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773" w:rsidRPr="0059766C" w:rsidRDefault="00DD7773" w:rsidP="00DD7773">
      <w:pPr>
        <w:pStyle w:val="Title"/>
        <w:rPr>
          <w:b/>
          <w:spacing w:val="30"/>
          <w:sz w:val="24"/>
          <w:szCs w:val="24"/>
        </w:rPr>
      </w:pPr>
      <w:r w:rsidRPr="0059766C">
        <w:rPr>
          <w:b/>
          <w:spacing w:val="30"/>
          <w:sz w:val="24"/>
          <w:szCs w:val="24"/>
        </w:rPr>
        <w:t>SINTEZA</w:t>
      </w:r>
    </w:p>
    <w:p w:rsidR="00A9311D" w:rsidRPr="00A9311D" w:rsidRDefault="00DD7773" w:rsidP="00A9311D">
      <w:pPr>
        <w:pStyle w:val="Header"/>
        <w:jc w:val="center"/>
        <w:rPr>
          <w:b/>
          <w:sz w:val="24"/>
          <w:lang w:val="ro-RO"/>
        </w:rPr>
      </w:pPr>
      <w:r w:rsidRPr="0059766C">
        <w:rPr>
          <w:b/>
          <w:sz w:val="24"/>
          <w:szCs w:val="24"/>
          <w:lang w:val="ro-RO"/>
        </w:rPr>
        <w:t xml:space="preserve">obiecţiilor şi propunerilor la proiectul </w:t>
      </w:r>
      <w:r w:rsidR="00A9311D" w:rsidRPr="00A9311D">
        <w:rPr>
          <w:b/>
          <w:sz w:val="24"/>
          <w:lang w:val="ro-RO"/>
        </w:rPr>
        <w:t xml:space="preserve">Hotărîrii de Guvern </w:t>
      </w:r>
    </w:p>
    <w:p w:rsidR="00456D17" w:rsidRDefault="00A9311D" w:rsidP="00A9311D">
      <w:pPr>
        <w:ind w:firstLine="708"/>
        <w:jc w:val="center"/>
        <w:rPr>
          <w:b/>
          <w:sz w:val="24"/>
          <w:szCs w:val="24"/>
          <w:lang w:val="ro-RO"/>
        </w:rPr>
      </w:pPr>
      <w:r w:rsidRPr="00A9311D">
        <w:rPr>
          <w:b/>
          <w:color w:val="000000"/>
          <w:sz w:val="24"/>
          <w:lang w:val="ro-MD"/>
        </w:rPr>
        <w:t>privind organizarea activității didactice în cadrul unităților de instruire a conducătorilor de autovehicule</w:t>
      </w: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180"/>
        <w:gridCol w:w="4320"/>
        <w:gridCol w:w="6049"/>
        <w:gridCol w:w="71"/>
        <w:gridCol w:w="4320"/>
      </w:tblGrid>
      <w:tr w:rsidR="00DD7773" w:rsidRPr="0059766C" w:rsidTr="00A9311D">
        <w:trPr>
          <w:trHeight w:val="332"/>
          <w:jc w:val="center"/>
        </w:trPr>
        <w:tc>
          <w:tcPr>
            <w:tcW w:w="786" w:type="dxa"/>
            <w:tcBorders>
              <w:top w:val="single" w:sz="4" w:space="0" w:color="auto"/>
              <w:left w:val="single" w:sz="4" w:space="0" w:color="auto"/>
              <w:bottom w:val="single" w:sz="4" w:space="0" w:color="auto"/>
              <w:right w:val="single" w:sz="4" w:space="0" w:color="auto"/>
            </w:tcBorders>
          </w:tcPr>
          <w:p w:rsidR="00DD7773" w:rsidRPr="0059766C" w:rsidRDefault="00DD7773" w:rsidP="00DD7773">
            <w:pPr>
              <w:ind w:right="-108" w:hanging="108"/>
              <w:jc w:val="center"/>
              <w:rPr>
                <w:b/>
                <w:sz w:val="24"/>
                <w:szCs w:val="24"/>
                <w:lang w:val="ro-RO"/>
              </w:rPr>
            </w:pPr>
            <w:r w:rsidRPr="0059766C">
              <w:rPr>
                <w:b/>
                <w:sz w:val="24"/>
                <w:szCs w:val="24"/>
                <w:lang w:val="ro-RO"/>
              </w:rPr>
              <w:t xml:space="preserve">Nr. </w:t>
            </w:r>
            <w:r w:rsidR="00275E9E">
              <w:rPr>
                <w:b/>
                <w:sz w:val="24"/>
                <w:szCs w:val="24"/>
                <w:lang w:val="ro-RO"/>
              </w:rPr>
              <w:t>art.</w:t>
            </w:r>
          </w:p>
        </w:tc>
        <w:tc>
          <w:tcPr>
            <w:tcW w:w="4500" w:type="dxa"/>
            <w:gridSpan w:val="2"/>
            <w:tcBorders>
              <w:top w:val="single" w:sz="4" w:space="0" w:color="auto"/>
              <w:left w:val="single" w:sz="4" w:space="0" w:color="auto"/>
              <w:bottom w:val="single" w:sz="4" w:space="0" w:color="auto"/>
              <w:right w:val="single" w:sz="4" w:space="0" w:color="auto"/>
            </w:tcBorders>
          </w:tcPr>
          <w:p w:rsidR="00DD7773" w:rsidRPr="0059766C" w:rsidRDefault="00A9311D" w:rsidP="00A9311D">
            <w:pPr>
              <w:jc w:val="center"/>
              <w:rPr>
                <w:b/>
                <w:sz w:val="24"/>
                <w:szCs w:val="24"/>
                <w:lang w:val="ro-RO"/>
              </w:rPr>
            </w:pPr>
            <w:r>
              <w:rPr>
                <w:b/>
                <w:sz w:val="24"/>
                <w:szCs w:val="24"/>
                <w:lang w:val="ro-RO"/>
              </w:rPr>
              <w:t>Prevederea din proiectul Hotărîrii de Guvern</w:t>
            </w:r>
          </w:p>
        </w:tc>
        <w:tc>
          <w:tcPr>
            <w:tcW w:w="6049" w:type="dxa"/>
            <w:tcBorders>
              <w:top w:val="single" w:sz="4" w:space="0" w:color="auto"/>
              <w:left w:val="single" w:sz="4" w:space="0" w:color="auto"/>
              <w:bottom w:val="single" w:sz="4" w:space="0" w:color="auto"/>
              <w:right w:val="single" w:sz="4" w:space="0" w:color="auto"/>
            </w:tcBorders>
          </w:tcPr>
          <w:p w:rsidR="00DD7773" w:rsidRPr="0059766C" w:rsidRDefault="00DD7773" w:rsidP="00DD7773">
            <w:pPr>
              <w:jc w:val="center"/>
              <w:rPr>
                <w:b/>
                <w:sz w:val="24"/>
                <w:szCs w:val="24"/>
                <w:lang w:val="ro-RO"/>
              </w:rPr>
            </w:pPr>
            <w:r w:rsidRPr="0059766C">
              <w:rPr>
                <w:b/>
                <w:sz w:val="24"/>
                <w:szCs w:val="24"/>
                <w:lang w:val="ro-RO"/>
              </w:rPr>
              <w:t xml:space="preserve">Obiecţiile şi propunerile </w:t>
            </w:r>
          </w:p>
        </w:tc>
        <w:tc>
          <w:tcPr>
            <w:tcW w:w="4391" w:type="dxa"/>
            <w:gridSpan w:val="2"/>
            <w:tcBorders>
              <w:top w:val="single" w:sz="4" w:space="0" w:color="auto"/>
              <w:left w:val="single" w:sz="4" w:space="0" w:color="auto"/>
              <w:bottom w:val="single" w:sz="4" w:space="0" w:color="auto"/>
              <w:right w:val="single" w:sz="4" w:space="0" w:color="auto"/>
            </w:tcBorders>
          </w:tcPr>
          <w:p w:rsidR="00DD7773" w:rsidRPr="0059766C" w:rsidRDefault="00DD7773" w:rsidP="007B685D">
            <w:pPr>
              <w:jc w:val="center"/>
              <w:rPr>
                <w:b/>
                <w:sz w:val="24"/>
                <w:szCs w:val="24"/>
                <w:lang w:val="ro-RO"/>
              </w:rPr>
            </w:pPr>
            <w:r w:rsidRPr="0059766C">
              <w:rPr>
                <w:b/>
                <w:sz w:val="24"/>
                <w:szCs w:val="24"/>
                <w:lang w:val="ro-RO"/>
              </w:rPr>
              <w:t>Rezultatul examinării</w:t>
            </w:r>
          </w:p>
        </w:tc>
      </w:tr>
      <w:tr w:rsidR="00DD7773" w:rsidRPr="0059766C" w:rsidTr="00A9311D">
        <w:trPr>
          <w:jc w:val="center"/>
        </w:trPr>
        <w:tc>
          <w:tcPr>
            <w:tcW w:w="786" w:type="dxa"/>
            <w:tcBorders>
              <w:top w:val="single" w:sz="4" w:space="0" w:color="auto"/>
              <w:left w:val="single" w:sz="4" w:space="0" w:color="auto"/>
              <w:bottom w:val="single" w:sz="4" w:space="0" w:color="auto"/>
              <w:right w:val="single" w:sz="4" w:space="0" w:color="auto"/>
            </w:tcBorders>
          </w:tcPr>
          <w:p w:rsidR="00DD7773" w:rsidRPr="0059766C" w:rsidRDefault="00DD7773" w:rsidP="00DD7773">
            <w:pPr>
              <w:widowControl w:val="0"/>
              <w:jc w:val="center"/>
              <w:rPr>
                <w:snapToGrid w:val="0"/>
                <w:color w:val="000000"/>
                <w:sz w:val="24"/>
                <w:szCs w:val="24"/>
                <w:lang w:val="ro-RO"/>
              </w:rPr>
            </w:pPr>
            <w:r w:rsidRPr="0059766C">
              <w:rPr>
                <w:snapToGrid w:val="0"/>
                <w:color w:val="000000"/>
                <w:sz w:val="24"/>
                <w:szCs w:val="24"/>
                <w:lang w:val="ro-RO"/>
              </w:rPr>
              <w:t>1</w:t>
            </w:r>
          </w:p>
        </w:tc>
        <w:tc>
          <w:tcPr>
            <w:tcW w:w="4500" w:type="dxa"/>
            <w:gridSpan w:val="2"/>
            <w:tcBorders>
              <w:top w:val="single" w:sz="4" w:space="0" w:color="auto"/>
              <w:left w:val="single" w:sz="4" w:space="0" w:color="auto"/>
              <w:bottom w:val="single" w:sz="4" w:space="0" w:color="auto"/>
              <w:right w:val="single" w:sz="4" w:space="0" w:color="auto"/>
            </w:tcBorders>
          </w:tcPr>
          <w:p w:rsidR="00DD7773" w:rsidRPr="0059766C" w:rsidRDefault="00DD7773" w:rsidP="00DD7773">
            <w:pPr>
              <w:widowControl w:val="0"/>
              <w:jc w:val="center"/>
              <w:rPr>
                <w:snapToGrid w:val="0"/>
                <w:color w:val="000000"/>
                <w:sz w:val="24"/>
                <w:szCs w:val="24"/>
                <w:lang w:val="ro-RO"/>
              </w:rPr>
            </w:pPr>
            <w:r w:rsidRPr="0059766C">
              <w:rPr>
                <w:snapToGrid w:val="0"/>
                <w:color w:val="000000"/>
                <w:sz w:val="24"/>
                <w:szCs w:val="24"/>
                <w:lang w:val="ro-RO"/>
              </w:rPr>
              <w:t>2</w:t>
            </w:r>
          </w:p>
        </w:tc>
        <w:tc>
          <w:tcPr>
            <w:tcW w:w="6049" w:type="dxa"/>
            <w:tcBorders>
              <w:top w:val="single" w:sz="4" w:space="0" w:color="auto"/>
              <w:left w:val="single" w:sz="4" w:space="0" w:color="auto"/>
              <w:bottom w:val="single" w:sz="4" w:space="0" w:color="auto"/>
              <w:right w:val="single" w:sz="4" w:space="0" w:color="auto"/>
            </w:tcBorders>
          </w:tcPr>
          <w:p w:rsidR="00DD7773" w:rsidRPr="0059766C" w:rsidRDefault="00DD7773" w:rsidP="00DD7773">
            <w:pPr>
              <w:ind w:left="-250" w:hanging="142"/>
              <w:jc w:val="center"/>
              <w:rPr>
                <w:sz w:val="24"/>
                <w:szCs w:val="24"/>
                <w:lang w:val="ro-RO"/>
              </w:rPr>
            </w:pPr>
            <w:r w:rsidRPr="0059766C">
              <w:rPr>
                <w:sz w:val="24"/>
                <w:szCs w:val="24"/>
                <w:lang w:val="ro-RO"/>
              </w:rPr>
              <w:t>3</w:t>
            </w:r>
          </w:p>
        </w:tc>
        <w:tc>
          <w:tcPr>
            <w:tcW w:w="4391" w:type="dxa"/>
            <w:gridSpan w:val="2"/>
            <w:tcBorders>
              <w:top w:val="single" w:sz="4" w:space="0" w:color="auto"/>
              <w:left w:val="single" w:sz="4" w:space="0" w:color="auto"/>
              <w:bottom w:val="single" w:sz="4" w:space="0" w:color="auto"/>
              <w:right w:val="single" w:sz="4" w:space="0" w:color="auto"/>
            </w:tcBorders>
          </w:tcPr>
          <w:p w:rsidR="00DD7773" w:rsidRPr="0059766C" w:rsidRDefault="00DD7773" w:rsidP="00DD7773">
            <w:pPr>
              <w:ind w:left="-108"/>
              <w:jc w:val="center"/>
              <w:rPr>
                <w:sz w:val="24"/>
                <w:szCs w:val="24"/>
                <w:lang w:val="ro-RO"/>
              </w:rPr>
            </w:pPr>
            <w:r w:rsidRPr="0059766C">
              <w:rPr>
                <w:sz w:val="24"/>
                <w:szCs w:val="24"/>
                <w:lang w:val="ro-RO"/>
              </w:rPr>
              <w:t>4</w:t>
            </w:r>
          </w:p>
        </w:tc>
      </w:tr>
      <w:tr w:rsidR="00456D17" w:rsidRPr="0059766C">
        <w:trPr>
          <w:jc w:val="center"/>
        </w:trPr>
        <w:tc>
          <w:tcPr>
            <w:tcW w:w="15726" w:type="dxa"/>
            <w:gridSpan w:val="6"/>
            <w:tcBorders>
              <w:top w:val="single" w:sz="4" w:space="0" w:color="auto"/>
              <w:left w:val="single" w:sz="4" w:space="0" w:color="auto"/>
              <w:bottom w:val="single" w:sz="4" w:space="0" w:color="auto"/>
              <w:right w:val="single" w:sz="4" w:space="0" w:color="auto"/>
            </w:tcBorders>
          </w:tcPr>
          <w:p w:rsidR="00456D17" w:rsidRPr="00456D17" w:rsidRDefault="00456D17" w:rsidP="00DD7773">
            <w:pPr>
              <w:ind w:left="-108"/>
              <w:jc w:val="center"/>
              <w:rPr>
                <w:b/>
                <w:sz w:val="24"/>
                <w:szCs w:val="24"/>
                <w:lang w:val="ro-RO"/>
              </w:rPr>
            </w:pPr>
            <w:r>
              <w:rPr>
                <w:b/>
                <w:sz w:val="24"/>
                <w:szCs w:val="24"/>
                <w:lang w:val="ro-RO"/>
              </w:rPr>
              <w:t>De o</w:t>
            </w:r>
            <w:r w:rsidRPr="00456D17">
              <w:rPr>
                <w:b/>
                <w:sz w:val="24"/>
                <w:szCs w:val="24"/>
                <w:lang w:val="ro-RO"/>
              </w:rPr>
              <w:t xml:space="preserve">rdin </w:t>
            </w:r>
            <w:r>
              <w:rPr>
                <w:b/>
                <w:sz w:val="24"/>
                <w:szCs w:val="24"/>
                <w:lang w:val="ro-RO"/>
              </w:rPr>
              <w:t>general</w:t>
            </w:r>
          </w:p>
        </w:tc>
      </w:tr>
      <w:tr w:rsidR="00282198" w:rsidRPr="005E5DF5" w:rsidTr="006D3E3E">
        <w:trPr>
          <w:trHeight w:val="1450"/>
          <w:jc w:val="center"/>
        </w:trPr>
        <w:tc>
          <w:tcPr>
            <w:tcW w:w="786" w:type="dxa"/>
            <w:vMerge w:val="restart"/>
            <w:tcBorders>
              <w:top w:val="single" w:sz="4" w:space="0" w:color="auto"/>
              <w:left w:val="single" w:sz="4" w:space="0" w:color="auto"/>
              <w:right w:val="single" w:sz="4" w:space="0" w:color="auto"/>
            </w:tcBorders>
          </w:tcPr>
          <w:p w:rsidR="00282198" w:rsidRPr="0059766C" w:rsidRDefault="00282198" w:rsidP="00AC0EF5">
            <w:pPr>
              <w:widowControl w:val="0"/>
              <w:rPr>
                <w:snapToGrid w:val="0"/>
                <w:color w:val="000000"/>
                <w:sz w:val="24"/>
                <w:szCs w:val="24"/>
                <w:lang w:val="ro-RO"/>
              </w:rPr>
            </w:pPr>
          </w:p>
        </w:tc>
        <w:tc>
          <w:tcPr>
            <w:tcW w:w="4500" w:type="dxa"/>
            <w:gridSpan w:val="2"/>
            <w:vMerge w:val="restart"/>
            <w:tcBorders>
              <w:top w:val="single" w:sz="4" w:space="0" w:color="auto"/>
              <w:left w:val="single" w:sz="4" w:space="0" w:color="auto"/>
              <w:right w:val="single" w:sz="4" w:space="0" w:color="auto"/>
            </w:tcBorders>
          </w:tcPr>
          <w:p w:rsidR="00282198" w:rsidRPr="0059766C" w:rsidRDefault="00282198" w:rsidP="00AC0EF5">
            <w:pPr>
              <w:widowControl w:val="0"/>
              <w:rPr>
                <w:snapToGrid w:val="0"/>
                <w:color w:val="000000"/>
                <w:sz w:val="24"/>
                <w:szCs w:val="24"/>
                <w:lang w:val="ro-RO"/>
              </w:rPr>
            </w:pPr>
          </w:p>
        </w:tc>
        <w:tc>
          <w:tcPr>
            <w:tcW w:w="6120" w:type="dxa"/>
            <w:gridSpan w:val="2"/>
            <w:tcBorders>
              <w:top w:val="single" w:sz="4" w:space="0" w:color="auto"/>
              <w:left w:val="single" w:sz="4" w:space="0" w:color="auto"/>
              <w:right w:val="single" w:sz="4" w:space="0" w:color="auto"/>
            </w:tcBorders>
          </w:tcPr>
          <w:p w:rsidR="00282198" w:rsidRDefault="00282198" w:rsidP="00AC0EF5">
            <w:pPr>
              <w:rPr>
                <w:b/>
                <w:sz w:val="24"/>
                <w:szCs w:val="24"/>
                <w:u w:val="single"/>
                <w:lang w:val="ro-RO"/>
              </w:rPr>
            </w:pPr>
            <w:r w:rsidRPr="00936D0D">
              <w:rPr>
                <w:b/>
                <w:sz w:val="24"/>
                <w:szCs w:val="24"/>
                <w:u w:val="single"/>
                <w:lang w:val="ro-RO"/>
              </w:rPr>
              <w:t xml:space="preserve">Ministerul </w:t>
            </w:r>
            <w:r w:rsidR="00AB058D">
              <w:rPr>
                <w:b/>
                <w:sz w:val="24"/>
                <w:szCs w:val="24"/>
                <w:u w:val="single"/>
                <w:lang w:val="ro-RO"/>
              </w:rPr>
              <w:t>Apărării</w:t>
            </w:r>
            <w:r w:rsidR="007A7CB8">
              <w:rPr>
                <w:b/>
                <w:sz w:val="24"/>
                <w:szCs w:val="24"/>
                <w:u w:val="single"/>
                <w:lang w:val="ro-RO"/>
              </w:rPr>
              <w:t>.</w:t>
            </w:r>
          </w:p>
          <w:p w:rsidR="00282198" w:rsidRDefault="00282198" w:rsidP="009A562F">
            <w:pPr>
              <w:jc w:val="both"/>
              <w:rPr>
                <w:sz w:val="24"/>
                <w:szCs w:val="24"/>
                <w:lang w:val="en-US"/>
              </w:rPr>
            </w:pPr>
            <w:r w:rsidRPr="009A562F">
              <w:rPr>
                <w:b/>
                <w:sz w:val="24"/>
                <w:szCs w:val="24"/>
                <w:lang w:val="ro-RO"/>
              </w:rPr>
              <w:t>1.</w:t>
            </w:r>
            <w:r>
              <w:rPr>
                <w:sz w:val="24"/>
                <w:szCs w:val="24"/>
                <w:lang w:val="ro-RO"/>
              </w:rPr>
              <w:t xml:space="preserve"> </w:t>
            </w:r>
            <w:r w:rsidRPr="0027770C">
              <w:rPr>
                <w:sz w:val="24"/>
                <w:szCs w:val="24"/>
                <w:lang w:val="ro-RO"/>
              </w:rPr>
              <w:t>Denumirea proiectului Hotărîrii de Guvern se propune să fie expusă în următoare redacție: ”</w:t>
            </w:r>
            <w:r w:rsidRPr="0027770C">
              <w:rPr>
                <w:sz w:val="24"/>
                <w:szCs w:val="24"/>
                <w:lang w:val="en-US"/>
              </w:rPr>
              <w:t>Cu privire la aprobarea Regulamentului privind organizarea activităţii didactice în cadrul unităţilor de instruire a personalului din domeniul transportului rutier”</w:t>
            </w:r>
            <w:r>
              <w:rPr>
                <w:sz w:val="24"/>
                <w:szCs w:val="24"/>
                <w:lang w:val="en-US"/>
              </w:rPr>
              <w:t>;</w:t>
            </w:r>
          </w:p>
          <w:p w:rsidR="00282198" w:rsidRDefault="00282198" w:rsidP="009A562F">
            <w:pPr>
              <w:jc w:val="both"/>
              <w:rPr>
                <w:sz w:val="24"/>
                <w:szCs w:val="24"/>
                <w:lang w:val="en-US"/>
              </w:rPr>
            </w:pPr>
          </w:p>
          <w:p w:rsidR="00282198" w:rsidRDefault="00282198" w:rsidP="009A562F">
            <w:pPr>
              <w:jc w:val="both"/>
              <w:rPr>
                <w:sz w:val="24"/>
                <w:szCs w:val="24"/>
                <w:lang w:val="en-US"/>
              </w:rPr>
            </w:pPr>
          </w:p>
          <w:p w:rsidR="00282198" w:rsidRDefault="00282198" w:rsidP="009A562F">
            <w:pPr>
              <w:jc w:val="both"/>
              <w:rPr>
                <w:sz w:val="24"/>
                <w:szCs w:val="24"/>
                <w:lang w:val="en-US"/>
              </w:rPr>
            </w:pPr>
          </w:p>
          <w:p w:rsidR="00282198" w:rsidRDefault="00282198" w:rsidP="009A562F">
            <w:pPr>
              <w:jc w:val="both"/>
              <w:rPr>
                <w:sz w:val="24"/>
                <w:szCs w:val="24"/>
                <w:lang w:val="en-US"/>
              </w:rPr>
            </w:pPr>
          </w:p>
          <w:p w:rsidR="00282198" w:rsidRDefault="00282198" w:rsidP="009A562F">
            <w:pPr>
              <w:jc w:val="both"/>
              <w:rPr>
                <w:sz w:val="24"/>
                <w:szCs w:val="24"/>
                <w:lang w:val="en-US"/>
              </w:rPr>
            </w:pPr>
          </w:p>
          <w:p w:rsidR="00282198" w:rsidRDefault="00282198" w:rsidP="009A562F">
            <w:pPr>
              <w:jc w:val="both"/>
              <w:rPr>
                <w:sz w:val="24"/>
                <w:szCs w:val="24"/>
                <w:lang w:val="en-US"/>
              </w:rPr>
            </w:pPr>
          </w:p>
          <w:p w:rsidR="00282198" w:rsidRDefault="00282198" w:rsidP="009A562F">
            <w:pPr>
              <w:jc w:val="both"/>
              <w:rPr>
                <w:sz w:val="24"/>
                <w:szCs w:val="24"/>
                <w:lang w:val="en-US"/>
              </w:rPr>
            </w:pPr>
          </w:p>
          <w:p w:rsidR="00282198" w:rsidRDefault="00282198" w:rsidP="009A562F">
            <w:pPr>
              <w:jc w:val="both"/>
              <w:rPr>
                <w:b/>
                <w:sz w:val="24"/>
                <w:szCs w:val="24"/>
                <w:lang w:val="en-US"/>
              </w:rPr>
            </w:pPr>
          </w:p>
          <w:p w:rsidR="00282198" w:rsidRDefault="00282198" w:rsidP="009A562F">
            <w:pPr>
              <w:jc w:val="both"/>
              <w:rPr>
                <w:color w:val="000000"/>
                <w:sz w:val="24"/>
                <w:szCs w:val="28"/>
                <w:lang w:val="ro-RO" w:eastAsia="ro-RO"/>
              </w:rPr>
            </w:pPr>
            <w:r w:rsidRPr="009A562F">
              <w:rPr>
                <w:b/>
                <w:sz w:val="24"/>
                <w:szCs w:val="24"/>
                <w:lang w:val="en-US"/>
              </w:rPr>
              <w:t>2.</w:t>
            </w:r>
            <w:r>
              <w:rPr>
                <w:sz w:val="24"/>
                <w:szCs w:val="24"/>
                <w:lang w:val="en-US"/>
              </w:rPr>
              <w:t xml:space="preserve"> </w:t>
            </w:r>
            <w:r w:rsidRPr="0027770C">
              <w:rPr>
                <w:color w:val="000000"/>
                <w:sz w:val="24"/>
                <w:szCs w:val="28"/>
                <w:lang w:val="ro-RO" w:eastAsia="ro-RO"/>
              </w:rPr>
              <w:t>În preambulul Hotărîrii de Guvern trebuie să fie inclusă în mod obligatoriu</w:t>
            </w:r>
            <w:r>
              <w:rPr>
                <w:color w:val="000000"/>
                <w:sz w:val="24"/>
                <w:szCs w:val="28"/>
                <w:lang w:val="ro-RO" w:eastAsia="ro-RO"/>
              </w:rPr>
              <w:t xml:space="preserve"> </w:t>
            </w:r>
            <w:r w:rsidRPr="0027770C">
              <w:rPr>
                <w:color w:val="000000"/>
                <w:sz w:val="24"/>
                <w:szCs w:val="28"/>
                <w:lang w:val="ro-RO" w:eastAsia="ro-RO"/>
              </w:rPr>
              <w:t>clauza de emitere a acestui act normativ</w:t>
            </w:r>
            <w:r>
              <w:rPr>
                <w:color w:val="000000"/>
                <w:sz w:val="24"/>
                <w:szCs w:val="28"/>
                <w:lang w:val="ro-RO" w:eastAsia="ro-RO"/>
              </w:rPr>
              <w:t>;</w:t>
            </w:r>
          </w:p>
          <w:p w:rsidR="00282198" w:rsidRDefault="00282198" w:rsidP="009A562F">
            <w:pPr>
              <w:jc w:val="both"/>
              <w:rPr>
                <w:color w:val="000000"/>
                <w:sz w:val="24"/>
                <w:szCs w:val="28"/>
                <w:lang w:val="ro-RO" w:eastAsia="ro-RO"/>
              </w:rPr>
            </w:pPr>
          </w:p>
          <w:p w:rsidR="00282198" w:rsidRDefault="00282198" w:rsidP="009A562F">
            <w:pPr>
              <w:jc w:val="both"/>
              <w:rPr>
                <w:color w:val="000000"/>
                <w:sz w:val="24"/>
                <w:szCs w:val="28"/>
                <w:lang w:val="ro-RO" w:eastAsia="ro-RO"/>
              </w:rPr>
            </w:pPr>
          </w:p>
          <w:p w:rsidR="00282198" w:rsidRDefault="00282198" w:rsidP="009A562F">
            <w:pPr>
              <w:jc w:val="both"/>
              <w:rPr>
                <w:color w:val="000000"/>
                <w:sz w:val="24"/>
                <w:szCs w:val="28"/>
                <w:lang w:val="ro-RO" w:eastAsia="ro-RO"/>
              </w:rPr>
            </w:pPr>
          </w:p>
          <w:p w:rsidR="00282198" w:rsidRDefault="00282198" w:rsidP="009A562F">
            <w:pPr>
              <w:jc w:val="both"/>
              <w:rPr>
                <w:color w:val="000000"/>
                <w:sz w:val="24"/>
                <w:szCs w:val="28"/>
                <w:lang w:val="ro-RO" w:eastAsia="ro-RO"/>
              </w:rPr>
            </w:pPr>
          </w:p>
          <w:p w:rsidR="00282198" w:rsidRDefault="00282198" w:rsidP="009A562F">
            <w:pPr>
              <w:jc w:val="both"/>
              <w:rPr>
                <w:color w:val="000000"/>
                <w:sz w:val="24"/>
                <w:szCs w:val="28"/>
                <w:lang w:val="ro-RO" w:eastAsia="ro-RO"/>
              </w:rPr>
            </w:pPr>
          </w:p>
          <w:p w:rsidR="00282198" w:rsidRDefault="00282198" w:rsidP="009A562F">
            <w:pPr>
              <w:jc w:val="both"/>
              <w:rPr>
                <w:b/>
                <w:sz w:val="24"/>
                <w:szCs w:val="28"/>
                <w:lang w:val="en-US"/>
              </w:rPr>
            </w:pPr>
          </w:p>
          <w:p w:rsidR="00282198" w:rsidRDefault="00282198" w:rsidP="009A562F">
            <w:pPr>
              <w:jc w:val="both"/>
              <w:rPr>
                <w:sz w:val="24"/>
                <w:szCs w:val="28"/>
                <w:lang w:val="en-US"/>
              </w:rPr>
            </w:pPr>
            <w:r w:rsidRPr="009A562F">
              <w:rPr>
                <w:b/>
                <w:sz w:val="24"/>
                <w:szCs w:val="28"/>
                <w:lang w:val="en-US"/>
              </w:rPr>
              <w:t>3.</w:t>
            </w:r>
            <w:r w:rsidRPr="009A562F">
              <w:rPr>
                <w:sz w:val="24"/>
                <w:szCs w:val="28"/>
                <w:lang w:val="en-US"/>
              </w:rPr>
              <w:t xml:space="preserve"> Denumirea regulamentului prezentat urmează să fie expusă conform dispoziţiilor stabilite de art.10, litera b) din Legea nr. 131-XVI din 07.06.2007 priv</w:t>
            </w:r>
            <w:r>
              <w:rPr>
                <w:sz w:val="24"/>
                <w:szCs w:val="28"/>
                <w:lang w:val="en-US"/>
              </w:rPr>
              <w:t>ind siguranţa traficului rutier;</w:t>
            </w:r>
          </w:p>
          <w:p w:rsidR="00282198" w:rsidRDefault="00282198" w:rsidP="009A562F">
            <w:pPr>
              <w:jc w:val="both"/>
              <w:rPr>
                <w:sz w:val="24"/>
                <w:szCs w:val="28"/>
                <w:lang w:val="en-US"/>
              </w:rPr>
            </w:pPr>
          </w:p>
          <w:p w:rsidR="00282198" w:rsidRPr="009A562F" w:rsidRDefault="00282198" w:rsidP="00282198">
            <w:pPr>
              <w:jc w:val="both"/>
              <w:rPr>
                <w:lang w:val="en-US"/>
              </w:rPr>
            </w:pPr>
            <w:r w:rsidRPr="009A562F">
              <w:rPr>
                <w:b/>
                <w:sz w:val="24"/>
                <w:szCs w:val="28"/>
                <w:lang w:val="en-US"/>
              </w:rPr>
              <w:t>4.</w:t>
            </w:r>
            <w:r w:rsidRPr="009A562F">
              <w:rPr>
                <w:sz w:val="22"/>
                <w:szCs w:val="28"/>
                <w:lang w:val="en-US"/>
              </w:rPr>
              <w:t xml:space="preserve"> </w:t>
            </w:r>
            <w:r w:rsidRPr="009A562F">
              <w:rPr>
                <w:color w:val="000000"/>
                <w:sz w:val="24"/>
                <w:szCs w:val="28"/>
                <w:lang w:val="ro-RO" w:eastAsia="ro-RO"/>
              </w:rPr>
              <w:t>Este necesar de respectat cerinţele art. 49 din Legea privind actele normative</w:t>
            </w:r>
            <w:r>
              <w:rPr>
                <w:color w:val="000000"/>
                <w:sz w:val="24"/>
                <w:szCs w:val="28"/>
                <w:lang w:val="ro-RO" w:eastAsia="ro-RO"/>
              </w:rPr>
              <w:t xml:space="preserve"> </w:t>
            </w:r>
            <w:r w:rsidRPr="009A562F">
              <w:rPr>
                <w:color w:val="000000"/>
                <w:sz w:val="24"/>
                <w:szCs w:val="28"/>
                <w:lang w:val="ro-RO" w:eastAsia="ro-RO"/>
              </w:rPr>
              <w:t xml:space="preserve">ale Guvernului şi altor autorităţi ale </w:t>
            </w:r>
            <w:r w:rsidRPr="009A562F">
              <w:rPr>
                <w:color w:val="000000"/>
                <w:sz w:val="24"/>
                <w:szCs w:val="28"/>
                <w:lang w:val="ro-RO" w:eastAsia="ro-RO"/>
              </w:rPr>
              <w:lastRenderedPageBreak/>
              <w:t>administraţiei publice centrale şi locale în ceea ce priveşte elementele de structură a actului normativ care se propune pentru a fi aprobat.</w:t>
            </w:r>
          </w:p>
        </w:tc>
        <w:tc>
          <w:tcPr>
            <w:tcW w:w="4320" w:type="dxa"/>
            <w:tcBorders>
              <w:top w:val="single" w:sz="4" w:space="0" w:color="auto"/>
              <w:left w:val="single" w:sz="4" w:space="0" w:color="auto"/>
              <w:right w:val="single" w:sz="4" w:space="0" w:color="auto"/>
            </w:tcBorders>
          </w:tcPr>
          <w:p w:rsidR="00282198" w:rsidRDefault="00282198" w:rsidP="00AC0EF5">
            <w:pPr>
              <w:rPr>
                <w:sz w:val="24"/>
                <w:szCs w:val="24"/>
                <w:lang w:val="ro-RO"/>
              </w:rPr>
            </w:pPr>
          </w:p>
          <w:p w:rsidR="00282198" w:rsidRPr="006D4177" w:rsidRDefault="00282198" w:rsidP="009744D9">
            <w:pPr>
              <w:rPr>
                <w:b/>
                <w:sz w:val="24"/>
                <w:szCs w:val="24"/>
                <w:u w:val="single"/>
                <w:lang w:val="ro-RO"/>
              </w:rPr>
            </w:pPr>
            <w:r>
              <w:rPr>
                <w:b/>
                <w:sz w:val="24"/>
                <w:szCs w:val="24"/>
                <w:u w:val="single"/>
                <w:lang w:val="ro-RO"/>
              </w:rPr>
              <w:t xml:space="preserve">1. </w:t>
            </w:r>
            <w:r w:rsidRPr="006D4177">
              <w:rPr>
                <w:b/>
                <w:sz w:val="24"/>
                <w:szCs w:val="24"/>
                <w:u w:val="single"/>
                <w:lang w:val="ro-RO"/>
              </w:rPr>
              <w:t xml:space="preserve">Nu se acceptă. </w:t>
            </w:r>
          </w:p>
          <w:p w:rsidR="00282198" w:rsidRDefault="00282198" w:rsidP="009744D9">
            <w:pPr>
              <w:jc w:val="both"/>
              <w:rPr>
                <w:sz w:val="24"/>
                <w:szCs w:val="24"/>
                <w:lang w:val="en-US"/>
              </w:rPr>
            </w:pPr>
            <w:r w:rsidRPr="0027770C">
              <w:rPr>
                <w:sz w:val="24"/>
                <w:szCs w:val="24"/>
                <w:lang w:val="ro-RO"/>
              </w:rPr>
              <w:t xml:space="preserve">Regulamentul se referă doar la unitățile care pregătesc teoretic și practic candidați în conducători de autovehicule. </w:t>
            </w:r>
            <w:r w:rsidRPr="0027770C">
              <w:rPr>
                <w:sz w:val="24"/>
                <w:szCs w:val="24"/>
                <w:lang w:val="en-US"/>
              </w:rPr>
              <w:t>Unităţile de instruire a personalului din domeniul transportului rutier conform</w:t>
            </w:r>
            <w:r w:rsidR="004D5DE9">
              <w:rPr>
                <w:sz w:val="24"/>
                <w:szCs w:val="24"/>
                <w:lang w:val="en-US"/>
              </w:rPr>
              <w:t xml:space="preserve"> noțiunii din</w:t>
            </w:r>
            <w:r w:rsidRPr="0027770C">
              <w:rPr>
                <w:sz w:val="24"/>
                <w:szCs w:val="24"/>
                <w:lang w:val="en-US"/>
              </w:rPr>
              <w:t xml:space="preserve"> art</w:t>
            </w:r>
            <w:r>
              <w:rPr>
                <w:sz w:val="24"/>
                <w:szCs w:val="24"/>
                <w:lang w:val="en-US"/>
              </w:rPr>
              <w:t>.</w:t>
            </w:r>
            <w:r w:rsidRPr="0027770C">
              <w:rPr>
                <w:sz w:val="24"/>
                <w:szCs w:val="24"/>
                <w:lang w:val="en-US"/>
              </w:rPr>
              <w:t xml:space="preserve"> 2 din Legea nr. 131-XVI din 07.06.2007 privind siguranţa traficului rutier</w:t>
            </w:r>
            <w:r>
              <w:rPr>
                <w:sz w:val="24"/>
                <w:szCs w:val="24"/>
                <w:lang w:val="en-US"/>
              </w:rPr>
              <w:t xml:space="preserve"> </w:t>
            </w:r>
            <w:r w:rsidR="004D5DE9">
              <w:rPr>
                <w:sz w:val="24"/>
                <w:szCs w:val="24"/>
                <w:lang w:val="en-US"/>
              </w:rPr>
              <w:t>sunt entități juridice cu gamă largă de pregătiri profesionale, ce</w:t>
            </w:r>
            <w:r>
              <w:rPr>
                <w:sz w:val="24"/>
                <w:szCs w:val="24"/>
                <w:lang w:val="en-US"/>
              </w:rPr>
              <w:t xml:space="preserve"> se reglementează </w:t>
            </w:r>
            <w:r w:rsidR="004D5DE9">
              <w:rPr>
                <w:sz w:val="24"/>
                <w:szCs w:val="24"/>
                <w:lang w:val="en-US"/>
              </w:rPr>
              <w:t xml:space="preserve">și </w:t>
            </w:r>
            <w:r>
              <w:rPr>
                <w:sz w:val="24"/>
                <w:szCs w:val="24"/>
                <w:lang w:val="en-US"/>
              </w:rPr>
              <w:t>de alte acte normative din legislația Republicii Moldova;</w:t>
            </w:r>
          </w:p>
          <w:p w:rsidR="00282198" w:rsidRDefault="00282198" w:rsidP="009744D9">
            <w:pPr>
              <w:jc w:val="both"/>
              <w:rPr>
                <w:sz w:val="24"/>
                <w:szCs w:val="24"/>
                <w:lang w:val="en-US"/>
              </w:rPr>
            </w:pPr>
          </w:p>
          <w:p w:rsidR="00282198" w:rsidRDefault="00282198" w:rsidP="009744D9">
            <w:pPr>
              <w:jc w:val="both"/>
              <w:rPr>
                <w:b/>
                <w:sz w:val="24"/>
                <w:szCs w:val="24"/>
                <w:u w:val="single"/>
                <w:lang w:val="en-US"/>
              </w:rPr>
            </w:pPr>
            <w:r w:rsidRPr="007C6057">
              <w:rPr>
                <w:b/>
                <w:sz w:val="24"/>
                <w:szCs w:val="24"/>
                <w:u w:val="single"/>
                <w:lang w:val="en-US"/>
              </w:rPr>
              <w:t>2. Se acceptă.</w:t>
            </w:r>
          </w:p>
          <w:p w:rsidR="00282198" w:rsidRDefault="00282198" w:rsidP="009744D9">
            <w:pPr>
              <w:jc w:val="both"/>
              <w:rPr>
                <w:bCs/>
                <w:sz w:val="24"/>
                <w:szCs w:val="24"/>
                <w:lang w:val="pt-BR"/>
              </w:rPr>
            </w:pPr>
            <w:r>
              <w:rPr>
                <w:sz w:val="24"/>
                <w:szCs w:val="24"/>
                <w:lang w:val="en-US"/>
              </w:rPr>
              <w:t>S-au operat modificări</w:t>
            </w:r>
            <w:r w:rsidR="001F5D56">
              <w:rPr>
                <w:sz w:val="24"/>
                <w:szCs w:val="24"/>
                <w:lang w:val="en-US"/>
              </w:rPr>
              <w:t xml:space="preserve"> s-a </w:t>
            </w:r>
            <w:proofErr w:type="gramStart"/>
            <w:r w:rsidR="001F5D56">
              <w:rPr>
                <w:sz w:val="24"/>
                <w:szCs w:val="24"/>
                <w:lang w:val="en-US"/>
              </w:rPr>
              <w:t>adăugat</w:t>
            </w:r>
            <w:r>
              <w:rPr>
                <w:sz w:val="24"/>
                <w:szCs w:val="24"/>
                <w:lang w:val="en-US"/>
              </w:rPr>
              <w:t xml:space="preserve">  textul</w:t>
            </w:r>
            <w:proofErr w:type="gramEnd"/>
            <w:r>
              <w:rPr>
                <w:sz w:val="24"/>
                <w:szCs w:val="24"/>
                <w:lang w:val="en-US"/>
              </w:rPr>
              <w:t>: ”</w:t>
            </w:r>
            <w:r w:rsidRPr="007C6057">
              <w:rPr>
                <w:noProof/>
                <w:sz w:val="24"/>
                <w:szCs w:val="24"/>
                <w:lang w:val="ro-MD"/>
              </w:rPr>
              <w:t xml:space="preserve">În temeiul art. 10 lit. b) al Legii nr. 131–XVI din 07 iunie 2007 privind siguranța traficului rutier (Monitorul Oficial al Republicii Moldova, 2015, nr. 11–21, art. 6), </w:t>
            </w:r>
            <w:r w:rsidRPr="007C6057">
              <w:rPr>
                <w:sz w:val="24"/>
                <w:szCs w:val="24"/>
                <w:lang w:val="pt-BR"/>
              </w:rPr>
              <w:t xml:space="preserve">Guvernul </w:t>
            </w:r>
            <w:r w:rsidRPr="007C6057">
              <w:rPr>
                <w:b/>
                <w:bCs/>
                <w:sz w:val="24"/>
                <w:szCs w:val="24"/>
                <w:lang w:val="pt-BR"/>
              </w:rPr>
              <w:t>HOTĂRĂŞTE:</w:t>
            </w:r>
            <w:r w:rsidRPr="007C6057">
              <w:rPr>
                <w:bCs/>
                <w:sz w:val="24"/>
                <w:szCs w:val="24"/>
                <w:lang w:val="pt-BR"/>
              </w:rPr>
              <w:t>”</w:t>
            </w:r>
            <w:r>
              <w:rPr>
                <w:bCs/>
                <w:sz w:val="24"/>
                <w:szCs w:val="24"/>
                <w:lang w:val="pt-BR"/>
              </w:rPr>
              <w:t>;</w:t>
            </w:r>
          </w:p>
          <w:p w:rsidR="00282198" w:rsidRDefault="00282198" w:rsidP="009744D9">
            <w:pPr>
              <w:jc w:val="both"/>
              <w:rPr>
                <w:bCs/>
                <w:sz w:val="24"/>
                <w:szCs w:val="24"/>
                <w:lang w:val="pt-BR"/>
              </w:rPr>
            </w:pPr>
          </w:p>
          <w:p w:rsidR="00282198" w:rsidRDefault="00282198" w:rsidP="009744D9">
            <w:pPr>
              <w:jc w:val="both"/>
              <w:rPr>
                <w:b/>
                <w:sz w:val="24"/>
                <w:szCs w:val="24"/>
                <w:u w:val="single"/>
                <w:lang w:val="ro-RO"/>
              </w:rPr>
            </w:pPr>
            <w:r>
              <w:rPr>
                <w:b/>
                <w:sz w:val="24"/>
                <w:szCs w:val="24"/>
                <w:u w:val="single"/>
                <w:lang w:val="ro-RO"/>
              </w:rPr>
              <w:t xml:space="preserve">3. </w:t>
            </w:r>
            <w:r w:rsidRPr="006D4177">
              <w:rPr>
                <w:b/>
                <w:sz w:val="24"/>
                <w:szCs w:val="24"/>
                <w:u w:val="single"/>
                <w:lang w:val="ro-RO"/>
              </w:rPr>
              <w:t>Nu se acceptă.</w:t>
            </w:r>
          </w:p>
          <w:p w:rsidR="00282198" w:rsidRDefault="00282198" w:rsidP="009744D9">
            <w:pPr>
              <w:jc w:val="both"/>
              <w:rPr>
                <w:sz w:val="24"/>
                <w:szCs w:val="24"/>
                <w:lang w:val="ro-RO"/>
              </w:rPr>
            </w:pPr>
            <w:r w:rsidRPr="009A562F">
              <w:rPr>
                <w:sz w:val="24"/>
                <w:szCs w:val="24"/>
                <w:lang w:val="ro-RO"/>
              </w:rPr>
              <w:t>Același argumente c</w:t>
            </w:r>
            <w:r>
              <w:rPr>
                <w:sz w:val="24"/>
                <w:szCs w:val="24"/>
                <w:lang w:val="ro-RO"/>
              </w:rPr>
              <w:t>a și la propunerea numărul 1;</w:t>
            </w:r>
          </w:p>
          <w:p w:rsidR="00282198" w:rsidRDefault="00282198" w:rsidP="009744D9">
            <w:pPr>
              <w:jc w:val="both"/>
              <w:rPr>
                <w:sz w:val="24"/>
                <w:szCs w:val="24"/>
                <w:lang w:val="ro-RO"/>
              </w:rPr>
            </w:pPr>
          </w:p>
          <w:p w:rsidR="00282198" w:rsidRDefault="00282198" w:rsidP="009744D9">
            <w:pPr>
              <w:jc w:val="both"/>
              <w:rPr>
                <w:sz w:val="24"/>
                <w:szCs w:val="24"/>
                <w:lang w:val="ro-RO"/>
              </w:rPr>
            </w:pPr>
          </w:p>
          <w:p w:rsidR="00282198" w:rsidRDefault="00282198" w:rsidP="009744D9">
            <w:pPr>
              <w:jc w:val="both"/>
              <w:rPr>
                <w:b/>
                <w:sz w:val="24"/>
                <w:szCs w:val="24"/>
                <w:u w:val="single"/>
                <w:lang w:val="en-US"/>
              </w:rPr>
            </w:pPr>
            <w:r w:rsidRPr="009A562F">
              <w:rPr>
                <w:b/>
                <w:sz w:val="24"/>
                <w:szCs w:val="24"/>
                <w:u w:val="single"/>
                <w:lang w:val="ro-RO"/>
              </w:rPr>
              <w:t>4.</w:t>
            </w:r>
            <w:r w:rsidRPr="009A562F">
              <w:rPr>
                <w:sz w:val="24"/>
                <w:szCs w:val="24"/>
                <w:u w:val="single"/>
                <w:lang w:val="ro-RO"/>
              </w:rPr>
              <w:t xml:space="preserve"> </w:t>
            </w:r>
            <w:r w:rsidRPr="009A562F">
              <w:rPr>
                <w:b/>
                <w:sz w:val="24"/>
                <w:szCs w:val="24"/>
                <w:u w:val="single"/>
                <w:lang w:val="en-US"/>
              </w:rPr>
              <w:t>Se</w:t>
            </w:r>
            <w:r w:rsidRPr="007C6057">
              <w:rPr>
                <w:b/>
                <w:sz w:val="24"/>
                <w:szCs w:val="24"/>
                <w:u w:val="single"/>
                <w:lang w:val="en-US"/>
              </w:rPr>
              <w:t xml:space="preserve"> acceptă.</w:t>
            </w:r>
          </w:p>
          <w:p w:rsidR="00282198" w:rsidRPr="009A562F" w:rsidRDefault="00282198" w:rsidP="00282198">
            <w:pPr>
              <w:jc w:val="both"/>
              <w:rPr>
                <w:sz w:val="24"/>
                <w:szCs w:val="24"/>
                <w:lang w:val="en-US"/>
              </w:rPr>
            </w:pPr>
            <w:r w:rsidRPr="009A562F">
              <w:rPr>
                <w:sz w:val="24"/>
                <w:szCs w:val="24"/>
                <w:lang w:val="en-US"/>
              </w:rPr>
              <w:lastRenderedPageBreak/>
              <w:t>S-a redactat documentul conform cerințelor legislației în vigoare</w:t>
            </w:r>
            <w:r>
              <w:rPr>
                <w:sz w:val="24"/>
                <w:szCs w:val="24"/>
                <w:lang w:val="en-US"/>
              </w:rPr>
              <w:t>.</w:t>
            </w:r>
          </w:p>
        </w:tc>
      </w:tr>
      <w:tr w:rsidR="00282198" w:rsidRPr="005E5DF5" w:rsidTr="006D3E3E">
        <w:trPr>
          <w:trHeight w:val="4388"/>
          <w:jc w:val="center"/>
        </w:trPr>
        <w:tc>
          <w:tcPr>
            <w:tcW w:w="786" w:type="dxa"/>
            <w:vMerge/>
            <w:tcBorders>
              <w:left w:val="single" w:sz="4" w:space="0" w:color="auto"/>
              <w:right w:val="single" w:sz="4" w:space="0" w:color="auto"/>
            </w:tcBorders>
          </w:tcPr>
          <w:p w:rsidR="00282198" w:rsidRPr="0059766C" w:rsidRDefault="00282198" w:rsidP="00AC0EF5">
            <w:pPr>
              <w:widowControl w:val="0"/>
              <w:rPr>
                <w:snapToGrid w:val="0"/>
                <w:color w:val="000000"/>
                <w:sz w:val="24"/>
                <w:szCs w:val="24"/>
                <w:lang w:val="ro-RO"/>
              </w:rPr>
            </w:pPr>
          </w:p>
        </w:tc>
        <w:tc>
          <w:tcPr>
            <w:tcW w:w="4500" w:type="dxa"/>
            <w:gridSpan w:val="2"/>
            <w:vMerge/>
            <w:tcBorders>
              <w:left w:val="single" w:sz="4" w:space="0" w:color="auto"/>
              <w:right w:val="single" w:sz="4" w:space="0" w:color="auto"/>
            </w:tcBorders>
          </w:tcPr>
          <w:p w:rsidR="00282198" w:rsidRPr="0059766C" w:rsidRDefault="00282198" w:rsidP="00AC0EF5">
            <w:pPr>
              <w:widowControl w:val="0"/>
              <w:rPr>
                <w:snapToGrid w:val="0"/>
                <w:color w:val="000000"/>
                <w:sz w:val="24"/>
                <w:szCs w:val="24"/>
                <w:lang w:val="ro-RO"/>
              </w:rPr>
            </w:pPr>
          </w:p>
        </w:tc>
        <w:tc>
          <w:tcPr>
            <w:tcW w:w="6120" w:type="dxa"/>
            <w:gridSpan w:val="2"/>
            <w:tcBorders>
              <w:top w:val="single" w:sz="4" w:space="0" w:color="auto"/>
              <w:left w:val="single" w:sz="4" w:space="0" w:color="auto"/>
              <w:right w:val="single" w:sz="4" w:space="0" w:color="auto"/>
            </w:tcBorders>
          </w:tcPr>
          <w:p w:rsidR="00282198" w:rsidRDefault="00282198" w:rsidP="00282198">
            <w:pPr>
              <w:rPr>
                <w:b/>
                <w:sz w:val="24"/>
                <w:szCs w:val="24"/>
                <w:u w:val="single"/>
                <w:lang w:val="ro-RO"/>
              </w:rPr>
            </w:pPr>
            <w:r w:rsidRPr="00936D0D">
              <w:rPr>
                <w:b/>
                <w:sz w:val="24"/>
                <w:szCs w:val="24"/>
                <w:u w:val="single"/>
                <w:lang w:val="ro-RO"/>
              </w:rPr>
              <w:t xml:space="preserve">Ministerul </w:t>
            </w:r>
            <w:r>
              <w:rPr>
                <w:b/>
                <w:sz w:val="24"/>
                <w:szCs w:val="24"/>
                <w:u w:val="single"/>
                <w:lang w:val="ro-RO"/>
              </w:rPr>
              <w:t>Transporturilor și Infrastructurii Drumurilor.</w:t>
            </w:r>
          </w:p>
          <w:p w:rsidR="00282198" w:rsidRDefault="00282198" w:rsidP="00282198">
            <w:pPr>
              <w:jc w:val="both"/>
              <w:rPr>
                <w:color w:val="000000"/>
                <w:sz w:val="24"/>
                <w:lang w:val="ro-RO" w:eastAsia="ro-RO" w:bidi="ro-RO"/>
              </w:rPr>
            </w:pPr>
            <w:r w:rsidRPr="00282198">
              <w:rPr>
                <w:b/>
                <w:sz w:val="24"/>
                <w:szCs w:val="24"/>
                <w:lang w:val="ro-RO"/>
              </w:rPr>
              <w:t xml:space="preserve">1. </w:t>
            </w:r>
            <w:r w:rsidRPr="00547605">
              <w:rPr>
                <w:color w:val="000000"/>
                <w:sz w:val="24"/>
                <w:lang w:val="ro-RO" w:eastAsia="ro-RO" w:bidi="ro-RO"/>
              </w:rPr>
              <w:t>Proiectul nu este însoţit de nota informativă, contrar prevederilor art. 37 coroborat cu art. 39 din Legea nr. 317 din 18.07.2003 privind actele normative ale Guvernului şi ale altor autorităţi ale administraţiei publice centrale şi locale. Concomitent cu elaborarea proiectului de act normativ, grupul de lucru întocmeşte o notă de argumentare (informativă), semnată de persoana responsabilă. Proiectul de act normativ prezentat spre avizare trebuie însoţit de o notă informativă.</w:t>
            </w:r>
          </w:p>
          <w:p w:rsidR="00282198" w:rsidRDefault="00282198" w:rsidP="00282198">
            <w:pPr>
              <w:jc w:val="both"/>
              <w:rPr>
                <w:color w:val="000000"/>
                <w:sz w:val="24"/>
                <w:lang w:val="ro-RO" w:eastAsia="ro-RO" w:bidi="ro-RO"/>
              </w:rPr>
            </w:pPr>
          </w:p>
          <w:p w:rsidR="006D3E3E" w:rsidRPr="00936D0D" w:rsidRDefault="00282198" w:rsidP="006D3E3E">
            <w:pPr>
              <w:jc w:val="both"/>
              <w:rPr>
                <w:b/>
                <w:sz w:val="24"/>
                <w:szCs w:val="24"/>
                <w:u w:val="single"/>
                <w:lang w:val="ro-RO"/>
              </w:rPr>
            </w:pPr>
            <w:r w:rsidRPr="00547605">
              <w:rPr>
                <w:b/>
                <w:color w:val="000000"/>
                <w:sz w:val="24"/>
                <w:lang w:val="ro-RO" w:eastAsia="ro-RO" w:bidi="ro-RO"/>
              </w:rPr>
              <w:t>2.</w:t>
            </w:r>
            <w:r>
              <w:rPr>
                <w:color w:val="000000"/>
                <w:lang w:val="ro-RO" w:eastAsia="ro-RO" w:bidi="ro-RO"/>
              </w:rPr>
              <w:t xml:space="preserve"> </w:t>
            </w:r>
            <w:r w:rsidRPr="00547605">
              <w:rPr>
                <w:color w:val="000000"/>
                <w:sz w:val="24"/>
                <w:lang w:val="ro-RO" w:eastAsia="ro-RO" w:bidi="ro-RO"/>
              </w:rPr>
              <w:t>Ca urmare a examinării proiectului menţionat, au fost constatate un şir de lacune ortografice, contrar prevederilor art. 46 din Legea sus-citată, conţinutul proiectului se expune în limba simplă, clară şi concisă pentru a exclude orice echivoc, cu respectarea strictă a regulilor gramaticale şi de ortografie.</w:t>
            </w:r>
          </w:p>
        </w:tc>
        <w:tc>
          <w:tcPr>
            <w:tcW w:w="4320" w:type="dxa"/>
            <w:tcBorders>
              <w:top w:val="single" w:sz="4" w:space="0" w:color="auto"/>
              <w:left w:val="single" w:sz="4" w:space="0" w:color="auto"/>
              <w:right w:val="single" w:sz="4" w:space="0" w:color="auto"/>
            </w:tcBorders>
          </w:tcPr>
          <w:p w:rsidR="00282198" w:rsidRDefault="00282198" w:rsidP="00282198">
            <w:pPr>
              <w:rPr>
                <w:b/>
                <w:sz w:val="24"/>
                <w:szCs w:val="24"/>
                <w:u w:val="single"/>
                <w:lang w:val="ro-RO"/>
              </w:rPr>
            </w:pPr>
          </w:p>
          <w:p w:rsidR="00282198" w:rsidRDefault="00282198" w:rsidP="00282198">
            <w:pPr>
              <w:rPr>
                <w:b/>
                <w:sz w:val="24"/>
                <w:szCs w:val="24"/>
                <w:u w:val="single"/>
                <w:lang w:val="ro-RO"/>
              </w:rPr>
            </w:pPr>
          </w:p>
          <w:p w:rsidR="00282198" w:rsidRPr="00547605" w:rsidRDefault="00282198" w:rsidP="00282198">
            <w:pPr>
              <w:rPr>
                <w:b/>
                <w:sz w:val="24"/>
                <w:szCs w:val="24"/>
                <w:u w:val="single"/>
                <w:lang w:val="ro-RO"/>
              </w:rPr>
            </w:pPr>
            <w:r w:rsidRPr="00547605">
              <w:rPr>
                <w:b/>
                <w:sz w:val="24"/>
                <w:szCs w:val="24"/>
                <w:u w:val="single"/>
                <w:lang w:val="ro-RO"/>
              </w:rPr>
              <w:t>1. Se acceptă.</w:t>
            </w:r>
          </w:p>
          <w:p w:rsidR="00282198" w:rsidRDefault="00282198" w:rsidP="00282198">
            <w:pPr>
              <w:rPr>
                <w:sz w:val="24"/>
                <w:szCs w:val="24"/>
                <w:lang w:val="ro-RO"/>
              </w:rPr>
            </w:pPr>
            <w:r>
              <w:rPr>
                <w:sz w:val="24"/>
                <w:szCs w:val="24"/>
                <w:lang w:val="ro-RO"/>
              </w:rPr>
              <w:t>S-a omis nota informativă la plasare pe siteul Ministerului Educației</w:t>
            </w:r>
          </w:p>
          <w:p w:rsidR="00282198" w:rsidRDefault="00282198" w:rsidP="00282198">
            <w:pPr>
              <w:rPr>
                <w:sz w:val="24"/>
                <w:szCs w:val="24"/>
                <w:lang w:val="ro-RO"/>
              </w:rPr>
            </w:pPr>
          </w:p>
          <w:p w:rsidR="00282198" w:rsidRDefault="00282198" w:rsidP="00282198">
            <w:pPr>
              <w:rPr>
                <w:sz w:val="24"/>
                <w:szCs w:val="24"/>
                <w:lang w:val="ro-RO"/>
              </w:rPr>
            </w:pPr>
          </w:p>
          <w:p w:rsidR="00282198" w:rsidRDefault="00282198" w:rsidP="00282198">
            <w:pPr>
              <w:rPr>
                <w:sz w:val="24"/>
                <w:szCs w:val="24"/>
                <w:lang w:val="ro-RO"/>
              </w:rPr>
            </w:pPr>
          </w:p>
          <w:p w:rsidR="00282198" w:rsidRDefault="00282198" w:rsidP="00282198">
            <w:pPr>
              <w:rPr>
                <w:sz w:val="24"/>
                <w:szCs w:val="24"/>
                <w:lang w:val="ro-RO"/>
              </w:rPr>
            </w:pPr>
          </w:p>
          <w:p w:rsidR="00282198" w:rsidRDefault="00282198" w:rsidP="00282198">
            <w:pPr>
              <w:rPr>
                <w:sz w:val="24"/>
                <w:szCs w:val="24"/>
                <w:lang w:val="ro-RO"/>
              </w:rPr>
            </w:pPr>
          </w:p>
          <w:p w:rsidR="00282198" w:rsidRDefault="00282198" w:rsidP="00282198">
            <w:pPr>
              <w:rPr>
                <w:sz w:val="24"/>
                <w:szCs w:val="24"/>
                <w:lang w:val="ro-RO"/>
              </w:rPr>
            </w:pPr>
          </w:p>
          <w:p w:rsidR="00282198" w:rsidRPr="00547605" w:rsidRDefault="00282198" w:rsidP="00282198">
            <w:pPr>
              <w:rPr>
                <w:b/>
                <w:sz w:val="24"/>
                <w:szCs w:val="24"/>
                <w:u w:val="single"/>
                <w:lang w:val="ro-RO"/>
              </w:rPr>
            </w:pPr>
            <w:r w:rsidRPr="00547605">
              <w:rPr>
                <w:b/>
                <w:sz w:val="24"/>
                <w:szCs w:val="24"/>
                <w:u w:val="single"/>
                <w:lang w:val="ro-RO"/>
              </w:rPr>
              <w:t>2. Se acceptă.</w:t>
            </w:r>
          </w:p>
          <w:p w:rsidR="00282198" w:rsidRDefault="00282198" w:rsidP="00282198">
            <w:pPr>
              <w:rPr>
                <w:sz w:val="24"/>
                <w:szCs w:val="24"/>
                <w:lang w:val="ro-RO"/>
              </w:rPr>
            </w:pPr>
            <w:r w:rsidRPr="009A562F">
              <w:rPr>
                <w:sz w:val="24"/>
                <w:szCs w:val="24"/>
                <w:lang w:val="en-US"/>
              </w:rPr>
              <w:t>S-a redactat documentul conform cerințelor legislației în vigoare</w:t>
            </w:r>
            <w:r>
              <w:rPr>
                <w:sz w:val="24"/>
                <w:szCs w:val="24"/>
                <w:lang w:val="en-US"/>
              </w:rPr>
              <w:t>.</w:t>
            </w:r>
          </w:p>
        </w:tc>
      </w:tr>
      <w:tr w:rsidR="006D3E3E" w:rsidRPr="005E5DF5" w:rsidTr="006D3E3E">
        <w:trPr>
          <w:trHeight w:val="1095"/>
          <w:jc w:val="center"/>
        </w:trPr>
        <w:tc>
          <w:tcPr>
            <w:tcW w:w="786" w:type="dxa"/>
            <w:vMerge/>
            <w:tcBorders>
              <w:left w:val="single" w:sz="4" w:space="0" w:color="auto"/>
              <w:right w:val="single" w:sz="4" w:space="0" w:color="auto"/>
            </w:tcBorders>
          </w:tcPr>
          <w:p w:rsidR="006D3E3E" w:rsidRPr="0059766C" w:rsidRDefault="006D3E3E" w:rsidP="006D3E3E">
            <w:pPr>
              <w:widowControl w:val="0"/>
              <w:rPr>
                <w:snapToGrid w:val="0"/>
                <w:color w:val="000000"/>
                <w:sz w:val="24"/>
                <w:szCs w:val="24"/>
                <w:lang w:val="ro-RO"/>
              </w:rPr>
            </w:pPr>
          </w:p>
        </w:tc>
        <w:tc>
          <w:tcPr>
            <w:tcW w:w="4500" w:type="dxa"/>
            <w:gridSpan w:val="2"/>
            <w:vMerge/>
            <w:tcBorders>
              <w:left w:val="single" w:sz="4" w:space="0" w:color="auto"/>
              <w:right w:val="single" w:sz="4" w:space="0" w:color="auto"/>
            </w:tcBorders>
          </w:tcPr>
          <w:p w:rsidR="006D3E3E" w:rsidRPr="0059766C" w:rsidRDefault="006D3E3E" w:rsidP="006D3E3E">
            <w:pPr>
              <w:widowControl w:val="0"/>
              <w:rPr>
                <w:snapToGrid w:val="0"/>
                <w:color w:val="000000"/>
                <w:sz w:val="24"/>
                <w:szCs w:val="24"/>
                <w:lang w:val="ro-RO"/>
              </w:rPr>
            </w:pPr>
          </w:p>
        </w:tc>
        <w:tc>
          <w:tcPr>
            <w:tcW w:w="6120" w:type="dxa"/>
            <w:gridSpan w:val="2"/>
            <w:tcBorders>
              <w:top w:val="single" w:sz="4" w:space="0" w:color="auto"/>
              <w:left w:val="single" w:sz="4" w:space="0" w:color="auto"/>
              <w:right w:val="single" w:sz="4" w:space="0" w:color="auto"/>
            </w:tcBorders>
          </w:tcPr>
          <w:p w:rsidR="006D3E3E" w:rsidRPr="00282198" w:rsidRDefault="006D3E3E" w:rsidP="006328D9">
            <w:pPr>
              <w:jc w:val="both"/>
              <w:rPr>
                <w:b/>
                <w:color w:val="000000"/>
                <w:sz w:val="24"/>
                <w:u w:val="single"/>
                <w:lang w:val="ro-RO" w:eastAsia="ro-RO" w:bidi="ro-RO"/>
              </w:rPr>
            </w:pPr>
            <w:r w:rsidRPr="00282198">
              <w:rPr>
                <w:b/>
                <w:color w:val="000000"/>
                <w:sz w:val="24"/>
                <w:u w:val="single"/>
                <w:lang w:val="ro-RO" w:eastAsia="ro-RO" w:bidi="ro-RO"/>
              </w:rPr>
              <w:t>Camera de Licențiere</w:t>
            </w:r>
          </w:p>
          <w:p w:rsidR="006D3E3E" w:rsidRDefault="006D3E3E" w:rsidP="006328D9">
            <w:pPr>
              <w:jc w:val="both"/>
              <w:rPr>
                <w:color w:val="000000"/>
                <w:sz w:val="24"/>
                <w:szCs w:val="24"/>
                <w:lang w:val="ro-RO" w:eastAsia="ro-RO" w:bidi="ro-RO"/>
              </w:rPr>
            </w:pPr>
            <w:r w:rsidRPr="00282198">
              <w:rPr>
                <w:b/>
                <w:color w:val="000000"/>
                <w:sz w:val="24"/>
                <w:szCs w:val="24"/>
                <w:lang w:val="ro-RO" w:eastAsia="ro-RO" w:bidi="ro-RO"/>
              </w:rPr>
              <w:t>1.</w:t>
            </w:r>
            <w:r>
              <w:rPr>
                <w:color w:val="000000"/>
                <w:sz w:val="24"/>
                <w:szCs w:val="24"/>
                <w:lang w:val="ro-RO" w:eastAsia="ro-RO" w:bidi="ro-RO"/>
              </w:rPr>
              <w:t xml:space="preserve"> …justificarea în elaborarea prezentului proiect de Hotărâre, constituie art. 10 lit. b) al Legii nr. 131/2007 privind siguranţa în traficul rutier, care prevede: </w:t>
            </w:r>
            <w:r>
              <w:rPr>
                <w:rStyle w:val="22"/>
              </w:rPr>
              <w:t xml:space="preserve">elaborarea de norme, care urmează a fi aprobate de Guvern, privind organizarea activităţii didactice în cadrul unităţilor de instruire a </w:t>
            </w:r>
            <w:r>
              <w:rPr>
                <w:rStyle w:val="23"/>
                <w:rFonts w:eastAsia="Calibri"/>
              </w:rPr>
              <w:t xml:space="preserve">personalului din domeniul transportului rutier </w:t>
            </w:r>
            <w:r>
              <w:rPr>
                <w:rStyle w:val="22"/>
              </w:rPr>
              <w:t>în vederea obţinerii permisului de conducere, precum şi privind modelul certificatului de absolvire a acestora,</w:t>
            </w:r>
            <w:r>
              <w:rPr>
                <w:color w:val="000000"/>
                <w:sz w:val="24"/>
                <w:szCs w:val="24"/>
                <w:lang w:val="ro-RO" w:eastAsia="ro-RO" w:bidi="ro-RO"/>
              </w:rPr>
              <w:t xml:space="preserve"> iar regularizarea voluntară şi separată, doar a </w:t>
            </w:r>
            <w:r>
              <w:rPr>
                <w:rStyle w:val="22"/>
              </w:rPr>
              <w:t xml:space="preserve">activităţii didactice în cadrul unităţilor de instruire a </w:t>
            </w:r>
            <w:r>
              <w:rPr>
                <w:rStyle w:val="23"/>
                <w:rFonts w:eastAsia="Calibri"/>
              </w:rPr>
              <w:t>conducătorilor de autovehicule,</w:t>
            </w:r>
            <w:r>
              <w:rPr>
                <w:color w:val="000000"/>
                <w:sz w:val="24"/>
                <w:szCs w:val="24"/>
                <w:lang w:val="ro-RO" w:eastAsia="ro-RO" w:bidi="ro-RO"/>
              </w:rPr>
              <w:t xml:space="preserve"> este nemotivată şi face notă disonantă normei legale evocate. Astfel cadrul de reglementare urmează a fi extins.</w:t>
            </w:r>
          </w:p>
          <w:p w:rsidR="006D3E3E" w:rsidRDefault="006D3E3E" w:rsidP="006328D9">
            <w:pPr>
              <w:jc w:val="both"/>
              <w:rPr>
                <w:color w:val="000000"/>
                <w:sz w:val="24"/>
                <w:szCs w:val="24"/>
                <w:lang w:val="ro-RO" w:eastAsia="ro-RO" w:bidi="ro-RO"/>
              </w:rPr>
            </w:pPr>
            <w:r>
              <w:rPr>
                <w:color w:val="000000"/>
                <w:sz w:val="24"/>
                <w:szCs w:val="24"/>
                <w:lang w:val="ro-RO" w:eastAsia="ro-RO" w:bidi="ro-RO"/>
              </w:rPr>
              <w:lastRenderedPageBreak/>
              <w:t xml:space="preserve">Acest fapt rezidă şi din art. 23 lit. f) al Legii nr. 131/2007 privind siguranţa în traficul rutier, fiind expusă exhaustiv </w:t>
            </w:r>
            <w:r>
              <w:rPr>
                <w:rStyle w:val="22"/>
              </w:rPr>
              <w:t>lista nominală a personalului didactic,</w:t>
            </w:r>
            <w:r>
              <w:rPr>
                <w:color w:val="000000"/>
                <w:sz w:val="24"/>
                <w:szCs w:val="24"/>
                <w:lang w:val="ro-RO" w:eastAsia="ro-RO" w:bidi="ro-RO"/>
              </w:rPr>
              <w:t xml:space="preserve"> după cum urmează: profesori de siguranţă rutieră; instructori în conducere, instructori în conducere auto, personalul specializat în disciplinele „acordarea primului ajutor şi instruirea antialcoolică şi antidrog”, profesori ai unităţilor de formare iniţială şi perfecţionare periodică a conducătorilor de autovehicule, cadre manageriale din domeniul transportului rutier şi experţi din cadrul staţiilor de inspecţie tehnică.</w:t>
            </w:r>
          </w:p>
          <w:p w:rsidR="006D3E3E" w:rsidRDefault="006D3E3E" w:rsidP="006328D9">
            <w:pPr>
              <w:jc w:val="both"/>
              <w:rPr>
                <w:color w:val="000000"/>
                <w:sz w:val="24"/>
                <w:szCs w:val="24"/>
                <w:lang w:val="ro-RO" w:eastAsia="ro-RO" w:bidi="ro-RO"/>
              </w:rPr>
            </w:pPr>
          </w:p>
          <w:p w:rsidR="006D3E3E" w:rsidRDefault="006D3E3E" w:rsidP="006328D9">
            <w:pPr>
              <w:jc w:val="both"/>
              <w:rPr>
                <w:color w:val="000000"/>
                <w:sz w:val="24"/>
                <w:szCs w:val="24"/>
                <w:lang w:val="ro-RO" w:eastAsia="ro-RO" w:bidi="ro-RO"/>
              </w:rPr>
            </w:pPr>
            <w:r w:rsidRPr="00D359F9">
              <w:rPr>
                <w:b/>
                <w:color w:val="000000"/>
                <w:sz w:val="24"/>
                <w:szCs w:val="24"/>
                <w:lang w:val="ro-RO" w:eastAsia="ro-RO" w:bidi="ro-RO"/>
              </w:rPr>
              <w:t>2.</w:t>
            </w:r>
            <w:r>
              <w:rPr>
                <w:color w:val="000000"/>
                <w:sz w:val="24"/>
                <w:szCs w:val="24"/>
                <w:lang w:val="ro-RO" w:eastAsia="ro-RO" w:bidi="ro-RO"/>
              </w:rPr>
              <w:t xml:space="preserve"> Camera menţionează că în tot cursul textului, inclusiv şi la pct. 75 lit. b), urmează a fi utilizaţi termeni adecvaţi, compatibili cu cei utilizaţi în Legea nr. 451/2001, şi aici ne referim la faptul că, </w:t>
            </w:r>
            <w:r>
              <w:rPr>
                <w:rStyle w:val="22"/>
              </w:rPr>
              <w:t>Anexa la licenţă, ca parte integrantă a acesteia, conţine lista filialelor şi subdiviziunilor separate ale titularului de licenţă, la care va fi efectuată activitatea pe baza licenţei obţinute, precum şi lista unităţilor de transport,</w:t>
            </w:r>
            <w:r>
              <w:rPr>
                <w:color w:val="000000"/>
                <w:sz w:val="24"/>
                <w:szCs w:val="24"/>
                <w:lang w:val="ro-RO" w:eastAsia="ro-RO" w:bidi="ro-RO"/>
              </w:rPr>
              <w:t xml:space="preserve"> potrivit art. 9 alin. (3) al Legii nr. 451/2001, întregul proiect de act normativ urmând a fi corelat prevederilor Legii nr. 317-XV din 18.07.2003 privind actele normative ale Guvernului şi ale altor autorităţi ale administraţiei publice centrale şi locale.</w:t>
            </w:r>
          </w:p>
          <w:p w:rsidR="006D3E3E" w:rsidRDefault="006D3E3E" w:rsidP="006328D9">
            <w:pPr>
              <w:jc w:val="both"/>
              <w:rPr>
                <w:color w:val="000000"/>
                <w:sz w:val="24"/>
                <w:szCs w:val="24"/>
                <w:lang w:val="ro-RO" w:eastAsia="ro-RO" w:bidi="ro-RO"/>
              </w:rPr>
            </w:pPr>
          </w:p>
          <w:p w:rsidR="006D3E3E" w:rsidRDefault="006D3E3E" w:rsidP="006328D9">
            <w:pPr>
              <w:jc w:val="both"/>
              <w:rPr>
                <w:color w:val="000000"/>
                <w:sz w:val="24"/>
                <w:szCs w:val="24"/>
                <w:lang w:val="ro-RO" w:eastAsia="ro-RO" w:bidi="ro-RO"/>
              </w:rPr>
            </w:pPr>
            <w:r w:rsidRPr="00A772A3">
              <w:rPr>
                <w:b/>
                <w:color w:val="000000"/>
                <w:sz w:val="24"/>
                <w:szCs w:val="24"/>
                <w:lang w:val="ro-RO" w:eastAsia="ro-RO" w:bidi="ro-RO"/>
              </w:rPr>
              <w:t>3.</w:t>
            </w:r>
            <w:r>
              <w:rPr>
                <w:color w:val="000000"/>
                <w:sz w:val="24"/>
                <w:szCs w:val="24"/>
                <w:lang w:val="ro-RO" w:eastAsia="ro-RO" w:bidi="ro-RO"/>
              </w:rPr>
              <w:t xml:space="preserve"> </w:t>
            </w:r>
            <w:r>
              <w:rPr>
                <w:rStyle w:val="5"/>
              </w:rPr>
              <w:t xml:space="preserve">În sensul art. 13 al Legii nr. 235/2006 cu privire la principiile de bază de reglementare a activităţii de întreprinzător, </w:t>
            </w:r>
            <w:r>
              <w:rPr>
                <w:color w:val="000000"/>
                <w:sz w:val="24"/>
                <w:szCs w:val="24"/>
                <w:lang w:val="ro-RO" w:eastAsia="ro-RO" w:bidi="ro-RO"/>
              </w:rPr>
              <w:t>actul de analiză a impactului de reglementare este parte integrantă a notei informative a proiectului de act normativ.</w:t>
            </w:r>
            <w:r>
              <w:rPr>
                <w:rStyle w:val="5"/>
              </w:rPr>
              <w:t xml:space="preserve"> Astfel, este indispensabilă </w:t>
            </w:r>
            <w:r>
              <w:rPr>
                <w:color w:val="000000"/>
                <w:sz w:val="24"/>
                <w:szCs w:val="24"/>
                <w:lang w:val="ro-RO" w:eastAsia="ro-RO" w:bidi="ro-RO"/>
              </w:rPr>
              <w:t>argumentarea, în baza evaluării costurilor şi beneficiilor, necesităţii adoptării actului normativ şi analiza de impact al acestuia asupra activităţii de întreprinzător, inclusiv asigurarea respectării drepturilor şi intereselor întreprinzătorilor şi ale statului, precum şi corespunderea actului scopurilor politicii de reglementare şi principiilor de bază de reglementare a activităţii de întreprinzător.</w:t>
            </w:r>
          </w:p>
          <w:p w:rsidR="006D3E3E" w:rsidRDefault="006D3E3E" w:rsidP="006328D9">
            <w:pPr>
              <w:jc w:val="both"/>
              <w:rPr>
                <w:color w:val="000000"/>
                <w:sz w:val="24"/>
                <w:szCs w:val="24"/>
                <w:lang w:val="ro-RO" w:eastAsia="ro-RO" w:bidi="ro-RO"/>
              </w:rPr>
            </w:pPr>
          </w:p>
          <w:p w:rsidR="006D3E3E" w:rsidRPr="00A772A3" w:rsidRDefault="006D3E3E" w:rsidP="006328D9">
            <w:pPr>
              <w:jc w:val="both"/>
              <w:rPr>
                <w:b/>
                <w:sz w:val="24"/>
                <w:szCs w:val="24"/>
                <w:lang w:val="ro-RO"/>
              </w:rPr>
            </w:pPr>
            <w:r w:rsidRPr="00A772A3">
              <w:rPr>
                <w:b/>
                <w:sz w:val="24"/>
                <w:szCs w:val="24"/>
                <w:lang w:val="ro-RO"/>
              </w:rPr>
              <w:t xml:space="preserve">4. </w:t>
            </w:r>
            <w:r>
              <w:rPr>
                <w:color w:val="000000"/>
                <w:sz w:val="24"/>
                <w:szCs w:val="24"/>
                <w:lang w:val="ro-RO" w:eastAsia="ro-RO" w:bidi="ro-RO"/>
              </w:rPr>
              <w:t xml:space="preserve">Apreciem critic şi tendenţioase propunerile Ministerului, care reprezintă în sine o excludere camuflată a regimului de licenţiere, prin altemativele/posibilitatea oferită întreprinzătorului de a alege, de exemplu: la pct. 88 lit. c) </w:t>
            </w:r>
            <w:r>
              <w:rPr>
                <w:rStyle w:val="22"/>
              </w:rPr>
              <w:t>copia licenţei sau a autorizaţiei de funcţionare provizorie</w:t>
            </w:r>
            <w:r>
              <w:rPr>
                <w:color w:val="000000"/>
                <w:sz w:val="24"/>
                <w:szCs w:val="24"/>
                <w:lang w:val="ro-RO" w:eastAsia="ro-RO" w:bidi="ro-RO"/>
              </w:rPr>
              <w:t xml:space="preserve"> (printre altele autorizaţie nereglementată în Legea nr. 131/2007), precum şi la pct. pct. 10, 11, 12, 13, 14, 15, 18.</w:t>
            </w:r>
          </w:p>
        </w:tc>
        <w:tc>
          <w:tcPr>
            <w:tcW w:w="4320" w:type="dxa"/>
            <w:tcBorders>
              <w:top w:val="single" w:sz="4" w:space="0" w:color="auto"/>
              <w:left w:val="single" w:sz="4" w:space="0" w:color="auto"/>
              <w:right w:val="single" w:sz="4" w:space="0" w:color="auto"/>
            </w:tcBorders>
          </w:tcPr>
          <w:p w:rsidR="006D3E3E" w:rsidRDefault="006D3E3E" w:rsidP="006D3E3E">
            <w:pPr>
              <w:rPr>
                <w:b/>
                <w:sz w:val="24"/>
                <w:szCs w:val="24"/>
                <w:u w:val="single"/>
                <w:lang w:val="ro-RO"/>
              </w:rPr>
            </w:pPr>
          </w:p>
          <w:p w:rsidR="006D3E3E" w:rsidRPr="006D4177" w:rsidRDefault="006D3E3E" w:rsidP="006D3E3E">
            <w:pPr>
              <w:rPr>
                <w:b/>
                <w:sz w:val="24"/>
                <w:szCs w:val="24"/>
                <w:u w:val="single"/>
                <w:lang w:val="ro-RO"/>
              </w:rPr>
            </w:pPr>
            <w:r>
              <w:rPr>
                <w:b/>
                <w:sz w:val="24"/>
                <w:szCs w:val="24"/>
                <w:u w:val="single"/>
                <w:lang w:val="ro-RO"/>
              </w:rPr>
              <w:t xml:space="preserve">1. </w:t>
            </w:r>
            <w:r w:rsidRPr="006D4177">
              <w:rPr>
                <w:b/>
                <w:sz w:val="24"/>
                <w:szCs w:val="24"/>
                <w:u w:val="single"/>
                <w:lang w:val="ro-RO"/>
              </w:rPr>
              <w:t xml:space="preserve">Nu se acceptă. </w:t>
            </w:r>
          </w:p>
          <w:p w:rsidR="006D3E3E" w:rsidRDefault="006D3E3E" w:rsidP="006D3E3E">
            <w:pPr>
              <w:jc w:val="both"/>
              <w:rPr>
                <w:sz w:val="24"/>
                <w:szCs w:val="24"/>
                <w:lang w:val="en-US"/>
              </w:rPr>
            </w:pPr>
            <w:r w:rsidRPr="0027770C">
              <w:rPr>
                <w:sz w:val="24"/>
                <w:szCs w:val="24"/>
                <w:lang w:val="ro-RO"/>
              </w:rPr>
              <w:t xml:space="preserve">Regulamentul se referă doar la unitățile care pregătesc teoretic și practic candidați în conducători de autovehicule. </w:t>
            </w:r>
            <w:r w:rsidRPr="0027770C">
              <w:rPr>
                <w:sz w:val="24"/>
                <w:szCs w:val="24"/>
                <w:lang w:val="en-US"/>
              </w:rPr>
              <w:t>Unităţile de instruire a personalului din domeniul transportului rutier conform art</w:t>
            </w:r>
            <w:r>
              <w:rPr>
                <w:sz w:val="24"/>
                <w:szCs w:val="24"/>
                <w:lang w:val="en-US"/>
              </w:rPr>
              <w:t>.</w:t>
            </w:r>
            <w:r w:rsidRPr="0027770C">
              <w:rPr>
                <w:sz w:val="24"/>
                <w:szCs w:val="24"/>
                <w:lang w:val="en-US"/>
              </w:rPr>
              <w:t xml:space="preserve"> 2 din Legea nr. 131-XVI din 07.06.2007 privind siguranţa traficului rutier</w:t>
            </w:r>
            <w:r>
              <w:rPr>
                <w:sz w:val="24"/>
                <w:szCs w:val="24"/>
                <w:lang w:val="en-US"/>
              </w:rPr>
              <w:t xml:space="preserve"> cuprin o serie largă de pregătire profesională inițială și continua, care se reglementează de alte acte normative din legislația Republicii Moldova; În acest domeniu sunt </w:t>
            </w:r>
            <w:r>
              <w:rPr>
                <w:sz w:val="24"/>
                <w:szCs w:val="24"/>
                <w:lang w:val="en-US"/>
              </w:rPr>
              <w:lastRenderedPageBreak/>
              <w:t>reglementări cu privire la formarea profesională continua, aprobate anterior de Ministerul Educației (HG 1224 din 9 noiembrie 2004 cu privire la formarea profesională continuă).</w:t>
            </w: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Pr="00D359F9" w:rsidRDefault="006D3E3E" w:rsidP="006D3E3E">
            <w:pPr>
              <w:jc w:val="both"/>
              <w:rPr>
                <w:b/>
                <w:sz w:val="24"/>
                <w:szCs w:val="24"/>
                <w:u w:val="single"/>
                <w:lang w:val="en-US"/>
              </w:rPr>
            </w:pPr>
            <w:r w:rsidRPr="00D359F9">
              <w:rPr>
                <w:b/>
                <w:sz w:val="24"/>
                <w:szCs w:val="24"/>
                <w:u w:val="single"/>
                <w:lang w:val="en-US"/>
              </w:rPr>
              <w:t>2. Se acceptă.</w:t>
            </w:r>
          </w:p>
          <w:p w:rsidR="006D3E3E" w:rsidRDefault="006D3E3E" w:rsidP="006D3E3E">
            <w:pPr>
              <w:jc w:val="both"/>
              <w:rPr>
                <w:sz w:val="24"/>
                <w:szCs w:val="24"/>
                <w:lang w:val="en-US"/>
              </w:rPr>
            </w:pPr>
            <w:r>
              <w:rPr>
                <w:sz w:val="24"/>
                <w:szCs w:val="24"/>
                <w:lang w:val="en-US"/>
              </w:rPr>
              <w:t>S-au făcut corecțiile de rigoare.</w:t>
            </w: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1F5D56" w:rsidRDefault="001F5D56" w:rsidP="006D3E3E">
            <w:pPr>
              <w:jc w:val="both"/>
              <w:rPr>
                <w:b/>
                <w:sz w:val="24"/>
                <w:szCs w:val="24"/>
                <w:u w:val="single"/>
                <w:lang w:val="en-US"/>
              </w:rPr>
            </w:pPr>
          </w:p>
          <w:p w:rsidR="006D3E3E" w:rsidRPr="00A772A3" w:rsidRDefault="006D3E3E" w:rsidP="006D3E3E">
            <w:pPr>
              <w:jc w:val="both"/>
              <w:rPr>
                <w:b/>
                <w:sz w:val="24"/>
                <w:szCs w:val="24"/>
                <w:u w:val="single"/>
                <w:lang w:val="en-US"/>
              </w:rPr>
            </w:pPr>
            <w:r w:rsidRPr="00A772A3">
              <w:rPr>
                <w:b/>
                <w:sz w:val="24"/>
                <w:szCs w:val="24"/>
                <w:u w:val="single"/>
                <w:lang w:val="en-US"/>
              </w:rPr>
              <w:t>3. Se acceptă.</w:t>
            </w:r>
          </w:p>
          <w:p w:rsidR="006D3E3E" w:rsidRDefault="006D3E3E" w:rsidP="006D3E3E">
            <w:pPr>
              <w:jc w:val="both"/>
              <w:rPr>
                <w:sz w:val="24"/>
                <w:szCs w:val="24"/>
                <w:lang w:val="en-US"/>
              </w:rPr>
            </w:pPr>
            <w:r>
              <w:rPr>
                <w:sz w:val="24"/>
                <w:szCs w:val="24"/>
                <w:lang w:val="en-US"/>
              </w:rPr>
              <w:t xml:space="preserve">Nota informative cu impactul de reglementare se va prezenta ulterior la </w:t>
            </w:r>
            <w:r w:rsidR="001F5D56">
              <w:rPr>
                <w:sz w:val="24"/>
                <w:szCs w:val="24"/>
                <w:lang w:val="en-US"/>
              </w:rPr>
              <w:t>re</w:t>
            </w:r>
            <w:r>
              <w:rPr>
                <w:sz w:val="24"/>
                <w:szCs w:val="24"/>
                <w:lang w:val="en-US"/>
              </w:rPr>
              <w:t>a</w:t>
            </w:r>
            <w:r w:rsidR="001F5D56">
              <w:rPr>
                <w:sz w:val="24"/>
                <w:szCs w:val="24"/>
                <w:lang w:val="en-US"/>
              </w:rPr>
              <w:t>vizare</w:t>
            </w:r>
            <w:r>
              <w:rPr>
                <w:sz w:val="24"/>
                <w:szCs w:val="24"/>
                <w:lang w:val="en-US"/>
              </w:rPr>
              <w:t>.</w:t>
            </w: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6D3E3E" w:rsidRDefault="006D3E3E" w:rsidP="006D3E3E">
            <w:pPr>
              <w:jc w:val="both"/>
              <w:rPr>
                <w:sz w:val="24"/>
                <w:szCs w:val="24"/>
                <w:lang w:val="en-US"/>
              </w:rPr>
            </w:pPr>
          </w:p>
          <w:p w:rsidR="001F5D56" w:rsidRDefault="001F5D56" w:rsidP="006D3E3E">
            <w:pPr>
              <w:rPr>
                <w:b/>
                <w:sz w:val="24"/>
                <w:szCs w:val="24"/>
                <w:u w:val="single"/>
                <w:lang w:val="en-US"/>
              </w:rPr>
            </w:pPr>
          </w:p>
          <w:p w:rsidR="006D3E3E" w:rsidRPr="00547605" w:rsidRDefault="006D3E3E" w:rsidP="006D3E3E">
            <w:pPr>
              <w:rPr>
                <w:b/>
                <w:sz w:val="24"/>
                <w:szCs w:val="24"/>
                <w:u w:val="single"/>
                <w:lang w:val="ro-RO"/>
              </w:rPr>
            </w:pPr>
            <w:r w:rsidRPr="00A772A3">
              <w:rPr>
                <w:b/>
                <w:sz w:val="24"/>
                <w:szCs w:val="24"/>
                <w:u w:val="single"/>
                <w:lang w:val="en-US"/>
              </w:rPr>
              <w:t xml:space="preserve">4. </w:t>
            </w:r>
            <w:r w:rsidRPr="00547605">
              <w:rPr>
                <w:b/>
                <w:sz w:val="24"/>
                <w:szCs w:val="24"/>
                <w:u w:val="single"/>
                <w:lang w:val="ro-RO"/>
              </w:rPr>
              <w:t>Se acceptă.</w:t>
            </w:r>
          </w:p>
          <w:p w:rsidR="006D3E3E" w:rsidRDefault="006D3E3E" w:rsidP="006D3E3E">
            <w:pPr>
              <w:jc w:val="both"/>
              <w:rPr>
                <w:sz w:val="24"/>
                <w:szCs w:val="24"/>
                <w:lang w:val="en-US"/>
              </w:rPr>
            </w:pPr>
            <w:r w:rsidRPr="009A562F">
              <w:rPr>
                <w:sz w:val="24"/>
                <w:szCs w:val="24"/>
                <w:lang w:val="en-US"/>
              </w:rPr>
              <w:t>S-a redactat documentul conform cerințelor legislației în vigoare</w:t>
            </w:r>
            <w:r>
              <w:rPr>
                <w:sz w:val="24"/>
                <w:szCs w:val="24"/>
                <w:lang w:val="en-US"/>
              </w:rPr>
              <w:t>.</w:t>
            </w:r>
          </w:p>
          <w:p w:rsidR="006D3E3E" w:rsidRPr="00282198" w:rsidRDefault="006D3E3E" w:rsidP="006D3E3E">
            <w:pPr>
              <w:jc w:val="both"/>
              <w:rPr>
                <w:sz w:val="24"/>
                <w:szCs w:val="24"/>
                <w:lang w:val="en-US"/>
              </w:rPr>
            </w:pPr>
          </w:p>
        </w:tc>
      </w:tr>
      <w:tr w:rsidR="006D3E3E" w:rsidRPr="005E5DF5" w:rsidTr="006D3E3E">
        <w:trPr>
          <w:trHeight w:val="860"/>
          <w:jc w:val="center"/>
        </w:trPr>
        <w:tc>
          <w:tcPr>
            <w:tcW w:w="786" w:type="dxa"/>
            <w:vMerge/>
            <w:tcBorders>
              <w:left w:val="single" w:sz="4" w:space="0" w:color="auto"/>
              <w:bottom w:val="single" w:sz="4" w:space="0" w:color="auto"/>
              <w:right w:val="single" w:sz="4" w:space="0" w:color="auto"/>
            </w:tcBorders>
          </w:tcPr>
          <w:p w:rsidR="006D3E3E" w:rsidRPr="0059766C" w:rsidRDefault="006D3E3E" w:rsidP="005E5DF5">
            <w:pPr>
              <w:widowControl w:val="0"/>
              <w:rPr>
                <w:snapToGrid w:val="0"/>
                <w:color w:val="000000"/>
                <w:sz w:val="24"/>
                <w:szCs w:val="24"/>
                <w:lang w:val="ro-RO"/>
              </w:rPr>
            </w:pPr>
          </w:p>
        </w:tc>
        <w:tc>
          <w:tcPr>
            <w:tcW w:w="4500" w:type="dxa"/>
            <w:gridSpan w:val="2"/>
            <w:vMerge/>
            <w:tcBorders>
              <w:left w:val="single" w:sz="4" w:space="0" w:color="auto"/>
              <w:bottom w:val="single" w:sz="4" w:space="0" w:color="auto"/>
              <w:right w:val="single" w:sz="4" w:space="0" w:color="auto"/>
            </w:tcBorders>
          </w:tcPr>
          <w:p w:rsidR="006D3E3E" w:rsidRPr="0059766C" w:rsidRDefault="006D3E3E" w:rsidP="005E5DF5">
            <w:pPr>
              <w:widowControl w:val="0"/>
              <w:rPr>
                <w:snapToGrid w:val="0"/>
                <w:color w:val="000000"/>
                <w:sz w:val="24"/>
                <w:szCs w:val="24"/>
                <w:lang w:val="ro-RO"/>
              </w:rPr>
            </w:pPr>
          </w:p>
        </w:tc>
        <w:tc>
          <w:tcPr>
            <w:tcW w:w="6120" w:type="dxa"/>
            <w:gridSpan w:val="2"/>
            <w:tcBorders>
              <w:top w:val="single" w:sz="4" w:space="0" w:color="auto"/>
              <w:left w:val="single" w:sz="4" w:space="0" w:color="auto"/>
              <w:right w:val="single" w:sz="4" w:space="0" w:color="auto"/>
            </w:tcBorders>
          </w:tcPr>
          <w:p w:rsidR="006D3E3E" w:rsidRDefault="006D3E3E" w:rsidP="005E5DF5">
            <w:pPr>
              <w:jc w:val="both"/>
              <w:rPr>
                <w:b/>
                <w:sz w:val="24"/>
                <w:szCs w:val="24"/>
                <w:u w:val="single"/>
                <w:lang w:val="ro-RO"/>
              </w:rPr>
            </w:pPr>
            <w:r w:rsidRPr="006D3E3E">
              <w:rPr>
                <w:b/>
                <w:sz w:val="24"/>
                <w:szCs w:val="24"/>
                <w:u w:val="single"/>
                <w:lang w:val="ro-RO"/>
              </w:rPr>
              <w:t>Ministerul Tehnologiei Informației și Comunicațiilor.</w:t>
            </w:r>
          </w:p>
          <w:p w:rsidR="006D3E3E" w:rsidRDefault="006D3E3E" w:rsidP="005E5DF5">
            <w:pPr>
              <w:jc w:val="both"/>
              <w:rPr>
                <w:sz w:val="24"/>
                <w:lang w:val="en-US"/>
              </w:rPr>
            </w:pPr>
            <w:r w:rsidRPr="006D3E3E">
              <w:rPr>
                <w:b/>
                <w:sz w:val="24"/>
                <w:szCs w:val="24"/>
                <w:lang w:val="ro-RO"/>
              </w:rPr>
              <w:t xml:space="preserve">1. </w:t>
            </w:r>
            <w:r w:rsidRPr="006D3E3E">
              <w:rPr>
                <w:sz w:val="24"/>
                <w:lang w:val="en-US"/>
              </w:rPr>
              <w:t>La nivel conceptual nu este clar dacă acesta este un Regulament obligatoriu unităţilor de instruire sau un Regulament-cadru (punctul 4 al proiectului), care va necesita aprobarea în fiecare unitate de instruire, conform modelului stabilit.</w:t>
            </w:r>
          </w:p>
          <w:p w:rsidR="00EA6C9C" w:rsidRDefault="00EA6C9C" w:rsidP="005E5DF5">
            <w:pPr>
              <w:jc w:val="both"/>
              <w:rPr>
                <w:sz w:val="24"/>
                <w:lang w:val="en-US"/>
              </w:rPr>
            </w:pPr>
          </w:p>
          <w:p w:rsidR="00EA6C9C" w:rsidRDefault="00EA6C9C" w:rsidP="006328D9">
            <w:pPr>
              <w:jc w:val="both"/>
              <w:rPr>
                <w:sz w:val="24"/>
                <w:lang w:val="en-US"/>
              </w:rPr>
            </w:pPr>
            <w:r w:rsidRPr="00EA6C9C">
              <w:rPr>
                <w:b/>
                <w:sz w:val="24"/>
                <w:lang w:val="en-US"/>
              </w:rPr>
              <w:t xml:space="preserve">2. </w:t>
            </w:r>
            <w:r w:rsidRPr="00EA6C9C">
              <w:rPr>
                <w:sz w:val="24"/>
                <w:lang w:val="en-US"/>
              </w:rPr>
              <w:t>Capitolul VII urmează a fi modificat prin suplimentarea obligaţiilor persoanelor responsabile pentru introducerea informaţiei în subsistemul „Evidenţa cursanţilor”.</w:t>
            </w:r>
          </w:p>
          <w:p w:rsidR="00EA6C9C" w:rsidRPr="00EA6C9C" w:rsidRDefault="00EA6C9C" w:rsidP="006328D9">
            <w:pPr>
              <w:jc w:val="both"/>
              <w:rPr>
                <w:sz w:val="24"/>
                <w:lang w:val="en-US"/>
              </w:rPr>
            </w:pPr>
          </w:p>
          <w:p w:rsidR="00EA6C9C" w:rsidRDefault="00EA6C9C" w:rsidP="006328D9">
            <w:pPr>
              <w:jc w:val="both"/>
              <w:rPr>
                <w:sz w:val="24"/>
                <w:lang w:val="en-US"/>
              </w:rPr>
            </w:pPr>
            <w:r w:rsidRPr="00EA6C9C">
              <w:rPr>
                <w:b/>
                <w:sz w:val="24"/>
                <w:lang w:val="en-US"/>
              </w:rPr>
              <w:t>3.</w:t>
            </w:r>
            <w:r>
              <w:rPr>
                <w:sz w:val="24"/>
                <w:lang w:val="en-US"/>
              </w:rPr>
              <w:t xml:space="preserve"> </w:t>
            </w:r>
            <w:r w:rsidRPr="00EA6C9C">
              <w:rPr>
                <w:sz w:val="24"/>
                <w:lang w:val="en-US"/>
              </w:rPr>
              <w:t>Capitolul IX urmează a fi completat cu reguli ce prevăd că datele din subsistemul „Evidenţa cursanţilor” de asemenea, se arhivează şi se păstrează un termen anumit.</w:t>
            </w:r>
          </w:p>
          <w:p w:rsidR="00EA6C9C" w:rsidRPr="00EA6C9C" w:rsidRDefault="00EA6C9C" w:rsidP="006328D9">
            <w:pPr>
              <w:jc w:val="both"/>
              <w:rPr>
                <w:sz w:val="24"/>
                <w:lang w:val="en-US"/>
              </w:rPr>
            </w:pPr>
          </w:p>
          <w:p w:rsidR="00EA6C9C" w:rsidRDefault="00EA6C9C" w:rsidP="006328D9">
            <w:pPr>
              <w:jc w:val="both"/>
              <w:rPr>
                <w:sz w:val="24"/>
                <w:lang w:val="en-US"/>
              </w:rPr>
            </w:pPr>
            <w:r w:rsidRPr="00EA6C9C">
              <w:rPr>
                <w:b/>
                <w:sz w:val="24"/>
                <w:lang w:val="en-US"/>
              </w:rPr>
              <w:t>4.</w:t>
            </w:r>
            <w:r>
              <w:rPr>
                <w:sz w:val="24"/>
                <w:lang w:val="en-US"/>
              </w:rPr>
              <w:t xml:space="preserve"> </w:t>
            </w:r>
            <w:r w:rsidRPr="00EA6C9C">
              <w:rPr>
                <w:sz w:val="24"/>
                <w:lang w:val="en-US"/>
              </w:rPr>
              <w:t xml:space="preserve">Recomandăm de </w:t>
            </w:r>
            <w:proofErr w:type="gramStart"/>
            <w:r w:rsidRPr="00EA6C9C">
              <w:rPr>
                <w:sz w:val="24"/>
                <w:lang w:val="en-US"/>
              </w:rPr>
              <w:t>a</w:t>
            </w:r>
            <w:proofErr w:type="gramEnd"/>
            <w:r w:rsidRPr="00EA6C9C">
              <w:rPr>
                <w:sz w:val="24"/>
                <w:lang w:val="en-US"/>
              </w:rPr>
              <w:t xml:space="preserve"> utiliza aceeaşi denumire a documentaţiei, atît în textul regulamentului, inclusiv în compartimentul Anexe, precum şi în particular în fiecare Anexă.</w:t>
            </w:r>
          </w:p>
          <w:p w:rsidR="00EA6C9C" w:rsidRPr="00EA6C9C" w:rsidRDefault="00EA6C9C" w:rsidP="006328D9">
            <w:pPr>
              <w:jc w:val="both"/>
              <w:rPr>
                <w:sz w:val="24"/>
                <w:lang w:val="en-US"/>
              </w:rPr>
            </w:pPr>
          </w:p>
          <w:p w:rsidR="00EA6C9C" w:rsidRPr="006328D9" w:rsidRDefault="00EA6C9C" w:rsidP="005E5DF5">
            <w:pPr>
              <w:jc w:val="both"/>
              <w:rPr>
                <w:sz w:val="24"/>
                <w:lang w:val="en-US"/>
              </w:rPr>
            </w:pPr>
            <w:r w:rsidRPr="00EA6C9C">
              <w:rPr>
                <w:b/>
                <w:sz w:val="24"/>
                <w:lang w:val="en-US"/>
              </w:rPr>
              <w:t>5.</w:t>
            </w:r>
            <w:r>
              <w:rPr>
                <w:sz w:val="24"/>
                <w:lang w:val="en-US"/>
              </w:rPr>
              <w:t xml:space="preserve"> </w:t>
            </w:r>
            <w:r w:rsidRPr="00EA6C9C">
              <w:rPr>
                <w:sz w:val="24"/>
                <w:lang w:val="en-US"/>
              </w:rPr>
              <w:t>Documentaţia din prezentul proiect de hotărîre să fie expusă ca anexe la regulament, şi nu la hotărîre.</w:t>
            </w:r>
          </w:p>
        </w:tc>
        <w:tc>
          <w:tcPr>
            <w:tcW w:w="4320" w:type="dxa"/>
            <w:tcBorders>
              <w:top w:val="single" w:sz="4" w:space="0" w:color="auto"/>
              <w:left w:val="single" w:sz="4" w:space="0" w:color="auto"/>
              <w:right w:val="single" w:sz="4" w:space="0" w:color="auto"/>
            </w:tcBorders>
          </w:tcPr>
          <w:p w:rsidR="006D3E3E" w:rsidRDefault="006D3E3E" w:rsidP="005E5DF5">
            <w:pPr>
              <w:jc w:val="both"/>
              <w:rPr>
                <w:sz w:val="24"/>
                <w:szCs w:val="24"/>
                <w:u w:val="single"/>
                <w:lang w:val="en-US"/>
              </w:rPr>
            </w:pPr>
          </w:p>
          <w:p w:rsidR="006D3E3E" w:rsidRPr="006D3E3E" w:rsidRDefault="006D3E3E" w:rsidP="006328D9">
            <w:pPr>
              <w:jc w:val="both"/>
              <w:rPr>
                <w:b/>
                <w:sz w:val="24"/>
                <w:szCs w:val="24"/>
                <w:u w:val="single"/>
                <w:lang w:val="en-US"/>
              </w:rPr>
            </w:pPr>
            <w:r w:rsidRPr="006D3E3E">
              <w:rPr>
                <w:b/>
                <w:sz w:val="24"/>
                <w:szCs w:val="24"/>
                <w:u w:val="single"/>
                <w:lang w:val="en-US"/>
              </w:rPr>
              <w:t>1. Se acceptă.</w:t>
            </w:r>
          </w:p>
          <w:p w:rsidR="006D3E3E" w:rsidRDefault="006D3E3E" w:rsidP="006328D9">
            <w:pPr>
              <w:jc w:val="both"/>
              <w:rPr>
                <w:sz w:val="24"/>
                <w:szCs w:val="24"/>
                <w:lang w:val="en-US"/>
              </w:rPr>
            </w:pPr>
            <w:r w:rsidRPr="006D3E3E">
              <w:rPr>
                <w:sz w:val="24"/>
                <w:szCs w:val="24"/>
                <w:lang w:val="en-US"/>
              </w:rPr>
              <w:t xml:space="preserve">Se exclude </w:t>
            </w:r>
            <w:proofErr w:type="gramStart"/>
            <w:r w:rsidRPr="006D3E3E">
              <w:rPr>
                <w:sz w:val="24"/>
                <w:szCs w:val="24"/>
                <w:lang w:val="en-US"/>
              </w:rPr>
              <w:t>textul ”</w:t>
            </w:r>
            <w:proofErr w:type="gramEnd"/>
            <w:r w:rsidRPr="006D3E3E">
              <w:rPr>
                <w:sz w:val="24"/>
                <w:szCs w:val="24"/>
                <w:lang w:val="en-US"/>
              </w:rPr>
              <w:t>-cadru”.</w:t>
            </w:r>
          </w:p>
          <w:p w:rsidR="001F5D56" w:rsidRDefault="001F5D56" w:rsidP="006328D9">
            <w:pPr>
              <w:jc w:val="both"/>
              <w:rPr>
                <w:sz w:val="24"/>
                <w:szCs w:val="24"/>
                <w:lang w:val="en-US"/>
              </w:rPr>
            </w:pPr>
          </w:p>
          <w:p w:rsidR="001F5D56" w:rsidRDefault="001F5D56" w:rsidP="006328D9">
            <w:pPr>
              <w:jc w:val="both"/>
              <w:rPr>
                <w:sz w:val="24"/>
                <w:szCs w:val="24"/>
                <w:lang w:val="en-US"/>
              </w:rPr>
            </w:pPr>
          </w:p>
          <w:p w:rsidR="001F5D56" w:rsidRDefault="001F5D56" w:rsidP="006328D9">
            <w:pPr>
              <w:jc w:val="both"/>
              <w:rPr>
                <w:sz w:val="24"/>
                <w:szCs w:val="24"/>
                <w:lang w:val="en-US"/>
              </w:rPr>
            </w:pPr>
          </w:p>
          <w:p w:rsidR="001F5D56" w:rsidRDefault="001F5D56" w:rsidP="006328D9">
            <w:pPr>
              <w:jc w:val="both"/>
              <w:rPr>
                <w:sz w:val="24"/>
                <w:szCs w:val="24"/>
                <w:lang w:val="en-US"/>
              </w:rPr>
            </w:pPr>
          </w:p>
          <w:p w:rsidR="001F5D56" w:rsidRDefault="005E5DF5" w:rsidP="006328D9">
            <w:pPr>
              <w:jc w:val="both"/>
              <w:rPr>
                <w:b/>
                <w:sz w:val="24"/>
                <w:szCs w:val="24"/>
                <w:u w:val="single"/>
                <w:lang w:val="en-US"/>
              </w:rPr>
            </w:pPr>
            <w:r>
              <w:rPr>
                <w:b/>
                <w:sz w:val="24"/>
                <w:szCs w:val="24"/>
                <w:u w:val="single"/>
                <w:lang w:val="en-US"/>
              </w:rPr>
              <w:t xml:space="preserve">2. </w:t>
            </w:r>
            <w:r w:rsidRPr="005E5DF5">
              <w:rPr>
                <w:b/>
                <w:sz w:val="24"/>
                <w:szCs w:val="24"/>
                <w:u w:val="single"/>
                <w:lang w:val="en-US"/>
              </w:rPr>
              <w:t>Se acceptă.</w:t>
            </w:r>
          </w:p>
          <w:p w:rsidR="005E5DF5" w:rsidRDefault="005E5DF5" w:rsidP="006328D9">
            <w:pPr>
              <w:jc w:val="both"/>
              <w:rPr>
                <w:sz w:val="24"/>
                <w:szCs w:val="24"/>
                <w:lang w:val="en-US"/>
              </w:rPr>
            </w:pPr>
            <w:r>
              <w:rPr>
                <w:sz w:val="24"/>
                <w:szCs w:val="24"/>
                <w:lang w:val="en-US"/>
              </w:rPr>
              <w:t>Această obligație este atribuită managerului unității de instruire.</w:t>
            </w:r>
          </w:p>
          <w:p w:rsidR="005E5DF5" w:rsidRDefault="005E5DF5" w:rsidP="006328D9">
            <w:pPr>
              <w:jc w:val="both"/>
              <w:rPr>
                <w:sz w:val="24"/>
                <w:szCs w:val="24"/>
                <w:lang w:val="en-US"/>
              </w:rPr>
            </w:pPr>
          </w:p>
          <w:p w:rsidR="005E5DF5" w:rsidRPr="005E5DF5" w:rsidRDefault="005E5DF5" w:rsidP="006328D9">
            <w:pPr>
              <w:jc w:val="both"/>
              <w:rPr>
                <w:b/>
                <w:sz w:val="24"/>
                <w:szCs w:val="24"/>
                <w:u w:val="single"/>
                <w:lang w:val="en-US"/>
              </w:rPr>
            </w:pPr>
            <w:r w:rsidRPr="005E5DF5">
              <w:rPr>
                <w:b/>
                <w:sz w:val="24"/>
                <w:szCs w:val="24"/>
                <w:u w:val="single"/>
                <w:lang w:val="en-US"/>
              </w:rPr>
              <w:t>3. Nu se acceptă.</w:t>
            </w:r>
          </w:p>
          <w:p w:rsidR="005E5DF5" w:rsidRDefault="005E5DF5" w:rsidP="006328D9">
            <w:pPr>
              <w:jc w:val="both"/>
              <w:rPr>
                <w:sz w:val="24"/>
                <w:szCs w:val="24"/>
                <w:lang w:val="en-US"/>
              </w:rPr>
            </w:pPr>
            <w:r>
              <w:rPr>
                <w:sz w:val="24"/>
                <w:szCs w:val="24"/>
                <w:lang w:val="en-US"/>
              </w:rPr>
              <w:t>Regulile se vor indica în contractul de utilizare a subsistemului.</w:t>
            </w:r>
          </w:p>
          <w:p w:rsidR="005E5DF5" w:rsidRDefault="005E5DF5" w:rsidP="006328D9">
            <w:pPr>
              <w:jc w:val="both"/>
              <w:rPr>
                <w:sz w:val="24"/>
                <w:szCs w:val="24"/>
                <w:lang w:val="en-US"/>
              </w:rPr>
            </w:pPr>
          </w:p>
          <w:p w:rsidR="005E5DF5" w:rsidRPr="005E5DF5" w:rsidRDefault="005E5DF5" w:rsidP="006328D9">
            <w:pPr>
              <w:jc w:val="both"/>
              <w:rPr>
                <w:b/>
                <w:sz w:val="24"/>
                <w:szCs w:val="24"/>
                <w:u w:val="single"/>
                <w:lang w:val="en-US"/>
              </w:rPr>
            </w:pPr>
            <w:r w:rsidRPr="005E5DF5">
              <w:rPr>
                <w:b/>
                <w:sz w:val="24"/>
                <w:szCs w:val="24"/>
                <w:u w:val="single"/>
                <w:lang w:val="en-US"/>
              </w:rPr>
              <w:t>4. Se acceptă.</w:t>
            </w:r>
          </w:p>
          <w:p w:rsidR="005E5DF5" w:rsidRDefault="005E5DF5" w:rsidP="006328D9">
            <w:pPr>
              <w:jc w:val="both"/>
              <w:rPr>
                <w:sz w:val="24"/>
                <w:szCs w:val="24"/>
                <w:lang w:val="en-US"/>
              </w:rPr>
            </w:pPr>
            <w:r>
              <w:rPr>
                <w:sz w:val="24"/>
                <w:szCs w:val="24"/>
                <w:lang w:val="en-US"/>
              </w:rPr>
              <w:t>S-au făcut corecții.</w:t>
            </w:r>
          </w:p>
          <w:p w:rsidR="005E5DF5" w:rsidRDefault="005E5DF5" w:rsidP="005E5DF5">
            <w:pPr>
              <w:jc w:val="both"/>
              <w:rPr>
                <w:sz w:val="24"/>
                <w:szCs w:val="24"/>
                <w:lang w:val="en-US"/>
              </w:rPr>
            </w:pPr>
          </w:p>
          <w:p w:rsidR="006328D9" w:rsidRDefault="006328D9" w:rsidP="005E5DF5">
            <w:pPr>
              <w:jc w:val="both"/>
              <w:rPr>
                <w:sz w:val="24"/>
                <w:szCs w:val="24"/>
                <w:lang w:val="en-US"/>
              </w:rPr>
            </w:pPr>
          </w:p>
          <w:p w:rsidR="006328D9" w:rsidRDefault="006328D9" w:rsidP="005E5DF5">
            <w:pPr>
              <w:jc w:val="both"/>
              <w:rPr>
                <w:sz w:val="24"/>
                <w:szCs w:val="24"/>
                <w:lang w:val="en-US"/>
              </w:rPr>
            </w:pPr>
          </w:p>
          <w:p w:rsidR="006328D9" w:rsidRPr="005E5DF5" w:rsidRDefault="006328D9" w:rsidP="006328D9">
            <w:pPr>
              <w:jc w:val="both"/>
              <w:rPr>
                <w:b/>
                <w:sz w:val="24"/>
                <w:szCs w:val="24"/>
                <w:u w:val="single"/>
                <w:lang w:val="en-US"/>
              </w:rPr>
            </w:pPr>
            <w:r w:rsidRPr="005E5DF5">
              <w:rPr>
                <w:b/>
                <w:sz w:val="24"/>
                <w:szCs w:val="24"/>
                <w:u w:val="single"/>
                <w:lang w:val="en-US"/>
              </w:rPr>
              <w:t>4. Se acceptă.</w:t>
            </w:r>
          </w:p>
          <w:p w:rsidR="006328D9" w:rsidRPr="005E5DF5" w:rsidRDefault="006328D9" w:rsidP="005E5DF5">
            <w:pPr>
              <w:jc w:val="both"/>
              <w:rPr>
                <w:sz w:val="24"/>
                <w:szCs w:val="24"/>
                <w:lang w:val="en-US"/>
              </w:rPr>
            </w:pPr>
            <w:r>
              <w:rPr>
                <w:sz w:val="24"/>
                <w:szCs w:val="24"/>
                <w:lang w:val="en-US"/>
              </w:rPr>
              <w:t>S-au făcut corecții.</w:t>
            </w:r>
          </w:p>
        </w:tc>
      </w:tr>
      <w:tr w:rsidR="006D3E3E" w:rsidRPr="00282198">
        <w:trPr>
          <w:jc w:val="center"/>
        </w:trPr>
        <w:tc>
          <w:tcPr>
            <w:tcW w:w="15726" w:type="dxa"/>
            <w:gridSpan w:val="6"/>
            <w:tcBorders>
              <w:top w:val="single" w:sz="4" w:space="0" w:color="auto"/>
              <w:left w:val="single" w:sz="4" w:space="0" w:color="auto"/>
              <w:bottom w:val="single" w:sz="4" w:space="0" w:color="auto"/>
              <w:right w:val="single" w:sz="4" w:space="0" w:color="auto"/>
            </w:tcBorders>
          </w:tcPr>
          <w:p w:rsidR="006D3E3E" w:rsidRPr="0059766C" w:rsidRDefault="006D3E3E" w:rsidP="006D3E3E">
            <w:pPr>
              <w:ind w:left="-108"/>
              <w:jc w:val="center"/>
              <w:rPr>
                <w:b/>
                <w:sz w:val="24"/>
                <w:szCs w:val="24"/>
                <w:lang w:val="ro-RO"/>
              </w:rPr>
            </w:pPr>
            <w:r>
              <w:rPr>
                <w:b/>
                <w:sz w:val="24"/>
                <w:szCs w:val="24"/>
                <w:lang w:val="ro-RO"/>
              </w:rPr>
              <w:t>La text</w:t>
            </w:r>
          </w:p>
        </w:tc>
      </w:tr>
      <w:tr w:rsidR="006D3E3E" w:rsidRPr="005E5DF5" w:rsidTr="006F75DC">
        <w:trPr>
          <w:trHeight w:val="2441"/>
          <w:jc w:val="center"/>
        </w:trPr>
        <w:tc>
          <w:tcPr>
            <w:tcW w:w="966" w:type="dxa"/>
            <w:gridSpan w:val="2"/>
            <w:vMerge w:val="restart"/>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3</w:t>
            </w:r>
          </w:p>
        </w:tc>
        <w:tc>
          <w:tcPr>
            <w:tcW w:w="4320" w:type="dxa"/>
            <w:vMerge w:val="restart"/>
            <w:tcBorders>
              <w:top w:val="single" w:sz="4" w:space="0" w:color="auto"/>
              <w:left w:val="single" w:sz="4" w:space="0" w:color="auto"/>
              <w:right w:val="single" w:sz="4" w:space="0" w:color="auto"/>
            </w:tcBorders>
          </w:tcPr>
          <w:p w:rsidR="006D3E3E" w:rsidRPr="00F75633" w:rsidRDefault="006D3E3E" w:rsidP="00C64F73">
            <w:pPr>
              <w:autoSpaceDE w:val="0"/>
              <w:autoSpaceDN w:val="0"/>
              <w:adjustRightInd w:val="0"/>
              <w:jc w:val="both"/>
              <w:rPr>
                <w:sz w:val="24"/>
                <w:szCs w:val="24"/>
                <w:lang w:val="ro-MD"/>
              </w:rPr>
            </w:pPr>
            <w:r>
              <w:rPr>
                <w:sz w:val="24"/>
                <w:szCs w:val="24"/>
                <w:lang w:val="ro-MD"/>
              </w:rPr>
              <w:t xml:space="preserve">3. </w:t>
            </w:r>
            <w:r w:rsidRPr="00F75633">
              <w:rPr>
                <w:sz w:val="24"/>
                <w:szCs w:val="24"/>
                <w:lang w:val="ro-MD"/>
              </w:rPr>
              <w:t>Cadrul juridic al activității unităților de instruire a conducătorilor de autovehicule:</w:t>
            </w:r>
          </w:p>
          <w:p w:rsidR="006D3E3E" w:rsidRPr="00F75633" w:rsidRDefault="006D3E3E" w:rsidP="00C64F73">
            <w:pPr>
              <w:pStyle w:val="ListParagraph"/>
              <w:numPr>
                <w:ilvl w:val="0"/>
                <w:numId w:val="6"/>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Raporturile juridice din sfera educaţiei se reglementează prin:</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sz w:val="24"/>
                <w:szCs w:val="24"/>
                <w:lang w:val="ro-MD"/>
              </w:rPr>
            </w:pPr>
            <w:r w:rsidRPr="00F75633">
              <w:rPr>
                <w:rFonts w:ascii="Times New Roman" w:hAnsi="Times New Roman"/>
                <w:color w:val="000000"/>
                <w:sz w:val="24"/>
                <w:szCs w:val="24"/>
                <w:lang w:val="ro-MD"/>
              </w:rPr>
              <w:t>Constituţia Republicii Moldova;</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sz w:val="24"/>
                <w:szCs w:val="24"/>
                <w:lang w:val="ro-MD"/>
              </w:rPr>
            </w:pPr>
            <w:r w:rsidRPr="00F75633">
              <w:rPr>
                <w:rFonts w:ascii="Times New Roman" w:hAnsi="Times New Roman"/>
                <w:bCs/>
                <w:color w:val="000000"/>
                <w:sz w:val="24"/>
                <w:szCs w:val="24"/>
                <w:lang w:val="ro-MD"/>
              </w:rPr>
              <w:t>Codul educației al Republicii Moldova, aprobat prin Legea nr. 152 din 17 iulie 2014;</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bCs/>
                <w:color w:val="000000"/>
                <w:sz w:val="24"/>
                <w:szCs w:val="24"/>
                <w:lang w:val="ro-MD"/>
              </w:rPr>
            </w:pPr>
            <w:r w:rsidRPr="00F75633">
              <w:rPr>
                <w:rFonts w:ascii="Times New Roman" w:hAnsi="Times New Roman"/>
                <w:bCs/>
                <w:color w:val="000000"/>
                <w:sz w:val="24"/>
                <w:szCs w:val="24"/>
                <w:lang w:val="ro-MD"/>
              </w:rPr>
              <w:t>Codul transporturilor rutiere, aprobat prin Legea nr. 150 din 17 iulie 2014;</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bCs/>
                <w:color w:val="000000"/>
                <w:sz w:val="24"/>
                <w:szCs w:val="24"/>
                <w:lang w:val="ro-MD"/>
              </w:rPr>
            </w:pPr>
            <w:r w:rsidRPr="00F75633">
              <w:rPr>
                <w:rFonts w:ascii="Times New Roman" w:hAnsi="Times New Roman"/>
                <w:bCs/>
                <w:color w:val="000000"/>
                <w:sz w:val="24"/>
                <w:szCs w:val="24"/>
                <w:lang w:val="ro-MD"/>
              </w:rPr>
              <w:t>Codul muncii al Republicii Moldova, aprobat prin Legea nr.154 din 28 martie 2003;</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bCs/>
                <w:color w:val="000000"/>
                <w:sz w:val="24"/>
                <w:szCs w:val="24"/>
                <w:lang w:val="ro-MD"/>
              </w:rPr>
              <w:t>Legea nr.131-XVI din 7 iunie 2007 privind siguranța traficului rutier;</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bCs/>
                <w:color w:val="000000"/>
                <w:sz w:val="24"/>
                <w:szCs w:val="24"/>
                <w:lang w:val="ro-MD"/>
              </w:rPr>
              <w:t>Legea nr.451-Xv din 30 iulie 2001 privind reglementarea prin licențiere a activității de întreprinzător;</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sz w:val="24"/>
                <w:szCs w:val="24"/>
                <w:lang w:val="ro-MD"/>
              </w:rPr>
              <w:t>Hotărârea Guvernuli</w:t>
            </w:r>
            <w:r w:rsidRPr="00F75633">
              <w:rPr>
                <w:rFonts w:ascii="Times New Roman" w:hAnsi="Times New Roman"/>
                <w:bCs/>
                <w:color w:val="000000"/>
                <w:sz w:val="24"/>
                <w:szCs w:val="24"/>
                <w:lang w:val="ro-MD"/>
              </w:rPr>
              <w:t xml:space="preserve"> nr.1452 din 24.12.2007 pentru aprobarea </w:t>
            </w:r>
            <w:r w:rsidRPr="00F75633">
              <w:rPr>
                <w:rFonts w:ascii="Times New Roman" w:hAnsi="Times New Roman"/>
                <w:bCs/>
                <w:color w:val="000000"/>
                <w:sz w:val="24"/>
                <w:lang w:val="ro-MD" w:eastAsia="ru-RU"/>
              </w:rPr>
              <w:t>Regulamentului cu privire la permisul de conducere, organizarea şi desfăşurarea examenului pentru obţinerea permisului de conducere şi condiţiile de admitere la traficul rutier;</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sz w:val="24"/>
                <w:szCs w:val="24"/>
                <w:lang w:val="ro-MD"/>
              </w:rPr>
              <w:t>Hotărârea Guvernuli nr.1224 din 09.11.2004 cu privire la organizarea formării profesionale continuă;</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sz w:val="24"/>
                <w:szCs w:val="24"/>
                <w:lang w:val="ro-MD"/>
              </w:rPr>
            </w:pPr>
            <w:r w:rsidRPr="00F75633">
              <w:rPr>
                <w:rFonts w:ascii="Times New Roman" w:hAnsi="Times New Roman"/>
                <w:bCs/>
                <w:sz w:val="24"/>
                <w:szCs w:val="24"/>
                <w:lang w:val="ro-MD"/>
              </w:rPr>
              <w:t xml:space="preserve">Ordinul Ministerului Educației nr.1022 din 28 octombrie 2013 cu privire la </w:t>
            </w:r>
            <w:r w:rsidRPr="00F75633">
              <w:rPr>
                <w:rFonts w:ascii="Times New Roman" w:hAnsi="Times New Roman"/>
                <w:sz w:val="24"/>
                <w:szCs w:val="24"/>
                <w:lang w:val="ro-MD"/>
              </w:rPr>
              <w:t>aprobarea Curriculumului privind formarea profesională inițială și continuă de toate categoriile/subcategoriile a conducătorilor de vehicule.</w:t>
            </w:r>
          </w:p>
          <w:p w:rsidR="006D3E3E" w:rsidRPr="00F75633" w:rsidRDefault="006D3E3E" w:rsidP="00C64F73">
            <w:pPr>
              <w:pStyle w:val="ListParagraph"/>
              <w:numPr>
                <w:ilvl w:val="0"/>
                <w:numId w:val="6"/>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lastRenderedPageBreak/>
              <w:t>Raporturile juridice din sfera educaţiei se reglementează şi prin următoarele tratate internaţionale:</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Declaraţia Universală a Drepturilor Omului;</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Carta Naţiunilor Unite;</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Convenţia europeană pentru apărarea drepturilor omului şi a libertăţilor fundamentale;</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Carta Socială Europeană;</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Convenţia-cadru pentru protecţia minorităţilor naţionale;</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Convenţia ONU privind drepturile persoanelor cu dizabilităţi;</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Convenţia ONU privind eliminarea tuturor formelor de discriminare faţă de femei;</w:t>
            </w:r>
          </w:p>
          <w:p w:rsidR="006D3E3E" w:rsidRPr="00F75633"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Directiva Parlamentului și Consiliului Uniunii Europene nr. 2006/126/CE cu privire la permisul de conducere;</w:t>
            </w:r>
          </w:p>
          <w:p w:rsidR="006D3E3E"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Directiva Parlamentului și Consiliului Uniunii Europene nr. 2003/59/CE privind calificarea inițială și formarea periodică a conducătorilor auto ai anumitor vehicule rutiere destinate transportului de mărfuri sau de pasageri;</w:t>
            </w:r>
          </w:p>
          <w:p w:rsidR="006D3E3E" w:rsidRPr="00685B26" w:rsidRDefault="006D3E3E" w:rsidP="00C64F73">
            <w:pPr>
              <w:pStyle w:val="ListParagraph"/>
              <w:numPr>
                <w:ilvl w:val="0"/>
                <w:numId w:val="5"/>
              </w:numPr>
              <w:autoSpaceDE w:val="0"/>
              <w:autoSpaceDN w:val="0"/>
              <w:adjustRightInd w:val="0"/>
              <w:spacing w:line="240" w:lineRule="auto"/>
              <w:ind w:left="0" w:firstLine="0"/>
              <w:jc w:val="both"/>
              <w:rPr>
                <w:rFonts w:ascii="Times New Roman" w:hAnsi="Times New Roman"/>
                <w:color w:val="000000"/>
                <w:sz w:val="24"/>
                <w:szCs w:val="24"/>
                <w:lang w:val="ro-MD"/>
              </w:rPr>
            </w:pPr>
            <w:r w:rsidRPr="00685B26">
              <w:rPr>
                <w:rFonts w:ascii="Times New Roman" w:hAnsi="Times New Roman"/>
                <w:color w:val="000000"/>
                <w:sz w:val="24"/>
                <w:szCs w:val="24"/>
                <w:lang w:val="ro-MD"/>
              </w:rPr>
              <w:t>Convenția internațională asupra circulației rutiere, precum şi prin alte tratate internaţionale la care Republica Moldova este parte.</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936D0D">
              <w:rPr>
                <w:b/>
                <w:sz w:val="24"/>
                <w:szCs w:val="24"/>
                <w:u w:val="single"/>
                <w:lang w:val="ro-RO"/>
              </w:rPr>
              <w:lastRenderedPageBreak/>
              <w:t xml:space="preserve">Ministerul </w:t>
            </w:r>
            <w:r>
              <w:rPr>
                <w:b/>
                <w:sz w:val="24"/>
                <w:szCs w:val="24"/>
                <w:u w:val="single"/>
                <w:lang w:val="ro-RO"/>
              </w:rPr>
              <w:t>Apărării</w:t>
            </w:r>
            <w:r w:rsidR="007A7CB8">
              <w:rPr>
                <w:b/>
                <w:sz w:val="24"/>
                <w:szCs w:val="24"/>
                <w:u w:val="single"/>
                <w:lang w:val="ro-RO"/>
              </w:rPr>
              <w:t>.</w:t>
            </w:r>
          </w:p>
          <w:p w:rsidR="006D3E3E" w:rsidRPr="009A562F" w:rsidRDefault="006D3E3E" w:rsidP="006D3E3E">
            <w:pPr>
              <w:jc w:val="both"/>
              <w:rPr>
                <w:sz w:val="22"/>
                <w:szCs w:val="24"/>
                <w:lang w:val="ro-RO" w:eastAsia="ro-RO"/>
              </w:rPr>
            </w:pPr>
            <w:r w:rsidRPr="009A562F">
              <w:rPr>
                <w:color w:val="000000"/>
                <w:sz w:val="24"/>
                <w:szCs w:val="28"/>
                <w:u w:val="single"/>
                <w:lang w:val="ro-RO" w:eastAsia="ro-RO"/>
              </w:rPr>
              <w:t>Pct. 3</w:t>
            </w:r>
            <w:r w:rsidRPr="009A562F">
              <w:rPr>
                <w:color w:val="000000"/>
                <w:sz w:val="24"/>
                <w:szCs w:val="28"/>
                <w:lang w:val="ro-RO" w:eastAsia="ro-RO"/>
              </w:rPr>
              <w:t xml:space="preserve"> se propune de a fi expus în următoarea redacţie:</w:t>
            </w:r>
          </w:p>
          <w:p w:rsidR="006D3E3E" w:rsidRPr="002F146A" w:rsidRDefault="006D3E3E" w:rsidP="006D3E3E">
            <w:pPr>
              <w:jc w:val="both"/>
              <w:rPr>
                <w:b/>
                <w:sz w:val="24"/>
                <w:szCs w:val="24"/>
                <w:u w:val="single"/>
                <w:lang w:val="ro-RO"/>
              </w:rPr>
            </w:pPr>
            <w:r w:rsidRPr="009A562F">
              <w:rPr>
                <w:color w:val="000000"/>
                <w:sz w:val="24"/>
                <w:szCs w:val="28"/>
                <w:lang w:val="ro-RO" w:eastAsia="ro-RO"/>
              </w:rPr>
              <w:t>„In activitatea sa, Unitatea de instruire a personalului din domeniul transportului rutier se călăuzeşte de Constituţia şi legile Republicii Moldova, hotărîrile Parlamentului şi Guvernului, de prezentul Regulament şi alte acte normative, precum şi de tratatele internaţionale la care Republica Moldova este parte”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p>
          <w:p w:rsidR="006D3E3E" w:rsidRDefault="006D3E3E" w:rsidP="006D3E3E">
            <w:pPr>
              <w:rPr>
                <w:b/>
                <w:sz w:val="24"/>
                <w:szCs w:val="24"/>
                <w:u w:val="single"/>
                <w:lang w:val="ro-RO"/>
              </w:rPr>
            </w:pPr>
            <w:r w:rsidRPr="009465A7">
              <w:rPr>
                <w:b/>
                <w:sz w:val="24"/>
                <w:szCs w:val="24"/>
                <w:u w:val="single"/>
                <w:lang w:val="ro-RO"/>
              </w:rPr>
              <w:t xml:space="preserve">Nu se acceptă. </w:t>
            </w:r>
          </w:p>
          <w:p w:rsidR="006D3E3E" w:rsidRPr="009744D9" w:rsidRDefault="006D3E3E" w:rsidP="006D3E3E">
            <w:pPr>
              <w:jc w:val="both"/>
              <w:rPr>
                <w:sz w:val="24"/>
                <w:szCs w:val="24"/>
                <w:lang w:val="en-US"/>
              </w:rPr>
            </w:pPr>
            <w:r>
              <w:rPr>
                <w:sz w:val="24"/>
                <w:szCs w:val="24"/>
                <w:lang w:val="ro-RO"/>
              </w:rPr>
              <w:t xml:space="preserve">S-au enumerat toate prevederile legale de care se pot conduce personalul din cadrul unităților de instruire în conformitate cu art. 53 </w:t>
            </w:r>
            <w:r w:rsidRPr="009744D9">
              <w:rPr>
                <w:sz w:val="24"/>
                <w:szCs w:val="28"/>
                <w:lang w:val="en-US"/>
              </w:rPr>
              <w:t>din Legea nr.317-XV din 18.07.2003 privind actele normative ale Guvernului şi altor autorităţi ale administraţiei publice centrale şi locale</w:t>
            </w:r>
            <w:r>
              <w:rPr>
                <w:sz w:val="24"/>
                <w:szCs w:val="28"/>
                <w:lang w:val="en-US"/>
              </w:rPr>
              <w:t>.</w:t>
            </w:r>
          </w:p>
        </w:tc>
      </w:tr>
      <w:tr w:rsidR="006D3E3E" w:rsidRPr="005E5DF5" w:rsidTr="006F75DC">
        <w:trPr>
          <w:trHeight w:val="3637"/>
          <w:jc w:val="center"/>
        </w:trPr>
        <w:tc>
          <w:tcPr>
            <w:tcW w:w="966" w:type="dxa"/>
            <w:gridSpan w:val="2"/>
            <w:vMerge/>
            <w:tcBorders>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6D3E3E" w:rsidRDefault="006D3E3E" w:rsidP="006D3E3E">
            <w:pPr>
              <w:autoSpaceDE w:val="0"/>
              <w:autoSpaceDN w:val="0"/>
              <w:adjustRightInd w:val="0"/>
              <w:jc w:val="both"/>
              <w:rPr>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r w:rsidRPr="00936D0D">
              <w:rPr>
                <w:b/>
                <w:sz w:val="24"/>
                <w:szCs w:val="24"/>
                <w:u w:val="single"/>
                <w:lang w:val="ro-RO"/>
              </w:rPr>
              <w:t xml:space="preserve">Ministerul </w:t>
            </w:r>
            <w:r>
              <w:rPr>
                <w:b/>
                <w:sz w:val="24"/>
                <w:szCs w:val="24"/>
                <w:u w:val="single"/>
                <w:lang w:val="ro-RO"/>
              </w:rPr>
              <w:t>Transporturilor și Infrastructurii Drumurilor.</w:t>
            </w:r>
          </w:p>
          <w:p w:rsidR="006D3E3E" w:rsidRPr="00936D0D" w:rsidRDefault="006D3E3E" w:rsidP="006D3E3E">
            <w:pPr>
              <w:jc w:val="both"/>
              <w:rPr>
                <w:b/>
                <w:sz w:val="24"/>
                <w:szCs w:val="24"/>
                <w:u w:val="single"/>
                <w:lang w:val="ro-RO"/>
              </w:rPr>
            </w:pPr>
            <w:r w:rsidRPr="00685B26">
              <w:rPr>
                <w:color w:val="000000"/>
                <w:sz w:val="24"/>
                <w:lang w:val="ro-RO" w:eastAsia="ro-RO" w:bidi="ro-RO"/>
              </w:rPr>
              <w:t>Considerăm important de a face referire la legislaţia în vigoare la general, deoarece actele menţionate în timp pot fi schimbate, modificate etc. Aceeaşi propunere se referă pe întreg textul proiectului dat. Concomitent, actele legislative şi normative la care s-a făcut trimitere pot fi publicate pe site-ul Ministerului Educaţiei, într-o secţiune separată. Actul normativ nu este un dicţionar sau bibliografia unei lucrări.</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p>
          <w:p w:rsidR="006D3E3E" w:rsidRDefault="006D3E3E" w:rsidP="006D3E3E">
            <w:pPr>
              <w:rPr>
                <w:b/>
                <w:sz w:val="24"/>
                <w:szCs w:val="24"/>
                <w:u w:val="single"/>
                <w:lang w:val="ro-RO"/>
              </w:rPr>
            </w:pPr>
            <w:r w:rsidRPr="009465A7">
              <w:rPr>
                <w:b/>
                <w:sz w:val="24"/>
                <w:szCs w:val="24"/>
                <w:u w:val="single"/>
                <w:lang w:val="ro-RO"/>
              </w:rPr>
              <w:t xml:space="preserve">Nu se acceptă. </w:t>
            </w:r>
          </w:p>
          <w:p w:rsidR="006D3E3E" w:rsidRDefault="006D3E3E" w:rsidP="006D3E3E">
            <w:pPr>
              <w:jc w:val="both"/>
              <w:rPr>
                <w:b/>
                <w:sz w:val="24"/>
                <w:szCs w:val="24"/>
                <w:u w:val="single"/>
                <w:lang w:val="ro-RO"/>
              </w:rPr>
            </w:pPr>
            <w:r>
              <w:rPr>
                <w:sz w:val="24"/>
                <w:szCs w:val="24"/>
                <w:lang w:val="ro-RO"/>
              </w:rPr>
              <w:t xml:space="preserve">S-au enumerat toate prevederile legale de care se pot conduce personalul din cadrul unităților de instruire în conformitate cu art. 53 </w:t>
            </w:r>
            <w:r w:rsidRPr="009744D9">
              <w:rPr>
                <w:sz w:val="24"/>
                <w:szCs w:val="28"/>
                <w:lang w:val="en-US"/>
              </w:rPr>
              <w:t>din Legea nr.317-XV din 18.07.2003 privind actele normative ale Guvernului şi altor autorităţi ale administraţiei publice centrale şi locale</w:t>
            </w:r>
            <w:r>
              <w:rPr>
                <w:sz w:val="24"/>
                <w:szCs w:val="28"/>
                <w:lang w:val="en-US"/>
              </w:rPr>
              <w:t>.</w:t>
            </w:r>
          </w:p>
        </w:tc>
      </w:tr>
      <w:tr w:rsidR="006D3E3E" w:rsidRPr="005E5DF5" w:rsidTr="00384609">
        <w:trPr>
          <w:trHeight w:val="918"/>
          <w:jc w:val="center"/>
        </w:trPr>
        <w:tc>
          <w:tcPr>
            <w:tcW w:w="966" w:type="dxa"/>
            <w:gridSpan w:val="2"/>
            <w:vMerge w:val="restart"/>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4</w:t>
            </w:r>
          </w:p>
        </w:tc>
        <w:tc>
          <w:tcPr>
            <w:tcW w:w="4320" w:type="dxa"/>
            <w:vMerge w:val="restart"/>
            <w:tcBorders>
              <w:top w:val="single" w:sz="4" w:space="0" w:color="auto"/>
              <w:left w:val="single" w:sz="4" w:space="0" w:color="auto"/>
              <w:right w:val="single" w:sz="4" w:space="0" w:color="auto"/>
            </w:tcBorders>
          </w:tcPr>
          <w:p w:rsidR="006D3E3E" w:rsidRPr="00936D0D" w:rsidRDefault="006D3E3E" w:rsidP="00C64F73">
            <w:pPr>
              <w:jc w:val="both"/>
              <w:rPr>
                <w:b/>
                <w:sz w:val="24"/>
                <w:szCs w:val="24"/>
                <w:lang w:val="ro-RO"/>
              </w:rPr>
            </w:pPr>
            <w:r>
              <w:rPr>
                <w:color w:val="000000"/>
                <w:sz w:val="24"/>
                <w:szCs w:val="24"/>
                <w:lang w:val="ro-MD"/>
              </w:rPr>
              <w:t xml:space="preserve">4. </w:t>
            </w:r>
            <w:r w:rsidRPr="00F75633">
              <w:rPr>
                <w:color w:val="000000"/>
                <w:sz w:val="24"/>
                <w:szCs w:val="24"/>
                <w:lang w:val="ro-MD"/>
              </w:rPr>
              <w:t>Organizarea generală a instruirii conducătorilor de autovehicule este reglamentată de prezentul regulament-</w:t>
            </w:r>
            <w:r w:rsidRPr="00F75633">
              <w:rPr>
                <w:color w:val="000000"/>
                <w:sz w:val="24"/>
                <w:szCs w:val="24"/>
                <w:lang w:val="ro-MD"/>
              </w:rPr>
              <w:lastRenderedPageBreak/>
              <w:t>cadru elaborat de Ministerul Educației, coordonat de organele centrale de resort cointeresate și aprobat de Guvern.</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2F668F">
              <w:rPr>
                <w:b/>
                <w:sz w:val="24"/>
                <w:szCs w:val="24"/>
                <w:u w:val="single"/>
                <w:lang w:val="ro-RO"/>
              </w:rPr>
              <w:lastRenderedPageBreak/>
              <w:t xml:space="preserve">Ministerul </w:t>
            </w:r>
            <w:r>
              <w:rPr>
                <w:b/>
                <w:sz w:val="24"/>
                <w:szCs w:val="24"/>
                <w:u w:val="single"/>
                <w:lang w:val="ro-RO"/>
              </w:rPr>
              <w:t>Apărării</w:t>
            </w:r>
            <w:r w:rsidR="007A7CB8">
              <w:rPr>
                <w:b/>
                <w:sz w:val="24"/>
                <w:szCs w:val="24"/>
                <w:u w:val="single"/>
                <w:lang w:val="ro-RO"/>
              </w:rPr>
              <w:t>.</w:t>
            </w:r>
          </w:p>
          <w:p w:rsidR="006D3E3E" w:rsidRPr="008E3C12" w:rsidRDefault="006D3E3E" w:rsidP="006D3E3E">
            <w:pPr>
              <w:jc w:val="both"/>
              <w:rPr>
                <w:b/>
                <w:sz w:val="24"/>
                <w:szCs w:val="24"/>
                <w:u w:val="single"/>
                <w:lang w:val="en-US"/>
              </w:rPr>
            </w:pPr>
            <w:r w:rsidRPr="008E3C12">
              <w:rPr>
                <w:sz w:val="24"/>
                <w:szCs w:val="28"/>
                <w:u w:val="single"/>
                <w:lang w:val="en-US"/>
              </w:rPr>
              <w:lastRenderedPageBreak/>
              <w:t>Pct.4</w:t>
            </w:r>
            <w:r w:rsidRPr="008E3C12">
              <w:rPr>
                <w:sz w:val="24"/>
                <w:szCs w:val="28"/>
                <w:lang w:val="en-US"/>
              </w:rPr>
              <w:t xml:space="preserve"> în final se completează cu sintagma „precum şi altor acte normative ale autorităţilor administraţiei publice centrale care au atribuţii în acest domeniu”.</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p>
          <w:p w:rsidR="006D3E3E" w:rsidRDefault="006D3E3E" w:rsidP="006D3E3E">
            <w:pPr>
              <w:rPr>
                <w:b/>
                <w:sz w:val="24"/>
                <w:szCs w:val="24"/>
                <w:u w:val="single"/>
                <w:lang w:val="ro-RO"/>
              </w:rPr>
            </w:pPr>
            <w:r>
              <w:rPr>
                <w:b/>
                <w:sz w:val="24"/>
                <w:szCs w:val="24"/>
                <w:u w:val="single"/>
                <w:lang w:val="ro-RO"/>
              </w:rPr>
              <w:t>S</w:t>
            </w:r>
            <w:r w:rsidRPr="002F668F">
              <w:rPr>
                <w:b/>
                <w:sz w:val="24"/>
                <w:szCs w:val="24"/>
                <w:u w:val="single"/>
                <w:lang w:val="ro-RO"/>
              </w:rPr>
              <w:t>e acceptă.</w:t>
            </w:r>
          </w:p>
          <w:p w:rsidR="006D3E3E" w:rsidRPr="008E3C12" w:rsidRDefault="00384609" w:rsidP="00384609">
            <w:pPr>
              <w:jc w:val="both"/>
              <w:rPr>
                <w:sz w:val="24"/>
                <w:szCs w:val="24"/>
                <w:lang w:val="ro-RO"/>
              </w:rPr>
            </w:pPr>
            <w:r>
              <w:rPr>
                <w:sz w:val="24"/>
                <w:szCs w:val="24"/>
                <w:lang w:val="ro-RO"/>
              </w:rPr>
              <w:t>S-au făcut precizările.</w:t>
            </w:r>
          </w:p>
        </w:tc>
      </w:tr>
      <w:tr w:rsidR="006D3E3E" w:rsidRPr="005E5DF5">
        <w:trPr>
          <w:trHeight w:val="2235"/>
          <w:jc w:val="center"/>
        </w:trPr>
        <w:tc>
          <w:tcPr>
            <w:tcW w:w="966" w:type="dxa"/>
            <w:gridSpan w:val="2"/>
            <w:vMerge/>
            <w:tcBorders>
              <w:left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right w:val="single" w:sz="4" w:space="0" w:color="auto"/>
            </w:tcBorders>
          </w:tcPr>
          <w:p w:rsidR="006D3E3E" w:rsidRPr="00936D0D" w:rsidRDefault="006D3E3E" w:rsidP="006D3E3E">
            <w:pPr>
              <w:rPr>
                <w:b/>
                <w:sz w:val="24"/>
                <w:szCs w:val="24"/>
                <w:lang w:val="ro-RO"/>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F64933">
              <w:rPr>
                <w:b/>
                <w:sz w:val="24"/>
                <w:szCs w:val="24"/>
                <w:u w:val="single"/>
                <w:lang w:val="ro-RO"/>
              </w:rPr>
              <w:t xml:space="preserve">Ministerul </w:t>
            </w:r>
            <w:r>
              <w:rPr>
                <w:b/>
                <w:sz w:val="24"/>
                <w:szCs w:val="24"/>
                <w:u w:val="single"/>
                <w:lang w:val="ro-RO"/>
              </w:rPr>
              <w:t>Transporturilo</w:t>
            </w:r>
            <w:r w:rsidR="007A7CB8">
              <w:rPr>
                <w:b/>
                <w:sz w:val="24"/>
                <w:szCs w:val="24"/>
                <w:u w:val="single"/>
                <w:lang w:val="ro-RO"/>
              </w:rPr>
              <w:t>r și Infrastructurii Drumurilor</w:t>
            </w:r>
            <w:r>
              <w:rPr>
                <w:b/>
                <w:sz w:val="24"/>
                <w:szCs w:val="24"/>
                <w:u w:val="single"/>
                <w:lang w:val="ro-RO"/>
              </w:rPr>
              <w:t>.</w:t>
            </w:r>
          </w:p>
          <w:p w:rsidR="006D3E3E" w:rsidRPr="00547605" w:rsidRDefault="006D3E3E" w:rsidP="006D3E3E">
            <w:pPr>
              <w:ind w:hanging="12"/>
              <w:jc w:val="both"/>
              <w:rPr>
                <w:sz w:val="24"/>
                <w:lang w:val="en-US"/>
              </w:rPr>
            </w:pPr>
            <w:r w:rsidRPr="00547605">
              <w:rPr>
                <w:color w:val="000000"/>
                <w:sz w:val="24"/>
                <w:lang w:val="ro-RO" w:eastAsia="ro-RO" w:bidi="ro-RO"/>
              </w:rPr>
              <w:t>Propunem excluderea textului „elaborat de Ministerul Educaţiei, coordonat de organele centrale de resort cointeresate”, deoarece nu are relevanţă juridică. Punctul 4 poate prevedea cel mult autoritatea care aprobă, în speţă, Guvernul Republicii Moldova.</w:t>
            </w:r>
          </w:p>
          <w:p w:rsidR="006D3E3E" w:rsidRPr="00F64933" w:rsidRDefault="006D3E3E" w:rsidP="006D3E3E">
            <w:pPr>
              <w:ind w:hanging="12"/>
              <w:jc w:val="both"/>
              <w:rPr>
                <w:b/>
                <w:sz w:val="24"/>
                <w:szCs w:val="24"/>
                <w:u w:val="single"/>
                <w:lang w:val="ro-RO"/>
              </w:rPr>
            </w:pPr>
            <w:r w:rsidRPr="00547605">
              <w:rPr>
                <w:color w:val="000000"/>
                <w:sz w:val="24"/>
                <w:lang w:val="ro-RO" w:eastAsia="ro-RO" w:bidi="ro-RO"/>
              </w:rPr>
              <w:t>Mai mult ca atît, potrivit Dispoziţiei Guvernului nr. 20-d din 14.02.1011, proiectele elaborate de autorităţile administraţiei publice vor fi prezentate</w:t>
            </w:r>
            <w:r>
              <w:rPr>
                <w:color w:val="000000"/>
                <w:sz w:val="24"/>
                <w:lang w:val="ro-RO" w:eastAsia="ro-RO" w:bidi="ro-RO"/>
              </w:rPr>
              <w:t xml:space="preserve"> </w:t>
            </w:r>
            <w:r w:rsidRPr="00547605">
              <w:rPr>
                <w:color w:val="000000"/>
                <w:sz w:val="24"/>
                <w:lang w:val="ro-RO" w:eastAsia="ro-RO" w:bidi="ro-RO"/>
              </w:rPr>
              <w:t>Guvernului spre examinare fiind însoţite de „Fişa la proiectul Hotărîrii Guvernului” în care se indică atît actele şi avizele însoţitoare la proiect cît şi denumirea autorităţii administraţiei publice care a elaborat actul respectiv.</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p>
          <w:p w:rsidR="006D3E3E" w:rsidRDefault="006D3E3E" w:rsidP="006D3E3E">
            <w:pPr>
              <w:rPr>
                <w:b/>
                <w:sz w:val="24"/>
                <w:szCs w:val="24"/>
                <w:u w:val="single"/>
                <w:lang w:val="ro-RO"/>
              </w:rPr>
            </w:pPr>
          </w:p>
          <w:p w:rsidR="006D3E3E" w:rsidRDefault="006D3E3E" w:rsidP="006D3E3E">
            <w:pPr>
              <w:rPr>
                <w:b/>
                <w:sz w:val="24"/>
                <w:szCs w:val="24"/>
                <w:u w:val="single"/>
                <w:lang w:val="ro-RO"/>
              </w:rPr>
            </w:pPr>
            <w:r>
              <w:rPr>
                <w:b/>
                <w:sz w:val="24"/>
                <w:szCs w:val="24"/>
                <w:u w:val="single"/>
                <w:lang w:val="ro-RO"/>
              </w:rPr>
              <w:t>Nu se acceptă.</w:t>
            </w:r>
          </w:p>
          <w:p w:rsidR="006D3E3E" w:rsidRPr="00263894" w:rsidRDefault="006D3E3E" w:rsidP="006D3E3E">
            <w:pPr>
              <w:jc w:val="both"/>
              <w:rPr>
                <w:sz w:val="24"/>
                <w:szCs w:val="24"/>
                <w:lang w:val="ro-RO"/>
              </w:rPr>
            </w:pPr>
            <w:r w:rsidRPr="00263894">
              <w:rPr>
                <w:sz w:val="24"/>
                <w:szCs w:val="24"/>
                <w:lang w:val="ro-RO"/>
              </w:rPr>
              <w:t xml:space="preserve">Propunerea nu este argumentată. </w:t>
            </w:r>
            <w:r w:rsidRPr="00547605">
              <w:rPr>
                <w:color w:val="000000"/>
                <w:sz w:val="24"/>
                <w:lang w:val="ro-RO" w:eastAsia="ro-RO" w:bidi="ro-RO"/>
              </w:rPr>
              <w:t>Dispoziţiei Guvernului nr. 20-d din 14.02.1011</w:t>
            </w:r>
            <w:r>
              <w:rPr>
                <w:color w:val="000000"/>
                <w:sz w:val="24"/>
                <w:lang w:val="ro-RO" w:eastAsia="ro-RO" w:bidi="ro-RO"/>
              </w:rPr>
              <w:t xml:space="preserve"> se referă la actele normative care deja merg spre aprobare la Guvern.</w:t>
            </w:r>
          </w:p>
        </w:tc>
      </w:tr>
      <w:tr w:rsidR="006D3E3E" w:rsidRPr="005E5DF5">
        <w:trPr>
          <w:trHeight w:val="240"/>
          <w:jc w:val="center"/>
        </w:trPr>
        <w:tc>
          <w:tcPr>
            <w:tcW w:w="966" w:type="dxa"/>
            <w:gridSpan w:val="2"/>
            <w:tcBorders>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5</w:t>
            </w:r>
          </w:p>
        </w:tc>
        <w:tc>
          <w:tcPr>
            <w:tcW w:w="4320" w:type="dxa"/>
            <w:tcBorders>
              <w:left w:val="single" w:sz="4" w:space="0" w:color="auto"/>
              <w:bottom w:val="single" w:sz="4" w:space="0" w:color="auto"/>
              <w:right w:val="single" w:sz="4" w:space="0" w:color="auto"/>
            </w:tcBorders>
          </w:tcPr>
          <w:p w:rsidR="006D3E3E" w:rsidRDefault="006D3E3E" w:rsidP="00C64F73">
            <w:pPr>
              <w:jc w:val="both"/>
              <w:rPr>
                <w:color w:val="000000"/>
                <w:sz w:val="24"/>
                <w:szCs w:val="24"/>
                <w:lang w:val="ro-MD"/>
              </w:rPr>
            </w:pPr>
            <w:r w:rsidRPr="00F75633">
              <w:rPr>
                <w:color w:val="000000"/>
                <w:sz w:val="24"/>
                <w:szCs w:val="24"/>
                <w:lang w:val="ro-MD"/>
              </w:rPr>
              <w:t>5. Instruirea conducătorilor de autovehicule prezintă o formă de învățare pe tot parcursul vieții – formarea continuă a adulților efectuat în corespundere cu Codul Educației al Republicii Moldova.</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F64933">
              <w:rPr>
                <w:b/>
                <w:sz w:val="24"/>
                <w:szCs w:val="24"/>
                <w:u w:val="single"/>
                <w:lang w:val="ro-RO"/>
              </w:rPr>
              <w:t xml:space="preserve">Ministerul </w:t>
            </w:r>
            <w:r>
              <w:rPr>
                <w:b/>
                <w:sz w:val="24"/>
                <w:szCs w:val="24"/>
                <w:u w:val="single"/>
                <w:lang w:val="ro-RO"/>
              </w:rPr>
              <w:t>Transporturilor și Infrastructurii Drumurilor.</w:t>
            </w:r>
          </w:p>
          <w:p w:rsidR="006D3E3E" w:rsidRDefault="006D3E3E" w:rsidP="006D3E3E">
            <w:pPr>
              <w:jc w:val="both"/>
              <w:rPr>
                <w:b/>
                <w:sz w:val="24"/>
                <w:szCs w:val="24"/>
                <w:u w:val="single"/>
                <w:lang w:val="ro-RO"/>
              </w:rPr>
            </w:pPr>
            <w:r w:rsidRPr="00263894">
              <w:rPr>
                <w:color w:val="000000"/>
                <w:sz w:val="24"/>
                <w:lang w:val="ro-RO" w:eastAsia="ro-RO" w:bidi="ro-RO"/>
              </w:rPr>
              <w:t>Considerăm oportun de a corobora prevederea dată cu prevederile pct. 3 din prezentul regulament.</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p>
          <w:p w:rsidR="006D3E3E" w:rsidRDefault="006D3E3E" w:rsidP="006D3E3E">
            <w:pPr>
              <w:rPr>
                <w:b/>
                <w:sz w:val="24"/>
                <w:szCs w:val="24"/>
                <w:u w:val="single"/>
                <w:lang w:val="ro-RO"/>
              </w:rPr>
            </w:pPr>
          </w:p>
          <w:p w:rsidR="006D3E3E" w:rsidRDefault="006D3E3E" w:rsidP="006D3E3E">
            <w:pPr>
              <w:rPr>
                <w:b/>
                <w:sz w:val="24"/>
                <w:szCs w:val="24"/>
                <w:u w:val="single"/>
                <w:lang w:val="ro-RO"/>
              </w:rPr>
            </w:pPr>
            <w:r>
              <w:rPr>
                <w:b/>
                <w:sz w:val="24"/>
                <w:szCs w:val="24"/>
                <w:u w:val="single"/>
                <w:lang w:val="ro-RO"/>
              </w:rPr>
              <w:t>Nu se acceptă.</w:t>
            </w:r>
          </w:p>
          <w:p w:rsidR="006D3E3E" w:rsidRPr="00263894" w:rsidRDefault="006D3E3E" w:rsidP="006D3E3E">
            <w:pPr>
              <w:jc w:val="both"/>
              <w:rPr>
                <w:sz w:val="24"/>
                <w:szCs w:val="24"/>
                <w:lang w:val="ro-RO"/>
              </w:rPr>
            </w:pPr>
            <w:r>
              <w:rPr>
                <w:sz w:val="24"/>
                <w:szCs w:val="24"/>
                <w:lang w:val="ro-RO"/>
              </w:rPr>
              <w:t>Punctul respectiv ne arată explicit tipul de educație din unitățile de pregătire a conducătorilor de autovehicule, reglementat de Codul Educației al Republicii Moldova.</w:t>
            </w:r>
          </w:p>
        </w:tc>
      </w:tr>
      <w:tr w:rsidR="006D3E3E" w:rsidRPr="005E5DF5" w:rsidTr="006F75DC">
        <w:trPr>
          <w:trHeight w:val="1899"/>
          <w:jc w:val="center"/>
        </w:trPr>
        <w:tc>
          <w:tcPr>
            <w:tcW w:w="966" w:type="dxa"/>
            <w:gridSpan w:val="2"/>
            <w:vMerge w:val="restart"/>
            <w:tcBorders>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6</w:t>
            </w:r>
          </w:p>
        </w:tc>
        <w:tc>
          <w:tcPr>
            <w:tcW w:w="4320" w:type="dxa"/>
            <w:vMerge w:val="restart"/>
            <w:tcBorders>
              <w:left w:val="single" w:sz="4" w:space="0" w:color="auto"/>
              <w:right w:val="single" w:sz="4" w:space="0" w:color="auto"/>
            </w:tcBorders>
          </w:tcPr>
          <w:p w:rsidR="006D3E3E" w:rsidRPr="00F929C2" w:rsidRDefault="006D3E3E" w:rsidP="006D3E3E">
            <w:pPr>
              <w:jc w:val="both"/>
              <w:rPr>
                <w:b/>
                <w:sz w:val="24"/>
                <w:szCs w:val="24"/>
                <w:lang w:val="en-US"/>
              </w:rPr>
            </w:pPr>
            <w:r>
              <w:rPr>
                <w:color w:val="000000"/>
                <w:sz w:val="24"/>
                <w:szCs w:val="24"/>
                <w:lang w:val="ro-MD"/>
              </w:rPr>
              <w:t xml:space="preserve">6. </w:t>
            </w:r>
            <w:r w:rsidRPr="00F75633">
              <w:rPr>
                <w:color w:val="000000"/>
                <w:sz w:val="24"/>
                <w:szCs w:val="24"/>
                <w:lang w:val="ro-MD"/>
              </w:rPr>
              <w:t>Pregătirea conducătorilor de autovehicule să efectuează în formă de cursuri de instruire de durata stabilită de Ministerul Educației.</w:t>
            </w:r>
          </w:p>
        </w:tc>
        <w:tc>
          <w:tcPr>
            <w:tcW w:w="6120" w:type="dxa"/>
            <w:gridSpan w:val="2"/>
            <w:tcBorders>
              <w:top w:val="single" w:sz="4" w:space="0" w:color="auto"/>
              <w:left w:val="single" w:sz="4" w:space="0" w:color="auto"/>
              <w:bottom w:val="single" w:sz="4" w:space="0" w:color="auto"/>
              <w:right w:val="single" w:sz="4" w:space="0" w:color="auto"/>
            </w:tcBorders>
          </w:tcPr>
          <w:p w:rsidR="006D3E3E" w:rsidRPr="00B32068" w:rsidRDefault="006D3E3E" w:rsidP="006D3E3E">
            <w:pPr>
              <w:rPr>
                <w:b/>
                <w:sz w:val="24"/>
                <w:szCs w:val="24"/>
                <w:u w:val="single"/>
                <w:lang w:val="ro-RO"/>
              </w:rPr>
            </w:pPr>
            <w:r>
              <w:rPr>
                <w:b/>
                <w:sz w:val="24"/>
                <w:szCs w:val="24"/>
                <w:u w:val="single"/>
                <w:lang w:val="ro-RO"/>
              </w:rPr>
              <w:t>Ministerul Apărării</w:t>
            </w:r>
            <w:r w:rsidR="007A7CB8">
              <w:rPr>
                <w:b/>
                <w:sz w:val="24"/>
                <w:szCs w:val="24"/>
                <w:u w:val="single"/>
                <w:lang w:val="ro-RO"/>
              </w:rPr>
              <w:t>.</w:t>
            </w:r>
          </w:p>
          <w:p w:rsidR="006D3E3E" w:rsidRPr="00FF1C81" w:rsidRDefault="006D3E3E" w:rsidP="006D3E3E">
            <w:pPr>
              <w:jc w:val="both"/>
              <w:rPr>
                <w:sz w:val="22"/>
                <w:szCs w:val="24"/>
                <w:lang w:val="ro-RO" w:eastAsia="ro-RO"/>
              </w:rPr>
            </w:pPr>
            <w:r w:rsidRPr="00FF1C81">
              <w:rPr>
                <w:color w:val="000000"/>
                <w:sz w:val="24"/>
                <w:szCs w:val="28"/>
                <w:u w:val="single"/>
                <w:lang w:val="ro-RO" w:eastAsia="ro-RO"/>
              </w:rPr>
              <w:t>Pct. 6</w:t>
            </w:r>
            <w:r w:rsidRPr="00FF1C81">
              <w:rPr>
                <w:color w:val="000000"/>
                <w:sz w:val="24"/>
                <w:szCs w:val="28"/>
                <w:lang w:val="ro-RO" w:eastAsia="ro-RO"/>
              </w:rPr>
              <w:t xml:space="preserve"> se propune de a fi expus în următoarea redacţie:</w:t>
            </w:r>
          </w:p>
          <w:p w:rsidR="006D3E3E" w:rsidRPr="00366B30" w:rsidRDefault="006D3E3E" w:rsidP="006D3E3E">
            <w:pPr>
              <w:jc w:val="both"/>
              <w:rPr>
                <w:b/>
                <w:sz w:val="24"/>
                <w:szCs w:val="24"/>
                <w:u w:val="single"/>
                <w:lang w:val="ro-RO"/>
              </w:rPr>
            </w:pPr>
            <w:r w:rsidRPr="00FF1C81">
              <w:rPr>
                <w:color w:val="000000"/>
                <w:sz w:val="24"/>
                <w:szCs w:val="28"/>
                <w:lang w:val="ro-RO" w:eastAsia="ro-RO"/>
              </w:rPr>
              <w:t>„Pregătirea conducătorilor de autovehicule se efectuează conform programei de instruire aprobată de Ministerul Educaţiei”.</w:t>
            </w:r>
          </w:p>
        </w:tc>
        <w:tc>
          <w:tcPr>
            <w:tcW w:w="4320" w:type="dxa"/>
            <w:tcBorders>
              <w:top w:val="single" w:sz="4" w:space="0" w:color="auto"/>
              <w:left w:val="single" w:sz="4" w:space="0" w:color="auto"/>
              <w:bottom w:val="single" w:sz="4" w:space="0" w:color="auto"/>
              <w:right w:val="single" w:sz="4" w:space="0" w:color="auto"/>
            </w:tcBorders>
          </w:tcPr>
          <w:p w:rsidR="007A7CB8" w:rsidRDefault="007A7CB8" w:rsidP="006D3E3E">
            <w:pPr>
              <w:rPr>
                <w:b/>
                <w:sz w:val="24"/>
                <w:szCs w:val="24"/>
                <w:u w:val="single"/>
                <w:lang w:val="ro-RO"/>
              </w:rPr>
            </w:pPr>
          </w:p>
          <w:p w:rsidR="006D3E3E" w:rsidRDefault="006D3E3E" w:rsidP="006D3E3E">
            <w:pPr>
              <w:rPr>
                <w:sz w:val="24"/>
                <w:szCs w:val="24"/>
                <w:lang w:val="ro-RO"/>
              </w:rPr>
            </w:pPr>
            <w:r w:rsidRPr="00E228BC">
              <w:rPr>
                <w:b/>
                <w:sz w:val="24"/>
                <w:szCs w:val="24"/>
                <w:u w:val="single"/>
                <w:lang w:val="ro-RO"/>
              </w:rPr>
              <w:t>Nu se acceptă.</w:t>
            </w:r>
          </w:p>
          <w:p w:rsidR="006D3E3E" w:rsidRDefault="006D3E3E" w:rsidP="006D3E3E">
            <w:pPr>
              <w:jc w:val="both"/>
              <w:rPr>
                <w:sz w:val="24"/>
                <w:szCs w:val="24"/>
                <w:lang w:val="ro-RO"/>
              </w:rPr>
            </w:pPr>
            <w:r>
              <w:rPr>
                <w:sz w:val="24"/>
                <w:szCs w:val="24"/>
                <w:lang w:val="ro-RO"/>
              </w:rPr>
              <w:t>Programul de instruire se aprobă de unitatea de instruire care organizează cursuri de pregătire teoretică și practică a candidaților în conducători de autovehicule, conform Curricula aprobată de Ministerul Educației.</w:t>
            </w:r>
          </w:p>
        </w:tc>
      </w:tr>
      <w:tr w:rsidR="006D3E3E" w:rsidRPr="005E5DF5">
        <w:trPr>
          <w:trHeight w:val="1131"/>
          <w:jc w:val="center"/>
        </w:trPr>
        <w:tc>
          <w:tcPr>
            <w:tcW w:w="966" w:type="dxa"/>
            <w:gridSpan w:val="2"/>
            <w:vMerge/>
            <w:tcBorders>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6D3E3E" w:rsidRDefault="006D3E3E" w:rsidP="006D3E3E">
            <w:pPr>
              <w:jc w:val="both"/>
              <w:rPr>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r w:rsidRPr="00F64933">
              <w:rPr>
                <w:b/>
                <w:sz w:val="24"/>
                <w:szCs w:val="24"/>
                <w:u w:val="single"/>
                <w:lang w:val="ro-RO"/>
              </w:rPr>
              <w:t xml:space="preserve">Ministerul </w:t>
            </w:r>
            <w:r>
              <w:rPr>
                <w:b/>
                <w:sz w:val="24"/>
                <w:szCs w:val="24"/>
                <w:u w:val="single"/>
                <w:lang w:val="ro-RO"/>
              </w:rPr>
              <w:t>Transporturilor și Infrastructurii Drumurilor.</w:t>
            </w:r>
          </w:p>
          <w:p w:rsidR="006D3E3E" w:rsidRDefault="006D3E3E" w:rsidP="006D3E3E">
            <w:pPr>
              <w:jc w:val="both"/>
              <w:rPr>
                <w:b/>
                <w:sz w:val="24"/>
                <w:szCs w:val="24"/>
                <w:u w:val="single"/>
                <w:lang w:val="ro-RO"/>
              </w:rPr>
            </w:pPr>
            <w:r w:rsidRPr="007709F2">
              <w:rPr>
                <w:color w:val="000000"/>
                <w:sz w:val="24"/>
                <w:lang w:val="ro-RO" w:eastAsia="ro-RO" w:bidi="ro-RO"/>
              </w:rPr>
              <w:t>După sintagma „stabilită de Ministerul Educaţiei” de adăugat sintagma „de comun acord cu Ministerul Afacerilor Interne şi Ministerul Transporturilor şi Infrastructurii Drumurilor”.</w:t>
            </w:r>
          </w:p>
        </w:tc>
        <w:tc>
          <w:tcPr>
            <w:tcW w:w="4320" w:type="dxa"/>
            <w:tcBorders>
              <w:top w:val="single" w:sz="4" w:space="0" w:color="auto"/>
              <w:left w:val="single" w:sz="4" w:space="0" w:color="auto"/>
              <w:bottom w:val="single" w:sz="4" w:space="0" w:color="auto"/>
              <w:right w:val="single" w:sz="4" w:space="0" w:color="auto"/>
            </w:tcBorders>
          </w:tcPr>
          <w:p w:rsidR="007A7CB8" w:rsidRDefault="007A7CB8" w:rsidP="006D3E3E">
            <w:pPr>
              <w:jc w:val="both"/>
              <w:rPr>
                <w:b/>
                <w:sz w:val="24"/>
                <w:szCs w:val="24"/>
                <w:u w:val="single"/>
                <w:lang w:val="ro-RO"/>
              </w:rPr>
            </w:pPr>
          </w:p>
          <w:p w:rsidR="006D3E3E" w:rsidRDefault="006D3E3E" w:rsidP="006D3E3E">
            <w:pPr>
              <w:jc w:val="both"/>
              <w:rPr>
                <w:b/>
                <w:sz w:val="24"/>
                <w:szCs w:val="24"/>
                <w:u w:val="single"/>
                <w:lang w:val="ro-RO"/>
              </w:rPr>
            </w:pPr>
            <w:r>
              <w:rPr>
                <w:b/>
                <w:sz w:val="24"/>
                <w:szCs w:val="24"/>
                <w:u w:val="single"/>
                <w:lang w:val="ro-RO"/>
              </w:rPr>
              <w:t>Se acceptă parțial.</w:t>
            </w:r>
          </w:p>
          <w:p w:rsidR="006D3E3E" w:rsidRPr="00E228BC" w:rsidRDefault="006D3E3E" w:rsidP="006D3E3E">
            <w:pPr>
              <w:jc w:val="both"/>
              <w:rPr>
                <w:b/>
                <w:sz w:val="24"/>
                <w:szCs w:val="24"/>
                <w:u w:val="single"/>
                <w:lang w:val="ro-RO"/>
              </w:rPr>
            </w:pPr>
            <w:r w:rsidRPr="007709F2">
              <w:rPr>
                <w:sz w:val="24"/>
                <w:szCs w:val="24"/>
                <w:lang w:val="ro-RO"/>
              </w:rPr>
              <w:t>Se adaugă textul: ”</w:t>
            </w:r>
            <w:r w:rsidRPr="007709F2">
              <w:rPr>
                <w:color w:val="000000"/>
                <w:sz w:val="24"/>
                <w:lang w:val="ro-RO" w:eastAsia="ro-RO" w:bidi="ro-RO"/>
              </w:rPr>
              <w:t>de comun acord cu</w:t>
            </w:r>
            <w:r>
              <w:rPr>
                <w:color w:val="000000"/>
                <w:sz w:val="24"/>
                <w:lang w:val="ro-RO" w:eastAsia="ro-RO" w:bidi="ro-RO"/>
              </w:rPr>
              <w:t xml:space="preserve"> </w:t>
            </w:r>
            <w:r w:rsidRPr="007709F2">
              <w:rPr>
                <w:color w:val="000000"/>
                <w:sz w:val="24"/>
                <w:lang w:val="en-US"/>
              </w:rPr>
              <w:t>autorităţile competente</w:t>
            </w:r>
            <w:r w:rsidRPr="007709F2">
              <w:rPr>
                <w:sz w:val="24"/>
                <w:szCs w:val="24"/>
                <w:lang w:val="ro-RO"/>
              </w:rPr>
              <w:t>”</w:t>
            </w:r>
            <w:r>
              <w:rPr>
                <w:sz w:val="24"/>
                <w:szCs w:val="24"/>
                <w:lang w:val="ro-RO"/>
              </w:rPr>
              <w:t>, în conformitate cu art. 10 lit. c)</w:t>
            </w:r>
            <w:r w:rsidRPr="00A13357">
              <w:rPr>
                <w:color w:val="000000"/>
                <w:sz w:val="24"/>
                <w:szCs w:val="24"/>
                <w:lang w:val="ro-RO" w:eastAsia="ro-RO"/>
              </w:rPr>
              <w:t xml:space="preserve"> din Legea nr.l31-XVI din 07.06.2007 privind siguranţa traficului rutier</w:t>
            </w:r>
            <w:r>
              <w:rPr>
                <w:color w:val="000000"/>
                <w:sz w:val="24"/>
                <w:szCs w:val="24"/>
                <w:lang w:val="ro-RO" w:eastAsia="ro-RO"/>
              </w:rPr>
              <w:t>.</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7</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autoSpaceDE w:val="0"/>
              <w:autoSpaceDN w:val="0"/>
              <w:adjustRightInd w:val="0"/>
              <w:jc w:val="both"/>
              <w:rPr>
                <w:color w:val="000000"/>
                <w:sz w:val="24"/>
                <w:szCs w:val="24"/>
                <w:lang w:val="ro-MD"/>
              </w:rPr>
            </w:pPr>
            <w:r w:rsidRPr="00F75633">
              <w:rPr>
                <w:color w:val="000000"/>
                <w:sz w:val="24"/>
                <w:szCs w:val="24"/>
                <w:lang w:val="ro-MD"/>
              </w:rPr>
              <w:t>7. Formarea profesională a conducătorilor de autovehicule se organizează în baza standardelor și Curriculumului de formare profesională inițială și continuă a conducătorilor de autovehicule</w:t>
            </w:r>
            <w:r w:rsidRPr="00F75633">
              <w:rPr>
                <w:sz w:val="24"/>
                <w:szCs w:val="24"/>
                <w:lang w:val="ro-MD"/>
              </w:rPr>
              <w:t xml:space="preserve"> de toate </w:t>
            </w:r>
            <w:r w:rsidRPr="00F75633">
              <w:rPr>
                <w:color w:val="000000"/>
                <w:sz w:val="24"/>
                <w:szCs w:val="24"/>
                <w:lang w:val="ro-MD"/>
              </w:rPr>
              <w:t>categoriile/subcategoriile,</w:t>
            </w:r>
            <w:r w:rsidRPr="00F75633">
              <w:rPr>
                <w:sz w:val="24"/>
                <w:szCs w:val="24"/>
                <w:lang w:val="ro-MD"/>
              </w:rPr>
              <w:t xml:space="preserve"> aprobat de Ministerul Educației.</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r w:rsidRPr="00F64933">
              <w:rPr>
                <w:b/>
                <w:sz w:val="24"/>
                <w:szCs w:val="24"/>
                <w:u w:val="single"/>
                <w:lang w:val="ro-RO"/>
              </w:rPr>
              <w:t xml:space="preserve">Ministerul </w:t>
            </w:r>
            <w:r>
              <w:rPr>
                <w:b/>
                <w:sz w:val="24"/>
                <w:szCs w:val="24"/>
                <w:u w:val="single"/>
                <w:lang w:val="ro-RO"/>
              </w:rPr>
              <w:t>Transporturilor și Infrastructurii Drumurilor.</w:t>
            </w:r>
          </w:p>
          <w:p w:rsidR="006D3E3E" w:rsidRPr="002F668F" w:rsidRDefault="006D3E3E" w:rsidP="006D3E3E">
            <w:pPr>
              <w:jc w:val="both"/>
              <w:rPr>
                <w:b/>
                <w:sz w:val="24"/>
                <w:szCs w:val="24"/>
                <w:u w:val="single"/>
                <w:lang w:val="ro-RO"/>
              </w:rPr>
            </w:pPr>
            <w:r w:rsidRPr="000E46E7">
              <w:rPr>
                <w:color w:val="000000"/>
                <w:sz w:val="24"/>
                <w:lang w:val="ro-RO" w:eastAsia="ro-RO" w:bidi="ro-RO"/>
              </w:rPr>
              <w:t>Prevederea respectivă urmează a fi revizuită, deoarece Ministerul Educaţiei nu are competenţe de a aproba standarde. Aceste standarde urmează să fie adoptate la nivel de Lege, deoarece pot viza drepturile şi obligaţiile conducătorilor de autovehicule. Considerăm că autorii trebuie să arate ce fel de standarde sunt acestea, şi întinderea lor. Aceeaşi propunere se referă la pct.28, pct.46 şi pct.50.</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Pr="00A75376" w:rsidRDefault="006D3E3E" w:rsidP="006D3E3E">
            <w:pPr>
              <w:rPr>
                <w:b/>
                <w:sz w:val="24"/>
                <w:szCs w:val="24"/>
                <w:u w:val="single"/>
                <w:lang w:val="ro-RO"/>
              </w:rPr>
            </w:pPr>
            <w:r w:rsidRPr="00A75376">
              <w:rPr>
                <w:b/>
                <w:sz w:val="24"/>
                <w:szCs w:val="24"/>
                <w:u w:val="single"/>
                <w:lang w:val="ro-RO"/>
              </w:rPr>
              <w:t>Nu se acceptă.</w:t>
            </w:r>
          </w:p>
          <w:p w:rsidR="006D3E3E" w:rsidRDefault="006D3E3E" w:rsidP="006D3E3E">
            <w:pPr>
              <w:jc w:val="both"/>
              <w:rPr>
                <w:sz w:val="24"/>
                <w:szCs w:val="24"/>
                <w:lang w:val="ro-RO"/>
              </w:rPr>
            </w:pPr>
            <w:r>
              <w:rPr>
                <w:sz w:val="24"/>
                <w:szCs w:val="24"/>
                <w:lang w:val="ro-RO"/>
              </w:rPr>
              <w:t xml:space="preserve">Se are în vedere standardele din domeniu existente și aprobate de autoritățile competente. Ministerul Educației doar aprobă </w:t>
            </w:r>
            <w:r w:rsidRPr="00F75633">
              <w:rPr>
                <w:color w:val="000000"/>
                <w:sz w:val="24"/>
                <w:szCs w:val="24"/>
                <w:lang w:val="ro-MD"/>
              </w:rPr>
              <w:t>Curriculumului de formare profesională inițială și continuă a conducătorilor de autovehicule</w:t>
            </w:r>
            <w:r w:rsidRPr="00F75633">
              <w:rPr>
                <w:sz w:val="24"/>
                <w:szCs w:val="24"/>
                <w:lang w:val="ro-MD"/>
              </w:rPr>
              <w:t xml:space="preserve"> de toate </w:t>
            </w:r>
            <w:r w:rsidRPr="00F75633">
              <w:rPr>
                <w:color w:val="000000"/>
                <w:sz w:val="24"/>
                <w:szCs w:val="24"/>
                <w:lang w:val="ro-MD"/>
              </w:rPr>
              <w:t>categoriile/subcategoriile</w:t>
            </w:r>
          </w:p>
        </w:tc>
      </w:tr>
      <w:tr w:rsidR="006D3E3E" w:rsidRPr="005E5DF5" w:rsidTr="006F75DC">
        <w:trPr>
          <w:trHeight w:val="6050"/>
          <w:jc w:val="center"/>
        </w:trPr>
        <w:tc>
          <w:tcPr>
            <w:tcW w:w="966" w:type="dxa"/>
            <w:gridSpan w:val="2"/>
            <w:vMerge w:val="restart"/>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10</w:t>
            </w:r>
          </w:p>
        </w:tc>
        <w:tc>
          <w:tcPr>
            <w:tcW w:w="4320" w:type="dxa"/>
            <w:vMerge w:val="restart"/>
            <w:tcBorders>
              <w:top w:val="single" w:sz="4" w:space="0" w:color="auto"/>
              <w:left w:val="single" w:sz="4" w:space="0" w:color="auto"/>
              <w:right w:val="single" w:sz="4" w:space="0" w:color="auto"/>
            </w:tcBorders>
          </w:tcPr>
          <w:p w:rsidR="006D3E3E" w:rsidRPr="00F75633" w:rsidRDefault="006D3E3E" w:rsidP="00C64F73">
            <w:pPr>
              <w:autoSpaceDE w:val="0"/>
              <w:autoSpaceDN w:val="0"/>
              <w:adjustRightInd w:val="0"/>
              <w:jc w:val="both"/>
              <w:rPr>
                <w:color w:val="000000"/>
                <w:sz w:val="24"/>
                <w:szCs w:val="24"/>
                <w:lang w:val="ro-MD"/>
              </w:rPr>
            </w:pPr>
            <w:r>
              <w:rPr>
                <w:color w:val="000000"/>
                <w:sz w:val="24"/>
                <w:szCs w:val="24"/>
                <w:lang w:val="ro-MD"/>
              </w:rPr>
              <w:t xml:space="preserve">10. </w:t>
            </w:r>
            <w:r w:rsidRPr="00F75633">
              <w:rPr>
                <w:color w:val="000000"/>
                <w:sz w:val="24"/>
                <w:szCs w:val="24"/>
                <w:lang w:val="ro-MD"/>
              </w:rPr>
              <w:t>În sensul prezentului Regulament următoarele noțiuni și termeni semnifică:</w:t>
            </w:r>
          </w:p>
          <w:p w:rsidR="006D3E3E" w:rsidRPr="00F75633" w:rsidRDefault="006D3E3E" w:rsidP="00C64F73">
            <w:pPr>
              <w:pStyle w:val="ListParagraph"/>
              <w:numPr>
                <w:ilvl w:val="0"/>
                <w:numId w:val="5"/>
              </w:numPr>
              <w:autoSpaceDE w:val="0"/>
              <w:autoSpaceDN w:val="0"/>
              <w:adjustRightInd w:val="0"/>
              <w:spacing w:after="0" w:line="240" w:lineRule="auto"/>
              <w:ind w:left="0" w:firstLine="0"/>
              <w:jc w:val="both"/>
              <w:rPr>
                <w:rFonts w:ascii="Times New Roman" w:hAnsi="Times New Roman"/>
                <w:color w:val="000000"/>
                <w:sz w:val="24"/>
                <w:szCs w:val="24"/>
                <w:lang w:val="ro-MD"/>
              </w:rPr>
            </w:pPr>
            <w:r w:rsidRPr="00F75633">
              <w:rPr>
                <w:rFonts w:ascii="Times New Roman" w:hAnsi="Times New Roman"/>
                <w:i/>
                <w:color w:val="000000"/>
                <w:sz w:val="24"/>
                <w:szCs w:val="24"/>
                <w:lang w:val="ro-MD"/>
              </w:rPr>
              <w:t xml:space="preserve">Unitatea de instruire a conducătorilor de autovehicule </w:t>
            </w:r>
            <w:r w:rsidRPr="00F75633">
              <w:rPr>
                <w:rFonts w:ascii="Times New Roman" w:hAnsi="Times New Roman"/>
                <w:color w:val="000000"/>
                <w:sz w:val="24"/>
                <w:szCs w:val="24"/>
                <w:lang w:val="ro-MD"/>
              </w:rPr>
              <w:t>– persoana juridică indiferent de tipul de proprietate și forma juridică de organizare, întreprinzătorul individual, care oferă formarea profesională inițială și continuă a conducătorilor de autovehicule</w:t>
            </w:r>
            <w:r w:rsidRPr="00F75633">
              <w:rPr>
                <w:rFonts w:ascii="Times New Roman" w:hAnsi="Times New Roman"/>
                <w:i/>
                <w:color w:val="000000"/>
                <w:sz w:val="24"/>
                <w:szCs w:val="24"/>
                <w:lang w:val="ro-MD"/>
              </w:rPr>
              <w:t xml:space="preserve"> </w:t>
            </w:r>
            <w:r w:rsidRPr="00F75633">
              <w:rPr>
                <w:rFonts w:ascii="Times New Roman" w:hAnsi="Times New Roman"/>
                <w:color w:val="000000"/>
                <w:sz w:val="24"/>
                <w:szCs w:val="24"/>
                <w:lang w:val="ro-MD"/>
              </w:rPr>
              <w:t>în vederea obținerii permisului de conducere, este licențiată și autorizată provizoriu/acreditată, după caz.</w:t>
            </w:r>
          </w:p>
          <w:p w:rsidR="006D3E3E" w:rsidRPr="00F75633" w:rsidRDefault="006D3E3E" w:rsidP="00C64F73">
            <w:pPr>
              <w:pStyle w:val="ListParagraph"/>
              <w:numPr>
                <w:ilvl w:val="0"/>
                <w:numId w:val="5"/>
              </w:numPr>
              <w:autoSpaceDE w:val="0"/>
              <w:autoSpaceDN w:val="0"/>
              <w:adjustRightInd w:val="0"/>
              <w:spacing w:after="0" w:line="240" w:lineRule="auto"/>
              <w:ind w:left="0" w:firstLine="0"/>
              <w:jc w:val="both"/>
              <w:rPr>
                <w:rFonts w:ascii="Times New Roman" w:hAnsi="Times New Roman"/>
                <w:color w:val="000000"/>
                <w:sz w:val="24"/>
                <w:szCs w:val="24"/>
                <w:lang w:val="ro-MD"/>
              </w:rPr>
            </w:pPr>
            <w:r w:rsidRPr="00F75633">
              <w:rPr>
                <w:rFonts w:ascii="Times New Roman" w:hAnsi="Times New Roman"/>
                <w:i/>
                <w:color w:val="000000"/>
                <w:sz w:val="24"/>
                <w:szCs w:val="24"/>
                <w:lang w:val="ro-MD"/>
              </w:rPr>
              <w:t>Formarea profesională a conducătorilor de autovehicule</w:t>
            </w:r>
            <w:r w:rsidRPr="00F75633">
              <w:rPr>
                <w:rFonts w:ascii="Times New Roman" w:hAnsi="Times New Roman"/>
                <w:color w:val="000000"/>
                <w:sz w:val="24"/>
                <w:szCs w:val="24"/>
                <w:lang w:val="ro-MD"/>
              </w:rPr>
              <w:t xml:space="preserve"> – proces de instruire în urma căruia cursantul obține calificative, atestate printr-un certificat de absolvire în vederea examinării pentru obținerea permisului de conducere.</w:t>
            </w:r>
          </w:p>
          <w:p w:rsidR="006D3E3E" w:rsidRPr="00F75633" w:rsidRDefault="006D3E3E" w:rsidP="00C64F73">
            <w:pPr>
              <w:pStyle w:val="ListParagraph"/>
              <w:numPr>
                <w:ilvl w:val="0"/>
                <w:numId w:val="5"/>
              </w:numPr>
              <w:autoSpaceDE w:val="0"/>
              <w:autoSpaceDN w:val="0"/>
              <w:adjustRightInd w:val="0"/>
              <w:spacing w:after="0" w:line="240" w:lineRule="auto"/>
              <w:ind w:left="0" w:firstLine="0"/>
              <w:jc w:val="both"/>
              <w:rPr>
                <w:rFonts w:ascii="Times New Roman" w:hAnsi="Times New Roman"/>
                <w:bCs/>
                <w:color w:val="000000"/>
                <w:sz w:val="24"/>
                <w:szCs w:val="24"/>
                <w:lang w:val="ro-MD"/>
              </w:rPr>
            </w:pPr>
            <w:r w:rsidRPr="00F75633">
              <w:rPr>
                <w:rFonts w:ascii="Times New Roman" w:hAnsi="Times New Roman"/>
                <w:i/>
                <w:color w:val="000000"/>
                <w:sz w:val="24"/>
                <w:szCs w:val="24"/>
                <w:lang w:val="ro-MD"/>
              </w:rPr>
              <w:t>Curriculum</w:t>
            </w:r>
            <w:r w:rsidRPr="00F75633">
              <w:rPr>
                <w:rFonts w:ascii="Times New Roman" w:hAnsi="Times New Roman"/>
                <w:color w:val="000000"/>
                <w:sz w:val="24"/>
                <w:szCs w:val="24"/>
                <w:lang w:val="ro-MD"/>
              </w:rPr>
              <w:t xml:space="preserve"> – document de reglementare a procesului de formare profesională inițială și continuă a conducătorilor de autovehicule de toate categoriile/subcategoriile aprobat de Ministerul Educației, care înclude: planul-cadru de învățămînt, conținuturi elaborate în corespundere cu competențile profesionale actuale, activități de predare-învățare-evaluare.</w:t>
            </w:r>
          </w:p>
          <w:p w:rsidR="006D3E3E" w:rsidRPr="00F75633" w:rsidRDefault="006D3E3E" w:rsidP="00C64F73">
            <w:pPr>
              <w:pStyle w:val="ListParagraph"/>
              <w:numPr>
                <w:ilvl w:val="0"/>
                <w:numId w:val="5"/>
              </w:numPr>
              <w:autoSpaceDE w:val="0"/>
              <w:autoSpaceDN w:val="0"/>
              <w:adjustRightInd w:val="0"/>
              <w:spacing w:after="0" w:line="240" w:lineRule="auto"/>
              <w:ind w:left="0" w:firstLine="0"/>
              <w:jc w:val="both"/>
              <w:rPr>
                <w:rFonts w:ascii="Times New Roman" w:hAnsi="Times New Roman"/>
                <w:color w:val="000000"/>
                <w:sz w:val="24"/>
                <w:szCs w:val="24"/>
                <w:lang w:val="ro-MD"/>
              </w:rPr>
            </w:pPr>
            <w:r w:rsidRPr="00F75633">
              <w:rPr>
                <w:rFonts w:ascii="Times New Roman" w:hAnsi="Times New Roman"/>
                <w:bCs/>
                <w:i/>
                <w:color w:val="000000"/>
                <w:sz w:val="24"/>
                <w:szCs w:val="24"/>
                <w:lang w:val="ro-MD"/>
              </w:rPr>
              <w:t>Certificat de atestare profesională</w:t>
            </w:r>
            <w:r w:rsidRPr="00F75633">
              <w:rPr>
                <w:rFonts w:ascii="Times New Roman" w:hAnsi="Times New Roman"/>
                <w:bCs/>
                <w:color w:val="000000"/>
                <w:sz w:val="24"/>
                <w:szCs w:val="24"/>
                <w:lang w:val="ro-MD"/>
              </w:rPr>
              <w:t xml:space="preserve"> – act permisiv,</w:t>
            </w:r>
            <w:r w:rsidRPr="00F75633">
              <w:rPr>
                <w:rFonts w:ascii="Times New Roman" w:hAnsi="Times New Roman"/>
                <w:color w:val="000000"/>
                <w:sz w:val="24"/>
                <w:szCs w:val="24"/>
                <w:lang w:val="ro-MD"/>
              </w:rPr>
              <w:t xml:space="preserve"> eliberat în condițiile </w:t>
            </w:r>
            <w:r w:rsidRPr="00F75633">
              <w:rPr>
                <w:rFonts w:ascii="Times New Roman" w:hAnsi="Times New Roman"/>
                <w:color w:val="000000"/>
                <w:sz w:val="24"/>
                <w:szCs w:val="24"/>
                <w:lang w:val="ro-MD"/>
              </w:rPr>
              <w:lastRenderedPageBreak/>
              <w:t>legislației în vigoare, care atestă dreptul la prestarea activității didactice și manageriale în cadrul unităților de instruire a personalului din domeniul transportului rutier.</w:t>
            </w:r>
          </w:p>
          <w:p w:rsidR="006D3E3E" w:rsidRPr="00F75633" w:rsidRDefault="006D3E3E" w:rsidP="00C64F73">
            <w:pPr>
              <w:pStyle w:val="ListParagraph"/>
              <w:numPr>
                <w:ilvl w:val="0"/>
                <w:numId w:val="5"/>
              </w:numPr>
              <w:autoSpaceDE w:val="0"/>
              <w:autoSpaceDN w:val="0"/>
              <w:adjustRightInd w:val="0"/>
              <w:spacing w:after="0" w:line="240" w:lineRule="auto"/>
              <w:ind w:left="0" w:firstLine="0"/>
              <w:jc w:val="both"/>
              <w:rPr>
                <w:rFonts w:ascii="Times New Roman" w:hAnsi="Times New Roman"/>
                <w:color w:val="000000"/>
                <w:sz w:val="24"/>
                <w:szCs w:val="24"/>
                <w:lang w:val="ro-MD"/>
              </w:rPr>
            </w:pPr>
            <w:r w:rsidRPr="00F75633">
              <w:rPr>
                <w:rFonts w:ascii="Times New Roman" w:hAnsi="Times New Roman"/>
                <w:i/>
                <w:color w:val="000000"/>
                <w:sz w:val="24"/>
                <w:szCs w:val="24"/>
                <w:lang w:val="ro-MD"/>
              </w:rPr>
              <w:t>Managerul unității de instruire a conducătorilor de autovehicule</w:t>
            </w:r>
            <w:r w:rsidRPr="00F75633">
              <w:rPr>
                <w:rFonts w:ascii="Times New Roman" w:hAnsi="Times New Roman"/>
                <w:color w:val="000000"/>
                <w:sz w:val="24"/>
                <w:szCs w:val="24"/>
                <w:lang w:val="ro-MD"/>
              </w:rPr>
              <w:t xml:space="preserve"> - </w:t>
            </w:r>
            <w:r w:rsidRPr="00F75633">
              <w:rPr>
                <w:rFonts w:ascii="Times New Roman" w:hAnsi="Times New Roman"/>
                <w:color w:val="000000"/>
                <w:sz w:val="24"/>
                <w:szCs w:val="24"/>
                <w:lang w:val="ro-MD" w:eastAsia="ru-RU"/>
              </w:rPr>
              <w:t>persoana desemnată prin ordinul conducătorului instituției juridice care oferă programe de formare profesională a conducătorilor de autovehicule, să organizeze şi să conducă unitatea de instruire,</w:t>
            </w:r>
            <w:r w:rsidRPr="00F75633">
              <w:rPr>
                <w:rFonts w:ascii="Times New Roman" w:hAnsi="Times New Roman"/>
                <w:color w:val="000000"/>
                <w:sz w:val="24"/>
                <w:szCs w:val="24"/>
                <w:lang w:val="ro-MD"/>
              </w:rPr>
              <w:t xml:space="preserve"> angajată prin </w:t>
            </w:r>
            <w:r w:rsidRPr="00F75633">
              <w:rPr>
                <w:rFonts w:ascii="Times New Roman" w:hAnsi="Times New Roman"/>
                <w:bCs/>
                <w:color w:val="000000"/>
                <w:sz w:val="24"/>
                <w:szCs w:val="24"/>
                <w:lang w:val="ro-MD"/>
              </w:rPr>
              <w:t xml:space="preserve">contractul individual de muncă, cu excepția fondatorului întrepriderii individuale, în baza diplomii de studii superioare în domeniul transportului rutier și după experienţa de muncă de minimum 5 ani în acest domeniu. </w:t>
            </w:r>
          </w:p>
          <w:p w:rsidR="006D3E3E" w:rsidRPr="00F75633" w:rsidRDefault="006D3E3E" w:rsidP="00C64F73">
            <w:pPr>
              <w:pStyle w:val="ListParagraph"/>
              <w:numPr>
                <w:ilvl w:val="0"/>
                <w:numId w:val="5"/>
              </w:numPr>
              <w:autoSpaceDE w:val="0"/>
              <w:autoSpaceDN w:val="0"/>
              <w:adjustRightInd w:val="0"/>
              <w:spacing w:after="0" w:line="240" w:lineRule="auto"/>
              <w:ind w:left="0" w:firstLine="0"/>
              <w:jc w:val="both"/>
              <w:rPr>
                <w:rFonts w:ascii="Times New Roman" w:hAnsi="Times New Roman"/>
                <w:color w:val="000000"/>
                <w:sz w:val="24"/>
                <w:szCs w:val="24"/>
                <w:lang w:val="ro-MD"/>
              </w:rPr>
            </w:pPr>
            <w:r w:rsidRPr="00F75633">
              <w:rPr>
                <w:rFonts w:ascii="Times New Roman" w:hAnsi="Times New Roman"/>
                <w:i/>
                <w:color w:val="000000"/>
                <w:sz w:val="24"/>
                <w:szCs w:val="24"/>
                <w:lang w:val="ro-MD"/>
              </w:rPr>
              <w:t>Cursantul</w:t>
            </w:r>
            <w:r w:rsidRPr="00F75633">
              <w:rPr>
                <w:rFonts w:ascii="Times New Roman" w:hAnsi="Times New Roman"/>
                <w:color w:val="000000"/>
                <w:sz w:val="24"/>
                <w:szCs w:val="24"/>
                <w:lang w:val="ro-MD"/>
              </w:rPr>
              <w:t xml:space="preserve"> – persoana înmatriculată la cursuri de instruire a conducătorilor de autovehicule, în condiții prezentului Regulament.</w:t>
            </w:r>
          </w:p>
          <w:p w:rsidR="006D3E3E" w:rsidRPr="00A13357" w:rsidRDefault="006D3E3E" w:rsidP="00C64F73">
            <w:pPr>
              <w:pStyle w:val="ListParagraph"/>
              <w:numPr>
                <w:ilvl w:val="0"/>
                <w:numId w:val="5"/>
              </w:numPr>
              <w:autoSpaceDE w:val="0"/>
              <w:autoSpaceDN w:val="0"/>
              <w:adjustRightInd w:val="0"/>
              <w:spacing w:after="160" w:line="240" w:lineRule="auto"/>
              <w:ind w:left="0" w:firstLine="0"/>
              <w:jc w:val="both"/>
              <w:rPr>
                <w:b/>
                <w:sz w:val="24"/>
                <w:szCs w:val="24"/>
                <w:lang w:val="ro-MD"/>
              </w:rPr>
            </w:pPr>
            <w:r w:rsidRPr="00F75633">
              <w:rPr>
                <w:rFonts w:ascii="Times New Roman" w:hAnsi="Times New Roman"/>
                <w:i/>
                <w:color w:val="000000"/>
                <w:sz w:val="24"/>
                <w:szCs w:val="24"/>
                <w:lang w:val="ro-MD"/>
              </w:rPr>
              <w:t>Certificat de absolvire</w:t>
            </w:r>
            <w:r w:rsidRPr="00F75633">
              <w:rPr>
                <w:rFonts w:ascii="Times New Roman" w:hAnsi="Times New Roman"/>
                <w:color w:val="000000"/>
                <w:sz w:val="24"/>
                <w:szCs w:val="24"/>
                <w:lang w:val="ro-MD"/>
              </w:rPr>
              <w:t xml:space="preserve"> – actul de studii elaborat (anexa </w:t>
            </w:r>
            <w:r>
              <w:rPr>
                <w:rFonts w:ascii="Times New Roman" w:hAnsi="Times New Roman"/>
                <w:color w:val="000000"/>
                <w:sz w:val="24"/>
                <w:szCs w:val="24"/>
                <w:lang w:val="ro-MD"/>
              </w:rPr>
              <w:t>2</w:t>
            </w:r>
            <w:r w:rsidRPr="00F75633">
              <w:rPr>
                <w:rFonts w:ascii="Times New Roman" w:hAnsi="Times New Roman"/>
                <w:color w:val="000000"/>
                <w:sz w:val="24"/>
                <w:szCs w:val="24"/>
                <w:lang w:val="ro-MD"/>
              </w:rPr>
              <w:t>) și aprobat de Ministerul Educației, care să eliberează persoanelor care au promovat examenele de absolvire în cadrul unității de instruire a conducătorilor de autovehicule licențiată și autorizată/acreditate, după caz.</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2F668F">
              <w:rPr>
                <w:b/>
                <w:sz w:val="24"/>
                <w:szCs w:val="24"/>
                <w:u w:val="single"/>
                <w:lang w:val="ro-RO"/>
              </w:rPr>
              <w:lastRenderedPageBreak/>
              <w:t xml:space="preserve">Ministerul </w:t>
            </w:r>
            <w:r>
              <w:rPr>
                <w:b/>
                <w:sz w:val="24"/>
                <w:szCs w:val="24"/>
                <w:u w:val="single"/>
                <w:lang w:val="ro-RO"/>
              </w:rPr>
              <w:t>Apărării al Republicii Moldova</w:t>
            </w:r>
          </w:p>
          <w:p w:rsidR="006D3E3E" w:rsidRPr="00A13357" w:rsidRDefault="006D3E3E" w:rsidP="006D3E3E">
            <w:pPr>
              <w:jc w:val="both"/>
              <w:rPr>
                <w:sz w:val="24"/>
                <w:szCs w:val="24"/>
                <w:lang w:val="ro-RO" w:eastAsia="ro-RO"/>
              </w:rPr>
            </w:pPr>
            <w:r w:rsidRPr="003A0287">
              <w:rPr>
                <w:b/>
                <w:sz w:val="24"/>
                <w:szCs w:val="24"/>
                <w:lang w:val="ro-RO"/>
              </w:rPr>
              <w:t>1.</w:t>
            </w:r>
            <w:r w:rsidRPr="00A13357">
              <w:rPr>
                <w:sz w:val="24"/>
                <w:szCs w:val="24"/>
                <w:lang w:val="ro-RO"/>
              </w:rPr>
              <w:t xml:space="preserve"> </w:t>
            </w:r>
            <w:r w:rsidRPr="00A13357">
              <w:rPr>
                <w:color w:val="000000"/>
                <w:sz w:val="24"/>
                <w:szCs w:val="24"/>
                <w:u w:val="single"/>
                <w:lang w:val="ro-RO" w:eastAsia="ro-RO"/>
              </w:rPr>
              <w:t>Pct. 10</w:t>
            </w:r>
            <w:r w:rsidRPr="00A13357">
              <w:rPr>
                <w:color w:val="000000"/>
                <w:sz w:val="24"/>
                <w:szCs w:val="24"/>
                <w:lang w:val="ro-RO" w:eastAsia="ro-RO"/>
              </w:rPr>
              <w:t xml:space="preserve"> în regulament este stabilită noţiunea „Unitatea de instruire a conducătorilor de autovehicule”.</w:t>
            </w:r>
          </w:p>
          <w:p w:rsidR="006D3E3E" w:rsidRDefault="006D3E3E" w:rsidP="006D3E3E">
            <w:pPr>
              <w:jc w:val="both"/>
              <w:rPr>
                <w:color w:val="000000"/>
                <w:sz w:val="24"/>
                <w:szCs w:val="24"/>
                <w:lang w:val="ro-RO" w:eastAsia="ro-RO"/>
              </w:rPr>
            </w:pPr>
            <w:r w:rsidRPr="00A13357">
              <w:rPr>
                <w:color w:val="000000"/>
                <w:sz w:val="24"/>
                <w:szCs w:val="24"/>
                <w:lang w:val="ro-RO" w:eastAsia="ro-RO"/>
              </w:rPr>
              <w:t>Noţiunile principale şi unele terminologii folosite în proiectul Regulamentului privind organizarea activităţii didactice în cadrul unităţilor de instruire a conducătorilor de autovehicule trebuie aduse în concordanţa cu noţiunile stipulate în art.2 din Legea nr.l31-XVI din 07.06.2007 privind siguranţa traficului rutier.</w:t>
            </w:r>
          </w:p>
          <w:p w:rsidR="006D3E3E" w:rsidRDefault="006D3E3E" w:rsidP="006D3E3E">
            <w:pPr>
              <w:jc w:val="both"/>
              <w:rPr>
                <w:sz w:val="24"/>
                <w:szCs w:val="28"/>
                <w:lang w:val="en-US"/>
              </w:rPr>
            </w:pPr>
            <w:r w:rsidRPr="00A13357">
              <w:rPr>
                <w:sz w:val="24"/>
                <w:szCs w:val="28"/>
                <w:lang w:val="en-US"/>
              </w:rPr>
              <w:t>Corect: „Unitatea de instruire a personalului din domeniul transportului rutier”</w:t>
            </w:r>
          </w:p>
          <w:p w:rsidR="006D3E3E" w:rsidRDefault="006D3E3E" w:rsidP="006D3E3E">
            <w:pPr>
              <w:jc w:val="both"/>
              <w:rPr>
                <w:sz w:val="24"/>
                <w:szCs w:val="28"/>
                <w:lang w:val="en-US"/>
              </w:rPr>
            </w:pPr>
          </w:p>
          <w:p w:rsidR="00C64F73" w:rsidRDefault="00C64F73" w:rsidP="006D3E3E">
            <w:pPr>
              <w:jc w:val="both"/>
              <w:rPr>
                <w:sz w:val="24"/>
                <w:szCs w:val="28"/>
                <w:lang w:val="en-US"/>
              </w:rPr>
            </w:pPr>
          </w:p>
          <w:p w:rsidR="006D3E3E" w:rsidRPr="003A0287" w:rsidRDefault="006D3E3E" w:rsidP="006D3E3E">
            <w:pPr>
              <w:jc w:val="both"/>
              <w:rPr>
                <w:sz w:val="24"/>
                <w:szCs w:val="24"/>
                <w:lang w:val="en-US"/>
              </w:rPr>
            </w:pPr>
            <w:r w:rsidRPr="003A0287">
              <w:rPr>
                <w:b/>
                <w:sz w:val="24"/>
                <w:szCs w:val="24"/>
                <w:lang w:val="en-US"/>
              </w:rPr>
              <w:t>2.</w:t>
            </w:r>
            <w:r w:rsidRPr="003A0287">
              <w:rPr>
                <w:sz w:val="22"/>
                <w:szCs w:val="28"/>
                <w:lang w:val="en-US"/>
              </w:rPr>
              <w:t xml:space="preserve"> </w:t>
            </w:r>
            <w:r w:rsidRPr="003A0287">
              <w:rPr>
                <w:sz w:val="24"/>
                <w:szCs w:val="28"/>
                <w:u w:val="single"/>
                <w:lang w:val="en-US"/>
              </w:rPr>
              <w:t>Pct. 10</w:t>
            </w:r>
            <w:r w:rsidRPr="003A0287">
              <w:rPr>
                <w:sz w:val="24"/>
                <w:szCs w:val="28"/>
                <w:lang w:val="en-US"/>
              </w:rPr>
              <w:t xml:space="preserve"> - La noţiunea „Certificat de absolvire” e necesar de stabilit clar cine îl eliberează.</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Pr="00E228BC" w:rsidRDefault="006D3E3E" w:rsidP="006D3E3E">
            <w:pPr>
              <w:rPr>
                <w:b/>
                <w:sz w:val="24"/>
                <w:szCs w:val="24"/>
                <w:u w:val="single"/>
                <w:lang w:val="ro-RO"/>
              </w:rPr>
            </w:pPr>
            <w:r>
              <w:rPr>
                <w:b/>
                <w:sz w:val="24"/>
                <w:szCs w:val="24"/>
                <w:u w:val="single"/>
                <w:lang w:val="ro-RO"/>
              </w:rPr>
              <w:t>1. Nu se acceptă.</w:t>
            </w:r>
          </w:p>
          <w:p w:rsidR="006D3E3E" w:rsidRDefault="006D3E3E" w:rsidP="006D3E3E">
            <w:pPr>
              <w:jc w:val="both"/>
              <w:rPr>
                <w:color w:val="000000"/>
                <w:sz w:val="24"/>
                <w:szCs w:val="24"/>
                <w:lang w:val="ro-RO" w:eastAsia="ro-RO"/>
              </w:rPr>
            </w:pPr>
            <w:r>
              <w:rPr>
                <w:color w:val="000000"/>
                <w:sz w:val="24"/>
                <w:szCs w:val="24"/>
                <w:lang w:val="ro-RO" w:eastAsia="ro-RO"/>
              </w:rPr>
              <w:t>Î</w:t>
            </w:r>
            <w:r w:rsidRPr="00A13357">
              <w:rPr>
                <w:color w:val="000000"/>
                <w:sz w:val="24"/>
                <w:szCs w:val="24"/>
                <w:lang w:val="ro-RO" w:eastAsia="ro-RO"/>
              </w:rPr>
              <w:t>n art.2 din Legea nr.l31-XVI din 07.06.2007 privind siguranţa traficului rutier</w:t>
            </w:r>
            <w:r>
              <w:rPr>
                <w:color w:val="000000"/>
                <w:sz w:val="24"/>
                <w:szCs w:val="24"/>
                <w:lang w:val="ro-RO" w:eastAsia="ro-RO"/>
              </w:rPr>
              <w:t xml:space="preserve"> este definită noțiunea de ”</w:t>
            </w:r>
            <w:r w:rsidRPr="00A13357">
              <w:rPr>
                <w:sz w:val="24"/>
                <w:szCs w:val="28"/>
                <w:lang w:val="en-US"/>
              </w:rPr>
              <w:t>Unitate de instruire a personalului din domeniul transportului rutier</w:t>
            </w:r>
            <w:r>
              <w:rPr>
                <w:color w:val="000000"/>
                <w:sz w:val="24"/>
                <w:szCs w:val="24"/>
                <w:lang w:val="ro-RO" w:eastAsia="ro-RO"/>
              </w:rPr>
              <w:t>” care cuprinde o serie largă formări pr</w:t>
            </w:r>
            <w:r w:rsidR="00AA4721">
              <w:rPr>
                <w:color w:val="000000"/>
                <w:sz w:val="24"/>
                <w:szCs w:val="24"/>
                <w:lang w:val="ro-RO" w:eastAsia="ro-RO"/>
              </w:rPr>
              <w:t>ofesionale</w:t>
            </w:r>
            <w:r>
              <w:rPr>
                <w:color w:val="000000"/>
                <w:sz w:val="24"/>
                <w:szCs w:val="24"/>
                <w:lang w:val="ro-RO" w:eastAsia="ro-RO"/>
              </w:rPr>
              <w:t xml:space="preserve">. În proiectul </w:t>
            </w:r>
            <w:r w:rsidR="00AA4721">
              <w:rPr>
                <w:color w:val="000000"/>
                <w:sz w:val="24"/>
                <w:szCs w:val="24"/>
                <w:lang w:val="ro-RO" w:eastAsia="ro-RO"/>
              </w:rPr>
              <w:t xml:space="preserve">dat al </w:t>
            </w:r>
            <w:r>
              <w:rPr>
                <w:color w:val="000000"/>
                <w:sz w:val="24"/>
                <w:szCs w:val="24"/>
                <w:lang w:val="ro-RO" w:eastAsia="ro-RO"/>
              </w:rPr>
              <w:t>Hotărîrii de Guvern se face referire doar la formarea profesională inițială și continuă a conducătorilor de autovehicule.</w:t>
            </w:r>
          </w:p>
          <w:p w:rsidR="006D3E3E" w:rsidRDefault="006D3E3E" w:rsidP="006D3E3E">
            <w:pPr>
              <w:jc w:val="both"/>
              <w:rPr>
                <w:color w:val="000000"/>
                <w:sz w:val="24"/>
                <w:szCs w:val="24"/>
                <w:lang w:val="ro-RO" w:eastAsia="ro-RO"/>
              </w:rPr>
            </w:pPr>
          </w:p>
          <w:p w:rsidR="006D3E3E" w:rsidRDefault="006D3E3E" w:rsidP="006D3E3E">
            <w:pPr>
              <w:jc w:val="both"/>
              <w:rPr>
                <w:b/>
                <w:color w:val="000000"/>
                <w:sz w:val="24"/>
                <w:szCs w:val="24"/>
                <w:u w:val="single"/>
                <w:lang w:val="ro-RO" w:eastAsia="ro-RO"/>
              </w:rPr>
            </w:pPr>
            <w:r w:rsidRPr="00B72CA5">
              <w:rPr>
                <w:b/>
                <w:color w:val="000000"/>
                <w:sz w:val="24"/>
                <w:szCs w:val="24"/>
                <w:u w:val="single"/>
                <w:lang w:val="ro-RO" w:eastAsia="ro-RO"/>
              </w:rPr>
              <w:t>2. Se acceptă</w:t>
            </w:r>
            <w:r>
              <w:rPr>
                <w:b/>
                <w:color w:val="000000"/>
                <w:sz w:val="24"/>
                <w:szCs w:val="24"/>
                <w:u w:val="single"/>
                <w:lang w:val="ro-RO" w:eastAsia="ro-RO"/>
              </w:rPr>
              <w:t>.</w:t>
            </w:r>
          </w:p>
          <w:p w:rsidR="006D3E3E" w:rsidRPr="00B72CA5" w:rsidRDefault="006D3E3E" w:rsidP="006D3E3E">
            <w:pPr>
              <w:jc w:val="both"/>
              <w:rPr>
                <w:sz w:val="24"/>
                <w:szCs w:val="24"/>
                <w:lang w:val="ro-RO"/>
              </w:rPr>
            </w:pPr>
            <w:r w:rsidRPr="00B72CA5">
              <w:rPr>
                <w:sz w:val="24"/>
                <w:szCs w:val="24"/>
                <w:lang w:val="ro-RO"/>
              </w:rPr>
              <w:t>Noua redacție a noțiunii este:</w:t>
            </w:r>
            <w:r>
              <w:rPr>
                <w:sz w:val="24"/>
                <w:szCs w:val="24"/>
                <w:lang w:val="ro-RO"/>
              </w:rPr>
              <w:t xml:space="preserve"> ”</w:t>
            </w:r>
            <w:r w:rsidRPr="00F75633">
              <w:rPr>
                <w:i/>
                <w:color w:val="000000"/>
                <w:sz w:val="24"/>
                <w:szCs w:val="24"/>
                <w:lang w:val="ro-MD"/>
              </w:rPr>
              <w:t xml:space="preserve"> Certificat de absolvire</w:t>
            </w:r>
            <w:r w:rsidRPr="00F75633">
              <w:rPr>
                <w:color w:val="000000"/>
                <w:sz w:val="24"/>
                <w:szCs w:val="24"/>
                <w:lang w:val="ro-MD"/>
              </w:rPr>
              <w:t xml:space="preserve"> – actul de studii elaborat (anexa </w:t>
            </w:r>
            <w:r>
              <w:rPr>
                <w:color w:val="000000"/>
                <w:sz w:val="24"/>
                <w:szCs w:val="24"/>
                <w:lang w:val="ro-MD"/>
              </w:rPr>
              <w:t>2),</w:t>
            </w:r>
            <w:r w:rsidRPr="00F75633">
              <w:rPr>
                <w:color w:val="000000"/>
                <w:sz w:val="24"/>
                <w:szCs w:val="24"/>
                <w:lang w:val="ro-MD"/>
              </w:rPr>
              <w:t xml:space="preserve"> aprobat</w:t>
            </w:r>
            <w:r>
              <w:rPr>
                <w:color w:val="000000"/>
                <w:sz w:val="24"/>
                <w:szCs w:val="24"/>
                <w:lang w:val="ro-MD"/>
              </w:rPr>
              <w:t>, și se</w:t>
            </w:r>
            <w:r w:rsidRPr="00F75633">
              <w:rPr>
                <w:color w:val="000000"/>
                <w:sz w:val="24"/>
                <w:szCs w:val="24"/>
                <w:lang w:val="ro-MD"/>
              </w:rPr>
              <w:t xml:space="preserve"> eliberează</w:t>
            </w:r>
            <w:r>
              <w:rPr>
                <w:color w:val="000000"/>
                <w:sz w:val="24"/>
                <w:szCs w:val="24"/>
                <w:lang w:val="ro-MD"/>
              </w:rPr>
              <w:t xml:space="preserve"> în condițiile stabilite de Ministerul Educației, </w:t>
            </w:r>
            <w:r w:rsidRPr="00F75633">
              <w:rPr>
                <w:color w:val="000000"/>
                <w:sz w:val="24"/>
                <w:szCs w:val="24"/>
                <w:lang w:val="ro-MD"/>
              </w:rPr>
              <w:t xml:space="preserve"> persoanelor care au promovat examenele de absolvire în cadrul unității de instruire a conducătorilor de autovehicule licențiată și autorizată/acreditate, după caz.</w:t>
            </w:r>
            <w:r>
              <w:rPr>
                <w:color w:val="000000"/>
                <w:sz w:val="24"/>
                <w:szCs w:val="24"/>
                <w:lang w:val="ro-MD"/>
              </w:rPr>
              <w:t>”</w:t>
            </w:r>
          </w:p>
        </w:tc>
      </w:tr>
      <w:tr w:rsidR="006D3E3E" w:rsidRPr="005E5DF5" w:rsidTr="006D3E3E">
        <w:trPr>
          <w:trHeight w:val="2347"/>
          <w:jc w:val="center"/>
        </w:trPr>
        <w:tc>
          <w:tcPr>
            <w:tcW w:w="966" w:type="dxa"/>
            <w:gridSpan w:val="2"/>
            <w:vMerge/>
            <w:tcBorders>
              <w:left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right w:val="single" w:sz="4" w:space="0" w:color="auto"/>
            </w:tcBorders>
          </w:tcPr>
          <w:p w:rsidR="006D3E3E" w:rsidRDefault="006D3E3E" w:rsidP="006D3E3E">
            <w:pPr>
              <w:autoSpaceDE w:val="0"/>
              <w:autoSpaceDN w:val="0"/>
              <w:adjustRightInd w:val="0"/>
              <w:jc w:val="both"/>
              <w:rPr>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r w:rsidRPr="00F64933">
              <w:rPr>
                <w:b/>
                <w:sz w:val="24"/>
                <w:szCs w:val="24"/>
                <w:u w:val="single"/>
                <w:lang w:val="ro-RO"/>
              </w:rPr>
              <w:t xml:space="preserve">Ministerul </w:t>
            </w:r>
            <w:r>
              <w:rPr>
                <w:b/>
                <w:sz w:val="24"/>
                <w:szCs w:val="24"/>
                <w:u w:val="single"/>
                <w:lang w:val="ro-RO"/>
              </w:rPr>
              <w:t>Transporturilor și Infrastructurii Drumurilor.</w:t>
            </w:r>
          </w:p>
          <w:p w:rsidR="006D3E3E" w:rsidRPr="002F668F" w:rsidRDefault="006D3E3E" w:rsidP="006D3E3E">
            <w:pPr>
              <w:jc w:val="both"/>
              <w:rPr>
                <w:b/>
                <w:sz w:val="24"/>
                <w:szCs w:val="24"/>
                <w:u w:val="single"/>
                <w:lang w:val="ro-RO"/>
              </w:rPr>
            </w:pPr>
            <w:r w:rsidRPr="0012347C">
              <w:rPr>
                <w:color w:val="000000"/>
                <w:sz w:val="24"/>
                <w:lang w:val="ro-RO" w:eastAsia="ro-RO" w:bidi="ro-RO"/>
              </w:rPr>
              <w:t>Considerăm noţiunile date contravin prevederilor Legii nr. 131-XVI din 07.06.2007 privind siguranţa traficului rutier, Codului Educaţiei al R.Moldova etc. In acest context, propunem de a corela definiţiile date cu actele menţionate.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sz w:val="24"/>
                <w:szCs w:val="24"/>
                <w:lang w:val="ro-RO"/>
              </w:rPr>
            </w:pPr>
          </w:p>
          <w:p w:rsidR="006D3E3E" w:rsidRDefault="006D3E3E" w:rsidP="006D3E3E">
            <w:pPr>
              <w:jc w:val="both"/>
              <w:rPr>
                <w:b/>
                <w:sz w:val="24"/>
                <w:szCs w:val="24"/>
                <w:u w:val="single"/>
                <w:lang w:val="ro-RO"/>
              </w:rPr>
            </w:pPr>
            <w:r w:rsidRPr="0012347C">
              <w:rPr>
                <w:b/>
                <w:sz w:val="24"/>
                <w:szCs w:val="24"/>
                <w:u w:val="single"/>
                <w:lang w:val="ro-RO"/>
              </w:rPr>
              <w:t>Nu se acceptă.</w:t>
            </w:r>
          </w:p>
          <w:p w:rsidR="006D3E3E" w:rsidRPr="0012347C" w:rsidRDefault="006D3E3E" w:rsidP="006D3E3E">
            <w:pPr>
              <w:jc w:val="both"/>
              <w:rPr>
                <w:b/>
                <w:sz w:val="24"/>
                <w:szCs w:val="24"/>
                <w:u w:val="single"/>
                <w:lang w:val="ro-RO"/>
              </w:rPr>
            </w:pPr>
            <w:r w:rsidRPr="0012347C">
              <w:rPr>
                <w:sz w:val="24"/>
                <w:szCs w:val="24"/>
                <w:lang w:val="ro-RO"/>
              </w:rPr>
              <w:t xml:space="preserve">Noțiunile expuse în acest punct completează pe cel din </w:t>
            </w:r>
            <w:r>
              <w:rPr>
                <w:color w:val="000000"/>
                <w:sz w:val="24"/>
                <w:lang w:val="ro-RO" w:eastAsia="ro-RO" w:bidi="ro-RO"/>
              </w:rPr>
              <w:t>Legea</w:t>
            </w:r>
            <w:r w:rsidRPr="0012347C">
              <w:rPr>
                <w:color w:val="000000"/>
                <w:sz w:val="24"/>
                <w:lang w:val="ro-RO" w:eastAsia="ro-RO" w:bidi="ro-RO"/>
              </w:rPr>
              <w:t xml:space="preserve"> nr. 131-XVI din 07.06.2007 privind siguranţa traficului rutier</w:t>
            </w:r>
            <w:r>
              <w:rPr>
                <w:color w:val="000000"/>
                <w:sz w:val="24"/>
                <w:lang w:val="ro-RO" w:eastAsia="ro-RO" w:bidi="ro-RO"/>
              </w:rPr>
              <w:t>, nu are sens de ale repeta și în regulament.</w:t>
            </w:r>
          </w:p>
        </w:tc>
      </w:tr>
      <w:tr w:rsidR="006D3E3E" w:rsidRPr="005E5DF5" w:rsidTr="006D3E3E">
        <w:trPr>
          <w:trHeight w:val="4717"/>
          <w:jc w:val="center"/>
        </w:trPr>
        <w:tc>
          <w:tcPr>
            <w:tcW w:w="966" w:type="dxa"/>
            <w:gridSpan w:val="2"/>
            <w:vMerge/>
            <w:tcBorders>
              <w:left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right w:val="single" w:sz="4" w:space="0" w:color="auto"/>
            </w:tcBorders>
          </w:tcPr>
          <w:p w:rsidR="006D3E3E" w:rsidRDefault="006D3E3E" w:rsidP="006D3E3E">
            <w:pPr>
              <w:autoSpaceDE w:val="0"/>
              <w:autoSpaceDN w:val="0"/>
              <w:adjustRightInd w:val="0"/>
              <w:jc w:val="both"/>
              <w:rPr>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Pr="00AB058D" w:rsidRDefault="006D3E3E" w:rsidP="006D3E3E">
            <w:pPr>
              <w:jc w:val="both"/>
              <w:rPr>
                <w:b/>
                <w:color w:val="000000"/>
                <w:sz w:val="24"/>
                <w:u w:val="single"/>
                <w:lang w:val="ro-RO" w:eastAsia="ro-RO" w:bidi="ro-RO"/>
              </w:rPr>
            </w:pPr>
            <w:r w:rsidRPr="00AB058D">
              <w:rPr>
                <w:b/>
                <w:color w:val="000000"/>
                <w:sz w:val="24"/>
                <w:u w:val="single"/>
                <w:lang w:val="ro-RO" w:eastAsia="ro-RO" w:bidi="ro-RO"/>
              </w:rPr>
              <w:t>Camera de Licențiere.</w:t>
            </w:r>
          </w:p>
          <w:p w:rsidR="006D3E3E" w:rsidRDefault="00AA4721" w:rsidP="006D3E3E">
            <w:pPr>
              <w:jc w:val="both"/>
              <w:rPr>
                <w:color w:val="000000"/>
                <w:sz w:val="24"/>
                <w:szCs w:val="24"/>
                <w:lang w:val="ro-RO" w:eastAsia="ro-RO" w:bidi="ro-RO"/>
              </w:rPr>
            </w:pPr>
            <w:r w:rsidRPr="00AA4721">
              <w:rPr>
                <w:b/>
                <w:color w:val="000000"/>
                <w:sz w:val="24"/>
                <w:szCs w:val="24"/>
                <w:lang w:val="ro-RO" w:eastAsia="ro-RO" w:bidi="ro-RO"/>
              </w:rPr>
              <w:t>1.</w:t>
            </w:r>
            <w:r>
              <w:rPr>
                <w:color w:val="000000"/>
                <w:sz w:val="24"/>
                <w:szCs w:val="24"/>
                <w:lang w:val="ro-RO" w:eastAsia="ro-RO" w:bidi="ro-RO"/>
              </w:rPr>
              <w:t xml:space="preserve"> </w:t>
            </w:r>
            <w:r w:rsidR="006D3E3E">
              <w:rPr>
                <w:color w:val="000000"/>
                <w:sz w:val="24"/>
                <w:szCs w:val="24"/>
                <w:lang w:val="ro-RO" w:eastAsia="ro-RO" w:bidi="ro-RO"/>
              </w:rPr>
              <w:t xml:space="preserve">La pct. 10 din Proiect, semnificaţia noţiunilor transpuse, spre exemplu: unitatea de instruire a conducătorilor de autovehicule, certificat de atestare profesională, etc. urmează a fi revizuite şi comportate Legii nr. 451/2001 privind reglementarea prin licenţiere a activităţii </w:t>
            </w:r>
            <w:r>
              <w:rPr>
                <w:color w:val="000000"/>
                <w:sz w:val="24"/>
                <w:szCs w:val="24"/>
                <w:lang w:val="ro-RO" w:eastAsia="ro-RO" w:bidi="ro-RO"/>
              </w:rPr>
              <w:t>de întreprinzător, Legii nr. 131</w:t>
            </w:r>
            <w:r w:rsidR="006D3E3E">
              <w:rPr>
                <w:color w:val="000000"/>
                <w:sz w:val="24"/>
                <w:szCs w:val="24"/>
                <w:lang w:val="ro-RO" w:eastAsia="ro-RO" w:bidi="ro-RO"/>
              </w:rPr>
              <w:t>/2007 privind siguranţa în traficul rutier şi Legii nr. 152 din 17.07.2014 - Codul educaţiei al Republicii Moldova.</w:t>
            </w:r>
          </w:p>
          <w:p w:rsidR="00AA4721" w:rsidRDefault="00AA4721" w:rsidP="006D3E3E">
            <w:pPr>
              <w:jc w:val="both"/>
              <w:rPr>
                <w:color w:val="000000"/>
                <w:sz w:val="24"/>
                <w:szCs w:val="24"/>
                <w:lang w:val="ro-RO" w:eastAsia="ro-RO" w:bidi="ro-RO"/>
              </w:rPr>
            </w:pPr>
          </w:p>
          <w:p w:rsidR="00AA4721" w:rsidRDefault="00AA4721" w:rsidP="006D3E3E">
            <w:pPr>
              <w:jc w:val="both"/>
              <w:rPr>
                <w:color w:val="000000"/>
                <w:sz w:val="24"/>
                <w:szCs w:val="24"/>
                <w:lang w:val="ro-RO" w:eastAsia="ro-RO" w:bidi="ro-RO"/>
              </w:rPr>
            </w:pPr>
          </w:p>
          <w:p w:rsidR="00AA4721" w:rsidRDefault="00AA4721" w:rsidP="006D3E3E">
            <w:pPr>
              <w:jc w:val="both"/>
              <w:rPr>
                <w:color w:val="000000"/>
                <w:sz w:val="24"/>
                <w:szCs w:val="24"/>
                <w:lang w:val="ro-RO" w:eastAsia="ro-RO" w:bidi="ro-RO"/>
              </w:rPr>
            </w:pPr>
          </w:p>
          <w:p w:rsidR="00AA4721" w:rsidRDefault="00AA4721" w:rsidP="006D3E3E">
            <w:pPr>
              <w:jc w:val="both"/>
              <w:rPr>
                <w:color w:val="000000"/>
                <w:sz w:val="24"/>
                <w:lang w:val="ro-RO" w:eastAsia="ro-RO" w:bidi="ro-RO"/>
              </w:rPr>
            </w:pPr>
          </w:p>
          <w:p w:rsidR="006D3E3E" w:rsidRPr="00F64933" w:rsidRDefault="00AA4721" w:rsidP="006D3E3E">
            <w:pPr>
              <w:jc w:val="both"/>
              <w:rPr>
                <w:b/>
                <w:sz w:val="24"/>
                <w:szCs w:val="24"/>
                <w:u w:val="single"/>
                <w:lang w:val="ro-RO"/>
              </w:rPr>
            </w:pPr>
            <w:r w:rsidRPr="00AA4721">
              <w:rPr>
                <w:b/>
                <w:color w:val="000000"/>
                <w:sz w:val="24"/>
                <w:szCs w:val="24"/>
                <w:lang w:val="ro-RO" w:eastAsia="ro-RO" w:bidi="ro-RO"/>
              </w:rPr>
              <w:t>2.</w:t>
            </w:r>
            <w:r>
              <w:rPr>
                <w:color w:val="000000"/>
                <w:sz w:val="24"/>
                <w:szCs w:val="24"/>
                <w:lang w:val="ro-RO" w:eastAsia="ro-RO" w:bidi="ro-RO"/>
              </w:rPr>
              <w:t xml:space="preserve"> </w:t>
            </w:r>
            <w:r w:rsidR="006D3E3E">
              <w:rPr>
                <w:color w:val="000000"/>
                <w:sz w:val="24"/>
                <w:szCs w:val="24"/>
                <w:lang w:val="ro-RO" w:eastAsia="ro-RO" w:bidi="ro-RO"/>
              </w:rPr>
              <w:t>Subsecvent, noţiunea „certificat de atestare profesională”, urmează a fi exprimată într-un mod coerent şi pliabil normei legale, pentru a nu lăsa loc de interpretări. O eventuală formulă a conceptului ar putea fi „certificat de atestare profesională - constituie actul ce atestă dreptul personalului din cadrul unităţii de instruire de a presta activitatea didactică şi managerială.”</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sz w:val="24"/>
                <w:szCs w:val="24"/>
                <w:lang w:val="ro-RO"/>
              </w:rPr>
            </w:pPr>
          </w:p>
          <w:p w:rsidR="006D3E3E" w:rsidRPr="00E228BC" w:rsidRDefault="006D3E3E" w:rsidP="006D3E3E">
            <w:pPr>
              <w:rPr>
                <w:b/>
                <w:sz w:val="24"/>
                <w:szCs w:val="24"/>
                <w:u w:val="single"/>
                <w:lang w:val="ro-RO"/>
              </w:rPr>
            </w:pPr>
            <w:r>
              <w:rPr>
                <w:b/>
                <w:sz w:val="24"/>
                <w:szCs w:val="24"/>
                <w:u w:val="single"/>
                <w:lang w:val="ro-RO"/>
              </w:rPr>
              <w:t>1. Nu se acceptă.</w:t>
            </w:r>
          </w:p>
          <w:p w:rsidR="006D3E3E" w:rsidRDefault="006D3E3E" w:rsidP="006D3E3E">
            <w:pPr>
              <w:jc w:val="both"/>
              <w:rPr>
                <w:color w:val="000000"/>
                <w:sz w:val="24"/>
                <w:szCs w:val="24"/>
                <w:lang w:val="ro-RO" w:eastAsia="ro-RO"/>
              </w:rPr>
            </w:pPr>
            <w:r>
              <w:rPr>
                <w:color w:val="000000"/>
                <w:sz w:val="24"/>
                <w:szCs w:val="24"/>
                <w:lang w:val="ro-RO" w:eastAsia="ro-RO"/>
              </w:rPr>
              <w:t>Î</w:t>
            </w:r>
            <w:r w:rsidRPr="00A13357">
              <w:rPr>
                <w:color w:val="000000"/>
                <w:sz w:val="24"/>
                <w:szCs w:val="24"/>
                <w:lang w:val="ro-RO" w:eastAsia="ro-RO"/>
              </w:rPr>
              <w:t>n art.</w:t>
            </w:r>
            <w:r>
              <w:rPr>
                <w:color w:val="000000"/>
                <w:sz w:val="24"/>
                <w:szCs w:val="24"/>
                <w:lang w:val="ro-RO" w:eastAsia="ro-RO"/>
              </w:rPr>
              <w:t xml:space="preserve"> </w:t>
            </w:r>
            <w:r w:rsidRPr="00A13357">
              <w:rPr>
                <w:color w:val="000000"/>
                <w:sz w:val="24"/>
                <w:szCs w:val="24"/>
                <w:lang w:val="ro-RO" w:eastAsia="ro-RO"/>
              </w:rPr>
              <w:t>2 din Legea nr.l31-XVI din 07.06.2007 privind siguranţa traficului rutier</w:t>
            </w:r>
            <w:r>
              <w:rPr>
                <w:color w:val="000000"/>
                <w:sz w:val="24"/>
                <w:szCs w:val="24"/>
                <w:lang w:val="ro-RO" w:eastAsia="ro-RO"/>
              </w:rPr>
              <w:t xml:space="preserve"> este definită noțiunea de ”</w:t>
            </w:r>
            <w:r w:rsidRPr="00A13357">
              <w:rPr>
                <w:sz w:val="24"/>
                <w:szCs w:val="28"/>
                <w:lang w:val="en-US"/>
              </w:rPr>
              <w:t>Unitate de instruire a personalului din domeniul transportului rutier</w:t>
            </w:r>
            <w:r>
              <w:rPr>
                <w:color w:val="000000"/>
                <w:sz w:val="24"/>
                <w:szCs w:val="24"/>
                <w:lang w:val="ro-RO" w:eastAsia="ro-RO"/>
              </w:rPr>
              <w:t>” care cuprinde o serie largă formări profesionale inițiale și continuii. În proiectul Hotărîrii de Guvern date se face referire doar la formarea profesională inițială și continuă a conducătorilor de autovehicule.</w:t>
            </w:r>
          </w:p>
          <w:p w:rsidR="006D3E3E" w:rsidRDefault="006D3E3E" w:rsidP="006D3E3E">
            <w:pPr>
              <w:jc w:val="both"/>
              <w:rPr>
                <w:color w:val="000000"/>
                <w:sz w:val="24"/>
                <w:szCs w:val="24"/>
                <w:lang w:val="ro-RO" w:eastAsia="ro-RO"/>
              </w:rPr>
            </w:pPr>
          </w:p>
          <w:p w:rsidR="006D3E3E" w:rsidRDefault="006D3E3E" w:rsidP="006D3E3E">
            <w:pPr>
              <w:jc w:val="both"/>
              <w:rPr>
                <w:b/>
                <w:color w:val="000000"/>
                <w:sz w:val="24"/>
                <w:szCs w:val="24"/>
                <w:u w:val="single"/>
                <w:lang w:val="ro-RO" w:eastAsia="ro-RO"/>
              </w:rPr>
            </w:pPr>
            <w:r w:rsidRPr="00B72CA5">
              <w:rPr>
                <w:b/>
                <w:color w:val="000000"/>
                <w:sz w:val="24"/>
                <w:szCs w:val="24"/>
                <w:u w:val="single"/>
                <w:lang w:val="ro-RO" w:eastAsia="ro-RO"/>
              </w:rPr>
              <w:t xml:space="preserve">2. </w:t>
            </w:r>
            <w:r>
              <w:rPr>
                <w:b/>
                <w:color w:val="000000"/>
                <w:sz w:val="24"/>
                <w:szCs w:val="24"/>
                <w:u w:val="single"/>
                <w:lang w:val="ro-RO" w:eastAsia="ro-RO"/>
              </w:rPr>
              <w:t>Nu se</w:t>
            </w:r>
            <w:r w:rsidRPr="00B72CA5">
              <w:rPr>
                <w:b/>
                <w:color w:val="000000"/>
                <w:sz w:val="24"/>
                <w:szCs w:val="24"/>
                <w:u w:val="single"/>
                <w:lang w:val="ro-RO" w:eastAsia="ro-RO"/>
              </w:rPr>
              <w:t xml:space="preserve"> acceptă</w:t>
            </w:r>
            <w:r>
              <w:rPr>
                <w:b/>
                <w:color w:val="000000"/>
                <w:sz w:val="24"/>
                <w:szCs w:val="24"/>
                <w:u w:val="single"/>
                <w:lang w:val="ro-RO" w:eastAsia="ro-RO"/>
              </w:rPr>
              <w:t>.</w:t>
            </w:r>
          </w:p>
          <w:p w:rsidR="006D3E3E" w:rsidRDefault="006D3E3E" w:rsidP="006D3E3E">
            <w:pPr>
              <w:jc w:val="both"/>
              <w:rPr>
                <w:sz w:val="24"/>
                <w:szCs w:val="24"/>
                <w:lang w:val="ro-RO"/>
              </w:rPr>
            </w:pPr>
            <w:r>
              <w:rPr>
                <w:sz w:val="24"/>
                <w:szCs w:val="24"/>
                <w:lang w:val="ro-RO"/>
              </w:rPr>
              <w:t xml:space="preserve">Noțiunea corespunde </w:t>
            </w:r>
            <w:r w:rsidRPr="00A13357">
              <w:rPr>
                <w:color w:val="000000"/>
                <w:sz w:val="24"/>
                <w:szCs w:val="24"/>
                <w:lang w:val="ro-RO" w:eastAsia="ro-RO"/>
              </w:rPr>
              <w:t>art.</w:t>
            </w:r>
            <w:r>
              <w:rPr>
                <w:color w:val="000000"/>
                <w:sz w:val="24"/>
                <w:szCs w:val="24"/>
                <w:lang w:val="ro-RO" w:eastAsia="ro-RO"/>
              </w:rPr>
              <w:t xml:space="preserve"> 2 din Legea nr. 1</w:t>
            </w:r>
            <w:r w:rsidRPr="00A13357">
              <w:rPr>
                <w:color w:val="000000"/>
                <w:sz w:val="24"/>
                <w:szCs w:val="24"/>
                <w:lang w:val="ro-RO" w:eastAsia="ro-RO"/>
              </w:rPr>
              <w:t>31-XVI din 07.06.2007 privind siguranţa traficului rutier</w:t>
            </w:r>
          </w:p>
        </w:tc>
      </w:tr>
      <w:tr w:rsidR="006D3E3E" w:rsidRPr="005E5DF5" w:rsidTr="006F75DC">
        <w:trPr>
          <w:trHeight w:val="2058"/>
          <w:jc w:val="center"/>
        </w:trPr>
        <w:tc>
          <w:tcPr>
            <w:tcW w:w="966" w:type="dxa"/>
            <w:gridSpan w:val="2"/>
            <w:vMerge/>
            <w:tcBorders>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6D3E3E" w:rsidRDefault="006D3E3E" w:rsidP="006D3E3E">
            <w:pPr>
              <w:autoSpaceDE w:val="0"/>
              <w:autoSpaceDN w:val="0"/>
              <w:adjustRightInd w:val="0"/>
              <w:jc w:val="both"/>
              <w:rPr>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jc w:val="both"/>
              <w:rPr>
                <w:sz w:val="24"/>
                <w:szCs w:val="24"/>
                <w:lang w:val="ro-RO"/>
              </w:rPr>
            </w:pPr>
            <w:r>
              <w:rPr>
                <w:b/>
                <w:sz w:val="24"/>
                <w:szCs w:val="24"/>
                <w:u w:val="single"/>
                <w:lang w:val="ro-RO"/>
              </w:rPr>
              <w:t>Ministerul Tehnologiei Informației și Comunicațiilor.</w:t>
            </w:r>
          </w:p>
          <w:p w:rsidR="006D3E3E" w:rsidRPr="006D3E3E" w:rsidRDefault="006D3E3E" w:rsidP="006D3E3E">
            <w:pPr>
              <w:jc w:val="both"/>
              <w:rPr>
                <w:b/>
                <w:color w:val="000000"/>
                <w:sz w:val="24"/>
                <w:u w:val="single"/>
                <w:lang w:val="en-US" w:eastAsia="ro-RO" w:bidi="ro-RO"/>
              </w:rPr>
            </w:pPr>
            <w:r w:rsidRPr="006D3E3E">
              <w:rPr>
                <w:sz w:val="24"/>
                <w:lang w:val="en-US"/>
              </w:rPr>
              <w:t xml:space="preserve">La punctul 10, noţiunea de „Unitatea de instruire a conducătorilor de autovehicule” nu este definită explicit, deoarece pe parcursul textului persoana juridică, este confundată cu filiala acesteia. De asemenea, este necesar de specificat noţiunea „Managerul unităţii de instruire a conducătorilor de autovehicule”, deoarece aceasta se confundă cu personalul de conducere </w:t>
            </w:r>
            <w:proofErr w:type="gramStart"/>
            <w:r w:rsidRPr="006D3E3E">
              <w:rPr>
                <w:sz w:val="24"/>
                <w:lang w:val="en-US"/>
              </w:rPr>
              <w:t>a</w:t>
            </w:r>
            <w:proofErr w:type="gramEnd"/>
            <w:r w:rsidRPr="006D3E3E">
              <w:rPr>
                <w:sz w:val="24"/>
                <w:lang w:val="en-US"/>
              </w:rPr>
              <w:t xml:space="preserve"> entităţii.</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sz w:val="24"/>
                <w:szCs w:val="24"/>
                <w:lang w:val="ro-RO"/>
              </w:rPr>
            </w:pPr>
          </w:p>
          <w:p w:rsidR="00827D3A" w:rsidRPr="00827D3A" w:rsidRDefault="00827D3A" w:rsidP="006D3E3E">
            <w:pPr>
              <w:jc w:val="both"/>
              <w:rPr>
                <w:b/>
                <w:sz w:val="24"/>
                <w:szCs w:val="24"/>
                <w:u w:val="single"/>
                <w:lang w:val="ro-RO"/>
              </w:rPr>
            </w:pPr>
            <w:r w:rsidRPr="00827D3A">
              <w:rPr>
                <w:b/>
                <w:sz w:val="24"/>
                <w:szCs w:val="24"/>
                <w:u w:val="single"/>
                <w:lang w:val="ro-RO"/>
              </w:rPr>
              <w:t>Nu se acceptă.</w:t>
            </w:r>
          </w:p>
          <w:p w:rsidR="00827D3A" w:rsidRDefault="00827D3A" w:rsidP="006D3E3E">
            <w:pPr>
              <w:jc w:val="both"/>
              <w:rPr>
                <w:sz w:val="24"/>
                <w:szCs w:val="24"/>
                <w:lang w:val="ro-RO"/>
              </w:rPr>
            </w:pPr>
            <w:r>
              <w:rPr>
                <w:sz w:val="24"/>
                <w:szCs w:val="24"/>
                <w:lang w:val="ro-RO"/>
              </w:rPr>
              <w:t>Filialele la fel sunt persoane juridice și reprezintă unități de instruire a conducătorilor de autovehicule și ca mod de funcționare nu se deosebesc.</w:t>
            </w:r>
          </w:p>
          <w:p w:rsidR="00827D3A" w:rsidRDefault="00827D3A" w:rsidP="00827D3A">
            <w:pPr>
              <w:jc w:val="both"/>
              <w:rPr>
                <w:sz w:val="24"/>
                <w:szCs w:val="24"/>
                <w:lang w:val="ro-RO"/>
              </w:rPr>
            </w:pPr>
            <w:r>
              <w:rPr>
                <w:sz w:val="24"/>
                <w:szCs w:val="24"/>
                <w:lang w:val="ro-RO"/>
              </w:rPr>
              <w:t xml:space="preserve">Conform </w:t>
            </w:r>
            <w:r>
              <w:rPr>
                <w:color w:val="000000"/>
                <w:sz w:val="24"/>
                <w:szCs w:val="24"/>
                <w:lang w:val="ro-RO" w:eastAsia="ro-RO"/>
              </w:rPr>
              <w:t>Legii nr. 1</w:t>
            </w:r>
            <w:r w:rsidRPr="00A13357">
              <w:rPr>
                <w:color w:val="000000"/>
                <w:sz w:val="24"/>
                <w:szCs w:val="24"/>
                <w:lang w:val="ro-RO" w:eastAsia="ro-RO"/>
              </w:rPr>
              <w:t>31-XVI din 07.06.2007 privind siguranţa traficului rutier</w:t>
            </w:r>
            <w:r>
              <w:rPr>
                <w:color w:val="000000"/>
                <w:sz w:val="24"/>
                <w:szCs w:val="24"/>
                <w:lang w:val="ro-RO" w:eastAsia="ro-RO"/>
              </w:rPr>
              <w:t xml:space="preserve"> managerul este persoana, pregătită corespunzător, care conduce activitatea didactică în cadrul unității de instruire a conducătorilorde autovehicule.</w:t>
            </w:r>
          </w:p>
        </w:tc>
      </w:tr>
      <w:tr w:rsidR="00A42773" w:rsidRPr="005E5DF5">
        <w:trPr>
          <w:trHeight w:val="1601"/>
          <w:jc w:val="center"/>
        </w:trPr>
        <w:tc>
          <w:tcPr>
            <w:tcW w:w="966" w:type="dxa"/>
            <w:gridSpan w:val="2"/>
            <w:vMerge w:val="restart"/>
            <w:tcBorders>
              <w:top w:val="single" w:sz="4" w:space="0" w:color="auto"/>
              <w:left w:val="single" w:sz="4" w:space="0" w:color="auto"/>
              <w:right w:val="single" w:sz="4" w:space="0" w:color="auto"/>
            </w:tcBorders>
          </w:tcPr>
          <w:p w:rsidR="00A42773" w:rsidRDefault="00A42773" w:rsidP="006D3E3E">
            <w:pPr>
              <w:widowControl w:val="0"/>
              <w:rPr>
                <w:snapToGrid w:val="0"/>
                <w:color w:val="000000"/>
                <w:sz w:val="24"/>
                <w:szCs w:val="24"/>
                <w:lang w:val="ro-RO"/>
              </w:rPr>
            </w:pPr>
            <w:r>
              <w:rPr>
                <w:snapToGrid w:val="0"/>
                <w:color w:val="000000"/>
                <w:sz w:val="24"/>
                <w:szCs w:val="24"/>
                <w:lang w:val="ro-RO"/>
              </w:rPr>
              <w:lastRenderedPageBreak/>
              <w:t>Pct. 11</w:t>
            </w:r>
          </w:p>
        </w:tc>
        <w:tc>
          <w:tcPr>
            <w:tcW w:w="4320" w:type="dxa"/>
            <w:vMerge w:val="restart"/>
            <w:tcBorders>
              <w:top w:val="single" w:sz="4" w:space="0" w:color="auto"/>
              <w:left w:val="single" w:sz="4" w:space="0" w:color="auto"/>
              <w:right w:val="single" w:sz="4" w:space="0" w:color="auto"/>
            </w:tcBorders>
          </w:tcPr>
          <w:p w:rsidR="00A42773" w:rsidRPr="00544D59" w:rsidRDefault="00A42773" w:rsidP="006D3E3E">
            <w:pPr>
              <w:jc w:val="both"/>
              <w:rPr>
                <w:sz w:val="24"/>
                <w:szCs w:val="24"/>
                <w:lang w:val="ro-MD"/>
              </w:rPr>
            </w:pPr>
            <w:r>
              <w:rPr>
                <w:sz w:val="24"/>
                <w:szCs w:val="24"/>
                <w:lang w:val="ro-MD"/>
              </w:rPr>
              <w:t xml:space="preserve">11. </w:t>
            </w:r>
            <w:r w:rsidRPr="00F75633">
              <w:rPr>
                <w:sz w:val="24"/>
                <w:szCs w:val="24"/>
                <w:lang w:val="ro-MD"/>
              </w:rPr>
              <w:t xml:space="preserve">Orice </w:t>
            </w:r>
            <w:r w:rsidRPr="00F75633">
              <w:rPr>
                <w:color w:val="000000"/>
                <w:sz w:val="24"/>
                <w:szCs w:val="24"/>
                <w:lang w:val="ro-MD"/>
              </w:rPr>
              <w:t>unitate de instruire a conducătorilor de autovehicule în vederea obținerii permisului de conducere după primul an de activitate este supusă acreditării. Procedura de acreditare prevede evaluarea atăt unității de instruire, cît și programele de instruire a conducătorilor de autovehicule</w:t>
            </w:r>
            <w:r w:rsidRPr="00F75633">
              <w:rPr>
                <w:sz w:val="24"/>
                <w:szCs w:val="24"/>
                <w:lang w:val="ro-MD"/>
              </w:rPr>
              <w:t xml:space="preserve"> pentru fiecare dintre </w:t>
            </w:r>
            <w:r w:rsidRPr="00F75633">
              <w:rPr>
                <w:color w:val="000000"/>
                <w:sz w:val="24"/>
                <w:szCs w:val="24"/>
                <w:lang w:val="ro-MD"/>
              </w:rPr>
              <w:t>categoriile/subcategoriile pentru care este permisă instruire</w:t>
            </w:r>
            <w:r>
              <w:rPr>
                <w:color w:val="000000"/>
                <w:sz w:val="24"/>
                <w:szCs w:val="24"/>
                <w:lang w:val="ro-MD"/>
              </w:rPr>
              <w:t>a</w:t>
            </w:r>
            <w:r w:rsidRPr="00F75633">
              <w:rPr>
                <w:color w:val="000000"/>
                <w:sz w:val="24"/>
                <w:szCs w:val="24"/>
                <w:lang w:val="ro-MD"/>
              </w:rPr>
              <w:t>. Acreditarea urmează să fie efectuată nu mai tărziu de 1,5 ani de la eliberarea</w:t>
            </w:r>
            <w:r w:rsidRPr="00F75633">
              <w:rPr>
                <w:sz w:val="24"/>
                <w:szCs w:val="24"/>
                <w:lang w:val="ro-MD"/>
              </w:rPr>
              <w:t xml:space="preserve"> autorizației de funcționare provizorie sau licenței.</w:t>
            </w:r>
          </w:p>
        </w:tc>
        <w:tc>
          <w:tcPr>
            <w:tcW w:w="6120" w:type="dxa"/>
            <w:gridSpan w:val="2"/>
            <w:tcBorders>
              <w:top w:val="single" w:sz="4" w:space="0" w:color="auto"/>
              <w:left w:val="single" w:sz="4" w:space="0" w:color="auto"/>
              <w:bottom w:val="single" w:sz="4" w:space="0" w:color="auto"/>
              <w:right w:val="single" w:sz="4" w:space="0" w:color="auto"/>
            </w:tcBorders>
          </w:tcPr>
          <w:p w:rsidR="00A42773" w:rsidRDefault="00A42773" w:rsidP="006D3E3E">
            <w:pPr>
              <w:rPr>
                <w:b/>
                <w:sz w:val="24"/>
                <w:szCs w:val="24"/>
                <w:u w:val="single"/>
                <w:lang w:val="ro-RO"/>
              </w:rPr>
            </w:pPr>
            <w:r w:rsidRPr="002F668F">
              <w:rPr>
                <w:b/>
                <w:sz w:val="24"/>
                <w:szCs w:val="24"/>
                <w:u w:val="single"/>
                <w:lang w:val="ro-RO"/>
              </w:rPr>
              <w:t xml:space="preserve">Ministerul </w:t>
            </w:r>
            <w:r>
              <w:rPr>
                <w:b/>
                <w:sz w:val="24"/>
                <w:szCs w:val="24"/>
                <w:u w:val="single"/>
                <w:lang w:val="ro-RO"/>
              </w:rPr>
              <w:t>Apărării</w:t>
            </w:r>
            <w:r w:rsidR="007A7CB8">
              <w:rPr>
                <w:b/>
                <w:sz w:val="24"/>
                <w:szCs w:val="24"/>
                <w:u w:val="single"/>
                <w:lang w:val="ro-RO"/>
              </w:rPr>
              <w:t>.</w:t>
            </w:r>
          </w:p>
          <w:p w:rsidR="00A42773" w:rsidRPr="00544D59" w:rsidRDefault="00A42773" w:rsidP="006D3E3E">
            <w:pPr>
              <w:jc w:val="both"/>
              <w:rPr>
                <w:b/>
                <w:sz w:val="24"/>
                <w:szCs w:val="24"/>
                <w:u w:val="single"/>
                <w:lang w:val="en-US"/>
              </w:rPr>
            </w:pPr>
            <w:r w:rsidRPr="00544D59">
              <w:rPr>
                <w:sz w:val="24"/>
                <w:szCs w:val="28"/>
                <w:u w:val="single"/>
                <w:lang w:val="en-US"/>
              </w:rPr>
              <w:t>Pct. 11</w:t>
            </w:r>
            <w:r w:rsidRPr="00544D59">
              <w:rPr>
                <w:sz w:val="24"/>
                <w:szCs w:val="28"/>
                <w:lang w:val="en-US"/>
              </w:rPr>
              <w:t xml:space="preserve"> Conţinutul acestui punct e necesar de specificat mai clar în noţiunile de „Evaluarea unităţii de instruire” şi „Acreditarea unităţii de instruire”.</w:t>
            </w:r>
          </w:p>
        </w:tc>
        <w:tc>
          <w:tcPr>
            <w:tcW w:w="4320" w:type="dxa"/>
            <w:tcBorders>
              <w:top w:val="single" w:sz="4" w:space="0" w:color="auto"/>
              <w:left w:val="single" w:sz="4" w:space="0" w:color="auto"/>
              <w:bottom w:val="single" w:sz="4" w:space="0" w:color="auto"/>
              <w:right w:val="single" w:sz="4" w:space="0" w:color="auto"/>
            </w:tcBorders>
          </w:tcPr>
          <w:p w:rsidR="00A42773" w:rsidRDefault="00A42773" w:rsidP="006D3E3E">
            <w:pPr>
              <w:rPr>
                <w:sz w:val="24"/>
                <w:szCs w:val="24"/>
                <w:lang w:val="ro-RO"/>
              </w:rPr>
            </w:pPr>
          </w:p>
          <w:p w:rsidR="00A42773" w:rsidRDefault="00A42773" w:rsidP="006D3E3E">
            <w:pPr>
              <w:tabs>
                <w:tab w:val="center" w:pos="2322"/>
              </w:tabs>
              <w:rPr>
                <w:b/>
                <w:sz w:val="24"/>
                <w:szCs w:val="24"/>
                <w:u w:val="single"/>
                <w:lang w:val="ro-RO"/>
              </w:rPr>
            </w:pPr>
            <w:r>
              <w:rPr>
                <w:b/>
                <w:sz w:val="24"/>
                <w:szCs w:val="24"/>
                <w:u w:val="single"/>
                <w:lang w:val="ro-RO"/>
              </w:rPr>
              <w:t>S</w:t>
            </w:r>
            <w:r w:rsidRPr="005F465B">
              <w:rPr>
                <w:b/>
                <w:sz w:val="24"/>
                <w:szCs w:val="24"/>
                <w:u w:val="single"/>
                <w:lang w:val="ro-RO"/>
              </w:rPr>
              <w:t xml:space="preserve">e acceptă. </w:t>
            </w:r>
          </w:p>
          <w:p w:rsidR="00A42773" w:rsidRPr="001530FE" w:rsidRDefault="00A42773" w:rsidP="006D3E3E">
            <w:pPr>
              <w:jc w:val="both"/>
              <w:rPr>
                <w:sz w:val="24"/>
                <w:szCs w:val="24"/>
                <w:lang w:val="ro-RO"/>
              </w:rPr>
            </w:pPr>
            <w:r>
              <w:rPr>
                <w:sz w:val="24"/>
                <w:szCs w:val="24"/>
                <w:lang w:val="ro-RO"/>
              </w:rPr>
              <w:t>Versiunea redactată a ultimei fraze va fi următoare: ”</w:t>
            </w:r>
            <w:r w:rsidRPr="00F75633">
              <w:rPr>
                <w:color w:val="000000"/>
                <w:sz w:val="24"/>
                <w:szCs w:val="24"/>
                <w:lang w:val="ro-MD"/>
              </w:rPr>
              <w:t xml:space="preserve"> Acreditarea urmează să fie efectuată nu mai tărziu de 1,5 ani de la eliberarea</w:t>
            </w:r>
            <w:r w:rsidRPr="00F75633">
              <w:rPr>
                <w:sz w:val="24"/>
                <w:szCs w:val="24"/>
                <w:lang w:val="ro-MD"/>
              </w:rPr>
              <w:t xml:space="preserve"> licenței.</w:t>
            </w:r>
            <w:r>
              <w:rPr>
                <w:sz w:val="24"/>
                <w:szCs w:val="24"/>
                <w:lang w:val="ro-RO"/>
              </w:rPr>
              <w:t>”</w:t>
            </w:r>
          </w:p>
        </w:tc>
      </w:tr>
      <w:tr w:rsidR="00A42773" w:rsidRPr="005E5DF5" w:rsidTr="00A42773">
        <w:trPr>
          <w:trHeight w:val="1614"/>
          <w:jc w:val="center"/>
        </w:trPr>
        <w:tc>
          <w:tcPr>
            <w:tcW w:w="966" w:type="dxa"/>
            <w:gridSpan w:val="2"/>
            <w:vMerge/>
            <w:tcBorders>
              <w:left w:val="single" w:sz="4" w:space="0" w:color="auto"/>
              <w:right w:val="single" w:sz="4" w:space="0" w:color="auto"/>
            </w:tcBorders>
          </w:tcPr>
          <w:p w:rsidR="00A42773" w:rsidRDefault="00A42773" w:rsidP="006D3E3E">
            <w:pPr>
              <w:widowControl w:val="0"/>
              <w:rPr>
                <w:snapToGrid w:val="0"/>
                <w:color w:val="000000"/>
                <w:sz w:val="24"/>
                <w:szCs w:val="24"/>
                <w:lang w:val="ro-RO"/>
              </w:rPr>
            </w:pPr>
          </w:p>
        </w:tc>
        <w:tc>
          <w:tcPr>
            <w:tcW w:w="4320" w:type="dxa"/>
            <w:vMerge/>
            <w:tcBorders>
              <w:left w:val="single" w:sz="4" w:space="0" w:color="auto"/>
              <w:right w:val="single" w:sz="4" w:space="0" w:color="auto"/>
            </w:tcBorders>
          </w:tcPr>
          <w:p w:rsidR="00A42773" w:rsidRPr="005F465B" w:rsidRDefault="00A42773" w:rsidP="006D3E3E">
            <w:pPr>
              <w:rPr>
                <w:b/>
                <w:sz w:val="24"/>
                <w:szCs w:val="24"/>
                <w:lang w:val="ro-RO"/>
              </w:rPr>
            </w:pPr>
          </w:p>
        </w:tc>
        <w:tc>
          <w:tcPr>
            <w:tcW w:w="6120" w:type="dxa"/>
            <w:gridSpan w:val="2"/>
            <w:tcBorders>
              <w:top w:val="single" w:sz="4" w:space="0" w:color="auto"/>
              <w:left w:val="single" w:sz="4" w:space="0" w:color="auto"/>
              <w:bottom w:val="single" w:sz="4" w:space="0" w:color="auto"/>
              <w:right w:val="single" w:sz="4" w:space="0" w:color="auto"/>
            </w:tcBorders>
          </w:tcPr>
          <w:p w:rsidR="00A42773" w:rsidRDefault="00A42773" w:rsidP="006D3E3E">
            <w:pPr>
              <w:jc w:val="both"/>
              <w:rPr>
                <w:b/>
                <w:sz w:val="24"/>
                <w:szCs w:val="24"/>
                <w:u w:val="single"/>
                <w:lang w:val="ro-RO"/>
              </w:rPr>
            </w:pPr>
            <w:r>
              <w:rPr>
                <w:b/>
                <w:sz w:val="24"/>
                <w:szCs w:val="24"/>
                <w:u w:val="single"/>
                <w:lang w:val="ro-RO"/>
              </w:rPr>
              <w:t>Ministerul Transporturilor și Infrastructurii Drumurilor.</w:t>
            </w:r>
          </w:p>
          <w:p w:rsidR="00A42773" w:rsidRPr="00A42773" w:rsidRDefault="00A42773" w:rsidP="00A42773">
            <w:pPr>
              <w:jc w:val="both"/>
              <w:rPr>
                <w:b/>
                <w:sz w:val="24"/>
                <w:szCs w:val="24"/>
                <w:u w:val="single"/>
                <w:lang w:val="en-US"/>
              </w:rPr>
            </w:pPr>
            <w:r w:rsidRPr="00BC0C9B">
              <w:rPr>
                <w:color w:val="000000"/>
                <w:sz w:val="24"/>
                <w:szCs w:val="24"/>
                <w:lang w:val="ro-RO" w:eastAsia="ro-RO" w:bidi="ro-RO"/>
              </w:rPr>
              <w:t xml:space="preserve">Autorul menţionează faptul precum că acreditarea se va efectua nu mai tîrziu de 1,5 ani de la eliberarea autorizaţiei de funcţionare </w:t>
            </w:r>
            <w:r w:rsidRPr="00BC0C9B">
              <w:rPr>
                <w:rStyle w:val="21"/>
                <w:rFonts w:eastAsia="Calibri"/>
                <w:b w:val="0"/>
                <w:sz w:val="24"/>
                <w:szCs w:val="24"/>
              </w:rPr>
              <w:t>provizorie</w:t>
            </w:r>
            <w:r w:rsidRPr="00BC0C9B">
              <w:rPr>
                <w:rStyle w:val="21"/>
                <w:sz w:val="24"/>
                <w:szCs w:val="24"/>
              </w:rPr>
              <w:t xml:space="preserve"> </w:t>
            </w:r>
            <w:r w:rsidRPr="00BC0C9B">
              <w:rPr>
                <w:color w:val="000000"/>
                <w:sz w:val="24"/>
                <w:szCs w:val="24"/>
                <w:lang w:val="ro-RO" w:eastAsia="ro-RO" w:bidi="ro-RO"/>
              </w:rPr>
              <w:t>sau licenţei. Astfel nu este clar, cînd se va efectua acreditarea permanentă, de ce este nevoie de autorizaţie provizorie şi licenţă, care este termenul autorizaţiei provizorii, legalitatea eliberării ei etc.</w:t>
            </w:r>
          </w:p>
        </w:tc>
        <w:tc>
          <w:tcPr>
            <w:tcW w:w="4320" w:type="dxa"/>
            <w:tcBorders>
              <w:top w:val="single" w:sz="4" w:space="0" w:color="auto"/>
              <w:left w:val="single" w:sz="4" w:space="0" w:color="auto"/>
              <w:bottom w:val="single" w:sz="4" w:space="0" w:color="auto"/>
              <w:right w:val="single" w:sz="4" w:space="0" w:color="auto"/>
            </w:tcBorders>
          </w:tcPr>
          <w:p w:rsidR="00A42773" w:rsidRDefault="00A42773" w:rsidP="006D3E3E">
            <w:pPr>
              <w:tabs>
                <w:tab w:val="center" w:pos="2322"/>
              </w:tabs>
              <w:rPr>
                <w:b/>
                <w:sz w:val="24"/>
                <w:szCs w:val="24"/>
                <w:u w:val="single"/>
                <w:lang w:val="ro-RO"/>
              </w:rPr>
            </w:pPr>
          </w:p>
          <w:p w:rsidR="00A42773" w:rsidRDefault="00A42773" w:rsidP="006D3E3E">
            <w:pPr>
              <w:tabs>
                <w:tab w:val="center" w:pos="2322"/>
              </w:tabs>
              <w:rPr>
                <w:b/>
                <w:sz w:val="24"/>
                <w:szCs w:val="24"/>
                <w:u w:val="single"/>
                <w:lang w:val="ro-RO"/>
              </w:rPr>
            </w:pPr>
            <w:r>
              <w:rPr>
                <w:b/>
                <w:sz w:val="24"/>
                <w:szCs w:val="24"/>
                <w:u w:val="single"/>
                <w:lang w:val="ro-RO"/>
              </w:rPr>
              <w:t>S</w:t>
            </w:r>
            <w:r w:rsidRPr="005F465B">
              <w:rPr>
                <w:b/>
                <w:sz w:val="24"/>
                <w:szCs w:val="24"/>
                <w:u w:val="single"/>
                <w:lang w:val="ro-RO"/>
              </w:rPr>
              <w:t xml:space="preserve">e acceptă. </w:t>
            </w:r>
          </w:p>
          <w:p w:rsidR="00A42773" w:rsidRDefault="00A42773" w:rsidP="006D3E3E">
            <w:pPr>
              <w:rPr>
                <w:sz w:val="24"/>
                <w:szCs w:val="24"/>
                <w:lang w:val="ro-RO"/>
              </w:rPr>
            </w:pPr>
            <w:r>
              <w:rPr>
                <w:sz w:val="24"/>
                <w:szCs w:val="24"/>
                <w:lang w:val="ro-RO"/>
              </w:rPr>
              <w:t>Versiunea redactată a ultimei fraze va fi următoare: ”</w:t>
            </w:r>
            <w:r w:rsidRPr="00F75633">
              <w:rPr>
                <w:color w:val="000000"/>
                <w:sz w:val="24"/>
                <w:szCs w:val="24"/>
                <w:lang w:val="ro-MD"/>
              </w:rPr>
              <w:t xml:space="preserve"> Acreditarea urmează să fie efectuată nu mai tărziu de 1,5 ani de la eliberarea</w:t>
            </w:r>
            <w:r w:rsidRPr="00F75633">
              <w:rPr>
                <w:sz w:val="24"/>
                <w:szCs w:val="24"/>
                <w:lang w:val="ro-MD"/>
              </w:rPr>
              <w:t xml:space="preserve"> licenței.</w:t>
            </w:r>
            <w:r>
              <w:rPr>
                <w:sz w:val="24"/>
                <w:szCs w:val="24"/>
                <w:lang w:val="ro-RO"/>
              </w:rPr>
              <w:t>”</w:t>
            </w:r>
          </w:p>
        </w:tc>
      </w:tr>
      <w:tr w:rsidR="00A42773" w:rsidRPr="005E5DF5" w:rsidTr="00A42773">
        <w:trPr>
          <w:trHeight w:val="539"/>
          <w:jc w:val="center"/>
        </w:trPr>
        <w:tc>
          <w:tcPr>
            <w:tcW w:w="966" w:type="dxa"/>
            <w:gridSpan w:val="2"/>
            <w:vMerge/>
            <w:tcBorders>
              <w:left w:val="single" w:sz="4" w:space="0" w:color="auto"/>
              <w:bottom w:val="single" w:sz="4" w:space="0" w:color="auto"/>
              <w:right w:val="single" w:sz="4" w:space="0" w:color="auto"/>
            </w:tcBorders>
          </w:tcPr>
          <w:p w:rsidR="00A42773" w:rsidRDefault="00A42773"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A42773" w:rsidRPr="005F465B" w:rsidRDefault="00A42773" w:rsidP="006D3E3E">
            <w:pPr>
              <w:rPr>
                <w:b/>
                <w:sz w:val="24"/>
                <w:szCs w:val="24"/>
                <w:lang w:val="ro-RO"/>
              </w:rPr>
            </w:pPr>
          </w:p>
        </w:tc>
        <w:tc>
          <w:tcPr>
            <w:tcW w:w="6120" w:type="dxa"/>
            <w:gridSpan w:val="2"/>
            <w:tcBorders>
              <w:top w:val="single" w:sz="4" w:space="0" w:color="auto"/>
              <w:left w:val="single" w:sz="4" w:space="0" w:color="auto"/>
              <w:bottom w:val="single" w:sz="4" w:space="0" w:color="auto"/>
              <w:right w:val="single" w:sz="4" w:space="0" w:color="auto"/>
            </w:tcBorders>
          </w:tcPr>
          <w:p w:rsidR="00A42773" w:rsidRDefault="00A42773" w:rsidP="00A42773">
            <w:pPr>
              <w:jc w:val="both"/>
              <w:rPr>
                <w:sz w:val="24"/>
                <w:szCs w:val="24"/>
                <w:lang w:val="ro-RO"/>
              </w:rPr>
            </w:pPr>
            <w:r>
              <w:rPr>
                <w:b/>
                <w:sz w:val="24"/>
                <w:szCs w:val="24"/>
                <w:u w:val="single"/>
                <w:lang w:val="ro-RO"/>
              </w:rPr>
              <w:t>Ministerul Tehnologiei Informației și Comunicațiilor.</w:t>
            </w:r>
          </w:p>
          <w:p w:rsidR="00A42773" w:rsidRDefault="00A42773" w:rsidP="00A42773">
            <w:pPr>
              <w:jc w:val="both"/>
              <w:rPr>
                <w:b/>
                <w:sz w:val="24"/>
                <w:szCs w:val="24"/>
                <w:u w:val="single"/>
                <w:lang w:val="ro-RO"/>
              </w:rPr>
            </w:pPr>
            <w:r w:rsidRPr="00A42773">
              <w:rPr>
                <w:sz w:val="24"/>
                <w:lang w:val="en-US"/>
              </w:rPr>
              <w:t>Punctul 11 al proiectului urmează fi adus în concordanţă cu art. 28 al Legii nr. 131 din 07.06.07 privind siguranţa traficului rutier.</w:t>
            </w:r>
          </w:p>
        </w:tc>
        <w:tc>
          <w:tcPr>
            <w:tcW w:w="4320" w:type="dxa"/>
            <w:tcBorders>
              <w:top w:val="single" w:sz="4" w:space="0" w:color="auto"/>
              <w:left w:val="single" w:sz="4" w:space="0" w:color="auto"/>
              <w:bottom w:val="single" w:sz="4" w:space="0" w:color="auto"/>
              <w:right w:val="single" w:sz="4" w:space="0" w:color="auto"/>
            </w:tcBorders>
          </w:tcPr>
          <w:p w:rsidR="00A42773" w:rsidRDefault="00A42773" w:rsidP="006D3E3E">
            <w:pPr>
              <w:rPr>
                <w:b/>
                <w:sz w:val="24"/>
                <w:szCs w:val="24"/>
                <w:u w:val="single"/>
                <w:lang w:val="ro-RO"/>
              </w:rPr>
            </w:pPr>
          </w:p>
          <w:p w:rsidR="00A42773" w:rsidRDefault="00A42773" w:rsidP="006D3E3E">
            <w:pPr>
              <w:rPr>
                <w:b/>
                <w:sz w:val="24"/>
                <w:szCs w:val="24"/>
                <w:u w:val="single"/>
                <w:lang w:val="ro-RO"/>
              </w:rPr>
            </w:pPr>
            <w:r>
              <w:rPr>
                <w:b/>
                <w:sz w:val="24"/>
                <w:szCs w:val="24"/>
                <w:u w:val="single"/>
                <w:lang w:val="ro-RO"/>
              </w:rPr>
              <w:t>Se acceptă.</w:t>
            </w:r>
          </w:p>
          <w:p w:rsidR="00A42773" w:rsidRPr="00A42773" w:rsidRDefault="00A42773" w:rsidP="006D3E3E">
            <w:pPr>
              <w:rPr>
                <w:sz w:val="24"/>
                <w:szCs w:val="24"/>
                <w:lang w:val="ro-RO"/>
              </w:rPr>
            </w:pPr>
            <w:r>
              <w:rPr>
                <w:sz w:val="24"/>
                <w:szCs w:val="24"/>
                <w:lang w:val="ro-RO"/>
              </w:rPr>
              <w:t>S-au făcut redactările corespunzătoare.</w:t>
            </w:r>
          </w:p>
        </w:tc>
      </w:tr>
      <w:tr w:rsidR="002A7945" w:rsidRPr="005E5DF5" w:rsidTr="002A7945">
        <w:trPr>
          <w:trHeight w:val="1973"/>
          <w:jc w:val="center"/>
        </w:trPr>
        <w:tc>
          <w:tcPr>
            <w:tcW w:w="966" w:type="dxa"/>
            <w:gridSpan w:val="2"/>
            <w:vMerge w:val="restart"/>
            <w:tcBorders>
              <w:top w:val="single" w:sz="4" w:space="0" w:color="auto"/>
              <w:left w:val="single" w:sz="4" w:space="0" w:color="auto"/>
              <w:right w:val="single" w:sz="4" w:space="0" w:color="auto"/>
            </w:tcBorders>
          </w:tcPr>
          <w:p w:rsidR="002A7945" w:rsidRDefault="002A7945" w:rsidP="006D3E3E">
            <w:pPr>
              <w:widowControl w:val="0"/>
              <w:rPr>
                <w:snapToGrid w:val="0"/>
                <w:color w:val="000000"/>
                <w:sz w:val="24"/>
                <w:szCs w:val="24"/>
                <w:lang w:val="ro-RO"/>
              </w:rPr>
            </w:pPr>
            <w:r>
              <w:rPr>
                <w:snapToGrid w:val="0"/>
                <w:color w:val="000000"/>
                <w:sz w:val="24"/>
                <w:szCs w:val="24"/>
                <w:lang w:val="ro-RO"/>
              </w:rPr>
              <w:t>Pct. 12</w:t>
            </w:r>
          </w:p>
        </w:tc>
        <w:tc>
          <w:tcPr>
            <w:tcW w:w="4320" w:type="dxa"/>
            <w:vMerge w:val="restart"/>
            <w:tcBorders>
              <w:top w:val="single" w:sz="4" w:space="0" w:color="auto"/>
              <w:left w:val="single" w:sz="4" w:space="0" w:color="auto"/>
              <w:right w:val="single" w:sz="4" w:space="0" w:color="auto"/>
            </w:tcBorders>
          </w:tcPr>
          <w:p w:rsidR="002A7945" w:rsidRDefault="002A7945" w:rsidP="006D3E3E">
            <w:pPr>
              <w:jc w:val="both"/>
              <w:rPr>
                <w:bCs/>
                <w:color w:val="000000"/>
                <w:sz w:val="24"/>
                <w:szCs w:val="24"/>
                <w:lang w:val="ro-MD"/>
              </w:rPr>
            </w:pPr>
            <w:r w:rsidRPr="00F75633">
              <w:rPr>
                <w:sz w:val="24"/>
                <w:szCs w:val="24"/>
                <w:lang w:val="ro-MD"/>
              </w:rPr>
              <w:t xml:space="preserve">12. Evaluarea externă în vederea acreditării se inițiază în baza solicitării unității de instruire depuse la Ministerul Educației cu cel puțin o lună înainte de sfîrșitul anului calendaristic pentru care este valabilă acreditarea deținută. Unitatea de </w:t>
            </w:r>
            <w:r w:rsidRPr="00F75633">
              <w:rPr>
                <w:color w:val="000000"/>
                <w:sz w:val="24"/>
                <w:szCs w:val="24"/>
                <w:lang w:val="ro-MD"/>
              </w:rPr>
              <w:t xml:space="preserve">instruire, </w:t>
            </w:r>
            <w:r w:rsidRPr="00F75633">
              <w:rPr>
                <w:sz w:val="24"/>
                <w:szCs w:val="24"/>
                <w:lang w:val="ro-MD"/>
              </w:rPr>
              <w:t xml:space="preserve">la solicitrea cu privire la evaluarea externă în vederea acreditării </w:t>
            </w:r>
            <w:r w:rsidRPr="00F75633">
              <w:rPr>
                <w:color w:val="000000"/>
                <w:sz w:val="24"/>
                <w:szCs w:val="24"/>
                <w:lang w:val="ro-MD"/>
              </w:rPr>
              <w:t xml:space="preserve">anexează raportul de autoevaluare realizat după modelul prevăzut în metodologia de evaluare </w:t>
            </w:r>
            <w:r w:rsidRPr="00F75633">
              <w:rPr>
                <w:sz w:val="24"/>
                <w:szCs w:val="24"/>
                <w:lang w:val="ro-MD"/>
              </w:rPr>
              <w:t xml:space="preserve">în vederea </w:t>
            </w:r>
            <w:r>
              <w:rPr>
                <w:sz w:val="24"/>
                <w:szCs w:val="24"/>
                <w:lang w:val="ro-MD"/>
              </w:rPr>
              <w:t>acreditării</w:t>
            </w:r>
            <w:r w:rsidRPr="00F75633">
              <w:rPr>
                <w:sz w:val="24"/>
                <w:szCs w:val="24"/>
                <w:lang w:val="ro-MD"/>
              </w:rPr>
              <w:t xml:space="preserve"> unităților de instruire și formarea continuă a personalului din domeniul transportului rutier și a programelor acestora pe care o propune</w:t>
            </w:r>
            <w:r w:rsidRPr="00F75633">
              <w:rPr>
                <w:color w:val="000000"/>
                <w:sz w:val="24"/>
                <w:szCs w:val="24"/>
                <w:lang w:val="ro-MD"/>
              </w:rPr>
              <w:t>.</w:t>
            </w:r>
          </w:p>
        </w:tc>
        <w:tc>
          <w:tcPr>
            <w:tcW w:w="6120" w:type="dxa"/>
            <w:gridSpan w:val="2"/>
            <w:tcBorders>
              <w:top w:val="single" w:sz="4" w:space="0" w:color="auto"/>
              <w:left w:val="single" w:sz="4" w:space="0" w:color="auto"/>
              <w:bottom w:val="single" w:sz="4" w:space="0" w:color="auto"/>
              <w:right w:val="single" w:sz="4" w:space="0" w:color="auto"/>
            </w:tcBorders>
          </w:tcPr>
          <w:p w:rsidR="002A7945" w:rsidRDefault="002A7945" w:rsidP="006D3E3E">
            <w:pPr>
              <w:jc w:val="both"/>
              <w:rPr>
                <w:b/>
                <w:sz w:val="24"/>
                <w:szCs w:val="24"/>
                <w:u w:val="single"/>
                <w:lang w:val="ro-RO"/>
              </w:rPr>
            </w:pPr>
            <w:r>
              <w:rPr>
                <w:b/>
                <w:sz w:val="24"/>
                <w:szCs w:val="24"/>
                <w:u w:val="single"/>
                <w:lang w:val="ro-RO"/>
              </w:rPr>
              <w:t>Ministerul Transporturilor și Infrastructurii Drumurilor.</w:t>
            </w:r>
          </w:p>
          <w:p w:rsidR="002A7945" w:rsidRDefault="002A7945" w:rsidP="002A7945">
            <w:pPr>
              <w:jc w:val="both"/>
              <w:rPr>
                <w:b/>
                <w:sz w:val="24"/>
                <w:szCs w:val="24"/>
                <w:u w:val="single"/>
                <w:lang w:val="ro-RO"/>
              </w:rPr>
            </w:pPr>
            <w:r w:rsidRPr="006F75DC">
              <w:rPr>
                <w:color w:val="000000"/>
                <w:sz w:val="24"/>
                <w:lang w:val="ro-RO" w:eastAsia="ro-RO" w:bidi="ro-RO"/>
              </w:rPr>
              <w:t>Considerăm oportun de a prezenta explicaţii vizînd raportul de autoevaluare (ce reprezintă acest raport, forma lui etc).</w:t>
            </w:r>
          </w:p>
        </w:tc>
        <w:tc>
          <w:tcPr>
            <w:tcW w:w="4320" w:type="dxa"/>
            <w:tcBorders>
              <w:top w:val="single" w:sz="4" w:space="0" w:color="auto"/>
              <w:left w:val="single" w:sz="4" w:space="0" w:color="auto"/>
              <w:bottom w:val="single" w:sz="4" w:space="0" w:color="auto"/>
              <w:right w:val="single" w:sz="4" w:space="0" w:color="auto"/>
            </w:tcBorders>
          </w:tcPr>
          <w:p w:rsidR="002A7945" w:rsidRDefault="002A7945" w:rsidP="006D3E3E">
            <w:pPr>
              <w:rPr>
                <w:sz w:val="24"/>
                <w:szCs w:val="24"/>
                <w:lang w:val="ro-RO"/>
              </w:rPr>
            </w:pPr>
          </w:p>
          <w:p w:rsidR="002A7945" w:rsidRPr="00813E24" w:rsidRDefault="002A7945" w:rsidP="006D3E3E">
            <w:pPr>
              <w:rPr>
                <w:b/>
                <w:sz w:val="24"/>
                <w:szCs w:val="24"/>
                <w:u w:val="single"/>
                <w:lang w:val="ro-RO"/>
              </w:rPr>
            </w:pPr>
            <w:r w:rsidRPr="00813E24">
              <w:rPr>
                <w:b/>
                <w:sz w:val="24"/>
                <w:szCs w:val="24"/>
                <w:u w:val="single"/>
                <w:lang w:val="ro-RO"/>
              </w:rPr>
              <w:t>Nu se acceptă.</w:t>
            </w:r>
          </w:p>
          <w:p w:rsidR="002A7945" w:rsidRDefault="002A7945" w:rsidP="006D3E3E">
            <w:pPr>
              <w:jc w:val="both"/>
              <w:rPr>
                <w:sz w:val="24"/>
                <w:szCs w:val="24"/>
                <w:lang w:val="ro-RO"/>
              </w:rPr>
            </w:pPr>
            <w:r>
              <w:rPr>
                <w:color w:val="000000"/>
                <w:sz w:val="24"/>
                <w:szCs w:val="24"/>
                <w:lang w:val="ro-RO"/>
              </w:rPr>
              <w:t>R</w:t>
            </w:r>
            <w:r w:rsidRPr="00F75633">
              <w:rPr>
                <w:color w:val="000000"/>
                <w:sz w:val="24"/>
                <w:szCs w:val="24"/>
                <w:lang w:val="ro-MD"/>
              </w:rPr>
              <w:t xml:space="preserve">aportul de autoevaluare </w:t>
            </w:r>
            <w:r>
              <w:rPr>
                <w:color w:val="000000"/>
                <w:sz w:val="24"/>
                <w:szCs w:val="24"/>
                <w:lang w:val="ro-MD"/>
              </w:rPr>
              <w:t>va fi prevăzut în M</w:t>
            </w:r>
            <w:r w:rsidRPr="00F75633">
              <w:rPr>
                <w:color w:val="000000"/>
                <w:sz w:val="24"/>
                <w:szCs w:val="24"/>
                <w:lang w:val="ro-MD"/>
              </w:rPr>
              <w:t xml:space="preserve">etodologia de evaluare </w:t>
            </w:r>
            <w:r w:rsidRPr="00F75633">
              <w:rPr>
                <w:sz w:val="24"/>
                <w:szCs w:val="24"/>
                <w:lang w:val="ro-MD"/>
              </w:rPr>
              <w:t xml:space="preserve">în vederea </w:t>
            </w:r>
            <w:r>
              <w:rPr>
                <w:sz w:val="24"/>
                <w:szCs w:val="24"/>
                <w:lang w:val="ro-MD"/>
              </w:rPr>
              <w:t>acreditării</w:t>
            </w:r>
            <w:r w:rsidRPr="00F75633">
              <w:rPr>
                <w:sz w:val="24"/>
                <w:szCs w:val="24"/>
                <w:lang w:val="ro-MD"/>
              </w:rPr>
              <w:t xml:space="preserve"> unităților de instruire și formarea continuă a personalului din domeniul transportului rutier</w:t>
            </w:r>
          </w:p>
        </w:tc>
      </w:tr>
      <w:tr w:rsidR="002A7945" w:rsidRPr="005E5DF5" w:rsidTr="007201D2">
        <w:trPr>
          <w:trHeight w:val="1334"/>
          <w:jc w:val="center"/>
        </w:trPr>
        <w:tc>
          <w:tcPr>
            <w:tcW w:w="966" w:type="dxa"/>
            <w:gridSpan w:val="2"/>
            <w:vMerge/>
            <w:tcBorders>
              <w:left w:val="single" w:sz="4" w:space="0" w:color="auto"/>
              <w:bottom w:val="single" w:sz="4" w:space="0" w:color="auto"/>
              <w:right w:val="single" w:sz="4" w:space="0" w:color="auto"/>
            </w:tcBorders>
          </w:tcPr>
          <w:p w:rsidR="002A7945" w:rsidRDefault="002A7945"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2A7945" w:rsidRPr="00F75633" w:rsidRDefault="002A7945" w:rsidP="006D3E3E">
            <w:pPr>
              <w:jc w:val="both"/>
              <w:rPr>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2A7945" w:rsidRDefault="002A7945" w:rsidP="002A7945">
            <w:pPr>
              <w:jc w:val="both"/>
              <w:rPr>
                <w:sz w:val="24"/>
                <w:szCs w:val="24"/>
                <w:lang w:val="ro-RO"/>
              </w:rPr>
            </w:pPr>
            <w:r>
              <w:rPr>
                <w:b/>
                <w:sz w:val="24"/>
                <w:szCs w:val="24"/>
                <w:u w:val="single"/>
                <w:lang w:val="ro-RO"/>
              </w:rPr>
              <w:t>Ministerul Tehnologiei Informației și Comunicațiilor.</w:t>
            </w:r>
          </w:p>
          <w:p w:rsidR="002A7945" w:rsidRPr="002A7945" w:rsidRDefault="002A7945" w:rsidP="002A7945">
            <w:pPr>
              <w:ind w:hanging="12"/>
              <w:jc w:val="both"/>
              <w:rPr>
                <w:b/>
                <w:sz w:val="24"/>
                <w:szCs w:val="24"/>
                <w:u w:val="single"/>
                <w:lang w:val="en-US"/>
              </w:rPr>
            </w:pPr>
            <w:r w:rsidRPr="002A7945">
              <w:rPr>
                <w:sz w:val="24"/>
                <w:lang w:val="en-US"/>
              </w:rPr>
              <w:t>La punctul 12, în condiţiile de obţinere a autorizaţiei/acreditării, urmează a fi inclusă obligaţia şcolii auto de a se înregistra şi de a utiliza subsistemul „Evidenţa cursanţilor” la toate etapele procesului didactic.</w:t>
            </w:r>
          </w:p>
        </w:tc>
        <w:tc>
          <w:tcPr>
            <w:tcW w:w="4320" w:type="dxa"/>
            <w:tcBorders>
              <w:top w:val="single" w:sz="4" w:space="0" w:color="auto"/>
              <w:left w:val="single" w:sz="4" w:space="0" w:color="auto"/>
              <w:bottom w:val="single" w:sz="4" w:space="0" w:color="auto"/>
              <w:right w:val="single" w:sz="4" w:space="0" w:color="auto"/>
            </w:tcBorders>
          </w:tcPr>
          <w:p w:rsidR="002A7945" w:rsidRDefault="002A7945" w:rsidP="006D3E3E">
            <w:pPr>
              <w:jc w:val="both"/>
              <w:rPr>
                <w:sz w:val="24"/>
                <w:szCs w:val="24"/>
                <w:lang w:val="ro-RO"/>
              </w:rPr>
            </w:pPr>
          </w:p>
          <w:p w:rsidR="002A7945" w:rsidRDefault="002A7945" w:rsidP="006D3E3E">
            <w:pPr>
              <w:jc w:val="both"/>
              <w:rPr>
                <w:b/>
                <w:sz w:val="24"/>
                <w:szCs w:val="24"/>
                <w:u w:val="single"/>
                <w:lang w:val="ro-RO"/>
              </w:rPr>
            </w:pPr>
            <w:r w:rsidRPr="002A7945">
              <w:rPr>
                <w:b/>
                <w:sz w:val="24"/>
                <w:szCs w:val="24"/>
                <w:u w:val="single"/>
                <w:lang w:val="ro-RO"/>
              </w:rPr>
              <w:t>Nu se acceptă.</w:t>
            </w:r>
          </w:p>
          <w:p w:rsidR="002A7945" w:rsidRPr="002A7945" w:rsidRDefault="00CF01D8" w:rsidP="00CF01D8">
            <w:pPr>
              <w:jc w:val="both"/>
              <w:rPr>
                <w:sz w:val="24"/>
                <w:szCs w:val="24"/>
                <w:lang w:val="ro-RO"/>
              </w:rPr>
            </w:pPr>
            <w:r>
              <w:rPr>
                <w:sz w:val="24"/>
                <w:szCs w:val="24"/>
                <w:lang w:val="ro-RO"/>
              </w:rPr>
              <w:t xml:space="preserve">Acestea se vor regăsi în regulamentul și metodologia </w:t>
            </w:r>
            <w:r w:rsidRPr="00F75633">
              <w:rPr>
                <w:color w:val="000000"/>
                <w:sz w:val="24"/>
                <w:szCs w:val="24"/>
                <w:lang w:val="ro-MD"/>
              </w:rPr>
              <w:t xml:space="preserve">de evaluare </w:t>
            </w:r>
            <w:r w:rsidRPr="00F75633">
              <w:rPr>
                <w:sz w:val="24"/>
                <w:szCs w:val="24"/>
                <w:lang w:val="ro-MD"/>
              </w:rPr>
              <w:t xml:space="preserve">în vederea </w:t>
            </w:r>
            <w:r>
              <w:rPr>
                <w:sz w:val="24"/>
                <w:szCs w:val="24"/>
                <w:lang w:val="ro-MD"/>
              </w:rPr>
              <w:t>acreditării</w:t>
            </w:r>
            <w:r w:rsidRPr="00F75633">
              <w:rPr>
                <w:sz w:val="24"/>
                <w:szCs w:val="24"/>
                <w:lang w:val="ro-MD"/>
              </w:rPr>
              <w:t xml:space="preserve"> unităților de instruire și formarea continuă a personalului din domeniul transportului rutier</w:t>
            </w:r>
            <w:r w:rsidR="002A7945">
              <w:rPr>
                <w:sz w:val="24"/>
                <w:szCs w:val="24"/>
                <w:lang w:val="ro-RO"/>
              </w:rPr>
              <w:t>.</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15</w:t>
            </w:r>
          </w:p>
        </w:tc>
        <w:tc>
          <w:tcPr>
            <w:tcW w:w="4320" w:type="dxa"/>
            <w:tcBorders>
              <w:top w:val="single" w:sz="4" w:space="0" w:color="auto"/>
              <w:left w:val="single" w:sz="4" w:space="0" w:color="auto"/>
              <w:bottom w:val="single" w:sz="4" w:space="0" w:color="auto"/>
              <w:right w:val="single" w:sz="4" w:space="0" w:color="auto"/>
            </w:tcBorders>
          </w:tcPr>
          <w:p w:rsidR="006D3E3E" w:rsidRPr="005B6CDF" w:rsidRDefault="006D3E3E" w:rsidP="006D3E3E">
            <w:pPr>
              <w:jc w:val="both"/>
              <w:rPr>
                <w:sz w:val="24"/>
                <w:szCs w:val="24"/>
                <w:lang w:val="ro-RO"/>
              </w:rPr>
            </w:pPr>
            <w:r>
              <w:rPr>
                <w:bCs/>
                <w:color w:val="000000"/>
                <w:sz w:val="24"/>
                <w:szCs w:val="24"/>
                <w:lang w:val="ro-MD"/>
              </w:rPr>
              <w:t xml:space="preserve">15. </w:t>
            </w:r>
            <w:r w:rsidRPr="00F75633">
              <w:rPr>
                <w:bCs/>
                <w:color w:val="000000"/>
                <w:sz w:val="24"/>
                <w:szCs w:val="24"/>
                <w:lang w:val="ro-MD"/>
              </w:rPr>
              <w:t xml:space="preserve">În baza procesului-verbal cu privire la rezultatele evaluării, semnat de membrii comisiei de evaluare şi acreditare, </w:t>
            </w:r>
            <w:r w:rsidRPr="00F75633">
              <w:rPr>
                <w:sz w:val="24"/>
                <w:szCs w:val="24"/>
                <w:lang w:val="ro-MD"/>
              </w:rPr>
              <w:t xml:space="preserve">Ministerul Educației </w:t>
            </w:r>
            <w:r w:rsidRPr="00F75633">
              <w:rPr>
                <w:bCs/>
                <w:color w:val="000000"/>
                <w:sz w:val="24"/>
                <w:szCs w:val="24"/>
                <w:lang w:val="ro-MD"/>
              </w:rPr>
              <w:t xml:space="preserve">emite, în termen de 10 </w:t>
            </w:r>
            <w:r w:rsidRPr="00F75633">
              <w:rPr>
                <w:bCs/>
                <w:color w:val="000000"/>
                <w:sz w:val="24"/>
                <w:szCs w:val="24"/>
                <w:lang w:val="ro-MD"/>
              </w:rPr>
              <w:lastRenderedPageBreak/>
              <w:t>zile lucrătoare, o decizie privind acreditarea/autorizarea de funcționare provizoriu sau, după caz, evaluarea negativă unităţii de instruire.</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Pr>
                <w:b/>
                <w:sz w:val="24"/>
                <w:szCs w:val="24"/>
                <w:u w:val="single"/>
                <w:lang w:val="ro-RO"/>
              </w:rPr>
              <w:lastRenderedPageBreak/>
              <w:t>Ministerul Apărării</w:t>
            </w:r>
            <w:r w:rsidR="007A7CB8">
              <w:rPr>
                <w:b/>
                <w:sz w:val="24"/>
                <w:szCs w:val="24"/>
                <w:u w:val="single"/>
                <w:lang w:val="ro-RO"/>
              </w:rPr>
              <w:t>.</w:t>
            </w:r>
          </w:p>
          <w:p w:rsidR="006D3E3E" w:rsidRPr="005B6CDF" w:rsidRDefault="006D3E3E" w:rsidP="006D3E3E">
            <w:pPr>
              <w:jc w:val="both"/>
              <w:rPr>
                <w:b/>
                <w:sz w:val="24"/>
                <w:szCs w:val="24"/>
                <w:u w:val="single"/>
                <w:lang w:val="ro-RO"/>
              </w:rPr>
            </w:pPr>
            <w:r w:rsidRPr="004F5758">
              <w:rPr>
                <w:color w:val="000000"/>
                <w:sz w:val="24"/>
                <w:szCs w:val="28"/>
                <w:u w:val="single"/>
                <w:lang w:val="ro-RO" w:eastAsia="ro-RO"/>
              </w:rPr>
              <w:t>Pct. 15</w:t>
            </w:r>
            <w:r w:rsidRPr="004F5758">
              <w:rPr>
                <w:color w:val="000000"/>
                <w:sz w:val="24"/>
                <w:szCs w:val="28"/>
                <w:lang w:val="ro-RO" w:eastAsia="ro-RO"/>
              </w:rPr>
              <w:t xml:space="preserve"> De exclus termenul „10 zile” şi de inclus termenul „15 zile”</w:t>
            </w:r>
            <w:r w:rsidR="002A7945">
              <w:rPr>
                <w:color w:val="000000"/>
                <w:sz w:val="24"/>
                <w:szCs w:val="28"/>
                <w:lang w:val="ro-RO" w:eastAsia="ro-RO"/>
              </w:rPr>
              <w:t>.</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Pr="00BF360F" w:rsidRDefault="006D3E3E" w:rsidP="006D3E3E">
            <w:pPr>
              <w:rPr>
                <w:b/>
                <w:sz w:val="24"/>
                <w:szCs w:val="24"/>
                <w:u w:val="single"/>
                <w:lang w:val="ro-RO"/>
              </w:rPr>
            </w:pPr>
            <w:r w:rsidRPr="00BF360F">
              <w:rPr>
                <w:b/>
                <w:sz w:val="24"/>
                <w:szCs w:val="24"/>
                <w:u w:val="single"/>
                <w:lang w:val="ro-RO"/>
              </w:rPr>
              <w:t>Se acceptă.</w:t>
            </w:r>
          </w:p>
          <w:p w:rsidR="006D3E3E" w:rsidRPr="005B6CDF" w:rsidRDefault="006D3E3E" w:rsidP="006D3E3E">
            <w:pPr>
              <w:jc w:val="both"/>
              <w:rPr>
                <w:sz w:val="24"/>
                <w:szCs w:val="24"/>
                <w:lang w:val="ro-RO"/>
              </w:rPr>
            </w:pPr>
            <w:r>
              <w:rPr>
                <w:sz w:val="24"/>
                <w:szCs w:val="24"/>
                <w:lang w:val="ro-RO"/>
              </w:rPr>
              <w:lastRenderedPageBreak/>
              <w:t xml:space="preserve">S-a adus în concordanță cu art. 28 alin. (12) din </w:t>
            </w:r>
            <w:r w:rsidRPr="007C6057">
              <w:rPr>
                <w:noProof/>
                <w:sz w:val="24"/>
                <w:szCs w:val="24"/>
                <w:lang w:val="ro-MD"/>
              </w:rPr>
              <w:t>Leg</w:t>
            </w:r>
            <w:r>
              <w:rPr>
                <w:noProof/>
                <w:sz w:val="24"/>
                <w:szCs w:val="24"/>
                <w:lang w:val="ro-MD"/>
              </w:rPr>
              <w:t>ea</w:t>
            </w:r>
            <w:r w:rsidRPr="007C6057">
              <w:rPr>
                <w:noProof/>
                <w:sz w:val="24"/>
                <w:szCs w:val="24"/>
                <w:lang w:val="ro-MD"/>
              </w:rPr>
              <w:t xml:space="preserve"> nr. 131–XVI din 07 iunie 2007 privind siguranța traficului rutier</w:t>
            </w:r>
            <w:r>
              <w:rPr>
                <w:noProof/>
                <w:sz w:val="24"/>
                <w:szCs w:val="24"/>
                <w:lang w:val="ro-MD"/>
              </w:rPr>
              <w:t>.</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16</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Cs/>
                <w:color w:val="000000"/>
                <w:sz w:val="24"/>
                <w:szCs w:val="24"/>
                <w:lang w:val="ro-MD"/>
              </w:rPr>
            </w:pPr>
            <w:r w:rsidRPr="00F75633">
              <w:rPr>
                <w:bCs/>
                <w:color w:val="000000"/>
                <w:sz w:val="24"/>
                <w:szCs w:val="24"/>
                <w:lang w:val="ro-MD"/>
              </w:rPr>
              <w:t>16. În baza deciziei pozitive, unităţii de instruire acreditate i se eliberează un certificat de acreditare cu termenul de valabilitate de 5 ani, conform modelului aprobat. Decizia cu privire la neacreditarea unităţii de instruire a personalului din domeniul transportului rutier poate fi contestată în instanţa de contencios administrativ competentă.</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r>
              <w:rPr>
                <w:b/>
                <w:sz w:val="24"/>
                <w:szCs w:val="24"/>
                <w:u w:val="single"/>
                <w:lang w:val="ro-RO"/>
              </w:rPr>
              <w:t>Ministerul Transporturilor și Infrastructurii Drumurilor.</w:t>
            </w:r>
          </w:p>
          <w:p w:rsidR="006D3E3E" w:rsidRPr="005B6CDF" w:rsidRDefault="006D3E3E" w:rsidP="006D3E3E">
            <w:pPr>
              <w:jc w:val="both"/>
              <w:rPr>
                <w:b/>
                <w:sz w:val="24"/>
                <w:szCs w:val="24"/>
                <w:u w:val="single"/>
                <w:lang w:val="ro-RO"/>
              </w:rPr>
            </w:pPr>
            <w:r w:rsidRPr="003F53EC">
              <w:rPr>
                <w:color w:val="000000"/>
                <w:sz w:val="24"/>
                <w:lang w:val="ro-RO" w:eastAsia="ro-RO" w:bidi="ro-RO"/>
              </w:rPr>
              <w:t>Considerăm oportun de a face trimitere la Anexa în baza căreia este aprobat certificatul de acreditare.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Pr="00813E24" w:rsidRDefault="006D3E3E" w:rsidP="006D3E3E">
            <w:pPr>
              <w:rPr>
                <w:b/>
                <w:sz w:val="24"/>
                <w:szCs w:val="24"/>
                <w:u w:val="single"/>
                <w:lang w:val="ro-RO"/>
              </w:rPr>
            </w:pPr>
            <w:r w:rsidRPr="00813E24">
              <w:rPr>
                <w:b/>
                <w:sz w:val="24"/>
                <w:szCs w:val="24"/>
                <w:u w:val="single"/>
                <w:lang w:val="ro-RO"/>
              </w:rPr>
              <w:t>Nu se acceptă.</w:t>
            </w:r>
          </w:p>
          <w:p w:rsidR="006D3E3E" w:rsidRPr="005B6CDF" w:rsidRDefault="006D3E3E" w:rsidP="006D3E3E">
            <w:pPr>
              <w:jc w:val="both"/>
              <w:rPr>
                <w:sz w:val="24"/>
                <w:szCs w:val="24"/>
                <w:lang w:val="ro-RO"/>
              </w:rPr>
            </w:pPr>
            <w:r>
              <w:rPr>
                <w:color w:val="000000"/>
                <w:sz w:val="24"/>
                <w:szCs w:val="24"/>
                <w:lang w:val="ro-RO"/>
              </w:rPr>
              <w:t>Certificatul de acreditare</w:t>
            </w:r>
            <w:r w:rsidRPr="00F75633">
              <w:rPr>
                <w:color w:val="000000"/>
                <w:sz w:val="24"/>
                <w:szCs w:val="24"/>
                <w:lang w:val="ro-MD"/>
              </w:rPr>
              <w:t xml:space="preserve"> </w:t>
            </w:r>
            <w:r>
              <w:rPr>
                <w:color w:val="000000"/>
                <w:sz w:val="24"/>
                <w:szCs w:val="24"/>
                <w:lang w:val="ro-MD"/>
              </w:rPr>
              <w:t xml:space="preserve">va fi prevăzut în Regulamentul </w:t>
            </w:r>
            <w:r w:rsidRPr="003F53EC">
              <w:rPr>
                <w:color w:val="000000"/>
                <w:sz w:val="24"/>
                <w:lang w:val="en-US"/>
              </w:rPr>
              <w:t>de activitate al comisiilor de evaluare şi acreditare</w:t>
            </w:r>
            <w:r w:rsidRPr="00F75633">
              <w:rPr>
                <w:color w:val="000000"/>
                <w:sz w:val="24"/>
                <w:szCs w:val="24"/>
                <w:lang w:val="ro-MD"/>
              </w:rPr>
              <w:t xml:space="preserve"> </w:t>
            </w:r>
            <w:r>
              <w:rPr>
                <w:color w:val="000000"/>
                <w:sz w:val="24"/>
                <w:szCs w:val="24"/>
                <w:lang w:val="ro-MD"/>
              </w:rPr>
              <w:t xml:space="preserve">și metodologia </w:t>
            </w:r>
            <w:r w:rsidRPr="00F75633">
              <w:rPr>
                <w:color w:val="000000"/>
                <w:sz w:val="24"/>
                <w:szCs w:val="24"/>
                <w:lang w:val="ro-MD"/>
              </w:rPr>
              <w:t xml:space="preserve">de evaluare </w:t>
            </w:r>
            <w:r w:rsidRPr="00F75633">
              <w:rPr>
                <w:sz w:val="24"/>
                <w:szCs w:val="24"/>
                <w:lang w:val="ro-MD"/>
              </w:rPr>
              <w:t xml:space="preserve">în vederea </w:t>
            </w:r>
            <w:r>
              <w:rPr>
                <w:sz w:val="24"/>
                <w:szCs w:val="24"/>
                <w:lang w:val="ro-MD"/>
              </w:rPr>
              <w:t>acreditării</w:t>
            </w:r>
            <w:r w:rsidRPr="00F75633">
              <w:rPr>
                <w:sz w:val="24"/>
                <w:szCs w:val="24"/>
                <w:lang w:val="ro-MD"/>
              </w:rPr>
              <w:t xml:space="preserve"> unităților de instruire și formarea continuă a personalului din domeniul transportului rutier</w:t>
            </w:r>
            <w:r>
              <w:rPr>
                <w:sz w:val="24"/>
                <w:szCs w:val="24"/>
                <w:lang w:val="ro-MD"/>
              </w:rPr>
              <w:t xml:space="preserve">, în conformitate cu art. 28 alin. (3) </w:t>
            </w:r>
            <w:r>
              <w:rPr>
                <w:sz w:val="24"/>
                <w:szCs w:val="24"/>
                <w:lang w:val="ro-RO"/>
              </w:rPr>
              <w:t xml:space="preserve">din </w:t>
            </w:r>
            <w:r w:rsidRPr="007C6057">
              <w:rPr>
                <w:noProof/>
                <w:sz w:val="24"/>
                <w:szCs w:val="24"/>
                <w:lang w:val="ro-MD"/>
              </w:rPr>
              <w:t>Leg</w:t>
            </w:r>
            <w:r>
              <w:rPr>
                <w:noProof/>
                <w:sz w:val="24"/>
                <w:szCs w:val="24"/>
                <w:lang w:val="ro-MD"/>
              </w:rPr>
              <w:t>ea</w:t>
            </w:r>
            <w:r w:rsidRPr="007C6057">
              <w:rPr>
                <w:noProof/>
                <w:sz w:val="24"/>
                <w:szCs w:val="24"/>
                <w:lang w:val="ro-MD"/>
              </w:rPr>
              <w:t xml:space="preserve"> nr. 131–XVI din 07 iunie 2007 privind siguranța traficului rutier</w:t>
            </w:r>
            <w:r>
              <w:rPr>
                <w:noProof/>
                <w:sz w:val="24"/>
                <w:szCs w:val="24"/>
                <w:lang w:val="ro-MD"/>
              </w:rPr>
              <w:t>.</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17</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Cs/>
                <w:color w:val="000000"/>
                <w:sz w:val="24"/>
                <w:szCs w:val="24"/>
                <w:lang w:val="ro-MD"/>
              </w:rPr>
            </w:pPr>
            <w:r w:rsidRPr="00F75633">
              <w:rPr>
                <w:bCs/>
                <w:color w:val="000000"/>
                <w:sz w:val="24"/>
                <w:szCs w:val="24"/>
                <w:lang w:val="ro-MD"/>
              </w:rPr>
              <w:t xml:space="preserve">17. </w:t>
            </w:r>
            <w:r w:rsidRPr="00F75633">
              <w:rPr>
                <w:color w:val="000000"/>
                <w:sz w:val="24"/>
                <w:szCs w:val="24"/>
                <w:lang w:val="ro-MD"/>
              </w:rPr>
              <w:t>După obţinerea acreditării, unitate de instruire a conducătorilor de autovehicule în vederea obținerii permisului de conducere este supusă evaluării externe periodic, în vederea reacreditării, cel puţin o dată la 5 ani.</w:t>
            </w:r>
          </w:p>
        </w:tc>
        <w:tc>
          <w:tcPr>
            <w:tcW w:w="6120" w:type="dxa"/>
            <w:gridSpan w:val="2"/>
            <w:tcBorders>
              <w:top w:val="single" w:sz="4" w:space="0" w:color="auto"/>
              <w:left w:val="single" w:sz="4" w:space="0" w:color="auto"/>
              <w:bottom w:val="single" w:sz="4" w:space="0" w:color="auto"/>
              <w:right w:val="single" w:sz="4" w:space="0" w:color="auto"/>
            </w:tcBorders>
          </w:tcPr>
          <w:p w:rsidR="006D3E3E" w:rsidRPr="006153A7" w:rsidRDefault="006D3E3E" w:rsidP="006D3E3E">
            <w:pPr>
              <w:jc w:val="both"/>
              <w:rPr>
                <w:rStyle w:val="5"/>
                <w:b/>
                <w:i w:val="0"/>
                <w:u w:val="single"/>
                <w:lang w:val="ro-MD"/>
              </w:rPr>
            </w:pPr>
            <w:r w:rsidRPr="006153A7">
              <w:rPr>
                <w:rStyle w:val="5"/>
                <w:b/>
                <w:i w:val="0"/>
                <w:u w:val="single"/>
                <w:lang w:val="ro-MD"/>
              </w:rPr>
              <w:t>Camera de Licențiere.</w:t>
            </w:r>
          </w:p>
          <w:p w:rsidR="006D3E3E" w:rsidRPr="005B6CDF" w:rsidRDefault="006D3E3E" w:rsidP="006D3E3E">
            <w:pPr>
              <w:jc w:val="both"/>
              <w:rPr>
                <w:b/>
                <w:sz w:val="24"/>
                <w:szCs w:val="24"/>
                <w:u w:val="single"/>
                <w:lang w:val="ro-RO"/>
              </w:rPr>
            </w:pPr>
            <w:r>
              <w:rPr>
                <w:rStyle w:val="5"/>
                <w:lang w:val="ro-MD"/>
              </w:rPr>
              <w:t>Î</w:t>
            </w:r>
            <w:r>
              <w:rPr>
                <w:rStyle w:val="5"/>
              </w:rPr>
              <w:t xml:space="preserve">n conformitate cu prevederile art. 15 al Legii nr. 131/2007, </w:t>
            </w:r>
            <w:r>
              <w:rPr>
                <w:color w:val="000000"/>
                <w:sz w:val="24"/>
                <w:szCs w:val="24"/>
                <w:lang w:val="ro-RO" w:eastAsia="ro-RO" w:bidi="ro-RO"/>
              </w:rPr>
              <w:t>pe lingă atribuţiile prevăzute în Legea nr.451-XV din 30 iulie 2001 privind reglementarea prin licenţiere a activităţii de întreprinzător, de competenţa Camerei de Licenţiere ţin verificarea îndeplinirii de către solicitant a condiţiilor de licenţiere pentru activitatea de instruire a personalului din domeniul transportului rutier, în baza declaraţiei pentru eliberarea licenţei şi a documentelor anexate, precum şi organizarea verificării prealabile la faţa locului, în comun cu alte autorităţi publice competente, a îndeplinirii de către solicitant a condiţiilor de licenţiere.</w:t>
            </w:r>
            <w:r>
              <w:rPr>
                <w:rStyle w:val="5"/>
              </w:rPr>
              <w:t xml:space="preserve"> Astfel că, pct. pct. 17 şi 18 în redacţia actuală este contrară dispoziţiei legale ante evidenţiată, şi urmează a fi taxată ca atare, ca fiind ilegală.</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Pr="006153A7" w:rsidRDefault="006D3E3E" w:rsidP="006D3E3E">
            <w:pPr>
              <w:rPr>
                <w:b/>
                <w:sz w:val="24"/>
                <w:szCs w:val="24"/>
                <w:u w:val="single"/>
                <w:lang w:val="ro-RO"/>
              </w:rPr>
            </w:pPr>
            <w:r w:rsidRPr="006153A7">
              <w:rPr>
                <w:b/>
                <w:sz w:val="24"/>
                <w:szCs w:val="24"/>
                <w:u w:val="single"/>
                <w:lang w:val="ro-RO"/>
              </w:rPr>
              <w:t>Nu se acceptă.</w:t>
            </w:r>
          </w:p>
          <w:p w:rsidR="006D3E3E" w:rsidRPr="005B6CDF" w:rsidRDefault="006D3E3E" w:rsidP="006D3E3E">
            <w:pPr>
              <w:rPr>
                <w:sz w:val="24"/>
                <w:szCs w:val="24"/>
                <w:lang w:val="ro-RO"/>
              </w:rPr>
            </w:pPr>
            <w:r>
              <w:rPr>
                <w:sz w:val="24"/>
                <w:szCs w:val="24"/>
                <w:lang w:val="ro-RO"/>
              </w:rPr>
              <w:t xml:space="preserve">Prevederile punctului dat este în strictă conformitate cu art. 28 alin. (6) din </w:t>
            </w:r>
            <w:r w:rsidRPr="007C6057">
              <w:rPr>
                <w:noProof/>
                <w:sz w:val="24"/>
                <w:szCs w:val="24"/>
                <w:lang w:val="ro-MD"/>
              </w:rPr>
              <w:t>Leg</w:t>
            </w:r>
            <w:r>
              <w:rPr>
                <w:noProof/>
                <w:sz w:val="24"/>
                <w:szCs w:val="24"/>
                <w:lang w:val="ro-MD"/>
              </w:rPr>
              <w:t>ea</w:t>
            </w:r>
            <w:r w:rsidRPr="007C6057">
              <w:rPr>
                <w:noProof/>
                <w:sz w:val="24"/>
                <w:szCs w:val="24"/>
                <w:lang w:val="ro-MD"/>
              </w:rPr>
              <w:t xml:space="preserve"> nr. 131–XVI din 07 iunie 2007 privind siguranța traficului rutier</w:t>
            </w:r>
            <w:r>
              <w:rPr>
                <w:noProof/>
                <w:sz w:val="24"/>
                <w:szCs w:val="24"/>
                <w:lang w:val="ro-MD"/>
              </w:rPr>
              <w:t>.</w:t>
            </w:r>
          </w:p>
        </w:tc>
      </w:tr>
      <w:tr w:rsidR="006D3E3E" w:rsidRPr="005E5DF5" w:rsidTr="006D3E3E">
        <w:trPr>
          <w:trHeight w:val="2057"/>
          <w:jc w:val="center"/>
        </w:trPr>
        <w:tc>
          <w:tcPr>
            <w:tcW w:w="966" w:type="dxa"/>
            <w:gridSpan w:val="2"/>
            <w:vMerge w:val="restart"/>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18</w:t>
            </w:r>
          </w:p>
        </w:tc>
        <w:tc>
          <w:tcPr>
            <w:tcW w:w="4320" w:type="dxa"/>
            <w:vMerge w:val="restart"/>
            <w:tcBorders>
              <w:top w:val="single" w:sz="4" w:space="0" w:color="auto"/>
              <w:left w:val="single" w:sz="4" w:space="0" w:color="auto"/>
              <w:right w:val="single" w:sz="4" w:space="0" w:color="auto"/>
            </w:tcBorders>
          </w:tcPr>
          <w:p w:rsidR="006D3E3E" w:rsidRPr="005B6CDF" w:rsidRDefault="006D3E3E" w:rsidP="006D3E3E">
            <w:pPr>
              <w:jc w:val="both"/>
              <w:rPr>
                <w:sz w:val="24"/>
                <w:szCs w:val="24"/>
                <w:lang w:val="ro-RO"/>
              </w:rPr>
            </w:pPr>
            <w:r>
              <w:rPr>
                <w:bCs/>
                <w:color w:val="000000"/>
                <w:sz w:val="24"/>
                <w:szCs w:val="24"/>
                <w:lang w:val="ro-MD"/>
              </w:rPr>
              <w:t xml:space="preserve">18. </w:t>
            </w:r>
            <w:r w:rsidRPr="00F75633">
              <w:rPr>
                <w:bCs/>
                <w:color w:val="000000"/>
                <w:sz w:val="24"/>
                <w:szCs w:val="24"/>
                <w:lang w:val="ro-MD"/>
              </w:rPr>
              <w:t xml:space="preserve">Certificatul de acreditare valabil acordă unităţii de instruire </w:t>
            </w:r>
            <w:r w:rsidRPr="00F75633">
              <w:rPr>
                <w:color w:val="000000"/>
                <w:sz w:val="24"/>
                <w:szCs w:val="24"/>
                <w:lang w:val="ro-MD"/>
              </w:rPr>
              <w:t xml:space="preserve">a conducătorilor de autovehicule </w:t>
            </w:r>
            <w:r w:rsidRPr="00F75633">
              <w:rPr>
                <w:bCs/>
                <w:color w:val="000000"/>
                <w:sz w:val="24"/>
                <w:szCs w:val="24"/>
                <w:lang w:val="ro-MD"/>
              </w:rPr>
              <w:t>dreptul de prelungire a valabilităţii licenţei de activitate (la decizia Camerei de Licențiere) fără efectuarea controlului la faţa locului privind respectarea condiţiilor de licenţiere.</w:t>
            </w:r>
          </w:p>
        </w:tc>
        <w:tc>
          <w:tcPr>
            <w:tcW w:w="6120" w:type="dxa"/>
            <w:gridSpan w:val="2"/>
            <w:tcBorders>
              <w:top w:val="single" w:sz="4" w:space="0" w:color="auto"/>
              <w:left w:val="single" w:sz="4" w:space="0" w:color="auto"/>
              <w:bottom w:val="single" w:sz="4" w:space="0" w:color="auto"/>
              <w:right w:val="single" w:sz="4" w:space="0" w:color="auto"/>
            </w:tcBorders>
          </w:tcPr>
          <w:p w:rsidR="006D3E3E" w:rsidRPr="005B6CDF" w:rsidRDefault="006D3E3E" w:rsidP="006D3E3E">
            <w:pPr>
              <w:rPr>
                <w:b/>
                <w:sz w:val="24"/>
                <w:szCs w:val="24"/>
                <w:u w:val="single"/>
                <w:lang w:val="ro-RO"/>
              </w:rPr>
            </w:pPr>
            <w:r w:rsidRPr="005B6CDF">
              <w:rPr>
                <w:b/>
                <w:sz w:val="24"/>
                <w:szCs w:val="24"/>
                <w:u w:val="single"/>
                <w:lang w:val="ro-RO"/>
              </w:rPr>
              <w:t xml:space="preserve">Ministerul </w:t>
            </w:r>
            <w:r>
              <w:rPr>
                <w:b/>
                <w:sz w:val="24"/>
                <w:szCs w:val="24"/>
                <w:u w:val="single"/>
                <w:lang w:val="ro-RO"/>
              </w:rPr>
              <w:t>Apărării</w:t>
            </w:r>
            <w:r w:rsidR="007A7CB8">
              <w:rPr>
                <w:b/>
                <w:sz w:val="24"/>
                <w:szCs w:val="24"/>
                <w:u w:val="single"/>
                <w:lang w:val="ro-RO"/>
              </w:rPr>
              <w:t>.</w:t>
            </w:r>
          </w:p>
          <w:p w:rsidR="006D3E3E" w:rsidRPr="005B6CDF" w:rsidRDefault="006D3E3E" w:rsidP="006D3E3E">
            <w:pPr>
              <w:jc w:val="both"/>
              <w:rPr>
                <w:sz w:val="24"/>
                <w:szCs w:val="24"/>
                <w:lang w:val="ro-RO" w:eastAsia="ro-RO"/>
              </w:rPr>
            </w:pPr>
            <w:r w:rsidRPr="004F5758">
              <w:rPr>
                <w:color w:val="000000"/>
                <w:sz w:val="24"/>
                <w:szCs w:val="28"/>
                <w:u w:val="single"/>
                <w:lang w:val="ro-RO" w:eastAsia="ro-RO"/>
              </w:rPr>
              <w:t>Pct. 18</w:t>
            </w:r>
            <w:r w:rsidRPr="004F5758">
              <w:rPr>
                <w:color w:val="000000"/>
                <w:sz w:val="24"/>
                <w:szCs w:val="28"/>
                <w:lang w:val="ro-RO" w:eastAsia="ro-RO"/>
              </w:rPr>
              <w:t xml:space="preserve"> Noţiunea (la decizia Camerei de Licenţiere) e necesar de exclus deoarece contravine art.28 alin. (15) din Legea privind siguranţa traficului rutier.</w:t>
            </w:r>
          </w:p>
        </w:tc>
        <w:tc>
          <w:tcPr>
            <w:tcW w:w="4320" w:type="dxa"/>
            <w:tcBorders>
              <w:top w:val="single" w:sz="4" w:space="0" w:color="auto"/>
              <w:left w:val="single" w:sz="4" w:space="0" w:color="auto"/>
              <w:bottom w:val="single" w:sz="4" w:space="0" w:color="auto"/>
              <w:right w:val="single" w:sz="4" w:space="0" w:color="auto"/>
            </w:tcBorders>
          </w:tcPr>
          <w:p w:rsidR="006D3E3E" w:rsidRPr="005B6CDF" w:rsidRDefault="006D3E3E" w:rsidP="006D3E3E">
            <w:pPr>
              <w:rPr>
                <w:sz w:val="24"/>
                <w:szCs w:val="24"/>
                <w:lang w:val="ro-RO"/>
              </w:rPr>
            </w:pPr>
          </w:p>
          <w:p w:rsidR="006D3E3E" w:rsidRPr="005B6CDF" w:rsidRDefault="006D3E3E" w:rsidP="006D3E3E">
            <w:pPr>
              <w:rPr>
                <w:b/>
                <w:sz w:val="24"/>
                <w:szCs w:val="24"/>
                <w:u w:val="single"/>
                <w:lang w:val="ro-RO"/>
              </w:rPr>
            </w:pPr>
            <w:r w:rsidRPr="005B6CDF">
              <w:rPr>
                <w:b/>
                <w:sz w:val="24"/>
                <w:szCs w:val="24"/>
                <w:u w:val="single"/>
                <w:lang w:val="ro-RO"/>
              </w:rPr>
              <w:t xml:space="preserve">Nu se acceptă. </w:t>
            </w:r>
          </w:p>
          <w:p w:rsidR="006D3E3E" w:rsidRPr="005B6CDF" w:rsidRDefault="006D3E3E" w:rsidP="006D3E3E">
            <w:pPr>
              <w:jc w:val="both"/>
              <w:rPr>
                <w:sz w:val="24"/>
                <w:szCs w:val="24"/>
                <w:lang w:val="ro-RO"/>
              </w:rPr>
            </w:pPr>
            <w:r>
              <w:rPr>
                <w:color w:val="000000"/>
                <w:sz w:val="24"/>
                <w:szCs w:val="28"/>
                <w:lang w:val="ro-RO" w:eastAsia="ro-RO"/>
              </w:rPr>
              <w:t>Camera</w:t>
            </w:r>
            <w:r w:rsidRPr="004F5758">
              <w:rPr>
                <w:color w:val="000000"/>
                <w:sz w:val="24"/>
                <w:szCs w:val="28"/>
                <w:lang w:val="ro-RO" w:eastAsia="ro-RO"/>
              </w:rPr>
              <w:t xml:space="preserve"> de Licenţiere</w:t>
            </w:r>
            <w:r>
              <w:rPr>
                <w:color w:val="000000"/>
                <w:sz w:val="24"/>
                <w:szCs w:val="28"/>
                <w:lang w:val="ro-RO" w:eastAsia="ro-RO"/>
              </w:rPr>
              <w:t xml:space="preserve"> este organul de control și de eliberare a licențelor în domeniul transportului rutie. Tot ea este și autoritatea care emite decizii de control pentru prelungire sau licențiere.</w:t>
            </w:r>
          </w:p>
        </w:tc>
      </w:tr>
      <w:tr w:rsidR="006D3E3E" w:rsidRPr="005E5DF5" w:rsidTr="006D3E3E">
        <w:trPr>
          <w:trHeight w:val="701"/>
          <w:jc w:val="center"/>
        </w:trPr>
        <w:tc>
          <w:tcPr>
            <w:tcW w:w="966" w:type="dxa"/>
            <w:gridSpan w:val="2"/>
            <w:vMerge/>
            <w:tcBorders>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6D3E3E" w:rsidRDefault="006D3E3E" w:rsidP="006D3E3E">
            <w:pPr>
              <w:jc w:val="both"/>
              <w:rPr>
                <w:bCs/>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Pr="006153A7" w:rsidRDefault="006D3E3E" w:rsidP="006D3E3E">
            <w:pPr>
              <w:jc w:val="both"/>
              <w:rPr>
                <w:rStyle w:val="5"/>
                <w:b/>
                <w:i w:val="0"/>
                <w:u w:val="single"/>
                <w:lang w:val="ro-MD"/>
              </w:rPr>
            </w:pPr>
            <w:r w:rsidRPr="006153A7">
              <w:rPr>
                <w:rStyle w:val="5"/>
                <w:b/>
                <w:i w:val="0"/>
                <w:u w:val="single"/>
                <w:lang w:val="ro-MD"/>
              </w:rPr>
              <w:t>Camera de Licențiere.</w:t>
            </w:r>
          </w:p>
          <w:p w:rsidR="006D3E3E" w:rsidRPr="005B6CDF" w:rsidRDefault="006D3E3E" w:rsidP="006D3E3E">
            <w:pPr>
              <w:jc w:val="both"/>
              <w:rPr>
                <w:b/>
                <w:sz w:val="24"/>
                <w:szCs w:val="24"/>
                <w:u w:val="single"/>
                <w:lang w:val="ro-RO"/>
              </w:rPr>
            </w:pPr>
            <w:r>
              <w:rPr>
                <w:rStyle w:val="5"/>
                <w:lang w:val="ro-MD"/>
              </w:rPr>
              <w:t>Î</w:t>
            </w:r>
            <w:r>
              <w:rPr>
                <w:rStyle w:val="5"/>
              </w:rPr>
              <w:t xml:space="preserve">n conformitate cu prevederile art. 15 al Legii nr. 131/2007, </w:t>
            </w:r>
            <w:r>
              <w:rPr>
                <w:color w:val="000000"/>
                <w:sz w:val="24"/>
                <w:szCs w:val="24"/>
                <w:lang w:val="ro-RO" w:eastAsia="ro-RO" w:bidi="ro-RO"/>
              </w:rPr>
              <w:t>pe lingă atribuţiile prevăzute în Legea nr.451-XV din 30 iulie 2001 privind reglementarea prin licenţiere a activităţii de întreprinzător, de competenţa Camerei de Licenţiere ţin verificarea îndeplinirii de către solicitant a condiţiilor de licenţiere pentru activitatea de instruire a personalului din domeniul transportului rutier, în baza declaraţiei pentru eliberarea licenţei şi a documentelor anexate, precum şi organizarea verificării prealabile la faţa locului, în comun cu alte autorităţi publice competente, a îndeplinirii de către solicitant a condiţiilor de licenţiere.</w:t>
            </w:r>
            <w:r>
              <w:rPr>
                <w:rStyle w:val="5"/>
              </w:rPr>
              <w:t xml:space="preserve"> Astfel că, pct. pct. 17 şi 18 în redacţia actuală este contrară dispoziţiei legale ante evidenţiată, şi urmează a fi taxată ca atare, ca fiind ilegală.</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p>
          <w:p w:rsidR="006D3E3E" w:rsidRPr="006153A7" w:rsidRDefault="006D3E3E" w:rsidP="006D3E3E">
            <w:pPr>
              <w:rPr>
                <w:b/>
                <w:sz w:val="24"/>
                <w:szCs w:val="24"/>
                <w:u w:val="single"/>
                <w:lang w:val="ro-RO"/>
              </w:rPr>
            </w:pPr>
            <w:r w:rsidRPr="006153A7">
              <w:rPr>
                <w:b/>
                <w:sz w:val="24"/>
                <w:szCs w:val="24"/>
                <w:u w:val="single"/>
                <w:lang w:val="ro-RO"/>
              </w:rPr>
              <w:t>Nu se acceptă.</w:t>
            </w:r>
          </w:p>
          <w:p w:rsidR="006D3E3E" w:rsidRPr="005B6CDF" w:rsidRDefault="006D3E3E" w:rsidP="006D3E3E">
            <w:pPr>
              <w:jc w:val="both"/>
              <w:rPr>
                <w:sz w:val="24"/>
                <w:szCs w:val="24"/>
                <w:lang w:val="ro-RO"/>
              </w:rPr>
            </w:pPr>
            <w:r>
              <w:rPr>
                <w:sz w:val="24"/>
                <w:szCs w:val="24"/>
                <w:lang w:val="ro-RO"/>
              </w:rPr>
              <w:t xml:space="preserve">Prevederile punctului dat este în strictă conformitate cu art. 28 alin. (15) din </w:t>
            </w:r>
            <w:r w:rsidRPr="007C6057">
              <w:rPr>
                <w:noProof/>
                <w:sz w:val="24"/>
                <w:szCs w:val="24"/>
                <w:lang w:val="ro-MD"/>
              </w:rPr>
              <w:t>Leg</w:t>
            </w:r>
            <w:r>
              <w:rPr>
                <w:noProof/>
                <w:sz w:val="24"/>
                <w:szCs w:val="24"/>
                <w:lang w:val="ro-MD"/>
              </w:rPr>
              <w:t>ea</w:t>
            </w:r>
            <w:r w:rsidRPr="007C6057">
              <w:rPr>
                <w:noProof/>
                <w:sz w:val="24"/>
                <w:szCs w:val="24"/>
                <w:lang w:val="ro-MD"/>
              </w:rPr>
              <w:t xml:space="preserve"> nr. 131–XVI din 07 iunie 2007 privind siguranța traficului rutier</w:t>
            </w:r>
            <w:r>
              <w:rPr>
                <w:noProof/>
                <w:sz w:val="24"/>
                <w:szCs w:val="24"/>
                <w:lang w:val="ro-MD"/>
              </w:rPr>
              <w:t>.</w:t>
            </w:r>
          </w:p>
        </w:tc>
      </w:tr>
      <w:tr w:rsidR="00A906BC" w:rsidRPr="005E5DF5" w:rsidTr="00D06001">
        <w:trPr>
          <w:trHeight w:val="2157"/>
          <w:jc w:val="center"/>
        </w:trPr>
        <w:tc>
          <w:tcPr>
            <w:tcW w:w="966" w:type="dxa"/>
            <w:gridSpan w:val="2"/>
            <w:vMerge w:val="restart"/>
            <w:tcBorders>
              <w:top w:val="single" w:sz="4" w:space="0" w:color="auto"/>
              <w:left w:val="single" w:sz="4" w:space="0" w:color="auto"/>
              <w:right w:val="single" w:sz="4" w:space="0" w:color="auto"/>
            </w:tcBorders>
          </w:tcPr>
          <w:p w:rsidR="00A906BC" w:rsidRDefault="00A906BC" w:rsidP="006D3E3E">
            <w:pPr>
              <w:widowControl w:val="0"/>
              <w:rPr>
                <w:snapToGrid w:val="0"/>
                <w:color w:val="000000"/>
                <w:sz w:val="24"/>
                <w:szCs w:val="24"/>
                <w:lang w:val="ro-RO"/>
              </w:rPr>
            </w:pPr>
            <w:r>
              <w:rPr>
                <w:snapToGrid w:val="0"/>
                <w:color w:val="000000"/>
                <w:sz w:val="24"/>
                <w:szCs w:val="24"/>
                <w:lang w:val="ro-RO"/>
              </w:rPr>
              <w:t>Pct. 19</w:t>
            </w:r>
          </w:p>
        </w:tc>
        <w:tc>
          <w:tcPr>
            <w:tcW w:w="4320" w:type="dxa"/>
            <w:vMerge w:val="restart"/>
            <w:tcBorders>
              <w:top w:val="single" w:sz="4" w:space="0" w:color="auto"/>
              <w:left w:val="single" w:sz="4" w:space="0" w:color="auto"/>
              <w:right w:val="single" w:sz="4" w:space="0" w:color="auto"/>
            </w:tcBorders>
          </w:tcPr>
          <w:p w:rsidR="00A906BC" w:rsidRPr="00F75633" w:rsidRDefault="00A906BC" w:rsidP="00CF01D8">
            <w:pPr>
              <w:autoSpaceDE w:val="0"/>
              <w:autoSpaceDN w:val="0"/>
              <w:adjustRightInd w:val="0"/>
              <w:jc w:val="both"/>
              <w:rPr>
                <w:color w:val="000000"/>
                <w:sz w:val="24"/>
                <w:szCs w:val="24"/>
                <w:lang w:val="ro-MD"/>
              </w:rPr>
            </w:pPr>
            <w:r w:rsidRPr="00F75633">
              <w:rPr>
                <w:color w:val="000000"/>
                <w:sz w:val="24"/>
                <w:szCs w:val="24"/>
                <w:lang w:val="ro-MD"/>
              </w:rPr>
              <w:t>19. În baza Clasificatorului Ocupațiilor din Republica Moldova (CORM-006-14) conducerea mijloacelor de transport necesită din partea conducătorilor de autovehicule un nivel relativ înalt de cunoștințe și abilități. Ca urmare admiterea la cursuri de instruire conducătorilor de autovehicule trebuie să fie efectuată după cum urmează:</w:t>
            </w:r>
          </w:p>
          <w:p w:rsidR="00A906BC" w:rsidRDefault="00A906BC" w:rsidP="00CF01D8">
            <w:pPr>
              <w:pStyle w:val="ListParagraph"/>
              <w:numPr>
                <w:ilvl w:val="0"/>
                <w:numId w:val="7"/>
              </w:numPr>
              <w:autoSpaceDE w:val="0"/>
              <w:autoSpaceDN w:val="0"/>
              <w:adjustRightInd w:val="0"/>
              <w:spacing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lastRenderedPageBreak/>
              <w:t>pentru instruirea inițială și continuă a conducătorilor de autovehiculele de categorie/subcategorie ”AM”, „A1”, ”A2”, ”A”, ”B”, ”B1”, ”BC1”, ”BE”, ”C1E” pot fi admise persoane cu studii la nivelul minim de școala primară (nivelul I ISCED);</w:t>
            </w:r>
          </w:p>
          <w:p w:rsidR="00A906BC" w:rsidRPr="00DF43EB" w:rsidRDefault="00A906BC" w:rsidP="00CF01D8">
            <w:pPr>
              <w:pStyle w:val="ListParagraph"/>
              <w:numPr>
                <w:ilvl w:val="0"/>
                <w:numId w:val="7"/>
              </w:numPr>
              <w:autoSpaceDE w:val="0"/>
              <w:autoSpaceDN w:val="0"/>
              <w:adjustRightInd w:val="0"/>
              <w:spacing w:line="240" w:lineRule="auto"/>
              <w:ind w:left="0" w:firstLine="0"/>
              <w:jc w:val="both"/>
              <w:rPr>
                <w:rFonts w:ascii="Times New Roman" w:hAnsi="Times New Roman"/>
                <w:color w:val="000000"/>
                <w:sz w:val="24"/>
                <w:szCs w:val="24"/>
                <w:lang w:val="ro-MD"/>
              </w:rPr>
            </w:pPr>
            <w:r w:rsidRPr="00DF43EB">
              <w:rPr>
                <w:rFonts w:ascii="Times New Roman" w:hAnsi="Times New Roman"/>
                <w:color w:val="000000"/>
                <w:sz w:val="24"/>
                <w:szCs w:val="24"/>
                <w:lang w:val="ro-MD"/>
              </w:rPr>
              <w:t>pentru instruirea inițială și continuă a conducătorilor de autovehiculele de categorie/subcategorie ”C”, ”D”, ”D1”, ”CE”, ”DE”, ”D1E” pot fi admise persoane cu nivelul minim de studii gimnaziale (nivelul II ISCED).</w:t>
            </w:r>
          </w:p>
        </w:tc>
        <w:tc>
          <w:tcPr>
            <w:tcW w:w="6120" w:type="dxa"/>
            <w:gridSpan w:val="2"/>
            <w:tcBorders>
              <w:top w:val="single" w:sz="4" w:space="0" w:color="auto"/>
              <w:left w:val="single" w:sz="4" w:space="0" w:color="auto"/>
              <w:bottom w:val="single" w:sz="4" w:space="0" w:color="auto"/>
              <w:right w:val="single" w:sz="4" w:space="0" w:color="auto"/>
            </w:tcBorders>
          </w:tcPr>
          <w:p w:rsidR="00A906BC" w:rsidRPr="00E35676" w:rsidRDefault="00A906BC" w:rsidP="006D3E3E">
            <w:pPr>
              <w:rPr>
                <w:b/>
                <w:sz w:val="24"/>
                <w:szCs w:val="24"/>
                <w:u w:val="single"/>
                <w:lang w:val="ro-RO"/>
              </w:rPr>
            </w:pPr>
            <w:r w:rsidRPr="00E35676">
              <w:rPr>
                <w:b/>
                <w:sz w:val="24"/>
                <w:szCs w:val="24"/>
                <w:u w:val="single"/>
                <w:lang w:val="ro-RO"/>
              </w:rPr>
              <w:lastRenderedPageBreak/>
              <w:t xml:space="preserve">Ministerul </w:t>
            </w:r>
            <w:r>
              <w:rPr>
                <w:b/>
                <w:sz w:val="24"/>
                <w:szCs w:val="24"/>
                <w:u w:val="single"/>
                <w:lang w:val="ro-RO"/>
              </w:rPr>
              <w:t>Apărării</w:t>
            </w:r>
            <w:r w:rsidR="007A7CB8">
              <w:rPr>
                <w:b/>
                <w:sz w:val="24"/>
                <w:szCs w:val="24"/>
                <w:u w:val="single"/>
                <w:lang w:val="ro-RO"/>
              </w:rPr>
              <w:t>.</w:t>
            </w:r>
          </w:p>
          <w:p w:rsidR="00A906BC" w:rsidRPr="00EB191D" w:rsidRDefault="00A906BC" w:rsidP="006D3E3E">
            <w:pPr>
              <w:jc w:val="both"/>
              <w:rPr>
                <w:sz w:val="24"/>
                <w:szCs w:val="24"/>
                <w:lang w:val="en-US"/>
              </w:rPr>
            </w:pPr>
            <w:r w:rsidRPr="00EB191D">
              <w:rPr>
                <w:sz w:val="24"/>
                <w:szCs w:val="24"/>
                <w:u w:val="single"/>
                <w:lang w:val="en-US"/>
              </w:rPr>
              <w:t>Pct.19</w:t>
            </w:r>
            <w:r w:rsidRPr="00EB191D">
              <w:rPr>
                <w:sz w:val="24"/>
                <w:szCs w:val="24"/>
                <w:lang w:val="en-US"/>
              </w:rPr>
              <w:t xml:space="preserve"> - noţiunile expuse în compartimentele a) şi b) trebuie unite într-o singură noţiune că la instruire se admit numai persoane care posedă studii minim gimnaziale (cel puţin 9 clase).</w:t>
            </w:r>
          </w:p>
        </w:tc>
        <w:tc>
          <w:tcPr>
            <w:tcW w:w="4320" w:type="dxa"/>
            <w:tcBorders>
              <w:top w:val="single" w:sz="4" w:space="0" w:color="auto"/>
              <w:left w:val="single" w:sz="4" w:space="0" w:color="auto"/>
              <w:bottom w:val="single" w:sz="4" w:space="0" w:color="auto"/>
              <w:right w:val="single" w:sz="4" w:space="0" w:color="auto"/>
            </w:tcBorders>
          </w:tcPr>
          <w:p w:rsidR="00A906BC" w:rsidRPr="00E35676" w:rsidRDefault="00A906BC" w:rsidP="006D3E3E">
            <w:pPr>
              <w:rPr>
                <w:sz w:val="24"/>
                <w:szCs w:val="24"/>
                <w:lang w:val="ro-RO"/>
              </w:rPr>
            </w:pPr>
          </w:p>
          <w:p w:rsidR="00A906BC" w:rsidRPr="00E35676" w:rsidRDefault="00A906BC" w:rsidP="006D3E3E">
            <w:pPr>
              <w:rPr>
                <w:b/>
                <w:sz w:val="24"/>
                <w:szCs w:val="24"/>
                <w:u w:val="single"/>
                <w:lang w:val="ro-RO"/>
              </w:rPr>
            </w:pPr>
            <w:r w:rsidRPr="00E35676">
              <w:rPr>
                <w:b/>
                <w:sz w:val="24"/>
                <w:szCs w:val="24"/>
                <w:u w:val="single"/>
                <w:lang w:val="ro-RO"/>
              </w:rPr>
              <w:t xml:space="preserve">Nu se acceptă. </w:t>
            </w:r>
          </w:p>
          <w:p w:rsidR="00A906BC" w:rsidRPr="00EB191D" w:rsidRDefault="00CF01D8" w:rsidP="00CF01D8">
            <w:pPr>
              <w:jc w:val="both"/>
              <w:rPr>
                <w:sz w:val="24"/>
                <w:szCs w:val="24"/>
                <w:lang w:val="ro-RO"/>
              </w:rPr>
            </w:pPr>
            <w:r>
              <w:rPr>
                <w:sz w:val="24"/>
                <w:szCs w:val="24"/>
                <w:lang w:val="ro-RO"/>
              </w:rPr>
              <w:t>Pentru formarea profesională inițială a conducătorilor de autovehicule sunt suficiente competențele obținute în școala primară. A</w:t>
            </w:r>
            <w:r w:rsidR="00A906BC" w:rsidRPr="00EB191D">
              <w:rPr>
                <w:sz w:val="24"/>
                <w:szCs w:val="24"/>
                <w:lang w:val="ro-RO"/>
              </w:rPr>
              <w:t xml:space="preserve">rt. 152 lit. c) din Codul Educației al Republicii Moldova, aprobat prin Legea nr. 152 din 17 iulie 2014, </w:t>
            </w:r>
            <w:r w:rsidR="00A906BC">
              <w:rPr>
                <w:sz w:val="24"/>
                <w:szCs w:val="24"/>
                <w:lang w:val="ro-RO"/>
              </w:rPr>
              <w:t>menționeează vîrsta și</w:t>
            </w:r>
            <w:r w:rsidR="00A906BC" w:rsidRPr="00EB191D">
              <w:rPr>
                <w:sz w:val="24"/>
                <w:szCs w:val="24"/>
                <w:lang w:val="ro-RO"/>
              </w:rPr>
              <w:t xml:space="preserve"> o</w:t>
            </w:r>
            <w:r w:rsidR="00A906BC" w:rsidRPr="00EB191D">
              <w:rPr>
                <w:color w:val="000000"/>
                <w:sz w:val="24"/>
                <w:szCs w:val="24"/>
                <w:lang w:val="ro-RO"/>
              </w:rPr>
              <w:t>bligativitatea frecventării învăţămîntului obligatoriu.</w:t>
            </w:r>
            <w:r w:rsidR="00A906BC">
              <w:rPr>
                <w:color w:val="000000"/>
                <w:sz w:val="24"/>
                <w:szCs w:val="24"/>
                <w:lang w:val="ro-RO"/>
              </w:rPr>
              <w:t xml:space="preserve"> </w:t>
            </w:r>
          </w:p>
        </w:tc>
      </w:tr>
      <w:tr w:rsidR="00A906BC" w:rsidRPr="005E5DF5" w:rsidTr="007201D2">
        <w:trPr>
          <w:trHeight w:val="2659"/>
          <w:jc w:val="center"/>
        </w:trPr>
        <w:tc>
          <w:tcPr>
            <w:tcW w:w="966" w:type="dxa"/>
            <w:gridSpan w:val="2"/>
            <w:vMerge/>
            <w:tcBorders>
              <w:left w:val="single" w:sz="4" w:space="0" w:color="auto"/>
              <w:right w:val="single" w:sz="4" w:space="0" w:color="auto"/>
            </w:tcBorders>
          </w:tcPr>
          <w:p w:rsidR="00A906BC" w:rsidRDefault="00A906BC" w:rsidP="006D3E3E">
            <w:pPr>
              <w:widowControl w:val="0"/>
              <w:rPr>
                <w:snapToGrid w:val="0"/>
                <w:color w:val="000000"/>
                <w:sz w:val="24"/>
                <w:szCs w:val="24"/>
                <w:lang w:val="ro-RO"/>
              </w:rPr>
            </w:pPr>
          </w:p>
        </w:tc>
        <w:tc>
          <w:tcPr>
            <w:tcW w:w="4320" w:type="dxa"/>
            <w:vMerge/>
            <w:tcBorders>
              <w:left w:val="single" w:sz="4" w:space="0" w:color="auto"/>
              <w:right w:val="single" w:sz="4" w:space="0" w:color="auto"/>
            </w:tcBorders>
          </w:tcPr>
          <w:p w:rsidR="00A906BC" w:rsidRPr="006173BE" w:rsidRDefault="00A906BC" w:rsidP="006D3E3E">
            <w:pPr>
              <w:rPr>
                <w:b/>
                <w:sz w:val="24"/>
                <w:szCs w:val="24"/>
                <w:lang w:val="ro-RO"/>
              </w:rPr>
            </w:pPr>
          </w:p>
        </w:tc>
        <w:tc>
          <w:tcPr>
            <w:tcW w:w="6120" w:type="dxa"/>
            <w:gridSpan w:val="2"/>
            <w:tcBorders>
              <w:top w:val="single" w:sz="4" w:space="0" w:color="auto"/>
              <w:left w:val="single" w:sz="4" w:space="0" w:color="auto"/>
              <w:bottom w:val="single" w:sz="4" w:space="0" w:color="auto"/>
              <w:right w:val="single" w:sz="4" w:space="0" w:color="auto"/>
            </w:tcBorders>
          </w:tcPr>
          <w:p w:rsidR="00A906BC" w:rsidRDefault="00A906BC" w:rsidP="006D3E3E">
            <w:pPr>
              <w:jc w:val="both"/>
              <w:rPr>
                <w:b/>
                <w:sz w:val="24"/>
                <w:szCs w:val="24"/>
                <w:u w:val="single"/>
                <w:lang w:val="ro-RO"/>
              </w:rPr>
            </w:pPr>
            <w:r>
              <w:rPr>
                <w:b/>
                <w:sz w:val="24"/>
                <w:szCs w:val="24"/>
                <w:u w:val="single"/>
                <w:lang w:val="ro-RO"/>
              </w:rPr>
              <w:t>Ministerul Transporturilor și Infrastructurii Drumurilor.</w:t>
            </w:r>
          </w:p>
          <w:p w:rsidR="00A906BC" w:rsidRPr="00E35676" w:rsidRDefault="00A906BC" w:rsidP="006D3E3E">
            <w:pPr>
              <w:jc w:val="both"/>
              <w:rPr>
                <w:b/>
                <w:sz w:val="24"/>
                <w:szCs w:val="24"/>
                <w:u w:val="single"/>
                <w:lang w:val="ro-RO"/>
              </w:rPr>
            </w:pPr>
            <w:r w:rsidRPr="002C09C2">
              <w:rPr>
                <w:color w:val="000000"/>
                <w:sz w:val="24"/>
                <w:lang w:val="ro-RO" w:eastAsia="ro-RO" w:bidi="ro-RO"/>
              </w:rPr>
              <w:t>Literele a) şi b) considerăm oportun de a le exclude. In varianta propusă de autori, considerăm că se lezează drepturile persoanelor respective.</w:t>
            </w:r>
          </w:p>
        </w:tc>
        <w:tc>
          <w:tcPr>
            <w:tcW w:w="4320" w:type="dxa"/>
            <w:tcBorders>
              <w:top w:val="single" w:sz="4" w:space="0" w:color="auto"/>
              <w:left w:val="single" w:sz="4" w:space="0" w:color="auto"/>
              <w:bottom w:val="single" w:sz="4" w:space="0" w:color="auto"/>
              <w:right w:val="single" w:sz="4" w:space="0" w:color="auto"/>
            </w:tcBorders>
          </w:tcPr>
          <w:p w:rsidR="00A906BC" w:rsidRDefault="00A906BC" w:rsidP="006D3E3E">
            <w:pPr>
              <w:rPr>
                <w:sz w:val="24"/>
                <w:szCs w:val="24"/>
                <w:lang w:val="ro-RO"/>
              </w:rPr>
            </w:pPr>
          </w:p>
          <w:p w:rsidR="00A906BC" w:rsidRDefault="00A906BC" w:rsidP="006D3E3E">
            <w:pPr>
              <w:rPr>
                <w:b/>
                <w:sz w:val="24"/>
                <w:szCs w:val="24"/>
                <w:u w:val="single"/>
                <w:lang w:val="ro-RO"/>
              </w:rPr>
            </w:pPr>
            <w:r w:rsidRPr="00E35676">
              <w:rPr>
                <w:b/>
                <w:sz w:val="24"/>
                <w:szCs w:val="24"/>
                <w:u w:val="single"/>
                <w:lang w:val="ro-RO"/>
              </w:rPr>
              <w:t>Nu se acceptă.</w:t>
            </w:r>
          </w:p>
          <w:p w:rsidR="00A906BC" w:rsidRPr="00A906BC" w:rsidRDefault="00A906BC" w:rsidP="006D3E3E">
            <w:pPr>
              <w:jc w:val="both"/>
              <w:rPr>
                <w:color w:val="000000"/>
                <w:sz w:val="24"/>
                <w:szCs w:val="24"/>
                <w:lang w:val="ro-MD"/>
              </w:rPr>
            </w:pPr>
            <w:r>
              <w:rPr>
                <w:color w:val="000000"/>
                <w:sz w:val="24"/>
                <w:szCs w:val="24"/>
                <w:lang w:val="ro-RO"/>
              </w:rPr>
              <w:t>C</w:t>
            </w:r>
            <w:r w:rsidRPr="00F75633">
              <w:rPr>
                <w:color w:val="000000"/>
                <w:sz w:val="24"/>
                <w:szCs w:val="24"/>
                <w:lang w:val="ro-MD"/>
              </w:rPr>
              <w:t>onducerea mijloacelor de transport necesită din partea conducătorilor de autovehicule un nivel relativ î</w:t>
            </w:r>
            <w:r>
              <w:rPr>
                <w:color w:val="000000"/>
                <w:sz w:val="24"/>
                <w:szCs w:val="24"/>
                <w:lang w:val="ro-MD"/>
              </w:rPr>
              <w:t>nalt de cunoștințe și abilități, de aceea sa introdus condițiile de admite la instruirea în conducători de autovehicule.</w:t>
            </w:r>
          </w:p>
        </w:tc>
      </w:tr>
      <w:tr w:rsidR="00A906BC" w:rsidRPr="005E5DF5">
        <w:trPr>
          <w:trHeight w:val="1122"/>
          <w:jc w:val="center"/>
        </w:trPr>
        <w:tc>
          <w:tcPr>
            <w:tcW w:w="966" w:type="dxa"/>
            <w:gridSpan w:val="2"/>
            <w:vMerge/>
            <w:tcBorders>
              <w:left w:val="single" w:sz="4" w:space="0" w:color="auto"/>
              <w:bottom w:val="single" w:sz="4" w:space="0" w:color="auto"/>
              <w:right w:val="single" w:sz="4" w:space="0" w:color="auto"/>
            </w:tcBorders>
          </w:tcPr>
          <w:p w:rsidR="00A906BC" w:rsidRDefault="00A906BC"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A906BC" w:rsidRPr="006173BE" w:rsidRDefault="00A906BC" w:rsidP="006D3E3E">
            <w:pPr>
              <w:rPr>
                <w:b/>
                <w:sz w:val="24"/>
                <w:szCs w:val="24"/>
                <w:lang w:val="ro-RO"/>
              </w:rPr>
            </w:pPr>
          </w:p>
        </w:tc>
        <w:tc>
          <w:tcPr>
            <w:tcW w:w="6120" w:type="dxa"/>
            <w:gridSpan w:val="2"/>
            <w:tcBorders>
              <w:top w:val="single" w:sz="4" w:space="0" w:color="auto"/>
              <w:left w:val="single" w:sz="4" w:space="0" w:color="auto"/>
              <w:bottom w:val="single" w:sz="4" w:space="0" w:color="auto"/>
              <w:right w:val="single" w:sz="4" w:space="0" w:color="auto"/>
            </w:tcBorders>
          </w:tcPr>
          <w:p w:rsidR="00A906BC" w:rsidRPr="00A906BC" w:rsidRDefault="00A906BC" w:rsidP="006D3E3E">
            <w:pPr>
              <w:jc w:val="both"/>
              <w:rPr>
                <w:sz w:val="24"/>
                <w:lang w:val="en-US"/>
              </w:rPr>
            </w:pPr>
            <w:r>
              <w:rPr>
                <w:b/>
                <w:sz w:val="24"/>
                <w:szCs w:val="24"/>
                <w:u w:val="single"/>
                <w:lang w:val="ro-RO"/>
              </w:rPr>
              <w:t>Ministerul Tehnologiei Informației și Comunicațiilor.</w:t>
            </w:r>
          </w:p>
          <w:p w:rsidR="00A906BC" w:rsidRDefault="00A906BC" w:rsidP="006D3E3E">
            <w:pPr>
              <w:jc w:val="both"/>
              <w:rPr>
                <w:sz w:val="24"/>
                <w:lang w:val="en-US"/>
              </w:rPr>
            </w:pPr>
            <w:r w:rsidRPr="00A906BC">
              <w:rPr>
                <w:b/>
                <w:sz w:val="24"/>
                <w:lang w:val="en-US"/>
              </w:rPr>
              <w:t>1.</w:t>
            </w:r>
            <w:r>
              <w:rPr>
                <w:sz w:val="24"/>
                <w:lang w:val="en-US"/>
              </w:rPr>
              <w:t xml:space="preserve"> </w:t>
            </w:r>
            <w:r w:rsidRPr="00A906BC">
              <w:rPr>
                <w:sz w:val="24"/>
                <w:lang w:val="en-US"/>
              </w:rPr>
              <w:t>La pct.19 (b) de completat textul cu categoria „F”</w:t>
            </w:r>
            <w:r>
              <w:rPr>
                <w:sz w:val="24"/>
                <w:lang w:val="en-US"/>
              </w:rPr>
              <w:t xml:space="preserve"> și …</w:t>
            </w:r>
          </w:p>
          <w:p w:rsidR="005A55D2" w:rsidRDefault="005A55D2" w:rsidP="006D3E3E">
            <w:pPr>
              <w:jc w:val="both"/>
              <w:rPr>
                <w:sz w:val="24"/>
                <w:lang w:val="en-US"/>
              </w:rPr>
            </w:pPr>
          </w:p>
          <w:p w:rsidR="005A55D2" w:rsidRDefault="005A55D2" w:rsidP="006D3E3E">
            <w:pPr>
              <w:jc w:val="both"/>
              <w:rPr>
                <w:sz w:val="24"/>
                <w:lang w:val="en-US"/>
              </w:rPr>
            </w:pPr>
          </w:p>
          <w:p w:rsidR="005A55D2" w:rsidRDefault="005A55D2" w:rsidP="006D3E3E">
            <w:pPr>
              <w:jc w:val="both"/>
              <w:rPr>
                <w:sz w:val="24"/>
                <w:lang w:val="en-US"/>
              </w:rPr>
            </w:pPr>
          </w:p>
          <w:p w:rsidR="005A55D2" w:rsidRDefault="005A55D2" w:rsidP="006D3E3E">
            <w:pPr>
              <w:jc w:val="both"/>
              <w:rPr>
                <w:sz w:val="24"/>
                <w:lang w:val="en-US"/>
              </w:rPr>
            </w:pPr>
          </w:p>
          <w:p w:rsidR="005A55D2" w:rsidRDefault="005A55D2" w:rsidP="006D3E3E">
            <w:pPr>
              <w:jc w:val="both"/>
              <w:rPr>
                <w:sz w:val="24"/>
                <w:lang w:val="en-US"/>
              </w:rPr>
            </w:pPr>
          </w:p>
          <w:p w:rsidR="005A55D2" w:rsidRDefault="005A55D2" w:rsidP="006D3E3E">
            <w:pPr>
              <w:jc w:val="both"/>
              <w:rPr>
                <w:sz w:val="24"/>
                <w:lang w:val="en-US"/>
              </w:rPr>
            </w:pPr>
          </w:p>
          <w:p w:rsidR="005A55D2" w:rsidRDefault="005A55D2" w:rsidP="006D3E3E">
            <w:pPr>
              <w:jc w:val="both"/>
              <w:rPr>
                <w:sz w:val="24"/>
                <w:lang w:val="en-US"/>
              </w:rPr>
            </w:pPr>
          </w:p>
          <w:p w:rsidR="00A906BC" w:rsidRPr="00A906BC" w:rsidRDefault="00A906BC" w:rsidP="006D3E3E">
            <w:pPr>
              <w:jc w:val="both"/>
              <w:rPr>
                <w:b/>
                <w:sz w:val="24"/>
                <w:szCs w:val="24"/>
                <w:u w:val="single"/>
                <w:lang w:val="en-US"/>
              </w:rPr>
            </w:pPr>
            <w:r w:rsidRPr="00A906BC">
              <w:rPr>
                <w:b/>
                <w:sz w:val="24"/>
                <w:lang w:val="en-US"/>
              </w:rPr>
              <w:t>2.</w:t>
            </w:r>
            <w:r>
              <w:rPr>
                <w:sz w:val="24"/>
                <w:lang w:val="en-US"/>
              </w:rPr>
              <w:t xml:space="preserve"> …</w:t>
            </w:r>
            <w:r w:rsidRPr="00A906BC">
              <w:rPr>
                <w:sz w:val="24"/>
                <w:lang w:val="en-US"/>
              </w:rPr>
              <w:t>de exclus din text categoria „DE”, ca urmare a faptului că „Curriculumul privind formarea profesională iniţială şi continuă de toate categoriile/subcategoriile a conducătorilor de vehicule”, aprobat prin ordinul Ministerului Educaţiei nr.1022 din 28.10.2013, nu prevede instruirea continuă în şcoli auto la categoria „DE”.</w:t>
            </w:r>
          </w:p>
        </w:tc>
        <w:tc>
          <w:tcPr>
            <w:tcW w:w="4320" w:type="dxa"/>
            <w:tcBorders>
              <w:top w:val="single" w:sz="4" w:space="0" w:color="auto"/>
              <w:left w:val="single" w:sz="4" w:space="0" w:color="auto"/>
              <w:bottom w:val="single" w:sz="4" w:space="0" w:color="auto"/>
              <w:right w:val="single" w:sz="4" w:space="0" w:color="auto"/>
            </w:tcBorders>
          </w:tcPr>
          <w:p w:rsidR="00A906BC" w:rsidRDefault="00A906BC" w:rsidP="00A906BC">
            <w:pPr>
              <w:jc w:val="both"/>
              <w:rPr>
                <w:color w:val="000000"/>
                <w:sz w:val="24"/>
                <w:szCs w:val="24"/>
                <w:lang w:val="ro-MD"/>
              </w:rPr>
            </w:pPr>
          </w:p>
          <w:p w:rsidR="00A906BC" w:rsidRPr="005A55D2" w:rsidRDefault="005A55D2" w:rsidP="00A906BC">
            <w:pPr>
              <w:jc w:val="both"/>
              <w:rPr>
                <w:b/>
                <w:color w:val="000000"/>
                <w:sz w:val="24"/>
                <w:szCs w:val="24"/>
                <w:u w:val="single"/>
                <w:lang w:val="ro-MD"/>
              </w:rPr>
            </w:pPr>
            <w:r w:rsidRPr="005A55D2">
              <w:rPr>
                <w:b/>
                <w:color w:val="000000"/>
                <w:sz w:val="24"/>
                <w:szCs w:val="24"/>
                <w:u w:val="single"/>
                <w:lang w:val="ro-MD"/>
              </w:rPr>
              <w:t xml:space="preserve">1. </w:t>
            </w:r>
            <w:r w:rsidR="00A906BC" w:rsidRPr="005A55D2">
              <w:rPr>
                <w:b/>
                <w:color w:val="000000"/>
                <w:sz w:val="24"/>
                <w:szCs w:val="24"/>
                <w:u w:val="single"/>
                <w:lang w:val="ro-MD"/>
              </w:rPr>
              <w:t>Nu se acceptă.</w:t>
            </w:r>
          </w:p>
          <w:p w:rsidR="00A906BC" w:rsidRDefault="00A906BC" w:rsidP="00A906BC">
            <w:pPr>
              <w:jc w:val="both"/>
              <w:rPr>
                <w:color w:val="000000"/>
                <w:sz w:val="24"/>
                <w:szCs w:val="24"/>
                <w:lang w:val="ro-MD"/>
              </w:rPr>
            </w:pPr>
            <w:r>
              <w:rPr>
                <w:color w:val="000000"/>
                <w:sz w:val="24"/>
                <w:szCs w:val="24"/>
                <w:lang w:val="ro-MD"/>
              </w:rPr>
              <w:t xml:space="preserve">Pregătirea conducătorilor de autovehicule de categoria ”F” nu se reglementează de </w:t>
            </w:r>
            <w:r w:rsidR="005A55D2" w:rsidRPr="007C6057">
              <w:rPr>
                <w:noProof/>
                <w:sz w:val="24"/>
                <w:szCs w:val="24"/>
                <w:lang w:val="ro-MD"/>
              </w:rPr>
              <w:t>Leg</w:t>
            </w:r>
            <w:r w:rsidR="005A55D2">
              <w:rPr>
                <w:noProof/>
                <w:sz w:val="24"/>
                <w:szCs w:val="24"/>
                <w:lang w:val="ro-MD"/>
              </w:rPr>
              <w:t>ea</w:t>
            </w:r>
            <w:r w:rsidR="005A55D2" w:rsidRPr="007C6057">
              <w:rPr>
                <w:noProof/>
                <w:sz w:val="24"/>
                <w:szCs w:val="24"/>
                <w:lang w:val="ro-MD"/>
              </w:rPr>
              <w:t xml:space="preserve"> nr. 131–XVI din 07 iunie 2007 privind siguranța traficului rutier</w:t>
            </w:r>
            <w:r w:rsidR="005A55D2">
              <w:rPr>
                <w:noProof/>
                <w:sz w:val="24"/>
                <w:szCs w:val="24"/>
                <w:lang w:val="ro-MD"/>
              </w:rPr>
              <w:t xml:space="preserve"> și a proiectului propus, Este parte a învățămîntului profesional-tehnic.</w:t>
            </w:r>
          </w:p>
          <w:p w:rsidR="00A906BC" w:rsidRDefault="00A906BC" w:rsidP="006D3E3E">
            <w:pPr>
              <w:jc w:val="both"/>
              <w:rPr>
                <w:sz w:val="24"/>
                <w:szCs w:val="24"/>
                <w:lang w:val="ro-RO"/>
              </w:rPr>
            </w:pPr>
          </w:p>
          <w:p w:rsidR="005A55D2" w:rsidRPr="005A55D2" w:rsidRDefault="005A55D2" w:rsidP="006D3E3E">
            <w:pPr>
              <w:jc w:val="both"/>
              <w:rPr>
                <w:b/>
                <w:sz w:val="24"/>
                <w:szCs w:val="24"/>
                <w:u w:val="single"/>
                <w:lang w:val="ro-RO"/>
              </w:rPr>
            </w:pPr>
            <w:r w:rsidRPr="005A55D2">
              <w:rPr>
                <w:b/>
                <w:sz w:val="24"/>
                <w:szCs w:val="24"/>
                <w:u w:val="single"/>
                <w:lang w:val="ro-RO"/>
              </w:rPr>
              <w:t>2. Se acceptă.</w:t>
            </w:r>
          </w:p>
          <w:p w:rsidR="005A55D2" w:rsidRDefault="005A55D2" w:rsidP="006D3E3E">
            <w:pPr>
              <w:jc w:val="both"/>
              <w:rPr>
                <w:sz w:val="24"/>
                <w:szCs w:val="24"/>
                <w:lang w:val="ro-RO"/>
              </w:rPr>
            </w:pPr>
            <w:r>
              <w:rPr>
                <w:sz w:val="24"/>
                <w:szCs w:val="24"/>
                <w:lang w:val="ro-RO"/>
              </w:rPr>
              <w:t>S-a făcut în text modificare respectivă.</w:t>
            </w:r>
          </w:p>
        </w:tc>
      </w:tr>
      <w:tr w:rsidR="007A7CB8" w:rsidRPr="005E5DF5">
        <w:trPr>
          <w:trHeight w:val="828"/>
          <w:jc w:val="center"/>
        </w:trPr>
        <w:tc>
          <w:tcPr>
            <w:tcW w:w="966" w:type="dxa"/>
            <w:gridSpan w:val="2"/>
            <w:tcBorders>
              <w:top w:val="single" w:sz="4" w:space="0" w:color="auto"/>
              <w:left w:val="single" w:sz="4" w:space="0" w:color="auto"/>
              <w:right w:val="single" w:sz="4" w:space="0" w:color="auto"/>
            </w:tcBorders>
          </w:tcPr>
          <w:p w:rsidR="007A7CB8" w:rsidRDefault="007A7CB8" w:rsidP="006D3E3E">
            <w:pPr>
              <w:widowControl w:val="0"/>
              <w:rPr>
                <w:snapToGrid w:val="0"/>
                <w:color w:val="000000"/>
                <w:sz w:val="24"/>
                <w:szCs w:val="24"/>
                <w:lang w:val="ro-RO"/>
              </w:rPr>
            </w:pPr>
            <w:r>
              <w:rPr>
                <w:snapToGrid w:val="0"/>
                <w:color w:val="000000"/>
                <w:sz w:val="24"/>
                <w:szCs w:val="24"/>
                <w:lang w:val="ro-RO"/>
              </w:rPr>
              <w:t>Pct. 20</w:t>
            </w:r>
          </w:p>
        </w:tc>
        <w:tc>
          <w:tcPr>
            <w:tcW w:w="4320" w:type="dxa"/>
            <w:tcBorders>
              <w:top w:val="single" w:sz="4" w:space="0" w:color="auto"/>
              <w:left w:val="single" w:sz="4" w:space="0" w:color="auto"/>
              <w:right w:val="single" w:sz="4" w:space="0" w:color="auto"/>
            </w:tcBorders>
          </w:tcPr>
          <w:p w:rsidR="007A7CB8" w:rsidRPr="00F75633" w:rsidRDefault="007A7CB8" w:rsidP="006D3E3E">
            <w:pPr>
              <w:jc w:val="both"/>
              <w:rPr>
                <w:sz w:val="24"/>
                <w:szCs w:val="24"/>
                <w:lang w:val="ro-MD"/>
              </w:rPr>
            </w:pPr>
            <w:r w:rsidRPr="00F75633">
              <w:rPr>
                <w:color w:val="000000"/>
                <w:sz w:val="24"/>
                <w:szCs w:val="24"/>
                <w:lang w:val="ro-MD"/>
              </w:rPr>
              <w:t>20. Admiterea la cursuri de înstruire</w:t>
            </w:r>
            <w:r>
              <w:rPr>
                <w:color w:val="000000"/>
                <w:sz w:val="24"/>
                <w:szCs w:val="24"/>
                <w:lang w:val="ro-MD"/>
              </w:rPr>
              <w:t>, în funcție de vîrstă, se</w:t>
            </w:r>
            <w:r w:rsidRPr="00F75633">
              <w:rPr>
                <w:color w:val="000000"/>
                <w:sz w:val="24"/>
                <w:szCs w:val="24"/>
                <w:lang w:val="ro-MD"/>
              </w:rPr>
              <w:t xml:space="preserve"> efectuiază în conformitate cu </w:t>
            </w:r>
            <w:r w:rsidRPr="00F75633">
              <w:rPr>
                <w:sz w:val="24"/>
                <w:szCs w:val="24"/>
                <w:lang w:val="ro-MD"/>
              </w:rPr>
              <w:t>Hotărârea Guvernul</w:t>
            </w:r>
            <w:r>
              <w:rPr>
                <w:sz w:val="24"/>
                <w:szCs w:val="24"/>
                <w:lang w:val="ro-MD"/>
              </w:rPr>
              <w:t>u</w:t>
            </w:r>
            <w:r w:rsidRPr="00F75633">
              <w:rPr>
                <w:sz w:val="24"/>
                <w:szCs w:val="24"/>
                <w:lang w:val="ro-MD"/>
              </w:rPr>
              <w:t>i</w:t>
            </w:r>
            <w:r w:rsidRPr="00F75633">
              <w:rPr>
                <w:bCs/>
                <w:color w:val="000000"/>
                <w:sz w:val="24"/>
                <w:szCs w:val="24"/>
                <w:lang w:val="ro-MD"/>
              </w:rPr>
              <w:t xml:space="preserve"> nr.1452 din 24.12.2007 pentru aprobarea Regulamentului cu privire la permisul de conducere, organizarea şi desfăşurarea examenului pentru obţinerea permisului de conducere şi condiţiile de admitere la traficul rutier.</w:t>
            </w:r>
          </w:p>
        </w:tc>
        <w:tc>
          <w:tcPr>
            <w:tcW w:w="6120" w:type="dxa"/>
            <w:gridSpan w:val="2"/>
            <w:tcBorders>
              <w:top w:val="single" w:sz="4" w:space="0" w:color="auto"/>
              <w:left w:val="single" w:sz="4" w:space="0" w:color="auto"/>
              <w:bottom w:val="single" w:sz="4" w:space="0" w:color="auto"/>
              <w:right w:val="single" w:sz="4" w:space="0" w:color="auto"/>
            </w:tcBorders>
          </w:tcPr>
          <w:p w:rsidR="007A7CB8" w:rsidRDefault="007A7CB8" w:rsidP="006D3E3E">
            <w:pPr>
              <w:rPr>
                <w:lang w:val="en-US"/>
              </w:rPr>
            </w:pPr>
            <w:r>
              <w:rPr>
                <w:b/>
                <w:sz w:val="24"/>
                <w:szCs w:val="24"/>
                <w:u w:val="single"/>
                <w:lang w:val="ro-RO"/>
              </w:rPr>
              <w:t>Ministerul Tehnologiei Informației și Comunicațiilor.</w:t>
            </w:r>
          </w:p>
          <w:p w:rsidR="007A7CB8" w:rsidRPr="007A7CB8" w:rsidRDefault="007A7CB8" w:rsidP="007A7CB8">
            <w:pPr>
              <w:jc w:val="both"/>
              <w:rPr>
                <w:b/>
                <w:sz w:val="24"/>
                <w:szCs w:val="24"/>
                <w:u w:val="single"/>
                <w:lang w:val="en-US"/>
              </w:rPr>
            </w:pPr>
            <w:r w:rsidRPr="007A7CB8">
              <w:rPr>
                <w:sz w:val="24"/>
                <w:lang w:val="en-US"/>
              </w:rPr>
              <w:t>La punctul 20, după sintagma „în funcţie de vîrstă” de completat cu sintagma</w:t>
            </w:r>
            <w:r>
              <w:rPr>
                <w:sz w:val="24"/>
                <w:lang w:val="en-US"/>
              </w:rPr>
              <w:t xml:space="preserve"> </w:t>
            </w:r>
            <w:proofErr w:type="gramStart"/>
            <w:r w:rsidRPr="007A7CB8">
              <w:rPr>
                <w:sz w:val="24"/>
                <w:lang w:val="en-US"/>
              </w:rPr>
              <w:t>,,şi</w:t>
            </w:r>
            <w:proofErr w:type="gramEnd"/>
            <w:r w:rsidRPr="007A7CB8">
              <w:rPr>
                <w:sz w:val="24"/>
                <w:lang w:val="en-US"/>
              </w:rPr>
              <w:t xml:space="preserve"> modul de înregistrare a listelor candidaţilor înmatriculaţi în unităţile de instruire a conducătorilor de autovehicule”, în continuare conform textului.</w:t>
            </w:r>
          </w:p>
        </w:tc>
        <w:tc>
          <w:tcPr>
            <w:tcW w:w="4320" w:type="dxa"/>
            <w:tcBorders>
              <w:top w:val="single" w:sz="4" w:space="0" w:color="auto"/>
              <w:left w:val="single" w:sz="4" w:space="0" w:color="auto"/>
              <w:bottom w:val="single" w:sz="4" w:space="0" w:color="auto"/>
              <w:right w:val="single" w:sz="4" w:space="0" w:color="auto"/>
            </w:tcBorders>
          </w:tcPr>
          <w:p w:rsidR="007A7CB8" w:rsidRDefault="007A7CB8" w:rsidP="006D3E3E">
            <w:pPr>
              <w:rPr>
                <w:b/>
                <w:sz w:val="24"/>
                <w:szCs w:val="24"/>
                <w:u w:val="single"/>
                <w:lang w:val="en-US"/>
              </w:rPr>
            </w:pPr>
          </w:p>
          <w:p w:rsidR="007A7CB8" w:rsidRDefault="007A7CB8" w:rsidP="006D3E3E">
            <w:pPr>
              <w:rPr>
                <w:b/>
                <w:sz w:val="24"/>
                <w:szCs w:val="24"/>
                <w:u w:val="single"/>
                <w:lang w:val="en-US"/>
              </w:rPr>
            </w:pPr>
            <w:r>
              <w:rPr>
                <w:b/>
                <w:sz w:val="24"/>
                <w:szCs w:val="24"/>
                <w:u w:val="single"/>
                <w:lang w:val="en-US"/>
              </w:rPr>
              <w:t>Se acceptă.</w:t>
            </w:r>
          </w:p>
          <w:p w:rsidR="007A7CB8" w:rsidRPr="007A7CB8" w:rsidRDefault="007A7CB8" w:rsidP="006D3E3E">
            <w:pPr>
              <w:rPr>
                <w:sz w:val="24"/>
                <w:szCs w:val="24"/>
                <w:lang w:val="en-US"/>
              </w:rPr>
            </w:pPr>
            <w:r>
              <w:rPr>
                <w:sz w:val="24"/>
                <w:szCs w:val="24"/>
                <w:lang w:val="en-US"/>
              </w:rPr>
              <w:t>S-a completat textul.</w:t>
            </w:r>
          </w:p>
        </w:tc>
      </w:tr>
      <w:tr w:rsidR="006D3E3E" w:rsidRPr="005E5DF5">
        <w:trPr>
          <w:trHeight w:val="828"/>
          <w:jc w:val="center"/>
        </w:trPr>
        <w:tc>
          <w:tcPr>
            <w:tcW w:w="966" w:type="dxa"/>
            <w:gridSpan w:val="2"/>
            <w:vMerge w:val="restart"/>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22</w:t>
            </w:r>
          </w:p>
        </w:tc>
        <w:tc>
          <w:tcPr>
            <w:tcW w:w="4320" w:type="dxa"/>
            <w:vMerge w:val="restart"/>
            <w:tcBorders>
              <w:top w:val="single" w:sz="4" w:space="0" w:color="auto"/>
              <w:left w:val="single" w:sz="4" w:space="0" w:color="auto"/>
              <w:right w:val="single" w:sz="4" w:space="0" w:color="auto"/>
            </w:tcBorders>
          </w:tcPr>
          <w:p w:rsidR="006D3E3E" w:rsidRPr="00F75633" w:rsidRDefault="006D3E3E" w:rsidP="00D06001">
            <w:pPr>
              <w:jc w:val="both"/>
              <w:rPr>
                <w:sz w:val="24"/>
                <w:szCs w:val="24"/>
                <w:lang w:val="ro-MD"/>
              </w:rPr>
            </w:pPr>
            <w:r w:rsidRPr="00F75633">
              <w:rPr>
                <w:sz w:val="24"/>
                <w:szCs w:val="24"/>
                <w:lang w:val="ro-MD"/>
              </w:rPr>
              <w:t xml:space="preserve">22. </w:t>
            </w:r>
            <w:r w:rsidRPr="00F75633">
              <w:rPr>
                <w:color w:val="000000"/>
                <w:sz w:val="24"/>
                <w:szCs w:val="24"/>
                <w:lang w:val="ro-MD"/>
              </w:rPr>
              <w:t xml:space="preserve">Pentru efectuarea pregătirii în vederea obţinerii permisului de conducere în cadrul </w:t>
            </w:r>
            <w:r w:rsidRPr="00F75633">
              <w:rPr>
                <w:sz w:val="24"/>
                <w:szCs w:val="24"/>
                <w:lang w:val="ro-MD"/>
              </w:rPr>
              <w:t>u</w:t>
            </w:r>
            <w:r w:rsidRPr="00F75633">
              <w:rPr>
                <w:color w:val="000000"/>
                <w:sz w:val="24"/>
                <w:szCs w:val="24"/>
                <w:lang w:val="ro-MD"/>
              </w:rPr>
              <w:t>nității de instruire a conducătorilor de autovehicule, solicitantul va depune la sediul autorizat al acesteia o cerere de înscriere însoţită de următoarele documente:</w:t>
            </w:r>
          </w:p>
          <w:p w:rsidR="006D3E3E" w:rsidRPr="00F75633" w:rsidRDefault="006D3E3E" w:rsidP="00D06001">
            <w:pPr>
              <w:pStyle w:val="ListParagraph"/>
              <w:numPr>
                <w:ilvl w:val="0"/>
                <w:numId w:val="8"/>
              </w:numPr>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contractul care stipulează condiţiile de instruire;</w:t>
            </w:r>
          </w:p>
          <w:p w:rsidR="006D3E3E" w:rsidRPr="00F75633" w:rsidRDefault="006D3E3E" w:rsidP="00D06001">
            <w:pPr>
              <w:pStyle w:val="ListParagraph"/>
              <w:numPr>
                <w:ilvl w:val="0"/>
                <w:numId w:val="8"/>
              </w:numPr>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actului de identitate, în copie;</w:t>
            </w:r>
          </w:p>
          <w:p w:rsidR="006D3E3E" w:rsidRPr="00F75633" w:rsidRDefault="006D3E3E" w:rsidP="00D06001">
            <w:pPr>
              <w:pStyle w:val="ListParagraph"/>
              <w:numPr>
                <w:ilvl w:val="0"/>
                <w:numId w:val="8"/>
              </w:numPr>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actul de studii (ultimele finalizate), în copie;</w:t>
            </w:r>
          </w:p>
          <w:p w:rsidR="006D3E3E" w:rsidRPr="00F75633" w:rsidRDefault="006D3E3E" w:rsidP="00D06001">
            <w:pPr>
              <w:pStyle w:val="ListParagraph"/>
              <w:numPr>
                <w:ilvl w:val="0"/>
                <w:numId w:val="8"/>
              </w:numPr>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 xml:space="preserve">adeverinţa medicală </w:t>
            </w:r>
            <w:r w:rsidRPr="00F75633">
              <w:rPr>
                <w:rFonts w:ascii="Times New Roman" w:hAnsi="Times New Roman"/>
                <w:color w:val="000000"/>
                <w:sz w:val="24"/>
                <w:szCs w:val="24"/>
                <w:lang w:val="ro-MD" w:eastAsia="ru-RU"/>
              </w:rPr>
              <w:t>cu menţiunea ”Apt” pentru categoria respective de instruire</w:t>
            </w:r>
            <w:r w:rsidRPr="00F75633">
              <w:rPr>
                <w:rFonts w:ascii="Times New Roman" w:hAnsi="Times New Roman"/>
                <w:sz w:val="24"/>
                <w:szCs w:val="24"/>
                <w:lang w:val="ro-MD"/>
              </w:rPr>
              <w:t xml:space="preserve"> (F 083/e), în original și copie;</w:t>
            </w:r>
          </w:p>
          <w:p w:rsidR="006D3E3E" w:rsidRPr="00F75633" w:rsidRDefault="006D3E3E" w:rsidP="00D06001">
            <w:pPr>
              <w:pStyle w:val="ListParagraph"/>
              <w:numPr>
                <w:ilvl w:val="0"/>
                <w:numId w:val="8"/>
              </w:numPr>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avizul consultativ narcologic pentru dreptul de a fi admis la cursuri de şoferi (F 092-1/e) în original și copie;</w:t>
            </w:r>
          </w:p>
          <w:p w:rsidR="006D3E3E" w:rsidRPr="00F75633" w:rsidRDefault="006D3E3E" w:rsidP="00D06001">
            <w:pPr>
              <w:pStyle w:val="ListParagraph"/>
              <w:numPr>
                <w:ilvl w:val="0"/>
                <w:numId w:val="8"/>
              </w:numPr>
              <w:spacing w:after="160" w:line="240" w:lineRule="auto"/>
              <w:ind w:left="0" w:firstLine="0"/>
              <w:jc w:val="both"/>
              <w:rPr>
                <w:rFonts w:ascii="Times New Roman" w:hAnsi="Times New Roman"/>
                <w:sz w:val="24"/>
                <w:szCs w:val="24"/>
                <w:lang w:val="ro-MD"/>
              </w:rPr>
            </w:pPr>
            <w:r w:rsidRPr="00F75633">
              <w:rPr>
                <w:rFonts w:ascii="Times New Roman" w:hAnsi="Times New Roman"/>
                <w:color w:val="000000"/>
                <w:sz w:val="24"/>
                <w:szCs w:val="24"/>
                <w:lang w:val="ro-MD" w:eastAsia="ru-RU"/>
              </w:rPr>
              <w:t>document de evaluare obligatorie a capacităţii psihologice, în original și copie;</w:t>
            </w:r>
          </w:p>
          <w:p w:rsidR="006D3E3E" w:rsidRPr="00841AF4" w:rsidRDefault="006D3E3E" w:rsidP="00D06001">
            <w:pPr>
              <w:pStyle w:val="ListParagraph"/>
              <w:numPr>
                <w:ilvl w:val="0"/>
                <w:numId w:val="8"/>
              </w:numPr>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permisul de conducere, în copie, după caz.</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35676">
              <w:rPr>
                <w:b/>
                <w:sz w:val="24"/>
                <w:szCs w:val="24"/>
                <w:u w:val="single"/>
                <w:lang w:val="ro-RO"/>
              </w:rPr>
              <w:t xml:space="preserve">Ministerul </w:t>
            </w:r>
            <w:r>
              <w:rPr>
                <w:b/>
                <w:sz w:val="24"/>
                <w:szCs w:val="24"/>
                <w:u w:val="single"/>
                <w:lang w:val="ro-RO"/>
              </w:rPr>
              <w:t>Apărării al Republicii Moldova</w:t>
            </w:r>
          </w:p>
          <w:p w:rsidR="006D3E3E" w:rsidRPr="00517D81" w:rsidRDefault="006D3E3E" w:rsidP="006D3E3E">
            <w:pPr>
              <w:jc w:val="both"/>
              <w:rPr>
                <w:bCs/>
                <w:sz w:val="24"/>
                <w:szCs w:val="24"/>
                <w:lang w:val="ro-RO"/>
              </w:rPr>
            </w:pPr>
            <w:r w:rsidRPr="00841AF4">
              <w:rPr>
                <w:color w:val="000000"/>
                <w:sz w:val="24"/>
                <w:szCs w:val="28"/>
                <w:u w:val="single"/>
                <w:lang w:val="ro-RO" w:eastAsia="ro-RO"/>
              </w:rPr>
              <w:t>Pct.22, litera f)</w:t>
            </w:r>
            <w:r w:rsidRPr="00841AF4">
              <w:rPr>
                <w:color w:val="000000"/>
                <w:sz w:val="24"/>
                <w:szCs w:val="28"/>
                <w:lang w:val="ro-RO" w:eastAsia="ro-RO"/>
              </w:rPr>
              <w:t xml:space="preserve"> - Pentru instruire solicitantul trebuie să depună document de evaluare obligatorie a capacităţii psihologice în original şi copie.</w:t>
            </w:r>
            <w:r>
              <w:rPr>
                <w:color w:val="000000"/>
                <w:sz w:val="24"/>
                <w:szCs w:val="28"/>
                <w:lang w:val="ro-RO" w:eastAsia="ro-RO"/>
              </w:rPr>
              <w:t xml:space="preserve"> </w:t>
            </w:r>
            <w:r w:rsidRPr="00841AF4">
              <w:rPr>
                <w:color w:val="000000"/>
                <w:sz w:val="24"/>
                <w:szCs w:val="28"/>
                <w:lang w:val="ro-RO" w:eastAsia="ro-RO"/>
              </w:rPr>
              <w:t>Ideea este bună însă nu este clar în baza cărui act normativ se va evalua capacităţile prevăzute şi de către care instituţie din stat se vor elibera.</w:t>
            </w:r>
            <w:r>
              <w:rPr>
                <w:color w:val="000000"/>
                <w:sz w:val="24"/>
                <w:szCs w:val="28"/>
                <w:lang w:val="ro-RO" w:eastAsia="ro-RO"/>
              </w:rPr>
              <w:t xml:space="preserve"> </w:t>
            </w:r>
            <w:r w:rsidRPr="00841AF4">
              <w:rPr>
                <w:color w:val="000000"/>
                <w:sz w:val="24"/>
                <w:szCs w:val="28"/>
                <w:lang w:val="ro-RO" w:eastAsia="ro-RO"/>
              </w:rPr>
              <w:t>E necesar de stabilit clar aceste cerinţe în regulamentul propus în caz contrar nimeni nu va putea fi înscris la studii.</w:t>
            </w:r>
          </w:p>
        </w:tc>
        <w:tc>
          <w:tcPr>
            <w:tcW w:w="4320" w:type="dxa"/>
            <w:tcBorders>
              <w:top w:val="single" w:sz="4" w:space="0" w:color="auto"/>
              <w:left w:val="single" w:sz="4" w:space="0" w:color="auto"/>
              <w:bottom w:val="single" w:sz="4" w:space="0" w:color="auto"/>
              <w:right w:val="single" w:sz="4" w:space="0" w:color="auto"/>
            </w:tcBorders>
          </w:tcPr>
          <w:p w:rsidR="006D3E3E" w:rsidRPr="00537D9A" w:rsidRDefault="006D3E3E" w:rsidP="006D3E3E">
            <w:pPr>
              <w:rPr>
                <w:b/>
                <w:sz w:val="24"/>
                <w:szCs w:val="24"/>
                <w:u w:val="single"/>
                <w:lang w:val="ro-RO"/>
              </w:rPr>
            </w:pPr>
          </w:p>
          <w:p w:rsidR="006D3E3E" w:rsidRPr="00537D9A" w:rsidRDefault="006D3E3E" w:rsidP="006D3E3E">
            <w:pPr>
              <w:rPr>
                <w:b/>
                <w:sz w:val="24"/>
                <w:szCs w:val="24"/>
                <w:u w:val="single"/>
                <w:lang w:val="ro-RO"/>
              </w:rPr>
            </w:pPr>
            <w:r w:rsidRPr="00537D9A">
              <w:rPr>
                <w:b/>
                <w:sz w:val="24"/>
                <w:szCs w:val="24"/>
                <w:u w:val="single"/>
                <w:lang w:val="ro-RO"/>
              </w:rPr>
              <w:t xml:space="preserve">Nu se acceptă. </w:t>
            </w:r>
          </w:p>
          <w:p w:rsidR="006D3E3E" w:rsidRPr="00537D9A" w:rsidRDefault="006D3E3E" w:rsidP="006D3E3E">
            <w:pPr>
              <w:jc w:val="both"/>
              <w:rPr>
                <w:sz w:val="24"/>
                <w:szCs w:val="24"/>
                <w:lang w:val="ro-RO"/>
              </w:rPr>
            </w:pPr>
            <w:r>
              <w:rPr>
                <w:sz w:val="24"/>
                <w:szCs w:val="24"/>
                <w:lang w:val="ro-RO"/>
              </w:rPr>
              <w:t xml:space="preserve">În conformitate cu art. 9 lit a) din </w:t>
            </w:r>
            <w:r w:rsidRPr="007C6057">
              <w:rPr>
                <w:noProof/>
                <w:sz w:val="24"/>
                <w:szCs w:val="24"/>
                <w:lang w:val="ro-MD"/>
              </w:rPr>
              <w:t>Leg</w:t>
            </w:r>
            <w:r>
              <w:rPr>
                <w:noProof/>
                <w:sz w:val="24"/>
                <w:szCs w:val="24"/>
                <w:lang w:val="ro-MD"/>
              </w:rPr>
              <w:t>ea</w:t>
            </w:r>
            <w:r w:rsidRPr="007C6057">
              <w:rPr>
                <w:noProof/>
                <w:sz w:val="24"/>
                <w:szCs w:val="24"/>
                <w:lang w:val="ro-MD"/>
              </w:rPr>
              <w:t xml:space="preserve"> nr. 131–XVI din 07 iunie 2007 privind siguranța traficului rutier</w:t>
            </w:r>
            <w:r>
              <w:rPr>
                <w:noProof/>
                <w:sz w:val="24"/>
                <w:szCs w:val="24"/>
                <w:lang w:val="ro-MD"/>
              </w:rPr>
              <w:t>, Ministerul Sănătății este responsabil de această testare medicală persoanelor adresante.</w:t>
            </w:r>
          </w:p>
        </w:tc>
      </w:tr>
      <w:tr w:rsidR="006D3E3E" w:rsidRPr="005E5DF5" w:rsidTr="0002212E">
        <w:trPr>
          <w:trHeight w:val="270"/>
          <w:jc w:val="center"/>
        </w:trPr>
        <w:tc>
          <w:tcPr>
            <w:tcW w:w="966" w:type="dxa"/>
            <w:gridSpan w:val="2"/>
            <w:vMerge/>
            <w:tcBorders>
              <w:left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right w:val="single" w:sz="4" w:space="0" w:color="auto"/>
            </w:tcBorders>
          </w:tcPr>
          <w:p w:rsidR="006D3E3E" w:rsidRPr="00B534EF" w:rsidRDefault="006D3E3E" w:rsidP="006D3E3E">
            <w:pPr>
              <w:rPr>
                <w:sz w:val="24"/>
                <w:szCs w:val="24"/>
                <w:lang w:val="ro-RO"/>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205E9C" w:rsidRDefault="006D3E3E" w:rsidP="006D3E3E">
            <w:pPr>
              <w:jc w:val="both"/>
              <w:rPr>
                <w:color w:val="000000"/>
                <w:sz w:val="24"/>
                <w:szCs w:val="24"/>
                <w:lang w:val="ro-RO" w:eastAsia="ro-RO"/>
              </w:rPr>
            </w:pPr>
            <w:r w:rsidRPr="00695030">
              <w:rPr>
                <w:color w:val="000000"/>
                <w:sz w:val="24"/>
                <w:lang w:val="ro-RO" w:eastAsia="ro-RO" w:bidi="ro-RO"/>
              </w:rPr>
              <w:t>La litera c) nu este clară sintagma „ultimele finalizate” şi la litera f) sintagma „document de evaluare obligatorie a capacităţii psihologice”. Considerăm oportun de a prezenta argumente la cele menţionate.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Pr="00D4249F" w:rsidRDefault="006D3E3E" w:rsidP="006D3E3E">
            <w:pPr>
              <w:rPr>
                <w:b/>
                <w:sz w:val="24"/>
                <w:szCs w:val="24"/>
                <w:u w:val="single"/>
                <w:lang w:val="ro-RO"/>
              </w:rPr>
            </w:pPr>
            <w:r w:rsidRPr="00D4249F">
              <w:rPr>
                <w:b/>
                <w:sz w:val="24"/>
                <w:szCs w:val="24"/>
                <w:u w:val="single"/>
                <w:lang w:val="ro-RO"/>
              </w:rPr>
              <w:t>Nu se acceptă.</w:t>
            </w:r>
          </w:p>
          <w:p w:rsidR="006D3E3E" w:rsidRDefault="006D3E3E" w:rsidP="006D3E3E">
            <w:pPr>
              <w:jc w:val="both"/>
              <w:rPr>
                <w:sz w:val="24"/>
                <w:szCs w:val="24"/>
                <w:lang w:val="ro-RO"/>
              </w:rPr>
            </w:pPr>
            <w:r>
              <w:rPr>
                <w:sz w:val="24"/>
                <w:szCs w:val="24"/>
                <w:lang w:val="ro-RO"/>
              </w:rPr>
              <w:t>Nu este clară propunera la punctul dat.</w:t>
            </w:r>
          </w:p>
          <w:p w:rsidR="006D3E3E" w:rsidRDefault="006D3E3E" w:rsidP="006D3E3E">
            <w:pPr>
              <w:jc w:val="both"/>
              <w:rPr>
                <w:sz w:val="24"/>
                <w:szCs w:val="24"/>
                <w:lang w:val="ro-RO"/>
              </w:rPr>
            </w:pPr>
            <w:r w:rsidRPr="004F1873">
              <w:rPr>
                <w:b/>
                <w:sz w:val="24"/>
                <w:szCs w:val="24"/>
                <w:lang w:val="ro-RO"/>
              </w:rPr>
              <w:t>1.</w:t>
            </w:r>
            <w:r>
              <w:rPr>
                <w:sz w:val="24"/>
                <w:szCs w:val="24"/>
                <w:lang w:val="ro-RO"/>
              </w:rPr>
              <w:t xml:space="preserve"> Pentru a vedea care este nivelul de cunoștințe a cursanților din grupa formată este nevoie de știut la ce nivel educațional se află, pentru a facilita instruirea.</w:t>
            </w:r>
          </w:p>
          <w:p w:rsidR="006D3E3E" w:rsidRPr="00205E9C" w:rsidRDefault="006D3E3E" w:rsidP="006D3E3E">
            <w:pPr>
              <w:jc w:val="both"/>
              <w:rPr>
                <w:sz w:val="24"/>
                <w:szCs w:val="24"/>
                <w:lang w:val="ro-RO"/>
              </w:rPr>
            </w:pPr>
            <w:r w:rsidRPr="004F1873">
              <w:rPr>
                <w:b/>
                <w:color w:val="000000"/>
                <w:sz w:val="24"/>
                <w:lang w:val="ro-RO" w:eastAsia="ro-RO" w:bidi="ro-RO"/>
              </w:rPr>
              <w:t>2.</w:t>
            </w:r>
            <w:r>
              <w:rPr>
                <w:color w:val="000000"/>
                <w:sz w:val="24"/>
                <w:lang w:val="ro-RO" w:eastAsia="ro-RO" w:bidi="ro-RO"/>
              </w:rPr>
              <w:t xml:space="preserve"> </w:t>
            </w:r>
            <w:r w:rsidRPr="00695030">
              <w:rPr>
                <w:color w:val="000000"/>
                <w:sz w:val="24"/>
                <w:lang w:val="ro-RO" w:eastAsia="ro-RO" w:bidi="ro-RO"/>
              </w:rPr>
              <w:t>„</w:t>
            </w:r>
            <w:r>
              <w:rPr>
                <w:color w:val="000000"/>
                <w:sz w:val="24"/>
                <w:lang w:val="ro-RO" w:eastAsia="ro-RO" w:bidi="ro-RO"/>
              </w:rPr>
              <w:t>D</w:t>
            </w:r>
            <w:r w:rsidRPr="00695030">
              <w:rPr>
                <w:color w:val="000000"/>
                <w:sz w:val="24"/>
                <w:lang w:val="ro-RO" w:eastAsia="ro-RO" w:bidi="ro-RO"/>
              </w:rPr>
              <w:t>ocument de evaluare obligatorie a capacităţii psihologice”</w:t>
            </w:r>
            <w:r>
              <w:rPr>
                <w:color w:val="000000"/>
                <w:sz w:val="24"/>
                <w:lang w:val="ro-RO" w:eastAsia="ro-RO" w:bidi="ro-RO"/>
              </w:rPr>
              <w:t xml:space="preserve"> este un act permisiv în conducerea autovehicului și atesta starea psihologica a cursantului, </w:t>
            </w:r>
            <w:r>
              <w:rPr>
                <w:sz w:val="24"/>
                <w:szCs w:val="24"/>
                <w:lang w:val="ro-RO"/>
              </w:rPr>
              <w:t xml:space="preserve">În conformitate cu art. 9 lit a) din </w:t>
            </w:r>
            <w:r w:rsidRPr="007C6057">
              <w:rPr>
                <w:noProof/>
                <w:sz w:val="24"/>
                <w:szCs w:val="24"/>
                <w:lang w:val="ro-MD"/>
              </w:rPr>
              <w:t>Leg</w:t>
            </w:r>
            <w:r>
              <w:rPr>
                <w:noProof/>
                <w:sz w:val="24"/>
                <w:szCs w:val="24"/>
                <w:lang w:val="ro-MD"/>
              </w:rPr>
              <w:t>ea</w:t>
            </w:r>
            <w:r w:rsidRPr="007C6057">
              <w:rPr>
                <w:noProof/>
                <w:sz w:val="24"/>
                <w:szCs w:val="24"/>
                <w:lang w:val="ro-MD"/>
              </w:rPr>
              <w:t xml:space="preserve"> nr. 131–XVI din 07 iunie 2007 privind siguranța traficului rutier</w:t>
            </w:r>
            <w:r>
              <w:rPr>
                <w:noProof/>
                <w:sz w:val="24"/>
                <w:szCs w:val="24"/>
                <w:lang w:val="ro-MD"/>
              </w:rPr>
              <w:t>, Ministerul Sănătății este responsabil de această testare medicală persoanelor adresante.</w:t>
            </w:r>
          </w:p>
        </w:tc>
      </w:tr>
      <w:tr w:rsidR="006D3E3E" w:rsidRPr="005E5DF5" w:rsidTr="00DC1D86">
        <w:trPr>
          <w:trHeight w:val="58"/>
          <w:jc w:val="center"/>
        </w:trPr>
        <w:tc>
          <w:tcPr>
            <w:tcW w:w="966" w:type="dxa"/>
            <w:gridSpan w:val="2"/>
            <w:vMerge/>
            <w:tcBorders>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6D3E3E" w:rsidRPr="00B534EF" w:rsidRDefault="006D3E3E" w:rsidP="006D3E3E">
            <w:pPr>
              <w:rPr>
                <w:sz w:val="24"/>
                <w:szCs w:val="24"/>
                <w:lang w:val="ro-RO"/>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Pr="00D53D22" w:rsidRDefault="006D3E3E" w:rsidP="006D3E3E">
            <w:pPr>
              <w:pStyle w:val="NoSpacing"/>
              <w:tabs>
                <w:tab w:val="left" w:pos="993"/>
              </w:tabs>
              <w:rPr>
                <w:rFonts w:ascii="Times New Roman" w:hAnsi="Times New Roman"/>
                <w:b/>
                <w:color w:val="000000"/>
                <w:sz w:val="24"/>
                <w:szCs w:val="24"/>
                <w:u w:val="single"/>
                <w:lang w:val="ro-RO" w:eastAsia="ro-RO"/>
              </w:rPr>
            </w:pPr>
            <w:r>
              <w:rPr>
                <w:rFonts w:ascii="Times New Roman" w:hAnsi="Times New Roman"/>
                <w:b/>
                <w:color w:val="000000"/>
                <w:sz w:val="24"/>
                <w:szCs w:val="24"/>
                <w:u w:val="single"/>
                <w:lang w:val="ro-RO" w:eastAsia="ro-RO"/>
              </w:rPr>
              <w:t>Ministerul</w:t>
            </w:r>
            <w:r w:rsidR="00D53D22">
              <w:rPr>
                <w:rFonts w:ascii="Times New Roman" w:hAnsi="Times New Roman"/>
                <w:b/>
                <w:color w:val="000000"/>
                <w:sz w:val="24"/>
                <w:szCs w:val="24"/>
                <w:u w:val="single"/>
                <w:lang w:val="ro-RO" w:eastAsia="ro-RO"/>
              </w:rPr>
              <w:t xml:space="preserve"> </w:t>
            </w:r>
            <w:r w:rsidR="00D53D22" w:rsidRPr="00D53D22">
              <w:rPr>
                <w:rFonts w:ascii="Times New Roman" w:hAnsi="Times New Roman"/>
                <w:b/>
                <w:sz w:val="24"/>
                <w:szCs w:val="24"/>
                <w:u w:val="single"/>
                <w:lang w:val="ro-RO"/>
              </w:rPr>
              <w:t>Tehnologiei Informației și Comunicațiilor.</w:t>
            </w:r>
          </w:p>
          <w:p w:rsidR="00322C47" w:rsidRDefault="00322C47" w:rsidP="007A7CB8">
            <w:pPr>
              <w:pStyle w:val="NoSpacing"/>
              <w:tabs>
                <w:tab w:val="left" w:pos="993"/>
              </w:tabs>
              <w:jc w:val="both"/>
              <w:rPr>
                <w:rFonts w:ascii="Times New Roman" w:hAnsi="Times New Roman"/>
                <w:sz w:val="24"/>
              </w:rPr>
            </w:pPr>
            <w:r w:rsidRPr="00322C47">
              <w:rPr>
                <w:rFonts w:ascii="Times New Roman" w:hAnsi="Times New Roman"/>
                <w:b/>
                <w:sz w:val="24"/>
              </w:rPr>
              <w:t xml:space="preserve">1. </w:t>
            </w:r>
            <w:r w:rsidR="007A7CB8" w:rsidRPr="007A7CB8">
              <w:rPr>
                <w:rFonts w:ascii="Times New Roman" w:hAnsi="Times New Roman"/>
                <w:sz w:val="24"/>
              </w:rPr>
              <w:t>La punctul 22 de adăugat o nouă literă ce va conţin</w:t>
            </w:r>
            <w:r>
              <w:rPr>
                <w:rFonts w:ascii="Times New Roman" w:hAnsi="Times New Roman"/>
                <w:sz w:val="24"/>
              </w:rPr>
              <w:t>e cererea depusă de solicitant.</w:t>
            </w:r>
          </w:p>
          <w:p w:rsidR="00322C47" w:rsidRDefault="00322C47" w:rsidP="007A7CB8">
            <w:pPr>
              <w:pStyle w:val="NoSpacing"/>
              <w:tabs>
                <w:tab w:val="left" w:pos="993"/>
              </w:tabs>
              <w:jc w:val="both"/>
              <w:rPr>
                <w:rFonts w:ascii="Times New Roman" w:hAnsi="Times New Roman"/>
                <w:sz w:val="24"/>
              </w:rPr>
            </w:pPr>
          </w:p>
          <w:p w:rsidR="00322C47" w:rsidRDefault="00322C47" w:rsidP="007A7CB8">
            <w:pPr>
              <w:pStyle w:val="NoSpacing"/>
              <w:tabs>
                <w:tab w:val="left" w:pos="993"/>
              </w:tabs>
              <w:jc w:val="both"/>
              <w:rPr>
                <w:rFonts w:ascii="Times New Roman" w:hAnsi="Times New Roman"/>
                <w:sz w:val="24"/>
              </w:rPr>
            </w:pPr>
          </w:p>
          <w:p w:rsidR="007A7CB8" w:rsidRPr="007A7CB8" w:rsidRDefault="00322C47" w:rsidP="007A7CB8">
            <w:pPr>
              <w:pStyle w:val="NoSpacing"/>
              <w:tabs>
                <w:tab w:val="left" w:pos="993"/>
              </w:tabs>
              <w:jc w:val="both"/>
              <w:rPr>
                <w:rFonts w:ascii="Times New Roman" w:hAnsi="Times New Roman"/>
                <w:b/>
                <w:color w:val="000000"/>
                <w:sz w:val="24"/>
                <w:szCs w:val="24"/>
                <w:u w:val="single"/>
                <w:lang w:val="ro-RO" w:eastAsia="ro-RO"/>
              </w:rPr>
            </w:pPr>
            <w:r>
              <w:rPr>
                <w:rFonts w:ascii="Times New Roman" w:hAnsi="Times New Roman"/>
                <w:sz w:val="24"/>
              </w:rPr>
              <w:t xml:space="preserve">2. </w:t>
            </w:r>
            <w:r w:rsidR="007A7CB8" w:rsidRPr="007A7CB8">
              <w:rPr>
                <w:rFonts w:ascii="Times New Roman" w:hAnsi="Times New Roman"/>
                <w:sz w:val="24"/>
              </w:rPr>
              <w:t>De asemenea, la litera a), după cuvîntul „contractul” de adăugat sintagma „de şcolarizare”, iar la litera f) de concretizat necesitatea documen</w:t>
            </w:r>
            <w:r w:rsidR="007A7CB8">
              <w:rPr>
                <w:rFonts w:ascii="Times New Roman" w:hAnsi="Times New Roman"/>
                <w:sz w:val="24"/>
              </w:rPr>
              <w:t>tului dat.</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322C47" w:rsidRPr="00322C47" w:rsidRDefault="00322C47" w:rsidP="006D3E3E">
            <w:pPr>
              <w:rPr>
                <w:b/>
                <w:sz w:val="24"/>
                <w:szCs w:val="24"/>
                <w:lang w:val="ro-RO"/>
              </w:rPr>
            </w:pPr>
            <w:r w:rsidRPr="00322C47">
              <w:rPr>
                <w:b/>
                <w:sz w:val="24"/>
                <w:szCs w:val="24"/>
                <w:lang w:val="ro-RO"/>
              </w:rPr>
              <w:t>1. Nu se acceptă.</w:t>
            </w:r>
          </w:p>
          <w:p w:rsidR="00322C47" w:rsidRDefault="00322C47" w:rsidP="006D3E3E">
            <w:pPr>
              <w:rPr>
                <w:sz w:val="24"/>
                <w:szCs w:val="24"/>
                <w:lang w:val="ro-RO"/>
              </w:rPr>
            </w:pPr>
            <w:r>
              <w:rPr>
                <w:sz w:val="24"/>
                <w:szCs w:val="24"/>
                <w:lang w:val="ro-RO"/>
              </w:rPr>
              <w:t>Cererea de înscriere se menționează în text.</w:t>
            </w:r>
          </w:p>
          <w:p w:rsidR="00322C47" w:rsidRDefault="00322C47" w:rsidP="006D3E3E">
            <w:pPr>
              <w:rPr>
                <w:sz w:val="24"/>
                <w:szCs w:val="24"/>
                <w:lang w:val="ro-RO"/>
              </w:rPr>
            </w:pPr>
          </w:p>
          <w:p w:rsidR="00322C47" w:rsidRDefault="00322C47" w:rsidP="006D3E3E">
            <w:pPr>
              <w:rPr>
                <w:b/>
                <w:sz w:val="24"/>
                <w:szCs w:val="24"/>
                <w:u w:val="single"/>
                <w:lang w:val="ro-RO"/>
              </w:rPr>
            </w:pPr>
            <w:r w:rsidRPr="00322C47">
              <w:rPr>
                <w:b/>
                <w:sz w:val="24"/>
                <w:szCs w:val="24"/>
                <w:u w:val="single"/>
                <w:lang w:val="ro-RO"/>
              </w:rPr>
              <w:t xml:space="preserve">2. </w:t>
            </w:r>
            <w:r>
              <w:rPr>
                <w:b/>
                <w:sz w:val="24"/>
                <w:szCs w:val="24"/>
                <w:u w:val="single"/>
                <w:lang w:val="ro-RO"/>
              </w:rPr>
              <w:t>S</w:t>
            </w:r>
            <w:r w:rsidRPr="00322C47">
              <w:rPr>
                <w:b/>
                <w:sz w:val="24"/>
                <w:szCs w:val="24"/>
                <w:u w:val="single"/>
                <w:lang w:val="ro-RO"/>
              </w:rPr>
              <w:t>e acceptă.</w:t>
            </w:r>
          </w:p>
          <w:p w:rsidR="00322C47" w:rsidRPr="00322C47" w:rsidRDefault="00322C47" w:rsidP="00322C47">
            <w:pPr>
              <w:jc w:val="both"/>
              <w:rPr>
                <w:sz w:val="24"/>
                <w:szCs w:val="24"/>
                <w:lang w:val="ro-RO"/>
              </w:rPr>
            </w:pPr>
            <w:r w:rsidRPr="00322C47">
              <w:rPr>
                <w:sz w:val="24"/>
                <w:szCs w:val="24"/>
                <w:lang w:val="ro-RO"/>
              </w:rPr>
              <w:t>S-a adăugat textul ”de școlarizare”.</w:t>
            </w:r>
          </w:p>
          <w:p w:rsidR="00322C47" w:rsidRPr="00322C47" w:rsidRDefault="00322C47" w:rsidP="00322C47">
            <w:pPr>
              <w:jc w:val="both"/>
              <w:rPr>
                <w:sz w:val="24"/>
                <w:szCs w:val="24"/>
                <w:lang w:val="ro-RO"/>
              </w:rPr>
            </w:pPr>
            <w:r w:rsidRPr="00695030">
              <w:rPr>
                <w:color w:val="000000"/>
                <w:sz w:val="24"/>
                <w:lang w:val="ro-RO" w:eastAsia="ro-RO" w:bidi="ro-RO"/>
              </w:rPr>
              <w:t>„</w:t>
            </w:r>
            <w:r>
              <w:rPr>
                <w:color w:val="000000"/>
                <w:sz w:val="24"/>
                <w:lang w:val="ro-RO" w:eastAsia="ro-RO" w:bidi="ro-RO"/>
              </w:rPr>
              <w:t>D</w:t>
            </w:r>
            <w:r w:rsidRPr="00695030">
              <w:rPr>
                <w:color w:val="000000"/>
                <w:sz w:val="24"/>
                <w:lang w:val="ro-RO" w:eastAsia="ro-RO" w:bidi="ro-RO"/>
              </w:rPr>
              <w:t>ocument de evaluare obligatorie a capacităţii psihologice”</w:t>
            </w:r>
            <w:r>
              <w:rPr>
                <w:color w:val="000000"/>
                <w:sz w:val="24"/>
                <w:lang w:val="ro-RO" w:eastAsia="ro-RO" w:bidi="ro-RO"/>
              </w:rPr>
              <w:t xml:space="preserve"> este un act permisiv în conducerea autovehicului și atesta starea psihologica a cursantului, </w:t>
            </w:r>
            <w:r>
              <w:rPr>
                <w:sz w:val="24"/>
                <w:szCs w:val="24"/>
                <w:lang w:val="ro-RO"/>
              </w:rPr>
              <w:t xml:space="preserve">În </w:t>
            </w:r>
            <w:r>
              <w:rPr>
                <w:sz w:val="24"/>
                <w:szCs w:val="24"/>
                <w:lang w:val="ro-RO"/>
              </w:rPr>
              <w:lastRenderedPageBreak/>
              <w:t xml:space="preserve">conformitate cu art. 9 lit a) din </w:t>
            </w:r>
            <w:r w:rsidRPr="007C6057">
              <w:rPr>
                <w:noProof/>
                <w:sz w:val="24"/>
                <w:szCs w:val="24"/>
                <w:lang w:val="ro-MD"/>
              </w:rPr>
              <w:t>Leg</w:t>
            </w:r>
            <w:r>
              <w:rPr>
                <w:noProof/>
                <w:sz w:val="24"/>
                <w:szCs w:val="24"/>
                <w:lang w:val="ro-MD"/>
              </w:rPr>
              <w:t>ea</w:t>
            </w:r>
            <w:r w:rsidRPr="007C6057">
              <w:rPr>
                <w:noProof/>
                <w:sz w:val="24"/>
                <w:szCs w:val="24"/>
                <w:lang w:val="ro-MD"/>
              </w:rPr>
              <w:t xml:space="preserve"> nr. 131–XVI din 07 iunie 2007 privind siguranța traficului rutier</w:t>
            </w:r>
            <w:r>
              <w:rPr>
                <w:noProof/>
                <w:sz w:val="24"/>
                <w:szCs w:val="24"/>
                <w:lang w:val="ro-MD"/>
              </w:rPr>
              <w:t>, Ministerul Sănătății este responsabil de această testare medicală persoanelor adresante.</w:t>
            </w:r>
          </w:p>
        </w:tc>
      </w:tr>
      <w:tr w:rsidR="00D53D22" w:rsidRPr="005E5DF5" w:rsidTr="00CF4EC0">
        <w:trPr>
          <w:trHeight w:val="1421"/>
          <w:jc w:val="center"/>
        </w:trPr>
        <w:tc>
          <w:tcPr>
            <w:tcW w:w="966" w:type="dxa"/>
            <w:gridSpan w:val="2"/>
            <w:tcBorders>
              <w:top w:val="single" w:sz="4" w:space="0" w:color="auto"/>
              <w:left w:val="single" w:sz="4" w:space="0" w:color="auto"/>
              <w:right w:val="single" w:sz="4" w:space="0" w:color="auto"/>
            </w:tcBorders>
          </w:tcPr>
          <w:p w:rsidR="00D53D22" w:rsidRDefault="00D53D22" w:rsidP="006D3E3E">
            <w:pPr>
              <w:widowControl w:val="0"/>
              <w:rPr>
                <w:sz w:val="24"/>
                <w:szCs w:val="24"/>
                <w:lang w:val="ro-RO"/>
              </w:rPr>
            </w:pPr>
            <w:r>
              <w:rPr>
                <w:sz w:val="24"/>
                <w:szCs w:val="24"/>
                <w:lang w:val="ro-RO"/>
              </w:rPr>
              <w:lastRenderedPageBreak/>
              <w:t>Pct. 23</w:t>
            </w:r>
          </w:p>
        </w:tc>
        <w:tc>
          <w:tcPr>
            <w:tcW w:w="4320" w:type="dxa"/>
            <w:tcBorders>
              <w:top w:val="single" w:sz="4" w:space="0" w:color="auto"/>
              <w:left w:val="single" w:sz="4" w:space="0" w:color="auto"/>
              <w:right w:val="single" w:sz="4" w:space="0" w:color="auto"/>
            </w:tcBorders>
          </w:tcPr>
          <w:p w:rsidR="00D53D22" w:rsidRPr="00F75633" w:rsidRDefault="00D53D22" w:rsidP="00D06001">
            <w:pPr>
              <w:jc w:val="both"/>
              <w:rPr>
                <w:sz w:val="24"/>
                <w:szCs w:val="24"/>
                <w:lang w:val="ro-MD"/>
              </w:rPr>
            </w:pPr>
            <w:r w:rsidRPr="00F75633">
              <w:rPr>
                <w:sz w:val="24"/>
                <w:szCs w:val="24"/>
                <w:lang w:val="ro-MD"/>
              </w:rPr>
              <w:t xml:space="preserve">23. </w:t>
            </w:r>
            <w:r w:rsidRPr="00F75633">
              <w:rPr>
                <w:color w:val="000000"/>
                <w:sz w:val="24"/>
                <w:szCs w:val="24"/>
                <w:lang w:val="ro-MD"/>
              </w:rPr>
              <w:t>Contractul de şcolarizare, va conţine cel puţin următoarele prevederi:</w:t>
            </w:r>
          </w:p>
          <w:p w:rsidR="00D53D22" w:rsidRPr="00F75633" w:rsidRDefault="00D53D22" w:rsidP="00D06001">
            <w:pPr>
              <w:pStyle w:val="ListParagraph"/>
              <w:numPr>
                <w:ilvl w:val="0"/>
                <w:numId w:val="12"/>
              </w:numPr>
              <w:spacing w:after="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datele de identificare ale părţilor contractante;</w:t>
            </w:r>
          </w:p>
          <w:p w:rsidR="00D53D22" w:rsidRPr="00F75633" w:rsidRDefault="00D53D22" w:rsidP="00D06001">
            <w:pPr>
              <w:pStyle w:val="ListParagraph"/>
              <w:numPr>
                <w:ilvl w:val="0"/>
                <w:numId w:val="12"/>
              </w:numPr>
              <w:spacing w:after="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obiectul contractului;</w:t>
            </w:r>
          </w:p>
          <w:p w:rsidR="00D53D22" w:rsidRPr="00F75633" w:rsidRDefault="00D53D22" w:rsidP="00D06001">
            <w:pPr>
              <w:pStyle w:val="ListParagraph"/>
              <w:numPr>
                <w:ilvl w:val="0"/>
                <w:numId w:val="12"/>
              </w:numPr>
              <w:spacing w:after="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obligaţiile părţilor;</w:t>
            </w:r>
          </w:p>
          <w:p w:rsidR="00D53D22" w:rsidRPr="00F75633" w:rsidRDefault="00D53D22" w:rsidP="00D06001">
            <w:pPr>
              <w:pStyle w:val="ListParagraph"/>
              <w:numPr>
                <w:ilvl w:val="0"/>
                <w:numId w:val="12"/>
              </w:numPr>
              <w:spacing w:after="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taxa de studii şi modalităţile de plată;</w:t>
            </w:r>
          </w:p>
          <w:p w:rsidR="00D53D22" w:rsidRPr="00F75633" w:rsidRDefault="00D53D22" w:rsidP="00D06001">
            <w:pPr>
              <w:pStyle w:val="ListParagraph"/>
              <w:numPr>
                <w:ilvl w:val="0"/>
                <w:numId w:val="8"/>
              </w:numPr>
              <w:spacing w:after="0" w:line="240" w:lineRule="auto"/>
              <w:ind w:left="0" w:firstLine="0"/>
              <w:jc w:val="both"/>
              <w:rPr>
                <w:rFonts w:ascii="Times New Roman" w:hAnsi="Times New Roman"/>
                <w:color w:val="000000"/>
                <w:sz w:val="24"/>
                <w:szCs w:val="24"/>
                <w:lang w:val="ro-MD" w:eastAsia="ru-RU"/>
              </w:rPr>
            </w:pPr>
            <w:r w:rsidRPr="00F75633">
              <w:rPr>
                <w:rFonts w:ascii="Times New Roman" w:hAnsi="Times New Roman"/>
                <w:color w:val="000000"/>
                <w:sz w:val="24"/>
                <w:szCs w:val="24"/>
                <w:lang w:val="ro-MD" w:eastAsia="ru-RU"/>
              </w:rPr>
              <w:t>alte condiții ale contractului.</w:t>
            </w:r>
          </w:p>
          <w:p w:rsidR="00D53D22" w:rsidRPr="00F75633" w:rsidRDefault="00D53D22" w:rsidP="00D06001">
            <w:pPr>
              <w:jc w:val="both"/>
              <w:rPr>
                <w:color w:val="000000"/>
                <w:sz w:val="24"/>
                <w:szCs w:val="24"/>
                <w:lang w:val="ro-MD"/>
              </w:rPr>
            </w:pPr>
            <w:r w:rsidRPr="00F75633">
              <w:rPr>
                <w:color w:val="000000"/>
                <w:sz w:val="24"/>
                <w:szCs w:val="24"/>
                <w:lang w:val="ro-MD"/>
              </w:rPr>
              <w:t>Un exemplar din contractul de şcolarizare se înmînează cursantului.</w:t>
            </w:r>
          </w:p>
        </w:tc>
        <w:tc>
          <w:tcPr>
            <w:tcW w:w="6120" w:type="dxa"/>
            <w:gridSpan w:val="2"/>
            <w:tcBorders>
              <w:top w:val="single" w:sz="4" w:space="0" w:color="auto"/>
              <w:left w:val="single" w:sz="4" w:space="0" w:color="auto"/>
              <w:bottom w:val="single" w:sz="4" w:space="0" w:color="auto"/>
              <w:right w:val="single" w:sz="4" w:space="0" w:color="auto"/>
            </w:tcBorders>
          </w:tcPr>
          <w:p w:rsidR="00D53D22" w:rsidRPr="00D53D22" w:rsidRDefault="00D53D22" w:rsidP="00D53D22">
            <w:pPr>
              <w:pStyle w:val="NoSpacing"/>
              <w:tabs>
                <w:tab w:val="left" w:pos="993"/>
              </w:tabs>
              <w:rPr>
                <w:rFonts w:ascii="Times New Roman" w:hAnsi="Times New Roman"/>
                <w:b/>
                <w:color w:val="000000"/>
                <w:sz w:val="24"/>
                <w:szCs w:val="24"/>
                <w:u w:val="single"/>
                <w:lang w:val="ro-RO" w:eastAsia="ro-RO"/>
              </w:rPr>
            </w:pPr>
            <w:r>
              <w:rPr>
                <w:rFonts w:ascii="Times New Roman" w:hAnsi="Times New Roman"/>
                <w:b/>
                <w:color w:val="000000"/>
                <w:sz w:val="24"/>
                <w:szCs w:val="24"/>
                <w:u w:val="single"/>
                <w:lang w:val="ro-RO" w:eastAsia="ro-RO"/>
              </w:rPr>
              <w:t xml:space="preserve">Ministerul </w:t>
            </w:r>
            <w:r w:rsidRPr="00D53D22">
              <w:rPr>
                <w:rFonts w:ascii="Times New Roman" w:hAnsi="Times New Roman"/>
                <w:b/>
                <w:sz w:val="24"/>
                <w:szCs w:val="24"/>
                <w:u w:val="single"/>
                <w:lang w:val="ro-RO"/>
              </w:rPr>
              <w:t>Tehnologiei Informației și Comunicațiilor.</w:t>
            </w:r>
          </w:p>
          <w:p w:rsidR="00D53D22" w:rsidRPr="00D53D22" w:rsidRDefault="00D53D22" w:rsidP="00D53D22">
            <w:pPr>
              <w:jc w:val="both"/>
              <w:rPr>
                <w:b/>
                <w:sz w:val="24"/>
                <w:szCs w:val="24"/>
                <w:u w:val="single"/>
                <w:lang w:val="en-US"/>
              </w:rPr>
            </w:pPr>
            <w:r w:rsidRPr="00D53D22">
              <w:rPr>
                <w:sz w:val="24"/>
                <w:lang w:val="en-US"/>
              </w:rPr>
              <w:t>La punctul 23, ultimul alineat de expus în următoarea redacţie: „Contractul de şcolarizare este perfectat în două exemplare originale, dintre care un exemplar este anexat documentaţiei unităţii de instruire a conducătorilor auto, iar al doilea exemplar este înmînat cursantului”.</w:t>
            </w:r>
          </w:p>
        </w:tc>
        <w:tc>
          <w:tcPr>
            <w:tcW w:w="4320" w:type="dxa"/>
            <w:tcBorders>
              <w:top w:val="single" w:sz="4" w:space="0" w:color="auto"/>
              <w:left w:val="single" w:sz="4" w:space="0" w:color="auto"/>
              <w:bottom w:val="single" w:sz="4" w:space="0" w:color="auto"/>
              <w:right w:val="single" w:sz="4" w:space="0" w:color="auto"/>
            </w:tcBorders>
          </w:tcPr>
          <w:p w:rsidR="00D53D22" w:rsidRDefault="00D53D22" w:rsidP="006D3E3E">
            <w:pPr>
              <w:rPr>
                <w:b/>
                <w:sz w:val="24"/>
                <w:szCs w:val="24"/>
                <w:u w:val="single"/>
                <w:lang w:val="ro-RO"/>
              </w:rPr>
            </w:pPr>
          </w:p>
          <w:p w:rsidR="00D53D22" w:rsidRDefault="00D53D22" w:rsidP="006D3E3E">
            <w:pPr>
              <w:rPr>
                <w:b/>
                <w:sz w:val="24"/>
                <w:szCs w:val="24"/>
                <w:u w:val="single"/>
                <w:lang w:val="ro-RO"/>
              </w:rPr>
            </w:pPr>
            <w:r>
              <w:rPr>
                <w:b/>
                <w:sz w:val="24"/>
                <w:szCs w:val="24"/>
                <w:u w:val="single"/>
                <w:lang w:val="ro-RO"/>
              </w:rPr>
              <w:t>Se acceptă.</w:t>
            </w:r>
          </w:p>
          <w:p w:rsidR="00D53D22" w:rsidRPr="00D53D22" w:rsidRDefault="00D53D22" w:rsidP="006D3E3E">
            <w:pPr>
              <w:rPr>
                <w:sz w:val="24"/>
                <w:szCs w:val="24"/>
                <w:lang w:val="ro-RO"/>
              </w:rPr>
            </w:pPr>
            <w:r>
              <w:rPr>
                <w:sz w:val="24"/>
                <w:szCs w:val="24"/>
                <w:lang w:val="ro-RO"/>
              </w:rPr>
              <w:t>S-a modificat textul conform avizului.</w:t>
            </w:r>
          </w:p>
        </w:tc>
      </w:tr>
      <w:tr w:rsidR="00D53D22" w:rsidRPr="005E5DF5" w:rsidTr="00CF4EC0">
        <w:trPr>
          <w:trHeight w:val="1421"/>
          <w:jc w:val="center"/>
        </w:trPr>
        <w:tc>
          <w:tcPr>
            <w:tcW w:w="966" w:type="dxa"/>
            <w:gridSpan w:val="2"/>
            <w:tcBorders>
              <w:top w:val="single" w:sz="4" w:space="0" w:color="auto"/>
              <w:left w:val="single" w:sz="4" w:space="0" w:color="auto"/>
              <w:right w:val="single" w:sz="4" w:space="0" w:color="auto"/>
            </w:tcBorders>
          </w:tcPr>
          <w:p w:rsidR="00D53D22" w:rsidRDefault="00D53D22" w:rsidP="006D3E3E">
            <w:pPr>
              <w:widowControl w:val="0"/>
              <w:rPr>
                <w:sz w:val="24"/>
                <w:szCs w:val="24"/>
                <w:lang w:val="ro-RO"/>
              </w:rPr>
            </w:pPr>
            <w:r>
              <w:rPr>
                <w:sz w:val="24"/>
                <w:szCs w:val="24"/>
                <w:lang w:val="ro-RO"/>
              </w:rPr>
              <w:t>Pct. 24</w:t>
            </w:r>
          </w:p>
        </w:tc>
        <w:tc>
          <w:tcPr>
            <w:tcW w:w="4320" w:type="dxa"/>
            <w:tcBorders>
              <w:top w:val="single" w:sz="4" w:space="0" w:color="auto"/>
              <w:left w:val="single" w:sz="4" w:space="0" w:color="auto"/>
              <w:right w:val="single" w:sz="4" w:space="0" w:color="auto"/>
            </w:tcBorders>
          </w:tcPr>
          <w:p w:rsidR="00D53D22" w:rsidRPr="00F75633" w:rsidRDefault="00D53D22" w:rsidP="006D3E3E">
            <w:pPr>
              <w:spacing w:line="264" w:lineRule="auto"/>
              <w:jc w:val="both"/>
              <w:rPr>
                <w:color w:val="000000"/>
                <w:sz w:val="24"/>
                <w:szCs w:val="24"/>
                <w:lang w:val="ro-MD"/>
              </w:rPr>
            </w:pPr>
            <w:r w:rsidRPr="00F75633">
              <w:rPr>
                <w:sz w:val="24"/>
                <w:szCs w:val="24"/>
                <w:lang w:val="ro-MD"/>
              </w:rPr>
              <w:t xml:space="preserve">24. </w:t>
            </w:r>
            <w:r w:rsidRPr="00F75633">
              <w:rPr>
                <w:color w:val="000000"/>
                <w:sz w:val="24"/>
                <w:szCs w:val="24"/>
                <w:lang w:val="ro-MD"/>
              </w:rPr>
              <w:t>Cursantul care efectuează pregătirea în scopul obţinerii permisului de conducere are obligaţia să înştiinţeze în scris conducerea şcolii de conducători auto despre orice modificare apărută, cu privire la documentele de înmatriculare, în perioada cuprinsă între data depunerii documentelor respective şi data finalizării instruirii.</w:t>
            </w:r>
          </w:p>
        </w:tc>
        <w:tc>
          <w:tcPr>
            <w:tcW w:w="6120" w:type="dxa"/>
            <w:gridSpan w:val="2"/>
            <w:tcBorders>
              <w:top w:val="single" w:sz="4" w:space="0" w:color="auto"/>
              <w:left w:val="single" w:sz="4" w:space="0" w:color="auto"/>
              <w:bottom w:val="single" w:sz="4" w:space="0" w:color="auto"/>
              <w:right w:val="single" w:sz="4" w:space="0" w:color="auto"/>
            </w:tcBorders>
          </w:tcPr>
          <w:p w:rsidR="00D53D22" w:rsidRDefault="00D53D22" w:rsidP="006D3E3E">
            <w:pPr>
              <w:rPr>
                <w:lang w:val="en-US"/>
              </w:rPr>
            </w:pPr>
            <w:r>
              <w:rPr>
                <w:b/>
                <w:color w:val="000000"/>
                <w:sz w:val="24"/>
                <w:szCs w:val="24"/>
                <w:u w:val="single"/>
                <w:lang w:val="ro-RO" w:eastAsia="ro-RO"/>
              </w:rPr>
              <w:t xml:space="preserve">Ministerul </w:t>
            </w:r>
            <w:r w:rsidRPr="00D53D22">
              <w:rPr>
                <w:b/>
                <w:sz w:val="24"/>
                <w:szCs w:val="24"/>
                <w:u w:val="single"/>
                <w:lang w:val="ro-RO"/>
              </w:rPr>
              <w:t>Tehnologiei Informației și Comunicațiilor.</w:t>
            </w:r>
          </w:p>
          <w:p w:rsidR="00D53D22" w:rsidRPr="00D53D22" w:rsidRDefault="00D53D22" w:rsidP="00D53D22">
            <w:pPr>
              <w:jc w:val="both"/>
              <w:rPr>
                <w:b/>
                <w:sz w:val="24"/>
                <w:szCs w:val="24"/>
                <w:u w:val="single"/>
                <w:lang w:val="en-US"/>
              </w:rPr>
            </w:pPr>
            <w:r w:rsidRPr="00D53D22">
              <w:rPr>
                <w:sz w:val="24"/>
                <w:lang w:val="en-US"/>
              </w:rPr>
              <w:t>La punctul 24, sintagma „şcolii de conducători auto”, de a fi înlocuită cu sintagma „unităţii de instruire a conducătorilor de autovehicule”.</w:t>
            </w:r>
          </w:p>
        </w:tc>
        <w:tc>
          <w:tcPr>
            <w:tcW w:w="4320" w:type="dxa"/>
            <w:tcBorders>
              <w:top w:val="single" w:sz="4" w:space="0" w:color="auto"/>
              <w:left w:val="single" w:sz="4" w:space="0" w:color="auto"/>
              <w:bottom w:val="single" w:sz="4" w:space="0" w:color="auto"/>
              <w:right w:val="single" w:sz="4" w:space="0" w:color="auto"/>
            </w:tcBorders>
          </w:tcPr>
          <w:p w:rsidR="00D53D22" w:rsidRDefault="00D53D22" w:rsidP="006D3E3E">
            <w:pPr>
              <w:rPr>
                <w:b/>
                <w:sz w:val="24"/>
                <w:szCs w:val="24"/>
                <w:u w:val="single"/>
                <w:lang w:val="ro-RO"/>
              </w:rPr>
            </w:pPr>
          </w:p>
          <w:p w:rsidR="00D53D22" w:rsidRDefault="00D53D22" w:rsidP="00D53D22">
            <w:pPr>
              <w:rPr>
                <w:b/>
                <w:sz w:val="24"/>
                <w:szCs w:val="24"/>
                <w:u w:val="single"/>
                <w:lang w:val="ro-RO"/>
              </w:rPr>
            </w:pPr>
            <w:r>
              <w:rPr>
                <w:b/>
                <w:sz w:val="24"/>
                <w:szCs w:val="24"/>
                <w:u w:val="single"/>
                <w:lang w:val="ro-RO"/>
              </w:rPr>
              <w:t>Se acceptă.</w:t>
            </w:r>
          </w:p>
          <w:p w:rsidR="00D53D22" w:rsidRDefault="00D53D22" w:rsidP="00D53D22">
            <w:pPr>
              <w:rPr>
                <w:b/>
                <w:sz w:val="24"/>
                <w:szCs w:val="24"/>
                <w:u w:val="single"/>
                <w:lang w:val="ro-RO"/>
              </w:rPr>
            </w:pPr>
            <w:r>
              <w:rPr>
                <w:sz w:val="24"/>
                <w:szCs w:val="24"/>
                <w:lang w:val="ro-RO"/>
              </w:rPr>
              <w:t>S-a modificat textul conform avizului.</w:t>
            </w:r>
          </w:p>
        </w:tc>
      </w:tr>
      <w:tr w:rsidR="006D3E3E" w:rsidRPr="005E5DF5" w:rsidTr="00CF4EC0">
        <w:trPr>
          <w:trHeight w:val="1421"/>
          <w:jc w:val="center"/>
        </w:trPr>
        <w:tc>
          <w:tcPr>
            <w:tcW w:w="966" w:type="dxa"/>
            <w:gridSpan w:val="2"/>
            <w:vMerge w:val="restart"/>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z w:val="24"/>
                <w:szCs w:val="24"/>
                <w:lang w:val="ro-RO"/>
              </w:rPr>
              <w:t>Pc</w:t>
            </w:r>
            <w:r w:rsidRPr="005D59A4">
              <w:rPr>
                <w:sz w:val="24"/>
                <w:szCs w:val="24"/>
                <w:lang w:val="ro-RO"/>
              </w:rPr>
              <w:t>t.</w:t>
            </w:r>
            <w:r>
              <w:rPr>
                <w:sz w:val="24"/>
                <w:szCs w:val="24"/>
                <w:lang w:val="ro-RO"/>
              </w:rPr>
              <w:t xml:space="preserve"> 27</w:t>
            </w:r>
          </w:p>
        </w:tc>
        <w:tc>
          <w:tcPr>
            <w:tcW w:w="4320" w:type="dxa"/>
            <w:vMerge w:val="restart"/>
            <w:tcBorders>
              <w:top w:val="single" w:sz="4" w:space="0" w:color="auto"/>
              <w:left w:val="single" w:sz="4" w:space="0" w:color="auto"/>
              <w:right w:val="single" w:sz="4" w:space="0" w:color="auto"/>
            </w:tcBorders>
          </w:tcPr>
          <w:p w:rsidR="006D3E3E" w:rsidRPr="00205E9C" w:rsidRDefault="006D3E3E" w:rsidP="006D3E3E">
            <w:pPr>
              <w:spacing w:line="264" w:lineRule="auto"/>
              <w:jc w:val="both"/>
              <w:rPr>
                <w:sz w:val="24"/>
                <w:szCs w:val="24"/>
                <w:lang w:val="ro-RO"/>
              </w:rPr>
            </w:pPr>
            <w:r w:rsidRPr="00F75633">
              <w:rPr>
                <w:color w:val="000000"/>
                <w:sz w:val="24"/>
                <w:szCs w:val="24"/>
                <w:lang w:val="ro-MD"/>
              </w:rPr>
              <w:t xml:space="preserve">27. Pregătirea teoretică şi practică a unei persoane în vederea obţinerii permisului de conducere se realizează numai într-o </w:t>
            </w:r>
            <w:r w:rsidRPr="00F75633">
              <w:rPr>
                <w:sz w:val="24"/>
                <w:szCs w:val="24"/>
                <w:lang w:val="ro-MD"/>
              </w:rPr>
              <w:t>u</w:t>
            </w:r>
            <w:r w:rsidRPr="00F75633">
              <w:rPr>
                <w:color w:val="000000"/>
                <w:sz w:val="24"/>
                <w:szCs w:val="24"/>
                <w:lang w:val="ro-MD"/>
              </w:rPr>
              <w:t>nitate de instruire a conducătorilor de autovehicule licențiată/autorizata/acreditată.</w:t>
            </w:r>
          </w:p>
        </w:tc>
        <w:tc>
          <w:tcPr>
            <w:tcW w:w="6120" w:type="dxa"/>
            <w:gridSpan w:val="2"/>
            <w:tcBorders>
              <w:top w:val="single" w:sz="4" w:space="0" w:color="auto"/>
              <w:left w:val="single" w:sz="4" w:space="0" w:color="auto"/>
              <w:bottom w:val="single" w:sz="4" w:space="0" w:color="auto"/>
              <w:right w:val="single" w:sz="4" w:space="0" w:color="auto"/>
            </w:tcBorders>
          </w:tcPr>
          <w:p w:rsidR="006D3E3E" w:rsidRPr="002A57D8" w:rsidRDefault="006D3E3E" w:rsidP="006D3E3E">
            <w:pPr>
              <w:rPr>
                <w:b/>
                <w:sz w:val="24"/>
                <w:szCs w:val="24"/>
                <w:u w:val="single"/>
                <w:lang w:val="ro-RO"/>
              </w:rPr>
            </w:pPr>
            <w:r w:rsidRPr="002A57D8">
              <w:rPr>
                <w:b/>
                <w:sz w:val="24"/>
                <w:szCs w:val="24"/>
                <w:u w:val="single"/>
                <w:lang w:val="ro-RO"/>
              </w:rPr>
              <w:t xml:space="preserve">Ministerul </w:t>
            </w:r>
            <w:r>
              <w:rPr>
                <w:b/>
                <w:sz w:val="24"/>
                <w:szCs w:val="24"/>
                <w:u w:val="single"/>
                <w:lang w:val="ro-RO"/>
              </w:rPr>
              <w:t>Apărării</w:t>
            </w:r>
            <w:r w:rsidR="002819B6">
              <w:rPr>
                <w:b/>
                <w:sz w:val="24"/>
                <w:szCs w:val="24"/>
                <w:u w:val="single"/>
                <w:lang w:val="ro-RO"/>
              </w:rPr>
              <w:t>.</w:t>
            </w:r>
          </w:p>
          <w:p w:rsidR="006D3E3E" w:rsidRPr="003E2A94" w:rsidRDefault="006D3E3E" w:rsidP="006D3E3E">
            <w:pPr>
              <w:jc w:val="both"/>
              <w:rPr>
                <w:b/>
                <w:sz w:val="24"/>
                <w:szCs w:val="24"/>
                <w:u w:val="single"/>
                <w:lang w:val="ro-RO"/>
              </w:rPr>
            </w:pPr>
            <w:r w:rsidRPr="00AB19FF">
              <w:rPr>
                <w:sz w:val="24"/>
                <w:szCs w:val="24"/>
                <w:u w:val="single"/>
                <w:lang w:val="en-US"/>
              </w:rPr>
              <w:t>Pct.27</w:t>
            </w:r>
            <w:r w:rsidRPr="00AB19FF">
              <w:rPr>
                <w:sz w:val="24"/>
                <w:szCs w:val="24"/>
                <w:lang w:val="en-US"/>
              </w:rPr>
              <w:t xml:space="preserve"> E necesar de exclus noţiunea”autorizaţie de funcţionare provizorie” pe tot parcursul regulamentului deoarece o unitate de instruire poate fi acreditată numai dacă deţine licenţa de activitate.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p>
          <w:p w:rsidR="006D3E3E" w:rsidRDefault="006D3E3E" w:rsidP="006D3E3E">
            <w:pPr>
              <w:rPr>
                <w:b/>
                <w:sz w:val="24"/>
                <w:szCs w:val="24"/>
                <w:u w:val="single"/>
                <w:lang w:val="ro-RO"/>
              </w:rPr>
            </w:pPr>
            <w:r w:rsidRPr="00D11E28">
              <w:rPr>
                <w:b/>
                <w:sz w:val="24"/>
                <w:szCs w:val="24"/>
                <w:u w:val="single"/>
                <w:lang w:val="ro-RO"/>
              </w:rPr>
              <w:t>Se acceptă.</w:t>
            </w:r>
          </w:p>
          <w:p w:rsidR="006D3E3E" w:rsidRPr="00537D9A" w:rsidRDefault="006D3E3E" w:rsidP="006D3E3E">
            <w:pPr>
              <w:jc w:val="both"/>
              <w:rPr>
                <w:b/>
                <w:sz w:val="24"/>
                <w:szCs w:val="24"/>
                <w:u w:val="single"/>
                <w:lang w:val="ro-RO"/>
              </w:rPr>
            </w:pPr>
            <w:r>
              <w:rPr>
                <w:sz w:val="24"/>
                <w:szCs w:val="24"/>
                <w:lang w:val="ro-RO"/>
              </w:rPr>
              <w:t>P</w:t>
            </w:r>
            <w:r w:rsidRPr="00AB19FF">
              <w:rPr>
                <w:sz w:val="24"/>
                <w:szCs w:val="24"/>
                <w:lang w:val="en-US"/>
              </w:rPr>
              <w:t>e tot parcursul regulamentului</w:t>
            </w:r>
            <w:r>
              <w:rPr>
                <w:sz w:val="24"/>
                <w:szCs w:val="24"/>
                <w:lang w:val="en-US"/>
              </w:rPr>
              <w:t xml:space="preserve"> se </w:t>
            </w:r>
            <w:r w:rsidRPr="00AB19FF">
              <w:rPr>
                <w:sz w:val="24"/>
                <w:szCs w:val="24"/>
                <w:lang w:val="en-US"/>
              </w:rPr>
              <w:t>exclu</w:t>
            </w:r>
            <w:r>
              <w:rPr>
                <w:sz w:val="24"/>
                <w:szCs w:val="24"/>
                <w:lang w:val="en-US"/>
              </w:rPr>
              <w:t>de</w:t>
            </w:r>
            <w:r w:rsidRPr="00AB19FF">
              <w:rPr>
                <w:sz w:val="24"/>
                <w:szCs w:val="24"/>
                <w:lang w:val="en-US"/>
              </w:rPr>
              <w:t xml:space="preserve"> noţiunea</w:t>
            </w:r>
            <w:r>
              <w:rPr>
                <w:sz w:val="24"/>
                <w:szCs w:val="24"/>
                <w:lang w:val="en-US"/>
              </w:rPr>
              <w:t xml:space="preserve"> </w:t>
            </w:r>
            <w:r w:rsidRPr="00AB19FF">
              <w:rPr>
                <w:sz w:val="24"/>
                <w:szCs w:val="24"/>
                <w:lang w:val="en-US"/>
              </w:rPr>
              <w:t>”autorizaţie de funcţionare provizorie”</w:t>
            </w:r>
            <w:r>
              <w:rPr>
                <w:sz w:val="24"/>
                <w:szCs w:val="24"/>
                <w:lang w:val="en-US"/>
              </w:rPr>
              <w:t>.</w:t>
            </w:r>
          </w:p>
        </w:tc>
      </w:tr>
      <w:tr w:rsidR="006D3E3E" w:rsidRPr="005E5DF5" w:rsidTr="00CF4EC0">
        <w:trPr>
          <w:trHeight w:val="795"/>
          <w:jc w:val="center"/>
        </w:trPr>
        <w:tc>
          <w:tcPr>
            <w:tcW w:w="966" w:type="dxa"/>
            <w:gridSpan w:val="2"/>
            <w:vMerge/>
            <w:tcBorders>
              <w:left w:val="single" w:sz="4" w:space="0" w:color="auto"/>
              <w:bottom w:val="single" w:sz="4" w:space="0" w:color="auto"/>
              <w:right w:val="single" w:sz="4" w:space="0" w:color="auto"/>
            </w:tcBorders>
          </w:tcPr>
          <w:p w:rsidR="006D3E3E" w:rsidRDefault="006D3E3E" w:rsidP="006D3E3E">
            <w:pPr>
              <w:widowControl w:val="0"/>
              <w:rPr>
                <w:sz w:val="24"/>
                <w:szCs w:val="24"/>
                <w:lang w:val="ro-RO"/>
              </w:rPr>
            </w:pPr>
          </w:p>
        </w:tc>
        <w:tc>
          <w:tcPr>
            <w:tcW w:w="4320" w:type="dxa"/>
            <w:vMerge/>
            <w:tcBorders>
              <w:left w:val="single" w:sz="4" w:space="0" w:color="auto"/>
              <w:bottom w:val="single" w:sz="4" w:space="0" w:color="auto"/>
              <w:right w:val="single" w:sz="4" w:space="0" w:color="auto"/>
            </w:tcBorders>
          </w:tcPr>
          <w:p w:rsidR="006D3E3E" w:rsidRPr="00F75633" w:rsidRDefault="006D3E3E" w:rsidP="006D3E3E">
            <w:pPr>
              <w:spacing w:line="264" w:lineRule="auto"/>
              <w:jc w:val="both"/>
              <w:rPr>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2A57D8" w:rsidRDefault="006D3E3E" w:rsidP="006D3E3E">
            <w:pPr>
              <w:jc w:val="both"/>
              <w:rPr>
                <w:b/>
                <w:sz w:val="24"/>
                <w:szCs w:val="24"/>
                <w:u w:val="single"/>
                <w:lang w:val="ro-RO"/>
              </w:rPr>
            </w:pPr>
            <w:r w:rsidRPr="003E2A94">
              <w:rPr>
                <w:color w:val="000000"/>
                <w:sz w:val="24"/>
                <w:szCs w:val="24"/>
                <w:lang w:val="ro-RO" w:eastAsia="ro-RO" w:bidi="ro-RO"/>
              </w:rPr>
              <w:t xml:space="preserve">Considerăm inoportună propunerea autorului ca unităţile de instruire a conducătorilor de autovehicule să fie licenţiate, autorizate şi acreditate. Or, autorii trebuie să indice clar că </w:t>
            </w:r>
            <w:r w:rsidRPr="003E2A94">
              <w:rPr>
                <w:color w:val="000000"/>
                <w:sz w:val="24"/>
                <w:szCs w:val="24"/>
                <w:lang w:val="ro-RO" w:eastAsia="ro-RO" w:bidi="ro-RO"/>
              </w:rPr>
              <w:lastRenderedPageBreak/>
              <w:t>unităţile de instruire a conducătorilor de autovehicule să fie</w:t>
            </w:r>
            <w:r>
              <w:rPr>
                <w:color w:val="000000"/>
                <w:sz w:val="24"/>
                <w:szCs w:val="24"/>
                <w:lang w:val="ro-RO" w:eastAsia="ro-RO" w:bidi="ro-RO"/>
              </w:rPr>
              <w:t xml:space="preserve"> </w:t>
            </w:r>
            <w:r w:rsidRPr="003E2A94">
              <w:rPr>
                <w:color w:val="000000"/>
                <w:sz w:val="24"/>
                <w:szCs w:val="24"/>
                <w:lang w:val="ro-RO" w:eastAsia="ro-RO" w:bidi="ro-RO"/>
              </w:rPr>
              <w:t>doar licenţiate. în ipoteza în care există unităţi de instruire autorizate în condiţiile</w:t>
            </w:r>
            <w:r>
              <w:rPr>
                <w:color w:val="000000"/>
                <w:sz w:val="24"/>
                <w:szCs w:val="24"/>
                <w:lang w:val="ro-RO" w:eastAsia="ro-RO" w:bidi="ro-RO"/>
              </w:rPr>
              <w:t xml:space="preserve"> </w:t>
            </w:r>
            <w:r w:rsidRPr="003E2A94">
              <w:rPr>
                <w:color w:val="000000"/>
                <w:sz w:val="24"/>
                <w:szCs w:val="24"/>
                <w:lang w:val="ro-RO" w:eastAsia="ro-RO" w:bidi="ro-RO"/>
              </w:rPr>
              <w:t>unei legi anterioare, atunci trebuie să indice în mod expres aceste cazuri pentru a exlude orice interpretare.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r>
              <w:rPr>
                <w:b/>
                <w:sz w:val="24"/>
                <w:szCs w:val="24"/>
                <w:u w:val="single"/>
                <w:lang w:val="ro-RO"/>
              </w:rPr>
              <w:t>Se acceptă parțial.</w:t>
            </w:r>
          </w:p>
          <w:p w:rsidR="006D3E3E" w:rsidRDefault="006D3E3E" w:rsidP="006D3E3E">
            <w:pPr>
              <w:jc w:val="both"/>
              <w:rPr>
                <w:color w:val="000000"/>
                <w:sz w:val="24"/>
                <w:szCs w:val="24"/>
                <w:lang w:val="en-US"/>
              </w:rPr>
            </w:pPr>
            <w:r w:rsidRPr="004F1873">
              <w:rPr>
                <w:b/>
                <w:sz w:val="24"/>
                <w:szCs w:val="24"/>
                <w:lang w:val="ro-RO"/>
              </w:rPr>
              <w:t>1.</w:t>
            </w:r>
            <w:r>
              <w:rPr>
                <w:sz w:val="24"/>
                <w:szCs w:val="24"/>
                <w:lang w:val="ro-RO"/>
              </w:rPr>
              <w:t xml:space="preserve"> </w:t>
            </w:r>
            <w:r w:rsidRPr="003E2A94">
              <w:rPr>
                <w:sz w:val="24"/>
                <w:szCs w:val="24"/>
                <w:lang w:val="ro-RO"/>
              </w:rPr>
              <w:t>În conformitate cu art. 28 alin. (5)</w:t>
            </w:r>
            <w:r>
              <w:rPr>
                <w:sz w:val="24"/>
                <w:szCs w:val="24"/>
                <w:lang w:val="ro-RO"/>
              </w:rPr>
              <w:t xml:space="preserve"> din </w:t>
            </w:r>
            <w:r w:rsidRPr="007C6057">
              <w:rPr>
                <w:noProof/>
                <w:sz w:val="24"/>
                <w:szCs w:val="24"/>
                <w:lang w:val="ro-MD"/>
              </w:rPr>
              <w:t>Leg</w:t>
            </w:r>
            <w:r>
              <w:rPr>
                <w:noProof/>
                <w:sz w:val="24"/>
                <w:szCs w:val="24"/>
                <w:lang w:val="ro-MD"/>
              </w:rPr>
              <w:t>ea</w:t>
            </w:r>
            <w:r w:rsidRPr="007C6057">
              <w:rPr>
                <w:noProof/>
                <w:sz w:val="24"/>
                <w:szCs w:val="24"/>
                <w:lang w:val="ro-MD"/>
              </w:rPr>
              <w:t xml:space="preserve"> nr. 131–XVI din 07 iunie 2007 </w:t>
            </w:r>
            <w:r w:rsidRPr="007C6057">
              <w:rPr>
                <w:noProof/>
                <w:sz w:val="24"/>
                <w:szCs w:val="24"/>
                <w:lang w:val="ro-MD"/>
              </w:rPr>
              <w:lastRenderedPageBreak/>
              <w:t>privind siguranța traficului rutier</w:t>
            </w:r>
            <w:r>
              <w:rPr>
                <w:noProof/>
                <w:sz w:val="24"/>
                <w:szCs w:val="24"/>
                <w:lang w:val="ro-MD"/>
              </w:rPr>
              <w:t xml:space="preserve">, </w:t>
            </w:r>
            <w:r w:rsidRPr="003517F6">
              <w:rPr>
                <w:noProof/>
                <w:sz w:val="24"/>
                <w:szCs w:val="24"/>
                <w:lang w:val="ro-MD"/>
              </w:rPr>
              <w:t>e</w:t>
            </w:r>
            <w:r w:rsidRPr="003517F6">
              <w:rPr>
                <w:color w:val="000000"/>
                <w:sz w:val="24"/>
                <w:szCs w:val="24"/>
                <w:lang w:val="en-US"/>
              </w:rPr>
              <w:t>valuarea unităţilor de instruire se efectuează după un an de la eliberarea licenţei de activitate</w:t>
            </w:r>
            <w:r>
              <w:rPr>
                <w:color w:val="000000"/>
                <w:sz w:val="24"/>
                <w:szCs w:val="24"/>
                <w:lang w:val="en-US"/>
              </w:rPr>
              <w:t xml:space="preserve"> cu eliberarea acreditării sau neacreditării acestora.</w:t>
            </w:r>
          </w:p>
          <w:p w:rsidR="006D3E3E" w:rsidRPr="003517F6" w:rsidRDefault="006D3E3E" w:rsidP="006D3E3E">
            <w:pPr>
              <w:jc w:val="both"/>
              <w:rPr>
                <w:sz w:val="24"/>
                <w:szCs w:val="24"/>
                <w:lang w:val="en-US"/>
              </w:rPr>
            </w:pPr>
            <w:r w:rsidRPr="004F1873">
              <w:rPr>
                <w:b/>
                <w:sz w:val="24"/>
                <w:szCs w:val="24"/>
                <w:lang w:val="ro-RO"/>
              </w:rPr>
              <w:t>2.</w:t>
            </w:r>
            <w:r>
              <w:rPr>
                <w:sz w:val="24"/>
                <w:szCs w:val="24"/>
                <w:lang w:val="ro-RO"/>
              </w:rPr>
              <w:t xml:space="preserve"> P</w:t>
            </w:r>
            <w:r w:rsidRPr="00AB19FF">
              <w:rPr>
                <w:sz w:val="24"/>
                <w:szCs w:val="24"/>
                <w:lang w:val="en-US"/>
              </w:rPr>
              <w:t>e tot parcursul regulamentului</w:t>
            </w:r>
            <w:r>
              <w:rPr>
                <w:sz w:val="24"/>
                <w:szCs w:val="24"/>
                <w:lang w:val="en-US"/>
              </w:rPr>
              <w:t xml:space="preserve"> se </w:t>
            </w:r>
            <w:r w:rsidRPr="00AB19FF">
              <w:rPr>
                <w:sz w:val="24"/>
                <w:szCs w:val="24"/>
                <w:lang w:val="en-US"/>
              </w:rPr>
              <w:t>exclu</w:t>
            </w:r>
            <w:r>
              <w:rPr>
                <w:sz w:val="24"/>
                <w:szCs w:val="24"/>
                <w:lang w:val="en-US"/>
              </w:rPr>
              <w:t>de</w:t>
            </w:r>
            <w:r w:rsidRPr="00AB19FF">
              <w:rPr>
                <w:sz w:val="24"/>
                <w:szCs w:val="24"/>
                <w:lang w:val="en-US"/>
              </w:rPr>
              <w:t xml:space="preserve"> noţiunea</w:t>
            </w:r>
            <w:r>
              <w:rPr>
                <w:sz w:val="24"/>
                <w:szCs w:val="24"/>
                <w:lang w:val="en-US"/>
              </w:rPr>
              <w:t xml:space="preserve"> </w:t>
            </w:r>
            <w:r w:rsidRPr="00AB19FF">
              <w:rPr>
                <w:sz w:val="24"/>
                <w:szCs w:val="24"/>
                <w:lang w:val="en-US"/>
              </w:rPr>
              <w:t>”autorizaţie de funcţionare provizorie”</w:t>
            </w:r>
            <w:r>
              <w:rPr>
                <w:sz w:val="24"/>
                <w:szCs w:val="24"/>
                <w:lang w:val="en-US"/>
              </w:rPr>
              <w:t>.</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31</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6D3E3E">
            <w:pPr>
              <w:jc w:val="both"/>
              <w:rPr>
                <w:sz w:val="24"/>
                <w:szCs w:val="24"/>
                <w:lang w:val="ro-MD"/>
              </w:rPr>
            </w:pPr>
            <w:r w:rsidRPr="00F75633">
              <w:rPr>
                <w:caps/>
                <w:snapToGrid w:val="0"/>
                <w:sz w:val="24"/>
                <w:szCs w:val="24"/>
                <w:lang w:val="ro-MD"/>
              </w:rPr>
              <w:t xml:space="preserve">31. </w:t>
            </w:r>
            <w:r w:rsidRPr="00F75633">
              <w:rPr>
                <w:color w:val="000000"/>
                <w:sz w:val="24"/>
                <w:szCs w:val="24"/>
                <w:lang w:val="ro-MD"/>
              </w:rPr>
              <w:t>Grupa este unitatea organizatorică de bază a activităţilor de pregătire teoretică, formată din cel mult 30 de persoane</w:t>
            </w:r>
            <w:r w:rsidRPr="00F75633">
              <w:rPr>
                <w:caps/>
                <w:snapToGrid w:val="0"/>
                <w:sz w:val="24"/>
                <w:szCs w:val="24"/>
                <w:lang w:val="ro-MD"/>
              </w:rPr>
              <w:t xml:space="preserve">. </w:t>
            </w:r>
            <w:r w:rsidRPr="00F75633">
              <w:rPr>
                <w:color w:val="000000"/>
                <w:sz w:val="24"/>
                <w:szCs w:val="24"/>
                <w:lang w:val="ro-MD"/>
              </w:rPr>
              <w:t xml:space="preserve">Grupele de cursanţi se vor forma astfel încât să nu se depăşească numărul de cursanţi stabiliţi la autorizarea </w:t>
            </w:r>
            <w:r w:rsidRPr="00F75633">
              <w:rPr>
                <w:sz w:val="24"/>
                <w:szCs w:val="24"/>
                <w:lang w:val="ro-MD"/>
              </w:rPr>
              <w:t>u</w:t>
            </w:r>
            <w:r w:rsidRPr="00F75633">
              <w:rPr>
                <w:color w:val="000000"/>
                <w:sz w:val="24"/>
                <w:szCs w:val="24"/>
                <w:lang w:val="ro-MD"/>
              </w:rPr>
              <w:t>nității de instruire a conducătorilor de autovehicule, în funcţie de capacitatea sălii/sălilor de pregătire teoretică ale acesteia.</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9F67F2" w:rsidRDefault="006D3E3E" w:rsidP="006D3E3E">
            <w:pPr>
              <w:jc w:val="both"/>
              <w:rPr>
                <w:b/>
                <w:sz w:val="24"/>
                <w:szCs w:val="24"/>
                <w:u w:val="single"/>
                <w:lang w:val="ro-RO"/>
              </w:rPr>
            </w:pPr>
            <w:r w:rsidRPr="004F1873">
              <w:rPr>
                <w:color w:val="000000"/>
                <w:sz w:val="24"/>
                <w:lang w:val="ro-RO" w:eastAsia="ro-RO" w:bidi="ro-RO"/>
              </w:rPr>
              <w:t>Pentru excluderea oricărui echivoc, este necesar de a reformula sintagma „grupa este unitatea organizatorică de bază a activităţilor de pregătire teoretică”. Totodată, nu este clară sintagma „să nu depăşească numărul de cursanţi stabiliţi la autorizarea unităţii de instruire a conducătorilor de autovehicule”.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Pr="004F1873" w:rsidRDefault="006D3E3E" w:rsidP="006D3E3E">
            <w:pPr>
              <w:rPr>
                <w:b/>
                <w:sz w:val="24"/>
                <w:szCs w:val="24"/>
                <w:u w:val="single"/>
                <w:lang w:val="ro-RO"/>
              </w:rPr>
            </w:pPr>
            <w:r w:rsidRPr="004F1873">
              <w:rPr>
                <w:b/>
                <w:sz w:val="24"/>
                <w:szCs w:val="24"/>
                <w:u w:val="single"/>
                <w:lang w:val="ro-RO"/>
              </w:rPr>
              <w:t>Se acceptă.</w:t>
            </w:r>
          </w:p>
          <w:p w:rsidR="006D3E3E" w:rsidRDefault="006D3E3E" w:rsidP="006D3E3E">
            <w:pPr>
              <w:jc w:val="both"/>
              <w:rPr>
                <w:sz w:val="24"/>
                <w:szCs w:val="24"/>
                <w:lang w:val="ro-RO"/>
              </w:rPr>
            </w:pPr>
            <w:r w:rsidRPr="004F1873">
              <w:rPr>
                <w:b/>
                <w:sz w:val="24"/>
                <w:szCs w:val="24"/>
                <w:lang w:val="ro-RO"/>
              </w:rPr>
              <w:t>1.</w:t>
            </w:r>
            <w:r>
              <w:rPr>
                <w:sz w:val="24"/>
                <w:szCs w:val="24"/>
                <w:lang w:val="ro-RO"/>
              </w:rPr>
              <w:t xml:space="preserve"> După cuvîntul ”grupa” se adaugă cuvîntul ”de instruire”.</w:t>
            </w:r>
          </w:p>
          <w:p w:rsidR="002819B6" w:rsidRDefault="002819B6" w:rsidP="006D3E3E">
            <w:pPr>
              <w:jc w:val="both"/>
              <w:rPr>
                <w:sz w:val="24"/>
                <w:szCs w:val="24"/>
                <w:lang w:val="ro-RO"/>
              </w:rPr>
            </w:pPr>
          </w:p>
          <w:p w:rsidR="006D3E3E" w:rsidRPr="009F67F2" w:rsidRDefault="006D3E3E" w:rsidP="006D3E3E">
            <w:pPr>
              <w:jc w:val="both"/>
              <w:rPr>
                <w:sz w:val="24"/>
                <w:szCs w:val="24"/>
                <w:lang w:val="ro-RO"/>
              </w:rPr>
            </w:pPr>
            <w:r w:rsidRPr="004F1873">
              <w:rPr>
                <w:b/>
                <w:sz w:val="24"/>
                <w:szCs w:val="24"/>
                <w:lang w:val="ro-RO"/>
              </w:rPr>
              <w:t>2.</w:t>
            </w:r>
            <w:r>
              <w:rPr>
                <w:sz w:val="24"/>
                <w:szCs w:val="24"/>
                <w:lang w:val="ro-RO"/>
              </w:rPr>
              <w:t xml:space="preserve"> În funcție de spațiile pe care le deține unitatea se stabilește numărul maxim de cursanți în grupa de instruire.</w:t>
            </w:r>
          </w:p>
        </w:tc>
      </w:tr>
      <w:tr w:rsidR="002819B6" w:rsidRPr="005E5DF5" w:rsidTr="00CF4EC0">
        <w:trPr>
          <w:trHeight w:val="1412"/>
          <w:jc w:val="center"/>
        </w:trPr>
        <w:tc>
          <w:tcPr>
            <w:tcW w:w="966" w:type="dxa"/>
            <w:gridSpan w:val="2"/>
            <w:tcBorders>
              <w:top w:val="single" w:sz="4" w:space="0" w:color="auto"/>
              <w:left w:val="single" w:sz="4" w:space="0" w:color="auto"/>
              <w:right w:val="single" w:sz="4" w:space="0" w:color="auto"/>
            </w:tcBorders>
          </w:tcPr>
          <w:p w:rsidR="002819B6" w:rsidRDefault="002819B6" w:rsidP="006D3E3E">
            <w:pPr>
              <w:widowControl w:val="0"/>
              <w:rPr>
                <w:snapToGrid w:val="0"/>
                <w:color w:val="000000"/>
                <w:sz w:val="24"/>
                <w:szCs w:val="24"/>
                <w:lang w:val="ro-RO"/>
              </w:rPr>
            </w:pPr>
            <w:r>
              <w:rPr>
                <w:snapToGrid w:val="0"/>
                <w:color w:val="000000"/>
                <w:sz w:val="24"/>
                <w:szCs w:val="24"/>
                <w:lang w:val="ro-RO"/>
              </w:rPr>
              <w:t>Pct. 32</w:t>
            </w:r>
          </w:p>
        </w:tc>
        <w:tc>
          <w:tcPr>
            <w:tcW w:w="4320" w:type="dxa"/>
            <w:tcBorders>
              <w:top w:val="single" w:sz="4" w:space="0" w:color="auto"/>
              <w:left w:val="single" w:sz="4" w:space="0" w:color="auto"/>
              <w:right w:val="single" w:sz="4" w:space="0" w:color="auto"/>
            </w:tcBorders>
          </w:tcPr>
          <w:p w:rsidR="002819B6" w:rsidRPr="00F75633" w:rsidRDefault="002819B6" w:rsidP="00C50EC9">
            <w:pPr>
              <w:autoSpaceDE w:val="0"/>
              <w:autoSpaceDN w:val="0"/>
              <w:adjustRightInd w:val="0"/>
              <w:jc w:val="both"/>
              <w:rPr>
                <w:color w:val="000000"/>
                <w:sz w:val="24"/>
                <w:szCs w:val="24"/>
                <w:lang w:val="ro-MD"/>
              </w:rPr>
            </w:pPr>
            <w:r w:rsidRPr="00F75633">
              <w:rPr>
                <w:color w:val="000000"/>
                <w:sz w:val="24"/>
                <w:szCs w:val="24"/>
                <w:lang w:val="ro-MD"/>
              </w:rPr>
              <w:t>32. Pentru fiecare grupă de cursanţi constituită se vor întocmi, de către persoana care conduce şi organizează activitatea, următoarele documente de şcolarizare:</w:t>
            </w:r>
          </w:p>
          <w:p w:rsidR="002819B6" w:rsidRPr="00F75633" w:rsidRDefault="002819B6" w:rsidP="00C50EC9">
            <w:pPr>
              <w:pStyle w:val="ListParagraph"/>
              <w:numPr>
                <w:ilvl w:val="0"/>
                <w:numId w:val="21"/>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eastAsia="ru-RU"/>
              </w:rPr>
              <w:t xml:space="preserve">lista nominală al grupei de cursanţi, al cărui model este prezentat în </w:t>
            </w:r>
            <w:r w:rsidRPr="00F75633">
              <w:rPr>
                <w:rFonts w:ascii="Times New Roman" w:hAnsi="Times New Roman"/>
                <w:sz w:val="24"/>
                <w:szCs w:val="24"/>
                <w:lang w:val="ro-MD" w:eastAsia="ru-RU"/>
              </w:rPr>
              <w:t xml:space="preserve">anexa </w:t>
            </w:r>
            <w:r>
              <w:rPr>
                <w:rFonts w:ascii="Times New Roman" w:hAnsi="Times New Roman"/>
                <w:sz w:val="24"/>
                <w:szCs w:val="24"/>
                <w:lang w:val="ro-MD" w:eastAsia="ru-RU"/>
              </w:rPr>
              <w:t>3</w:t>
            </w:r>
            <w:r w:rsidRPr="00F75633">
              <w:rPr>
                <w:rFonts w:ascii="Times New Roman" w:hAnsi="Times New Roman"/>
                <w:color w:val="000000"/>
                <w:sz w:val="24"/>
                <w:szCs w:val="24"/>
                <w:lang w:val="ro-MD" w:eastAsia="ru-RU"/>
              </w:rPr>
              <w:t xml:space="preserve"> la prezentul Regulament;</w:t>
            </w:r>
          </w:p>
          <w:p w:rsidR="002819B6" w:rsidRDefault="002819B6" w:rsidP="00C50EC9">
            <w:pPr>
              <w:pStyle w:val="ListParagraph"/>
              <w:numPr>
                <w:ilvl w:val="0"/>
                <w:numId w:val="21"/>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eastAsia="ru-RU"/>
              </w:rPr>
              <w:t>orarul programului de pregătite teoretică;</w:t>
            </w:r>
          </w:p>
          <w:p w:rsidR="002819B6" w:rsidRPr="002819B6" w:rsidRDefault="002819B6" w:rsidP="00C50EC9">
            <w:pPr>
              <w:pStyle w:val="ListParagraph"/>
              <w:numPr>
                <w:ilvl w:val="0"/>
                <w:numId w:val="21"/>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2819B6">
              <w:rPr>
                <w:rFonts w:ascii="Times New Roman" w:hAnsi="Times New Roman"/>
                <w:sz w:val="24"/>
              </w:rPr>
              <w:t xml:space="preserve">Registrul de evidență a cursanților și </w:t>
            </w:r>
            <w:proofErr w:type="gramStart"/>
            <w:r w:rsidRPr="002819B6">
              <w:rPr>
                <w:rFonts w:ascii="Times New Roman" w:hAnsi="Times New Roman"/>
                <w:sz w:val="24"/>
              </w:rPr>
              <w:t>a</w:t>
            </w:r>
            <w:proofErr w:type="gramEnd"/>
            <w:r w:rsidRPr="002819B6">
              <w:rPr>
                <w:rFonts w:ascii="Times New Roman" w:hAnsi="Times New Roman"/>
                <w:sz w:val="24"/>
              </w:rPr>
              <w:t xml:space="preserve"> îndeplinirii planului de învățământ la pregătirea teoretică</w:t>
            </w:r>
            <w:r w:rsidRPr="002819B6">
              <w:rPr>
                <w:rFonts w:ascii="Times New Roman" w:hAnsi="Times New Roman"/>
                <w:color w:val="000000"/>
                <w:sz w:val="24"/>
                <w:szCs w:val="24"/>
                <w:lang w:val="ro-MD" w:eastAsia="ru-RU"/>
              </w:rPr>
              <w:t>, al cărui model este prezentat în anexa 4 la prezentul Regulament.</w:t>
            </w:r>
          </w:p>
        </w:tc>
        <w:tc>
          <w:tcPr>
            <w:tcW w:w="6120" w:type="dxa"/>
            <w:gridSpan w:val="2"/>
            <w:tcBorders>
              <w:top w:val="single" w:sz="4" w:space="0" w:color="auto"/>
              <w:left w:val="single" w:sz="4" w:space="0" w:color="auto"/>
              <w:bottom w:val="single" w:sz="4" w:space="0" w:color="auto"/>
              <w:right w:val="single" w:sz="4" w:space="0" w:color="auto"/>
            </w:tcBorders>
          </w:tcPr>
          <w:p w:rsidR="002819B6" w:rsidRDefault="002819B6" w:rsidP="006D3E3E">
            <w:pPr>
              <w:rPr>
                <w:lang w:val="en-US"/>
              </w:rPr>
            </w:pPr>
            <w:r>
              <w:rPr>
                <w:b/>
                <w:color w:val="000000"/>
                <w:sz w:val="24"/>
                <w:szCs w:val="24"/>
                <w:u w:val="single"/>
                <w:lang w:val="ro-RO" w:eastAsia="ro-RO"/>
              </w:rPr>
              <w:t xml:space="preserve">Ministerul </w:t>
            </w:r>
            <w:r w:rsidRPr="00D53D22">
              <w:rPr>
                <w:b/>
                <w:sz w:val="24"/>
                <w:szCs w:val="24"/>
                <w:u w:val="single"/>
                <w:lang w:val="ro-RO"/>
              </w:rPr>
              <w:t>Tehnologiei Informației și Comunicațiilor.</w:t>
            </w:r>
          </w:p>
          <w:p w:rsidR="002819B6" w:rsidRDefault="002819B6" w:rsidP="002819B6">
            <w:pPr>
              <w:jc w:val="both"/>
              <w:rPr>
                <w:sz w:val="24"/>
                <w:lang w:val="en-US"/>
              </w:rPr>
            </w:pPr>
            <w:r w:rsidRPr="002819B6">
              <w:rPr>
                <w:b/>
                <w:sz w:val="24"/>
                <w:lang w:val="en-US"/>
              </w:rPr>
              <w:t>1.</w:t>
            </w:r>
            <w:r>
              <w:rPr>
                <w:sz w:val="24"/>
                <w:lang w:val="en-US"/>
              </w:rPr>
              <w:t xml:space="preserve"> </w:t>
            </w:r>
            <w:r w:rsidRPr="002819B6">
              <w:rPr>
                <w:sz w:val="24"/>
                <w:lang w:val="en-US"/>
              </w:rPr>
              <w:t>La punctul 32, în obligaţiile persoanei care conduce şi organizează activitatea, de inclus obligaţia de introducere a datelor privind formarea grupei de cursanţi, etc. în subsistemul „Evidenţa cursanţilor”.</w:t>
            </w:r>
          </w:p>
          <w:p w:rsidR="002819B6" w:rsidRDefault="002819B6" w:rsidP="002819B6">
            <w:pPr>
              <w:jc w:val="both"/>
              <w:rPr>
                <w:sz w:val="24"/>
                <w:lang w:val="en-US"/>
              </w:rPr>
            </w:pPr>
          </w:p>
          <w:p w:rsidR="00D06001" w:rsidRDefault="00D06001" w:rsidP="002819B6">
            <w:pPr>
              <w:jc w:val="both"/>
              <w:rPr>
                <w:sz w:val="24"/>
                <w:lang w:val="en-US"/>
              </w:rPr>
            </w:pPr>
          </w:p>
          <w:p w:rsidR="002819B6" w:rsidRPr="002819B6" w:rsidRDefault="002819B6" w:rsidP="002819B6">
            <w:pPr>
              <w:jc w:val="both"/>
              <w:rPr>
                <w:b/>
                <w:sz w:val="24"/>
                <w:szCs w:val="24"/>
                <w:u w:val="single"/>
                <w:lang w:val="en-US"/>
              </w:rPr>
            </w:pPr>
            <w:r w:rsidRPr="002819B6">
              <w:rPr>
                <w:b/>
                <w:sz w:val="24"/>
                <w:lang w:val="en-US"/>
              </w:rPr>
              <w:t>2.</w:t>
            </w:r>
            <w:r>
              <w:rPr>
                <w:sz w:val="24"/>
                <w:lang w:val="en-US"/>
              </w:rPr>
              <w:t xml:space="preserve"> S</w:t>
            </w:r>
            <w:r w:rsidRPr="002819B6">
              <w:rPr>
                <w:sz w:val="24"/>
                <w:lang w:val="en-US"/>
              </w:rPr>
              <w:t>intagma „persoana care conduce şi organizează activitatea”, de a fi înlocuită cu sintagma „managerul unităţii de instruire a conducătorilor de autovehicule”</w:t>
            </w:r>
          </w:p>
        </w:tc>
        <w:tc>
          <w:tcPr>
            <w:tcW w:w="4320" w:type="dxa"/>
            <w:tcBorders>
              <w:top w:val="single" w:sz="4" w:space="0" w:color="auto"/>
              <w:left w:val="single" w:sz="4" w:space="0" w:color="auto"/>
              <w:bottom w:val="single" w:sz="4" w:space="0" w:color="auto"/>
              <w:right w:val="single" w:sz="4" w:space="0" w:color="auto"/>
            </w:tcBorders>
          </w:tcPr>
          <w:p w:rsidR="002819B6" w:rsidRDefault="002819B6" w:rsidP="006D3E3E">
            <w:pPr>
              <w:rPr>
                <w:sz w:val="24"/>
                <w:szCs w:val="24"/>
                <w:lang w:val="ro-RO"/>
              </w:rPr>
            </w:pPr>
          </w:p>
          <w:p w:rsidR="002819B6" w:rsidRPr="002819B6" w:rsidRDefault="002819B6" w:rsidP="006D3E3E">
            <w:pPr>
              <w:rPr>
                <w:b/>
                <w:sz w:val="24"/>
                <w:szCs w:val="24"/>
                <w:u w:val="single"/>
                <w:lang w:val="ro-RO"/>
              </w:rPr>
            </w:pPr>
            <w:r w:rsidRPr="002819B6">
              <w:rPr>
                <w:b/>
                <w:sz w:val="24"/>
                <w:szCs w:val="24"/>
                <w:u w:val="single"/>
                <w:lang w:val="ro-RO"/>
              </w:rPr>
              <w:t xml:space="preserve">1. </w:t>
            </w:r>
            <w:r w:rsidR="00D06001">
              <w:rPr>
                <w:b/>
                <w:sz w:val="24"/>
                <w:szCs w:val="24"/>
                <w:u w:val="single"/>
                <w:lang w:val="ro-RO"/>
              </w:rPr>
              <w:t>S</w:t>
            </w:r>
            <w:r w:rsidRPr="002819B6">
              <w:rPr>
                <w:b/>
                <w:sz w:val="24"/>
                <w:szCs w:val="24"/>
                <w:u w:val="single"/>
                <w:lang w:val="ro-RO"/>
              </w:rPr>
              <w:t>e acceptă.</w:t>
            </w:r>
          </w:p>
          <w:p w:rsidR="002819B6" w:rsidRDefault="00D06001" w:rsidP="006D3E3E">
            <w:pPr>
              <w:rPr>
                <w:sz w:val="24"/>
                <w:szCs w:val="24"/>
                <w:lang w:val="ro-RO"/>
              </w:rPr>
            </w:pPr>
            <w:r>
              <w:rPr>
                <w:color w:val="000000"/>
                <w:sz w:val="24"/>
                <w:szCs w:val="24"/>
                <w:lang w:val="ro-MD"/>
              </w:rPr>
              <w:t>S-a adăugat punctul 4: ”</w:t>
            </w:r>
            <w:r>
              <w:rPr>
                <w:color w:val="000000"/>
                <w:sz w:val="24"/>
                <w:szCs w:val="24"/>
                <w:lang w:val="ro-MD"/>
              </w:rPr>
              <w:t>Introducerea datelor în subsistemul ”Evidența cursanților”, în cazul semnării contractului în acest sens.</w:t>
            </w:r>
            <w:r>
              <w:rPr>
                <w:color w:val="000000"/>
                <w:sz w:val="24"/>
                <w:szCs w:val="24"/>
                <w:lang w:val="ro-MD"/>
              </w:rPr>
              <w:t>”</w:t>
            </w:r>
          </w:p>
          <w:p w:rsidR="002819B6" w:rsidRDefault="002819B6" w:rsidP="006D3E3E">
            <w:pPr>
              <w:rPr>
                <w:sz w:val="24"/>
                <w:szCs w:val="24"/>
                <w:lang w:val="ro-RO"/>
              </w:rPr>
            </w:pPr>
          </w:p>
          <w:p w:rsidR="002819B6" w:rsidRPr="002819B6" w:rsidRDefault="002819B6" w:rsidP="006D3E3E">
            <w:pPr>
              <w:rPr>
                <w:b/>
                <w:sz w:val="24"/>
                <w:szCs w:val="24"/>
                <w:u w:val="single"/>
                <w:lang w:val="ro-RO"/>
              </w:rPr>
            </w:pPr>
            <w:r w:rsidRPr="002819B6">
              <w:rPr>
                <w:b/>
                <w:sz w:val="24"/>
                <w:szCs w:val="24"/>
                <w:u w:val="single"/>
                <w:lang w:val="ro-RO"/>
              </w:rPr>
              <w:t>2. Se acceptă.</w:t>
            </w:r>
          </w:p>
          <w:p w:rsidR="002819B6" w:rsidRPr="009F67F2" w:rsidRDefault="002819B6" w:rsidP="006D3E3E">
            <w:pPr>
              <w:rPr>
                <w:sz w:val="24"/>
                <w:szCs w:val="24"/>
                <w:lang w:val="ro-RO"/>
              </w:rPr>
            </w:pPr>
            <w:r>
              <w:rPr>
                <w:sz w:val="24"/>
                <w:szCs w:val="24"/>
                <w:lang w:val="ro-RO"/>
              </w:rPr>
              <w:t>S-a modificat textul conform propunerii.</w:t>
            </w:r>
          </w:p>
        </w:tc>
      </w:tr>
      <w:tr w:rsidR="002819B6" w:rsidRPr="005E5DF5" w:rsidTr="00CF4EC0">
        <w:trPr>
          <w:trHeight w:val="1412"/>
          <w:jc w:val="center"/>
        </w:trPr>
        <w:tc>
          <w:tcPr>
            <w:tcW w:w="966" w:type="dxa"/>
            <w:gridSpan w:val="2"/>
            <w:vMerge w:val="restart"/>
            <w:tcBorders>
              <w:top w:val="single" w:sz="4" w:space="0" w:color="auto"/>
              <w:left w:val="single" w:sz="4" w:space="0" w:color="auto"/>
              <w:right w:val="single" w:sz="4" w:space="0" w:color="auto"/>
            </w:tcBorders>
          </w:tcPr>
          <w:p w:rsidR="002819B6" w:rsidRDefault="002819B6" w:rsidP="006D3E3E">
            <w:pPr>
              <w:widowControl w:val="0"/>
              <w:rPr>
                <w:snapToGrid w:val="0"/>
                <w:color w:val="000000"/>
                <w:sz w:val="24"/>
                <w:szCs w:val="24"/>
                <w:lang w:val="ro-RO"/>
              </w:rPr>
            </w:pPr>
            <w:r>
              <w:rPr>
                <w:snapToGrid w:val="0"/>
                <w:color w:val="000000"/>
                <w:sz w:val="24"/>
                <w:szCs w:val="24"/>
                <w:lang w:val="ro-RO"/>
              </w:rPr>
              <w:lastRenderedPageBreak/>
              <w:t>Pct. 33</w:t>
            </w:r>
          </w:p>
        </w:tc>
        <w:tc>
          <w:tcPr>
            <w:tcW w:w="4320" w:type="dxa"/>
            <w:vMerge w:val="restart"/>
            <w:tcBorders>
              <w:top w:val="single" w:sz="4" w:space="0" w:color="auto"/>
              <w:left w:val="single" w:sz="4" w:space="0" w:color="auto"/>
              <w:right w:val="single" w:sz="4" w:space="0" w:color="auto"/>
            </w:tcBorders>
          </w:tcPr>
          <w:p w:rsidR="002819B6" w:rsidRPr="009F67F2" w:rsidRDefault="002819B6" w:rsidP="006D3E3E">
            <w:pPr>
              <w:jc w:val="both"/>
              <w:rPr>
                <w:b/>
                <w:sz w:val="24"/>
                <w:szCs w:val="24"/>
                <w:lang w:val="ro-RO"/>
              </w:rPr>
            </w:pPr>
            <w:r w:rsidRPr="00F75633">
              <w:rPr>
                <w:sz w:val="24"/>
                <w:szCs w:val="24"/>
                <w:lang w:val="ro-MD"/>
              </w:rPr>
              <w:t>33. În cazul formării continuă a conducătorilor de autovehicule, în cadrul categoriei lecţiile teoretice şi de instruire practică se efectuează în mod individual. Prin ordinul directorului unităţii de instruire se desemnează profesorul responsabil pentru organizarea şi desfăşurarea lecţiilor individuale.</w:t>
            </w:r>
          </w:p>
        </w:tc>
        <w:tc>
          <w:tcPr>
            <w:tcW w:w="6120" w:type="dxa"/>
            <w:gridSpan w:val="2"/>
            <w:tcBorders>
              <w:top w:val="single" w:sz="4" w:space="0" w:color="auto"/>
              <w:left w:val="single" w:sz="4" w:space="0" w:color="auto"/>
              <w:bottom w:val="single" w:sz="4" w:space="0" w:color="auto"/>
              <w:right w:val="single" w:sz="4" w:space="0" w:color="auto"/>
            </w:tcBorders>
          </w:tcPr>
          <w:p w:rsidR="002819B6" w:rsidRPr="009F67F2" w:rsidRDefault="002819B6" w:rsidP="006D3E3E">
            <w:pPr>
              <w:rPr>
                <w:b/>
                <w:sz w:val="24"/>
                <w:szCs w:val="24"/>
                <w:u w:val="single"/>
                <w:lang w:val="ro-RO"/>
              </w:rPr>
            </w:pPr>
            <w:r w:rsidRPr="009F67F2">
              <w:rPr>
                <w:b/>
                <w:sz w:val="24"/>
                <w:szCs w:val="24"/>
                <w:u w:val="single"/>
                <w:lang w:val="ro-RO"/>
              </w:rPr>
              <w:t xml:space="preserve">Ministerul </w:t>
            </w:r>
            <w:r>
              <w:rPr>
                <w:b/>
                <w:sz w:val="24"/>
                <w:szCs w:val="24"/>
                <w:u w:val="single"/>
                <w:lang w:val="ro-RO"/>
              </w:rPr>
              <w:t>Apărării.</w:t>
            </w:r>
          </w:p>
          <w:p w:rsidR="002819B6" w:rsidRPr="000E41CB" w:rsidRDefault="002819B6" w:rsidP="006D3E3E">
            <w:pPr>
              <w:jc w:val="both"/>
              <w:rPr>
                <w:sz w:val="24"/>
                <w:szCs w:val="24"/>
                <w:lang w:val="ro-RO"/>
              </w:rPr>
            </w:pPr>
            <w:r w:rsidRPr="00561D01">
              <w:rPr>
                <w:sz w:val="24"/>
                <w:szCs w:val="28"/>
                <w:u w:val="single"/>
                <w:lang w:val="en-US"/>
              </w:rPr>
              <w:t>Pct. 33</w:t>
            </w:r>
            <w:r w:rsidRPr="00561D01">
              <w:rPr>
                <w:sz w:val="24"/>
                <w:szCs w:val="28"/>
                <w:lang w:val="en-US"/>
              </w:rPr>
              <w:t xml:space="preserve"> In prima propoziţie după noţiunea „în mod individual” se adaugă „sau în grupă”.</w:t>
            </w:r>
          </w:p>
        </w:tc>
        <w:tc>
          <w:tcPr>
            <w:tcW w:w="4320" w:type="dxa"/>
            <w:tcBorders>
              <w:top w:val="single" w:sz="4" w:space="0" w:color="auto"/>
              <w:left w:val="single" w:sz="4" w:space="0" w:color="auto"/>
              <w:bottom w:val="single" w:sz="4" w:space="0" w:color="auto"/>
              <w:right w:val="single" w:sz="4" w:space="0" w:color="auto"/>
            </w:tcBorders>
          </w:tcPr>
          <w:p w:rsidR="002819B6" w:rsidRPr="009F67F2" w:rsidRDefault="002819B6" w:rsidP="006D3E3E">
            <w:pPr>
              <w:rPr>
                <w:sz w:val="24"/>
                <w:szCs w:val="24"/>
                <w:lang w:val="ro-RO"/>
              </w:rPr>
            </w:pPr>
          </w:p>
          <w:p w:rsidR="002819B6" w:rsidRPr="009F67F2" w:rsidRDefault="002819B6" w:rsidP="006D3E3E">
            <w:pPr>
              <w:rPr>
                <w:b/>
                <w:sz w:val="24"/>
                <w:szCs w:val="24"/>
                <w:u w:val="single"/>
                <w:lang w:val="ro-RO"/>
              </w:rPr>
            </w:pPr>
            <w:r>
              <w:rPr>
                <w:b/>
                <w:sz w:val="24"/>
                <w:szCs w:val="24"/>
                <w:u w:val="single"/>
                <w:lang w:val="ro-RO"/>
              </w:rPr>
              <w:t>S</w:t>
            </w:r>
            <w:r w:rsidRPr="009F67F2">
              <w:rPr>
                <w:b/>
                <w:sz w:val="24"/>
                <w:szCs w:val="24"/>
                <w:u w:val="single"/>
                <w:lang w:val="ro-RO"/>
              </w:rPr>
              <w:t xml:space="preserve">e acceptă. </w:t>
            </w:r>
          </w:p>
          <w:p w:rsidR="002819B6" w:rsidRPr="009F67F2" w:rsidRDefault="002819B6" w:rsidP="006D3E3E">
            <w:pPr>
              <w:jc w:val="both"/>
              <w:rPr>
                <w:sz w:val="24"/>
                <w:szCs w:val="24"/>
                <w:lang w:val="ro-RO"/>
              </w:rPr>
            </w:pPr>
            <w:r>
              <w:rPr>
                <w:sz w:val="24"/>
                <w:szCs w:val="24"/>
                <w:lang w:val="ro-RO"/>
              </w:rPr>
              <w:t>Pot participa la formare continuă în cadrul aceleiași categorii mai multe persoane concomitent</w:t>
            </w:r>
            <w:r w:rsidRPr="009F67F2">
              <w:rPr>
                <w:sz w:val="24"/>
                <w:szCs w:val="24"/>
                <w:lang w:val="ro-RO"/>
              </w:rPr>
              <w:t>.</w:t>
            </w:r>
          </w:p>
        </w:tc>
      </w:tr>
      <w:tr w:rsidR="002819B6" w:rsidRPr="005E5DF5" w:rsidTr="002819B6">
        <w:trPr>
          <w:trHeight w:val="1014"/>
          <w:jc w:val="center"/>
        </w:trPr>
        <w:tc>
          <w:tcPr>
            <w:tcW w:w="966" w:type="dxa"/>
            <w:gridSpan w:val="2"/>
            <w:vMerge/>
            <w:tcBorders>
              <w:left w:val="single" w:sz="4" w:space="0" w:color="auto"/>
              <w:right w:val="single" w:sz="4" w:space="0" w:color="auto"/>
            </w:tcBorders>
          </w:tcPr>
          <w:p w:rsidR="002819B6" w:rsidRDefault="002819B6" w:rsidP="006D3E3E">
            <w:pPr>
              <w:widowControl w:val="0"/>
              <w:rPr>
                <w:snapToGrid w:val="0"/>
                <w:color w:val="000000"/>
                <w:sz w:val="24"/>
                <w:szCs w:val="24"/>
                <w:lang w:val="ro-RO"/>
              </w:rPr>
            </w:pPr>
          </w:p>
        </w:tc>
        <w:tc>
          <w:tcPr>
            <w:tcW w:w="4320" w:type="dxa"/>
            <w:vMerge/>
            <w:tcBorders>
              <w:left w:val="single" w:sz="4" w:space="0" w:color="auto"/>
              <w:right w:val="single" w:sz="4" w:space="0" w:color="auto"/>
            </w:tcBorders>
          </w:tcPr>
          <w:p w:rsidR="002819B6" w:rsidRPr="00F75633" w:rsidRDefault="002819B6" w:rsidP="006D3E3E">
            <w:pPr>
              <w:jc w:val="both"/>
              <w:rPr>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2819B6" w:rsidRDefault="002819B6" w:rsidP="006D3E3E">
            <w:pPr>
              <w:jc w:val="both"/>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2819B6" w:rsidRPr="009F67F2" w:rsidRDefault="002819B6" w:rsidP="002819B6">
            <w:pPr>
              <w:jc w:val="both"/>
              <w:rPr>
                <w:b/>
                <w:sz w:val="24"/>
                <w:szCs w:val="24"/>
                <w:u w:val="single"/>
                <w:lang w:val="ro-RO"/>
              </w:rPr>
            </w:pPr>
            <w:r w:rsidRPr="000E41CB">
              <w:rPr>
                <w:color w:val="000000"/>
                <w:sz w:val="24"/>
                <w:lang w:val="ro-RO" w:eastAsia="ro-RO" w:bidi="ro-RO"/>
              </w:rPr>
              <w:t>Propunem de modificat sintagma „directorul” cu sintagma</w:t>
            </w:r>
            <w:r>
              <w:rPr>
                <w:color w:val="000000"/>
                <w:sz w:val="24"/>
                <w:lang w:val="ro-RO" w:eastAsia="ro-RO" w:bidi="ro-RO"/>
              </w:rPr>
              <w:t xml:space="preserve"> </w:t>
            </w:r>
            <w:r w:rsidRPr="000E41CB">
              <w:rPr>
                <w:color w:val="000000"/>
                <w:sz w:val="24"/>
                <w:lang w:val="ro-RO" w:eastAsia="ro-RO" w:bidi="ro-RO"/>
              </w:rPr>
              <w:t>„administratorul”. Aceeaşi propunere se referă pe întreg textul proiectului</w:t>
            </w:r>
            <w:r>
              <w:rPr>
                <w:color w:val="000000"/>
                <w:sz w:val="24"/>
                <w:lang w:val="ro-RO" w:eastAsia="ro-RO" w:bidi="ro-RO"/>
              </w:rPr>
              <w:t xml:space="preserve"> </w:t>
            </w:r>
            <w:r w:rsidRPr="000E41CB">
              <w:rPr>
                <w:color w:val="000000"/>
                <w:sz w:val="24"/>
                <w:lang w:val="ro-RO" w:eastAsia="ro-RO" w:bidi="ro-RO"/>
              </w:rPr>
              <w:t>menţionat.</w:t>
            </w:r>
          </w:p>
        </w:tc>
        <w:tc>
          <w:tcPr>
            <w:tcW w:w="4320" w:type="dxa"/>
            <w:tcBorders>
              <w:top w:val="single" w:sz="4" w:space="0" w:color="auto"/>
              <w:left w:val="single" w:sz="4" w:space="0" w:color="auto"/>
              <w:bottom w:val="single" w:sz="4" w:space="0" w:color="auto"/>
              <w:right w:val="single" w:sz="4" w:space="0" w:color="auto"/>
            </w:tcBorders>
          </w:tcPr>
          <w:p w:rsidR="002819B6" w:rsidRDefault="002819B6" w:rsidP="006D3E3E">
            <w:pPr>
              <w:jc w:val="both"/>
              <w:rPr>
                <w:sz w:val="24"/>
                <w:szCs w:val="24"/>
                <w:lang w:val="ro-RO"/>
              </w:rPr>
            </w:pPr>
          </w:p>
          <w:p w:rsidR="002819B6" w:rsidRPr="000E41CB" w:rsidRDefault="002819B6" w:rsidP="006D3E3E">
            <w:pPr>
              <w:jc w:val="both"/>
              <w:rPr>
                <w:b/>
                <w:sz w:val="24"/>
                <w:szCs w:val="24"/>
                <w:u w:val="single"/>
                <w:lang w:val="ro-RO"/>
              </w:rPr>
            </w:pPr>
            <w:r w:rsidRPr="000E41CB">
              <w:rPr>
                <w:b/>
                <w:sz w:val="24"/>
                <w:szCs w:val="24"/>
                <w:u w:val="single"/>
                <w:lang w:val="ro-RO"/>
              </w:rPr>
              <w:t>Nu se acceptă.</w:t>
            </w:r>
          </w:p>
          <w:p w:rsidR="002819B6" w:rsidRPr="009F67F2" w:rsidRDefault="002819B6" w:rsidP="006D3E3E">
            <w:pPr>
              <w:jc w:val="both"/>
              <w:rPr>
                <w:sz w:val="24"/>
                <w:szCs w:val="24"/>
                <w:lang w:val="ro-RO"/>
              </w:rPr>
            </w:pPr>
            <w:r>
              <w:rPr>
                <w:sz w:val="24"/>
                <w:szCs w:val="24"/>
                <w:lang w:val="ro-RO"/>
              </w:rPr>
              <w:t>Propunerea nu este argumentată</w:t>
            </w:r>
          </w:p>
        </w:tc>
      </w:tr>
      <w:tr w:rsidR="002819B6" w:rsidRPr="005E5DF5" w:rsidTr="00CF4EC0">
        <w:trPr>
          <w:trHeight w:val="512"/>
          <w:jc w:val="center"/>
        </w:trPr>
        <w:tc>
          <w:tcPr>
            <w:tcW w:w="966" w:type="dxa"/>
            <w:gridSpan w:val="2"/>
            <w:vMerge/>
            <w:tcBorders>
              <w:left w:val="single" w:sz="4" w:space="0" w:color="auto"/>
              <w:bottom w:val="single" w:sz="4" w:space="0" w:color="auto"/>
              <w:right w:val="single" w:sz="4" w:space="0" w:color="auto"/>
            </w:tcBorders>
          </w:tcPr>
          <w:p w:rsidR="002819B6" w:rsidRDefault="002819B6"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2819B6" w:rsidRPr="00F75633" w:rsidRDefault="002819B6" w:rsidP="006D3E3E">
            <w:pPr>
              <w:jc w:val="both"/>
              <w:rPr>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2819B6" w:rsidRDefault="002819B6" w:rsidP="006D3E3E">
            <w:pPr>
              <w:jc w:val="both"/>
              <w:rPr>
                <w:lang w:val="en-US"/>
              </w:rPr>
            </w:pPr>
            <w:r>
              <w:rPr>
                <w:b/>
                <w:color w:val="000000"/>
                <w:sz w:val="24"/>
                <w:szCs w:val="24"/>
                <w:u w:val="single"/>
                <w:lang w:val="ro-RO" w:eastAsia="ro-RO"/>
              </w:rPr>
              <w:t xml:space="preserve">Ministerul </w:t>
            </w:r>
            <w:r w:rsidRPr="00D53D22">
              <w:rPr>
                <w:b/>
                <w:sz w:val="24"/>
                <w:szCs w:val="24"/>
                <w:u w:val="single"/>
                <w:lang w:val="ro-RO"/>
              </w:rPr>
              <w:t>Tehnologiei Informației și Comunicațiilor.</w:t>
            </w:r>
          </w:p>
          <w:p w:rsidR="002819B6" w:rsidRPr="002819B6" w:rsidRDefault="002819B6" w:rsidP="006D3E3E">
            <w:pPr>
              <w:jc w:val="both"/>
              <w:rPr>
                <w:b/>
                <w:sz w:val="24"/>
                <w:szCs w:val="24"/>
                <w:u w:val="single"/>
                <w:lang w:val="en-US"/>
              </w:rPr>
            </w:pPr>
            <w:r w:rsidRPr="002819B6">
              <w:rPr>
                <w:sz w:val="24"/>
                <w:lang w:val="en-US"/>
              </w:rPr>
              <w:t>La punctul 33 sintagma „directorul unităţii de instruire”, de înlocuit cu sintagma „managerul unităţii de instruire a conducătorilor de autovehicule”</w:t>
            </w:r>
          </w:p>
        </w:tc>
        <w:tc>
          <w:tcPr>
            <w:tcW w:w="4320" w:type="dxa"/>
            <w:tcBorders>
              <w:top w:val="single" w:sz="4" w:space="0" w:color="auto"/>
              <w:left w:val="single" w:sz="4" w:space="0" w:color="auto"/>
              <w:bottom w:val="single" w:sz="4" w:space="0" w:color="auto"/>
              <w:right w:val="single" w:sz="4" w:space="0" w:color="auto"/>
            </w:tcBorders>
          </w:tcPr>
          <w:p w:rsidR="002819B6" w:rsidRDefault="002819B6" w:rsidP="006D3E3E">
            <w:pPr>
              <w:jc w:val="both"/>
              <w:rPr>
                <w:sz w:val="24"/>
                <w:szCs w:val="24"/>
                <w:lang w:val="ro-RO"/>
              </w:rPr>
            </w:pPr>
          </w:p>
          <w:p w:rsidR="002819B6" w:rsidRPr="000E41CB" w:rsidRDefault="002819B6" w:rsidP="002819B6">
            <w:pPr>
              <w:jc w:val="both"/>
              <w:rPr>
                <w:b/>
                <w:sz w:val="24"/>
                <w:szCs w:val="24"/>
                <w:u w:val="single"/>
                <w:lang w:val="ro-RO"/>
              </w:rPr>
            </w:pPr>
            <w:r w:rsidRPr="000E41CB">
              <w:rPr>
                <w:b/>
                <w:sz w:val="24"/>
                <w:szCs w:val="24"/>
                <w:u w:val="single"/>
                <w:lang w:val="ro-RO"/>
              </w:rPr>
              <w:t>Nu se acceptă.</w:t>
            </w:r>
          </w:p>
          <w:p w:rsidR="002819B6" w:rsidRDefault="002819B6" w:rsidP="006D3E3E">
            <w:pPr>
              <w:jc w:val="both"/>
              <w:rPr>
                <w:sz w:val="24"/>
                <w:szCs w:val="24"/>
                <w:lang w:val="ro-RO"/>
              </w:rPr>
            </w:pPr>
            <w:r>
              <w:rPr>
                <w:sz w:val="24"/>
                <w:szCs w:val="24"/>
                <w:lang w:val="ro-RO"/>
              </w:rPr>
              <w:t>Această atribuție nu intră în competența managerului.</w:t>
            </w:r>
          </w:p>
        </w:tc>
      </w:tr>
      <w:tr w:rsidR="00EA3D3D" w:rsidRPr="005E5DF5">
        <w:trPr>
          <w:trHeight w:val="58"/>
          <w:jc w:val="center"/>
        </w:trPr>
        <w:tc>
          <w:tcPr>
            <w:tcW w:w="966" w:type="dxa"/>
            <w:gridSpan w:val="2"/>
            <w:tcBorders>
              <w:top w:val="single" w:sz="4" w:space="0" w:color="auto"/>
              <w:left w:val="single" w:sz="4" w:space="0" w:color="auto"/>
              <w:right w:val="single" w:sz="4" w:space="0" w:color="auto"/>
            </w:tcBorders>
          </w:tcPr>
          <w:p w:rsidR="00EA3D3D" w:rsidRDefault="00A91216" w:rsidP="006D3E3E">
            <w:pPr>
              <w:widowControl w:val="0"/>
              <w:rPr>
                <w:snapToGrid w:val="0"/>
                <w:color w:val="000000"/>
                <w:sz w:val="24"/>
                <w:szCs w:val="24"/>
                <w:lang w:val="ro-RO"/>
              </w:rPr>
            </w:pPr>
            <w:r>
              <w:rPr>
                <w:snapToGrid w:val="0"/>
                <w:color w:val="000000"/>
                <w:sz w:val="24"/>
                <w:szCs w:val="24"/>
                <w:lang w:val="ro-RO"/>
              </w:rPr>
              <w:t>Pct. 36</w:t>
            </w:r>
          </w:p>
        </w:tc>
        <w:tc>
          <w:tcPr>
            <w:tcW w:w="4320" w:type="dxa"/>
            <w:tcBorders>
              <w:top w:val="single" w:sz="4" w:space="0" w:color="auto"/>
              <w:left w:val="single" w:sz="4" w:space="0" w:color="auto"/>
              <w:right w:val="single" w:sz="4" w:space="0" w:color="auto"/>
            </w:tcBorders>
          </w:tcPr>
          <w:p w:rsidR="00EA3D3D" w:rsidRPr="00F75633" w:rsidRDefault="000C6AF4" w:rsidP="000C6AF4">
            <w:pPr>
              <w:jc w:val="both"/>
              <w:rPr>
                <w:color w:val="000000"/>
                <w:sz w:val="24"/>
                <w:szCs w:val="24"/>
                <w:lang w:val="ro-MD"/>
              </w:rPr>
            </w:pPr>
            <w:r w:rsidRPr="00F75633">
              <w:rPr>
                <w:color w:val="000000"/>
                <w:sz w:val="24"/>
                <w:szCs w:val="24"/>
                <w:lang w:val="ro-MD"/>
              </w:rPr>
              <w:t>36. Durata unei ore academice de pregătite teoretică sau practică este de 45 minute.</w:t>
            </w:r>
            <w:r w:rsidRPr="00F75633">
              <w:rPr>
                <w:sz w:val="24"/>
                <w:szCs w:val="24"/>
                <w:lang w:val="ro-MD"/>
              </w:rPr>
              <w:t xml:space="preserve"> </w:t>
            </w:r>
            <w:r w:rsidRPr="00F75633">
              <w:rPr>
                <w:color w:val="000000"/>
                <w:sz w:val="24"/>
                <w:szCs w:val="24"/>
                <w:lang w:val="ro-MD"/>
              </w:rPr>
              <w:t>După fiecare oră academică de pregătire teoretică sau practică, se va lua o pauză de 10 minute.</w:t>
            </w:r>
            <w:r w:rsidRPr="00F75633">
              <w:rPr>
                <w:sz w:val="24"/>
                <w:szCs w:val="24"/>
                <w:lang w:val="ro-MD"/>
              </w:rPr>
              <w:t xml:space="preserve"> </w:t>
            </w:r>
            <w:r w:rsidRPr="00F75633">
              <w:rPr>
                <w:color w:val="000000"/>
                <w:sz w:val="24"/>
                <w:szCs w:val="24"/>
                <w:lang w:val="ro-MD"/>
              </w:rPr>
              <w:t xml:space="preserve">Cu acordul cursanţilor, se pot efectua 2 ore </w:t>
            </w:r>
            <w:r>
              <w:rPr>
                <w:color w:val="000000"/>
                <w:sz w:val="24"/>
                <w:szCs w:val="24"/>
                <w:lang w:val="ro-MD"/>
              </w:rPr>
              <w:t>didacti</w:t>
            </w:r>
            <w:r w:rsidRPr="00F75633">
              <w:rPr>
                <w:color w:val="000000"/>
                <w:sz w:val="24"/>
                <w:szCs w:val="24"/>
                <w:lang w:val="ro-MD"/>
              </w:rPr>
              <w:t>ce de pregătire consecutive, urmate de o pauză de 20 de minute.</w:t>
            </w:r>
          </w:p>
        </w:tc>
        <w:tc>
          <w:tcPr>
            <w:tcW w:w="6120" w:type="dxa"/>
            <w:gridSpan w:val="2"/>
            <w:tcBorders>
              <w:top w:val="single" w:sz="4" w:space="0" w:color="auto"/>
              <w:left w:val="single" w:sz="4" w:space="0" w:color="auto"/>
              <w:bottom w:val="single" w:sz="4" w:space="0" w:color="auto"/>
              <w:right w:val="single" w:sz="4" w:space="0" w:color="auto"/>
            </w:tcBorders>
          </w:tcPr>
          <w:p w:rsidR="000C6AF4" w:rsidRDefault="000C6AF4" w:rsidP="006D3E3E">
            <w:pPr>
              <w:jc w:val="both"/>
              <w:rPr>
                <w:b/>
                <w:sz w:val="24"/>
                <w:szCs w:val="24"/>
                <w:u w:val="single"/>
                <w:lang w:val="ro-RO"/>
              </w:rPr>
            </w:pPr>
            <w:r>
              <w:rPr>
                <w:b/>
                <w:color w:val="000000"/>
                <w:sz w:val="24"/>
                <w:szCs w:val="24"/>
                <w:u w:val="single"/>
                <w:lang w:val="ro-RO" w:eastAsia="ro-RO"/>
              </w:rPr>
              <w:t xml:space="preserve">Ministerul </w:t>
            </w:r>
            <w:r w:rsidRPr="00D53D22">
              <w:rPr>
                <w:b/>
                <w:sz w:val="24"/>
                <w:szCs w:val="24"/>
                <w:u w:val="single"/>
                <w:lang w:val="ro-RO"/>
              </w:rPr>
              <w:t>Tehnologiei Informației și Comunicațiilor.</w:t>
            </w:r>
          </w:p>
          <w:p w:rsidR="00EA3D3D" w:rsidRPr="00EA3D3D" w:rsidRDefault="00EA3D3D" w:rsidP="006D3E3E">
            <w:pPr>
              <w:jc w:val="both"/>
              <w:rPr>
                <w:b/>
                <w:sz w:val="24"/>
                <w:szCs w:val="24"/>
                <w:u w:val="single"/>
                <w:lang w:val="en-US"/>
              </w:rPr>
            </w:pPr>
            <w:r w:rsidRPr="000C6AF4">
              <w:rPr>
                <w:sz w:val="24"/>
                <w:lang w:val="en-US"/>
              </w:rPr>
              <w:t>La punctul 36, cuvîntul „didactice”, de a fi înlocuit cu cuvîntul „academice”.</w:t>
            </w:r>
          </w:p>
        </w:tc>
        <w:tc>
          <w:tcPr>
            <w:tcW w:w="4320" w:type="dxa"/>
            <w:tcBorders>
              <w:top w:val="single" w:sz="4" w:space="0" w:color="auto"/>
              <w:left w:val="single" w:sz="4" w:space="0" w:color="auto"/>
              <w:bottom w:val="single" w:sz="4" w:space="0" w:color="auto"/>
              <w:right w:val="single" w:sz="4" w:space="0" w:color="auto"/>
            </w:tcBorders>
          </w:tcPr>
          <w:p w:rsidR="00EA3D3D" w:rsidRDefault="00EA3D3D" w:rsidP="006D3E3E">
            <w:pPr>
              <w:rPr>
                <w:sz w:val="24"/>
                <w:szCs w:val="24"/>
                <w:lang w:val="ro-RO"/>
              </w:rPr>
            </w:pPr>
          </w:p>
          <w:p w:rsidR="00A91216" w:rsidRPr="00A91216" w:rsidRDefault="00A91216" w:rsidP="006D3E3E">
            <w:pPr>
              <w:rPr>
                <w:b/>
                <w:sz w:val="24"/>
                <w:szCs w:val="24"/>
                <w:u w:val="single"/>
                <w:lang w:val="ro-RO"/>
              </w:rPr>
            </w:pPr>
            <w:r w:rsidRPr="00A91216">
              <w:rPr>
                <w:b/>
                <w:sz w:val="24"/>
                <w:szCs w:val="24"/>
                <w:u w:val="single"/>
                <w:lang w:val="ro-RO"/>
              </w:rPr>
              <w:t>Se acceptă.</w:t>
            </w:r>
          </w:p>
          <w:p w:rsidR="00A91216" w:rsidRDefault="00A91216" w:rsidP="006D3E3E">
            <w:pPr>
              <w:rPr>
                <w:sz w:val="24"/>
                <w:szCs w:val="24"/>
                <w:lang w:val="ro-RO"/>
              </w:rPr>
            </w:pPr>
            <w:r>
              <w:rPr>
                <w:sz w:val="24"/>
                <w:szCs w:val="24"/>
                <w:lang w:val="ro-RO"/>
              </w:rPr>
              <w:t>S-au făcut modificări conform propunerii.</w:t>
            </w:r>
          </w:p>
        </w:tc>
      </w:tr>
      <w:tr w:rsidR="00E57814" w:rsidRPr="005E5DF5" w:rsidTr="00E57814">
        <w:trPr>
          <w:trHeight w:val="315"/>
          <w:jc w:val="center"/>
        </w:trPr>
        <w:tc>
          <w:tcPr>
            <w:tcW w:w="966" w:type="dxa"/>
            <w:gridSpan w:val="2"/>
            <w:vMerge w:val="restart"/>
            <w:tcBorders>
              <w:top w:val="single" w:sz="4" w:space="0" w:color="auto"/>
              <w:left w:val="single" w:sz="4" w:space="0" w:color="auto"/>
              <w:right w:val="single" w:sz="4" w:space="0" w:color="auto"/>
            </w:tcBorders>
          </w:tcPr>
          <w:p w:rsidR="00E57814" w:rsidRDefault="00E57814" w:rsidP="006D3E3E">
            <w:pPr>
              <w:widowControl w:val="0"/>
              <w:rPr>
                <w:snapToGrid w:val="0"/>
                <w:color w:val="000000"/>
                <w:sz w:val="24"/>
                <w:szCs w:val="24"/>
                <w:lang w:val="ro-RO"/>
              </w:rPr>
            </w:pPr>
            <w:r>
              <w:rPr>
                <w:snapToGrid w:val="0"/>
                <w:color w:val="000000"/>
                <w:sz w:val="24"/>
                <w:szCs w:val="24"/>
                <w:lang w:val="ro-RO"/>
              </w:rPr>
              <w:t>Pct. 37</w:t>
            </w:r>
          </w:p>
        </w:tc>
        <w:tc>
          <w:tcPr>
            <w:tcW w:w="4320" w:type="dxa"/>
            <w:vMerge w:val="restart"/>
            <w:tcBorders>
              <w:top w:val="single" w:sz="4" w:space="0" w:color="auto"/>
              <w:left w:val="single" w:sz="4" w:space="0" w:color="auto"/>
              <w:right w:val="single" w:sz="4" w:space="0" w:color="auto"/>
            </w:tcBorders>
          </w:tcPr>
          <w:p w:rsidR="00E57814" w:rsidRPr="00F75633" w:rsidRDefault="00E57814" w:rsidP="006D3E3E">
            <w:pPr>
              <w:jc w:val="both"/>
              <w:rPr>
                <w:bCs/>
                <w:color w:val="000000"/>
                <w:sz w:val="24"/>
                <w:szCs w:val="24"/>
                <w:lang w:val="ro-MD"/>
              </w:rPr>
            </w:pPr>
            <w:r w:rsidRPr="00F75633">
              <w:rPr>
                <w:color w:val="000000"/>
                <w:sz w:val="24"/>
                <w:szCs w:val="24"/>
                <w:lang w:val="ro-MD"/>
              </w:rPr>
              <w:t xml:space="preserve">37. </w:t>
            </w:r>
            <w:r w:rsidRPr="00F75633">
              <w:rPr>
                <w:sz w:val="24"/>
                <w:szCs w:val="24"/>
                <w:lang w:val="ro-MD"/>
              </w:rPr>
              <w:t xml:space="preserve">Regimul săptămînal de activitate în unităţile de instruire </w:t>
            </w:r>
            <w:r w:rsidRPr="00F75633">
              <w:rPr>
                <w:color w:val="000000"/>
                <w:sz w:val="24"/>
                <w:szCs w:val="24"/>
                <w:lang w:val="ro-MD"/>
              </w:rPr>
              <w:t xml:space="preserve">a conducătorilor de autovehicule </w:t>
            </w:r>
            <w:r w:rsidRPr="00F75633">
              <w:rPr>
                <w:sz w:val="24"/>
                <w:szCs w:val="24"/>
                <w:lang w:val="ro-MD"/>
              </w:rPr>
              <w:t>este de maxim 6 zile. În cazul programului seral se admit nu mai mult de 4 ore academice, iar în cazul programului de zi – nu mai mult de 6 ore în zi</w:t>
            </w:r>
            <w:r w:rsidRPr="00F75633">
              <w:rPr>
                <w:color w:val="000000"/>
                <w:sz w:val="24"/>
                <w:szCs w:val="24"/>
                <w:lang w:val="ro-MD"/>
              </w:rPr>
              <w:t>.</w:t>
            </w:r>
            <w:r w:rsidRPr="00F75633">
              <w:rPr>
                <w:sz w:val="24"/>
                <w:szCs w:val="24"/>
                <w:lang w:val="ro-MD"/>
              </w:rPr>
              <w:t xml:space="preserve"> </w:t>
            </w:r>
            <w:r w:rsidRPr="00F75633">
              <w:rPr>
                <w:color w:val="000000"/>
                <w:sz w:val="24"/>
                <w:szCs w:val="24"/>
                <w:lang w:val="ro-MD"/>
              </w:rPr>
              <w:t xml:space="preserve">Durata zilnică a pregătirii practice programate pentru o persoană, nu poate depăşi 2 ore </w:t>
            </w:r>
            <w:r w:rsidRPr="00F75633">
              <w:rPr>
                <w:sz w:val="24"/>
                <w:szCs w:val="24"/>
                <w:lang w:val="ro-MD"/>
              </w:rPr>
              <w:t>academice</w:t>
            </w:r>
            <w:r w:rsidRPr="00F75633">
              <w:rPr>
                <w:color w:val="000000"/>
                <w:sz w:val="24"/>
                <w:szCs w:val="24"/>
                <w:lang w:val="ro-MD"/>
              </w:rPr>
              <w:t>.</w:t>
            </w:r>
          </w:p>
        </w:tc>
        <w:tc>
          <w:tcPr>
            <w:tcW w:w="6120" w:type="dxa"/>
            <w:gridSpan w:val="2"/>
            <w:tcBorders>
              <w:top w:val="single" w:sz="4" w:space="0" w:color="auto"/>
              <w:left w:val="single" w:sz="4" w:space="0" w:color="auto"/>
              <w:bottom w:val="single" w:sz="4" w:space="0" w:color="auto"/>
              <w:right w:val="single" w:sz="4" w:space="0" w:color="auto"/>
            </w:tcBorders>
          </w:tcPr>
          <w:p w:rsidR="00E57814" w:rsidRDefault="00E57814" w:rsidP="006D3E3E">
            <w:pPr>
              <w:jc w:val="both"/>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E57814" w:rsidRPr="00936D0D" w:rsidRDefault="00E57814" w:rsidP="00E57814">
            <w:pPr>
              <w:jc w:val="both"/>
              <w:rPr>
                <w:b/>
                <w:sz w:val="24"/>
                <w:szCs w:val="24"/>
                <w:u w:val="single"/>
                <w:lang w:val="ro-RO"/>
              </w:rPr>
            </w:pPr>
            <w:r w:rsidRPr="00684C44">
              <w:rPr>
                <w:color w:val="000000"/>
                <w:sz w:val="24"/>
                <w:lang w:val="ro-RO" w:eastAsia="ro-RO" w:bidi="ro-RO"/>
              </w:rPr>
              <w:t>Nu este clar conform cărui act legislativ se permite de a petrece nu mai mult de 6 ore pe zi. Considerăm oportun de a prezenta argumente referitor la subiectul menţionat.</w:t>
            </w:r>
          </w:p>
        </w:tc>
        <w:tc>
          <w:tcPr>
            <w:tcW w:w="4320" w:type="dxa"/>
            <w:tcBorders>
              <w:top w:val="single" w:sz="4" w:space="0" w:color="auto"/>
              <w:left w:val="single" w:sz="4" w:space="0" w:color="auto"/>
              <w:bottom w:val="single" w:sz="4" w:space="0" w:color="auto"/>
              <w:right w:val="single" w:sz="4" w:space="0" w:color="auto"/>
            </w:tcBorders>
          </w:tcPr>
          <w:p w:rsidR="00E57814" w:rsidRDefault="00E57814" w:rsidP="006D3E3E">
            <w:pPr>
              <w:rPr>
                <w:sz w:val="24"/>
                <w:szCs w:val="24"/>
                <w:lang w:val="ro-RO"/>
              </w:rPr>
            </w:pPr>
          </w:p>
          <w:p w:rsidR="00E57814" w:rsidRDefault="00E57814" w:rsidP="006D3E3E">
            <w:pPr>
              <w:jc w:val="both"/>
              <w:rPr>
                <w:sz w:val="24"/>
                <w:szCs w:val="24"/>
                <w:lang w:val="ro-RO"/>
              </w:rPr>
            </w:pPr>
            <w:r w:rsidRPr="00E609DC">
              <w:rPr>
                <w:b/>
                <w:sz w:val="24"/>
                <w:szCs w:val="24"/>
                <w:u w:val="single"/>
                <w:lang w:val="ro-RO"/>
              </w:rPr>
              <w:t>Se acceptă.</w:t>
            </w:r>
          </w:p>
          <w:p w:rsidR="00E57814" w:rsidRDefault="00E57814" w:rsidP="006D3E3E">
            <w:pPr>
              <w:jc w:val="both"/>
              <w:rPr>
                <w:sz w:val="24"/>
                <w:szCs w:val="24"/>
                <w:lang w:val="ro-RO"/>
              </w:rPr>
            </w:pPr>
            <w:r>
              <w:rPr>
                <w:sz w:val="24"/>
                <w:szCs w:val="24"/>
                <w:lang w:val="ro-RO"/>
              </w:rPr>
              <w:t>Considerente legale nu sunt, dar din cele didactice ar fi bine de acordat posibilitate cursantului timp pentru lucru individual asupra materialului studiat. Se va modifica textul cu precizare, în modul următor: ”</w:t>
            </w:r>
            <w:r w:rsidRPr="00F75633">
              <w:rPr>
                <w:sz w:val="24"/>
                <w:szCs w:val="24"/>
                <w:lang w:val="ro-MD"/>
              </w:rPr>
              <w:t xml:space="preserve"> Regimul săptămînal de activitate în unităţile de instruire </w:t>
            </w:r>
            <w:r w:rsidRPr="00F75633">
              <w:rPr>
                <w:color w:val="000000"/>
                <w:sz w:val="24"/>
                <w:szCs w:val="24"/>
                <w:lang w:val="ro-MD"/>
              </w:rPr>
              <w:t xml:space="preserve">a conducătorilor de autovehicule </w:t>
            </w:r>
            <w:r w:rsidRPr="00F75633">
              <w:rPr>
                <w:sz w:val="24"/>
                <w:szCs w:val="24"/>
                <w:lang w:val="ro-MD"/>
              </w:rPr>
              <w:t>este de maxim 6 zile. În cazul programului seral se admit</w:t>
            </w:r>
            <w:r>
              <w:rPr>
                <w:sz w:val="24"/>
                <w:szCs w:val="24"/>
                <w:lang w:val="ro-MD"/>
              </w:rPr>
              <w:t>e la instruire</w:t>
            </w:r>
            <w:r w:rsidRPr="00F75633">
              <w:rPr>
                <w:sz w:val="24"/>
                <w:szCs w:val="24"/>
                <w:lang w:val="ro-MD"/>
              </w:rPr>
              <w:t xml:space="preserve"> nu mai mult de 4 ore academice</w:t>
            </w:r>
            <w:r>
              <w:rPr>
                <w:sz w:val="24"/>
                <w:szCs w:val="24"/>
                <w:lang w:val="ro-MD"/>
              </w:rPr>
              <w:t xml:space="preserve"> pentru o grupă</w:t>
            </w:r>
            <w:r w:rsidRPr="00F75633">
              <w:rPr>
                <w:sz w:val="24"/>
                <w:szCs w:val="24"/>
                <w:lang w:val="ro-MD"/>
              </w:rPr>
              <w:t xml:space="preserve">, iar în cazul programului de zi nu mai mult de 6 ore </w:t>
            </w:r>
            <w:r>
              <w:rPr>
                <w:sz w:val="24"/>
                <w:szCs w:val="24"/>
                <w:lang w:val="ro-MD"/>
              </w:rPr>
              <w:t xml:space="preserve">academice </w:t>
            </w:r>
            <w:r w:rsidRPr="00F75633">
              <w:rPr>
                <w:sz w:val="24"/>
                <w:szCs w:val="24"/>
                <w:lang w:val="ro-MD"/>
              </w:rPr>
              <w:t>în zi</w:t>
            </w:r>
            <w:r>
              <w:rPr>
                <w:sz w:val="24"/>
                <w:szCs w:val="24"/>
                <w:lang w:val="ro-MD"/>
              </w:rPr>
              <w:t xml:space="preserve">, pentru o </w:t>
            </w:r>
            <w:r>
              <w:rPr>
                <w:sz w:val="24"/>
                <w:szCs w:val="24"/>
                <w:lang w:val="ro-MD"/>
              </w:rPr>
              <w:lastRenderedPageBreak/>
              <w:t>grupă</w:t>
            </w:r>
            <w:r w:rsidRPr="00F75633">
              <w:rPr>
                <w:color w:val="000000"/>
                <w:sz w:val="24"/>
                <w:szCs w:val="24"/>
                <w:lang w:val="ro-MD"/>
              </w:rPr>
              <w:t>.</w:t>
            </w:r>
            <w:r w:rsidRPr="00F75633">
              <w:rPr>
                <w:sz w:val="24"/>
                <w:szCs w:val="24"/>
                <w:lang w:val="ro-MD"/>
              </w:rPr>
              <w:t xml:space="preserve"> </w:t>
            </w:r>
            <w:r w:rsidRPr="00F75633">
              <w:rPr>
                <w:color w:val="000000"/>
                <w:sz w:val="24"/>
                <w:szCs w:val="24"/>
                <w:lang w:val="ro-MD"/>
              </w:rPr>
              <w:t xml:space="preserve">Durata zilnică a pregătirii practice programate pentru o persoană, nu poate depăşi 2 ore </w:t>
            </w:r>
            <w:r w:rsidRPr="00F75633">
              <w:rPr>
                <w:sz w:val="24"/>
                <w:szCs w:val="24"/>
                <w:lang w:val="ro-MD"/>
              </w:rPr>
              <w:t>academice</w:t>
            </w:r>
            <w:r w:rsidRPr="00F75633">
              <w:rPr>
                <w:color w:val="000000"/>
                <w:sz w:val="24"/>
                <w:szCs w:val="24"/>
                <w:lang w:val="ro-MD"/>
              </w:rPr>
              <w:t>.</w:t>
            </w:r>
            <w:r>
              <w:rPr>
                <w:sz w:val="24"/>
                <w:szCs w:val="24"/>
                <w:lang w:val="ro-RO"/>
              </w:rPr>
              <w:t>”</w:t>
            </w:r>
          </w:p>
        </w:tc>
      </w:tr>
      <w:tr w:rsidR="00E57814" w:rsidRPr="005E5DF5" w:rsidTr="00E57814">
        <w:trPr>
          <w:trHeight w:val="1035"/>
          <w:jc w:val="center"/>
        </w:trPr>
        <w:tc>
          <w:tcPr>
            <w:tcW w:w="966" w:type="dxa"/>
            <w:gridSpan w:val="2"/>
            <w:vMerge/>
            <w:tcBorders>
              <w:left w:val="single" w:sz="4" w:space="0" w:color="auto"/>
              <w:right w:val="single" w:sz="4" w:space="0" w:color="auto"/>
            </w:tcBorders>
          </w:tcPr>
          <w:p w:rsidR="00E57814" w:rsidRDefault="00E57814" w:rsidP="006D3E3E">
            <w:pPr>
              <w:widowControl w:val="0"/>
              <w:rPr>
                <w:snapToGrid w:val="0"/>
                <w:color w:val="000000"/>
                <w:sz w:val="24"/>
                <w:szCs w:val="24"/>
                <w:lang w:val="ro-RO"/>
              </w:rPr>
            </w:pPr>
          </w:p>
        </w:tc>
        <w:tc>
          <w:tcPr>
            <w:tcW w:w="4320" w:type="dxa"/>
            <w:vMerge/>
            <w:tcBorders>
              <w:left w:val="single" w:sz="4" w:space="0" w:color="auto"/>
              <w:right w:val="single" w:sz="4" w:space="0" w:color="auto"/>
            </w:tcBorders>
          </w:tcPr>
          <w:p w:rsidR="00E57814" w:rsidRPr="00F75633" w:rsidRDefault="00E57814" w:rsidP="006D3E3E">
            <w:pPr>
              <w:jc w:val="both"/>
              <w:rPr>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E57814" w:rsidRDefault="00E57814" w:rsidP="00E57814">
            <w:pPr>
              <w:jc w:val="both"/>
              <w:rPr>
                <w:b/>
                <w:sz w:val="24"/>
                <w:szCs w:val="24"/>
                <w:u w:val="single"/>
                <w:lang w:val="ro-RO"/>
              </w:rPr>
            </w:pPr>
            <w:r>
              <w:rPr>
                <w:b/>
                <w:color w:val="000000"/>
                <w:sz w:val="24"/>
                <w:szCs w:val="24"/>
                <w:u w:val="single"/>
                <w:lang w:val="ro-RO" w:eastAsia="ro-RO"/>
              </w:rPr>
              <w:t xml:space="preserve">Ministerul </w:t>
            </w:r>
            <w:r w:rsidRPr="00D53D22">
              <w:rPr>
                <w:b/>
                <w:sz w:val="24"/>
                <w:szCs w:val="24"/>
                <w:u w:val="single"/>
                <w:lang w:val="ro-RO"/>
              </w:rPr>
              <w:t>Tehnologiei Informației și Comunicațiilor.</w:t>
            </w:r>
          </w:p>
          <w:p w:rsidR="00E57814" w:rsidRPr="00E57814" w:rsidRDefault="00E57814" w:rsidP="006D3E3E">
            <w:pPr>
              <w:jc w:val="both"/>
              <w:rPr>
                <w:b/>
                <w:sz w:val="24"/>
                <w:szCs w:val="24"/>
                <w:u w:val="single"/>
                <w:lang w:val="en-US"/>
              </w:rPr>
            </w:pPr>
            <w:r w:rsidRPr="00E57814">
              <w:rPr>
                <w:sz w:val="24"/>
                <w:lang w:val="en-US"/>
              </w:rPr>
              <w:t>La punctul 37, după sintagma „în cazul”, de a introduce sintagma „pregătirii teoretice”. De asemenea, după sintagma „nu mai mult de 6 ore”, de instrodus cuvîntul „academice”, iar sintagma „pentru o persoană”, de înlocuit cu sintagma „pentru fiecare cursant”.</w:t>
            </w:r>
          </w:p>
        </w:tc>
        <w:tc>
          <w:tcPr>
            <w:tcW w:w="4320" w:type="dxa"/>
            <w:tcBorders>
              <w:top w:val="single" w:sz="4" w:space="0" w:color="auto"/>
              <w:left w:val="single" w:sz="4" w:space="0" w:color="auto"/>
              <w:bottom w:val="single" w:sz="4" w:space="0" w:color="auto"/>
              <w:right w:val="single" w:sz="4" w:space="0" w:color="auto"/>
            </w:tcBorders>
          </w:tcPr>
          <w:p w:rsidR="00E57814" w:rsidRDefault="00E57814" w:rsidP="006D3E3E">
            <w:pPr>
              <w:jc w:val="both"/>
              <w:rPr>
                <w:sz w:val="24"/>
                <w:szCs w:val="24"/>
                <w:lang w:val="ro-RO"/>
              </w:rPr>
            </w:pPr>
          </w:p>
          <w:p w:rsidR="00E57814" w:rsidRPr="00E57814" w:rsidRDefault="00E57814" w:rsidP="006D3E3E">
            <w:pPr>
              <w:jc w:val="both"/>
              <w:rPr>
                <w:b/>
                <w:sz w:val="24"/>
                <w:szCs w:val="24"/>
                <w:u w:val="single"/>
                <w:lang w:val="ro-RO"/>
              </w:rPr>
            </w:pPr>
            <w:r w:rsidRPr="00E57814">
              <w:rPr>
                <w:b/>
                <w:sz w:val="24"/>
                <w:szCs w:val="24"/>
                <w:u w:val="single"/>
                <w:lang w:val="ro-RO"/>
              </w:rPr>
              <w:t>Se acceptă.</w:t>
            </w:r>
          </w:p>
          <w:p w:rsidR="00E57814" w:rsidRDefault="00E57814" w:rsidP="006D3E3E">
            <w:pPr>
              <w:jc w:val="both"/>
              <w:rPr>
                <w:sz w:val="24"/>
                <w:szCs w:val="24"/>
                <w:lang w:val="ro-RO"/>
              </w:rPr>
            </w:pPr>
            <w:r>
              <w:rPr>
                <w:sz w:val="24"/>
                <w:szCs w:val="24"/>
                <w:lang w:val="ro-RO"/>
              </w:rPr>
              <w:t>Textul a fost modificat conform propunerii.</w:t>
            </w:r>
          </w:p>
        </w:tc>
      </w:tr>
      <w:tr w:rsidR="007201D2" w:rsidRPr="005E5DF5">
        <w:trPr>
          <w:trHeight w:val="58"/>
          <w:jc w:val="center"/>
        </w:trPr>
        <w:tc>
          <w:tcPr>
            <w:tcW w:w="966" w:type="dxa"/>
            <w:gridSpan w:val="2"/>
            <w:tcBorders>
              <w:top w:val="single" w:sz="4" w:space="0" w:color="auto"/>
              <w:left w:val="single" w:sz="4" w:space="0" w:color="auto"/>
              <w:right w:val="single" w:sz="4" w:space="0" w:color="auto"/>
            </w:tcBorders>
          </w:tcPr>
          <w:p w:rsidR="007201D2" w:rsidRDefault="007201D2" w:rsidP="006D3E3E">
            <w:pPr>
              <w:widowControl w:val="0"/>
              <w:rPr>
                <w:snapToGrid w:val="0"/>
                <w:color w:val="000000"/>
                <w:sz w:val="24"/>
                <w:szCs w:val="24"/>
                <w:lang w:val="ro-RO"/>
              </w:rPr>
            </w:pPr>
            <w:r>
              <w:rPr>
                <w:snapToGrid w:val="0"/>
                <w:color w:val="000000"/>
                <w:sz w:val="24"/>
                <w:szCs w:val="24"/>
                <w:lang w:val="ro-RO"/>
              </w:rPr>
              <w:t>Pct. 42</w:t>
            </w:r>
          </w:p>
        </w:tc>
        <w:tc>
          <w:tcPr>
            <w:tcW w:w="4320" w:type="dxa"/>
            <w:tcBorders>
              <w:top w:val="single" w:sz="4" w:space="0" w:color="auto"/>
              <w:left w:val="single" w:sz="4" w:space="0" w:color="auto"/>
              <w:right w:val="single" w:sz="4" w:space="0" w:color="auto"/>
            </w:tcBorders>
          </w:tcPr>
          <w:p w:rsidR="007201D2" w:rsidRPr="00F75633" w:rsidRDefault="007201D2" w:rsidP="006D3E3E">
            <w:pPr>
              <w:jc w:val="both"/>
              <w:rPr>
                <w:bCs/>
                <w:sz w:val="24"/>
                <w:szCs w:val="24"/>
                <w:lang w:val="ro-MD"/>
              </w:rPr>
            </w:pPr>
            <w:r w:rsidRPr="00F75633">
              <w:rPr>
                <w:bCs/>
                <w:sz w:val="24"/>
                <w:szCs w:val="24"/>
                <w:lang w:val="ro-MD"/>
              </w:rPr>
              <w:t>42. Se eliberează certificatul de absolvire numai cursanţilor care au frecventat în totalitate lecţiile practice şi minimul obligatoriu de 75% din orele teoretice prevăzute de planurile de învățămînt, obţinînd calificative de promovare, precum şi au susţinut examenul de absolvire.</w:t>
            </w:r>
          </w:p>
        </w:tc>
        <w:tc>
          <w:tcPr>
            <w:tcW w:w="6120" w:type="dxa"/>
            <w:gridSpan w:val="2"/>
            <w:tcBorders>
              <w:top w:val="single" w:sz="4" w:space="0" w:color="auto"/>
              <w:left w:val="single" w:sz="4" w:space="0" w:color="auto"/>
              <w:bottom w:val="single" w:sz="4" w:space="0" w:color="auto"/>
              <w:right w:val="single" w:sz="4" w:space="0" w:color="auto"/>
            </w:tcBorders>
          </w:tcPr>
          <w:p w:rsidR="007201D2" w:rsidRDefault="007201D2" w:rsidP="007201D2">
            <w:pPr>
              <w:jc w:val="both"/>
              <w:rPr>
                <w:b/>
                <w:sz w:val="24"/>
                <w:szCs w:val="24"/>
                <w:u w:val="single"/>
                <w:lang w:val="ro-RO"/>
              </w:rPr>
            </w:pPr>
            <w:r>
              <w:rPr>
                <w:b/>
                <w:color w:val="000000"/>
                <w:sz w:val="24"/>
                <w:szCs w:val="24"/>
                <w:u w:val="single"/>
                <w:lang w:val="ro-RO" w:eastAsia="ro-RO"/>
              </w:rPr>
              <w:t xml:space="preserve">Ministerul </w:t>
            </w:r>
            <w:r w:rsidRPr="00D53D22">
              <w:rPr>
                <w:b/>
                <w:sz w:val="24"/>
                <w:szCs w:val="24"/>
                <w:u w:val="single"/>
                <w:lang w:val="ro-RO"/>
              </w:rPr>
              <w:t>Tehnologiei Informației și Comunicațiilor.</w:t>
            </w:r>
          </w:p>
          <w:p w:rsidR="007201D2" w:rsidRPr="007201D2" w:rsidRDefault="007201D2" w:rsidP="007201D2">
            <w:pPr>
              <w:spacing w:after="97" w:line="326" w:lineRule="exact"/>
              <w:jc w:val="both"/>
              <w:rPr>
                <w:lang w:val="en-US"/>
              </w:rPr>
            </w:pPr>
            <w:r w:rsidRPr="007201D2">
              <w:rPr>
                <w:sz w:val="24"/>
                <w:lang w:val="en-US"/>
              </w:rPr>
              <w:t>La punctul 42, condiţiile de eliberare a certificatului de şcolarizare urmează a fi suplimentate cu condiţia de evidenţă în subsistemul „Evidenţa cursanţilor”.</w:t>
            </w:r>
          </w:p>
        </w:tc>
        <w:tc>
          <w:tcPr>
            <w:tcW w:w="4320" w:type="dxa"/>
            <w:tcBorders>
              <w:top w:val="single" w:sz="4" w:space="0" w:color="auto"/>
              <w:left w:val="single" w:sz="4" w:space="0" w:color="auto"/>
              <w:bottom w:val="single" w:sz="4" w:space="0" w:color="auto"/>
              <w:right w:val="single" w:sz="4" w:space="0" w:color="auto"/>
            </w:tcBorders>
          </w:tcPr>
          <w:p w:rsidR="007201D2" w:rsidRDefault="007201D2" w:rsidP="006D3E3E">
            <w:pPr>
              <w:rPr>
                <w:sz w:val="24"/>
                <w:szCs w:val="24"/>
                <w:lang w:val="ro-RO"/>
              </w:rPr>
            </w:pPr>
          </w:p>
          <w:p w:rsidR="003D5D8D" w:rsidRPr="003D5D8D" w:rsidRDefault="003D5D8D" w:rsidP="006D3E3E">
            <w:pPr>
              <w:rPr>
                <w:b/>
                <w:sz w:val="24"/>
                <w:szCs w:val="24"/>
                <w:u w:val="single"/>
                <w:lang w:val="ro-RO"/>
              </w:rPr>
            </w:pPr>
            <w:r w:rsidRPr="003D5D8D">
              <w:rPr>
                <w:b/>
                <w:sz w:val="24"/>
                <w:szCs w:val="24"/>
                <w:u w:val="single"/>
                <w:lang w:val="ro-RO"/>
              </w:rPr>
              <w:t>Nu se acceptă.</w:t>
            </w:r>
          </w:p>
          <w:p w:rsidR="003D5D8D" w:rsidRDefault="003D5D8D" w:rsidP="006D3E3E">
            <w:pPr>
              <w:rPr>
                <w:sz w:val="24"/>
                <w:szCs w:val="24"/>
                <w:lang w:val="ro-RO"/>
              </w:rPr>
            </w:pPr>
            <w:r>
              <w:rPr>
                <w:sz w:val="24"/>
                <w:szCs w:val="24"/>
                <w:lang w:val="ro-RO"/>
              </w:rPr>
              <w:t>Acestă condiție nu are temei juridic.</w:t>
            </w:r>
          </w:p>
        </w:tc>
      </w:tr>
      <w:tr w:rsidR="006D3E3E" w:rsidRPr="005E5DF5">
        <w:trPr>
          <w:trHeight w:val="58"/>
          <w:jc w:val="center"/>
        </w:trPr>
        <w:tc>
          <w:tcPr>
            <w:tcW w:w="966" w:type="dxa"/>
            <w:gridSpan w:val="2"/>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43</w:t>
            </w:r>
          </w:p>
        </w:tc>
        <w:tc>
          <w:tcPr>
            <w:tcW w:w="4320" w:type="dxa"/>
            <w:tcBorders>
              <w:top w:val="single" w:sz="4" w:space="0" w:color="auto"/>
              <w:left w:val="single" w:sz="4" w:space="0" w:color="auto"/>
              <w:right w:val="single" w:sz="4" w:space="0" w:color="auto"/>
            </w:tcBorders>
          </w:tcPr>
          <w:p w:rsidR="006D3E3E" w:rsidRPr="00F75633" w:rsidRDefault="006D3E3E" w:rsidP="006D3E3E">
            <w:pPr>
              <w:jc w:val="both"/>
              <w:rPr>
                <w:bCs/>
                <w:color w:val="000000"/>
                <w:sz w:val="24"/>
                <w:szCs w:val="24"/>
                <w:lang w:val="ro-MD"/>
              </w:rPr>
            </w:pPr>
            <w:r w:rsidRPr="00F75633">
              <w:rPr>
                <w:bCs/>
                <w:sz w:val="24"/>
                <w:szCs w:val="24"/>
                <w:lang w:val="ro-MD"/>
              </w:rPr>
              <w:t>43. Examenele teoretice și practice de absolvire cursurilor de instruire sînt organizate și desfășurate de Comisia de examenare formate de Președintele și cel puțin doi membrii de comisie</w:t>
            </w:r>
            <w:r w:rsidRPr="00F75633">
              <w:rPr>
                <w:color w:val="000000"/>
                <w:sz w:val="24"/>
                <w:szCs w:val="24"/>
                <w:lang w:val="ro-MD"/>
              </w:rPr>
              <w:t>. Comisia de examinare să formează prin ordinul directorul instituției sau organizației care oferă servicii de formare profesională a conducătorilor de autovehicule. În funcție de Președintele comisiei de examinare poate fi numit numai specialist din domeniul transportului rutier cu pregătirea psihopedagogică, certificat în evaluarea competenților a conducătorilor de autovehicule și deține permis de conducere de cel puțin cinci ani. Membrii comisiei de examinare pot fi numite numai profesorii și instructori în conducere auto cu acte de studii valabile.</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936D0D" w:rsidRDefault="006D3E3E" w:rsidP="006D3E3E">
            <w:pPr>
              <w:jc w:val="both"/>
              <w:rPr>
                <w:b/>
                <w:sz w:val="24"/>
                <w:szCs w:val="24"/>
                <w:u w:val="single"/>
                <w:lang w:val="ro-RO"/>
              </w:rPr>
            </w:pPr>
            <w:r w:rsidRPr="00CF4EC0">
              <w:rPr>
                <w:color w:val="000000"/>
                <w:sz w:val="24"/>
                <w:lang w:val="ro-RO" w:eastAsia="ro-RO" w:bidi="ro-RO"/>
              </w:rPr>
              <w:t>Considerăm oportun de a redacta complet acest punct în vederea excluderii oricărui echivoc.</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Pr="00A829BB" w:rsidRDefault="006D3E3E" w:rsidP="006D3E3E">
            <w:pPr>
              <w:rPr>
                <w:b/>
                <w:sz w:val="24"/>
                <w:szCs w:val="24"/>
                <w:u w:val="single"/>
                <w:lang w:val="ro-RO"/>
              </w:rPr>
            </w:pPr>
            <w:r w:rsidRPr="00A829BB">
              <w:rPr>
                <w:b/>
                <w:sz w:val="24"/>
                <w:szCs w:val="24"/>
                <w:u w:val="single"/>
                <w:lang w:val="ro-RO"/>
              </w:rPr>
              <w:t>Se acceptă.</w:t>
            </w:r>
          </w:p>
          <w:p w:rsidR="006D3E3E" w:rsidRPr="00CF4EC0" w:rsidRDefault="006D3E3E" w:rsidP="006D3E3E">
            <w:pPr>
              <w:jc w:val="both"/>
              <w:rPr>
                <w:sz w:val="24"/>
                <w:szCs w:val="24"/>
                <w:lang w:val="ro-RO"/>
              </w:rPr>
            </w:pPr>
            <w:r>
              <w:rPr>
                <w:sz w:val="24"/>
                <w:szCs w:val="24"/>
                <w:lang w:val="ro-RO"/>
              </w:rPr>
              <w:t>S-a făcut redactarea pentru evitarea neclarităților.</w:t>
            </w:r>
          </w:p>
        </w:tc>
      </w:tr>
      <w:tr w:rsidR="004434CD" w:rsidRPr="005E5DF5">
        <w:trPr>
          <w:trHeight w:val="58"/>
          <w:jc w:val="center"/>
        </w:trPr>
        <w:tc>
          <w:tcPr>
            <w:tcW w:w="966" w:type="dxa"/>
            <w:gridSpan w:val="2"/>
            <w:tcBorders>
              <w:top w:val="single" w:sz="4" w:space="0" w:color="auto"/>
              <w:left w:val="single" w:sz="4" w:space="0" w:color="auto"/>
              <w:right w:val="single" w:sz="4" w:space="0" w:color="auto"/>
            </w:tcBorders>
          </w:tcPr>
          <w:p w:rsidR="004434CD" w:rsidRDefault="004434CD" w:rsidP="006D3E3E">
            <w:pPr>
              <w:widowControl w:val="0"/>
              <w:rPr>
                <w:snapToGrid w:val="0"/>
                <w:color w:val="000000"/>
                <w:sz w:val="24"/>
                <w:szCs w:val="24"/>
                <w:lang w:val="ro-RO"/>
              </w:rPr>
            </w:pPr>
            <w:r>
              <w:rPr>
                <w:snapToGrid w:val="0"/>
                <w:color w:val="000000"/>
                <w:sz w:val="24"/>
                <w:szCs w:val="24"/>
                <w:lang w:val="ro-RO"/>
              </w:rPr>
              <w:lastRenderedPageBreak/>
              <w:t>Pct. 44</w:t>
            </w:r>
          </w:p>
        </w:tc>
        <w:tc>
          <w:tcPr>
            <w:tcW w:w="4320" w:type="dxa"/>
            <w:tcBorders>
              <w:top w:val="single" w:sz="4" w:space="0" w:color="auto"/>
              <w:left w:val="single" w:sz="4" w:space="0" w:color="auto"/>
              <w:right w:val="single" w:sz="4" w:space="0" w:color="auto"/>
            </w:tcBorders>
          </w:tcPr>
          <w:p w:rsidR="004434CD" w:rsidRPr="00F75633" w:rsidRDefault="004434CD" w:rsidP="004434CD">
            <w:pPr>
              <w:jc w:val="both"/>
              <w:rPr>
                <w:bCs/>
                <w:color w:val="000000"/>
                <w:sz w:val="24"/>
                <w:szCs w:val="24"/>
                <w:lang w:val="ro-MD"/>
              </w:rPr>
            </w:pPr>
            <w:r w:rsidRPr="00F75633">
              <w:rPr>
                <w:color w:val="000000"/>
                <w:sz w:val="24"/>
                <w:szCs w:val="24"/>
                <w:lang w:val="ro-MD"/>
              </w:rPr>
              <w:t>44. În cadrul unității de instruire a conducătorilor de autovehicule în vederea obținerii permisului de conducere pregătirea teoretică se finalizează prin susţinerea unui test tip grilă, care poate fi şi în format electronic. Evaluarea examenului teoretic realizat în formă de probă prin susţinerea unui test tip grilă se efectuiază prin acordarea unui calificativ, "respins" sau "admis".</w:t>
            </w:r>
          </w:p>
        </w:tc>
        <w:tc>
          <w:tcPr>
            <w:tcW w:w="6120" w:type="dxa"/>
            <w:gridSpan w:val="2"/>
            <w:tcBorders>
              <w:top w:val="single" w:sz="4" w:space="0" w:color="auto"/>
              <w:left w:val="single" w:sz="4" w:space="0" w:color="auto"/>
              <w:bottom w:val="single" w:sz="4" w:space="0" w:color="auto"/>
              <w:right w:val="single" w:sz="4" w:space="0" w:color="auto"/>
            </w:tcBorders>
          </w:tcPr>
          <w:p w:rsidR="004434CD" w:rsidRDefault="004434CD" w:rsidP="004434CD">
            <w:pPr>
              <w:jc w:val="both"/>
              <w:rPr>
                <w:b/>
                <w:sz w:val="24"/>
                <w:szCs w:val="24"/>
                <w:u w:val="single"/>
                <w:lang w:val="ro-RO"/>
              </w:rPr>
            </w:pPr>
            <w:r>
              <w:rPr>
                <w:b/>
                <w:color w:val="000000"/>
                <w:sz w:val="24"/>
                <w:szCs w:val="24"/>
                <w:u w:val="single"/>
                <w:lang w:val="ro-RO" w:eastAsia="ro-RO"/>
              </w:rPr>
              <w:t xml:space="preserve">Ministerul </w:t>
            </w:r>
            <w:r w:rsidRPr="00D53D22">
              <w:rPr>
                <w:b/>
                <w:sz w:val="24"/>
                <w:szCs w:val="24"/>
                <w:u w:val="single"/>
                <w:lang w:val="ro-RO"/>
              </w:rPr>
              <w:t>Tehnologiei Informației și Comunicațiilor.</w:t>
            </w:r>
          </w:p>
          <w:p w:rsidR="004434CD" w:rsidRPr="004434CD" w:rsidRDefault="004434CD" w:rsidP="004434CD">
            <w:pPr>
              <w:spacing w:after="74" w:line="280" w:lineRule="exact"/>
              <w:ind w:hanging="12"/>
              <w:jc w:val="both"/>
              <w:rPr>
                <w:b/>
                <w:sz w:val="24"/>
                <w:szCs w:val="24"/>
                <w:u w:val="single"/>
                <w:lang w:val="en-US"/>
              </w:rPr>
            </w:pPr>
            <w:r w:rsidRPr="004434CD">
              <w:rPr>
                <w:sz w:val="24"/>
                <w:lang w:val="en-US"/>
              </w:rPr>
              <w:t>Punctele 44 şi 45 urmează a fi revizuite întrucît se repetă.</w:t>
            </w:r>
          </w:p>
        </w:tc>
        <w:tc>
          <w:tcPr>
            <w:tcW w:w="4320" w:type="dxa"/>
            <w:tcBorders>
              <w:top w:val="single" w:sz="4" w:space="0" w:color="auto"/>
              <w:left w:val="single" w:sz="4" w:space="0" w:color="auto"/>
              <w:bottom w:val="single" w:sz="4" w:space="0" w:color="auto"/>
              <w:right w:val="single" w:sz="4" w:space="0" w:color="auto"/>
            </w:tcBorders>
          </w:tcPr>
          <w:p w:rsidR="004434CD" w:rsidRDefault="004434CD" w:rsidP="006D3E3E">
            <w:pPr>
              <w:rPr>
                <w:sz w:val="24"/>
                <w:szCs w:val="24"/>
                <w:lang w:val="ro-RO"/>
              </w:rPr>
            </w:pPr>
          </w:p>
          <w:p w:rsidR="004434CD" w:rsidRPr="004434CD" w:rsidRDefault="00F728CF" w:rsidP="004434CD">
            <w:pPr>
              <w:rPr>
                <w:b/>
                <w:sz w:val="24"/>
                <w:szCs w:val="24"/>
                <w:u w:val="single"/>
                <w:lang w:val="ro-RO"/>
              </w:rPr>
            </w:pPr>
            <w:r>
              <w:rPr>
                <w:b/>
                <w:sz w:val="24"/>
                <w:szCs w:val="24"/>
                <w:u w:val="single"/>
                <w:lang w:val="ro-RO"/>
              </w:rPr>
              <w:t>S</w:t>
            </w:r>
            <w:r w:rsidR="004434CD" w:rsidRPr="004434CD">
              <w:rPr>
                <w:b/>
                <w:sz w:val="24"/>
                <w:szCs w:val="24"/>
                <w:u w:val="single"/>
                <w:lang w:val="ro-RO"/>
              </w:rPr>
              <w:t>e acceptă.</w:t>
            </w:r>
          </w:p>
          <w:p w:rsidR="004434CD" w:rsidRDefault="00F728CF" w:rsidP="004434CD">
            <w:pPr>
              <w:jc w:val="both"/>
              <w:rPr>
                <w:sz w:val="24"/>
                <w:szCs w:val="24"/>
                <w:lang w:val="ro-RO"/>
              </w:rPr>
            </w:pPr>
            <w:r>
              <w:rPr>
                <w:sz w:val="24"/>
                <w:szCs w:val="24"/>
                <w:lang w:val="ro-RO"/>
              </w:rPr>
              <w:t>S-au făcut modificările corespunzătoare</w:t>
            </w:r>
            <w:r w:rsidR="004434CD">
              <w:rPr>
                <w:sz w:val="24"/>
                <w:szCs w:val="24"/>
                <w:lang w:val="ro-RO"/>
              </w:rPr>
              <w:t>.</w:t>
            </w:r>
          </w:p>
        </w:tc>
      </w:tr>
      <w:tr w:rsidR="006D3E3E" w:rsidRPr="005E5DF5">
        <w:trPr>
          <w:trHeight w:val="58"/>
          <w:jc w:val="center"/>
        </w:trPr>
        <w:tc>
          <w:tcPr>
            <w:tcW w:w="966" w:type="dxa"/>
            <w:gridSpan w:val="2"/>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45</w:t>
            </w:r>
          </w:p>
        </w:tc>
        <w:tc>
          <w:tcPr>
            <w:tcW w:w="4320" w:type="dxa"/>
            <w:tcBorders>
              <w:top w:val="single" w:sz="4" w:space="0" w:color="auto"/>
              <w:left w:val="single" w:sz="4" w:space="0" w:color="auto"/>
              <w:right w:val="single" w:sz="4" w:space="0" w:color="auto"/>
            </w:tcBorders>
          </w:tcPr>
          <w:p w:rsidR="006D3E3E" w:rsidRPr="006D4177" w:rsidRDefault="006D3E3E" w:rsidP="006D3E3E">
            <w:pPr>
              <w:jc w:val="both"/>
              <w:rPr>
                <w:b/>
                <w:sz w:val="24"/>
                <w:szCs w:val="24"/>
                <w:lang w:val="ro-RO"/>
              </w:rPr>
            </w:pPr>
            <w:r w:rsidRPr="00F75633">
              <w:rPr>
                <w:bCs/>
                <w:color w:val="000000"/>
                <w:sz w:val="24"/>
                <w:szCs w:val="24"/>
                <w:lang w:val="ro-MD"/>
              </w:rPr>
              <w:t>45. Evaluarea persoanelor care au urmat cursurile de pregătire în cadrul unităţilor de instruire a conducătorilor de autovehicule, în vederea eliberării certificatului de absolvire, precum şi a candidaţilor pentru obţinerea permisului de conducere, se efectuează în baza unui test tip grilă de verificare a cunoştinţelor teoretice şi a criteriilor de evaluare a aptitudinilor practice aprobate prin ordin al ministrului educaţiei, cu avizul autorităţilor competente. Procesul de evaluare, precum și de instruire se desfășoară în limba română sau în una din limbele de circulație internațională.</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936D0D">
              <w:rPr>
                <w:b/>
                <w:sz w:val="24"/>
                <w:szCs w:val="24"/>
                <w:u w:val="single"/>
                <w:lang w:val="ro-RO"/>
              </w:rPr>
              <w:t xml:space="preserve">Ministerul </w:t>
            </w:r>
            <w:r>
              <w:rPr>
                <w:b/>
                <w:sz w:val="24"/>
                <w:szCs w:val="24"/>
                <w:u w:val="single"/>
                <w:lang w:val="ro-RO"/>
              </w:rPr>
              <w:t>Apărării</w:t>
            </w:r>
            <w:r w:rsidR="00795496">
              <w:rPr>
                <w:b/>
                <w:sz w:val="24"/>
                <w:szCs w:val="24"/>
                <w:u w:val="single"/>
                <w:lang w:val="ro-RO"/>
              </w:rPr>
              <w:t>.</w:t>
            </w:r>
          </w:p>
          <w:p w:rsidR="006D3E3E" w:rsidRPr="00212CD3" w:rsidRDefault="006D3E3E" w:rsidP="004434CD">
            <w:pPr>
              <w:ind w:hanging="12"/>
              <w:jc w:val="both"/>
              <w:rPr>
                <w:sz w:val="24"/>
                <w:szCs w:val="24"/>
                <w:lang w:val="en-US"/>
              </w:rPr>
            </w:pPr>
            <w:r w:rsidRPr="00212CD3">
              <w:rPr>
                <w:rStyle w:val="20"/>
                <w:sz w:val="24"/>
                <w:szCs w:val="24"/>
              </w:rPr>
              <w:t>Pct.45</w:t>
            </w:r>
            <w:r w:rsidRPr="00212CD3">
              <w:rPr>
                <w:color w:val="000000"/>
                <w:sz w:val="24"/>
                <w:szCs w:val="24"/>
                <w:lang w:val="ro-RO" w:eastAsia="ro-RO" w:bidi="ro-RO"/>
              </w:rPr>
              <w:t xml:space="preserve"> Ultima propoziţie „Procesul de evaluare, precum şi de instruire se desfăşoară în limba română sau în una din limbile de circulaţie internaţională”.</w:t>
            </w:r>
          </w:p>
          <w:p w:rsidR="006D3E3E" w:rsidRPr="001530FE" w:rsidRDefault="006D3E3E" w:rsidP="004434CD">
            <w:pPr>
              <w:ind w:hanging="12"/>
              <w:jc w:val="both"/>
              <w:rPr>
                <w:sz w:val="24"/>
                <w:szCs w:val="24"/>
                <w:lang w:val="ro-RO"/>
              </w:rPr>
            </w:pPr>
            <w:r w:rsidRPr="00212CD3">
              <w:rPr>
                <w:color w:val="000000"/>
                <w:sz w:val="24"/>
                <w:szCs w:val="24"/>
                <w:lang w:val="ro-RO" w:eastAsia="ro-RO" w:bidi="ro-RO"/>
              </w:rPr>
              <w:t>Această propoziţie dacă e necesară trebuie expusă conform cerinţelor art.13 alin.(l) şi (2) din Constituţia Republicii Moldova şi art. 10 alin.(l) şi alin. (2) a</w:t>
            </w:r>
            <w:r>
              <w:rPr>
                <w:color w:val="000000"/>
                <w:sz w:val="24"/>
                <w:szCs w:val="24"/>
                <w:lang w:val="ro-RO" w:eastAsia="ro-RO" w:bidi="ro-RO"/>
              </w:rPr>
              <w:t xml:space="preserve"> </w:t>
            </w:r>
            <w:r w:rsidRPr="00212CD3">
              <w:rPr>
                <w:color w:val="000000"/>
                <w:sz w:val="24"/>
                <w:szCs w:val="24"/>
                <w:lang w:val="ro-RO" w:eastAsia="ro-RO" w:bidi="ro-RO"/>
              </w:rPr>
              <w:t>Codului Educaţiei.</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Default="006D3E3E" w:rsidP="006D3E3E">
            <w:pPr>
              <w:rPr>
                <w:b/>
                <w:sz w:val="24"/>
                <w:szCs w:val="24"/>
                <w:u w:val="single"/>
                <w:lang w:val="ro-RO"/>
              </w:rPr>
            </w:pPr>
            <w:r>
              <w:rPr>
                <w:b/>
                <w:sz w:val="24"/>
                <w:szCs w:val="24"/>
                <w:u w:val="single"/>
                <w:lang w:val="ro-RO"/>
              </w:rPr>
              <w:t>Nu se</w:t>
            </w:r>
            <w:r w:rsidRPr="00D11E28">
              <w:rPr>
                <w:b/>
                <w:sz w:val="24"/>
                <w:szCs w:val="24"/>
                <w:u w:val="single"/>
                <w:lang w:val="ro-RO"/>
              </w:rPr>
              <w:t xml:space="preserve"> acceptă.</w:t>
            </w:r>
          </w:p>
          <w:p w:rsidR="006D3E3E" w:rsidRPr="00250323" w:rsidRDefault="006D3E3E" w:rsidP="006D3E3E">
            <w:pPr>
              <w:jc w:val="both"/>
              <w:rPr>
                <w:sz w:val="24"/>
                <w:szCs w:val="24"/>
                <w:lang w:val="ro-RO"/>
              </w:rPr>
            </w:pPr>
            <w:r>
              <w:rPr>
                <w:sz w:val="24"/>
                <w:szCs w:val="24"/>
                <w:lang w:val="ro-RO"/>
              </w:rPr>
              <w:t>Pe teritoriul Republicii Moldova conducătorii de autovehicule, de obicei se instruiesc în două limbi: cea de bază limba română și de alternativă pentru minoritățile naționale limba rusă, care este o limbă de circulație internațională.</w:t>
            </w:r>
          </w:p>
        </w:tc>
      </w:tr>
      <w:tr w:rsidR="006D3E3E" w:rsidRPr="005E5DF5" w:rsidTr="00CF4EC0">
        <w:trPr>
          <w:trHeight w:val="72"/>
          <w:jc w:val="center"/>
        </w:trPr>
        <w:tc>
          <w:tcPr>
            <w:tcW w:w="966" w:type="dxa"/>
            <w:gridSpan w:val="2"/>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47</w:t>
            </w:r>
          </w:p>
        </w:tc>
        <w:tc>
          <w:tcPr>
            <w:tcW w:w="4320" w:type="dxa"/>
            <w:tcBorders>
              <w:top w:val="single" w:sz="4" w:space="0" w:color="auto"/>
              <w:left w:val="single" w:sz="4" w:space="0" w:color="auto"/>
              <w:right w:val="single" w:sz="4" w:space="0" w:color="auto"/>
            </w:tcBorders>
          </w:tcPr>
          <w:p w:rsidR="006D3E3E" w:rsidRPr="00F75633" w:rsidRDefault="006D3E3E" w:rsidP="006D3E3E">
            <w:pPr>
              <w:jc w:val="both"/>
              <w:rPr>
                <w:color w:val="000000"/>
                <w:sz w:val="24"/>
                <w:szCs w:val="24"/>
                <w:lang w:val="ro-MD"/>
              </w:rPr>
            </w:pPr>
            <w:r w:rsidRPr="00F75633">
              <w:rPr>
                <w:bCs/>
                <w:color w:val="000000"/>
                <w:sz w:val="24"/>
                <w:szCs w:val="24"/>
                <w:lang w:val="ro-MD"/>
              </w:rPr>
              <w:t xml:space="preserve">47. </w:t>
            </w:r>
            <w:r w:rsidRPr="00F75633">
              <w:rPr>
                <w:color w:val="000000"/>
                <w:sz w:val="24"/>
                <w:szCs w:val="24"/>
                <w:lang w:val="ro-MD"/>
              </w:rPr>
              <w:t>Rezultatele obţinute la examenul teoretic se vor comunica individual cursanţilor în aceiaşi zi, imediat după corectarea acestora.</w:t>
            </w:r>
            <w:r w:rsidRPr="00F75633">
              <w:rPr>
                <w:sz w:val="24"/>
                <w:szCs w:val="24"/>
                <w:lang w:val="ro-MD"/>
              </w:rPr>
              <w:t xml:space="preserve"> </w:t>
            </w:r>
            <w:r w:rsidRPr="00F75633">
              <w:rPr>
                <w:color w:val="000000"/>
                <w:sz w:val="24"/>
                <w:szCs w:val="24"/>
                <w:lang w:val="ro-MD"/>
              </w:rPr>
              <w:t>Testul este destinat să stabilească nivelul cunoştinţelor fiecărui cursant la finalizarea pregătirii teoretice.</w:t>
            </w:r>
            <w:r w:rsidRPr="00F75633">
              <w:rPr>
                <w:sz w:val="24"/>
                <w:szCs w:val="24"/>
                <w:lang w:val="ro-MD"/>
              </w:rPr>
              <w:t xml:space="preserve"> </w:t>
            </w:r>
            <w:r w:rsidRPr="00F75633">
              <w:rPr>
                <w:color w:val="000000"/>
                <w:sz w:val="24"/>
                <w:szCs w:val="24"/>
                <w:lang w:val="ro-MD"/>
              </w:rPr>
              <w:t xml:space="preserve">Rezultatul testării va fi înscris în procesul verbal al examenului unei grupe de cursanţi şi va fi validat prin semnătura președintelui și membrilor comisiei de </w:t>
            </w:r>
            <w:r w:rsidRPr="00F75633">
              <w:rPr>
                <w:color w:val="000000"/>
                <w:sz w:val="24"/>
                <w:szCs w:val="24"/>
                <w:lang w:val="ro-MD"/>
              </w:rPr>
              <w:lastRenderedPageBreak/>
              <w:t>examinare, precum și a directorului instituției sau organizației care oferă servicii de formare profesională a conducătorilor de autovehicule.</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r w:rsidRPr="00EC2BBC">
              <w:rPr>
                <w:b/>
                <w:sz w:val="24"/>
                <w:szCs w:val="24"/>
                <w:u w:val="single"/>
                <w:lang w:val="ro-RO"/>
              </w:rPr>
              <w:lastRenderedPageBreak/>
              <w:t>Ministerul</w:t>
            </w:r>
            <w:r>
              <w:rPr>
                <w:b/>
                <w:sz w:val="24"/>
                <w:szCs w:val="24"/>
                <w:u w:val="single"/>
                <w:lang w:val="ro-RO"/>
              </w:rPr>
              <w:t xml:space="preserve"> Transporturilor și Infrastructurii Drumurilor.</w:t>
            </w:r>
          </w:p>
          <w:p w:rsidR="006D3E3E" w:rsidRPr="0038021B" w:rsidRDefault="006D3E3E" w:rsidP="006D3E3E">
            <w:pPr>
              <w:jc w:val="both"/>
              <w:rPr>
                <w:b/>
                <w:sz w:val="24"/>
                <w:szCs w:val="24"/>
                <w:u w:val="single"/>
                <w:lang w:val="ro-RO"/>
              </w:rPr>
            </w:pPr>
            <w:r w:rsidRPr="00CF4EC0">
              <w:rPr>
                <w:color w:val="000000"/>
                <w:sz w:val="24"/>
                <w:lang w:val="ro-RO" w:eastAsia="ro-RO" w:bidi="ro-RO"/>
              </w:rPr>
              <w:t>Nu este clar ce a avut în vedere autorul prin sintagma „imediat după</w:t>
            </w:r>
            <w:r>
              <w:rPr>
                <w:color w:val="000000"/>
                <w:sz w:val="24"/>
                <w:lang w:val="ro-RO" w:eastAsia="ro-RO" w:bidi="ro-RO"/>
              </w:rPr>
              <w:t xml:space="preserve"> </w:t>
            </w:r>
            <w:r w:rsidRPr="00CF4EC0">
              <w:rPr>
                <w:color w:val="000000"/>
                <w:sz w:val="24"/>
                <w:lang w:val="ro-RO" w:eastAsia="ro-RO" w:bidi="ro-RO"/>
              </w:rPr>
              <w:t>corectarea acestora”. Considerăm oportun de a prezenta argu</w:t>
            </w:r>
            <w:r>
              <w:rPr>
                <w:color w:val="000000"/>
                <w:sz w:val="24"/>
                <w:lang w:val="ro-RO" w:eastAsia="ro-RO" w:bidi="ro-RO"/>
              </w:rPr>
              <w:t>m</w:t>
            </w:r>
            <w:r w:rsidRPr="00CF4EC0">
              <w:rPr>
                <w:color w:val="000000"/>
                <w:sz w:val="24"/>
                <w:lang w:val="ro-RO" w:eastAsia="ro-RO" w:bidi="ro-RO"/>
              </w:rPr>
              <w:t>ente întru susţinerea</w:t>
            </w:r>
            <w:r>
              <w:rPr>
                <w:color w:val="000000"/>
                <w:sz w:val="24"/>
                <w:lang w:val="ro-RO" w:eastAsia="ro-RO" w:bidi="ro-RO"/>
              </w:rPr>
              <w:t xml:space="preserve"> </w:t>
            </w:r>
            <w:r w:rsidRPr="00CF4EC0">
              <w:rPr>
                <w:color w:val="000000"/>
                <w:sz w:val="24"/>
                <w:lang w:val="ro-RO" w:eastAsia="ro-RO" w:bidi="ro-RO"/>
              </w:rPr>
              <w:t>iniţiativei date sau de a fi exclusă.</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Pr="00A829BB" w:rsidRDefault="006D3E3E" w:rsidP="006D3E3E">
            <w:pPr>
              <w:rPr>
                <w:b/>
                <w:sz w:val="24"/>
                <w:szCs w:val="24"/>
                <w:u w:val="single"/>
                <w:lang w:val="ro-RO"/>
              </w:rPr>
            </w:pPr>
            <w:r w:rsidRPr="00A829BB">
              <w:rPr>
                <w:b/>
                <w:sz w:val="24"/>
                <w:szCs w:val="24"/>
                <w:u w:val="single"/>
                <w:lang w:val="ro-RO"/>
              </w:rPr>
              <w:t>Se acceptă.</w:t>
            </w:r>
          </w:p>
          <w:p w:rsidR="006D3E3E" w:rsidRDefault="006D3E3E" w:rsidP="006D3E3E">
            <w:pPr>
              <w:jc w:val="both"/>
              <w:rPr>
                <w:sz w:val="24"/>
                <w:szCs w:val="24"/>
                <w:lang w:val="ro-RO"/>
              </w:rPr>
            </w:pPr>
            <w:r>
              <w:rPr>
                <w:sz w:val="24"/>
                <w:szCs w:val="24"/>
                <w:lang w:val="ro-RO"/>
              </w:rPr>
              <w:t>Textul ”corectarea” șe înlocuiește ”colectarea”</w:t>
            </w:r>
          </w:p>
        </w:tc>
      </w:tr>
      <w:tr w:rsidR="006D3E3E" w:rsidRPr="005E5DF5" w:rsidTr="00485593">
        <w:trPr>
          <w:trHeight w:val="1573"/>
          <w:jc w:val="center"/>
        </w:trPr>
        <w:tc>
          <w:tcPr>
            <w:tcW w:w="966" w:type="dxa"/>
            <w:gridSpan w:val="2"/>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49</w:t>
            </w:r>
          </w:p>
        </w:tc>
        <w:tc>
          <w:tcPr>
            <w:tcW w:w="4320" w:type="dxa"/>
            <w:tcBorders>
              <w:top w:val="single" w:sz="4" w:space="0" w:color="auto"/>
              <w:left w:val="single" w:sz="4" w:space="0" w:color="auto"/>
              <w:right w:val="single" w:sz="4" w:space="0" w:color="auto"/>
            </w:tcBorders>
          </w:tcPr>
          <w:p w:rsidR="006D3E3E" w:rsidRPr="00F75633" w:rsidRDefault="006D3E3E" w:rsidP="006D3E3E">
            <w:pPr>
              <w:jc w:val="both"/>
              <w:rPr>
                <w:color w:val="000000"/>
                <w:sz w:val="24"/>
                <w:szCs w:val="24"/>
                <w:lang w:val="ro-MD"/>
              </w:rPr>
            </w:pPr>
            <w:r w:rsidRPr="00F75633">
              <w:rPr>
                <w:color w:val="000000"/>
                <w:sz w:val="24"/>
                <w:szCs w:val="24"/>
                <w:lang w:val="ro-MD"/>
              </w:rPr>
              <w:t>49. În cazul în care cursantul nu este mulţumit de rezultatul obţinut la susţinerea testului, poate solicita conducerii unității de instruire a conducătorilor de autovehicule o nouă testare teoretică, care se va face în condiţiile contractuale prestabilite.</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38021B" w:rsidRDefault="006D3E3E" w:rsidP="006D3E3E">
            <w:pPr>
              <w:jc w:val="both"/>
              <w:rPr>
                <w:b/>
                <w:sz w:val="24"/>
                <w:szCs w:val="24"/>
                <w:u w:val="single"/>
                <w:lang w:val="ro-RO"/>
              </w:rPr>
            </w:pPr>
            <w:r w:rsidRPr="00615767">
              <w:rPr>
                <w:color w:val="000000"/>
                <w:sz w:val="24"/>
                <w:lang w:val="ro-RO" w:eastAsia="ro-RO" w:bidi="ro-RO"/>
              </w:rPr>
              <w:t>De modificat sintagma „nu este mulţumit” cu sintagma „nu este de acord”.</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Default="006D3E3E" w:rsidP="006D3E3E">
            <w:pPr>
              <w:rPr>
                <w:sz w:val="24"/>
                <w:szCs w:val="24"/>
                <w:lang w:val="ro-RO"/>
              </w:rPr>
            </w:pPr>
          </w:p>
          <w:p w:rsidR="006D3E3E" w:rsidRPr="00A829BB" w:rsidRDefault="006D3E3E" w:rsidP="006D3E3E">
            <w:pPr>
              <w:rPr>
                <w:b/>
                <w:sz w:val="24"/>
                <w:szCs w:val="24"/>
                <w:u w:val="single"/>
                <w:lang w:val="ro-RO"/>
              </w:rPr>
            </w:pPr>
            <w:r w:rsidRPr="00A829BB">
              <w:rPr>
                <w:b/>
                <w:sz w:val="24"/>
                <w:szCs w:val="24"/>
                <w:u w:val="single"/>
                <w:lang w:val="ro-RO"/>
              </w:rPr>
              <w:t>Se acceptă.</w:t>
            </w:r>
          </w:p>
          <w:p w:rsidR="006D3E3E" w:rsidRDefault="006D3E3E" w:rsidP="006D3E3E">
            <w:pPr>
              <w:rPr>
                <w:sz w:val="24"/>
                <w:szCs w:val="24"/>
                <w:lang w:val="ro-RO"/>
              </w:rPr>
            </w:pPr>
            <w:r>
              <w:rPr>
                <w:sz w:val="24"/>
                <w:szCs w:val="24"/>
                <w:lang w:val="ro-RO"/>
              </w:rPr>
              <w:t>S-au înlocuit textele.</w:t>
            </w:r>
          </w:p>
        </w:tc>
      </w:tr>
      <w:tr w:rsidR="0098667A" w:rsidRPr="005E5DF5" w:rsidTr="002E610D">
        <w:trPr>
          <w:trHeight w:val="315"/>
          <w:jc w:val="center"/>
        </w:trPr>
        <w:tc>
          <w:tcPr>
            <w:tcW w:w="966" w:type="dxa"/>
            <w:gridSpan w:val="2"/>
            <w:vMerge w:val="restart"/>
            <w:tcBorders>
              <w:top w:val="single" w:sz="4" w:space="0" w:color="auto"/>
              <w:left w:val="single" w:sz="4" w:space="0" w:color="auto"/>
              <w:right w:val="single" w:sz="4" w:space="0" w:color="auto"/>
            </w:tcBorders>
          </w:tcPr>
          <w:p w:rsidR="0098667A" w:rsidRDefault="0098667A" w:rsidP="006D3E3E">
            <w:pPr>
              <w:widowControl w:val="0"/>
              <w:rPr>
                <w:snapToGrid w:val="0"/>
                <w:color w:val="000000"/>
                <w:sz w:val="24"/>
                <w:szCs w:val="24"/>
                <w:lang w:val="ro-RO"/>
              </w:rPr>
            </w:pPr>
            <w:r>
              <w:rPr>
                <w:snapToGrid w:val="0"/>
                <w:color w:val="000000"/>
                <w:sz w:val="24"/>
                <w:szCs w:val="24"/>
                <w:lang w:val="ro-RO"/>
              </w:rPr>
              <w:t>Pct. 50</w:t>
            </w:r>
          </w:p>
        </w:tc>
        <w:tc>
          <w:tcPr>
            <w:tcW w:w="4320" w:type="dxa"/>
            <w:vMerge w:val="restart"/>
            <w:tcBorders>
              <w:top w:val="single" w:sz="4" w:space="0" w:color="auto"/>
              <w:left w:val="single" w:sz="4" w:space="0" w:color="auto"/>
              <w:right w:val="single" w:sz="4" w:space="0" w:color="auto"/>
            </w:tcBorders>
          </w:tcPr>
          <w:p w:rsidR="0098667A" w:rsidRDefault="0098667A" w:rsidP="006D3E3E">
            <w:pPr>
              <w:jc w:val="both"/>
              <w:rPr>
                <w:color w:val="000000"/>
                <w:sz w:val="24"/>
                <w:szCs w:val="24"/>
                <w:lang w:val="ro-MD"/>
              </w:rPr>
            </w:pPr>
            <w:r w:rsidRPr="00F75633">
              <w:rPr>
                <w:color w:val="000000"/>
                <w:sz w:val="24"/>
                <w:szCs w:val="24"/>
                <w:lang w:val="ro-MD"/>
              </w:rPr>
              <w:t>50. În cadrul unității de instruire a conducătorilor de autovehicule în vederea obținerii permisului de conducere pregătirea practică se finalizează prin susţinerea unui examen la instruirea practică în volumul prevăzut în cadrul Curriculumului de formare profesională inițială și continuă a conducătorilor de autovehicule</w:t>
            </w:r>
            <w:r w:rsidRPr="00F75633">
              <w:rPr>
                <w:sz w:val="24"/>
                <w:szCs w:val="24"/>
                <w:lang w:val="ro-MD"/>
              </w:rPr>
              <w:t xml:space="preserve"> de toate </w:t>
            </w:r>
            <w:r w:rsidRPr="00F75633">
              <w:rPr>
                <w:color w:val="000000"/>
                <w:sz w:val="24"/>
                <w:szCs w:val="24"/>
                <w:lang w:val="ro-MD"/>
              </w:rPr>
              <w:t>categoriile/subcategoriile,</w:t>
            </w:r>
            <w:r w:rsidRPr="00F75633">
              <w:rPr>
                <w:sz w:val="24"/>
                <w:szCs w:val="24"/>
                <w:lang w:val="ro-MD"/>
              </w:rPr>
              <w:t xml:space="preserve"> aprobat de Ministerul Educației. Evaluarea examenului la instruirea practică</w:t>
            </w:r>
            <w:r w:rsidRPr="00F75633">
              <w:rPr>
                <w:color w:val="000000"/>
                <w:sz w:val="24"/>
                <w:szCs w:val="24"/>
                <w:lang w:val="ro-MD"/>
              </w:rPr>
              <w:t xml:space="preserve"> a fiecărui cursant se efectuiază prin acordarea unui calificativ, "respins" sau "admis". Criteriile de evaluare şi de notare a cursantului vor fi identice cu cele practicate de autoritatea competentă la examinarea în vederea obţinerii permisului de conducere. Președintele comisiei va consemna în </w:t>
            </w:r>
            <w:r w:rsidRPr="00F75633">
              <w:rPr>
                <w:bCs/>
                <w:sz w:val="24"/>
                <w:szCs w:val="24"/>
                <w:lang w:val="ro-MD"/>
              </w:rPr>
              <w:t>fişa de evidenţă a orelor de instruire practică</w:t>
            </w:r>
            <w:r w:rsidRPr="00F75633">
              <w:rPr>
                <w:sz w:val="24"/>
                <w:szCs w:val="24"/>
                <w:lang w:val="ro-MD"/>
              </w:rPr>
              <w:t xml:space="preserve"> </w:t>
            </w:r>
            <w:r w:rsidRPr="00F75633">
              <w:rPr>
                <w:color w:val="000000"/>
                <w:sz w:val="24"/>
                <w:szCs w:val="24"/>
                <w:lang w:val="ro-MD"/>
              </w:rPr>
              <w:t>rezultatul evaluării practice.</w:t>
            </w:r>
          </w:p>
          <w:p w:rsidR="0098667A" w:rsidRPr="00F75633" w:rsidRDefault="0098667A" w:rsidP="006D3E3E">
            <w:pPr>
              <w:jc w:val="both"/>
              <w:rPr>
                <w:color w:val="000000"/>
                <w:sz w:val="24"/>
                <w:szCs w:val="24"/>
                <w:lang w:val="ro-MD"/>
              </w:rPr>
            </w:pPr>
            <w:r w:rsidRPr="00F75633">
              <w:rPr>
                <w:color w:val="000000"/>
                <w:sz w:val="24"/>
                <w:szCs w:val="24"/>
                <w:lang w:val="ro-MD"/>
              </w:rPr>
              <w:t xml:space="preserve">Rezultatul examenului la instruirea practică va fi înscris în procesul verbal al examenului unei grupe de cursanţi şi va fi </w:t>
            </w:r>
            <w:r w:rsidRPr="00F75633">
              <w:rPr>
                <w:color w:val="000000"/>
                <w:sz w:val="24"/>
                <w:szCs w:val="24"/>
                <w:lang w:val="ro-MD"/>
              </w:rPr>
              <w:lastRenderedPageBreak/>
              <w:t>validat prin semnătura președintelui și membrilor comisiei de examinare, precum și a directorului instituției sau organizației care oferă servicii de formare profesională a conducătorilor de autovehicule.</w:t>
            </w:r>
          </w:p>
        </w:tc>
        <w:tc>
          <w:tcPr>
            <w:tcW w:w="6120" w:type="dxa"/>
            <w:gridSpan w:val="2"/>
            <w:tcBorders>
              <w:top w:val="single" w:sz="4" w:space="0" w:color="auto"/>
              <w:left w:val="single" w:sz="4" w:space="0" w:color="auto"/>
              <w:bottom w:val="single" w:sz="4" w:space="0" w:color="auto"/>
              <w:right w:val="single" w:sz="4" w:space="0" w:color="auto"/>
            </w:tcBorders>
          </w:tcPr>
          <w:p w:rsidR="0098667A" w:rsidRDefault="0098667A" w:rsidP="006D3E3E">
            <w:pPr>
              <w:jc w:val="both"/>
              <w:rPr>
                <w:b/>
                <w:sz w:val="24"/>
                <w:szCs w:val="24"/>
                <w:u w:val="single"/>
                <w:lang w:val="ro-RO"/>
              </w:rPr>
            </w:pPr>
            <w:r w:rsidRPr="00EC2BBC">
              <w:rPr>
                <w:b/>
                <w:sz w:val="24"/>
                <w:szCs w:val="24"/>
                <w:u w:val="single"/>
                <w:lang w:val="ro-RO"/>
              </w:rPr>
              <w:lastRenderedPageBreak/>
              <w:t>Ministerul</w:t>
            </w:r>
            <w:r>
              <w:rPr>
                <w:b/>
                <w:sz w:val="24"/>
                <w:szCs w:val="24"/>
                <w:u w:val="single"/>
                <w:lang w:val="ro-RO"/>
              </w:rPr>
              <w:t xml:space="preserve"> Transporturilor și Infrastructurii Drumurilor.</w:t>
            </w:r>
          </w:p>
          <w:p w:rsidR="0098667A" w:rsidRPr="0038021B" w:rsidRDefault="0098667A" w:rsidP="0098667A">
            <w:pPr>
              <w:jc w:val="both"/>
              <w:rPr>
                <w:b/>
                <w:sz w:val="24"/>
                <w:szCs w:val="24"/>
                <w:u w:val="single"/>
                <w:lang w:val="ro-RO"/>
              </w:rPr>
            </w:pPr>
            <w:r w:rsidRPr="002E610D">
              <w:rPr>
                <w:color w:val="000000"/>
                <w:sz w:val="24"/>
                <w:lang w:val="ro-RO" w:eastAsia="ro-RO" w:bidi="ro-RO"/>
              </w:rPr>
              <w:t>Propunem de modificat sintagma „conducerii” cu sintagma „administraţiei”. Totodată propunem modificarea sintagmei „repetarea”.</w:t>
            </w:r>
          </w:p>
        </w:tc>
        <w:tc>
          <w:tcPr>
            <w:tcW w:w="4320" w:type="dxa"/>
            <w:tcBorders>
              <w:top w:val="single" w:sz="4" w:space="0" w:color="auto"/>
              <w:left w:val="single" w:sz="4" w:space="0" w:color="auto"/>
              <w:bottom w:val="single" w:sz="4" w:space="0" w:color="auto"/>
              <w:right w:val="single" w:sz="4" w:space="0" w:color="auto"/>
            </w:tcBorders>
          </w:tcPr>
          <w:p w:rsidR="0098667A" w:rsidRDefault="0098667A" w:rsidP="006D3E3E">
            <w:pPr>
              <w:rPr>
                <w:sz w:val="24"/>
                <w:szCs w:val="24"/>
                <w:lang w:val="ro-RO"/>
              </w:rPr>
            </w:pPr>
          </w:p>
          <w:p w:rsidR="0098667A" w:rsidRPr="00A829BB" w:rsidRDefault="0098667A" w:rsidP="006D3E3E">
            <w:pPr>
              <w:jc w:val="both"/>
              <w:rPr>
                <w:b/>
                <w:sz w:val="24"/>
                <w:szCs w:val="24"/>
                <w:u w:val="single"/>
                <w:lang w:val="ro-RO"/>
              </w:rPr>
            </w:pPr>
            <w:r w:rsidRPr="00A829BB">
              <w:rPr>
                <w:b/>
                <w:sz w:val="24"/>
                <w:szCs w:val="24"/>
                <w:u w:val="single"/>
                <w:lang w:val="ro-RO"/>
              </w:rPr>
              <w:t>Nu se acceptă.</w:t>
            </w:r>
          </w:p>
          <w:p w:rsidR="0098667A" w:rsidRDefault="0098667A" w:rsidP="006D3E3E">
            <w:pPr>
              <w:jc w:val="both"/>
              <w:rPr>
                <w:sz w:val="24"/>
                <w:szCs w:val="24"/>
                <w:lang w:val="ro-RO"/>
              </w:rPr>
            </w:pPr>
            <w:r>
              <w:rPr>
                <w:sz w:val="24"/>
                <w:szCs w:val="24"/>
                <w:lang w:val="ro-RO"/>
              </w:rPr>
              <w:t>Propunerea nu este argumentată.</w:t>
            </w:r>
          </w:p>
        </w:tc>
      </w:tr>
      <w:tr w:rsidR="0098667A" w:rsidRPr="005E5DF5" w:rsidTr="001F5D56">
        <w:trPr>
          <w:trHeight w:val="184"/>
          <w:jc w:val="center"/>
        </w:trPr>
        <w:tc>
          <w:tcPr>
            <w:tcW w:w="966" w:type="dxa"/>
            <w:gridSpan w:val="2"/>
            <w:vMerge/>
            <w:tcBorders>
              <w:left w:val="single" w:sz="4" w:space="0" w:color="auto"/>
              <w:right w:val="single" w:sz="4" w:space="0" w:color="auto"/>
            </w:tcBorders>
          </w:tcPr>
          <w:p w:rsidR="0098667A" w:rsidRDefault="0098667A" w:rsidP="006D3E3E">
            <w:pPr>
              <w:widowControl w:val="0"/>
              <w:rPr>
                <w:snapToGrid w:val="0"/>
                <w:color w:val="000000"/>
                <w:sz w:val="24"/>
                <w:szCs w:val="24"/>
                <w:lang w:val="ro-RO"/>
              </w:rPr>
            </w:pPr>
          </w:p>
        </w:tc>
        <w:tc>
          <w:tcPr>
            <w:tcW w:w="4320" w:type="dxa"/>
            <w:vMerge/>
            <w:tcBorders>
              <w:left w:val="single" w:sz="4" w:space="0" w:color="auto"/>
              <w:right w:val="single" w:sz="4" w:space="0" w:color="auto"/>
            </w:tcBorders>
          </w:tcPr>
          <w:p w:rsidR="0098667A" w:rsidRPr="00F75633" w:rsidRDefault="0098667A" w:rsidP="006D3E3E">
            <w:pPr>
              <w:autoSpaceDE w:val="0"/>
              <w:autoSpaceDN w:val="0"/>
              <w:adjustRightInd w:val="0"/>
              <w:jc w:val="both"/>
              <w:rPr>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98667A" w:rsidRDefault="0098667A" w:rsidP="0098667A">
            <w:pPr>
              <w:jc w:val="both"/>
              <w:rPr>
                <w:b/>
                <w:sz w:val="24"/>
                <w:szCs w:val="24"/>
                <w:u w:val="single"/>
                <w:lang w:val="ro-RO"/>
              </w:rPr>
            </w:pPr>
            <w:r>
              <w:rPr>
                <w:b/>
                <w:color w:val="000000"/>
                <w:sz w:val="24"/>
                <w:szCs w:val="24"/>
                <w:u w:val="single"/>
                <w:lang w:val="ro-RO" w:eastAsia="ro-RO"/>
              </w:rPr>
              <w:t xml:space="preserve">Ministerul </w:t>
            </w:r>
            <w:r w:rsidRPr="00D53D22">
              <w:rPr>
                <w:b/>
                <w:sz w:val="24"/>
                <w:szCs w:val="24"/>
                <w:u w:val="single"/>
                <w:lang w:val="ro-RO"/>
              </w:rPr>
              <w:t>Tehnologiei Informației și Comunicațiilor.</w:t>
            </w:r>
          </w:p>
          <w:p w:rsidR="0098667A" w:rsidRPr="0098667A" w:rsidRDefault="0098667A" w:rsidP="0098667A">
            <w:pPr>
              <w:jc w:val="both"/>
              <w:rPr>
                <w:b/>
                <w:sz w:val="24"/>
                <w:szCs w:val="24"/>
                <w:u w:val="single"/>
                <w:lang w:val="en-US"/>
              </w:rPr>
            </w:pPr>
            <w:r w:rsidRPr="0098667A">
              <w:rPr>
                <w:sz w:val="24"/>
                <w:lang w:val="en-US"/>
              </w:rPr>
              <w:t>Punctele 50-53 urmează a fi suplimentate cu prevederi prin care toate etapele de desfăşurare a procesului didactic (înmatricularea, trecerea etapelor, susţinerea examenelor) urmează a fi introduse în subsistemul „Evidenţa cursanţilor”.</w:t>
            </w:r>
          </w:p>
        </w:tc>
        <w:tc>
          <w:tcPr>
            <w:tcW w:w="4320" w:type="dxa"/>
            <w:tcBorders>
              <w:top w:val="single" w:sz="4" w:space="0" w:color="auto"/>
              <w:left w:val="single" w:sz="4" w:space="0" w:color="auto"/>
              <w:bottom w:val="single" w:sz="4" w:space="0" w:color="auto"/>
              <w:right w:val="single" w:sz="4" w:space="0" w:color="auto"/>
            </w:tcBorders>
          </w:tcPr>
          <w:p w:rsidR="0098667A" w:rsidRDefault="0098667A" w:rsidP="006D3E3E">
            <w:pPr>
              <w:rPr>
                <w:sz w:val="24"/>
                <w:szCs w:val="24"/>
                <w:lang w:val="ro-RO"/>
              </w:rPr>
            </w:pPr>
          </w:p>
          <w:p w:rsidR="0098667A" w:rsidRPr="00A829BB" w:rsidRDefault="0098667A" w:rsidP="0098667A">
            <w:pPr>
              <w:jc w:val="both"/>
              <w:rPr>
                <w:b/>
                <w:sz w:val="24"/>
                <w:szCs w:val="24"/>
                <w:u w:val="single"/>
                <w:lang w:val="ro-RO"/>
              </w:rPr>
            </w:pPr>
            <w:r w:rsidRPr="00A829BB">
              <w:rPr>
                <w:b/>
                <w:sz w:val="24"/>
                <w:szCs w:val="24"/>
                <w:u w:val="single"/>
                <w:lang w:val="ro-RO"/>
              </w:rPr>
              <w:t>Nu se acceptă.</w:t>
            </w:r>
          </w:p>
          <w:p w:rsidR="0098667A" w:rsidRDefault="0098667A" w:rsidP="0098667A">
            <w:pPr>
              <w:rPr>
                <w:sz w:val="24"/>
                <w:szCs w:val="24"/>
                <w:lang w:val="ro-RO"/>
              </w:rPr>
            </w:pPr>
            <w:r>
              <w:rPr>
                <w:sz w:val="24"/>
                <w:szCs w:val="24"/>
                <w:lang w:val="ro-RO"/>
              </w:rPr>
              <w:t>Propunerea nu este argumentată.</w:t>
            </w:r>
          </w:p>
        </w:tc>
      </w:tr>
      <w:tr w:rsidR="006D3E3E" w:rsidRPr="005E5DF5" w:rsidTr="002E610D">
        <w:trPr>
          <w:trHeight w:val="184"/>
          <w:jc w:val="center"/>
        </w:trPr>
        <w:tc>
          <w:tcPr>
            <w:tcW w:w="966" w:type="dxa"/>
            <w:gridSpan w:val="2"/>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54</w:t>
            </w:r>
          </w:p>
        </w:tc>
        <w:tc>
          <w:tcPr>
            <w:tcW w:w="4320" w:type="dxa"/>
            <w:tcBorders>
              <w:top w:val="single" w:sz="4" w:space="0" w:color="auto"/>
              <w:left w:val="single" w:sz="4" w:space="0" w:color="auto"/>
              <w:right w:val="single" w:sz="4" w:space="0" w:color="auto"/>
            </w:tcBorders>
          </w:tcPr>
          <w:p w:rsidR="006D3E3E" w:rsidRPr="00F75633" w:rsidRDefault="006D3E3E" w:rsidP="00795496">
            <w:pPr>
              <w:autoSpaceDE w:val="0"/>
              <w:autoSpaceDN w:val="0"/>
              <w:adjustRightInd w:val="0"/>
              <w:jc w:val="both"/>
              <w:rPr>
                <w:color w:val="000000"/>
                <w:sz w:val="24"/>
                <w:szCs w:val="24"/>
                <w:lang w:val="ro-MD"/>
              </w:rPr>
            </w:pPr>
            <w:r w:rsidRPr="00F75633">
              <w:rPr>
                <w:color w:val="000000"/>
                <w:sz w:val="24"/>
                <w:szCs w:val="24"/>
                <w:lang w:val="ro-MD"/>
              </w:rPr>
              <w:t>54. Certificat de absolvire eliberat persoanelor care au promovat examenele de absolvire în cadrul unității de instruire a conducătorilor de autovehicule în vederea obținerii permisului de conducere urmează să fie semnat de:</w:t>
            </w:r>
          </w:p>
          <w:p w:rsidR="006D3E3E" w:rsidRPr="00E073C2" w:rsidRDefault="006D3E3E" w:rsidP="00795496">
            <w:pPr>
              <w:pStyle w:val="ListParagraph"/>
              <w:numPr>
                <w:ilvl w:val="1"/>
                <w:numId w:val="12"/>
              </w:numPr>
              <w:autoSpaceDE w:val="0"/>
              <w:autoSpaceDN w:val="0"/>
              <w:adjustRightInd w:val="0"/>
              <w:spacing w:after="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directorul instituției sau organizației care oferă servicii de formare profesională a conducătorilor de autovehicule</w:t>
            </w:r>
            <w:r w:rsidRPr="00F75633">
              <w:rPr>
                <w:rFonts w:ascii="Times New Roman" w:hAnsi="Times New Roman"/>
                <w:color w:val="000000"/>
                <w:sz w:val="24"/>
                <w:szCs w:val="24"/>
                <w:lang w:val="ro-MD" w:eastAsia="ru-RU"/>
              </w:rPr>
              <w:t>.</w:t>
            </w:r>
          </w:p>
          <w:p w:rsidR="006D3E3E" w:rsidRDefault="006D3E3E" w:rsidP="00795496">
            <w:pPr>
              <w:pStyle w:val="ListParagraph"/>
              <w:numPr>
                <w:ilvl w:val="1"/>
                <w:numId w:val="12"/>
              </w:numPr>
              <w:autoSpaceDE w:val="0"/>
              <w:autoSpaceDN w:val="0"/>
              <w:adjustRightInd w:val="0"/>
              <w:spacing w:after="0" w:line="240" w:lineRule="auto"/>
              <w:ind w:left="0" w:firstLine="0"/>
              <w:jc w:val="both"/>
              <w:rPr>
                <w:rFonts w:ascii="Times New Roman" w:hAnsi="Times New Roman"/>
                <w:color w:val="000000"/>
                <w:sz w:val="24"/>
                <w:szCs w:val="24"/>
                <w:lang w:val="ro-MD"/>
              </w:rPr>
            </w:pPr>
            <w:r>
              <w:rPr>
                <w:rFonts w:ascii="Times New Roman" w:hAnsi="Times New Roman"/>
                <w:color w:val="000000"/>
                <w:sz w:val="24"/>
                <w:szCs w:val="24"/>
                <w:lang w:val="ro-MD"/>
              </w:rPr>
              <w:t>p</w:t>
            </w:r>
            <w:r w:rsidRPr="00E073C2">
              <w:rPr>
                <w:rFonts w:ascii="Times New Roman" w:hAnsi="Times New Roman"/>
                <w:color w:val="000000"/>
                <w:sz w:val="24"/>
                <w:szCs w:val="24"/>
                <w:lang w:val="ro-MD"/>
              </w:rPr>
              <w:t>r</w:t>
            </w:r>
            <w:r>
              <w:rPr>
                <w:rFonts w:ascii="Times New Roman" w:hAnsi="Times New Roman"/>
                <w:color w:val="000000"/>
                <w:sz w:val="24"/>
                <w:szCs w:val="24"/>
                <w:lang w:val="ro-MD"/>
              </w:rPr>
              <w:t>ofesorul de siguranăa rutieră ce a predat la grupele respective</w:t>
            </w:r>
            <w:r w:rsidRPr="00E073C2">
              <w:rPr>
                <w:rFonts w:ascii="Times New Roman" w:hAnsi="Times New Roman"/>
                <w:color w:val="000000"/>
                <w:sz w:val="24"/>
                <w:szCs w:val="24"/>
                <w:lang w:val="ro-MD"/>
              </w:rPr>
              <w:t>;</w:t>
            </w:r>
          </w:p>
          <w:p w:rsidR="006D3E3E" w:rsidRPr="002E610D" w:rsidRDefault="006D3E3E" w:rsidP="00795496">
            <w:pPr>
              <w:pStyle w:val="ListParagraph"/>
              <w:numPr>
                <w:ilvl w:val="1"/>
                <w:numId w:val="12"/>
              </w:numPr>
              <w:autoSpaceDE w:val="0"/>
              <w:autoSpaceDN w:val="0"/>
              <w:adjustRightInd w:val="0"/>
              <w:spacing w:after="0" w:line="240" w:lineRule="auto"/>
              <w:ind w:left="0" w:firstLine="0"/>
              <w:jc w:val="both"/>
              <w:rPr>
                <w:rFonts w:ascii="Times New Roman" w:hAnsi="Times New Roman"/>
                <w:color w:val="000000"/>
                <w:sz w:val="24"/>
                <w:szCs w:val="24"/>
                <w:lang w:val="ro-MD"/>
              </w:rPr>
            </w:pPr>
            <w:r w:rsidRPr="002E610D">
              <w:rPr>
                <w:rFonts w:ascii="Times New Roman" w:hAnsi="Times New Roman"/>
                <w:color w:val="000000"/>
                <w:sz w:val="24"/>
                <w:szCs w:val="24"/>
                <w:lang w:val="ro-MD"/>
              </w:rPr>
              <w:t>instructor în conducere auto, care a instruit pe cursantul.</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w:t>
            </w:r>
            <w:r w:rsidR="00795496">
              <w:rPr>
                <w:b/>
                <w:sz w:val="24"/>
                <w:szCs w:val="24"/>
                <w:u w:val="single"/>
                <w:lang w:val="ro-RO"/>
              </w:rPr>
              <w:t>r și Infrastructurii Drumurilor</w:t>
            </w:r>
            <w:r>
              <w:rPr>
                <w:b/>
                <w:sz w:val="24"/>
                <w:szCs w:val="24"/>
                <w:u w:val="single"/>
                <w:lang w:val="ro-RO"/>
              </w:rPr>
              <w:t>.</w:t>
            </w:r>
          </w:p>
          <w:p w:rsidR="006D3E3E" w:rsidRPr="0038021B" w:rsidRDefault="006D3E3E" w:rsidP="006D3E3E">
            <w:pPr>
              <w:jc w:val="both"/>
              <w:rPr>
                <w:b/>
                <w:sz w:val="24"/>
                <w:szCs w:val="24"/>
                <w:u w:val="single"/>
                <w:lang w:val="ro-RO"/>
              </w:rPr>
            </w:pPr>
            <w:r w:rsidRPr="002E610D">
              <w:rPr>
                <w:color w:val="000000"/>
                <w:sz w:val="24"/>
                <w:lang w:val="ro-RO" w:eastAsia="ro-RO" w:bidi="ro-RO"/>
              </w:rPr>
              <w:t>La litera b) propunem substituirea sintagmei „ce a predat” cu sintagma „care a instruit”.</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Default="006D3E3E" w:rsidP="006D3E3E">
            <w:pPr>
              <w:rPr>
                <w:sz w:val="24"/>
                <w:szCs w:val="24"/>
                <w:lang w:val="ro-RO"/>
              </w:rPr>
            </w:pPr>
          </w:p>
          <w:p w:rsidR="006D3E3E" w:rsidRPr="00A829BB" w:rsidRDefault="006D3E3E" w:rsidP="006D3E3E">
            <w:pPr>
              <w:rPr>
                <w:b/>
                <w:sz w:val="24"/>
                <w:szCs w:val="24"/>
                <w:u w:val="single"/>
                <w:lang w:val="ro-RO"/>
              </w:rPr>
            </w:pPr>
            <w:r w:rsidRPr="00A829BB">
              <w:rPr>
                <w:b/>
                <w:sz w:val="24"/>
                <w:szCs w:val="24"/>
                <w:u w:val="single"/>
                <w:lang w:val="ro-RO"/>
              </w:rPr>
              <w:t>Se acceptă.</w:t>
            </w:r>
          </w:p>
          <w:p w:rsidR="006D3E3E" w:rsidRDefault="006D3E3E" w:rsidP="006D3E3E">
            <w:pPr>
              <w:rPr>
                <w:sz w:val="24"/>
                <w:szCs w:val="24"/>
                <w:lang w:val="ro-RO"/>
              </w:rPr>
            </w:pPr>
            <w:r>
              <w:rPr>
                <w:sz w:val="24"/>
                <w:szCs w:val="24"/>
                <w:lang w:val="ro-RO"/>
              </w:rPr>
              <w:t>S-au modificat textele</w:t>
            </w:r>
            <w:r w:rsidR="00795496">
              <w:rPr>
                <w:sz w:val="24"/>
                <w:szCs w:val="24"/>
                <w:lang w:val="ro-RO"/>
              </w:rPr>
              <w:t xml:space="preserve"> corespunzător</w:t>
            </w:r>
            <w:r>
              <w:rPr>
                <w:sz w:val="24"/>
                <w:szCs w:val="24"/>
                <w:lang w:val="ro-RO"/>
              </w:rPr>
              <w:t>.</w:t>
            </w:r>
          </w:p>
        </w:tc>
      </w:tr>
      <w:tr w:rsidR="008813E4" w:rsidRPr="005E5DF5" w:rsidTr="00485593">
        <w:trPr>
          <w:trHeight w:val="1573"/>
          <w:jc w:val="center"/>
        </w:trPr>
        <w:tc>
          <w:tcPr>
            <w:tcW w:w="966" w:type="dxa"/>
            <w:gridSpan w:val="2"/>
            <w:tcBorders>
              <w:top w:val="single" w:sz="4" w:space="0" w:color="auto"/>
              <w:left w:val="single" w:sz="4" w:space="0" w:color="auto"/>
              <w:right w:val="single" w:sz="4" w:space="0" w:color="auto"/>
            </w:tcBorders>
          </w:tcPr>
          <w:p w:rsidR="008813E4" w:rsidRDefault="008813E4" w:rsidP="006D3E3E">
            <w:pPr>
              <w:widowControl w:val="0"/>
              <w:rPr>
                <w:snapToGrid w:val="0"/>
                <w:color w:val="000000"/>
                <w:sz w:val="24"/>
                <w:szCs w:val="24"/>
                <w:lang w:val="ro-RO"/>
              </w:rPr>
            </w:pPr>
            <w:r>
              <w:rPr>
                <w:snapToGrid w:val="0"/>
                <w:color w:val="000000"/>
                <w:sz w:val="24"/>
                <w:szCs w:val="24"/>
                <w:lang w:val="ro-RO"/>
              </w:rPr>
              <w:t>Pct. 58</w:t>
            </w:r>
          </w:p>
        </w:tc>
        <w:tc>
          <w:tcPr>
            <w:tcW w:w="4320" w:type="dxa"/>
            <w:tcBorders>
              <w:top w:val="single" w:sz="4" w:space="0" w:color="auto"/>
              <w:left w:val="single" w:sz="4" w:space="0" w:color="auto"/>
              <w:right w:val="single" w:sz="4" w:space="0" w:color="auto"/>
            </w:tcBorders>
          </w:tcPr>
          <w:p w:rsidR="008813E4" w:rsidRPr="00F75633" w:rsidRDefault="008813E4" w:rsidP="006D3E3E">
            <w:pPr>
              <w:jc w:val="both"/>
              <w:rPr>
                <w:color w:val="000000"/>
                <w:sz w:val="24"/>
                <w:szCs w:val="24"/>
                <w:lang w:val="ro-MD"/>
              </w:rPr>
            </w:pPr>
            <w:r w:rsidRPr="00F75633">
              <w:rPr>
                <w:sz w:val="24"/>
                <w:szCs w:val="24"/>
                <w:lang w:val="ro-MD"/>
              </w:rPr>
              <w:t xml:space="preserve">58. </w:t>
            </w:r>
            <w:r w:rsidRPr="00F75633">
              <w:rPr>
                <w:color w:val="000000"/>
                <w:sz w:val="24"/>
                <w:szCs w:val="24"/>
                <w:lang w:val="ro-MD"/>
              </w:rPr>
              <w:t>Persoana care nu a obținut permis de conducere în decursul unui an de data de eliberare a certificatului de absolvire, pentru a solicita şi a obţine acest document</w:t>
            </w:r>
            <w:r w:rsidR="00A67496">
              <w:rPr>
                <w:color w:val="000000"/>
                <w:sz w:val="24"/>
                <w:szCs w:val="24"/>
                <w:lang w:val="ro-MD"/>
              </w:rPr>
              <w:t>,</w:t>
            </w:r>
            <w:r w:rsidRPr="00F75633">
              <w:rPr>
                <w:color w:val="000000"/>
                <w:sz w:val="24"/>
                <w:szCs w:val="24"/>
                <w:lang w:val="ro-MD"/>
              </w:rPr>
              <w:t xml:space="preserve"> este obligată să urmeze şi să prezinte confirmarea </w:t>
            </w:r>
            <w:r w:rsidRPr="00F75633">
              <w:rPr>
                <w:sz w:val="24"/>
                <w:szCs w:val="24"/>
                <w:lang w:val="ro-MD"/>
              </w:rPr>
              <w:t xml:space="preserve">(anexa </w:t>
            </w:r>
            <w:r>
              <w:rPr>
                <w:sz w:val="24"/>
                <w:szCs w:val="24"/>
                <w:lang w:val="ro-MD"/>
              </w:rPr>
              <w:t>6</w:t>
            </w:r>
            <w:r w:rsidRPr="00F75633">
              <w:rPr>
                <w:sz w:val="24"/>
                <w:szCs w:val="24"/>
                <w:lang w:val="ro-MD"/>
              </w:rPr>
              <w:t>)</w:t>
            </w:r>
            <w:r w:rsidRPr="00F75633">
              <w:rPr>
                <w:color w:val="000000"/>
                <w:sz w:val="24"/>
                <w:szCs w:val="24"/>
                <w:lang w:val="ro-MD"/>
              </w:rPr>
              <w:t xml:space="preserve"> urmării unui curs practic de instruire în conducerea autovehiculului din categoria/subcategoria respectivă de un volumul de ore minim de jumatate din numărul de ore de instruire prevăzute în Curriculumul de formare profesională a conducătorilor de autovehicule.</w:t>
            </w:r>
          </w:p>
        </w:tc>
        <w:tc>
          <w:tcPr>
            <w:tcW w:w="6120" w:type="dxa"/>
            <w:gridSpan w:val="2"/>
            <w:tcBorders>
              <w:top w:val="single" w:sz="4" w:space="0" w:color="auto"/>
              <w:left w:val="single" w:sz="4" w:space="0" w:color="auto"/>
              <w:bottom w:val="single" w:sz="4" w:space="0" w:color="auto"/>
              <w:right w:val="single" w:sz="4" w:space="0" w:color="auto"/>
            </w:tcBorders>
          </w:tcPr>
          <w:p w:rsidR="008813E4" w:rsidRDefault="008813E4" w:rsidP="008813E4">
            <w:pPr>
              <w:jc w:val="both"/>
              <w:rPr>
                <w:b/>
                <w:sz w:val="24"/>
                <w:szCs w:val="24"/>
                <w:u w:val="single"/>
                <w:lang w:val="ro-RO"/>
              </w:rPr>
            </w:pPr>
            <w:r>
              <w:rPr>
                <w:b/>
                <w:color w:val="000000"/>
                <w:sz w:val="24"/>
                <w:szCs w:val="24"/>
                <w:u w:val="single"/>
                <w:lang w:val="ro-RO" w:eastAsia="ro-RO"/>
              </w:rPr>
              <w:t xml:space="preserve">Ministerul </w:t>
            </w:r>
            <w:r w:rsidRPr="00D53D22">
              <w:rPr>
                <w:b/>
                <w:sz w:val="24"/>
                <w:szCs w:val="24"/>
                <w:u w:val="single"/>
                <w:lang w:val="ro-RO"/>
              </w:rPr>
              <w:t>Tehnologiei Informației și Comunicațiilor.</w:t>
            </w:r>
          </w:p>
          <w:p w:rsidR="008813E4" w:rsidRPr="008813E4" w:rsidRDefault="008813E4" w:rsidP="008813E4">
            <w:pPr>
              <w:jc w:val="both"/>
              <w:rPr>
                <w:b/>
                <w:sz w:val="24"/>
                <w:szCs w:val="24"/>
                <w:u w:val="single"/>
                <w:lang w:val="en-US"/>
              </w:rPr>
            </w:pPr>
            <w:r w:rsidRPr="008813E4">
              <w:rPr>
                <w:sz w:val="24"/>
                <w:lang w:val="en-US"/>
              </w:rPr>
              <w:t>Punctul 58 urmează a fi adus în concordanţă cu punctele 12 şi 30 din „Regulamentul privind permisul de conducere, organizarea şi desfăşurarea examenului pentru obţinerea permisului de conducere şi condiţiile de admitere la trafic” aprobat prin Hotărîrea Guvernului Republicii Moldova nr.</w:t>
            </w:r>
            <w:r w:rsidR="00A67496">
              <w:rPr>
                <w:sz w:val="24"/>
                <w:lang w:val="en-US"/>
              </w:rPr>
              <w:t xml:space="preserve"> </w:t>
            </w:r>
            <w:r w:rsidRPr="008813E4">
              <w:rPr>
                <w:sz w:val="24"/>
                <w:lang w:val="en-US"/>
              </w:rPr>
              <w:t>1452 din 24.12.2007.</w:t>
            </w:r>
          </w:p>
        </w:tc>
        <w:tc>
          <w:tcPr>
            <w:tcW w:w="4320" w:type="dxa"/>
            <w:tcBorders>
              <w:top w:val="single" w:sz="4" w:space="0" w:color="auto"/>
              <w:left w:val="single" w:sz="4" w:space="0" w:color="auto"/>
              <w:bottom w:val="single" w:sz="4" w:space="0" w:color="auto"/>
              <w:right w:val="single" w:sz="4" w:space="0" w:color="auto"/>
            </w:tcBorders>
          </w:tcPr>
          <w:p w:rsidR="008813E4" w:rsidRDefault="008813E4" w:rsidP="006D3E3E">
            <w:pPr>
              <w:jc w:val="both"/>
              <w:rPr>
                <w:b/>
                <w:sz w:val="24"/>
                <w:szCs w:val="24"/>
                <w:lang w:val="ro-RO"/>
              </w:rPr>
            </w:pPr>
          </w:p>
          <w:p w:rsidR="00A67496" w:rsidRPr="00A67496" w:rsidRDefault="00A67496" w:rsidP="006D3E3E">
            <w:pPr>
              <w:jc w:val="both"/>
              <w:rPr>
                <w:b/>
                <w:color w:val="000000"/>
                <w:sz w:val="24"/>
                <w:szCs w:val="24"/>
                <w:u w:val="single"/>
                <w:lang w:val="en-US"/>
              </w:rPr>
            </w:pPr>
            <w:r w:rsidRPr="00A67496">
              <w:rPr>
                <w:b/>
                <w:color w:val="000000"/>
                <w:sz w:val="24"/>
                <w:szCs w:val="24"/>
                <w:u w:val="single"/>
                <w:lang w:val="en-US"/>
              </w:rPr>
              <w:t>Se acceptă.</w:t>
            </w:r>
          </w:p>
          <w:p w:rsidR="00795496" w:rsidRPr="00795496" w:rsidRDefault="00A67496" w:rsidP="00182774">
            <w:pPr>
              <w:jc w:val="both"/>
              <w:rPr>
                <w:b/>
                <w:sz w:val="24"/>
                <w:szCs w:val="24"/>
                <w:lang w:val="en-US"/>
              </w:rPr>
            </w:pPr>
            <w:r w:rsidRPr="00A67496">
              <w:rPr>
                <w:color w:val="000000"/>
                <w:sz w:val="24"/>
                <w:szCs w:val="24"/>
                <w:lang w:val="en-US"/>
              </w:rPr>
              <w:t xml:space="preserve">După </w:t>
            </w:r>
            <w:proofErr w:type="gramStart"/>
            <w:r w:rsidRPr="00A67496">
              <w:rPr>
                <w:color w:val="000000"/>
                <w:sz w:val="24"/>
                <w:szCs w:val="24"/>
                <w:lang w:val="en-US"/>
              </w:rPr>
              <w:t>textul ”</w:t>
            </w:r>
            <w:proofErr w:type="gramEnd"/>
            <w:r w:rsidRPr="00A67496">
              <w:rPr>
                <w:color w:val="000000"/>
                <w:sz w:val="24"/>
                <w:szCs w:val="24"/>
                <w:lang w:val="en-US"/>
              </w:rPr>
              <w:t xml:space="preserve">a certificatului de absolvire” se adaugă sintagma ”sau </w:t>
            </w:r>
            <w:r w:rsidR="00795496" w:rsidRPr="00A67496">
              <w:rPr>
                <w:color w:val="000000"/>
                <w:sz w:val="24"/>
                <w:szCs w:val="24"/>
                <w:lang w:val="en-US"/>
              </w:rPr>
              <w:t>nu solicită documentarea cu permis de conducere în decursul unui an</w:t>
            </w:r>
            <w:r>
              <w:rPr>
                <w:color w:val="000000"/>
                <w:sz w:val="24"/>
                <w:szCs w:val="24"/>
                <w:lang w:val="en-US"/>
              </w:rPr>
              <w:t xml:space="preserve"> de la </w:t>
            </w:r>
            <w:r w:rsidRPr="00182774">
              <w:rPr>
                <w:color w:val="000000"/>
                <w:sz w:val="24"/>
                <w:lang w:val="en-US"/>
              </w:rPr>
              <w:t>examenul pentru obţinerea permisului de conducere</w:t>
            </w:r>
            <w:r w:rsidRPr="00A67496">
              <w:rPr>
                <w:color w:val="000000"/>
                <w:sz w:val="24"/>
                <w:szCs w:val="24"/>
                <w:lang w:val="en-US"/>
              </w:rPr>
              <w:t>”.</w:t>
            </w:r>
          </w:p>
        </w:tc>
      </w:tr>
      <w:tr w:rsidR="006D3E3E" w:rsidRPr="005E5DF5" w:rsidTr="00485593">
        <w:trPr>
          <w:trHeight w:val="1573"/>
          <w:jc w:val="center"/>
        </w:trPr>
        <w:tc>
          <w:tcPr>
            <w:tcW w:w="966" w:type="dxa"/>
            <w:gridSpan w:val="2"/>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59</w:t>
            </w:r>
          </w:p>
        </w:tc>
        <w:tc>
          <w:tcPr>
            <w:tcW w:w="4320" w:type="dxa"/>
            <w:tcBorders>
              <w:top w:val="single" w:sz="4" w:space="0" w:color="auto"/>
              <w:left w:val="single" w:sz="4" w:space="0" w:color="auto"/>
              <w:right w:val="single" w:sz="4" w:space="0" w:color="auto"/>
            </w:tcBorders>
          </w:tcPr>
          <w:p w:rsidR="006D3E3E" w:rsidRPr="00F75633" w:rsidRDefault="006D3E3E" w:rsidP="006D3E3E">
            <w:pPr>
              <w:jc w:val="both"/>
              <w:rPr>
                <w:color w:val="000000"/>
                <w:sz w:val="24"/>
                <w:szCs w:val="24"/>
                <w:lang w:val="ro-MD"/>
              </w:rPr>
            </w:pPr>
            <w:r w:rsidRPr="00F75633">
              <w:rPr>
                <w:color w:val="000000"/>
                <w:sz w:val="24"/>
                <w:szCs w:val="24"/>
                <w:lang w:val="ro-MD"/>
              </w:rPr>
              <w:t xml:space="preserve">59. </w:t>
            </w:r>
            <w:r w:rsidRPr="00F75633">
              <w:rPr>
                <w:bCs/>
                <w:sz w:val="24"/>
                <w:szCs w:val="24"/>
                <w:lang w:val="ro-MD"/>
              </w:rPr>
              <w:t>Cursanţii care au fost exmatriculaţi în urma absentării neîntemeiate la lecţiile practice sau la peste 25% din numărul de ore teoretice prevăzute de planu</w:t>
            </w:r>
            <w:r>
              <w:rPr>
                <w:bCs/>
                <w:sz w:val="24"/>
                <w:szCs w:val="24"/>
                <w:lang w:val="ro-MD"/>
              </w:rPr>
              <w:t>rile de învățămînt, să le propună</w:t>
            </w:r>
            <w:r w:rsidRPr="00F75633">
              <w:rPr>
                <w:bCs/>
                <w:sz w:val="24"/>
                <w:szCs w:val="24"/>
                <w:lang w:val="ro-MD"/>
              </w:rPr>
              <w:t xml:space="preserve"> audierea unui curs suplimentar obligatoriu contra plată în volumul numărului de ore absentate.</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B02DD4" w:rsidRDefault="006D3E3E" w:rsidP="006D3E3E">
            <w:pPr>
              <w:jc w:val="both"/>
              <w:rPr>
                <w:sz w:val="24"/>
                <w:szCs w:val="24"/>
                <w:u w:val="single"/>
                <w:lang w:val="ro-RO"/>
              </w:rPr>
            </w:pPr>
            <w:r w:rsidRPr="00B02DD4">
              <w:rPr>
                <w:color w:val="000000"/>
                <w:sz w:val="24"/>
                <w:lang w:val="ro-RO" w:eastAsia="ro-RO" w:bidi="ro-RO"/>
              </w:rPr>
              <w:t>Propunem revizuirea acestor puncte pentru a exclude oricare echivoc.</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lang w:val="ro-RO"/>
              </w:rPr>
            </w:pPr>
          </w:p>
          <w:p w:rsidR="006D3E3E" w:rsidRDefault="006D3E3E" w:rsidP="006D3E3E">
            <w:pPr>
              <w:jc w:val="both"/>
              <w:rPr>
                <w:b/>
                <w:sz w:val="24"/>
                <w:szCs w:val="24"/>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rPr>
                <w:sz w:val="24"/>
                <w:szCs w:val="24"/>
                <w:lang w:val="ro-RO"/>
              </w:rPr>
            </w:pPr>
            <w:r>
              <w:rPr>
                <w:sz w:val="24"/>
                <w:szCs w:val="24"/>
                <w:lang w:val="ro-RO"/>
              </w:rPr>
              <w:t>Propunerea nu este argumentată.</w:t>
            </w:r>
          </w:p>
        </w:tc>
      </w:tr>
      <w:tr w:rsidR="006D3E3E" w:rsidRPr="005E5DF5" w:rsidTr="00B02DD4">
        <w:trPr>
          <w:trHeight w:val="827"/>
          <w:jc w:val="center"/>
        </w:trPr>
        <w:tc>
          <w:tcPr>
            <w:tcW w:w="966" w:type="dxa"/>
            <w:gridSpan w:val="2"/>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60</w:t>
            </w:r>
          </w:p>
        </w:tc>
        <w:tc>
          <w:tcPr>
            <w:tcW w:w="4320" w:type="dxa"/>
            <w:tcBorders>
              <w:top w:val="single" w:sz="4" w:space="0" w:color="auto"/>
              <w:left w:val="single" w:sz="4" w:space="0" w:color="auto"/>
              <w:right w:val="single" w:sz="4" w:space="0" w:color="auto"/>
            </w:tcBorders>
          </w:tcPr>
          <w:p w:rsidR="006D3E3E" w:rsidRPr="00F75633" w:rsidRDefault="006D3E3E" w:rsidP="006D3E3E">
            <w:pPr>
              <w:autoSpaceDE w:val="0"/>
              <w:autoSpaceDN w:val="0"/>
              <w:adjustRightInd w:val="0"/>
              <w:jc w:val="both"/>
              <w:rPr>
                <w:color w:val="000000"/>
                <w:sz w:val="24"/>
                <w:szCs w:val="24"/>
                <w:lang w:val="ro-MD"/>
              </w:rPr>
            </w:pPr>
            <w:r w:rsidRPr="00F75633">
              <w:rPr>
                <w:color w:val="000000"/>
                <w:sz w:val="24"/>
                <w:szCs w:val="24"/>
                <w:lang w:val="ro-MD"/>
              </w:rPr>
              <w:t>60. Unitățile de instruire a conducătorilor de autovehicule în vederea obținerii permisului de conducere sînt subordonate metodologic Ministerului Educației și, după caz, organelor centrale de resort.</w:t>
            </w:r>
          </w:p>
        </w:tc>
        <w:tc>
          <w:tcPr>
            <w:tcW w:w="6120" w:type="dxa"/>
            <w:gridSpan w:val="2"/>
            <w:tcBorders>
              <w:top w:val="single" w:sz="4" w:space="0" w:color="auto"/>
              <w:left w:val="single" w:sz="4" w:space="0" w:color="auto"/>
              <w:bottom w:val="single" w:sz="4" w:space="0" w:color="auto"/>
              <w:right w:val="single" w:sz="4" w:space="0" w:color="auto"/>
            </w:tcBorders>
          </w:tcPr>
          <w:p w:rsidR="006D3E3E" w:rsidRPr="00160FA2" w:rsidRDefault="006D3E3E" w:rsidP="006D3E3E">
            <w:pPr>
              <w:jc w:val="both"/>
              <w:rPr>
                <w:b/>
                <w:color w:val="000000"/>
                <w:sz w:val="24"/>
                <w:szCs w:val="24"/>
                <w:u w:val="single"/>
                <w:lang w:val="ro-MD" w:eastAsia="ro-RO" w:bidi="ro-RO"/>
              </w:rPr>
            </w:pPr>
            <w:r w:rsidRPr="00160FA2">
              <w:rPr>
                <w:b/>
                <w:color w:val="000000"/>
                <w:sz w:val="24"/>
                <w:szCs w:val="24"/>
                <w:u w:val="single"/>
                <w:lang w:val="ro-MD" w:eastAsia="ro-RO" w:bidi="ro-RO"/>
              </w:rPr>
              <w:t>Camera de Licențiere.</w:t>
            </w:r>
          </w:p>
          <w:p w:rsidR="006D3E3E" w:rsidRPr="00EC2BBC" w:rsidRDefault="006D3E3E" w:rsidP="006D3E3E">
            <w:pPr>
              <w:jc w:val="both"/>
              <w:rPr>
                <w:b/>
                <w:sz w:val="24"/>
                <w:szCs w:val="24"/>
                <w:u w:val="single"/>
                <w:lang w:val="ro-RO"/>
              </w:rPr>
            </w:pPr>
            <w:r>
              <w:rPr>
                <w:color w:val="000000"/>
                <w:sz w:val="24"/>
                <w:szCs w:val="24"/>
                <w:lang w:val="ro-MD" w:eastAsia="ro-RO" w:bidi="ro-RO"/>
              </w:rPr>
              <w:t>Î</w:t>
            </w:r>
            <w:r>
              <w:rPr>
                <w:color w:val="000000"/>
                <w:sz w:val="24"/>
                <w:szCs w:val="24"/>
                <w:lang w:val="ro-RO" w:eastAsia="ro-RO" w:bidi="ro-RO"/>
              </w:rPr>
              <w:t xml:space="preserve">n ceea ce ţine de pct. 60 din proiect, </w:t>
            </w:r>
            <w:r>
              <w:rPr>
                <w:rStyle w:val="22"/>
              </w:rPr>
              <w:t>unităţile de instruire a conducătorilor de autovehicule în vederea obţinerii permisului de conducere sunt subordonate metodologic Ministerului Educaţiei şi, după caz, organelor centrale de resort,</w:t>
            </w:r>
            <w:r>
              <w:rPr>
                <w:color w:val="000000"/>
                <w:sz w:val="24"/>
                <w:szCs w:val="24"/>
                <w:lang w:val="ro-RO" w:eastAsia="ro-RO" w:bidi="ro-RO"/>
              </w:rPr>
              <w:t xml:space="preserve"> este o abordare dincolo de prevederile Legii nr. 131/2007 privind siguranţa în traficul rutier. Mai mult ca atât, Hotărârea Guvernului nr. 653 din 06.11.2009 cu privire la aprobarea Regulamentului, structurii şi efectivului-limită ale aparatului central al Ministerului Educaţiei, stabileşte în Anexa nr. 3, lista exhaustivă a instituţiilor subordonate Ministerului Educaţiei şi nici decum unităţile de instruire nu pot fi subordonate Ministerului Educaţiei.</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lang w:val="ro-RO"/>
              </w:rPr>
            </w:pPr>
          </w:p>
          <w:p w:rsidR="006D3E3E" w:rsidRDefault="006D3E3E" w:rsidP="006D3E3E">
            <w:pPr>
              <w:jc w:val="both"/>
              <w:rPr>
                <w:b/>
                <w:sz w:val="24"/>
                <w:szCs w:val="24"/>
                <w:u w:val="single"/>
                <w:lang w:val="ro-RO"/>
              </w:rPr>
            </w:pPr>
            <w:r w:rsidRPr="00160FA2">
              <w:rPr>
                <w:b/>
                <w:sz w:val="24"/>
                <w:szCs w:val="24"/>
                <w:u w:val="single"/>
                <w:lang w:val="ro-RO"/>
              </w:rPr>
              <w:t>Nu se acceptă</w:t>
            </w:r>
            <w:r>
              <w:rPr>
                <w:b/>
                <w:sz w:val="24"/>
                <w:szCs w:val="24"/>
                <w:u w:val="single"/>
                <w:lang w:val="ro-RO"/>
              </w:rPr>
              <w:t>.</w:t>
            </w:r>
          </w:p>
          <w:p w:rsidR="006D3E3E" w:rsidRPr="00160FA2" w:rsidRDefault="006D3E3E" w:rsidP="006D3E3E">
            <w:pPr>
              <w:jc w:val="both"/>
              <w:rPr>
                <w:sz w:val="24"/>
                <w:szCs w:val="24"/>
                <w:lang w:val="ro-RO"/>
              </w:rPr>
            </w:pPr>
            <w:r>
              <w:rPr>
                <w:sz w:val="24"/>
                <w:szCs w:val="24"/>
                <w:lang w:val="ro-RO"/>
              </w:rPr>
              <w:t>În cadrul unităților de instruire a personalului din domeniul transportului rutier se prestează servicii educaționale, care se vor reglementa de Codul Educației al Republicii Moldova și de celelalte acte normative cu privire la formarea profesională inițială și continuă. Unele aspecte normative de instruire în cadrul acestor unități țin competența altor autorități publice centrale, de exemplu Ministerul Transporturilor și Infrastructurii Drumurilor, prin Agenția Națională a Transportatorilor Auto.</w:t>
            </w:r>
          </w:p>
        </w:tc>
      </w:tr>
      <w:tr w:rsidR="006D3E3E" w:rsidRPr="005E5DF5" w:rsidTr="00B02DD4">
        <w:trPr>
          <w:trHeight w:val="827"/>
          <w:jc w:val="center"/>
        </w:trPr>
        <w:tc>
          <w:tcPr>
            <w:tcW w:w="966" w:type="dxa"/>
            <w:gridSpan w:val="2"/>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61</w:t>
            </w:r>
          </w:p>
        </w:tc>
        <w:tc>
          <w:tcPr>
            <w:tcW w:w="4320" w:type="dxa"/>
            <w:tcBorders>
              <w:top w:val="single" w:sz="4" w:space="0" w:color="auto"/>
              <w:left w:val="single" w:sz="4" w:space="0" w:color="auto"/>
              <w:right w:val="single" w:sz="4" w:space="0" w:color="auto"/>
            </w:tcBorders>
          </w:tcPr>
          <w:p w:rsidR="006D3E3E" w:rsidRPr="00F75633" w:rsidRDefault="006D3E3E" w:rsidP="006D3E3E">
            <w:pPr>
              <w:jc w:val="both"/>
              <w:rPr>
                <w:color w:val="000000"/>
                <w:sz w:val="24"/>
                <w:szCs w:val="24"/>
                <w:lang w:val="ro-MD"/>
              </w:rPr>
            </w:pPr>
            <w:r w:rsidRPr="00F75633">
              <w:rPr>
                <w:color w:val="000000"/>
                <w:sz w:val="24"/>
                <w:szCs w:val="24"/>
                <w:lang w:val="ro-MD"/>
              </w:rPr>
              <w:t>61. Unitățile de instruire a conducătorilor de autovehicule în vederea obținerii permisului de conducere funcționează în baza prezentului Regulament.</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38021B" w:rsidRDefault="006D3E3E" w:rsidP="006D3E3E">
            <w:pPr>
              <w:rPr>
                <w:b/>
                <w:sz w:val="24"/>
                <w:szCs w:val="24"/>
                <w:u w:val="single"/>
                <w:lang w:val="ro-RO"/>
              </w:rPr>
            </w:pPr>
            <w:r w:rsidRPr="00B02DD4">
              <w:rPr>
                <w:color w:val="000000"/>
                <w:sz w:val="24"/>
                <w:lang w:val="ro-RO" w:eastAsia="ro-RO" w:bidi="ro-RO"/>
              </w:rPr>
              <w:t>Propunem revizuirea acestor puncte pentru a exclude oricare echivoc.</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lang w:val="ro-RO"/>
              </w:rPr>
            </w:pPr>
          </w:p>
          <w:p w:rsidR="006D3E3E" w:rsidRDefault="006D3E3E" w:rsidP="006D3E3E">
            <w:pPr>
              <w:jc w:val="both"/>
              <w:rPr>
                <w:b/>
                <w:sz w:val="24"/>
                <w:szCs w:val="24"/>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rPr>
                <w:sz w:val="24"/>
                <w:szCs w:val="24"/>
                <w:lang w:val="ro-RO"/>
              </w:rPr>
            </w:pPr>
            <w:r>
              <w:rPr>
                <w:sz w:val="24"/>
                <w:szCs w:val="24"/>
                <w:lang w:val="ro-RO"/>
              </w:rPr>
              <w:t>Propunerea nu este argumentată.</w:t>
            </w:r>
          </w:p>
        </w:tc>
      </w:tr>
      <w:tr w:rsidR="006D3E3E" w:rsidRPr="005E5DF5" w:rsidTr="00485593">
        <w:trPr>
          <w:trHeight w:val="1573"/>
          <w:jc w:val="center"/>
        </w:trPr>
        <w:tc>
          <w:tcPr>
            <w:tcW w:w="966" w:type="dxa"/>
            <w:gridSpan w:val="2"/>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63</w:t>
            </w:r>
          </w:p>
        </w:tc>
        <w:tc>
          <w:tcPr>
            <w:tcW w:w="4320" w:type="dxa"/>
            <w:tcBorders>
              <w:top w:val="single" w:sz="4" w:space="0" w:color="auto"/>
              <w:left w:val="single" w:sz="4" w:space="0" w:color="auto"/>
              <w:right w:val="single" w:sz="4" w:space="0" w:color="auto"/>
            </w:tcBorders>
          </w:tcPr>
          <w:p w:rsidR="006D3E3E" w:rsidRPr="00783E70" w:rsidRDefault="006D3E3E" w:rsidP="006D3E3E">
            <w:pPr>
              <w:jc w:val="both"/>
              <w:rPr>
                <w:sz w:val="24"/>
                <w:szCs w:val="24"/>
                <w:lang w:val="ro-RO"/>
              </w:rPr>
            </w:pPr>
            <w:r w:rsidRPr="00F75633">
              <w:rPr>
                <w:color w:val="000000"/>
                <w:sz w:val="24"/>
                <w:szCs w:val="24"/>
                <w:lang w:val="ro-MD"/>
              </w:rPr>
              <w:t xml:space="preserve">63. Dreptul la avizarea, la solicitarea persoanelor interesate, a materialelor didactice utilizate în procesul de pregătire în vederea obţinerii permisului de conducere aparține aparține </w:t>
            </w:r>
            <w:r w:rsidRPr="00F75633">
              <w:rPr>
                <w:sz w:val="24"/>
                <w:szCs w:val="24"/>
                <w:lang w:val="ro-MD"/>
              </w:rPr>
              <w:t>Ministerului Educației</w:t>
            </w:r>
            <w:r w:rsidRPr="00F75633">
              <w:rPr>
                <w:color w:val="000000"/>
                <w:sz w:val="24"/>
                <w:szCs w:val="24"/>
                <w:lang w:val="ro-MD"/>
              </w:rPr>
              <w:t>.</w:t>
            </w:r>
          </w:p>
        </w:tc>
        <w:tc>
          <w:tcPr>
            <w:tcW w:w="6120" w:type="dxa"/>
            <w:gridSpan w:val="2"/>
            <w:tcBorders>
              <w:top w:val="single" w:sz="4" w:space="0" w:color="auto"/>
              <w:left w:val="single" w:sz="4" w:space="0" w:color="auto"/>
              <w:bottom w:val="single" w:sz="4" w:space="0" w:color="auto"/>
              <w:right w:val="single" w:sz="4" w:space="0" w:color="auto"/>
            </w:tcBorders>
          </w:tcPr>
          <w:p w:rsidR="006D3E3E" w:rsidRPr="0038021B" w:rsidRDefault="006D3E3E" w:rsidP="006D3E3E">
            <w:pPr>
              <w:rPr>
                <w:sz w:val="24"/>
                <w:szCs w:val="24"/>
                <w:lang w:val="ro-RO"/>
              </w:rPr>
            </w:pPr>
            <w:r w:rsidRPr="0038021B">
              <w:rPr>
                <w:b/>
                <w:sz w:val="24"/>
                <w:szCs w:val="24"/>
                <w:u w:val="single"/>
                <w:lang w:val="ro-RO"/>
              </w:rPr>
              <w:t xml:space="preserve">Ministerul </w:t>
            </w:r>
            <w:r>
              <w:rPr>
                <w:b/>
                <w:sz w:val="24"/>
                <w:szCs w:val="24"/>
                <w:u w:val="single"/>
                <w:lang w:val="ro-RO"/>
              </w:rPr>
              <w:t>Apărării</w:t>
            </w:r>
            <w:r w:rsidR="00182774">
              <w:rPr>
                <w:b/>
                <w:sz w:val="24"/>
                <w:szCs w:val="24"/>
                <w:u w:val="single"/>
                <w:lang w:val="ro-RO"/>
              </w:rPr>
              <w:t>.</w:t>
            </w:r>
          </w:p>
          <w:p w:rsidR="006D3E3E" w:rsidRPr="000141B5" w:rsidRDefault="006D3E3E" w:rsidP="006D3E3E">
            <w:pPr>
              <w:jc w:val="both"/>
              <w:rPr>
                <w:sz w:val="24"/>
                <w:szCs w:val="24"/>
                <w:lang w:val="ro-RO"/>
              </w:rPr>
            </w:pPr>
            <w:r w:rsidRPr="000141B5">
              <w:rPr>
                <w:rStyle w:val="20"/>
                <w:sz w:val="24"/>
                <w:szCs w:val="24"/>
              </w:rPr>
              <w:t>Pct. 63</w:t>
            </w:r>
            <w:r w:rsidRPr="000141B5">
              <w:rPr>
                <w:color w:val="000000"/>
                <w:sz w:val="24"/>
                <w:szCs w:val="24"/>
                <w:lang w:val="ro-RO" w:eastAsia="ro-RO" w:bidi="ro-RO"/>
              </w:rPr>
              <w:t xml:space="preserve"> E necesar de exclus din text unul din cuvintele „aparţine” deoarece ele se repetă.</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Pr="00E81B74" w:rsidRDefault="006D3E3E" w:rsidP="006D3E3E">
            <w:pPr>
              <w:rPr>
                <w:b/>
                <w:sz w:val="24"/>
                <w:szCs w:val="24"/>
                <w:u w:val="single"/>
                <w:lang w:val="ro-RO"/>
              </w:rPr>
            </w:pPr>
            <w:r>
              <w:rPr>
                <w:b/>
                <w:sz w:val="24"/>
                <w:szCs w:val="24"/>
                <w:u w:val="single"/>
                <w:lang w:val="ro-RO"/>
              </w:rPr>
              <w:t>S</w:t>
            </w:r>
            <w:r w:rsidRPr="00E81B74">
              <w:rPr>
                <w:b/>
                <w:sz w:val="24"/>
                <w:szCs w:val="24"/>
                <w:u w:val="single"/>
                <w:lang w:val="ro-RO"/>
              </w:rPr>
              <w:t xml:space="preserve">e acceptă. </w:t>
            </w:r>
          </w:p>
          <w:p w:rsidR="006D3E3E" w:rsidRPr="00783E70" w:rsidRDefault="006D3E3E" w:rsidP="006D3E3E">
            <w:pPr>
              <w:rPr>
                <w:sz w:val="24"/>
                <w:szCs w:val="24"/>
                <w:lang w:val="ro-RO"/>
              </w:rPr>
            </w:pPr>
            <w:r>
              <w:rPr>
                <w:sz w:val="24"/>
                <w:szCs w:val="24"/>
                <w:lang w:val="ro-RO"/>
              </w:rPr>
              <w:t>S-a exclus din text cuvîntul ”aparține”</w:t>
            </w:r>
            <w:r w:rsidR="009A1BE4">
              <w:rPr>
                <w:sz w:val="24"/>
                <w:szCs w:val="24"/>
                <w:lang w:val="ro-RO"/>
              </w:rPr>
              <w:t>.</w:t>
            </w:r>
          </w:p>
        </w:tc>
      </w:tr>
      <w:tr w:rsidR="008813E4" w:rsidRPr="005E5DF5" w:rsidTr="001F5D56">
        <w:trPr>
          <w:trHeight w:val="1555"/>
          <w:jc w:val="center"/>
        </w:trPr>
        <w:tc>
          <w:tcPr>
            <w:tcW w:w="966" w:type="dxa"/>
            <w:gridSpan w:val="2"/>
            <w:vMerge w:val="restart"/>
            <w:tcBorders>
              <w:top w:val="single" w:sz="4" w:space="0" w:color="auto"/>
              <w:left w:val="single" w:sz="4" w:space="0" w:color="auto"/>
              <w:right w:val="single" w:sz="4" w:space="0" w:color="auto"/>
            </w:tcBorders>
          </w:tcPr>
          <w:p w:rsidR="008813E4" w:rsidRDefault="008813E4" w:rsidP="006D3E3E">
            <w:pPr>
              <w:widowControl w:val="0"/>
              <w:rPr>
                <w:snapToGrid w:val="0"/>
                <w:color w:val="000000"/>
                <w:sz w:val="24"/>
                <w:szCs w:val="24"/>
                <w:lang w:val="ro-RO"/>
              </w:rPr>
            </w:pPr>
            <w:r>
              <w:rPr>
                <w:snapToGrid w:val="0"/>
                <w:color w:val="000000"/>
                <w:sz w:val="24"/>
                <w:szCs w:val="24"/>
                <w:lang w:val="ro-RO"/>
              </w:rPr>
              <w:lastRenderedPageBreak/>
              <w:t>Pct. 65</w:t>
            </w:r>
          </w:p>
        </w:tc>
        <w:tc>
          <w:tcPr>
            <w:tcW w:w="4320" w:type="dxa"/>
            <w:vMerge w:val="restart"/>
            <w:tcBorders>
              <w:top w:val="single" w:sz="4" w:space="0" w:color="auto"/>
              <w:left w:val="single" w:sz="4" w:space="0" w:color="auto"/>
              <w:right w:val="single" w:sz="4" w:space="0" w:color="auto"/>
            </w:tcBorders>
          </w:tcPr>
          <w:p w:rsidR="008813E4" w:rsidRPr="00F75633" w:rsidRDefault="008813E4" w:rsidP="006D3E3E">
            <w:pPr>
              <w:jc w:val="both"/>
              <w:rPr>
                <w:sz w:val="24"/>
                <w:szCs w:val="24"/>
                <w:lang w:val="ro-MD"/>
              </w:rPr>
            </w:pPr>
            <w:r w:rsidRPr="00F75633">
              <w:rPr>
                <w:color w:val="000000"/>
                <w:sz w:val="24"/>
                <w:szCs w:val="24"/>
                <w:lang w:val="ro-MD"/>
              </w:rPr>
              <w:t>65.</w:t>
            </w:r>
            <w:r>
              <w:rPr>
                <w:color w:val="000000"/>
                <w:sz w:val="24"/>
                <w:szCs w:val="24"/>
                <w:lang w:val="ro-MD"/>
              </w:rPr>
              <w:t xml:space="preserve"> </w:t>
            </w:r>
            <w:r w:rsidRPr="00F75633">
              <w:rPr>
                <w:color w:val="000000"/>
                <w:sz w:val="24"/>
                <w:szCs w:val="24"/>
                <w:lang w:val="ro-MD"/>
              </w:rPr>
              <w:t xml:space="preserve">Unitatea de instruire a conducătorilor de autovehicule are dreptul </w:t>
            </w:r>
            <w:r w:rsidRPr="00F75633">
              <w:rPr>
                <w:bCs/>
                <w:color w:val="000000"/>
                <w:sz w:val="24"/>
                <w:szCs w:val="24"/>
                <w:lang w:val="ro-MD"/>
              </w:rPr>
              <w:t xml:space="preserve">să stabilească şi să modifice taxe de studii pentru serviciile prestate în </w:t>
            </w:r>
            <w:r w:rsidRPr="00F75633">
              <w:rPr>
                <w:bCs/>
                <w:sz w:val="24"/>
                <w:szCs w:val="24"/>
                <w:lang w:val="ro-MD"/>
              </w:rPr>
              <w:t>funcție de costuri</w:t>
            </w:r>
            <w:r w:rsidRPr="00F75633">
              <w:rPr>
                <w:sz w:val="24"/>
                <w:szCs w:val="24"/>
                <w:lang w:val="ro-MD"/>
              </w:rPr>
              <w:t xml:space="preserve"> aferente pregătirii ale respectivului cursant, competitivității pe piața serviciilor educaționale, precum și capacitatea de plată a populației.</w:t>
            </w:r>
          </w:p>
        </w:tc>
        <w:tc>
          <w:tcPr>
            <w:tcW w:w="6120" w:type="dxa"/>
            <w:gridSpan w:val="2"/>
            <w:tcBorders>
              <w:top w:val="single" w:sz="4" w:space="0" w:color="auto"/>
              <w:left w:val="single" w:sz="4" w:space="0" w:color="auto"/>
              <w:bottom w:val="single" w:sz="4" w:space="0" w:color="auto"/>
              <w:right w:val="single" w:sz="4" w:space="0" w:color="auto"/>
            </w:tcBorders>
          </w:tcPr>
          <w:p w:rsidR="008813E4" w:rsidRDefault="008813E4"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8813E4" w:rsidRPr="00EC2BBC" w:rsidRDefault="008813E4" w:rsidP="006D3E3E">
            <w:pPr>
              <w:jc w:val="both"/>
              <w:rPr>
                <w:b/>
                <w:sz w:val="24"/>
                <w:szCs w:val="24"/>
                <w:u w:val="single"/>
                <w:lang w:val="ro-RO"/>
              </w:rPr>
            </w:pPr>
            <w:r w:rsidRPr="00A829BB">
              <w:rPr>
                <w:color w:val="000000"/>
                <w:sz w:val="24"/>
                <w:lang w:val="ro-RO" w:eastAsia="ro-RO" w:bidi="ro-RO"/>
              </w:rPr>
              <w:t>Pentru excluderea divergenţilor, considerăm oportun ca taxele pentru studii să fie plafonate.</w:t>
            </w:r>
          </w:p>
        </w:tc>
        <w:tc>
          <w:tcPr>
            <w:tcW w:w="4320" w:type="dxa"/>
            <w:tcBorders>
              <w:top w:val="single" w:sz="4" w:space="0" w:color="auto"/>
              <w:left w:val="single" w:sz="4" w:space="0" w:color="auto"/>
              <w:bottom w:val="single" w:sz="4" w:space="0" w:color="auto"/>
              <w:right w:val="single" w:sz="4" w:space="0" w:color="auto"/>
            </w:tcBorders>
          </w:tcPr>
          <w:p w:rsidR="008813E4" w:rsidRDefault="008813E4" w:rsidP="006D3E3E">
            <w:pPr>
              <w:jc w:val="both"/>
              <w:rPr>
                <w:b/>
                <w:sz w:val="24"/>
                <w:szCs w:val="24"/>
                <w:u w:val="single"/>
                <w:lang w:val="ro-RO"/>
              </w:rPr>
            </w:pPr>
          </w:p>
          <w:p w:rsidR="008813E4" w:rsidRDefault="008813E4" w:rsidP="006D3E3E">
            <w:pPr>
              <w:jc w:val="both"/>
              <w:rPr>
                <w:b/>
                <w:sz w:val="24"/>
                <w:szCs w:val="24"/>
                <w:u w:val="single"/>
                <w:lang w:val="ro-RO"/>
              </w:rPr>
            </w:pPr>
          </w:p>
          <w:p w:rsidR="008813E4" w:rsidRPr="00A829BB" w:rsidRDefault="008813E4" w:rsidP="006D3E3E">
            <w:pPr>
              <w:jc w:val="both"/>
              <w:rPr>
                <w:b/>
                <w:sz w:val="24"/>
                <w:szCs w:val="24"/>
                <w:u w:val="single"/>
                <w:lang w:val="ro-RO"/>
              </w:rPr>
            </w:pPr>
            <w:r w:rsidRPr="00A829BB">
              <w:rPr>
                <w:b/>
                <w:sz w:val="24"/>
                <w:szCs w:val="24"/>
                <w:u w:val="single"/>
                <w:lang w:val="ro-RO"/>
              </w:rPr>
              <w:t>Nu se acceptă.</w:t>
            </w:r>
          </w:p>
          <w:p w:rsidR="008813E4" w:rsidRDefault="008813E4" w:rsidP="006D3E3E">
            <w:pPr>
              <w:rPr>
                <w:sz w:val="24"/>
                <w:szCs w:val="24"/>
                <w:lang w:val="ro-RO"/>
              </w:rPr>
            </w:pPr>
            <w:r>
              <w:rPr>
                <w:sz w:val="24"/>
                <w:szCs w:val="24"/>
                <w:lang w:val="ro-RO"/>
              </w:rPr>
              <w:t>Propunerea nu este argumentată. Nu putem plafona taxele, deoarece costurile de instruire cresc în fiecare an.</w:t>
            </w:r>
          </w:p>
        </w:tc>
      </w:tr>
      <w:tr w:rsidR="008813E4" w:rsidRPr="005E5DF5" w:rsidTr="001F5D56">
        <w:trPr>
          <w:trHeight w:val="380"/>
          <w:jc w:val="center"/>
        </w:trPr>
        <w:tc>
          <w:tcPr>
            <w:tcW w:w="966" w:type="dxa"/>
            <w:gridSpan w:val="2"/>
            <w:vMerge/>
            <w:tcBorders>
              <w:left w:val="single" w:sz="4" w:space="0" w:color="auto"/>
              <w:bottom w:val="single" w:sz="4" w:space="0" w:color="auto"/>
              <w:right w:val="single" w:sz="4" w:space="0" w:color="auto"/>
            </w:tcBorders>
          </w:tcPr>
          <w:p w:rsidR="008813E4" w:rsidRDefault="008813E4"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8813E4" w:rsidRPr="00F75633" w:rsidRDefault="008813E4" w:rsidP="006D3E3E">
            <w:pPr>
              <w:jc w:val="both"/>
              <w:rPr>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8813E4" w:rsidRDefault="008813E4" w:rsidP="008813E4">
            <w:pPr>
              <w:jc w:val="both"/>
              <w:rPr>
                <w:b/>
                <w:sz w:val="24"/>
                <w:szCs w:val="24"/>
                <w:u w:val="single"/>
                <w:lang w:val="ro-RO"/>
              </w:rPr>
            </w:pPr>
            <w:r>
              <w:rPr>
                <w:b/>
                <w:color w:val="000000"/>
                <w:sz w:val="24"/>
                <w:szCs w:val="24"/>
                <w:u w:val="single"/>
                <w:lang w:val="ro-RO" w:eastAsia="ro-RO"/>
              </w:rPr>
              <w:t xml:space="preserve">Ministerul </w:t>
            </w:r>
            <w:r w:rsidRPr="00D53D22">
              <w:rPr>
                <w:b/>
                <w:sz w:val="24"/>
                <w:szCs w:val="24"/>
                <w:u w:val="single"/>
                <w:lang w:val="ro-RO"/>
              </w:rPr>
              <w:t>Tehnologiei Informației și Comunicațiilor.</w:t>
            </w:r>
          </w:p>
          <w:p w:rsidR="008813E4" w:rsidRPr="008813E4" w:rsidRDefault="008813E4" w:rsidP="006D3E3E">
            <w:pPr>
              <w:jc w:val="both"/>
              <w:rPr>
                <w:b/>
                <w:sz w:val="24"/>
                <w:szCs w:val="24"/>
                <w:u w:val="single"/>
                <w:lang w:val="en-US"/>
              </w:rPr>
            </w:pPr>
            <w:r w:rsidRPr="008813E4">
              <w:rPr>
                <w:sz w:val="24"/>
                <w:lang w:val="en-US"/>
              </w:rPr>
              <w:t>Punctul 65 urmează a fi revizuit, întrucît are un caracter ambiguu.</w:t>
            </w:r>
          </w:p>
        </w:tc>
        <w:tc>
          <w:tcPr>
            <w:tcW w:w="4320" w:type="dxa"/>
            <w:tcBorders>
              <w:top w:val="single" w:sz="4" w:space="0" w:color="auto"/>
              <w:left w:val="single" w:sz="4" w:space="0" w:color="auto"/>
              <w:bottom w:val="single" w:sz="4" w:space="0" w:color="auto"/>
              <w:right w:val="single" w:sz="4" w:space="0" w:color="auto"/>
            </w:tcBorders>
          </w:tcPr>
          <w:p w:rsidR="009A1BE4" w:rsidRPr="00A829BB" w:rsidRDefault="009A1BE4" w:rsidP="009A1BE4">
            <w:pPr>
              <w:jc w:val="both"/>
              <w:rPr>
                <w:b/>
                <w:sz w:val="24"/>
                <w:szCs w:val="24"/>
                <w:u w:val="single"/>
                <w:lang w:val="ro-RO"/>
              </w:rPr>
            </w:pPr>
            <w:r w:rsidRPr="00A829BB">
              <w:rPr>
                <w:b/>
                <w:sz w:val="24"/>
                <w:szCs w:val="24"/>
                <w:u w:val="single"/>
                <w:lang w:val="ro-RO"/>
              </w:rPr>
              <w:t>Nu se acceptă.</w:t>
            </w:r>
          </w:p>
          <w:p w:rsidR="008813E4" w:rsidRDefault="009A1BE4" w:rsidP="009A1BE4">
            <w:pPr>
              <w:rPr>
                <w:b/>
                <w:sz w:val="24"/>
                <w:szCs w:val="24"/>
                <w:u w:val="single"/>
                <w:lang w:val="ro-RO"/>
              </w:rPr>
            </w:pPr>
            <w:r>
              <w:rPr>
                <w:sz w:val="24"/>
                <w:szCs w:val="24"/>
                <w:lang w:val="ro-RO"/>
              </w:rPr>
              <w:t>Propunerea nu este argumentată.</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66</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6D3E3E">
            <w:pPr>
              <w:jc w:val="both"/>
              <w:rPr>
                <w:color w:val="000000"/>
                <w:sz w:val="24"/>
                <w:szCs w:val="24"/>
                <w:lang w:val="ro-MD"/>
              </w:rPr>
            </w:pPr>
            <w:r w:rsidRPr="00F75633">
              <w:rPr>
                <w:sz w:val="24"/>
                <w:szCs w:val="24"/>
                <w:lang w:val="ro-MD"/>
              </w:rPr>
              <w:t xml:space="preserve">66. Veniturile obținute în urma activității de </w:t>
            </w:r>
            <w:r w:rsidRPr="00F75633">
              <w:rPr>
                <w:color w:val="000000"/>
                <w:sz w:val="24"/>
                <w:szCs w:val="24"/>
                <w:lang w:val="ro-MD"/>
              </w:rPr>
              <w:t>instruire a conducătorilor de autovehicule sînt acumulate și administrate de directorul instituției sau organizației publice sau private care oferă servicii de formare profesională a conducătorilor de autovehicule în mod separat de venituri obținute din bugetul public.</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38021B" w:rsidRDefault="006D3E3E" w:rsidP="006D3E3E">
            <w:pPr>
              <w:rPr>
                <w:b/>
                <w:sz w:val="24"/>
                <w:szCs w:val="24"/>
                <w:u w:val="single"/>
                <w:lang w:val="ro-RO"/>
              </w:rPr>
            </w:pPr>
            <w:r w:rsidRPr="00B02DD4">
              <w:rPr>
                <w:color w:val="000000"/>
                <w:sz w:val="24"/>
                <w:lang w:val="ro-RO" w:eastAsia="ro-RO" w:bidi="ro-RO"/>
              </w:rPr>
              <w:t>Propunem revizuirea acestor puncte pentru a exclude oricare echivoc.</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Default="006D3E3E" w:rsidP="006D3E3E">
            <w:pPr>
              <w:rPr>
                <w:sz w:val="24"/>
                <w:szCs w:val="24"/>
                <w:lang w:val="ro-RO"/>
              </w:rPr>
            </w:pPr>
          </w:p>
          <w:p w:rsidR="006D3E3E" w:rsidRPr="00A829BB" w:rsidRDefault="006D3E3E" w:rsidP="006D3E3E">
            <w:pPr>
              <w:rPr>
                <w:b/>
                <w:sz w:val="24"/>
                <w:szCs w:val="24"/>
                <w:u w:val="single"/>
                <w:lang w:val="ro-RO"/>
              </w:rPr>
            </w:pPr>
            <w:r w:rsidRPr="00A829BB">
              <w:rPr>
                <w:b/>
                <w:sz w:val="24"/>
                <w:szCs w:val="24"/>
                <w:u w:val="single"/>
                <w:lang w:val="ro-RO"/>
              </w:rPr>
              <w:t>Se acceptă.</w:t>
            </w:r>
          </w:p>
          <w:p w:rsidR="006D3E3E" w:rsidRPr="00A829BB" w:rsidRDefault="006D3E3E" w:rsidP="006D3E3E">
            <w:pPr>
              <w:jc w:val="both"/>
              <w:rPr>
                <w:sz w:val="24"/>
                <w:szCs w:val="24"/>
                <w:lang w:val="ro-RO"/>
              </w:rPr>
            </w:pPr>
            <w:r w:rsidRPr="00A829BB">
              <w:rPr>
                <w:sz w:val="24"/>
                <w:szCs w:val="24"/>
                <w:lang w:val="ro-RO"/>
              </w:rPr>
              <w:t>După textul ”</w:t>
            </w:r>
            <w:r>
              <w:rPr>
                <w:sz w:val="24"/>
                <w:szCs w:val="24"/>
                <w:lang w:val="ro-RO"/>
              </w:rPr>
              <w:t>din bugetul public</w:t>
            </w:r>
            <w:r w:rsidRPr="00A829BB">
              <w:rPr>
                <w:sz w:val="24"/>
                <w:szCs w:val="24"/>
                <w:lang w:val="ro-RO"/>
              </w:rPr>
              <w:t>”</w:t>
            </w:r>
            <w:r>
              <w:rPr>
                <w:sz w:val="24"/>
                <w:szCs w:val="24"/>
                <w:lang w:val="ro-RO"/>
              </w:rPr>
              <w:t xml:space="preserve"> se adaugă textul ”, după caz”. Motivul este că sunt unități de instruire în instituții publice finanțate din bugetul de stat.</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67</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6D3E3E">
            <w:pPr>
              <w:jc w:val="both"/>
              <w:rPr>
                <w:color w:val="000000"/>
                <w:sz w:val="24"/>
                <w:szCs w:val="24"/>
                <w:lang w:val="ro-MD"/>
              </w:rPr>
            </w:pPr>
            <w:r w:rsidRPr="00F75633">
              <w:rPr>
                <w:sz w:val="24"/>
                <w:szCs w:val="24"/>
                <w:lang w:val="ro-MD"/>
              </w:rPr>
              <w:t xml:space="preserve">67. Evidenţa contabilă şi statistică, precum şi remunerarea personalului unităţii de instruire se efectuează conform legislaţiei în vigoare. Conducerea </w:t>
            </w:r>
            <w:r w:rsidRPr="00F75633">
              <w:rPr>
                <w:color w:val="000000"/>
                <w:sz w:val="24"/>
                <w:szCs w:val="24"/>
                <w:lang w:val="ro-MD"/>
              </w:rPr>
              <w:t xml:space="preserve">unității de instruire a conducătorilor de autovehicule, precum </w:t>
            </w:r>
            <w:r w:rsidRPr="00F75633">
              <w:rPr>
                <w:sz w:val="24"/>
                <w:szCs w:val="24"/>
                <w:lang w:val="ro-MD"/>
              </w:rPr>
              <w:t>şi contabilul ei poartă răspundere de întocmirea corectă a documentelor financiare.</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EC2BBC" w:rsidRDefault="006D3E3E" w:rsidP="006D3E3E">
            <w:pPr>
              <w:jc w:val="both"/>
              <w:rPr>
                <w:b/>
                <w:sz w:val="24"/>
                <w:szCs w:val="24"/>
                <w:u w:val="single"/>
                <w:lang w:val="ro-RO"/>
              </w:rPr>
            </w:pPr>
            <w:r w:rsidRPr="00D21DCE">
              <w:rPr>
                <w:color w:val="000000"/>
                <w:sz w:val="24"/>
                <w:lang w:val="ro-RO" w:eastAsia="ro-RO" w:bidi="ro-RO"/>
              </w:rPr>
              <w:t>Considerăm oportun excluderea acestor puncte.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jc w:val="both"/>
              <w:rPr>
                <w:b/>
                <w:sz w:val="24"/>
                <w:szCs w:val="24"/>
                <w:u w:val="single"/>
                <w:lang w:val="ro-RO"/>
              </w:rPr>
            </w:pPr>
            <w:r>
              <w:rPr>
                <w:sz w:val="24"/>
                <w:szCs w:val="24"/>
                <w:lang w:val="ro-RO"/>
              </w:rPr>
              <w:t>Propunerea nu este argumentată.</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68</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6D3E3E">
            <w:pPr>
              <w:jc w:val="both"/>
              <w:rPr>
                <w:color w:val="000000"/>
                <w:sz w:val="24"/>
                <w:szCs w:val="24"/>
                <w:lang w:val="ro-MD"/>
              </w:rPr>
            </w:pPr>
            <w:r w:rsidRPr="00F75633">
              <w:rPr>
                <w:sz w:val="24"/>
                <w:szCs w:val="24"/>
                <w:lang w:val="ro-MD"/>
              </w:rPr>
              <w:t xml:space="preserve">68. Managementul calității procesului de formare profesională </w:t>
            </w:r>
            <w:r w:rsidRPr="00F75633">
              <w:rPr>
                <w:color w:val="000000"/>
                <w:sz w:val="24"/>
                <w:szCs w:val="24"/>
                <w:lang w:val="ro-MD"/>
              </w:rPr>
              <w:t>a conducătorilor de autovehicule se efectuiază pe tot parcursul de instruire de către managerul și cadrele didactice a unității de instruire a conducătorilor de autovehicule în vederea obținerii permisului de conducere.</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EC2BBC" w:rsidRDefault="006D3E3E" w:rsidP="006D3E3E">
            <w:pPr>
              <w:jc w:val="both"/>
              <w:rPr>
                <w:b/>
                <w:sz w:val="24"/>
                <w:szCs w:val="24"/>
                <w:u w:val="single"/>
                <w:lang w:val="ro-RO"/>
              </w:rPr>
            </w:pPr>
            <w:r w:rsidRPr="00D21DCE">
              <w:rPr>
                <w:color w:val="000000"/>
                <w:sz w:val="24"/>
                <w:lang w:val="ro-RO" w:eastAsia="ro-RO" w:bidi="ro-RO"/>
              </w:rPr>
              <w:t>Considerăm oportun excluderea acestor puncte.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jc w:val="both"/>
              <w:rPr>
                <w:b/>
                <w:sz w:val="24"/>
                <w:szCs w:val="24"/>
                <w:u w:val="single"/>
                <w:lang w:val="ro-RO"/>
              </w:rPr>
            </w:pPr>
            <w:r>
              <w:rPr>
                <w:sz w:val="24"/>
                <w:szCs w:val="24"/>
                <w:lang w:val="ro-RO"/>
              </w:rPr>
              <w:t>Propunerea nu este argumentată.</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69</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6D3E3E">
            <w:pPr>
              <w:jc w:val="both"/>
              <w:rPr>
                <w:color w:val="000000"/>
                <w:sz w:val="24"/>
                <w:szCs w:val="24"/>
                <w:lang w:val="ro-MD"/>
              </w:rPr>
            </w:pPr>
            <w:r w:rsidRPr="00F75633">
              <w:rPr>
                <w:color w:val="000000"/>
                <w:sz w:val="24"/>
                <w:szCs w:val="24"/>
                <w:lang w:val="ro-MD"/>
              </w:rPr>
              <w:t xml:space="preserve">69. Evaluarea calității formării profesionale a conducătorilor de autovehicule se realizează în baza </w:t>
            </w:r>
            <w:r w:rsidRPr="00F75633">
              <w:rPr>
                <w:color w:val="000000"/>
                <w:sz w:val="24"/>
                <w:szCs w:val="24"/>
                <w:lang w:val="ro-MD"/>
              </w:rPr>
              <w:lastRenderedPageBreak/>
              <w:t xml:space="preserve">standardelor naționale de referință. Autoevaluarea a calității instruirii sînt realizate de forțe didactice propii în conformitate de metodologia de evaluare elaborată și aprobată. Evaluarea externă a unității de instruire a conducătorilor de autovehicule în vederea obținerii permisului de conducere este realizată de </w:t>
            </w:r>
            <w:r w:rsidRPr="00F75633">
              <w:rPr>
                <w:sz w:val="24"/>
                <w:szCs w:val="24"/>
                <w:lang w:val="ro-MD"/>
              </w:rPr>
              <w:t>Ministerul Educației</w:t>
            </w:r>
            <w:r w:rsidRPr="00F75633">
              <w:rPr>
                <w:color w:val="000000"/>
                <w:sz w:val="24"/>
                <w:szCs w:val="24"/>
                <w:lang w:val="ro-MD"/>
              </w:rPr>
              <w:t>, precum și de către alte structuri abilitate.</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lastRenderedPageBreak/>
              <w:t>Ministerul</w:t>
            </w:r>
            <w:r>
              <w:rPr>
                <w:b/>
                <w:sz w:val="24"/>
                <w:szCs w:val="24"/>
                <w:u w:val="single"/>
                <w:lang w:val="ro-RO"/>
              </w:rPr>
              <w:t xml:space="preserve"> Transporturilor și Infrastructurii Drumurilor.</w:t>
            </w:r>
          </w:p>
          <w:p w:rsidR="006D3E3E" w:rsidRPr="0038021B" w:rsidRDefault="006D3E3E" w:rsidP="006D3E3E">
            <w:pPr>
              <w:rPr>
                <w:b/>
                <w:sz w:val="24"/>
                <w:szCs w:val="24"/>
                <w:u w:val="single"/>
                <w:lang w:val="ro-RO"/>
              </w:rPr>
            </w:pPr>
            <w:r w:rsidRPr="00B02DD4">
              <w:rPr>
                <w:color w:val="000000"/>
                <w:sz w:val="24"/>
                <w:lang w:val="ro-RO" w:eastAsia="ro-RO" w:bidi="ro-RO"/>
              </w:rPr>
              <w:lastRenderedPageBreak/>
              <w:t>Propunem revizuirea acestor puncte pentru a exclude oricare echivoc.</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1377F4" w:rsidRDefault="001377F4" w:rsidP="006D3E3E">
            <w:pPr>
              <w:jc w:val="both"/>
              <w:rPr>
                <w:b/>
                <w:sz w:val="24"/>
                <w:szCs w:val="24"/>
                <w:u w:val="single"/>
                <w:lang w:val="ro-RO"/>
              </w:rPr>
            </w:pPr>
          </w:p>
          <w:p w:rsidR="006D3E3E" w:rsidRPr="00A829BB" w:rsidRDefault="006D3E3E" w:rsidP="006D3E3E">
            <w:pPr>
              <w:jc w:val="both"/>
              <w:rPr>
                <w:b/>
                <w:sz w:val="24"/>
                <w:szCs w:val="24"/>
                <w:u w:val="single"/>
                <w:lang w:val="ro-RO"/>
              </w:rPr>
            </w:pPr>
            <w:r w:rsidRPr="00A829BB">
              <w:rPr>
                <w:b/>
                <w:sz w:val="24"/>
                <w:szCs w:val="24"/>
                <w:u w:val="single"/>
                <w:lang w:val="ro-RO"/>
              </w:rPr>
              <w:lastRenderedPageBreak/>
              <w:t>Nu se acceptă.</w:t>
            </w:r>
          </w:p>
          <w:p w:rsidR="006D3E3E" w:rsidRDefault="006D3E3E" w:rsidP="006D3E3E">
            <w:pPr>
              <w:rPr>
                <w:sz w:val="24"/>
                <w:szCs w:val="24"/>
                <w:lang w:val="ro-RO"/>
              </w:rPr>
            </w:pPr>
            <w:r>
              <w:rPr>
                <w:sz w:val="24"/>
                <w:szCs w:val="24"/>
                <w:lang w:val="ro-RO"/>
              </w:rPr>
              <w:t>Propunerea nu este argumentată.</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70</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6D3E3E">
            <w:pPr>
              <w:jc w:val="both"/>
              <w:rPr>
                <w:bCs/>
                <w:color w:val="000000"/>
                <w:sz w:val="24"/>
                <w:szCs w:val="24"/>
                <w:lang w:val="ro-MD"/>
              </w:rPr>
            </w:pPr>
            <w:r w:rsidRPr="00F75633">
              <w:rPr>
                <w:color w:val="000000"/>
                <w:sz w:val="24"/>
                <w:szCs w:val="24"/>
                <w:lang w:val="ro-MD"/>
              </w:rPr>
              <w:t xml:space="preserve">70. </w:t>
            </w:r>
            <w:r w:rsidRPr="00F75633">
              <w:rPr>
                <w:bCs/>
                <w:color w:val="000000"/>
                <w:sz w:val="24"/>
                <w:szCs w:val="24"/>
                <w:lang w:val="ro-MD"/>
              </w:rPr>
              <w:t>Inspectările planificate privind conformitatea procesului instructiv-educativ desfăşurat de unitatea de instruire în raport cu standardele educaţionale de stat, realizarea planurilor şi programelor de studii aprobate, respectarea orarului lecţiilor de instruire teoretică şi practică, precum şi privind frecventarea orelor de către cursanţi, sînt efectuate de Ministerul Educaţiei.</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EC2BBC" w:rsidRDefault="006D3E3E" w:rsidP="006D3E3E">
            <w:pPr>
              <w:jc w:val="both"/>
              <w:rPr>
                <w:b/>
                <w:sz w:val="24"/>
                <w:szCs w:val="24"/>
                <w:u w:val="single"/>
                <w:lang w:val="ro-RO"/>
              </w:rPr>
            </w:pPr>
            <w:r w:rsidRPr="00D21DCE">
              <w:rPr>
                <w:color w:val="000000"/>
                <w:sz w:val="24"/>
                <w:lang w:val="ro-RO" w:eastAsia="ro-RO" w:bidi="ro-RO"/>
              </w:rPr>
              <w:t>Considerăm oportun excluderea acestor puncte.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jc w:val="both"/>
              <w:rPr>
                <w:b/>
                <w:sz w:val="24"/>
                <w:szCs w:val="24"/>
                <w:u w:val="single"/>
                <w:lang w:val="ro-RO"/>
              </w:rPr>
            </w:pPr>
            <w:r>
              <w:rPr>
                <w:sz w:val="24"/>
                <w:szCs w:val="24"/>
                <w:lang w:val="ro-RO"/>
              </w:rPr>
              <w:t>Propunerea nu este argumentată.</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71</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6D3E3E">
            <w:pPr>
              <w:jc w:val="both"/>
              <w:rPr>
                <w:bCs/>
                <w:color w:val="000000"/>
                <w:sz w:val="24"/>
                <w:szCs w:val="24"/>
                <w:lang w:val="ro-MD"/>
              </w:rPr>
            </w:pPr>
            <w:r w:rsidRPr="00F75633">
              <w:rPr>
                <w:bCs/>
                <w:color w:val="000000"/>
                <w:sz w:val="24"/>
                <w:szCs w:val="24"/>
                <w:lang w:val="ro-MD"/>
              </w:rPr>
              <w:t>71. Unitatea de instruire, după caz, subdiviziunea acesteia prezintă informaţiile şi documentele solicitate în cadrul efectuării controlului, asigurînd totodată condiţiile necesare pentru desfăşurarea acestuia.</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Default="006D3E3E" w:rsidP="006D3E3E">
            <w:pPr>
              <w:tabs>
                <w:tab w:val="right" w:pos="6804"/>
              </w:tabs>
              <w:jc w:val="both"/>
              <w:rPr>
                <w:b/>
                <w:sz w:val="24"/>
                <w:szCs w:val="24"/>
                <w:u w:val="single"/>
                <w:lang w:val="ro-RO"/>
              </w:rPr>
            </w:pPr>
            <w:r w:rsidRPr="00D21DCE">
              <w:rPr>
                <w:color w:val="000000"/>
                <w:sz w:val="24"/>
                <w:lang w:val="ro-RO" w:eastAsia="ro-RO" w:bidi="ro-RO"/>
              </w:rPr>
              <w:t>Este necesar de a stipula în cadrul cărui control unitatea de instruire sau subdiviziunea va prezenta informaţiile şi documentele solicitate.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p>
          <w:p w:rsidR="006D3E3E" w:rsidRDefault="006D3E3E" w:rsidP="006D3E3E">
            <w:pPr>
              <w:rPr>
                <w:b/>
                <w:sz w:val="24"/>
                <w:szCs w:val="24"/>
                <w:u w:val="single"/>
                <w:lang w:val="ro-RO"/>
              </w:rPr>
            </w:pPr>
          </w:p>
          <w:p w:rsidR="006D3E3E" w:rsidRDefault="006D3E3E" w:rsidP="006D3E3E">
            <w:pPr>
              <w:rPr>
                <w:b/>
                <w:sz w:val="24"/>
                <w:szCs w:val="24"/>
                <w:u w:val="single"/>
                <w:lang w:val="ro-RO"/>
              </w:rPr>
            </w:pPr>
            <w:r w:rsidRPr="00A829BB">
              <w:rPr>
                <w:b/>
                <w:sz w:val="24"/>
                <w:szCs w:val="24"/>
                <w:u w:val="single"/>
                <w:lang w:val="ro-RO"/>
              </w:rPr>
              <w:t>Nu se acceptă.</w:t>
            </w:r>
          </w:p>
          <w:p w:rsidR="006D3E3E" w:rsidRPr="00D21DCE" w:rsidRDefault="006D3E3E" w:rsidP="00B326BC">
            <w:pPr>
              <w:jc w:val="both"/>
              <w:rPr>
                <w:sz w:val="24"/>
                <w:szCs w:val="24"/>
                <w:lang w:val="ro-RO"/>
              </w:rPr>
            </w:pPr>
            <w:r w:rsidRPr="00D21DCE">
              <w:rPr>
                <w:sz w:val="24"/>
                <w:szCs w:val="24"/>
                <w:lang w:val="ro-RO"/>
              </w:rPr>
              <w:t>Controlul</w:t>
            </w:r>
            <w:r>
              <w:rPr>
                <w:sz w:val="24"/>
                <w:szCs w:val="24"/>
                <w:lang w:val="ro-RO"/>
              </w:rPr>
              <w:t xml:space="preserve"> poate fi efectuat de Camera de Licențiere sau de comisia de acreditare în conformitate cu </w:t>
            </w:r>
            <w:r w:rsidRPr="007C6057">
              <w:rPr>
                <w:noProof/>
                <w:sz w:val="24"/>
                <w:szCs w:val="24"/>
                <w:lang w:val="ro-MD"/>
              </w:rPr>
              <w:t>Leg</w:t>
            </w:r>
            <w:r>
              <w:rPr>
                <w:noProof/>
                <w:sz w:val="24"/>
                <w:szCs w:val="24"/>
                <w:lang w:val="ro-MD"/>
              </w:rPr>
              <w:t>ea</w:t>
            </w:r>
            <w:r w:rsidRPr="007C6057">
              <w:rPr>
                <w:noProof/>
                <w:sz w:val="24"/>
                <w:szCs w:val="24"/>
                <w:lang w:val="ro-MD"/>
              </w:rPr>
              <w:t xml:space="preserve"> nr. 131–XVI din 07 iunie 2007 privind siguranța traficului rutier</w:t>
            </w:r>
            <w:r w:rsidR="00B326BC">
              <w:rPr>
                <w:noProof/>
                <w:sz w:val="24"/>
                <w:szCs w:val="24"/>
                <w:lang w:val="ro-MD"/>
              </w:rPr>
              <w:t>, și alte autorități abilitate de legislația națională.</w:t>
            </w:r>
          </w:p>
        </w:tc>
      </w:tr>
      <w:tr w:rsidR="008813E4" w:rsidRPr="005E5DF5" w:rsidTr="0049139F">
        <w:trPr>
          <w:trHeight w:val="456"/>
          <w:jc w:val="center"/>
        </w:trPr>
        <w:tc>
          <w:tcPr>
            <w:tcW w:w="966" w:type="dxa"/>
            <w:gridSpan w:val="2"/>
            <w:vMerge w:val="restart"/>
            <w:tcBorders>
              <w:top w:val="single" w:sz="4" w:space="0" w:color="auto"/>
              <w:left w:val="single" w:sz="4" w:space="0" w:color="auto"/>
              <w:right w:val="single" w:sz="4" w:space="0" w:color="auto"/>
            </w:tcBorders>
          </w:tcPr>
          <w:p w:rsidR="008813E4" w:rsidRDefault="008813E4" w:rsidP="006D3E3E">
            <w:pPr>
              <w:widowControl w:val="0"/>
              <w:rPr>
                <w:snapToGrid w:val="0"/>
                <w:color w:val="000000"/>
                <w:sz w:val="24"/>
                <w:szCs w:val="24"/>
                <w:lang w:val="ro-RO"/>
              </w:rPr>
            </w:pPr>
            <w:r>
              <w:rPr>
                <w:snapToGrid w:val="0"/>
                <w:color w:val="000000"/>
                <w:sz w:val="24"/>
                <w:szCs w:val="24"/>
                <w:lang w:val="ro-RO"/>
              </w:rPr>
              <w:t>Pct. 72</w:t>
            </w:r>
          </w:p>
        </w:tc>
        <w:tc>
          <w:tcPr>
            <w:tcW w:w="4320" w:type="dxa"/>
            <w:vMerge w:val="restart"/>
            <w:tcBorders>
              <w:top w:val="single" w:sz="4" w:space="0" w:color="auto"/>
              <w:left w:val="single" w:sz="4" w:space="0" w:color="auto"/>
              <w:right w:val="single" w:sz="4" w:space="0" w:color="auto"/>
            </w:tcBorders>
          </w:tcPr>
          <w:p w:rsidR="008813E4" w:rsidRPr="00B3364F" w:rsidRDefault="008813E4" w:rsidP="006D3E3E">
            <w:pPr>
              <w:jc w:val="both"/>
              <w:rPr>
                <w:sz w:val="24"/>
                <w:szCs w:val="24"/>
                <w:lang w:val="en-US"/>
              </w:rPr>
            </w:pPr>
            <w:r w:rsidRPr="00F75633">
              <w:rPr>
                <w:bCs/>
                <w:color w:val="000000"/>
                <w:sz w:val="24"/>
                <w:szCs w:val="24"/>
                <w:lang w:val="ro-MD"/>
              </w:rPr>
              <w:t xml:space="preserve">72. </w:t>
            </w:r>
            <w:r w:rsidRPr="00F75633">
              <w:rPr>
                <w:sz w:val="24"/>
                <w:szCs w:val="24"/>
                <w:lang w:val="ro-MD"/>
              </w:rPr>
              <w:t xml:space="preserve">În cazul depistării încălcărilor comisia are dreptul să iniţieze procesul de suspendare a activităţii. </w:t>
            </w:r>
            <w:r w:rsidRPr="00F75633">
              <w:rPr>
                <w:bCs/>
                <w:color w:val="000000"/>
                <w:sz w:val="24"/>
                <w:szCs w:val="24"/>
                <w:lang w:val="ro-MD"/>
              </w:rPr>
              <w:t xml:space="preserve">La finalizarea controlului se întocmeşte un act privind inspectarea unităţii de instruire sau a subdiviziunii acesteia, copia rămîne la </w:t>
            </w:r>
            <w:r w:rsidRPr="00F75633">
              <w:rPr>
                <w:bCs/>
                <w:color w:val="000000"/>
                <w:sz w:val="24"/>
                <w:szCs w:val="24"/>
                <w:lang w:val="ro-MD"/>
              </w:rPr>
              <w:lastRenderedPageBreak/>
              <w:t>unitatea verificată. În cazul apariţiei dubiilor la aplicarea legislaţiei, acestea urmează a fi tratate în favoarea unităţii inspectate.</w:t>
            </w:r>
          </w:p>
        </w:tc>
        <w:tc>
          <w:tcPr>
            <w:tcW w:w="6120" w:type="dxa"/>
            <w:gridSpan w:val="2"/>
            <w:tcBorders>
              <w:top w:val="single" w:sz="4" w:space="0" w:color="auto"/>
              <w:left w:val="single" w:sz="4" w:space="0" w:color="auto"/>
              <w:bottom w:val="single" w:sz="4" w:space="0" w:color="auto"/>
              <w:right w:val="single" w:sz="4" w:space="0" w:color="auto"/>
            </w:tcBorders>
          </w:tcPr>
          <w:p w:rsidR="008813E4" w:rsidRDefault="008813E4" w:rsidP="006D3E3E">
            <w:pPr>
              <w:tabs>
                <w:tab w:val="right" w:pos="6804"/>
              </w:tabs>
              <w:rPr>
                <w:b/>
                <w:sz w:val="24"/>
                <w:szCs w:val="24"/>
                <w:u w:val="single"/>
                <w:lang w:val="ro-RO"/>
              </w:rPr>
            </w:pPr>
            <w:r>
              <w:rPr>
                <w:b/>
                <w:sz w:val="24"/>
                <w:szCs w:val="24"/>
                <w:u w:val="single"/>
                <w:lang w:val="ro-RO"/>
              </w:rPr>
              <w:lastRenderedPageBreak/>
              <w:t>Ministerul Apărării al Republicii Moldova</w:t>
            </w:r>
          </w:p>
          <w:p w:rsidR="008813E4" w:rsidRPr="00D21DCE" w:rsidRDefault="008813E4" w:rsidP="006D3E3E">
            <w:pPr>
              <w:tabs>
                <w:tab w:val="right" w:pos="6804"/>
              </w:tabs>
              <w:jc w:val="both"/>
              <w:rPr>
                <w:color w:val="000000"/>
                <w:sz w:val="24"/>
                <w:szCs w:val="24"/>
                <w:lang w:val="ro-RO" w:eastAsia="ro-RO" w:bidi="ro-RO"/>
              </w:rPr>
            </w:pPr>
            <w:r w:rsidRPr="005F47BE">
              <w:rPr>
                <w:rStyle w:val="20"/>
                <w:sz w:val="24"/>
                <w:szCs w:val="24"/>
              </w:rPr>
              <w:t>Pct. 72</w:t>
            </w:r>
            <w:r w:rsidRPr="005F47BE">
              <w:rPr>
                <w:color w:val="000000"/>
                <w:sz w:val="24"/>
                <w:szCs w:val="24"/>
                <w:lang w:val="ro-RO" w:eastAsia="ro-RO" w:bidi="ro-RO"/>
              </w:rPr>
              <w:t xml:space="preserve"> E necesar de stabilit condiţiile de „suspendare a activităţii unităţilor de instruire” fiindcă ele trebuie să coincidă cu cele stabilite în Legea nr</w:t>
            </w:r>
            <w:r>
              <w:rPr>
                <w:color w:val="000000"/>
                <w:sz w:val="24"/>
                <w:szCs w:val="24"/>
                <w:lang w:val="ro-RO" w:eastAsia="ro-RO" w:bidi="ro-RO"/>
              </w:rPr>
              <w:t xml:space="preserve">. </w:t>
            </w:r>
            <w:r w:rsidRPr="005F47BE">
              <w:rPr>
                <w:color w:val="000000"/>
                <w:sz w:val="24"/>
                <w:szCs w:val="24"/>
                <w:lang w:val="ro-RO" w:eastAsia="ro-RO" w:bidi="ro-RO"/>
              </w:rPr>
              <w:t>131-XVI din 07.06.2007 privind siguranţa traficului rutier.</w:t>
            </w:r>
          </w:p>
        </w:tc>
        <w:tc>
          <w:tcPr>
            <w:tcW w:w="4320" w:type="dxa"/>
            <w:tcBorders>
              <w:top w:val="single" w:sz="4" w:space="0" w:color="auto"/>
              <w:left w:val="single" w:sz="4" w:space="0" w:color="auto"/>
              <w:bottom w:val="single" w:sz="4" w:space="0" w:color="auto"/>
              <w:right w:val="single" w:sz="4" w:space="0" w:color="auto"/>
            </w:tcBorders>
          </w:tcPr>
          <w:p w:rsidR="008813E4" w:rsidRDefault="008813E4" w:rsidP="006D3E3E">
            <w:pPr>
              <w:rPr>
                <w:sz w:val="24"/>
                <w:szCs w:val="24"/>
                <w:lang w:val="ro-RO"/>
              </w:rPr>
            </w:pPr>
          </w:p>
          <w:p w:rsidR="008813E4" w:rsidRDefault="008813E4" w:rsidP="006D3E3E">
            <w:pPr>
              <w:rPr>
                <w:b/>
                <w:sz w:val="24"/>
                <w:szCs w:val="24"/>
                <w:u w:val="single"/>
                <w:lang w:val="ro-RO"/>
              </w:rPr>
            </w:pPr>
            <w:r w:rsidRPr="006C2BF4">
              <w:rPr>
                <w:b/>
                <w:sz w:val="24"/>
                <w:szCs w:val="24"/>
                <w:u w:val="single"/>
                <w:lang w:val="ro-RO"/>
              </w:rPr>
              <w:t>Nu se acceptă.</w:t>
            </w:r>
          </w:p>
          <w:p w:rsidR="008813E4" w:rsidRPr="006C2BF4" w:rsidRDefault="008813E4" w:rsidP="006D3E3E">
            <w:pPr>
              <w:rPr>
                <w:color w:val="FF0000"/>
                <w:sz w:val="24"/>
                <w:szCs w:val="24"/>
                <w:lang w:val="ro-RO"/>
              </w:rPr>
            </w:pPr>
            <w:r w:rsidRPr="006C2BF4">
              <w:rPr>
                <w:sz w:val="24"/>
                <w:szCs w:val="24"/>
                <w:lang w:val="ro-RO"/>
              </w:rPr>
              <w:t>Prevederile acestui punct sunt în strictă conformitate cu art. 26</w:t>
            </w:r>
            <w:r>
              <w:rPr>
                <w:sz w:val="24"/>
                <w:szCs w:val="24"/>
                <w:lang w:val="ro-RO"/>
              </w:rPr>
              <w:t xml:space="preserve"> din </w:t>
            </w:r>
            <w:r w:rsidRPr="007C6057">
              <w:rPr>
                <w:noProof/>
                <w:sz w:val="24"/>
                <w:szCs w:val="24"/>
                <w:lang w:val="ro-MD"/>
              </w:rPr>
              <w:t>Leg</w:t>
            </w:r>
            <w:r>
              <w:rPr>
                <w:noProof/>
                <w:sz w:val="24"/>
                <w:szCs w:val="24"/>
                <w:lang w:val="ro-MD"/>
              </w:rPr>
              <w:t>ea</w:t>
            </w:r>
            <w:r w:rsidRPr="007C6057">
              <w:rPr>
                <w:noProof/>
                <w:sz w:val="24"/>
                <w:szCs w:val="24"/>
                <w:lang w:val="ro-MD"/>
              </w:rPr>
              <w:t xml:space="preserve"> nr. 131–XVI din 07 iunie 2007 privind siguranța traficului rutier</w:t>
            </w:r>
            <w:r>
              <w:rPr>
                <w:noProof/>
                <w:sz w:val="24"/>
                <w:szCs w:val="24"/>
                <w:lang w:val="ro-MD"/>
              </w:rPr>
              <w:t xml:space="preserve">, unde sunt indicate </w:t>
            </w:r>
            <w:r>
              <w:rPr>
                <w:noProof/>
                <w:sz w:val="24"/>
                <w:szCs w:val="24"/>
                <w:lang w:val="ro-MD"/>
              </w:rPr>
              <w:lastRenderedPageBreak/>
              <w:t>condițiile de suspendare a licenței de activitarte.</w:t>
            </w:r>
          </w:p>
        </w:tc>
      </w:tr>
      <w:tr w:rsidR="008813E4" w:rsidRPr="005E5DF5" w:rsidTr="006D3E3E">
        <w:trPr>
          <w:trHeight w:val="1272"/>
          <w:jc w:val="center"/>
        </w:trPr>
        <w:tc>
          <w:tcPr>
            <w:tcW w:w="966" w:type="dxa"/>
            <w:gridSpan w:val="2"/>
            <w:vMerge/>
            <w:tcBorders>
              <w:left w:val="single" w:sz="4" w:space="0" w:color="auto"/>
              <w:right w:val="single" w:sz="4" w:space="0" w:color="auto"/>
            </w:tcBorders>
          </w:tcPr>
          <w:p w:rsidR="008813E4" w:rsidRDefault="008813E4" w:rsidP="006D3E3E">
            <w:pPr>
              <w:widowControl w:val="0"/>
              <w:rPr>
                <w:snapToGrid w:val="0"/>
                <w:color w:val="000000"/>
                <w:sz w:val="24"/>
                <w:szCs w:val="24"/>
                <w:lang w:val="ro-RO"/>
              </w:rPr>
            </w:pPr>
          </w:p>
        </w:tc>
        <w:tc>
          <w:tcPr>
            <w:tcW w:w="4320" w:type="dxa"/>
            <w:vMerge/>
            <w:tcBorders>
              <w:left w:val="single" w:sz="4" w:space="0" w:color="auto"/>
              <w:right w:val="single" w:sz="4" w:space="0" w:color="auto"/>
            </w:tcBorders>
          </w:tcPr>
          <w:p w:rsidR="008813E4" w:rsidRPr="00F75633" w:rsidRDefault="008813E4" w:rsidP="006D3E3E">
            <w:pPr>
              <w:jc w:val="both"/>
              <w:rPr>
                <w:bCs/>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8813E4" w:rsidRDefault="008813E4"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8813E4" w:rsidRDefault="008813E4" w:rsidP="006D3E3E">
            <w:pPr>
              <w:tabs>
                <w:tab w:val="right" w:pos="6804"/>
              </w:tabs>
              <w:jc w:val="both"/>
              <w:rPr>
                <w:b/>
                <w:sz w:val="24"/>
                <w:szCs w:val="24"/>
                <w:u w:val="single"/>
                <w:lang w:val="ro-RO"/>
              </w:rPr>
            </w:pPr>
            <w:r w:rsidRPr="00D21DCE">
              <w:rPr>
                <w:color w:val="000000"/>
                <w:sz w:val="24"/>
                <w:lang w:val="ro-RO" w:eastAsia="ro-RO" w:bidi="ro-RO"/>
              </w:rPr>
              <w:t>Propunem revizuirea ultimei fraze pentru a exclude orice neclaritate. Acelaşi lucru se referă şi la pct.73, 74 şi 76.</w:t>
            </w:r>
          </w:p>
        </w:tc>
        <w:tc>
          <w:tcPr>
            <w:tcW w:w="4320" w:type="dxa"/>
            <w:tcBorders>
              <w:top w:val="single" w:sz="4" w:space="0" w:color="auto"/>
              <w:left w:val="single" w:sz="4" w:space="0" w:color="auto"/>
              <w:bottom w:val="single" w:sz="4" w:space="0" w:color="auto"/>
              <w:right w:val="single" w:sz="4" w:space="0" w:color="auto"/>
            </w:tcBorders>
          </w:tcPr>
          <w:p w:rsidR="008813E4" w:rsidRDefault="008813E4" w:rsidP="006D3E3E">
            <w:pPr>
              <w:jc w:val="both"/>
              <w:rPr>
                <w:b/>
                <w:sz w:val="24"/>
                <w:szCs w:val="24"/>
                <w:u w:val="single"/>
                <w:lang w:val="ro-RO"/>
              </w:rPr>
            </w:pPr>
          </w:p>
          <w:p w:rsidR="008813E4" w:rsidRDefault="008813E4" w:rsidP="006D3E3E">
            <w:pPr>
              <w:jc w:val="both"/>
              <w:rPr>
                <w:b/>
                <w:sz w:val="24"/>
                <w:szCs w:val="24"/>
                <w:u w:val="single"/>
                <w:lang w:val="ro-RO"/>
              </w:rPr>
            </w:pPr>
          </w:p>
          <w:p w:rsidR="008813E4" w:rsidRPr="00A829BB" w:rsidRDefault="008813E4" w:rsidP="006D3E3E">
            <w:pPr>
              <w:jc w:val="both"/>
              <w:rPr>
                <w:b/>
                <w:sz w:val="24"/>
                <w:szCs w:val="24"/>
                <w:u w:val="single"/>
                <w:lang w:val="ro-RO"/>
              </w:rPr>
            </w:pPr>
            <w:r w:rsidRPr="00A829BB">
              <w:rPr>
                <w:b/>
                <w:sz w:val="24"/>
                <w:szCs w:val="24"/>
                <w:u w:val="single"/>
                <w:lang w:val="ro-RO"/>
              </w:rPr>
              <w:t>Nu se acceptă.</w:t>
            </w:r>
          </w:p>
          <w:p w:rsidR="008813E4" w:rsidRDefault="008813E4" w:rsidP="006D3E3E">
            <w:pPr>
              <w:rPr>
                <w:sz w:val="24"/>
                <w:szCs w:val="24"/>
                <w:lang w:val="ro-RO"/>
              </w:rPr>
            </w:pPr>
            <w:r>
              <w:rPr>
                <w:sz w:val="24"/>
                <w:szCs w:val="24"/>
                <w:lang w:val="ro-RO"/>
              </w:rPr>
              <w:t>Propunerea nu este argumentată.</w:t>
            </w:r>
          </w:p>
        </w:tc>
      </w:tr>
      <w:tr w:rsidR="008813E4" w:rsidRPr="005E5DF5" w:rsidTr="0049139F">
        <w:trPr>
          <w:trHeight w:val="3855"/>
          <w:jc w:val="center"/>
        </w:trPr>
        <w:tc>
          <w:tcPr>
            <w:tcW w:w="966" w:type="dxa"/>
            <w:gridSpan w:val="2"/>
            <w:vMerge/>
            <w:tcBorders>
              <w:left w:val="single" w:sz="4" w:space="0" w:color="auto"/>
              <w:right w:val="single" w:sz="4" w:space="0" w:color="auto"/>
            </w:tcBorders>
          </w:tcPr>
          <w:p w:rsidR="008813E4" w:rsidRDefault="008813E4" w:rsidP="006D3E3E">
            <w:pPr>
              <w:widowControl w:val="0"/>
              <w:rPr>
                <w:snapToGrid w:val="0"/>
                <w:color w:val="000000"/>
                <w:sz w:val="24"/>
                <w:szCs w:val="24"/>
                <w:lang w:val="ro-RO"/>
              </w:rPr>
            </w:pPr>
          </w:p>
        </w:tc>
        <w:tc>
          <w:tcPr>
            <w:tcW w:w="4320" w:type="dxa"/>
            <w:vMerge/>
            <w:tcBorders>
              <w:left w:val="single" w:sz="4" w:space="0" w:color="auto"/>
              <w:right w:val="single" w:sz="4" w:space="0" w:color="auto"/>
            </w:tcBorders>
          </w:tcPr>
          <w:p w:rsidR="008813E4" w:rsidRPr="00F75633" w:rsidRDefault="008813E4" w:rsidP="006D3E3E">
            <w:pPr>
              <w:jc w:val="both"/>
              <w:rPr>
                <w:bCs/>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8813E4" w:rsidRPr="00D76CFB" w:rsidRDefault="008813E4" w:rsidP="006D3E3E">
            <w:pPr>
              <w:tabs>
                <w:tab w:val="right" w:pos="6804"/>
              </w:tabs>
              <w:jc w:val="both"/>
              <w:rPr>
                <w:b/>
                <w:color w:val="000000"/>
                <w:sz w:val="24"/>
                <w:u w:val="single"/>
                <w:lang w:val="ro-RO" w:eastAsia="ro-RO" w:bidi="ro-RO"/>
              </w:rPr>
            </w:pPr>
            <w:r w:rsidRPr="00D76CFB">
              <w:rPr>
                <w:b/>
                <w:color w:val="000000"/>
                <w:sz w:val="24"/>
                <w:u w:val="single"/>
                <w:lang w:val="ro-RO" w:eastAsia="ro-RO" w:bidi="ro-RO"/>
              </w:rPr>
              <w:t>Camera de Licențiere.</w:t>
            </w:r>
          </w:p>
          <w:p w:rsidR="008813E4" w:rsidRPr="0049139F" w:rsidRDefault="008813E4" w:rsidP="006D3E3E">
            <w:pPr>
              <w:tabs>
                <w:tab w:val="right" w:pos="6804"/>
              </w:tabs>
              <w:jc w:val="both"/>
              <w:rPr>
                <w:color w:val="000000"/>
                <w:sz w:val="24"/>
                <w:szCs w:val="24"/>
                <w:lang w:val="ro-RO" w:eastAsia="ro-RO" w:bidi="ro-RO"/>
              </w:rPr>
            </w:pPr>
            <w:r>
              <w:rPr>
                <w:color w:val="000000"/>
                <w:sz w:val="24"/>
                <w:szCs w:val="24"/>
                <w:lang w:val="ro-RO" w:eastAsia="ro-RO" w:bidi="ro-RO"/>
              </w:rPr>
              <w:t xml:space="preserve">Raportat principiului echitabilităţii (proporţionalităţii) în suspendarea activităţii de întreprinzător, stabilit la art. 17 alin. (1) al Legii nr. 235-XVI din 20.07.2006 cu privire la principiile de bază de reglementare a activităţii de întreprinzător, </w:t>
            </w:r>
            <w:r>
              <w:rPr>
                <w:rStyle w:val="22"/>
              </w:rPr>
              <w:t>suspendarea activităţii de întreprinzător semnifică sistarea temporară a valabilităţii şi/sau retragerea licenţei/autorizaţiei pentru activitatea de întreprinzător,</w:t>
            </w:r>
            <w:r>
              <w:rPr>
                <w:color w:val="000000"/>
                <w:sz w:val="24"/>
                <w:szCs w:val="24"/>
                <w:lang w:val="ro-RO" w:eastAsia="ro-RO" w:bidi="ro-RO"/>
              </w:rPr>
              <w:t xml:space="preserve"> Camera de Licenţiere având competenţe instituţionale pe acest segment, în cazurile indicate expres de lege, cu ulterioara adresare în instanţa de judecată. Astfel că, arogarea de competenţe Comisiei, potrivit pct. 72 din Proiect, este dincolo de Legea nr. 235/2006, Legea nr. 451/2001 şi Legii nr. 131/2007.</w:t>
            </w:r>
          </w:p>
        </w:tc>
        <w:tc>
          <w:tcPr>
            <w:tcW w:w="4320" w:type="dxa"/>
            <w:tcBorders>
              <w:top w:val="single" w:sz="4" w:space="0" w:color="auto"/>
              <w:left w:val="single" w:sz="4" w:space="0" w:color="auto"/>
              <w:bottom w:val="single" w:sz="4" w:space="0" w:color="auto"/>
              <w:right w:val="single" w:sz="4" w:space="0" w:color="auto"/>
            </w:tcBorders>
          </w:tcPr>
          <w:p w:rsidR="008813E4" w:rsidRDefault="008813E4" w:rsidP="006D3E3E">
            <w:pPr>
              <w:rPr>
                <w:b/>
                <w:sz w:val="24"/>
                <w:szCs w:val="24"/>
                <w:u w:val="single"/>
                <w:lang w:val="ro-RO"/>
              </w:rPr>
            </w:pPr>
          </w:p>
          <w:p w:rsidR="008813E4" w:rsidRDefault="008813E4" w:rsidP="006D3E3E">
            <w:pPr>
              <w:rPr>
                <w:b/>
                <w:sz w:val="24"/>
                <w:szCs w:val="24"/>
                <w:u w:val="single"/>
                <w:lang w:val="ro-RO"/>
              </w:rPr>
            </w:pPr>
            <w:r>
              <w:rPr>
                <w:b/>
                <w:sz w:val="24"/>
                <w:szCs w:val="24"/>
                <w:u w:val="single"/>
                <w:lang w:val="ro-RO"/>
              </w:rPr>
              <w:t>Se acceptă.</w:t>
            </w:r>
          </w:p>
          <w:p w:rsidR="008813E4" w:rsidRPr="00D76CFB" w:rsidRDefault="008813E4" w:rsidP="006D3E3E">
            <w:pPr>
              <w:jc w:val="both"/>
              <w:rPr>
                <w:sz w:val="24"/>
                <w:szCs w:val="24"/>
                <w:lang w:val="ro-RO"/>
              </w:rPr>
            </w:pPr>
            <w:r>
              <w:rPr>
                <w:sz w:val="24"/>
                <w:szCs w:val="24"/>
                <w:lang w:val="ro-RO"/>
              </w:rPr>
              <w:t>Textul primei fraze din acest punct va avea următorul conținut: ”</w:t>
            </w:r>
            <w:r w:rsidRPr="00F75633">
              <w:rPr>
                <w:sz w:val="24"/>
                <w:szCs w:val="24"/>
                <w:lang w:val="ro-MD"/>
              </w:rPr>
              <w:t>În cazul depistării încălcărilor</w:t>
            </w:r>
            <w:r>
              <w:rPr>
                <w:sz w:val="24"/>
                <w:szCs w:val="24"/>
                <w:lang w:val="ro-MD"/>
              </w:rPr>
              <w:t xml:space="preserve"> condițiilor de licențiere</w:t>
            </w:r>
            <w:r w:rsidRPr="00F75633">
              <w:rPr>
                <w:sz w:val="24"/>
                <w:szCs w:val="24"/>
                <w:lang w:val="ro-MD"/>
              </w:rPr>
              <w:t xml:space="preserve"> comisia </w:t>
            </w:r>
            <w:r w:rsidRPr="00A34380">
              <w:rPr>
                <w:color w:val="000000"/>
                <w:sz w:val="24"/>
                <w:lang w:val="ro-RO"/>
              </w:rPr>
              <w:t>expediază în mod obligatoriu o sesizare la adresa Camerei de Licenţiere</w:t>
            </w:r>
            <w:r w:rsidRPr="00A34380">
              <w:rPr>
                <w:sz w:val="32"/>
                <w:szCs w:val="24"/>
                <w:lang w:val="ro-MD"/>
              </w:rPr>
              <w:t xml:space="preserve"> </w:t>
            </w:r>
            <w:r w:rsidRPr="00F75633">
              <w:rPr>
                <w:sz w:val="24"/>
                <w:szCs w:val="24"/>
                <w:lang w:val="ro-MD"/>
              </w:rPr>
              <w:t>să iniţieze procesul de suspendare a activităţii.</w:t>
            </w:r>
            <w:r>
              <w:rPr>
                <w:sz w:val="24"/>
                <w:szCs w:val="24"/>
                <w:lang w:val="ro-RO"/>
              </w:rPr>
              <w:t>”</w:t>
            </w:r>
          </w:p>
        </w:tc>
      </w:tr>
      <w:tr w:rsidR="008813E4" w:rsidRPr="005E5DF5" w:rsidTr="001F1E44">
        <w:trPr>
          <w:trHeight w:val="300"/>
          <w:jc w:val="center"/>
        </w:trPr>
        <w:tc>
          <w:tcPr>
            <w:tcW w:w="966" w:type="dxa"/>
            <w:gridSpan w:val="2"/>
            <w:vMerge/>
            <w:tcBorders>
              <w:left w:val="single" w:sz="4" w:space="0" w:color="auto"/>
              <w:bottom w:val="single" w:sz="4" w:space="0" w:color="auto"/>
              <w:right w:val="single" w:sz="4" w:space="0" w:color="auto"/>
            </w:tcBorders>
          </w:tcPr>
          <w:p w:rsidR="008813E4" w:rsidRDefault="008813E4"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8813E4" w:rsidRPr="00F75633" w:rsidRDefault="008813E4" w:rsidP="006D3E3E">
            <w:pPr>
              <w:jc w:val="both"/>
              <w:rPr>
                <w:bCs/>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8813E4" w:rsidRDefault="008813E4" w:rsidP="008813E4">
            <w:pPr>
              <w:jc w:val="both"/>
              <w:rPr>
                <w:b/>
                <w:sz w:val="24"/>
                <w:szCs w:val="24"/>
                <w:u w:val="single"/>
                <w:lang w:val="ro-RO"/>
              </w:rPr>
            </w:pPr>
            <w:r>
              <w:rPr>
                <w:b/>
                <w:color w:val="000000"/>
                <w:sz w:val="24"/>
                <w:szCs w:val="24"/>
                <w:u w:val="single"/>
                <w:lang w:val="ro-RO" w:eastAsia="ro-RO"/>
              </w:rPr>
              <w:t xml:space="preserve">Ministerul </w:t>
            </w:r>
            <w:r w:rsidRPr="00D53D22">
              <w:rPr>
                <w:b/>
                <w:sz w:val="24"/>
                <w:szCs w:val="24"/>
                <w:u w:val="single"/>
                <w:lang w:val="ro-RO"/>
              </w:rPr>
              <w:t>Tehnologiei Informației și Comunicațiilor.</w:t>
            </w:r>
          </w:p>
          <w:p w:rsidR="008813E4" w:rsidRPr="00D76CFB" w:rsidRDefault="008813E4" w:rsidP="006D3E3E">
            <w:pPr>
              <w:tabs>
                <w:tab w:val="right" w:pos="6804"/>
              </w:tabs>
              <w:jc w:val="both"/>
              <w:rPr>
                <w:b/>
                <w:color w:val="000000"/>
                <w:sz w:val="24"/>
                <w:u w:val="single"/>
                <w:lang w:val="ro-RO" w:eastAsia="ro-RO" w:bidi="ro-RO"/>
              </w:rPr>
            </w:pPr>
            <w:r w:rsidRPr="008813E4">
              <w:rPr>
                <w:sz w:val="24"/>
                <w:lang w:val="en-US"/>
              </w:rPr>
              <w:t>La punctul 72 urmează de concretizat comisia care va suspenda activitatea.</w:t>
            </w:r>
          </w:p>
        </w:tc>
        <w:tc>
          <w:tcPr>
            <w:tcW w:w="4320" w:type="dxa"/>
            <w:tcBorders>
              <w:top w:val="single" w:sz="4" w:space="0" w:color="auto"/>
              <w:left w:val="single" w:sz="4" w:space="0" w:color="auto"/>
              <w:bottom w:val="single" w:sz="4" w:space="0" w:color="auto"/>
              <w:right w:val="single" w:sz="4" w:space="0" w:color="auto"/>
            </w:tcBorders>
          </w:tcPr>
          <w:p w:rsidR="0049139F" w:rsidRDefault="0049139F" w:rsidP="006D3E3E">
            <w:pPr>
              <w:jc w:val="both"/>
              <w:rPr>
                <w:b/>
                <w:sz w:val="24"/>
                <w:szCs w:val="24"/>
                <w:u w:val="single"/>
                <w:lang w:val="ro-RO"/>
              </w:rPr>
            </w:pPr>
          </w:p>
          <w:p w:rsidR="008813E4" w:rsidRDefault="0049139F" w:rsidP="006D3E3E">
            <w:pPr>
              <w:jc w:val="both"/>
              <w:rPr>
                <w:b/>
                <w:sz w:val="24"/>
                <w:szCs w:val="24"/>
                <w:u w:val="single"/>
                <w:lang w:val="ro-RO"/>
              </w:rPr>
            </w:pPr>
            <w:r>
              <w:rPr>
                <w:b/>
                <w:sz w:val="24"/>
                <w:szCs w:val="24"/>
                <w:u w:val="single"/>
                <w:lang w:val="ro-RO"/>
              </w:rPr>
              <w:t>Se acceptă.</w:t>
            </w:r>
          </w:p>
          <w:p w:rsidR="0049139F" w:rsidRPr="0049139F" w:rsidRDefault="0049139F" w:rsidP="0049139F">
            <w:pPr>
              <w:jc w:val="both"/>
              <w:rPr>
                <w:sz w:val="24"/>
                <w:szCs w:val="24"/>
                <w:lang w:val="ro-RO"/>
              </w:rPr>
            </w:pPr>
            <w:r w:rsidRPr="0049139F">
              <w:rPr>
                <w:sz w:val="24"/>
                <w:szCs w:val="24"/>
                <w:lang w:val="ro-RO"/>
              </w:rPr>
              <w:t xml:space="preserve">Se adaugă </w:t>
            </w:r>
            <w:r>
              <w:rPr>
                <w:sz w:val="24"/>
                <w:szCs w:val="24"/>
                <w:lang w:val="ro-RO"/>
              </w:rPr>
              <w:t xml:space="preserve">sintagma de </w:t>
            </w:r>
            <w:r w:rsidRPr="0049139F">
              <w:rPr>
                <w:sz w:val="24"/>
                <w:szCs w:val="24"/>
                <w:lang w:val="ro-RO"/>
              </w:rPr>
              <w:t>concretizare ”de evaluare în vederea acreditării” după textul ”</w:t>
            </w:r>
            <w:r w:rsidRPr="0049139F">
              <w:rPr>
                <w:sz w:val="24"/>
                <w:szCs w:val="24"/>
                <w:lang w:val="ro-MD"/>
              </w:rPr>
              <w:t xml:space="preserve"> </w:t>
            </w:r>
            <w:r w:rsidRPr="0049139F">
              <w:rPr>
                <w:sz w:val="24"/>
                <w:szCs w:val="24"/>
                <w:lang w:val="ro-MD"/>
              </w:rPr>
              <w:t>depistării încălcărilor comisia</w:t>
            </w:r>
            <w:r w:rsidRPr="0049139F">
              <w:rPr>
                <w:sz w:val="24"/>
                <w:szCs w:val="24"/>
                <w:lang w:val="ro-RO"/>
              </w:rPr>
              <w:t>”</w:t>
            </w:r>
          </w:p>
        </w:tc>
      </w:tr>
      <w:tr w:rsidR="006D3E3E" w:rsidRPr="005E5DF5" w:rsidTr="006D3E3E">
        <w:trPr>
          <w:trHeight w:val="1225"/>
          <w:jc w:val="center"/>
        </w:trPr>
        <w:tc>
          <w:tcPr>
            <w:tcW w:w="966" w:type="dxa"/>
            <w:gridSpan w:val="2"/>
            <w:vMerge w:val="restart"/>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73</w:t>
            </w:r>
          </w:p>
        </w:tc>
        <w:tc>
          <w:tcPr>
            <w:tcW w:w="4320" w:type="dxa"/>
            <w:vMerge w:val="restart"/>
            <w:tcBorders>
              <w:top w:val="single" w:sz="4" w:space="0" w:color="auto"/>
              <w:left w:val="single" w:sz="4" w:space="0" w:color="auto"/>
              <w:right w:val="single" w:sz="4" w:space="0" w:color="auto"/>
            </w:tcBorders>
          </w:tcPr>
          <w:p w:rsidR="006D3E3E" w:rsidRPr="00F75633" w:rsidRDefault="006D3E3E" w:rsidP="006D3E3E">
            <w:pPr>
              <w:jc w:val="both"/>
              <w:rPr>
                <w:color w:val="000000"/>
                <w:sz w:val="24"/>
                <w:szCs w:val="24"/>
                <w:lang w:val="ro-MD"/>
              </w:rPr>
            </w:pPr>
            <w:r w:rsidRPr="00F75633">
              <w:rPr>
                <w:bCs/>
                <w:color w:val="000000"/>
                <w:sz w:val="24"/>
                <w:szCs w:val="24"/>
                <w:lang w:val="ro-MD"/>
              </w:rPr>
              <w:t>73. Se interzice aplicarea oricărei sancţiuni fără verificarea corectitudinii ei de către conducătorul organului de control şi fără acordarea posibilităţii ca unitatea de instruire sau subdiviziunea acesteia să o conteste în conformitate cu legislaţia în vigoare.</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A34380" w:rsidRDefault="006D3E3E" w:rsidP="006D3E3E">
            <w:pPr>
              <w:tabs>
                <w:tab w:val="right" w:pos="6804"/>
              </w:tabs>
              <w:jc w:val="both"/>
              <w:rPr>
                <w:color w:val="000000"/>
                <w:sz w:val="24"/>
                <w:lang w:val="ro-RO" w:eastAsia="ro-RO" w:bidi="ro-RO"/>
              </w:rPr>
            </w:pPr>
            <w:r w:rsidRPr="00D21DCE">
              <w:rPr>
                <w:color w:val="000000"/>
                <w:sz w:val="24"/>
                <w:lang w:val="ro-RO" w:eastAsia="ro-RO" w:bidi="ro-RO"/>
              </w:rPr>
              <w:t>Propunem revizuirea ultimei fraze pentru a exclude orice neclaritate. Acelaşi lucru se referă şi la pct.73, 74 şi 76.</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rPr>
                <w:sz w:val="24"/>
                <w:szCs w:val="24"/>
                <w:lang w:val="ro-RO"/>
              </w:rPr>
            </w:pPr>
            <w:r>
              <w:rPr>
                <w:sz w:val="24"/>
                <w:szCs w:val="24"/>
                <w:lang w:val="ro-RO"/>
              </w:rPr>
              <w:t>Propunerea nu este argumentată.</w:t>
            </w:r>
          </w:p>
        </w:tc>
      </w:tr>
      <w:tr w:rsidR="006D3E3E" w:rsidRPr="005E5DF5" w:rsidTr="006D3E3E">
        <w:trPr>
          <w:trHeight w:val="982"/>
          <w:jc w:val="center"/>
        </w:trPr>
        <w:tc>
          <w:tcPr>
            <w:tcW w:w="966" w:type="dxa"/>
            <w:gridSpan w:val="2"/>
            <w:vMerge/>
            <w:tcBorders>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6D3E3E" w:rsidRPr="00F75633" w:rsidRDefault="006D3E3E" w:rsidP="006D3E3E">
            <w:pPr>
              <w:jc w:val="both"/>
              <w:rPr>
                <w:bCs/>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Pr="00A34380" w:rsidRDefault="006D3E3E" w:rsidP="006D3E3E">
            <w:pPr>
              <w:tabs>
                <w:tab w:val="right" w:pos="6804"/>
              </w:tabs>
              <w:jc w:val="both"/>
              <w:rPr>
                <w:b/>
                <w:color w:val="000000"/>
                <w:sz w:val="24"/>
                <w:u w:val="single"/>
                <w:lang w:val="ro-RO" w:eastAsia="ro-RO" w:bidi="ro-RO"/>
              </w:rPr>
            </w:pPr>
            <w:r w:rsidRPr="00A34380">
              <w:rPr>
                <w:b/>
                <w:color w:val="000000"/>
                <w:sz w:val="24"/>
                <w:u w:val="single"/>
                <w:lang w:val="ro-RO" w:eastAsia="ro-RO" w:bidi="ro-RO"/>
              </w:rPr>
              <w:t>Camera de Licențiere.</w:t>
            </w:r>
          </w:p>
          <w:p w:rsidR="006D3E3E" w:rsidRPr="00006EAC" w:rsidRDefault="006D3E3E" w:rsidP="006D3E3E">
            <w:pPr>
              <w:tabs>
                <w:tab w:val="right" w:pos="6804"/>
              </w:tabs>
              <w:jc w:val="both"/>
              <w:rPr>
                <w:color w:val="000000"/>
                <w:sz w:val="24"/>
                <w:lang w:val="ro-RO" w:eastAsia="ro-RO" w:bidi="ro-RO"/>
              </w:rPr>
            </w:pPr>
            <w:r>
              <w:rPr>
                <w:color w:val="000000"/>
                <w:sz w:val="24"/>
                <w:szCs w:val="24"/>
                <w:lang w:val="ro-RO" w:eastAsia="ro-RO" w:bidi="ro-RO"/>
              </w:rPr>
              <w:t xml:space="preserve">Reglementarea statuată la pct. 73 al proiectului de Hotărâre este irelevantă, în contextul în care, toate actele cu caracter de sancţionare (decizii de suspendare/retragere a licenţelor) adoptate de Camera de Licenţiere, se expediază instanţei de </w:t>
            </w:r>
            <w:r>
              <w:rPr>
                <w:color w:val="000000"/>
                <w:sz w:val="24"/>
                <w:szCs w:val="24"/>
                <w:lang w:val="ro-RO" w:eastAsia="ro-RO" w:bidi="ro-RO"/>
              </w:rPr>
              <w:lastRenderedPageBreak/>
              <w:t>judecată, corespunzător prevederilor Legii nr. 235-XVI din 20.07.2006 cu privire la principiile de bază de reglementare a activităţii de întreprinzător şi Codului de procedură civilă (capitolul XXXIV</w:t>
            </w:r>
            <w:r>
              <w:rPr>
                <w:color w:val="000000"/>
                <w:sz w:val="24"/>
                <w:szCs w:val="24"/>
                <w:vertAlign w:val="superscript"/>
                <w:lang w:val="ro-RO" w:eastAsia="ro-RO" w:bidi="ro-RO"/>
              </w:rPr>
              <w:t>1</w:t>
            </w:r>
            <w:r>
              <w:rPr>
                <w:color w:val="000000"/>
                <w:sz w:val="24"/>
                <w:szCs w:val="24"/>
                <w:lang w:val="ro-RO" w:eastAsia="ro-RO" w:bidi="ro-RO"/>
              </w:rPr>
              <w:t>), pentru adoptarea deciziilor definitive şi irevocabile întru suspendarea activităţii de întreprinzător.</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p>
          <w:p w:rsidR="006D3E3E" w:rsidRDefault="006D3E3E" w:rsidP="006D3E3E">
            <w:pPr>
              <w:rPr>
                <w:b/>
                <w:sz w:val="24"/>
                <w:szCs w:val="24"/>
                <w:u w:val="single"/>
                <w:lang w:val="ro-RO"/>
              </w:rPr>
            </w:pPr>
            <w:r>
              <w:rPr>
                <w:b/>
                <w:sz w:val="24"/>
                <w:szCs w:val="24"/>
                <w:u w:val="single"/>
                <w:lang w:val="ro-RO"/>
              </w:rPr>
              <w:t>Nu se acceptă.</w:t>
            </w:r>
          </w:p>
          <w:p w:rsidR="006D3E3E" w:rsidRPr="00006EAC" w:rsidRDefault="006D3E3E" w:rsidP="006D3E3E">
            <w:pPr>
              <w:rPr>
                <w:sz w:val="24"/>
                <w:szCs w:val="24"/>
                <w:lang w:val="ro-RO"/>
              </w:rPr>
            </w:pPr>
            <w:r w:rsidRPr="00006EAC">
              <w:rPr>
                <w:sz w:val="24"/>
                <w:szCs w:val="24"/>
                <w:lang w:val="ro-RO"/>
              </w:rPr>
              <w:t>Această prevedere este indicată în art. 27 alin. (8)</w:t>
            </w:r>
            <w:r>
              <w:rPr>
                <w:sz w:val="24"/>
                <w:szCs w:val="24"/>
                <w:lang w:val="ro-RO"/>
              </w:rPr>
              <w:t xml:space="preserve"> din </w:t>
            </w:r>
            <w:r w:rsidRPr="007C6057">
              <w:rPr>
                <w:noProof/>
                <w:sz w:val="24"/>
                <w:szCs w:val="24"/>
                <w:lang w:val="ro-MD"/>
              </w:rPr>
              <w:t>Leg</w:t>
            </w:r>
            <w:r>
              <w:rPr>
                <w:noProof/>
                <w:sz w:val="24"/>
                <w:szCs w:val="24"/>
                <w:lang w:val="ro-MD"/>
              </w:rPr>
              <w:t>ea</w:t>
            </w:r>
            <w:r w:rsidRPr="007C6057">
              <w:rPr>
                <w:noProof/>
                <w:sz w:val="24"/>
                <w:szCs w:val="24"/>
                <w:lang w:val="ro-MD"/>
              </w:rPr>
              <w:t xml:space="preserve"> nr. 131–XVI din 07 </w:t>
            </w:r>
            <w:r w:rsidRPr="007C6057">
              <w:rPr>
                <w:noProof/>
                <w:sz w:val="24"/>
                <w:szCs w:val="24"/>
                <w:lang w:val="ro-MD"/>
              </w:rPr>
              <w:lastRenderedPageBreak/>
              <w:t>iunie 2007 privind siguranța traficului rutier</w:t>
            </w:r>
            <w:r>
              <w:rPr>
                <w:noProof/>
                <w:sz w:val="24"/>
                <w:szCs w:val="24"/>
                <w:lang w:val="ro-MD"/>
              </w:rPr>
              <w:t>.</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74</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050B29">
            <w:pPr>
              <w:autoSpaceDE w:val="0"/>
              <w:autoSpaceDN w:val="0"/>
              <w:adjustRightInd w:val="0"/>
              <w:jc w:val="both"/>
              <w:rPr>
                <w:bCs/>
                <w:color w:val="000000"/>
                <w:sz w:val="24"/>
                <w:szCs w:val="24"/>
                <w:lang w:val="ro-MD"/>
              </w:rPr>
            </w:pPr>
            <w:r w:rsidRPr="00F75633">
              <w:rPr>
                <w:bCs/>
                <w:color w:val="000000"/>
                <w:sz w:val="24"/>
                <w:szCs w:val="24"/>
                <w:lang w:val="ro-MD"/>
              </w:rPr>
              <w:t xml:space="preserve">74. Unitatea autorizată în instruirea </w:t>
            </w:r>
            <w:r w:rsidRPr="00F75633">
              <w:rPr>
                <w:color w:val="000000"/>
                <w:sz w:val="24"/>
                <w:szCs w:val="24"/>
                <w:lang w:val="ro-MD"/>
              </w:rPr>
              <w:t>a conducătorilor de autovehicule în vederea obținerii permisului de conducere</w:t>
            </w:r>
            <w:r w:rsidRPr="00F75633">
              <w:rPr>
                <w:bCs/>
                <w:color w:val="000000"/>
                <w:sz w:val="24"/>
                <w:szCs w:val="24"/>
                <w:lang w:val="ro-MD"/>
              </w:rPr>
              <w:t xml:space="preserve"> dispune de următoarele drepturi:</w:t>
            </w:r>
          </w:p>
          <w:p w:rsidR="006D3E3E" w:rsidRPr="00F75633" w:rsidRDefault="006D3E3E" w:rsidP="00050B29">
            <w:pPr>
              <w:pStyle w:val="ListParagraph"/>
              <w:numPr>
                <w:ilvl w:val="0"/>
                <w:numId w:val="13"/>
              </w:numPr>
              <w:autoSpaceDE w:val="0"/>
              <w:autoSpaceDN w:val="0"/>
              <w:adjustRightInd w:val="0"/>
              <w:spacing w:after="160" w:line="240" w:lineRule="auto"/>
              <w:ind w:left="0" w:firstLine="0"/>
              <w:jc w:val="both"/>
              <w:rPr>
                <w:rFonts w:ascii="Times New Roman" w:hAnsi="Times New Roman"/>
                <w:bCs/>
                <w:color w:val="000000"/>
                <w:sz w:val="24"/>
                <w:szCs w:val="24"/>
                <w:lang w:val="ro-MD"/>
              </w:rPr>
            </w:pPr>
            <w:r w:rsidRPr="00F75633">
              <w:rPr>
                <w:rFonts w:ascii="Times New Roman" w:hAnsi="Times New Roman"/>
                <w:bCs/>
                <w:color w:val="000000"/>
                <w:sz w:val="24"/>
                <w:szCs w:val="24"/>
                <w:lang w:val="ro-MD"/>
              </w:rPr>
              <w:t>să înmatriculeze, să exmatriculeze şi să reînmatriculeze cursanţi;</w:t>
            </w:r>
          </w:p>
          <w:p w:rsidR="006D3E3E" w:rsidRPr="00F75633" w:rsidRDefault="006D3E3E" w:rsidP="00050B29">
            <w:pPr>
              <w:pStyle w:val="ListParagraph"/>
              <w:numPr>
                <w:ilvl w:val="0"/>
                <w:numId w:val="13"/>
              </w:numPr>
              <w:autoSpaceDE w:val="0"/>
              <w:autoSpaceDN w:val="0"/>
              <w:adjustRightInd w:val="0"/>
              <w:spacing w:after="160" w:line="240" w:lineRule="auto"/>
              <w:ind w:left="0" w:firstLine="0"/>
              <w:jc w:val="both"/>
              <w:rPr>
                <w:rFonts w:ascii="Times New Roman" w:hAnsi="Times New Roman"/>
                <w:bCs/>
                <w:color w:val="000000"/>
                <w:sz w:val="24"/>
                <w:szCs w:val="24"/>
                <w:lang w:val="ro-MD"/>
              </w:rPr>
            </w:pPr>
            <w:r w:rsidRPr="00F75633">
              <w:rPr>
                <w:rFonts w:ascii="Times New Roman" w:hAnsi="Times New Roman"/>
                <w:bCs/>
                <w:color w:val="000000"/>
                <w:sz w:val="24"/>
                <w:szCs w:val="24"/>
                <w:lang w:val="ro-MD"/>
              </w:rPr>
              <w:t>să efectueze instruirea teoretică şi pregătirea practică a cursanţilor, cu eliberarea certificatelor de absolvire în vederea obţinerii permisului de conducere pentru categoriile/subcategoriile de vehicule prevăzute în licenţa de activitate;</w:t>
            </w:r>
          </w:p>
          <w:p w:rsidR="006D3E3E" w:rsidRPr="00F75633" w:rsidRDefault="006D3E3E" w:rsidP="00050B29">
            <w:pPr>
              <w:pStyle w:val="ListParagraph"/>
              <w:numPr>
                <w:ilvl w:val="0"/>
                <w:numId w:val="13"/>
              </w:numPr>
              <w:autoSpaceDE w:val="0"/>
              <w:autoSpaceDN w:val="0"/>
              <w:adjustRightInd w:val="0"/>
              <w:spacing w:after="160" w:line="240" w:lineRule="auto"/>
              <w:ind w:left="0" w:firstLine="0"/>
              <w:jc w:val="both"/>
              <w:rPr>
                <w:color w:val="000000"/>
                <w:sz w:val="24"/>
                <w:szCs w:val="24"/>
                <w:lang w:val="ro-MD"/>
              </w:rPr>
            </w:pPr>
            <w:r w:rsidRPr="00F75633">
              <w:rPr>
                <w:rFonts w:ascii="Times New Roman" w:hAnsi="Times New Roman"/>
                <w:bCs/>
                <w:color w:val="000000"/>
                <w:sz w:val="24"/>
                <w:szCs w:val="24"/>
                <w:lang w:val="ro-MD"/>
              </w:rPr>
              <w:t>să angajeze şi să promoveze cadre didactice, auxiliare şi personal administrativ, să-şi creeze şi să dezvolte baza instructiv-didactică şi tehnico-materială.</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Default="006D3E3E" w:rsidP="006D3E3E">
            <w:pPr>
              <w:tabs>
                <w:tab w:val="right" w:pos="6804"/>
              </w:tabs>
              <w:jc w:val="both"/>
              <w:rPr>
                <w:b/>
                <w:sz w:val="24"/>
                <w:szCs w:val="24"/>
                <w:u w:val="single"/>
                <w:lang w:val="ro-RO"/>
              </w:rPr>
            </w:pPr>
            <w:r w:rsidRPr="00D21DCE">
              <w:rPr>
                <w:color w:val="000000"/>
                <w:sz w:val="24"/>
                <w:lang w:val="ro-RO" w:eastAsia="ro-RO" w:bidi="ro-RO"/>
              </w:rPr>
              <w:t>Propunem revizuirea ultimei fraze pentru a exclude orice neclaritate. Acelaşi lucru se referă şi la pct.73, 74 şi 76.</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rPr>
                <w:sz w:val="24"/>
                <w:szCs w:val="24"/>
                <w:lang w:val="ro-RO"/>
              </w:rPr>
            </w:pPr>
            <w:r>
              <w:rPr>
                <w:sz w:val="24"/>
                <w:szCs w:val="24"/>
                <w:lang w:val="ro-RO"/>
              </w:rPr>
              <w:t>Propunerea nu este argumentată.</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76</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6D3E3E">
            <w:pPr>
              <w:jc w:val="both"/>
              <w:rPr>
                <w:color w:val="000000"/>
                <w:sz w:val="24"/>
                <w:szCs w:val="24"/>
                <w:lang w:val="ro-MD"/>
              </w:rPr>
            </w:pPr>
            <w:r w:rsidRPr="00F75633">
              <w:rPr>
                <w:bCs/>
                <w:sz w:val="24"/>
                <w:szCs w:val="24"/>
                <w:lang w:val="ro-MD"/>
              </w:rPr>
              <w:t>76. Exploatarea autovehiculelor în procesul de instruire în conducerea auto a cursanților nu pot fi supuse reglamentării activității în baza Codului transporturilor rutiere.</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Default="006D3E3E" w:rsidP="006D3E3E">
            <w:pPr>
              <w:tabs>
                <w:tab w:val="right" w:pos="6804"/>
              </w:tabs>
              <w:jc w:val="both"/>
              <w:rPr>
                <w:b/>
                <w:sz w:val="24"/>
                <w:szCs w:val="24"/>
                <w:u w:val="single"/>
                <w:lang w:val="ro-RO"/>
              </w:rPr>
            </w:pPr>
            <w:r w:rsidRPr="00D21DCE">
              <w:rPr>
                <w:color w:val="000000"/>
                <w:sz w:val="24"/>
                <w:lang w:val="ro-RO" w:eastAsia="ro-RO" w:bidi="ro-RO"/>
              </w:rPr>
              <w:t>Propunem revizuirea ultimei fraze pentru a exclude orice neclaritate. Acelaşi lucru se referă şi la pct.73, 74 şi 76.</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rPr>
                <w:sz w:val="24"/>
                <w:szCs w:val="24"/>
                <w:lang w:val="ro-RO"/>
              </w:rPr>
            </w:pPr>
            <w:r>
              <w:rPr>
                <w:sz w:val="24"/>
                <w:szCs w:val="24"/>
                <w:lang w:val="ro-RO"/>
              </w:rPr>
              <w:t>Propunerea nu este argumentată.</w:t>
            </w:r>
          </w:p>
        </w:tc>
      </w:tr>
      <w:tr w:rsidR="006D3E3E" w:rsidRPr="005E5DF5" w:rsidTr="008813E4">
        <w:trPr>
          <w:trHeight w:val="1874"/>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77</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050B29">
            <w:pPr>
              <w:autoSpaceDE w:val="0"/>
              <w:autoSpaceDN w:val="0"/>
              <w:adjustRightInd w:val="0"/>
              <w:jc w:val="both"/>
              <w:rPr>
                <w:color w:val="000000"/>
                <w:sz w:val="24"/>
                <w:szCs w:val="24"/>
                <w:lang w:val="ro-MD"/>
              </w:rPr>
            </w:pPr>
            <w:r w:rsidRPr="00F75633">
              <w:rPr>
                <w:bCs/>
                <w:sz w:val="24"/>
                <w:szCs w:val="24"/>
                <w:lang w:val="ro-MD"/>
              </w:rPr>
              <w:t xml:space="preserve">77. Personalul </w:t>
            </w:r>
            <w:r w:rsidRPr="00F75633">
              <w:rPr>
                <w:bCs/>
                <w:color w:val="000000"/>
                <w:sz w:val="24"/>
                <w:szCs w:val="24"/>
                <w:lang w:val="ro-MD"/>
              </w:rPr>
              <w:t xml:space="preserve">unității de instruire </w:t>
            </w:r>
            <w:r w:rsidRPr="00F75633">
              <w:rPr>
                <w:color w:val="000000"/>
                <w:sz w:val="24"/>
                <w:szCs w:val="24"/>
                <w:lang w:val="ro-MD"/>
              </w:rPr>
              <w:t>a conducătorilor de autovehicule se constituie din următoarele categorii:</w:t>
            </w:r>
          </w:p>
          <w:p w:rsidR="006D3E3E" w:rsidRPr="00F75633" w:rsidRDefault="006D3E3E" w:rsidP="00050B29">
            <w:pPr>
              <w:pStyle w:val="ListParagraph"/>
              <w:numPr>
                <w:ilvl w:val="0"/>
                <w:numId w:val="14"/>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personal de conducere;</w:t>
            </w:r>
          </w:p>
          <w:p w:rsidR="006D3E3E" w:rsidRPr="00F75633" w:rsidRDefault="006D3E3E" w:rsidP="00050B29">
            <w:pPr>
              <w:pStyle w:val="ListParagraph"/>
              <w:numPr>
                <w:ilvl w:val="0"/>
                <w:numId w:val="14"/>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personal didactic;</w:t>
            </w:r>
          </w:p>
          <w:p w:rsidR="006D3E3E" w:rsidRPr="00F75633" w:rsidRDefault="006D3E3E" w:rsidP="00050B29">
            <w:pPr>
              <w:pStyle w:val="ListParagraph"/>
              <w:numPr>
                <w:ilvl w:val="0"/>
                <w:numId w:val="14"/>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personal didactic auxiliar;</w:t>
            </w:r>
          </w:p>
          <w:p w:rsidR="006D3E3E" w:rsidRPr="00773CDB" w:rsidRDefault="006D3E3E" w:rsidP="00050B29">
            <w:pPr>
              <w:pStyle w:val="ListParagraph"/>
              <w:numPr>
                <w:ilvl w:val="0"/>
                <w:numId w:val="14"/>
              </w:numPr>
              <w:autoSpaceDE w:val="0"/>
              <w:autoSpaceDN w:val="0"/>
              <w:adjustRightInd w:val="0"/>
              <w:spacing w:after="0" w:line="240" w:lineRule="auto"/>
              <w:ind w:left="0" w:firstLine="0"/>
              <w:jc w:val="both"/>
              <w:rPr>
                <w:rFonts w:ascii="Times New Roman" w:hAnsi="Times New Roman"/>
                <w:bCs/>
                <w:sz w:val="24"/>
                <w:szCs w:val="24"/>
                <w:lang w:val="ro-MD"/>
              </w:rPr>
            </w:pPr>
            <w:r w:rsidRPr="00F75633">
              <w:rPr>
                <w:rFonts w:ascii="Times New Roman" w:hAnsi="Times New Roman"/>
                <w:color w:val="000000"/>
                <w:sz w:val="24"/>
                <w:szCs w:val="24"/>
                <w:lang w:val="ro-MD"/>
              </w:rPr>
              <w:t>personal nedidactic și de deservire.</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752CB8" w:rsidRDefault="006D3E3E" w:rsidP="006D3E3E">
            <w:pPr>
              <w:jc w:val="both"/>
              <w:rPr>
                <w:rStyle w:val="docheader"/>
                <w:b/>
                <w:bCs/>
                <w:sz w:val="24"/>
                <w:szCs w:val="24"/>
                <w:u w:val="single"/>
                <w:lang w:val="ro-RO"/>
              </w:rPr>
            </w:pPr>
            <w:r w:rsidRPr="00444128">
              <w:rPr>
                <w:color w:val="000000"/>
                <w:sz w:val="24"/>
                <w:lang w:val="ro-RO" w:eastAsia="ro-RO" w:bidi="ro-RO"/>
              </w:rPr>
              <w:t>Propunem modificarea sintagmei „personal de conducere” cu sintagma „personal administrativ”, şi a sintagmei „pesonal nedidactic” cu sintagma „personal auxiliar”.</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Default="006D3E3E" w:rsidP="006D3E3E">
            <w:pPr>
              <w:rPr>
                <w:sz w:val="24"/>
                <w:szCs w:val="24"/>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rPr>
                <w:sz w:val="24"/>
                <w:szCs w:val="24"/>
                <w:lang w:val="ro-RO"/>
              </w:rPr>
            </w:pPr>
            <w:r>
              <w:rPr>
                <w:sz w:val="24"/>
                <w:szCs w:val="24"/>
                <w:lang w:val="ro-RO"/>
              </w:rPr>
              <w:t>Propunerea nu este argumentată.</w:t>
            </w:r>
          </w:p>
        </w:tc>
      </w:tr>
      <w:tr w:rsidR="008813E4" w:rsidRPr="005E5DF5" w:rsidTr="001F5D56">
        <w:trPr>
          <w:trHeight w:val="1211"/>
          <w:jc w:val="center"/>
        </w:trPr>
        <w:tc>
          <w:tcPr>
            <w:tcW w:w="966" w:type="dxa"/>
            <w:gridSpan w:val="2"/>
            <w:vMerge w:val="restart"/>
            <w:tcBorders>
              <w:top w:val="single" w:sz="4" w:space="0" w:color="auto"/>
              <w:left w:val="single" w:sz="4" w:space="0" w:color="auto"/>
              <w:right w:val="single" w:sz="4" w:space="0" w:color="auto"/>
            </w:tcBorders>
          </w:tcPr>
          <w:p w:rsidR="008813E4" w:rsidRDefault="008813E4" w:rsidP="006D3E3E">
            <w:pPr>
              <w:widowControl w:val="0"/>
              <w:rPr>
                <w:snapToGrid w:val="0"/>
                <w:color w:val="000000"/>
                <w:sz w:val="24"/>
                <w:szCs w:val="24"/>
                <w:lang w:val="ro-RO"/>
              </w:rPr>
            </w:pPr>
            <w:r>
              <w:rPr>
                <w:snapToGrid w:val="0"/>
                <w:color w:val="000000"/>
                <w:sz w:val="24"/>
                <w:szCs w:val="24"/>
                <w:lang w:val="ro-RO"/>
              </w:rPr>
              <w:lastRenderedPageBreak/>
              <w:t>Pct. 79</w:t>
            </w:r>
          </w:p>
        </w:tc>
        <w:tc>
          <w:tcPr>
            <w:tcW w:w="4320" w:type="dxa"/>
            <w:vMerge w:val="restart"/>
            <w:tcBorders>
              <w:top w:val="single" w:sz="4" w:space="0" w:color="auto"/>
              <w:left w:val="single" w:sz="4" w:space="0" w:color="auto"/>
              <w:right w:val="single" w:sz="4" w:space="0" w:color="auto"/>
            </w:tcBorders>
          </w:tcPr>
          <w:p w:rsidR="008813E4" w:rsidRPr="00F75633" w:rsidRDefault="008813E4" w:rsidP="00050B29">
            <w:pPr>
              <w:autoSpaceDE w:val="0"/>
              <w:autoSpaceDN w:val="0"/>
              <w:adjustRightInd w:val="0"/>
              <w:jc w:val="both"/>
              <w:rPr>
                <w:color w:val="000000"/>
                <w:sz w:val="24"/>
                <w:szCs w:val="24"/>
                <w:lang w:val="ro-MD"/>
              </w:rPr>
            </w:pPr>
            <w:r w:rsidRPr="00F75633">
              <w:rPr>
                <w:color w:val="000000"/>
                <w:sz w:val="24"/>
                <w:szCs w:val="24"/>
                <w:lang w:val="ro-MD"/>
              </w:rPr>
              <w:t>79. Directorul instituţiei care oferă servicii de formare profesională a conducătorilor de autovehicule are următoarele atribuţii:</w:t>
            </w:r>
          </w:p>
          <w:p w:rsidR="008813E4" w:rsidRPr="00F75633" w:rsidRDefault="008813E4" w:rsidP="00050B29">
            <w:pPr>
              <w:pStyle w:val="ListParagraph"/>
              <w:numPr>
                <w:ilvl w:val="0"/>
                <w:numId w:val="15"/>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reprezintă instituţia;</w:t>
            </w:r>
          </w:p>
          <w:p w:rsidR="008813E4" w:rsidRPr="00F75633" w:rsidRDefault="008813E4" w:rsidP="00050B29">
            <w:pPr>
              <w:pStyle w:val="ListParagraph"/>
              <w:numPr>
                <w:ilvl w:val="0"/>
                <w:numId w:val="15"/>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emite ordine, semnează în numele instituţiei actele normative emise de instituţie;</w:t>
            </w:r>
          </w:p>
          <w:p w:rsidR="008813E4" w:rsidRPr="00F75633" w:rsidRDefault="008813E4" w:rsidP="00050B29">
            <w:pPr>
              <w:pStyle w:val="ListParagraph"/>
              <w:numPr>
                <w:ilvl w:val="0"/>
                <w:numId w:val="15"/>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angajează, promovează şi eliberează din funcţie personalul instituţiei;</w:t>
            </w:r>
          </w:p>
          <w:p w:rsidR="008813E4" w:rsidRPr="00F75633" w:rsidRDefault="008813E4" w:rsidP="00050B29">
            <w:pPr>
              <w:pStyle w:val="ListParagraph"/>
              <w:numPr>
                <w:ilvl w:val="0"/>
                <w:numId w:val="15"/>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este responsabil de executarea bugetului instituţiei;</w:t>
            </w:r>
          </w:p>
          <w:p w:rsidR="008813E4" w:rsidRPr="00F75633" w:rsidRDefault="008813E4" w:rsidP="00050B29">
            <w:pPr>
              <w:pStyle w:val="ListParagraph"/>
              <w:numPr>
                <w:ilvl w:val="0"/>
                <w:numId w:val="15"/>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elaborează și implimentează planul de dezvoltare instituţiei;</w:t>
            </w:r>
          </w:p>
          <w:p w:rsidR="008813E4" w:rsidRPr="00F75633" w:rsidRDefault="008813E4" w:rsidP="00050B29">
            <w:pPr>
              <w:pStyle w:val="ListParagraph"/>
              <w:numPr>
                <w:ilvl w:val="0"/>
                <w:numId w:val="15"/>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semnează contracte, deschide conturi bancare;</w:t>
            </w:r>
          </w:p>
          <w:p w:rsidR="008813E4" w:rsidRPr="00F25841" w:rsidRDefault="008813E4" w:rsidP="00050B29">
            <w:pPr>
              <w:pStyle w:val="ListParagraph"/>
              <w:numPr>
                <w:ilvl w:val="0"/>
                <w:numId w:val="15"/>
              </w:numPr>
              <w:autoSpaceDE w:val="0"/>
              <w:autoSpaceDN w:val="0"/>
              <w:adjustRightInd w:val="0"/>
              <w:spacing w:after="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îndiplinirea hotărîrelor, ordinelor, dispozițiilor organelor ierarhic superioare.</w:t>
            </w:r>
          </w:p>
        </w:tc>
        <w:tc>
          <w:tcPr>
            <w:tcW w:w="6120" w:type="dxa"/>
            <w:gridSpan w:val="2"/>
            <w:tcBorders>
              <w:top w:val="single" w:sz="4" w:space="0" w:color="auto"/>
              <w:left w:val="single" w:sz="4" w:space="0" w:color="auto"/>
              <w:bottom w:val="single" w:sz="4" w:space="0" w:color="auto"/>
              <w:right w:val="single" w:sz="4" w:space="0" w:color="auto"/>
            </w:tcBorders>
          </w:tcPr>
          <w:p w:rsidR="008813E4" w:rsidRDefault="008813E4"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8813E4" w:rsidRPr="00752CB8" w:rsidRDefault="008813E4" w:rsidP="006D3E3E">
            <w:pPr>
              <w:jc w:val="both"/>
              <w:rPr>
                <w:rStyle w:val="docheader"/>
                <w:b/>
                <w:bCs/>
                <w:sz w:val="24"/>
                <w:szCs w:val="24"/>
                <w:u w:val="single"/>
                <w:lang w:val="ro-RO"/>
              </w:rPr>
            </w:pPr>
            <w:r w:rsidRPr="00F25841">
              <w:rPr>
                <w:color w:val="000000"/>
                <w:sz w:val="24"/>
                <w:lang w:val="ro-RO" w:eastAsia="ro-RO" w:bidi="ro-RO"/>
              </w:rPr>
              <w:t>Propunem excluderea literei g).</w:t>
            </w:r>
          </w:p>
        </w:tc>
        <w:tc>
          <w:tcPr>
            <w:tcW w:w="4320" w:type="dxa"/>
            <w:tcBorders>
              <w:top w:val="single" w:sz="4" w:space="0" w:color="auto"/>
              <w:left w:val="single" w:sz="4" w:space="0" w:color="auto"/>
              <w:bottom w:val="single" w:sz="4" w:space="0" w:color="auto"/>
              <w:right w:val="single" w:sz="4" w:space="0" w:color="auto"/>
            </w:tcBorders>
          </w:tcPr>
          <w:p w:rsidR="008813E4" w:rsidRDefault="008813E4" w:rsidP="006D3E3E">
            <w:pPr>
              <w:jc w:val="both"/>
              <w:rPr>
                <w:b/>
                <w:sz w:val="24"/>
                <w:szCs w:val="24"/>
                <w:u w:val="single"/>
                <w:lang w:val="ro-RO"/>
              </w:rPr>
            </w:pPr>
          </w:p>
          <w:p w:rsidR="008813E4" w:rsidRDefault="008813E4" w:rsidP="006D3E3E">
            <w:pPr>
              <w:jc w:val="both"/>
              <w:rPr>
                <w:b/>
                <w:sz w:val="24"/>
                <w:szCs w:val="24"/>
                <w:u w:val="single"/>
                <w:lang w:val="ro-RO"/>
              </w:rPr>
            </w:pPr>
          </w:p>
          <w:p w:rsidR="008813E4" w:rsidRPr="00A829BB" w:rsidRDefault="008813E4" w:rsidP="006D3E3E">
            <w:pPr>
              <w:jc w:val="both"/>
              <w:rPr>
                <w:b/>
                <w:sz w:val="24"/>
                <w:szCs w:val="24"/>
                <w:u w:val="single"/>
                <w:lang w:val="ro-RO"/>
              </w:rPr>
            </w:pPr>
            <w:r w:rsidRPr="00A829BB">
              <w:rPr>
                <w:b/>
                <w:sz w:val="24"/>
                <w:szCs w:val="24"/>
                <w:u w:val="single"/>
                <w:lang w:val="ro-RO"/>
              </w:rPr>
              <w:t>Nu se acceptă.</w:t>
            </w:r>
          </w:p>
          <w:p w:rsidR="008813E4" w:rsidRDefault="008813E4" w:rsidP="006D3E3E">
            <w:pPr>
              <w:rPr>
                <w:sz w:val="24"/>
                <w:szCs w:val="24"/>
                <w:lang w:val="ro-RO"/>
              </w:rPr>
            </w:pPr>
            <w:r>
              <w:rPr>
                <w:sz w:val="24"/>
                <w:szCs w:val="24"/>
                <w:lang w:val="ro-RO"/>
              </w:rPr>
              <w:t>Propunerea nu este argumentată.</w:t>
            </w:r>
          </w:p>
          <w:p w:rsidR="008813E4" w:rsidRDefault="008813E4" w:rsidP="006D3E3E">
            <w:pPr>
              <w:rPr>
                <w:sz w:val="24"/>
                <w:szCs w:val="24"/>
                <w:lang w:val="ro-RO"/>
              </w:rPr>
            </w:pPr>
          </w:p>
        </w:tc>
      </w:tr>
      <w:tr w:rsidR="008813E4" w:rsidRPr="005E5DF5" w:rsidTr="00050B29">
        <w:trPr>
          <w:trHeight w:val="3182"/>
          <w:jc w:val="center"/>
        </w:trPr>
        <w:tc>
          <w:tcPr>
            <w:tcW w:w="966" w:type="dxa"/>
            <w:gridSpan w:val="2"/>
            <w:vMerge/>
            <w:tcBorders>
              <w:left w:val="single" w:sz="4" w:space="0" w:color="auto"/>
              <w:bottom w:val="single" w:sz="4" w:space="0" w:color="auto"/>
              <w:right w:val="single" w:sz="4" w:space="0" w:color="auto"/>
            </w:tcBorders>
          </w:tcPr>
          <w:p w:rsidR="008813E4" w:rsidRDefault="008813E4"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8813E4" w:rsidRPr="00F75633" w:rsidRDefault="008813E4" w:rsidP="006D3E3E">
            <w:pPr>
              <w:autoSpaceDE w:val="0"/>
              <w:autoSpaceDN w:val="0"/>
              <w:adjustRightInd w:val="0"/>
              <w:jc w:val="both"/>
              <w:rPr>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8813E4" w:rsidRDefault="008813E4" w:rsidP="008813E4">
            <w:pPr>
              <w:jc w:val="both"/>
              <w:rPr>
                <w:b/>
                <w:sz w:val="24"/>
                <w:szCs w:val="24"/>
                <w:u w:val="single"/>
                <w:lang w:val="ro-RO"/>
              </w:rPr>
            </w:pPr>
            <w:r>
              <w:rPr>
                <w:b/>
                <w:color w:val="000000"/>
                <w:sz w:val="24"/>
                <w:szCs w:val="24"/>
                <w:u w:val="single"/>
                <w:lang w:val="ro-RO" w:eastAsia="ro-RO"/>
              </w:rPr>
              <w:t xml:space="preserve">Ministerul </w:t>
            </w:r>
            <w:r w:rsidRPr="00D53D22">
              <w:rPr>
                <w:b/>
                <w:sz w:val="24"/>
                <w:szCs w:val="24"/>
                <w:u w:val="single"/>
                <w:lang w:val="ro-RO"/>
              </w:rPr>
              <w:t>Tehnologiei Informației și Comunicațiilor.</w:t>
            </w:r>
          </w:p>
          <w:p w:rsidR="008813E4" w:rsidRPr="008813E4" w:rsidRDefault="008813E4" w:rsidP="006D3E3E">
            <w:pPr>
              <w:jc w:val="both"/>
              <w:rPr>
                <w:b/>
                <w:sz w:val="24"/>
                <w:szCs w:val="24"/>
                <w:u w:val="single"/>
                <w:lang w:val="en-US"/>
              </w:rPr>
            </w:pPr>
            <w:r w:rsidRPr="008813E4">
              <w:rPr>
                <w:sz w:val="24"/>
                <w:lang w:val="en-US"/>
              </w:rPr>
              <w:t>La punctul 79 litera b) urmează a fi revizuită.</w:t>
            </w:r>
          </w:p>
        </w:tc>
        <w:tc>
          <w:tcPr>
            <w:tcW w:w="4320" w:type="dxa"/>
            <w:tcBorders>
              <w:top w:val="single" w:sz="4" w:space="0" w:color="auto"/>
              <w:left w:val="single" w:sz="4" w:space="0" w:color="auto"/>
              <w:bottom w:val="single" w:sz="4" w:space="0" w:color="auto"/>
              <w:right w:val="single" w:sz="4" w:space="0" w:color="auto"/>
            </w:tcBorders>
          </w:tcPr>
          <w:p w:rsidR="008813E4" w:rsidRDefault="008813E4" w:rsidP="008813E4">
            <w:pPr>
              <w:rPr>
                <w:sz w:val="24"/>
                <w:szCs w:val="24"/>
                <w:lang w:val="ro-RO"/>
              </w:rPr>
            </w:pPr>
          </w:p>
          <w:p w:rsidR="00050B29" w:rsidRPr="00A829BB" w:rsidRDefault="00050B29" w:rsidP="00050B29">
            <w:pPr>
              <w:jc w:val="both"/>
              <w:rPr>
                <w:b/>
                <w:sz w:val="24"/>
                <w:szCs w:val="24"/>
                <w:u w:val="single"/>
                <w:lang w:val="ro-RO"/>
              </w:rPr>
            </w:pPr>
            <w:r w:rsidRPr="00A829BB">
              <w:rPr>
                <w:b/>
                <w:sz w:val="24"/>
                <w:szCs w:val="24"/>
                <w:u w:val="single"/>
                <w:lang w:val="ro-RO"/>
              </w:rPr>
              <w:t>Nu se acceptă.</w:t>
            </w:r>
          </w:p>
          <w:p w:rsidR="008813E4" w:rsidRPr="00050B29" w:rsidRDefault="00050B29" w:rsidP="006D3E3E">
            <w:pPr>
              <w:rPr>
                <w:sz w:val="24"/>
                <w:szCs w:val="24"/>
                <w:lang w:val="ro-RO"/>
              </w:rPr>
            </w:pPr>
            <w:r>
              <w:rPr>
                <w:sz w:val="24"/>
                <w:szCs w:val="24"/>
                <w:lang w:val="ro-RO"/>
              </w:rPr>
              <w:t>Propunerea nu este argumentată.</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80</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050B29">
            <w:pPr>
              <w:autoSpaceDE w:val="0"/>
              <w:autoSpaceDN w:val="0"/>
              <w:adjustRightInd w:val="0"/>
              <w:jc w:val="both"/>
              <w:rPr>
                <w:color w:val="000000"/>
                <w:sz w:val="24"/>
                <w:szCs w:val="24"/>
                <w:lang w:val="ro-MD"/>
              </w:rPr>
            </w:pPr>
            <w:r w:rsidRPr="00F75633">
              <w:rPr>
                <w:color w:val="000000"/>
                <w:sz w:val="24"/>
                <w:szCs w:val="24"/>
                <w:lang w:val="ro-MD"/>
              </w:rPr>
              <w:t>80. Managerul</w:t>
            </w:r>
            <w:r w:rsidRPr="00F75633">
              <w:rPr>
                <w:i/>
                <w:color w:val="000000"/>
                <w:sz w:val="24"/>
                <w:szCs w:val="24"/>
                <w:lang w:val="ro-MD"/>
              </w:rPr>
              <w:t xml:space="preserve"> </w:t>
            </w:r>
            <w:r w:rsidRPr="00F75633">
              <w:rPr>
                <w:color w:val="000000"/>
                <w:sz w:val="24"/>
                <w:szCs w:val="24"/>
                <w:lang w:val="ro-MD"/>
              </w:rPr>
              <w:t>unității de instruire a conducătorilor de autovehicule are următoarele atribuţii:</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reprezintă unitatea de instruire în toate instanţele;</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asigură menţinerea şi dezvoltarea a bazei tehnico-materiale şi didactice;</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sz w:val="24"/>
                <w:szCs w:val="24"/>
                <w:lang w:val="ro-MD"/>
              </w:rPr>
              <w:t>coordonează activitatea didactică şi este responsabil de întreaga activitate instructiv-educativă;</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răspunde pentru admiterea în circulație numai vehiculelor starea tehnică a căror corespunde normelor tehnice și ecologice;</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sz w:val="24"/>
                <w:szCs w:val="24"/>
                <w:lang w:val="ro-MD"/>
              </w:rPr>
              <w:t>controlează și gestionează îndeplinirea obligaţiunilor funcţionale de către personalul didactic;</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lastRenderedPageBreak/>
              <w:t>asigură completarea fondului de carte;</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sz w:val="24"/>
                <w:szCs w:val="24"/>
                <w:lang w:val="ro-MD"/>
              </w:rPr>
              <w:t>răspunde pentru organizarea formării continue a cadrelor didactice;</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sz w:val="24"/>
                <w:szCs w:val="24"/>
                <w:lang w:val="ro-MD"/>
              </w:rPr>
              <w:t>gestionează activitatea metodistului care este răsponsabil pentru formarea grupelor de instruire, lucrări de secretariat</w:t>
            </w:r>
            <w:r w:rsidRPr="00F75633">
              <w:rPr>
                <w:rFonts w:ascii="Times New Roman" w:hAnsi="Times New Roman"/>
                <w:color w:val="000000"/>
                <w:sz w:val="24"/>
                <w:szCs w:val="24"/>
                <w:lang w:val="ro-MD"/>
              </w:rPr>
              <w:t>,</w:t>
            </w:r>
            <w:r w:rsidRPr="00F75633">
              <w:rPr>
                <w:rFonts w:ascii="Times New Roman" w:hAnsi="Times New Roman"/>
                <w:sz w:val="24"/>
                <w:szCs w:val="24"/>
                <w:lang w:val="ro-MD"/>
              </w:rPr>
              <w:t xml:space="preserve"> evidenţa şi păstrarea documentelor care justifică activitatea didactică;</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sz w:val="24"/>
                <w:szCs w:val="24"/>
                <w:lang w:val="ro-MD"/>
              </w:rPr>
              <w:t>asigură corectitudini în completarea documentelor de evidenţă;</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sz w:val="24"/>
                <w:szCs w:val="24"/>
                <w:lang w:val="ro-MD"/>
              </w:rPr>
              <w:t>răspunde de respectarea normelor privind protecţia muncii, de protecţia antiincendiară;</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sz w:val="24"/>
                <w:szCs w:val="24"/>
                <w:lang w:val="ro-MD"/>
              </w:rPr>
              <w:t>elaborează planul managerial de activitate a unității de instruire;</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planifică</w:t>
            </w:r>
            <w:r w:rsidRPr="00F75633">
              <w:rPr>
                <w:rFonts w:ascii="Times New Roman" w:hAnsi="Times New Roman"/>
                <w:sz w:val="24"/>
                <w:szCs w:val="24"/>
                <w:lang w:val="ro-MD"/>
              </w:rPr>
              <w:t xml:space="preserve"> și distribuie norme didactice pe disciplinile de instruire teoretică şi practică;</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rPr>
              <w:t xml:space="preserve">elaborează orarul lecțiilor și </w:t>
            </w:r>
            <w:r w:rsidRPr="00F75633">
              <w:rPr>
                <w:rFonts w:ascii="Times New Roman" w:hAnsi="Times New Roman"/>
                <w:sz w:val="24"/>
                <w:szCs w:val="24"/>
                <w:lang w:val="ro-MD"/>
              </w:rPr>
              <w:t>coordonează activitatea profesorilor şi instructorilor;</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sz w:val="24"/>
                <w:szCs w:val="24"/>
                <w:lang w:val="ro-MD"/>
              </w:rPr>
              <w:t>organizează activităţi metodice, şedinţele instructiv-metodice cu profesorii şi instructorii;</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sz w:val="24"/>
                <w:szCs w:val="24"/>
                <w:lang w:val="ro-MD"/>
              </w:rPr>
              <w:t>controlează situaţia şcolară şi absenteismului cursanţilor;</w:t>
            </w:r>
          </w:p>
          <w:p w:rsidR="006D3E3E" w:rsidRPr="00F75633"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sz w:val="24"/>
                <w:szCs w:val="24"/>
                <w:lang w:val="ro-MD"/>
              </w:rPr>
              <w:t>coordonează realizarea Curricula şi asigură analiză a activităţii de instruire;</w:t>
            </w:r>
          </w:p>
          <w:p w:rsidR="006D3E3E" w:rsidRPr="00F25841" w:rsidRDefault="006D3E3E" w:rsidP="00050B29">
            <w:pPr>
              <w:pStyle w:val="ListParagraph"/>
              <w:numPr>
                <w:ilvl w:val="0"/>
                <w:numId w:val="16"/>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sz w:val="24"/>
                <w:szCs w:val="24"/>
                <w:lang w:val="ro-MD"/>
              </w:rPr>
              <w:t>monitorizează realizarea deciziilor consiliului profesoral.</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lastRenderedPageBreak/>
              <w:t>Ministerul</w:t>
            </w:r>
            <w:r>
              <w:rPr>
                <w:b/>
                <w:sz w:val="24"/>
                <w:szCs w:val="24"/>
                <w:u w:val="single"/>
                <w:lang w:val="ro-RO"/>
              </w:rPr>
              <w:t xml:space="preserve"> Transporturilor și Infrastructurii Drumurilor.</w:t>
            </w:r>
          </w:p>
          <w:p w:rsidR="006D3E3E" w:rsidRPr="00050B29" w:rsidRDefault="006D3E3E" w:rsidP="006D3E3E">
            <w:pPr>
              <w:jc w:val="both"/>
              <w:rPr>
                <w:rStyle w:val="docheader"/>
                <w:sz w:val="24"/>
                <w:lang w:val="ro-RO"/>
              </w:rPr>
            </w:pPr>
            <w:r w:rsidRPr="00F25841">
              <w:rPr>
                <w:color w:val="000000"/>
                <w:sz w:val="24"/>
                <w:lang w:val="ro-RO" w:eastAsia="ro-RO" w:bidi="ro-RO"/>
              </w:rPr>
              <w:t>Propunem revizuirea literelor a), d), f), h) şi i). Aceeaşi propunere se referă la pct.82 litera c), pct.83, pct.85 litera a), f) şi i), pct.87 litera j), pct.88, pct.89 şi pct.91.</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rPr>
                <w:sz w:val="24"/>
                <w:szCs w:val="24"/>
                <w:lang w:val="ro-RO"/>
              </w:rPr>
            </w:pPr>
            <w:r>
              <w:rPr>
                <w:sz w:val="24"/>
                <w:szCs w:val="24"/>
                <w:lang w:val="ro-RO"/>
              </w:rPr>
              <w:t>Propunerea nu este argumentată.</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81</w:t>
            </w:r>
          </w:p>
        </w:tc>
        <w:tc>
          <w:tcPr>
            <w:tcW w:w="4320" w:type="dxa"/>
            <w:tcBorders>
              <w:top w:val="single" w:sz="4" w:space="0" w:color="auto"/>
              <w:left w:val="single" w:sz="4" w:space="0" w:color="auto"/>
              <w:bottom w:val="single" w:sz="4" w:space="0" w:color="auto"/>
              <w:right w:val="single" w:sz="4" w:space="0" w:color="auto"/>
            </w:tcBorders>
          </w:tcPr>
          <w:p w:rsidR="006D3E3E" w:rsidRPr="00752CB8" w:rsidRDefault="006D3E3E" w:rsidP="006D3E3E">
            <w:pPr>
              <w:jc w:val="both"/>
              <w:rPr>
                <w:sz w:val="24"/>
                <w:szCs w:val="24"/>
                <w:lang w:val="ro-RO"/>
              </w:rPr>
            </w:pPr>
            <w:r w:rsidRPr="00F75633">
              <w:rPr>
                <w:color w:val="000000"/>
                <w:sz w:val="24"/>
                <w:szCs w:val="24"/>
                <w:lang w:val="ro-MD"/>
              </w:rPr>
              <w:t xml:space="preserve">81. </w:t>
            </w:r>
            <w:r w:rsidRPr="00F75633">
              <w:rPr>
                <w:sz w:val="24"/>
                <w:szCs w:val="24"/>
                <w:lang w:val="ro-MD"/>
              </w:rPr>
              <w:t xml:space="preserve">În cadrul unităţilor de instruire, după caz, activează şi consiliul de administraţie, </w:t>
            </w:r>
            <w:r w:rsidRPr="00F75633">
              <w:rPr>
                <w:sz w:val="24"/>
                <w:szCs w:val="24"/>
                <w:lang w:val="ro-MD"/>
              </w:rPr>
              <w:lastRenderedPageBreak/>
              <w:t>în componenţa căruia intră: directorul, managerul, contabilul-şef, instructorul superior. Directorul este preşedinte al consiliului de administraţie.</w:t>
            </w:r>
          </w:p>
        </w:tc>
        <w:tc>
          <w:tcPr>
            <w:tcW w:w="6120" w:type="dxa"/>
            <w:gridSpan w:val="2"/>
            <w:tcBorders>
              <w:top w:val="single" w:sz="4" w:space="0" w:color="auto"/>
              <w:left w:val="single" w:sz="4" w:space="0" w:color="auto"/>
              <w:bottom w:val="single" w:sz="4" w:space="0" w:color="auto"/>
              <w:right w:val="single" w:sz="4" w:space="0" w:color="auto"/>
            </w:tcBorders>
          </w:tcPr>
          <w:p w:rsidR="006D3E3E" w:rsidRPr="0002212E" w:rsidRDefault="006D3E3E" w:rsidP="006D3E3E">
            <w:pPr>
              <w:jc w:val="both"/>
              <w:rPr>
                <w:rStyle w:val="docheader"/>
                <w:sz w:val="24"/>
                <w:szCs w:val="24"/>
                <w:lang w:val="en-US"/>
              </w:rPr>
            </w:pPr>
            <w:r w:rsidRPr="00752CB8">
              <w:rPr>
                <w:rStyle w:val="docheader"/>
                <w:b/>
                <w:bCs/>
                <w:sz w:val="24"/>
                <w:szCs w:val="24"/>
                <w:u w:val="single"/>
                <w:lang w:val="ro-RO"/>
              </w:rPr>
              <w:lastRenderedPageBreak/>
              <w:t xml:space="preserve">Ministerul </w:t>
            </w:r>
            <w:r>
              <w:rPr>
                <w:b/>
                <w:sz w:val="24"/>
                <w:szCs w:val="24"/>
                <w:u w:val="single"/>
                <w:lang w:val="ro-RO"/>
              </w:rPr>
              <w:t>Apărării</w:t>
            </w:r>
            <w:r w:rsidR="002A41DD">
              <w:rPr>
                <w:b/>
                <w:sz w:val="24"/>
                <w:szCs w:val="24"/>
                <w:u w:val="single"/>
                <w:lang w:val="ro-RO"/>
              </w:rPr>
              <w:t>.</w:t>
            </w:r>
          </w:p>
          <w:p w:rsidR="006D3E3E" w:rsidRPr="0002212E" w:rsidRDefault="006D3E3E" w:rsidP="006D3E3E">
            <w:pPr>
              <w:jc w:val="both"/>
              <w:rPr>
                <w:sz w:val="24"/>
                <w:szCs w:val="24"/>
                <w:lang w:val="en-US"/>
              </w:rPr>
            </w:pPr>
            <w:r w:rsidRPr="0002212E">
              <w:rPr>
                <w:rStyle w:val="20"/>
                <w:sz w:val="24"/>
                <w:szCs w:val="24"/>
              </w:rPr>
              <w:lastRenderedPageBreak/>
              <w:t>Pct. 81</w:t>
            </w:r>
            <w:r w:rsidRPr="0002212E">
              <w:rPr>
                <w:color w:val="000000"/>
                <w:sz w:val="24"/>
                <w:szCs w:val="24"/>
                <w:lang w:val="ro-RO" w:eastAsia="ro-RO" w:bidi="ro-RO"/>
              </w:rPr>
              <w:t xml:space="preserve"> Conţinutul acestui punct e necesar de redactat deoarece într-o unitate de instruire în care sînt un profesor şi doi instructori problematic este formarea consiliului de administrare.</w:t>
            </w:r>
          </w:p>
          <w:p w:rsidR="006D3E3E" w:rsidRPr="00517D81" w:rsidRDefault="006D3E3E" w:rsidP="006D3E3E">
            <w:pPr>
              <w:jc w:val="both"/>
              <w:rPr>
                <w:lang w:val="ro-RO"/>
              </w:rPr>
            </w:pPr>
            <w:r w:rsidRPr="0002212E">
              <w:rPr>
                <w:color w:val="000000"/>
                <w:sz w:val="24"/>
                <w:szCs w:val="24"/>
                <w:lang w:val="ro-RO" w:eastAsia="ro-RO" w:bidi="ro-RO"/>
              </w:rPr>
              <w:t>Ca regulă acest consiliu este format numai în cadrul întreprinderilor de stat.</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2A41DD" w:rsidRDefault="002A41DD" w:rsidP="006D3E3E">
            <w:pPr>
              <w:rPr>
                <w:sz w:val="24"/>
                <w:szCs w:val="24"/>
                <w:lang w:val="ro-RO"/>
              </w:rPr>
            </w:pPr>
          </w:p>
          <w:p w:rsidR="006D3E3E" w:rsidRPr="00752CB8" w:rsidRDefault="006D3E3E" w:rsidP="006D3E3E">
            <w:pPr>
              <w:rPr>
                <w:b/>
                <w:sz w:val="24"/>
                <w:szCs w:val="24"/>
                <w:u w:val="single"/>
                <w:lang w:val="ro-RO"/>
              </w:rPr>
            </w:pPr>
            <w:r>
              <w:rPr>
                <w:b/>
                <w:sz w:val="24"/>
                <w:szCs w:val="24"/>
                <w:u w:val="single"/>
                <w:lang w:val="ro-RO"/>
              </w:rPr>
              <w:lastRenderedPageBreak/>
              <w:t>Nu se</w:t>
            </w:r>
            <w:r w:rsidRPr="00752CB8">
              <w:rPr>
                <w:b/>
                <w:sz w:val="24"/>
                <w:szCs w:val="24"/>
                <w:u w:val="single"/>
                <w:lang w:val="ro-RO"/>
              </w:rPr>
              <w:t xml:space="preserve"> acceptă.</w:t>
            </w:r>
          </w:p>
          <w:p w:rsidR="006D3E3E" w:rsidRPr="00752CB8" w:rsidRDefault="006D3E3E" w:rsidP="00FF69CD">
            <w:pPr>
              <w:jc w:val="both"/>
              <w:rPr>
                <w:sz w:val="24"/>
                <w:szCs w:val="24"/>
                <w:lang w:val="ro-RO"/>
              </w:rPr>
            </w:pPr>
            <w:r>
              <w:rPr>
                <w:sz w:val="24"/>
                <w:szCs w:val="24"/>
                <w:lang w:val="ro-RO"/>
              </w:rPr>
              <w:t xml:space="preserve">Conform prevederilor </w:t>
            </w:r>
            <w:r w:rsidRPr="007C6057">
              <w:rPr>
                <w:noProof/>
                <w:sz w:val="24"/>
                <w:szCs w:val="24"/>
                <w:lang w:val="ro-MD"/>
              </w:rPr>
              <w:t>Leg</w:t>
            </w:r>
            <w:r>
              <w:rPr>
                <w:noProof/>
                <w:sz w:val="24"/>
                <w:szCs w:val="24"/>
                <w:lang w:val="ro-MD"/>
              </w:rPr>
              <w:t>ii</w:t>
            </w:r>
            <w:r w:rsidRPr="007C6057">
              <w:rPr>
                <w:noProof/>
                <w:sz w:val="24"/>
                <w:szCs w:val="24"/>
                <w:lang w:val="ro-MD"/>
              </w:rPr>
              <w:t xml:space="preserve"> nr. 131–XVI din 07 iunie 2007 privind siguranța traficului rutier</w:t>
            </w:r>
            <w:r>
              <w:rPr>
                <w:noProof/>
                <w:sz w:val="24"/>
                <w:szCs w:val="24"/>
                <w:lang w:val="ro-MD"/>
              </w:rPr>
              <w:t xml:space="preserve">, în unitatea de instruire a personalului din domeniul transportului rutier, sunt patru funcții obligatorii: managerul unității, </w:t>
            </w:r>
            <w:r w:rsidR="00050B29">
              <w:rPr>
                <w:noProof/>
                <w:sz w:val="24"/>
                <w:szCs w:val="24"/>
                <w:lang w:val="ro-MD"/>
              </w:rPr>
              <w:t>profesorul de siguranță rutieră,</w:t>
            </w:r>
            <w:r>
              <w:rPr>
                <w:noProof/>
                <w:sz w:val="24"/>
                <w:szCs w:val="24"/>
                <w:lang w:val="ro-MD"/>
              </w:rPr>
              <w:t xml:space="preserve"> </w:t>
            </w:r>
            <w:r w:rsidR="00050B29" w:rsidRPr="00FF69CD">
              <w:rPr>
                <w:color w:val="000000"/>
                <w:sz w:val="24"/>
                <w:lang w:val="en-US"/>
              </w:rPr>
              <w:t>personalul didactic specializat în disciplinele</w:t>
            </w:r>
            <w:r w:rsidR="00FF69CD" w:rsidRPr="00FF69CD">
              <w:rPr>
                <w:color w:val="000000"/>
                <w:sz w:val="24"/>
                <w:lang w:val="en-US"/>
              </w:rPr>
              <w:t xml:space="preserve"> </w:t>
            </w:r>
            <w:r w:rsidR="00050B29" w:rsidRPr="00FF69CD">
              <w:rPr>
                <w:i/>
                <w:iCs/>
                <w:color w:val="000000"/>
                <w:sz w:val="24"/>
                <w:lang w:val="en-US"/>
              </w:rPr>
              <w:t>Acordarea primului ajutor şi Instruirea antialcoolică şi antidrog</w:t>
            </w:r>
            <w:r w:rsidRPr="00FF69CD">
              <w:rPr>
                <w:noProof/>
                <w:sz w:val="32"/>
                <w:szCs w:val="24"/>
                <w:lang w:val="ro-MD"/>
              </w:rPr>
              <w:t xml:space="preserve"> </w:t>
            </w:r>
            <w:r>
              <w:rPr>
                <w:noProof/>
                <w:sz w:val="24"/>
                <w:szCs w:val="24"/>
                <w:lang w:val="ro-MD"/>
              </w:rPr>
              <w:t>și instructorul în conducerea auto. Fără director sau administrator persoana juridică sau fizică nu se înregistrează.</w:t>
            </w:r>
          </w:p>
        </w:tc>
      </w:tr>
      <w:tr w:rsidR="006D3E3E" w:rsidRPr="005E5DF5" w:rsidTr="002A41DD">
        <w:trPr>
          <w:trHeight w:val="4802"/>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82</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050B29">
            <w:pPr>
              <w:tabs>
                <w:tab w:val="left" w:pos="426"/>
              </w:tabs>
              <w:jc w:val="both"/>
              <w:rPr>
                <w:sz w:val="24"/>
                <w:szCs w:val="24"/>
                <w:lang w:val="ro-MD"/>
              </w:rPr>
            </w:pPr>
            <w:r w:rsidRPr="00F75633">
              <w:rPr>
                <w:sz w:val="24"/>
                <w:szCs w:val="24"/>
                <w:lang w:val="ro-MD"/>
              </w:rPr>
              <w:t>82. Consiliul de administraţie are următoarele atribuţii:</w:t>
            </w:r>
          </w:p>
          <w:p w:rsidR="006D3E3E" w:rsidRPr="00F75633" w:rsidRDefault="006D3E3E" w:rsidP="00050B29">
            <w:pPr>
              <w:pStyle w:val="ListParagraph"/>
              <w:numPr>
                <w:ilvl w:val="0"/>
                <w:numId w:val="17"/>
              </w:numPr>
              <w:tabs>
                <w:tab w:val="left" w:pos="426"/>
              </w:tabs>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asigură aplicarea în practică a prevederilor legislative şi actelor normative în domeniu, a ordinelor, instrucţiunilor, dispoziţiilor şi regulamentelor elaborate de Ministerul Educaţiei;</w:t>
            </w:r>
          </w:p>
          <w:p w:rsidR="006D3E3E" w:rsidRPr="00F75633" w:rsidRDefault="006D3E3E" w:rsidP="00050B29">
            <w:pPr>
              <w:pStyle w:val="ListParagraph"/>
              <w:numPr>
                <w:ilvl w:val="0"/>
                <w:numId w:val="17"/>
              </w:numPr>
              <w:tabs>
                <w:tab w:val="left" w:pos="426"/>
              </w:tabs>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elaborează şi aprobă Regulamentul de ordine interioară a unităţii de instruire şi monitorizează respectarea lui de către cursanţi şi salariaţi;</w:t>
            </w:r>
          </w:p>
          <w:p w:rsidR="006D3E3E" w:rsidRPr="00F75633" w:rsidRDefault="006D3E3E" w:rsidP="00050B29">
            <w:pPr>
              <w:pStyle w:val="ListParagraph"/>
              <w:numPr>
                <w:ilvl w:val="0"/>
                <w:numId w:val="17"/>
              </w:numPr>
              <w:tabs>
                <w:tab w:val="left" w:pos="426"/>
              </w:tabs>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analizează abaterile comise de personalul unităţii de instruire şi propune, după caz, sancţiuni, conform legislaţiei în vigoare;</w:t>
            </w:r>
          </w:p>
          <w:p w:rsidR="006D3E3E" w:rsidRPr="00F25841" w:rsidRDefault="006D3E3E" w:rsidP="002A41DD">
            <w:pPr>
              <w:pStyle w:val="ListParagraph"/>
              <w:numPr>
                <w:ilvl w:val="0"/>
                <w:numId w:val="17"/>
              </w:numPr>
              <w:tabs>
                <w:tab w:val="left" w:pos="426"/>
              </w:tabs>
              <w:spacing w:after="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aprobă acordarea primelor pentru salariaţii instituţiei, etc.</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795036" w:rsidRDefault="006D3E3E" w:rsidP="006D3E3E">
            <w:pPr>
              <w:tabs>
                <w:tab w:val="right" w:pos="6804"/>
              </w:tabs>
              <w:jc w:val="both"/>
              <w:rPr>
                <w:b/>
                <w:sz w:val="24"/>
                <w:szCs w:val="24"/>
                <w:u w:val="single"/>
                <w:lang w:val="ro-RO"/>
              </w:rPr>
            </w:pPr>
            <w:r w:rsidRPr="00F25841">
              <w:rPr>
                <w:color w:val="000000"/>
                <w:sz w:val="24"/>
                <w:lang w:val="ro-RO" w:eastAsia="ro-RO" w:bidi="ro-RO"/>
              </w:rPr>
              <w:t>Propunem revizuirea literelor a), d), f), h) şi i). Aceeaşi propunere se referă la pct.82 litera c), pct.83, pct.85 litera a), f) şi i), pct.87 litera j), pct.88, pct.89 şi pct.91.</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rPr>
                <w:sz w:val="24"/>
                <w:szCs w:val="24"/>
                <w:lang w:val="ro-RO"/>
              </w:rPr>
            </w:pPr>
            <w:r>
              <w:rPr>
                <w:sz w:val="24"/>
                <w:szCs w:val="24"/>
                <w:lang w:val="ro-RO"/>
              </w:rPr>
              <w:t>Propunerea nu este argumentată.</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83</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6D3E3E">
            <w:pPr>
              <w:jc w:val="both"/>
              <w:rPr>
                <w:sz w:val="24"/>
                <w:szCs w:val="24"/>
                <w:lang w:val="ro-MD"/>
              </w:rPr>
            </w:pPr>
            <w:r w:rsidRPr="00F75633">
              <w:rPr>
                <w:sz w:val="24"/>
                <w:szCs w:val="24"/>
                <w:lang w:val="ro-MD"/>
              </w:rPr>
              <w:t>83. Personal didactic este format din profesori și instructori în conducere auto. Pesonalul didactic auxiliar este format din metodist.</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795036" w:rsidRDefault="006D3E3E" w:rsidP="006D3E3E">
            <w:pPr>
              <w:tabs>
                <w:tab w:val="right" w:pos="6804"/>
              </w:tabs>
              <w:jc w:val="both"/>
              <w:rPr>
                <w:b/>
                <w:sz w:val="24"/>
                <w:szCs w:val="24"/>
                <w:u w:val="single"/>
                <w:lang w:val="ro-RO"/>
              </w:rPr>
            </w:pPr>
            <w:r w:rsidRPr="00F25841">
              <w:rPr>
                <w:color w:val="000000"/>
                <w:sz w:val="24"/>
                <w:lang w:val="ro-RO" w:eastAsia="ro-RO" w:bidi="ro-RO"/>
              </w:rPr>
              <w:lastRenderedPageBreak/>
              <w:t>Propunem revizuirea literelor a), d), f), h) şi i). Aceeaşi propunere se referă la pct.82 litera c), pct.83, pct.85 litera a), f) şi i), pct.87 litera j), pct.88, pct.89 şi pct.91.</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Default="006D3E3E" w:rsidP="006D3E3E">
            <w:pPr>
              <w:rPr>
                <w:sz w:val="24"/>
                <w:szCs w:val="24"/>
                <w:lang w:val="ro-RO"/>
              </w:rPr>
            </w:pPr>
          </w:p>
          <w:p w:rsidR="002A41DD" w:rsidRDefault="002A41DD" w:rsidP="006D3E3E">
            <w:pPr>
              <w:rPr>
                <w:sz w:val="24"/>
                <w:szCs w:val="24"/>
                <w:lang w:val="ro-RO"/>
              </w:rPr>
            </w:pPr>
          </w:p>
          <w:p w:rsidR="002A41DD" w:rsidRDefault="002A41DD" w:rsidP="006D3E3E">
            <w:pPr>
              <w:rPr>
                <w:sz w:val="24"/>
                <w:szCs w:val="24"/>
                <w:lang w:val="ro-RO"/>
              </w:rPr>
            </w:pPr>
          </w:p>
          <w:p w:rsidR="006D3E3E" w:rsidRDefault="006D3E3E" w:rsidP="006D3E3E">
            <w:pPr>
              <w:rPr>
                <w:b/>
                <w:sz w:val="24"/>
                <w:szCs w:val="24"/>
                <w:u w:val="single"/>
                <w:lang w:val="ro-RO"/>
              </w:rPr>
            </w:pPr>
            <w:r w:rsidRPr="001F1E44">
              <w:rPr>
                <w:b/>
                <w:sz w:val="24"/>
                <w:szCs w:val="24"/>
                <w:u w:val="single"/>
                <w:lang w:val="ro-RO"/>
              </w:rPr>
              <w:lastRenderedPageBreak/>
              <w:t>Se acceptă.</w:t>
            </w:r>
          </w:p>
          <w:p w:rsidR="006D3E3E" w:rsidRPr="001F1E44" w:rsidRDefault="006D3E3E" w:rsidP="006D3E3E">
            <w:pPr>
              <w:jc w:val="both"/>
              <w:rPr>
                <w:sz w:val="24"/>
                <w:szCs w:val="24"/>
                <w:lang w:val="ro-RO"/>
              </w:rPr>
            </w:pPr>
            <w:r>
              <w:rPr>
                <w:sz w:val="24"/>
                <w:szCs w:val="24"/>
                <w:lang w:val="ro-RO"/>
              </w:rPr>
              <w:t>Metodistul este cadru didactic. Se modifică punctul în felul următor: ”</w:t>
            </w:r>
            <w:r w:rsidRPr="00F75633">
              <w:rPr>
                <w:sz w:val="24"/>
                <w:szCs w:val="24"/>
                <w:lang w:val="ro-MD"/>
              </w:rPr>
              <w:t>Personal didactic este format din profesori și instructori în conducer</w:t>
            </w:r>
            <w:r>
              <w:rPr>
                <w:sz w:val="24"/>
                <w:szCs w:val="24"/>
                <w:lang w:val="ro-MD"/>
              </w:rPr>
              <w:t>e auto și metodist.</w:t>
            </w:r>
            <w:r w:rsidRPr="00F75633">
              <w:rPr>
                <w:sz w:val="24"/>
                <w:szCs w:val="24"/>
                <w:lang w:val="ro-MD"/>
              </w:rPr>
              <w:t xml:space="preserve"> Pesonalul didactic auxiliar este format din </w:t>
            </w:r>
            <w:r>
              <w:rPr>
                <w:sz w:val="24"/>
                <w:szCs w:val="24"/>
                <w:lang w:val="ro-MD"/>
              </w:rPr>
              <w:t>bibliotecar și laborant, conform necesarului unității</w:t>
            </w:r>
            <w:r w:rsidRPr="00F75633">
              <w:rPr>
                <w:sz w:val="24"/>
                <w:szCs w:val="24"/>
                <w:lang w:val="ro-MD"/>
              </w:rPr>
              <w:t>.</w:t>
            </w:r>
            <w:r>
              <w:rPr>
                <w:sz w:val="24"/>
                <w:szCs w:val="24"/>
                <w:lang w:val="ro-RO"/>
              </w:rPr>
              <w:t>”</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84</w:t>
            </w:r>
          </w:p>
        </w:tc>
        <w:tc>
          <w:tcPr>
            <w:tcW w:w="4320" w:type="dxa"/>
            <w:tcBorders>
              <w:top w:val="single" w:sz="4" w:space="0" w:color="auto"/>
              <w:left w:val="single" w:sz="4" w:space="0" w:color="auto"/>
              <w:bottom w:val="single" w:sz="4" w:space="0" w:color="auto"/>
              <w:right w:val="single" w:sz="4" w:space="0" w:color="auto"/>
            </w:tcBorders>
          </w:tcPr>
          <w:p w:rsidR="006D3E3E" w:rsidRPr="00E81B74" w:rsidRDefault="006D3E3E" w:rsidP="006D3E3E">
            <w:pPr>
              <w:jc w:val="both"/>
              <w:rPr>
                <w:sz w:val="24"/>
                <w:szCs w:val="24"/>
                <w:lang w:val="ro-RO"/>
              </w:rPr>
            </w:pPr>
            <w:r w:rsidRPr="00F75633">
              <w:rPr>
                <w:sz w:val="24"/>
                <w:szCs w:val="24"/>
                <w:lang w:val="ro-MD"/>
              </w:rPr>
              <w:t>84. Cadrele didactice se întrunesc în comisii metodologice. Acestea organizează şi desfăşoară activitatea metodologică la toate disciplinele. Se întrunesc, de regulă, o dată în trimestru. Activitatea comisiei este coordonată de preşedintele, numit de manager, din rândul cadrelor didactice cu experienţă.</w:t>
            </w:r>
          </w:p>
        </w:tc>
        <w:tc>
          <w:tcPr>
            <w:tcW w:w="6120" w:type="dxa"/>
            <w:gridSpan w:val="2"/>
            <w:tcBorders>
              <w:top w:val="single" w:sz="4" w:space="0" w:color="auto"/>
              <w:left w:val="single" w:sz="4" w:space="0" w:color="auto"/>
              <w:bottom w:val="single" w:sz="4" w:space="0" w:color="auto"/>
              <w:right w:val="single" w:sz="4" w:space="0" w:color="auto"/>
            </w:tcBorders>
          </w:tcPr>
          <w:p w:rsidR="006D3E3E" w:rsidRPr="00517D81" w:rsidRDefault="006D3E3E" w:rsidP="006D3E3E">
            <w:pPr>
              <w:tabs>
                <w:tab w:val="right" w:pos="6804"/>
              </w:tabs>
              <w:rPr>
                <w:lang w:val="ro-RO"/>
              </w:rPr>
            </w:pPr>
            <w:r w:rsidRPr="00795036">
              <w:rPr>
                <w:b/>
                <w:sz w:val="24"/>
                <w:szCs w:val="24"/>
                <w:u w:val="single"/>
                <w:lang w:val="ro-RO"/>
              </w:rPr>
              <w:t xml:space="preserve">Ministerul </w:t>
            </w:r>
            <w:r>
              <w:rPr>
                <w:b/>
                <w:sz w:val="24"/>
                <w:szCs w:val="24"/>
                <w:u w:val="single"/>
                <w:lang w:val="ro-RO"/>
              </w:rPr>
              <w:t>Apărării al Republicii Moldova.</w:t>
            </w:r>
          </w:p>
          <w:p w:rsidR="006D3E3E" w:rsidRPr="00265D50" w:rsidRDefault="006D3E3E" w:rsidP="006D3E3E">
            <w:pPr>
              <w:jc w:val="both"/>
              <w:rPr>
                <w:sz w:val="24"/>
                <w:szCs w:val="24"/>
                <w:lang w:val="en-US"/>
              </w:rPr>
            </w:pPr>
            <w:r w:rsidRPr="00265D50">
              <w:rPr>
                <w:rStyle w:val="20"/>
                <w:sz w:val="24"/>
                <w:szCs w:val="24"/>
              </w:rPr>
              <w:t>Pct.84</w:t>
            </w:r>
            <w:r w:rsidRPr="00265D50">
              <w:rPr>
                <w:color w:val="000000"/>
                <w:sz w:val="24"/>
                <w:szCs w:val="24"/>
                <w:lang w:val="ro-RO" w:eastAsia="ro-RO" w:bidi="ro-RO"/>
              </w:rPr>
              <w:t xml:space="preserve"> Conţinutul acestui punct e necesar de revizuit din cauzele expuse anterior pentru pct.81 a acestui capitol.</w:t>
            </w:r>
          </w:p>
          <w:p w:rsidR="006D3E3E" w:rsidRPr="00517D81" w:rsidRDefault="006D3E3E" w:rsidP="006D3E3E">
            <w:pPr>
              <w:jc w:val="both"/>
              <w:rPr>
                <w:lang w:val="ro-RO"/>
              </w:rPr>
            </w:pPr>
            <w:r>
              <w:rPr>
                <w:color w:val="000000"/>
                <w:sz w:val="24"/>
                <w:szCs w:val="24"/>
                <w:lang w:val="en-US" w:eastAsia="ro-RO" w:bidi="ro-RO"/>
              </w:rPr>
              <w:t>Î</w:t>
            </w:r>
            <w:r w:rsidRPr="00265D50">
              <w:rPr>
                <w:color w:val="000000"/>
                <w:sz w:val="24"/>
                <w:szCs w:val="24"/>
                <w:lang w:val="ro-RO" w:eastAsia="ro-RO" w:bidi="ro-RO"/>
              </w:rPr>
              <w:t>n cazul cînd activează în unitatea de instruire numai doi profesori nu mai pot fi formate comisii metodologice la toate disciplinele.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Default="006D3E3E" w:rsidP="006D3E3E">
            <w:pPr>
              <w:rPr>
                <w:sz w:val="24"/>
                <w:szCs w:val="24"/>
                <w:lang w:val="ro-RO"/>
              </w:rPr>
            </w:pPr>
            <w:r w:rsidRPr="00E81B74">
              <w:rPr>
                <w:b/>
                <w:sz w:val="24"/>
                <w:szCs w:val="24"/>
                <w:u w:val="single"/>
                <w:lang w:val="ro-RO"/>
              </w:rPr>
              <w:t>Nu se acceptă</w:t>
            </w:r>
            <w:r>
              <w:rPr>
                <w:sz w:val="24"/>
                <w:szCs w:val="24"/>
                <w:lang w:val="ro-RO"/>
              </w:rPr>
              <w:t>.</w:t>
            </w:r>
          </w:p>
          <w:p w:rsidR="006D3E3E" w:rsidRPr="00517D81" w:rsidRDefault="006D3E3E" w:rsidP="006D3E3E">
            <w:pPr>
              <w:rPr>
                <w:lang w:val="ro-RO"/>
              </w:rPr>
            </w:pPr>
            <w:r>
              <w:rPr>
                <w:sz w:val="24"/>
                <w:szCs w:val="24"/>
                <w:lang w:val="ro-RO"/>
              </w:rPr>
              <w:t>Argumentele sunt expuse la punctul anterior.</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85</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2A41DD">
            <w:pPr>
              <w:tabs>
                <w:tab w:val="left" w:pos="426"/>
              </w:tabs>
              <w:jc w:val="both"/>
              <w:rPr>
                <w:color w:val="000000"/>
                <w:sz w:val="24"/>
                <w:szCs w:val="24"/>
                <w:lang w:val="ro-MD"/>
              </w:rPr>
            </w:pPr>
            <w:r w:rsidRPr="00F75633">
              <w:rPr>
                <w:sz w:val="24"/>
                <w:szCs w:val="24"/>
                <w:lang w:val="ro-MD"/>
              </w:rPr>
              <w:t xml:space="preserve">85. </w:t>
            </w:r>
            <w:r w:rsidRPr="00F75633">
              <w:rPr>
                <w:color w:val="000000"/>
                <w:sz w:val="24"/>
                <w:szCs w:val="24"/>
                <w:lang w:val="ro-MD"/>
              </w:rPr>
              <w:t>Profesorul are următoarele atribuții și obligaţii:</w:t>
            </w:r>
          </w:p>
          <w:p w:rsidR="006D3E3E" w:rsidRPr="00F75633" w:rsidRDefault="006D3E3E" w:rsidP="002A41DD">
            <w:pPr>
              <w:pStyle w:val="ListParagraph"/>
              <w:numPr>
                <w:ilvl w:val="0"/>
                <w:numId w:val="18"/>
              </w:numPr>
              <w:tabs>
                <w:tab w:val="left" w:pos="426"/>
              </w:tabs>
              <w:spacing w:after="16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proiectarea și realizarea activității didactice curriculare la modulele teoretice;</w:t>
            </w:r>
          </w:p>
          <w:p w:rsidR="006D3E3E" w:rsidRPr="00F75633" w:rsidRDefault="006D3E3E" w:rsidP="002A41DD">
            <w:pPr>
              <w:pStyle w:val="ListParagraph"/>
              <w:numPr>
                <w:ilvl w:val="0"/>
                <w:numId w:val="18"/>
              </w:numPr>
              <w:tabs>
                <w:tab w:val="left" w:pos="426"/>
              </w:tabs>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sz w:val="24"/>
                <w:szCs w:val="24"/>
                <w:lang w:val="ro-MD" w:eastAsia="ru-RU"/>
              </w:rPr>
              <w:t xml:space="preserve">să </w:t>
            </w:r>
            <w:r w:rsidRPr="00F75633">
              <w:rPr>
                <w:rFonts w:ascii="Times New Roman" w:hAnsi="Times New Roman"/>
                <w:color w:val="000000"/>
                <w:sz w:val="24"/>
                <w:szCs w:val="24"/>
                <w:lang w:val="ro-MD" w:eastAsia="ru-RU"/>
              </w:rPr>
              <w:t>respecte orarul lecțiilor, precum și durata orelor de pregătire teoretică;</w:t>
            </w:r>
          </w:p>
          <w:p w:rsidR="006D3E3E" w:rsidRPr="00F75633" w:rsidRDefault="006D3E3E" w:rsidP="002A41DD">
            <w:pPr>
              <w:pStyle w:val="ListParagraph"/>
              <w:numPr>
                <w:ilvl w:val="0"/>
                <w:numId w:val="18"/>
              </w:numPr>
              <w:tabs>
                <w:tab w:val="left" w:pos="426"/>
              </w:tabs>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color w:val="000000"/>
                <w:sz w:val="24"/>
                <w:szCs w:val="24"/>
                <w:lang w:val="ro-MD" w:eastAsia="ru-RU"/>
              </w:rPr>
              <w:t>să asigure completarea a documentelor şcolare;</w:t>
            </w:r>
          </w:p>
          <w:p w:rsidR="006D3E3E" w:rsidRPr="00F75633" w:rsidRDefault="006D3E3E" w:rsidP="002A41DD">
            <w:pPr>
              <w:pStyle w:val="ListParagraph"/>
              <w:numPr>
                <w:ilvl w:val="0"/>
                <w:numId w:val="18"/>
              </w:numPr>
              <w:tabs>
                <w:tab w:val="left" w:pos="426"/>
              </w:tabs>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organizează şi desfăşoară evaluarea cunoștinților cursanților și analizează rezultatele instruirii;</w:t>
            </w:r>
          </w:p>
          <w:p w:rsidR="006D3E3E" w:rsidRPr="00F75633" w:rsidRDefault="006D3E3E" w:rsidP="002A41DD">
            <w:pPr>
              <w:pStyle w:val="ListParagraph"/>
              <w:numPr>
                <w:ilvl w:val="0"/>
                <w:numId w:val="18"/>
              </w:numPr>
              <w:tabs>
                <w:tab w:val="left" w:pos="426"/>
              </w:tabs>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sz w:val="24"/>
                <w:szCs w:val="24"/>
                <w:lang w:val="ro-MD"/>
              </w:rPr>
              <w:t>asigură evidenţa şi controlul situaţiei şcolare, absenteismului în grupa dirijată şi la modulul pe care îl predă;</w:t>
            </w:r>
          </w:p>
          <w:p w:rsidR="006D3E3E" w:rsidRPr="00F75633" w:rsidRDefault="006D3E3E" w:rsidP="002A41DD">
            <w:pPr>
              <w:pStyle w:val="ListParagraph"/>
              <w:numPr>
                <w:ilvl w:val="0"/>
                <w:numId w:val="18"/>
              </w:numPr>
              <w:tabs>
                <w:tab w:val="left" w:pos="426"/>
              </w:tabs>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asigură dezvoltarea profesională personală, inclusiv prin participări la activităţi de perfecţionare şi atestare, de implementare realizărilor ştiinţei pedagogice şi inovărilor practice în acest domeniu;</w:t>
            </w:r>
          </w:p>
          <w:p w:rsidR="006D3E3E" w:rsidRPr="00F75633" w:rsidRDefault="006D3E3E" w:rsidP="002A41DD">
            <w:pPr>
              <w:pStyle w:val="ListParagraph"/>
              <w:numPr>
                <w:ilvl w:val="0"/>
                <w:numId w:val="18"/>
              </w:numPr>
              <w:tabs>
                <w:tab w:val="left" w:pos="426"/>
              </w:tabs>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lastRenderedPageBreak/>
              <w:t>participă la şedinţele comisiilor metodologice, pregăteşte materialele pentru discuţie în şedinţele comisiilor metodice la modulul pe care îl predă;</w:t>
            </w:r>
          </w:p>
          <w:p w:rsidR="006D3E3E" w:rsidRPr="00DA5536" w:rsidRDefault="006D3E3E" w:rsidP="002A41DD">
            <w:pPr>
              <w:pStyle w:val="ListParagraph"/>
              <w:numPr>
                <w:ilvl w:val="0"/>
                <w:numId w:val="18"/>
              </w:numPr>
              <w:tabs>
                <w:tab w:val="left" w:pos="426"/>
              </w:tabs>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sz w:val="24"/>
                <w:szCs w:val="24"/>
                <w:lang w:val="ro-MD"/>
              </w:rPr>
              <w:t>contribuie la dezvoltarea și promovarea imaginii unității de instruire;</w:t>
            </w:r>
          </w:p>
          <w:p w:rsidR="006D3E3E" w:rsidRPr="00DA5536" w:rsidRDefault="006D3E3E" w:rsidP="00575660">
            <w:pPr>
              <w:pStyle w:val="ListParagraph"/>
              <w:numPr>
                <w:ilvl w:val="0"/>
                <w:numId w:val="18"/>
              </w:numPr>
              <w:tabs>
                <w:tab w:val="left" w:pos="426"/>
              </w:tabs>
              <w:spacing w:after="0" w:line="240" w:lineRule="auto"/>
              <w:ind w:left="0" w:firstLine="0"/>
              <w:jc w:val="both"/>
              <w:rPr>
                <w:rFonts w:ascii="Times New Roman" w:hAnsi="Times New Roman"/>
                <w:color w:val="000000"/>
                <w:sz w:val="24"/>
                <w:szCs w:val="24"/>
                <w:lang w:val="ro-MD" w:eastAsia="ru-RU"/>
              </w:rPr>
            </w:pPr>
            <w:r w:rsidRPr="00DA5536">
              <w:rPr>
                <w:rFonts w:ascii="Times New Roman" w:hAnsi="Times New Roman"/>
                <w:sz w:val="24"/>
                <w:szCs w:val="24"/>
                <w:lang w:val="ro-MD"/>
              </w:rPr>
              <w:t>alte atribuții, inclusiv legate de respectarea normelor de sănătate și securitate a muncii.</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lastRenderedPageBreak/>
              <w:t>Ministerul</w:t>
            </w:r>
            <w:r>
              <w:rPr>
                <w:b/>
                <w:sz w:val="24"/>
                <w:szCs w:val="24"/>
                <w:u w:val="single"/>
                <w:lang w:val="ro-RO"/>
              </w:rPr>
              <w:t xml:space="preserve"> Transporturilo</w:t>
            </w:r>
            <w:r w:rsidR="002A41DD">
              <w:rPr>
                <w:b/>
                <w:sz w:val="24"/>
                <w:szCs w:val="24"/>
                <w:u w:val="single"/>
                <w:lang w:val="ro-RO"/>
              </w:rPr>
              <w:t>r și Infrastructurii Drumurilor</w:t>
            </w:r>
            <w:r>
              <w:rPr>
                <w:b/>
                <w:sz w:val="24"/>
                <w:szCs w:val="24"/>
                <w:u w:val="single"/>
                <w:lang w:val="ro-RO"/>
              </w:rPr>
              <w:t>.</w:t>
            </w:r>
          </w:p>
          <w:p w:rsidR="006D3E3E" w:rsidRPr="00752CB8" w:rsidRDefault="006D3E3E" w:rsidP="006D3E3E">
            <w:pPr>
              <w:jc w:val="both"/>
              <w:rPr>
                <w:rStyle w:val="docheader"/>
                <w:b/>
                <w:bCs/>
                <w:sz w:val="24"/>
                <w:szCs w:val="24"/>
                <w:u w:val="single"/>
                <w:lang w:val="ro-RO"/>
              </w:rPr>
            </w:pPr>
            <w:r w:rsidRPr="00F25841">
              <w:rPr>
                <w:color w:val="000000"/>
                <w:sz w:val="24"/>
                <w:lang w:val="ro-RO" w:eastAsia="ro-RO" w:bidi="ro-RO"/>
              </w:rPr>
              <w:t>Propunem revizuirea literelor a), d), f), h) şi i). Aceeaşi propunere se referă la pct.82 litera c), pct.83, pct.85 litera a), f) şi i), pct.87 litera j), pct.88, pct.89 şi pct.91.</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rPr>
                <w:sz w:val="24"/>
                <w:szCs w:val="24"/>
                <w:lang w:val="ro-RO"/>
              </w:rPr>
            </w:pPr>
            <w:r>
              <w:rPr>
                <w:sz w:val="24"/>
                <w:szCs w:val="24"/>
                <w:lang w:val="ro-RO"/>
              </w:rPr>
              <w:t>Propunerea nu este argumentată.</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86</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575660">
            <w:pPr>
              <w:jc w:val="both"/>
              <w:rPr>
                <w:sz w:val="24"/>
                <w:szCs w:val="24"/>
                <w:lang w:val="ro-MD"/>
              </w:rPr>
            </w:pPr>
            <w:r w:rsidRPr="00F75633">
              <w:rPr>
                <w:sz w:val="24"/>
                <w:szCs w:val="24"/>
                <w:lang w:val="ro-MD"/>
              </w:rPr>
              <w:t>86. Pentru realizarea procesului de instruire a conducătorilor de autovehicule profesorul este obligat se dispune de:</w:t>
            </w:r>
          </w:p>
          <w:p w:rsidR="006D3E3E" w:rsidRPr="00F75633" w:rsidRDefault="006D3E3E" w:rsidP="00575660">
            <w:pPr>
              <w:pStyle w:val="ListParagraph"/>
              <w:numPr>
                <w:ilvl w:val="0"/>
                <w:numId w:val="20"/>
              </w:numPr>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color w:val="000000"/>
                <w:sz w:val="24"/>
                <w:szCs w:val="24"/>
                <w:lang w:val="ro-MD"/>
              </w:rPr>
              <w:t>Curriculum privind formarea profesională inițială și continuă a conducătorilor de autovehicule de toate categoriile/subcategoriile;</w:t>
            </w:r>
          </w:p>
          <w:p w:rsidR="006D3E3E" w:rsidRPr="00F75633" w:rsidRDefault="006D3E3E" w:rsidP="00575660">
            <w:pPr>
              <w:pStyle w:val="ListParagraph"/>
              <w:numPr>
                <w:ilvl w:val="0"/>
                <w:numId w:val="20"/>
              </w:numPr>
              <w:spacing w:after="16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 xml:space="preserve">planul de proiect didactic de durată lungă </w:t>
            </w:r>
            <w:r w:rsidRPr="00F75633">
              <w:rPr>
                <w:rFonts w:ascii="Times New Roman" w:hAnsi="Times New Roman"/>
                <w:sz w:val="24"/>
                <w:szCs w:val="24"/>
                <w:lang w:val="ro-MD"/>
              </w:rPr>
              <w:t xml:space="preserve">(anexa </w:t>
            </w:r>
            <w:r>
              <w:rPr>
                <w:rFonts w:ascii="Times New Roman" w:hAnsi="Times New Roman"/>
                <w:sz w:val="24"/>
                <w:szCs w:val="24"/>
                <w:lang w:val="ro-MD"/>
              </w:rPr>
              <w:t>7</w:t>
            </w:r>
            <w:r w:rsidRPr="00F75633">
              <w:rPr>
                <w:rFonts w:ascii="Times New Roman" w:hAnsi="Times New Roman"/>
                <w:sz w:val="24"/>
                <w:szCs w:val="24"/>
                <w:lang w:val="ro-MD"/>
              </w:rPr>
              <w:t>)</w:t>
            </w:r>
            <w:r w:rsidRPr="00F75633">
              <w:rPr>
                <w:rFonts w:ascii="Times New Roman" w:hAnsi="Times New Roman"/>
                <w:color w:val="000000"/>
                <w:sz w:val="24"/>
                <w:szCs w:val="24"/>
                <w:lang w:val="ro-MD" w:eastAsia="ru-RU"/>
              </w:rPr>
              <w:t>;</w:t>
            </w:r>
          </w:p>
          <w:p w:rsidR="006D3E3E" w:rsidRPr="00F75633" w:rsidRDefault="006D3E3E" w:rsidP="00575660">
            <w:pPr>
              <w:pStyle w:val="ListParagraph"/>
              <w:numPr>
                <w:ilvl w:val="0"/>
                <w:numId w:val="20"/>
              </w:numPr>
              <w:spacing w:after="16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 xml:space="preserve">proiectele </w:t>
            </w:r>
            <w:r w:rsidRPr="00F75633">
              <w:rPr>
                <w:rFonts w:ascii="Times New Roman" w:hAnsi="Times New Roman"/>
                <w:sz w:val="24"/>
                <w:szCs w:val="24"/>
                <w:lang w:val="ro-MD"/>
              </w:rPr>
              <w:t xml:space="preserve">(anexa </w:t>
            </w:r>
            <w:r>
              <w:rPr>
                <w:rFonts w:ascii="Times New Roman" w:hAnsi="Times New Roman"/>
                <w:sz w:val="24"/>
                <w:szCs w:val="24"/>
                <w:lang w:val="ro-MD"/>
              </w:rPr>
              <w:t>8</w:t>
            </w:r>
            <w:r w:rsidRPr="00F75633">
              <w:rPr>
                <w:rFonts w:ascii="Times New Roman" w:hAnsi="Times New Roman"/>
                <w:sz w:val="24"/>
                <w:szCs w:val="24"/>
                <w:lang w:val="ro-MD"/>
              </w:rPr>
              <w:t>)</w:t>
            </w:r>
            <w:r w:rsidRPr="00F75633">
              <w:rPr>
                <w:rFonts w:ascii="Times New Roman" w:hAnsi="Times New Roman"/>
                <w:color w:val="000000"/>
                <w:sz w:val="24"/>
                <w:szCs w:val="24"/>
                <w:lang w:val="ro-MD"/>
              </w:rPr>
              <w:t xml:space="preserve"> </w:t>
            </w:r>
            <w:r w:rsidRPr="00F75633">
              <w:rPr>
                <w:rFonts w:ascii="Times New Roman" w:hAnsi="Times New Roman"/>
                <w:color w:val="000000"/>
                <w:sz w:val="24"/>
                <w:szCs w:val="24"/>
                <w:lang w:val="ro-MD" w:eastAsia="ru-RU"/>
              </w:rPr>
              <w:t xml:space="preserve">unităţilor de conţinut (lecţiilor) și </w:t>
            </w:r>
            <w:r w:rsidRPr="00F75633">
              <w:rPr>
                <w:rFonts w:ascii="Times New Roman" w:hAnsi="Times New Roman"/>
                <w:sz w:val="24"/>
                <w:szCs w:val="24"/>
                <w:lang w:val="ro-MD"/>
              </w:rPr>
              <w:t>materialele metodico-didactice la modulul pe care îl predă;</w:t>
            </w:r>
          </w:p>
          <w:p w:rsidR="006D3E3E" w:rsidRPr="00D25236" w:rsidRDefault="006D3E3E" w:rsidP="00575660">
            <w:pPr>
              <w:pStyle w:val="ListParagraph"/>
              <w:numPr>
                <w:ilvl w:val="0"/>
                <w:numId w:val="20"/>
              </w:numPr>
              <w:spacing w:after="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mijloacele tehnice de instruire, inclusiv pentru materialele didactice video.</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D25236" w:rsidRDefault="006D3E3E" w:rsidP="006D3E3E">
            <w:pPr>
              <w:ind w:hanging="12"/>
              <w:jc w:val="both"/>
              <w:rPr>
                <w:lang w:val="en-US"/>
              </w:rPr>
            </w:pPr>
            <w:r w:rsidRPr="00D25236">
              <w:rPr>
                <w:color w:val="000000"/>
                <w:sz w:val="24"/>
                <w:lang w:val="ro-RO" w:eastAsia="ro-RO" w:bidi="ro-RO"/>
              </w:rPr>
              <w:t>La litera b) este necesar de a argumenta care este necesitatea planului de proiect didactic de durată lungă.</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r>
              <w:rPr>
                <w:b/>
                <w:sz w:val="24"/>
                <w:szCs w:val="24"/>
                <w:u w:val="single"/>
                <w:lang w:val="ro-RO"/>
              </w:rPr>
              <w:t>Se acceptă.</w:t>
            </w:r>
          </w:p>
          <w:p w:rsidR="006D3E3E" w:rsidRPr="00D25236" w:rsidRDefault="006D3E3E" w:rsidP="006D3E3E">
            <w:pPr>
              <w:pStyle w:val="Listparagraf"/>
              <w:spacing w:after="0" w:line="240" w:lineRule="auto"/>
              <w:ind w:left="0"/>
              <w:jc w:val="both"/>
              <w:rPr>
                <w:sz w:val="24"/>
                <w:szCs w:val="24"/>
              </w:rPr>
            </w:pPr>
            <w:r>
              <w:rPr>
                <w:rFonts w:ascii="Times New Roman" w:hAnsi="Times New Roman"/>
                <w:sz w:val="24"/>
                <w:szCs w:val="24"/>
              </w:rPr>
              <w:t>P</w:t>
            </w:r>
            <w:r w:rsidRPr="00A81756">
              <w:rPr>
                <w:rFonts w:ascii="Times New Roman" w:hAnsi="Times New Roman"/>
                <w:sz w:val="24"/>
                <w:szCs w:val="24"/>
              </w:rPr>
              <w:t>rofesorul îşi structur</w:t>
            </w:r>
            <w:r>
              <w:rPr>
                <w:rFonts w:ascii="Times New Roman" w:hAnsi="Times New Roman"/>
                <w:sz w:val="24"/>
                <w:szCs w:val="24"/>
              </w:rPr>
              <w:t>e</w:t>
            </w:r>
            <w:r w:rsidRPr="00A81756">
              <w:rPr>
                <w:rFonts w:ascii="Times New Roman" w:hAnsi="Times New Roman"/>
                <w:sz w:val="24"/>
                <w:szCs w:val="24"/>
              </w:rPr>
              <w:t>a</w:t>
            </w:r>
            <w:r>
              <w:rPr>
                <w:rFonts w:ascii="Times New Roman" w:hAnsi="Times New Roman"/>
                <w:sz w:val="24"/>
                <w:szCs w:val="24"/>
              </w:rPr>
              <w:t>ză</w:t>
            </w:r>
            <w:r w:rsidRPr="00A81756">
              <w:rPr>
                <w:rFonts w:ascii="Times New Roman" w:hAnsi="Times New Roman"/>
                <w:sz w:val="24"/>
                <w:szCs w:val="24"/>
              </w:rPr>
              <w:t xml:space="preserve"> demersul educaţional prin proiectarea didactică de lungă durată şi cea zilnică. În vederea sporirii eficienţei de predare/învăţare a </w:t>
            </w:r>
            <w:r>
              <w:rPr>
                <w:rFonts w:ascii="Times New Roman" w:hAnsi="Times New Roman"/>
                <w:sz w:val="24"/>
                <w:szCs w:val="24"/>
              </w:rPr>
              <w:t>modulelor din Curriculum-ul,</w:t>
            </w:r>
            <w:r w:rsidRPr="00A81756">
              <w:rPr>
                <w:rFonts w:ascii="Times New Roman" w:hAnsi="Times New Roman"/>
                <w:sz w:val="24"/>
                <w:szCs w:val="24"/>
              </w:rPr>
              <w:t xml:space="preserve"> demersul educaţional se va fi realiza în baza strategiilor informative şi formative, cu   utilizare materialelor didactice c</w:t>
            </w:r>
            <w:r>
              <w:rPr>
                <w:rFonts w:ascii="Times New Roman" w:hAnsi="Times New Roman"/>
                <w:sz w:val="24"/>
                <w:szCs w:val="24"/>
              </w:rPr>
              <w:t>are permit formarea interesului.</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87</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575660">
            <w:pPr>
              <w:tabs>
                <w:tab w:val="left" w:pos="426"/>
              </w:tabs>
              <w:jc w:val="both"/>
              <w:rPr>
                <w:color w:val="000000"/>
                <w:sz w:val="24"/>
                <w:szCs w:val="24"/>
                <w:lang w:val="ro-MD"/>
              </w:rPr>
            </w:pPr>
            <w:r w:rsidRPr="00F75633">
              <w:rPr>
                <w:color w:val="000000"/>
                <w:sz w:val="24"/>
                <w:szCs w:val="24"/>
                <w:lang w:val="ro-MD"/>
              </w:rPr>
              <w:t>87. Instructor în conducere auto are următoarele atribuții și obligaţii:</w:t>
            </w:r>
          </w:p>
          <w:p w:rsidR="006D3E3E" w:rsidRPr="00F75633" w:rsidRDefault="006D3E3E" w:rsidP="00575660">
            <w:pPr>
              <w:pStyle w:val="ListParagraph"/>
              <w:numPr>
                <w:ilvl w:val="0"/>
                <w:numId w:val="19"/>
              </w:numPr>
              <w:tabs>
                <w:tab w:val="left" w:pos="426"/>
              </w:tabs>
              <w:spacing w:after="160" w:line="240" w:lineRule="auto"/>
              <w:ind w:left="0" w:firstLine="0"/>
              <w:jc w:val="both"/>
              <w:rPr>
                <w:rFonts w:ascii="Times New Roman" w:hAnsi="Times New Roman"/>
                <w:sz w:val="24"/>
                <w:szCs w:val="24"/>
                <w:lang w:val="ro-MD" w:eastAsia="ru-RU"/>
              </w:rPr>
            </w:pPr>
            <w:r w:rsidRPr="00F75633">
              <w:rPr>
                <w:rFonts w:ascii="Times New Roman" w:hAnsi="Times New Roman"/>
                <w:sz w:val="24"/>
                <w:szCs w:val="24"/>
                <w:lang w:val="ro-MD" w:eastAsia="ru-RU"/>
              </w:rPr>
              <w:t>să asigure calitatea de instruire în conducerea practică în volumul planului și programei prevăzute în Curriculumul la modul corespunzător;</w:t>
            </w:r>
          </w:p>
          <w:p w:rsidR="006D3E3E" w:rsidRPr="00F75633" w:rsidRDefault="006D3E3E" w:rsidP="00575660">
            <w:pPr>
              <w:pStyle w:val="ListParagraph"/>
              <w:numPr>
                <w:ilvl w:val="0"/>
                <w:numId w:val="19"/>
              </w:numPr>
              <w:tabs>
                <w:tab w:val="left" w:pos="426"/>
              </w:tabs>
              <w:spacing w:after="16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să elaboreze proiectele unităţilor de conţinut (lecţiilor) la modulul de instruirea în conducerea auto pentru categorie de autovehicul pe care îl efectuiază pregătirea cursanților;</w:t>
            </w:r>
          </w:p>
          <w:p w:rsidR="006D3E3E" w:rsidRPr="00F75633" w:rsidRDefault="006D3E3E" w:rsidP="00575660">
            <w:pPr>
              <w:pStyle w:val="ListParagraph"/>
              <w:numPr>
                <w:ilvl w:val="0"/>
                <w:numId w:val="19"/>
              </w:numPr>
              <w:tabs>
                <w:tab w:val="left" w:pos="426"/>
              </w:tabs>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sz w:val="24"/>
                <w:szCs w:val="24"/>
                <w:lang w:val="ro-MD" w:eastAsia="ru-RU"/>
              </w:rPr>
              <w:lastRenderedPageBreak/>
              <w:t xml:space="preserve">să </w:t>
            </w:r>
            <w:r w:rsidRPr="00F75633">
              <w:rPr>
                <w:rFonts w:ascii="Times New Roman" w:hAnsi="Times New Roman"/>
                <w:color w:val="000000"/>
                <w:sz w:val="24"/>
                <w:szCs w:val="24"/>
                <w:lang w:val="ro-MD" w:eastAsia="ru-RU"/>
              </w:rPr>
              <w:t>respecte graficul lecțiilor, precum și durata orelor de pregătire teoretică a cursantului;</w:t>
            </w:r>
          </w:p>
          <w:p w:rsidR="006D3E3E" w:rsidRPr="00F75633" w:rsidRDefault="006D3E3E" w:rsidP="00575660">
            <w:pPr>
              <w:pStyle w:val="ListParagraph"/>
              <w:numPr>
                <w:ilvl w:val="0"/>
                <w:numId w:val="19"/>
              </w:numPr>
              <w:tabs>
                <w:tab w:val="left" w:pos="426"/>
              </w:tabs>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color w:val="000000"/>
                <w:sz w:val="24"/>
                <w:szCs w:val="24"/>
                <w:lang w:val="ro-MD" w:eastAsia="ru-RU"/>
              </w:rPr>
              <w:t>să asigure completarea zilnică a fișelor de evidență orelor de instruire practică a cursantului;</w:t>
            </w:r>
          </w:p>
          <w:p w:rsidR="006D3E3E" w:rsidRPr="00F75633" w:rsidRDefault="006D3E3E" w:rsidP="00575660">
            <w:pPr>
              <w:pStyle w:val="ListParagraph"/>
              <w:numPr>
                <w:ilvl w:val="0"/>
                <w:numId w:val="19"/>
              </w:numPr>
              <w:tabs>
                <w:tab w:val="left" w:pos="426"/>
              </w:tabs>
              <w:spacing w:after="16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să efectueze pregătirea practică doar pe itinerarele coordonate de poliția;</w:t>
            </w:r>
          </w:p>
          <w:p w:rsidR="006D3E3E" w:rsidRPr="00F75633" w:rsidRDefault="006D3E3E" w:rsidP="00575660">
            <w:pPr>
              <w:pStyle w:val="ListParagraph"/>
              <w:numPr>
                <w:ilvl w:val="0"/>
                <w:numId w:val="19"/>
              </w:numPr>
              <w:tabs>
                <w:tab w:val="left" w:pos="426"/>
              </w:tabs>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color w:val="000000"/>
                <w:sz w:val="24"/>
                <w:szCs w:val="24"/>
                <w:lang w:val="ro-MD" w:eastAsia="ru-RU"/>
              </w:rPr>
              <w:t>să asigure strarea tehnică normală, precum și inspecție tehnică periodică obligatorie a autovehiculului cu care se efectuează pregătirea practică;</w:t>
            </w:r>
          </w:p>
          <w:p w:rsidR="006D3E3E" w:rsidRPr="00F75633" w:rsidRDefault="006D3E3E" w:rsidP="00575660">
            <w:pPr>
              <w:pStyle w:val="ListParagraph"/>
              <w:numPr>
                <w:ilvl w:val="0"/>
                <w:numId w:val="19"/>
              </w:numPr>
              <w:tabs>
                <w:tab w:val="left" w:pos="426"/>
              </w:tabs>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asigură dezvoltarea profesională personală, inclusiv prin participări la activităţi de perfecţionare şi atestare, de implementare realizărilor ştiinţei pedagogice şi inovărilor practice în acest domeniu;</w:t>
            </w:r>
          </w:p>
          <w:p w:rsidR="006D3E3E" w:rsidRPr="00F75633" w:rsidRDefault="006D3E3E" w:rsidP="00575660">
            <w:pPr>
              <w:pStyle w:val="ListParagraph"/>
              <w:numPr>
                <w:ilvl w:val="0"/>
                <w:numId w:val="19"/>
              </w:numPr>
              <w:tabs>
                <w:tab w:val="left" w:pos="426"/>
              </w:tabs>
              <w:spacing w:after="160" w:line="240" w:lineRule="auto"/>
              <w:ind w:left="0" w:firstLine="0"/>
              <w:jc w:val="both"/>
              <w:rPr>
                <w:rFonts w:ascii="Times New Roman" w:hAnsi="Times New Roman"/>
                <w:sz w:val="24"/>
                <w:szCs w:val="24"/>
                <w:lang w:val="ro-MD"/>
              </w:rPr>
            </w:pPr>
            <w:r w:rsidRPr="00F75633">
              <w:rPr>
                <w:rFonts w:ascii="Times New Roman" w:hAnsi="Times New Roman"/>
                <w:sz w:val="24"/>
                <w:szCs w:val="24"/>
                <w:lang w:val="ro-MD"/>
              </w:rPr>
              <w:t>participă la şedinţele comisiilor metodologice, pregăteşte materialele pentru discuţie în şedinţele comisiilor metodice la modulul pe care îl predă;</w:t>
            </w:r>
          </w:p>
          <w:p w:rsidR="006D3E3E" w:rsidRPr="00F75633" w:rsidRDefault="006D3E3E" w:rsidP="00575660">
            <w:pPr>
              <w:pStyle w:val="ListParagraph"/>
              <w:numPr>
                <w:ilvl w:val="0"/>
                <w:numId w:val="19"/>
              </w:numPr>
              <w:tabs>
                <w:tab w:val="left" w:pos="426"/>
              </w:tabs>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sz w:val="24"/>
                <w:szCs w:val="24"/>
                <w:lang w:val="ro-MD"/>
              </w:rPr>
              <w:t>contribuie la dezvoltarea și promovarea imaginii unității de instruire;</w:t>
            </w:r>
          </w:p>
          <w:p w:rsidR="006D3E3E" w:rsidRPr="00DA5536" w:rsidRDefault="006D3E3E" w:rsidP="00575660">
            <w:pPr>
              <w:pStyle w:val="ListParagraph"/>
              <w:numPr>
                <w:ilvl w:val="0"/>
                <w:numId w:val="19"/>
              </w:numPr>
              <w:tabs>
                <w:tab w:val="left" w:pos="426"/>
              </w:tabs>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sz w:val="24"/>
                <w:szCs w:val="24"/>
                <w:lang w:val="ro-MD"/>
              </w:rPr>
              <w:t>alte atribuții, inclusiv legate de respectarea normelor de sănătate și securitate a muncii.</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lastRenderedPageBreak/>
              <w:t>Ministerul</w:t>
            </w:r>
            <w:r>
              <w:rPr>
                <w:b/>
                <w:sz w:val="24"/>
                <w:szCs w:val="24"/>
                <w:u w:val="single"/>
                <w:lang w:val="ro-RO"/>
              </w:rPr>
              <w:t xml:space="preserve"> Transporturilor și Infrastructurii Drumurilor al Republicii Moldova.</w:t>
            </w:r>
          </w:p>
          <w:p w:rsidR="006D3E3E" w:rsidRDefault="006D3E3E" w:rsidP="006D3E3E">
            <w:pPr>
              <w:jc w:val="both"/>
              <w:rPr>
                <w:color w:val="000000"/>
                <w:sz w:val="24"/>
                <w:lang w:val="ro-RO" w:eastAsia="ro-RO" w:bidi="ro-RO"/>
              </w:rPr>
            </w:pPr>
            <w:r w:rsidRPr="00F7519D">
              <w:rPr>
                <w:b/>
                <w:color w:val="000000"/>
                <w:sz w:val="24"/>
                <w:lang w:val="ro-RO" w:eastAsia="ro-RO" w:bidi="ro-RO"/>
              </w:rPr>
              <w:t>1.</w:t>
            </w:r>
            <w:r>
              <w:rPr>
                <w:color w:val="000000"/>
                <w:sz w:val="24"/>
                <w:lang w:val="ro-RO" w:eastAsia="ro-RO" w:bidi="ro-RO"/>
              </w:rPr>
              <w:t xml:space="preserve"> </w:t>
            </w:r>
            <w:r w:rsidRPr="00F25841">
              <w:rPr>
                <w:color w:val="000000"/>
                <w:sz w:val="24"/>
                <w:lang w:val="ro-RO" w:eastAsia="ro-RO" w:bidi="ro-RO"/>
              </w:rPr>
              <w:t>Propunem revizuirea literelor a), d), f), h) şi i). Aceeaşi propunere se referă la pct.82 litera c), pct.83, pct.85 litera a), f) şi i), pct.87 litera j), pct.88, pct.89 şi pct.91.</w:t>
            </w:r>
          </w:p>
          <w:p w:rsidR="006D3E3E" w:rsidRDefault="006D3E3E" w:rsidP="006D3E3E">
            <w:pPr>
              <w:jc w:val="both"/>
              <w:rPr>
                <w:color w:val="000000"/>
                <w:sz w:val="24"/>
                <w:lang w:val="ro-RO" w:eastAsia="ro-RO" w:bidi="ro-RO"/>
              </w:rPr>
            </w:pPr>
          </w:p>
          <w:p w:rsidR="006D3E3E" w:rsidRPr="00F7519D" w:rsidRDefault="006D3E3E" w:rsidP="006D3E3E">
            <w:pPr>
              <w:jc w:val="both"/>
              <w:rPr>
                <w:rStyle w:val="docheader"/>
                <w:b/>
                <w:bCs/>
                <w:sz w:val="24"/>
                <w:szCs w:val="24"/>
                <w:u w:val="single"/>
                <w:lang w:val="ro-RO"/>
              </w:rPr>
            </w:pPr>
            <w:r w:rsidRPr="00F7519D">
              <w:rPr>
                <w:b/>
                <w:color w:val="000000"/>
                <w:sz w:val="24"/>
                <w:szCs w:val="24"/>
                <w:lang w:val="ro-RO" w:eastAsia="ro-RO" w:bidi="ro-RO"/>
              </w:rPr>
              <w:t>2.</w:t>
            </w:r>
            <w:r w:rsidRPr="00F7519D">
              <w:rPr>
                <w:color w:val="000000"/>
                <w:sz w:val="24"/>
                <w:szCs w:val="24"/>
                <w:lang w:val="ro-RO" w:eastAsia="ro-RO" w:bidi="ro-RO"/>
              </w:rPr>
              <w:t xml:space="preserve"> La litera e) de modificat cuvîntul „poliţia” cu sintagma „organele competente”.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6D3E3E" w:rsidRPr="00A829BB" w:rsidRDefault="006D3E3E" w:rsidP="006D3E3E">
            <w:pPr>
              <w:jc w:val="both"/>
              <w:rPr>
                <w:b/>
                <w:sz w:val="24"/>
                <w:szCs w:val="24"/>
                <w:u w:val="single"/>
                <w:lang w:val="ro-RO"/>
              </w:rPr>
            </w:pPr>
            <w:r>
              <w:rPr>
                <w:b/>
                <w:sz w:val="24"/>
                <w:szCs w:val="24"/>
                <w:u w:val="single"/>
                <w:lang w:val="ro-RO"/>
              </w:rPr>
              <w:t xml:space="preserve">1. </w:t>
            </w:r>
            <w:r w:rsidRPr="00A829BB">
              <w:rPr>
                <w:b/>
                <w:sz w:val="24"/>
                <w:szCs w:val="24"/>
                <w:u w:val="single"/>
                <w:lang w:val="ro-RO"/>
              </w:rPr>
              <w:t>Nu se acceptă.</w:t>
            </w:r>
          </w:p>
          <w:p w:rsidR="006D3E3E" w:rsidRDefault="006D3E3E" w:rsidP="006D3E3E">
            <w:pPr>
              <w:rPr>
                <w:sz w:val="24"/>
                <w:szCs w:val="24"/>
                <w:lang w:val="ro-RO"/>
              </w:rPr>
            </w:pPr>
            <w:r>
              <w:rPr>
                <w:sz w:val="24"/>
                <w:szCs w:val="24"/>
                <w:lang w:val="ro-RO"/>
              </w:rPr>
              <w:t>Propunerea nu este argumentată.</w:t>
            </w:r>
          </w:p>
          <w:p w:rsidR="006D3E3E" w:rsidRDefault="006D3E3E" w:rsidP="006D3E3E">
            <w:pPr>
              <w:rPr>
                <w:sz w:val="24"/>
                <w:szCs w:val="24"/>
                <w:lang w:val="ro-RO"/>
              </w:rPr>
            </w:pPr>
          </w:p>
          <w:p w:rsidR="006D3E3E" w:rsidRDefault="006D3E3E" w:rsidP="006D3E3E">
            <w:pPr>
              <w:rPr>
                <w:sz w:val="24"/>
                <w:szCs w:val="24"/>
                <w:lang w:val="ro-RO"/>
              </w:rPr>
            </w:pPr>
          </w:p>
          <w:p w:rsidR="006D3E3E" w:rsidRPr="003025D2" w:rsidRDefault="006D3E3E" w:rsidP="006D3E3E">
            <w:pPr>
              <w:rPr>
                <w:b/>
                <w:sz w:val="24"/>
                <w:szCs w:val="24"/>
                <w:u w:val="single"/>
                <w:lang w:val="ro-RO"/>
              </w:rPr>
            </w:pPr>
            <w:r>
              <w:rPr>
                <w:b/>
                <w:sz w:val="24"/>
                <w:szCs w:val="24"/>
                <w:u w:val="single"/>
                <w:lang w:val="ro-RO"/>
              </w:rPr>
              <w:t xml:space="preserve">2. </w:t>
            </w:r>
            <w:r w:rsidRPr="003025D2">
              <w:rPr>
                <w:b/>
                <w:sz w:val="24"/>
                <w:szCs w:val="24"/>
                <w:u w:val="single"/>
                <w:lang w:val="ro-RO"/>
              </w:rPr>
              <w:t>Se acceptă.</w:t>
            </w:r>
          </w:p>
          <w:p w:rsidR="006D3E3E" w:rsidRDefault="006D3E3E" w:rsidP="006D3E3E">
            <w:pPr>
              <w:jc w:val="both"/>
              <w:rPr>
                <w:sz w:val="24"/>
                <w:szCs w:val="24"/>
                <w:lang w:val="ro-RO"/>
              </w:rPr>
            </w:pPr>
            <w:r>
              <w:rPr>
                <w:sz w:val="24"/>
                <w:szCs w:val="24"/>
                <w:lang w:val="ro-RO"/>
              </w:rPr>
              <w:t>A fost înlocuit textul ”poliția” cu ”organele compete”.</w:t>
            </w:r>
          </w:p>
        </w:tc>
      </w:tr>
      <w:tr w:rsidR="006D3E3E" w:rsidRPr="005E5DF5" w:rsidTr="006D3E3E">
        <w:trPr>
          <w:trHeight w:val="991"/>
          <w:jc w:val="center"/>
        </w:trPr>
        <w:tc>
          <w:tcPr>
            <w:tcW w:w="966" w:type="dxa"/>
            <w:gridSpan w:val="2"/>
            <w:vMerge w:val="restart"/>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88</w:t>
            </w:r>
          </w:p>
        </w:tc>
        <w:tc>
          <w:tcPr>
            <w:tcW w:w="4320" w:type="dxa"/>
            <w:vMerge w:val="restart"/>
            <w:tcBorders>
              <w:top w:val="single" w:sz="4" w:space="0" w:color="auto"/>
              <w:left w:val="single" w:sz="4" w:space="0" w:color="auto"/>
              <w:right w:val="single" w:sz="4" w:space="0" w:color="auto"/>
            </w:tcBorders>
          </w:tcPr>
          <w:p w:rsidR="006D3E3E" w:rsidRPr="00F75633" w:rsidRDefault="006D3E3E" w:rsidP="00575660">
            <w:pPr>
              <w:jc w:val="both"/>
              <w:rPr>
                <w:color w:val="000000"/>
                <w:sz w:val="24"/>
                <w:szCs w:val="24"/>
                <w:lang w:val="ro-MD"/>
              </w:rPr>
            </w:pPr>
            <w:r w:rsidRPr="00F75633">
              <w:rPr>
                <w:color w:val="000000"/>
                <w:sz w:val="24"/>
                <w:szCs w:val="24"/>
                <w:lang w:val="ro-MD"/>
              </w:rPr>
              <w:t>88. Instructor în conducere auto are obligaţia să deţină la bordul autovehiculului şi să prezinte organelor de control, la cererea acestora, documentele solicitate de acestea, respectiv:</w:t>
            </w:r>
          </w:p>
          <w:p w:rsidR="006D3E3E" w:rsidRPr="00F75633" w:rsidRDefault="006D3E3E" w:rsidP="00575660">
            <w:pPr>
              <w:pStyle w:val="ListParagraph"/>
              <w:numPr>
                <w:ilvl w:val="0"/>
                <w:numId w:val="9"/>
              </w:numPr>
              <w:spacing w:after="16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permisul de conducere sau dovada înlocuitoare cu drept de circulaţie;</w:t>
            </w:r>
          </w:p>
          <w:p w:rsidR="006D3E3E" w:rsidRPr="00F75633" w:rsidRDefault="006D3E3E" w:rsidP="00575660">
            <w:pPr>
              <w:pStyle w:val="ListParagraph"/>
              <w:numPr>
                <w:ilvl w:val="0"/>
                <w:numId w:val="9"/>
              </w:numPr>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color w:val="000000"/>
                <w:sz w:val="24"/>
                <w:szCs w:val="24"/>
                <w:lang w:val="ro-MD" w:eastAsia="ru-RU"/>
              </w:rPr>
              <w:lastRenderedPageBreak/>
              <w:t>certificatul de instructor în conducere auto;</w:t>
            </w:r>
          </w:p>
          <w:p w:rsidR="006D3E3E" w:rsidRPr="00F75633" w:rsidRDefault="006D3E3E" w:rsidP="00575660">
            <w:pPr>
              <w:pStyle w:val="ListParagraph"/>
              <w:numPr>
                <w:ilvl w:val="0"/>
                <w:numId w:val="9"/>
              </w:numPr>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color w:val="000000"/>
                <w:sz w:val="24"/>
                <w:szCs w:val="24"/>
                <w:lang w:val="ro-MD" w:eastAsia="ru-RU"/>
              </w:rPr>
              <w:t>copia licenț</w:t>
            </w:r>
            <w:r>
              <w:rPr>
                <w:rFonts w:ascii="Times New Roman" w:hAnsi="Times New Roman"/>
                <w:color w:val="000000"/>
                <w:sz w:val="24"/>
                <w:szCs w:val="24"/>
                <w:lang w:val="ro-MD" w:eastAsia="ru-RU"/>
              </w:rPr>
              <w:t>e</w:t>
            </w:r>
            <w:r w:rsidRPr="00F75633">
              <w:rPr>
                <w:rFonts w:ascii="Times New Roman" w:hAnsi="Times New Roman"/>
                <w:color w:val="000000"/>
                <w:sz w:val="24"/>
                <w:szCs w:val="24"/>
                <w:lang w:val="ro-MD" w:eastAsia="ru-RU"/>
              </w:rPr>
              <w:t xml:space="preserve">i, </w:t>
            </w:r>
            <w:r>
              <w:rPr>
                <w:rFonts w:ascii="Times New Roman" w:hAnsi="Times New Roman"/>
                <w:color w:val="000000"/>
                <w:sz w:val="24"/>
                <w:szCs w:val="24"/>
                <w:lang w:val="ro-MD" w:eastAsia="ru-RU"/>
              </w:rPr>
              <w:t xml:space="preserve">a </w:t>
            </w:r>
            <w:r w:rsidRPr="00F75633">
              <w:rPr>
                <w:rFonts w:ascii="Times New Roman" w:hAnsi="Times New Roman"/>
                <w:color w:val="000000"/>
                <w:sz w:val="24"/>
                <w:szCs w:val="24"/>
                <w:lang w:val="ro-MD" w:eastAsia="ru-RU"/>
              </w:rPr>
              <w:t xml:space="preserve">certificatului de acreditare a </w:t>
            </w:r>
            <w:r w:rsidRPr="00F75633">
              <w:rPr>
                <w:rFonts w:ascii="Times New Roman" w:hAnsi="Times New Roman"/>
                <w:color w:val="000000"/>
                <w:sz w:val="24"/>
                <w:szCs w:val="24"/>
                <w:lang w:val="ro-MD"/>
              </w:rPr>
              <w:t>unității de instruire a conducătorilor de autovehicule, după caz</w:t>
            </w:r>
            <w:r w:rsidRPr="00F75633">
              <w:rPr>
                <w:rFonts w:ascii="Times New Roman" w:hAnsi="Times New Roman"/>
                <w:color w:val="000000"/>
                <w:sz w:val="24"/>
                <w:szCs w:val="24"/>
                <w:lang w:val="ro-MD" w:eastAsia="ru-RU"/>
              </w:rPr>
              <w:t>;</w:t>
            </w:r>
          </w:p>
          <w:p w:rsidR="006D3E3E" w:rsidRPr="00F75633" w:rsidRDefault="006D3E3E" w:rsidP="00575660">
            <w:pPr>
              <w:pStyle w:val="ListParagraph"/>
              <w:numPr>
                <w:ilvl w:val="0"/>
                <w:numId w:val="9"/>
              </w:numPr>
              <w:spacing w:after="16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 xml:space="preserve">fișa de evidență a orelor de instruire practică </w:t>
            </w:r>
            <w:r w:rsidRPr="00F75633">
              <w:rPr>
                <w:rFonts w:ascii="Times New Roman" w:hAnsi="Times New Roman"/>
                <w:sz w:val="24"/>
                <w:szCs w:val="24"/>
                <w:lang w:val="ro-MD" w:eastAsia="ru-RU"/>
              </w:rPr>
              <w:t xml:space="preserve">(anexa </w:t>
            </w:r>
            <w:r>
              <w:rPr>
                <w:rFonts w:ascii="Times New Roman" w:hAnsi="Times New Roman"/>
                <w:sz w:val="24"/>
                <w:szCs w:val="24"/>
                <w:lang w:val="ro-MD" w:eastAsia="ru-RU"/>
              </w:rPr>
              <w:t>9</w:t>
            </w:r>
            <w:r w:rsidRPr="00F75633">
              <w:rPr>
                <w:rFonts w:ascii="Times New Roman" w:hAnsi="Times New Roman"/>
                <w:sz w:val="24"/>
                <w:szCs w:val="24"/>
                <w:lang w:val="ro-MD" w:eastAsia="ru-RU"/>
              </w:rPr>
              <w:t>)</w:t>
            </w:r>
            <w:r w:rsidRPr="00F75633">
              <w:rPr>
                <w:rFonts w:ascii="Times New Roman" w:hAnsi="Times New Roman"/>
                <w:color w:val="000000"/>
                <w:sz w:val="24"/>
                <w:szCs w:val="24"/>
                <w:lang w:val="ro-MD" w:eastAsia="ru-RU"/>
              </w:rPr>
              <w:t xml:space="preserve"> pentru cursantul care efectuează lecție în acel moment;</w:t>
            </w:r>
          </w:p>
          <w:p w:rsidR="006D3E3E" w:rsidRPr="00F75633" w:rsidRDefault="006D3E3E" w:rsidP="00575660">
            <w:pPr>
              <w:pStyle w:val="ListParagraph"/>
              <w:numPr>
                <w:ilvl w:val="0"/>
                <w:numId w:val="9"/>
              </w:numPr>
              <w:spacing w:after="16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foaia de parcurs, complectată după instrucțiuni în vigoare aprobate de organele competente;</w:t>
            </w:r>
          </w:p>
          <w:p w:rsidR="006D3E3E" w:rsidRPr="00F75633" w:rsidRDefault="006D3E3E" w:rsidP="00575660">
            <w:pPr>
              <w:pStyle w:val="ListParagraph"/>
              <w:numPr>
                <w:ilvl w:val="0"/>
                <w:numId w:val="9"/>
              </w:numPr>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color w:val="000000"/>
                <w:sz w:val="24"/>
                <w:szCs w:val="24"/>
                <w:lang w:val="ro-MD" w:eastAsia="ru-RU"/>
              </w:rPr>
              <w:t>documentele autovehiculului cu care efectuează pregătirea practică;</w:t>
            </w:r>
          </w:p>
          <w:p w:rsidR="006D3E3E" w:rsidRPr="00A143C9" w:rsidRDefault="006D3E3E" w:rsidP="00575660">
            <w:pPr>
              <w:pStyle w:val="ListParagraph"/>
              <w:numPr>
                <w:ilvl w:val="0"/>
                <w:numId w:val="9"/>
              </w:numPr>
              <w:spacing w:after="0" w:line="240" w:lineRule="auto"/>
              <w:ind w:left="0" w:firstLine="0"/>
              <w:jc w:val="both"/>
              <w:rPr>
                <w:sz w:val="24"/>
                <w:szCs w:val="24"/>
                <w:lang w:val="ro-MD"/>
              </w:rPr>
            </w:pPr>
            <w:r w:rsidRPr="00F75633">
              <w:rPr>
                <w:rFonts w:ascii="Times New Roman" w:hAnsi="Times New Roman"/>
                <w:color w:val="000000"/>
                <w:sz w:val="24"/>
                <w:szCs w:val="24"/>
                <w:lang w:val="ro-MD" w:eastAsia="ru-RU"/>
              </w:rPr>
              <w:t>poliţa de asigurare obligatorie de răspundere civilă auto internă pentru vehiculul cu care se efectuează pregătirea practică.</w:t>
            </w:r>
          </w:p>
        </w:tc>
        <w:tc>
          <w:tcPr>
            <w:tcW w:w="6120" w:type="dxa"/>
            <w:gridSpan w:val="2"/>
            <w:tcBorders>
              <w:top w:val="single" w:sz="4" w:space="0" w:color="auto"/>
              <w:left w:val="single" w:sz="4" w:space="0" w:color="auto"/>
              <w:bottom w:val="single" w:sz="4" w:space="0" w:color="auto"/>
              <w:right w:val="single" w:sz="4" w:space="0" w:color="auto"/>
            </w:tcBorders>
          </w:tcPr>
          <w:p w:rsidR="006D3E3E" w:rsidRPr="00A75DD1" w:rsidRDefault="006D3E3E" w:rsidP="006D3E3E">
            <w:pPr>
              <w:rPr>
                <w:rStyle w:val="docheader"/>
                <w:lang w:val="en-US"/>
              </w:rPr>
            </w:pPr>
            <w:r w:rsidRPr="00752CB8">
              <w:rPr>
                <w:rStyle w:val="docheader"/>
                <w:b/>
                <w:bCs/>
                <w:sz w:val="24"/>
                <w:szCs w:val="24"/>
                <w:u w:val="single"/>
                <w:lang w:val="ro-RO"/>
              </w:rPr>
              <w:lastRenderedPageBreak/>
              <w:t xml:space="preserve">Ministerul </w:t>
            </w:r>
            <w:r w:rsidR="00575660">
              <w:rPr>
                <w:b/>
                <w:sz w:val="24"/>
                <w:szCs w:val="24"/>
                <w:u w:val="single"/>
                <w:lang w:val="ro-RO"/>
              </w:rPr>
              <w:t>Apărării.</w:t>
            </w:r>
          </w:p>
          <w:p w:rsidR="006D3E3E" w:rsidRPr="00DA5536" w:rsidRDefault="006D3E3E" w:rsidP="006D3E3E">
            <w:pPr>
              <w:jc w:val="both"/>
              <w:rPr>
                <w:color w:val="000000"/>
                <w:sz w:val="24"/>
                <w:szCs w:val="24"/>
                <w:lang w:val="ro-RO" w:eastAsia="ro-RO" w:bidi="ro-RO"/>
              </w:rPr>
            </w:pPr>
            <w:r w:rsidRPr="003876CF">
              <w:rPr>
                <w:rStyle w:val="20"/>
                <w:sz w:val="24"/>
                <w:szCs w:val="24"/>
              </w:rPr>
              <w:t>Pct.88</w:t>
            </w:r>
            <w:r w:rsidRPr="003876CF">
              <w:rPr>
                <w:color w:val="000000"/>
                <w:sz w:val="24"/>
                <w:szCs w:val="24"/>
                <w:lang w:val="ro-RO" w:eastAsia="ro-RO" w:bidi="ro-RO"/>
              </w:rPr>
              <w:t xml:space="preserve"> Instructorul în conducerea auto nu poate să deţină la bordul autovehiculului copia licenţei de activitate precum şi celelalte documente menţionate la litera c) a acestui punct deoarece Camera de Licenţiere eliberează numai o singură copie autorizată la unitatea de instruire care se păstrează la sediul acesteia.</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Pr="00752CB8" w:rsidRDefault="006D3E3E" w:rsidP="006D3E3E">
            <w:pPr>
              <w:rPr>
                <w:b/>
                <w:sz w:val="24"/>
                <w:szCs w:val="24"/>
                <w:u w:val="single"/>
                <w:lang w:val="ro-RO"/>
              </w:rPr>
            </w:pPr>
            <w:r>
              <w:rPr>
                <w:b/>
                <w:sz w:val="24"/>
                <w:szCs w:val="24"/>
                <w:u w:val="single"/>
                <w:lang w:val="ro-RO"/>
              </w:rPr>
              <w:t>Nu s</w:t>
            </w:r>
            <w:r w:rsidRPr="00752CB8">
              <w:rPr>
                <w:b/>
                <w:sz w:val="24"/>
                <w:szCs w:val="24"/>
                <w:u w:val="single"/>
                <w:lang w:val="ro-RO"/>
              </w:rPr>
              <w:t>e acceptă.</w:t>
            </w:r>
          </w:p>
          <w:p w:rsidR="006D3E3E" w:rsidRPr="00752CB8" w:rsidRDefault="006D3E3E" w:rsidP="006D3E3E">
            <w:pPr>
              <w:jc w:val="both"/>
              <w:rPr>
                <w:sz w:val="24"/>
                <w:szCs w:val="24"/>
                <w:lang w:val="ro-RO"/>
              </w:rPr>
            </w:pPr>
            <w:r>
              <w:rPr>
                <w:sz w:val="24"/>
                <w:szCs w:val="24"/>
                <w:lang w:val="ro-RO"/>
              </w:rPr>
              <w:t>Se cere doar o copie simplă a documentelor menționate, autentificate cu semnătura managerului și ștampila întreprinderii.</w:t>
            </w:r>
          </w:p>
        </w:tc>
      </w:tr>
      <w:tr w:rsidR="006D3E3E" w:rsidRPr="005E5DF5" w:rsidTr="006D3E3E">
        <w:trPr>
          <w:trHeight w:val="4535"/>
          <w:jc w:val="center"/>
        </w:trPr>
        <w:tc>
          <w:tcPr>
            <w:tcW w:w="966" w:type="dxa"/>
            <w:gridSpan w:val="2"/>
            <w:vMerge/>
            <w:tcBorders>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6D3E3E" w:rsidRPr="00F75633" w:rsidRDefault="006D3E3E" w:rsidP="006D3E3E">
            <w:pPr>
              <w:tabs>
                <w:tab w:val="left" w:pos="426"/>
              </w:tabs>
              <w:jc w:val="both"/>
              <w:rPr>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752CB8" w:rsidRDefault="006D3E3E" w:rsidP="006D3E3E">
            <w:pPr>
              <w:jc w:val="both"/>
              <w:rPr>
                <w:rStyle w:val="docheader"/>
                <w:b/>
                <w:bCs/>
                <w:sz w:val="24"/>
                <w:szCs w:val="24"/>
                <w:u w:val="single"/>
                <w:lang w:val="ro-RO"/>
              </w:rPr>
            </w:pPr>
            <w:r w:rsidRPr="00F25841">
              <w:rPr>
                <w:color w:val="000000"/>
                <w:sz w:val="24"/>
                <w:lang w:val="ro-RO" w:eastAsia="ro-RO" w:bidi="ro-RO"/>
              </w:rPr>
              <w:t>Propunem revizuirea literelor a), d), f), h) şi i). Aceeaşi propunere se referă la pct.82 litera c), pct.83, pct.85 litera a), f) şi i), pct.87 litera j), pct.88, pct.89 şi pct.91.</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rPr>
                <w:sz w:val="24"/>
                <w:szCs w:val="24"/>
                <w:lang w:val="ro-RO"/>
              </w:rPr>
            </w:pPr>
            <w:r>
              <w:rPr>
                <w:sz w:val="24"/>
                <w:szCs w:val="24"/>
                <w:lang w:val="ro-RO"/>
              </w:rPr>
              <w:t>Propunerea nu este argumentată.</w:t>
            </w:r>
          </w:p>
        </w:tc>
      </w:tr>
      <w:tr w:rsidR="006D3E3E" w:rsidRPr="00212CD3">
        <w:trPr>
          <w:trHeight w:val="1520"/>
          <w:jc w:val="center"/>
        </w:trPr>
        <w:tc>
          <w:tcPr>
            <w:tcW w:w="966" w:type="dxa"/>
            <w:gridSpan w:val="2"/>
            <w:vMerge w:val="restart"/>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89</w:t>
            </w:r>
          </w:p>
        </w:tc>
        <w:tc>
          <w:tcPr>
            <w:tcW w:w="4320" w:type="dxa"/>
            <w:vMerge w:val="restart"/>
            <w:tcBorders>
              <w:top w:val="single" w:sz="4" w:space="0" w:color="auto"/>
              <w:left w:val="single" w:sz="4" w:space="0" w:color="auto"/>
              <w:right w:val="single" w:sz="4" w:space="0" w:color="auto"/>
            </w:tcBorders>
          </w:tcPr>
          <w:p w:rsidR="006D3E3E" w:rsidRPr="003665EF" w:rsidRDefault="006D3E3E" w:rsidP="006D3E3E">
            <w:pPr>
              <w:jc w:val="both"/>
              <w:rPr>
                <w:sz w:val="24"/>
                <w:szCs w:val="24"/>
                <w:lang w:val="ro-RO"/>
              </w:rPr>
            </w:pPr>
            <w:r w:rsidRPr="00F75633">
              <w:rPr>
                <w:color w:val="000000"/>
                <w:sz w:val="24"/>
                <w:szCs w:val="24"/>
                <w:lang w:val="ro-MD"/>
              </w:rPr>
              <w:t>89. Evaluarea externă a cadrelor didactice, a managerilor unităților de instruire a conducătorilor de autovehicule și a evaluatorilor de competențe a conducătorilor de autovehicule în vederea de obținere a permisului de conducere se efectuiază o dată la cinci ani în cadrul centrelor de formare continuă autorizate sau acreditate din instituții de învățămînt de nivelul minim cinci sau șase. Evaluarea se efectuiază în baza unor metodologii din programe de formare profesionale continuă aprobate de Ministerul Educației.</w:t>
            </w:r>
          </w:p>
        </w:tc>
        <w:tc>
          <w:tcPr>
            <w:tcW w:w="6120" w:type="dxa"/>
            <w:gridSpan w:val="2"/>
            <w:tcBorders>
              <w:top w:val="single" w:sz="4" w:space="0" w:color="auto"/>
              <w:left w:val="single" w:sz="4" w:space="0" w:color="auto"/>
              <w:bottom w:val="single" w:sz="4" w:space="0" w:color="auto"/>
              <w:right w:val="single" w:sz="4" w:space="0" w:color="auto"/>
            </w:tcBorders>
          </w:tcPr>
          <w:p w:rsidR="006D3E3E" w:rsidRPr="003665EF" w:rsidRDefault="006D3E3E" w:rsidP="006D3E3E">
            <w:pPr>
              <w:rPr>
                <w:b/>
                <w:sz w:val="24"/>
                <w:szCs w:val="24"/>
                <w:u w:val="single"/>
                <w:lang w:val="ro-RO"/>
              </w:rPr>
            </w:pPr>
            <w:r w:rsidRPr="003665EF">
              <w:rPr>
                <w:b/>
                <w:sz w:val="24"/>
                <w:szCs w:val="24"/>
                <w:u w:val="single"/>
                <w:lang w:val="ro-RO"/>
              </w:rPr>
              <w:t xml:space="preserve">Ministerul </w:t>
            </w:r>
            <w:r>
              <w:rPr>
                <w:b/>
                <w:sz w:val="24"/>
                <w:szCs w:val="24"/>
                <w:u w:val="single"/>
                <w:lang w:val="ro-RO"/>
              </w:rPr>
              <w:t>Apărării</w:t>
            </w:r>
            <w:r w:rsidR="00575660">
              <w:rPr>
                <w:b/>
                <w:sz w:val="24"/>
                <w:szCs w:val="24"/>
                <w:u w:val="single"/>
                <w:lang w:val="ro-RO"/>
              </w:rPr>
              <w:t>.</w:t>
            </w:r>
          </w:p>
          <w:p w:rsidR="006D3E3E" w:rsidRPr="003876CF" w:rsidRDefault="006D3E3E" w:rsidP="006D3E3E">
            <w:pPr>
              <w:spacing w:line="322" w:lineRule="exact"/>
              <w:jc w:val="both"/>
              <w:rPr>
                <w:sz w:val="24"/>
                <w:szCs w:val="24"/>
                <w:lang w:val="en-US"/>
              </w:rPr>
            </w:pPr>
            <w:r w:rsidRPr="003876CF">
              <w:rPr>
                <w:rStyle w:val="20"/>
                <w:sz w:val="24"/>
                <w:szCs w:val="24"/>
              </w:rPr>
              <w:t>Pct.89</w:t>
            </w:r>
            <w:r w:rsidRPr="003876CF">
              <w:rPr>
                <w:color w:val="000000"/>
                <w:sz w:val="24"/>
                <w:szCs w:val="24"/>
                <w:lang w:val="ro-RO" w:eastAsia="ro-RO" w:bidi="ro-RO"/>
              </w:rPr>
              <w:t xml:space="preserve"> Se exclude în întregime şi se expune în următoarea redacţie:</w:t>
            </w:r>
          </w:p>
          <w:p w:rsidR="006D3E3E" w:rsidRPr="00517D81" w:rsidRDefault="006D3E3E" w:rsidP="006D3E3E">
            <w:pPr>
              <w:jc w:val="both"/>
              <w:rPr>
                <w:lang w:val="ro-RO"/>
              </w:rPr>
            </w:pPr>
            <w:r w:rsidRPr="003876CF">
              <w:rPr>
                <w:color w:val="000000"/>
                <w:sz w:val="24"/>
                <w:szCs w:val="24"/>
                <w:lang w:val="ro-RO" w:eastAsia="ro-RO" w:bidi="ro-RO"/>
              </w:rPr>
              <w:t>„Evaluarea cadrelor didactice, directorilor, managerilor unităţilor de instruire a personalului din domeniul transportului rutier şi a evaluatorilor de competenţe a conducătorilor de autovehicule în vederea obţinerii permisului de conducere se efectuează o dată la cinci ani în cadrul instituţiilor abilitate cu acest drept de către Ministerul Educaţiei şi după caz de către Camera de Licenţiere</w:t>
            </w:r>
            <w:r>
              <w:rPr>
                <w:color w:val="000000"/>
                <w:sz w:val="24"/>
                <w:szCs w:val="24"/>
                <w:lang w:val="ro-RO" w:eastAsia="ro-RO" w:bidi="ro-RO"/>
              </w:rPr>
              <w:t>.</w:t>
            </w:r>
            <w:r w:rsidRPr="003876CF">
              <w:rPr>
                <w:color w:val="000000"/>
                <w:sz w:val="24"/>
                <w:szCs w:val="24"/>
                <w:lang w:val="ro-RO" w:eastAsia="ro-RO" w:bidi="ro-RO"/>
              </w:rPr>
              <w:t>”.</w:t>
            </w:r>
          </w:p>
        </w:tc>
        <w:tc>
          <w:tcPr>
            <w:tcW w:w="4320" w:type="dxa"/>
            <w:tcBorders>
              <w:top w:val="single" w:sz="4" w:space="0" w:color="auto"/>
              <w:left w:val="single" w:sz="4" w:space="0" w:color="auto"/>
              <w:bottom w:val="single" w:sz="4" w:space="0" w:color="auto"/>
              <w:right w:val="single" w:sz="4" w:space="0" w:color="auto"/>
            </w:tcBorders>
          </w:tcPr>
          <w:p w:rsidR="006D3E3E" w:rsidRPr="003665EF" w:rsidRDefault="006D3E3E" w:rsidP="006D3E3E">
            <w:pPr>
              <w:rPr>
                <w:sz w:val="24"/>
                <w:szCs w:val="24"/>
                <w:lang w:val="ro-RO"/>
              </w:rPr>
            </w:pPr>
          </w:p>
          <w:p w:rsidR="006D3E3E" w:rsidRPr="0084360D" w:rsidRDefault="006D3E3E" w:rsidP="006D3E3E">
            <w:pPr>
              <w:rPr>
                <w:b/>
                <w:sz w:val="24"/>
                <w:szCs w:val="24"/>
                <w:u w:val="single"/>
                <w:lang w:val="ro-RO"/>
              </w:rPr>
            </w:pPr>
            <w:r>
              <w:rPr>
                <w:b/>
                <w:sz w:val="24"/>
                <w:szCs w:val="24"/>
                <w:u w:val="single"/>
                <w:lang w:val="ro-RO"/>
              </w:rPr>
              <w:t>Se acceptă.</w:t>
            </w:r>
          </w:p>
          <w:p w:rsidR="006D3E3E" w:rsidRPr="00517D81" w:rsidRDefault="006D3E3E" w:rsidP="006D3E3E">
            <w:pPr>
              <w:rPr>
                <w:lang w:val="ro-RO"/>
              </w:rPr>
            </w:pPr>
            <w:r>
              <w:rPr>
                <w:sz w:val="24"/>
                <w:szCs w:val="24"/>
                <w:lang w:val="ro-RO"/>
              </w:rPr>
              <w:t xml:space="preserve">În </w:t>
            </w:r>
            <w:r w:rsidRPr="007C6057">
              <w:rPr>
                <w:noProof/>
                <w:sz w:val="24"/>
                <w:szCs w:val="24"/>
                <w:lang w:val="ro-MD"/>
              </w:rPr>
              <w:t>Leg</w:t>
            </w:r>
            <w:r>
              <w:rPr>
                <w:noProof/>
                <w:sz w:val="24"/>
                <w:szCs w:val="24"/>
                <w:lang w:val="ro-MD"/>
              </w:rPr>
              <w:t>ea</w:t>
            </w:r>
            <w:r w:rsidRPr="007C6057">
              <w:rPr>
                <w:noProof/>
                <w:sz w:val="24"/>
                <w:szCs w:val="24"/>
                <w:lang w:val="ro-MD"/>
              </w:rPr>
              <w:t xml:space="preserve"> nr. 131–XVI din 07 iunie 2007 privind siguranța traficului rutier</w:t>
            </w:r>
            <w:r>
              <w:rPr>
                <w:noProof/>
                <w:sz w:val="24"/>
                <w:szCs w:val="24"/>
                <w:lang w:val="ro-MD"/>
              </w:rPr>
              <w:t xml:space="preserve"> este o neconcordanță între art. 29 alin. (4) și art. 28 alin. (1).</w:t>
            </w:r>
          </w:p>
        </w:tc>
      </w:tr>
      <w:tr w:rsidR="006D3E3E" w:rsidRPr="005E5DF5" w:rsidTr="003876CF">
        <w:trPr>
          <w:trHeight w:val="47"/>
          <w:jc w:val="center"/>
        </w:trPr>
        <w:tc>
          <w:tcPr>
            <w:tcW w:w="966" w:type="dxa"/>
            <w:gridSpan w:val="2"/>
            <w:vMerge/>
            <w:tcBorders>
              <w:left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right w:val="single" w:sz="4" w:space="0" w:color="auto"/>
            </w:tcBorders>
          </w:tcPr>
          <w:p w:rsidR="006D3E3E" w:rsidRPr="003665EF" w:rsidRDefault="006D3E3E" w:rsidP="006D3E3E">
            <w:pPr>
              <w:rPr>
                <w:b/>
                <w:sz w:val="24"/>
                <w:szCs w:val="24"/>
                <w:lang w:val="ro-RO"/>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 al Republicii Moldova.</w:t>
            </w:r>
          </w:p>
          <w:p w:rsidR="006D3E3E" w:rsidRPr="00752CB8" w:rsidRDefault="006D3E3E" w:rsidP="006D3E3E">
            <w:pPr>
              <w:jc w:val="both"/>
              <w:rPr>
                <w:rStyle w:val="docheader"/>
                <w:b/>
                <w:bCs/>
                <w:sz w:val="24"/>
                <w:szCs w:val="24"/>
                <w:u w:val="single"/>
                <w:lang w:val="ro-RO"/>
              </w:rPr>
            </w:pPr>
            <w:r w:rsidRPr="00F25841">
              <w:rPr>
                <w:color w:val="000000"/>
                <w:sz w:val="24"/>
                <w:lang w:val="ro-RO" w:eastAsia="ro-RO" w:bidi="ro-RO"/>
              </w:rPr>
              <w:t>Propunem revizuirea literelor a), d), f), h) şi i). Aceeaşi propunere se referă la pct.82 litera c), pct.83, pct.85 litera a), f) şi i), pct.87 litera j), pct.88, pct.89 şi pct.91.</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rPr>
                <w:sz w:val="24"/>
                <w:szCs w:val="24"/>
                <w:lang w:val="ro-RO"/>
              </w:rPr>
            </w:pPr>
            <w:r>
              <w:rPr>
                <w:sz w:val="24"/>
                <w:szCs w:val="24"/>
                <w:lang w:val="ro-RO"/>
              </w:rPr>
              <w:t>Propunerea nu este argumentată.</w:t>
            </w:r>
          </w:p>
        </w:tc>
      </w:tr>
      <w:tr w:rsidR="006D3E3E" w:rsidRPr="005E5DF5" w:rsidTr="00101F89">
        <w:trPr>
          <w:trHeight w:val="1023"/>
          <w:jc w:val="center"/>
        </w:trPr>
        <w:tc>
          <w:tcPr>
            <w:tcW w:w="966" w:type="dxa"/>
            <w:gridSpan w:val="2"/>
            <w:vMerge w:val="restart"/>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90</w:t>
            </w:r>
          </w:p>
        </w:tc>
        <w:tc>
          <w:tcPr>
            <w:tcW w:w="4320" w:type="dxa"/>
            <w:vMerge w:val="restart"/>
            <w:tcBorders>
              <w:top w:val="single" w:sz="4" w:space="0" w:color="auto"/>
              <w:left w:val="single" w:sz="4" w:space="0" w:color="auto"/>
              <w:right w:val="single" w:sz="4" w:space="0" w:color="auto"/>
            </w:tcBorders>
          </w:tcPr>
          <w:p w:rsidR="006D3E3E" w:rsidRPr="00F75633" w:rsidRDefault="006D3E3E" w:rsidP="00101F89">
            <w:pPr>
              <w:autoSpaceDE w:val="0"/>
              <w:autoSpaceDN w:val="0"/>
              <w:adjustRightInd w:val="0"/>
              <w:jc w:val="both"/>
              <w:rPr>
                <w:color w:val="000000"/>
                <w:sz w:val="24"/>
                <w:szCs w:val="24"/>
                <w:lang w:val="ro-MD"/>
              </w:rPr>
            </w:pPr>
            <w:r w:rsidRPr="00F75633">
              <w:rPr>
                <w:color w:val="000000"/>
                <w:sz w:val="24"/>
                <w:szCs w:val="24"/>
                <w:lang w:val="ro-MD"/>
              </w:rPr>
              <w:t>90. În situaţia rezilierii contractului de şcolarizare pe motivul transferului la altă unitatea de instruire a conducătorilor de autovehicule, conducerea unității de instruire are obligaţia de a elibera, persoanei titulare de contract, următoarele documente:</w:t>
            </w:r>
          </w:p>
          <w:p w:rsidR="006D3E3E" w:rsidRPr="00F75633" w:rsidRDefault="006D3E3E" w:rsidP="00101F89">
            <w:pPr>
              <w:pStyle w:val="ListParagraph"/>
              <w:numPr>
                <w:ilvl w:val="0"/>
                <w:numId w:val="10"/>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eastAsia="ru-RU"/>
              </w:rPr>
              <w:t>copia de lista grupei de cursanți înregisrată la autoritatea competentă la examinarea în vederea obţinerii permisului de conducere;</w:t>
            </w:r>
          </w:p>
          <w:p w:rsidR="006D3E3E" w:rsidRPr="00F75633" w:rsidRDefault="006D3E3E" w:rsidP="00101F89">
            <w:pPr>
              <w:pStyle w:val="ListParagraph"/>
              <w:numPr>
                <w:ilvl w:val="0"/>
                <w:numId w:val="10"/>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eastAsia="ru-RU"/>
              </w:rPr>
              <w:t xml:space="preserve">documentele personale depuse de titular la sediul </w:t>
            </w:r>
            <w:r w:rsidRPr="00F75633">
              <w:rPr>
                <w:rFonts w:ascii="Times New Roman" w:hAnsi="Times New Roman"/>
                <w:color w:val="000000"/>
                <w:sz w:val="24"/>
                <w:szCs w:val="24"/>
                <w:lang w:val="ro-MD"/>
              </w:rPr>
              <w:t>unității de instruire la etapa de înmatriculare</w:t>
            </w:r>
            <w:r w:rsidRPr="00F75633">
              <w:rPr>
                <w:rFonts w:ascii="Times New Roman" w:hAnsi="Times New Roman"/>
                <w:color w:val="000000"/>
                <w:sz w:val="24"/>
                <w:szCs w:val="24"/>
                <w:lang w:val="ro-MD" w:eastAsia="ru-RU"/>
              </w:rPr>
              <w:t>, aceasta păstrând copiile acestor documente;</w:t>
            </w:r>
          </w:p>
          <w:p w:rsidR="006D3E3E" w:rsidRDefault="006D3E3E" w:rsidP="00101F89">
            <w:pPr>
              <w:pStyle w:val="ListParagraph"/>
              <w:numPr>
                <w:ilvl w:val="0"/>
                <w:numId w:val="10"/>
              </w:numPr>
              <w:autoSpaceDE w:val="0"/>
              <w:autoSpaceDN w:val="0"/>
              <w:adjustRightInd w:val="0"/>
              <w:spacing w:after="16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eastAsia="ru-RU"/>
              </w:rPr>
              <w:t>dovada efectuării pregătirii practice, după caz.</w:t>
            </w:r>
          </w:p>
          <w:p w:rsidR="006D3E3E" w:rsidRPr="00DB33D1" w:rsidRDefault="006D3E3E" w:rsidP="00101F89">
            <w:pPr>
              <w:pStyle w:val="ListParagraph"/>
              <w:numPr>
                <w:ilvl w:val="0"/>
                <w:numId w:val="10"/>
              </w:numPr>
              <w:autoSpaceDE w:val="0"/>
              <w:autoSpaceDN w:val="0"/>
              <w:adjustRightInd w:val="0"/>
              <w:spacing w:after="0" w:line="240" w:lineRule="auto"/>
              <w:ind w:left="0" w:firstLine="0"/>
              <w:jc w:val="both"/>
              <w:rPr>
                <w:rFonts w:ascii="Times New Roman" w:hAnsi="Times New Roman"/>
                <w:color w:val="000000"/>
                <w:sz w:val="24"/>
                <w:szCs w:val="24"/>
                <w:lang w:val="ro-MD"/>
              </w:rPr>
            </w:pPr>
            <w:r w:rsidRPr="00F75633">
              <w:rPr>
                <w:rFonts w:ascii="Times New Roman" w:hAnsi="Times New Roman"/>
                <w:color w:val="000000"/>
                <w:sz w:val="24"/>
                <w:szCs w:val="24"/>
                <w:lang w:val="ro-MD" w:eastAsia="ru-RU"/>
              </w:rPr>
              <w:t>certificat academic, cărui model este prevăzut în (</w:t>
            </w:r>
            <w:r w:rsidRPr="00F75633">
              <w:rPr>
                <w:rFonts w:ascii="Times New Roman" w:hAnsi="Times New Roman"/>
                <w:sz w:val="24"/>
                <w:szCs w:val="24"/>
                <w:lang w:val="ro-MD" w:eastAsia="ru-RU"/>
              </w:rPr>
              <w:t xml:space="preserve">anexa </w:t>
            </w:r>
            <w:r>
              <w:rPr>
                <w:rFonts w:ascii="Times New Roman" w:hAnsi="Times New Roman"/>
                <w:sz w:val="24"/>
                <w:szCs w:val="24"/>
                <w:lang w:val="ro-MD" w:eastAsia="ru-RU"/>
              </w:rPr>
              <w:t>10</w:t>
            </w:r>
            <w:r w:rsidRPr="00F75633">
              <w:rPr>
                <w:rFonts w:ascii="Times New Roman" w:hAnsi="Times New Roman"/>
                <w:sz w:val="24"/>
                <w:szCs w:val="24"/>
                <w:lang w:val="ro-MD" w:eastAsia="ru-RU"/>
              </w:rPr>
              <w:t xml:space="preserve">) </w:t>
            </w:r>
            <w:r w:rsidRPr="00F75633">
              <w:rPr>
                <w:rFonts w:ascii="Times New Roman" w:hAnsi="Times New Roman"/>
                <w:color w:val="000000"/>
                <w:sz w:val="24"/>
                <w:szCs w:val="24"/>
                <w:lang w:val="ro-MD" w:eastAsia="ru-RU"/>
              </w:rPr>
              <w:t>la prezentul Regulament cu menţiunea "transfer", semnat şi ştampilat.</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tabs>
                <w:tab w:val="left" w:pos="6840"/>
              </w:tabs>
              <w:rPr>
                <w:b/>
                <w:sz w:val="24"/>
                <w:szCs w:val="24"/>
                <w:u w:val="single"/>
                <w:lang w:val="ro-RO"/>
              </w:rPr>
            </w:pPr>
            <w:r w:rsidRPr="00412317">
              <w:rPr>
                <w:b/>
                <w:sz w:val="24"/>
                <w:szCs w:val="24"/>
                <w:u w:val="single"/>
                <w:lang w:val="ro-RO"/>
              </w:rPr>
              <w:t>Ministerul</w:t>
            </w:r>
            <w:r w:rsidR="00F22305">
              <w:rPr>
                <w:b/>
                <w:sz w:val="24"/>
                <w:szCs w:val="24"/>
                <w:u w:val="single"/>
                <w:lang w:val="ro-RO"/>
              </w:rPr>
              <w:t xml:space="preserve"> Apărării.</w:t>
            </w:r>
          </w:p>
          <w:p w:rsidR="006D3E3E" w:rsidRPr="00DB33D1" w:rsidRDefault="006D3E3E" w:rsidP="006D3E3E">
            <w:pPr>
              <w:tabs>
                <w:tab w:val="left" w:pos="6840"/>
              </w:tabs>
              <w:jc w:val="both"/>
              <w:rPr>
                <w:sz w:val="24"/>
                <w:szCs w:val="24"/>
                <w:lang w:val="ro-RO"/>
              </w:rPr>
            </w:pPr>
            <w:r w:rsidRPr="00DB33D1">
              <w:rPr>
                <w:rStyle w:val="20"/>
                <w:sz w:val="24"/>
                <w:szCs w:val="24"/>
              </w:rPr>
              <w:t>Pct. 90, 91 şi 92</w:t>
            </w:r>
            <w:r w:rsidRPr="00DB33D1">
              <w:rPr>
                <w:color w:val="000000"/>
                <w:sz w:val="24"/>
                <w:szCs w:val="24"/>
                <w:lang w:val="ro-RO" w:eastAsia="ro-RO" w:bidi="ro-RO"/>
              </w:rPr>
              <w:t xml:space="preserve"> trebuie coordonate şi expuse în Regulament luînd în consideraţie cerinţele stabilite în acest domeniu de structurile respective ale MTIC</w:t>
            </w:r>
            <w:r>
              <w:rPr>
                <w:color w:val="000000"/>
                <w:sz w:val="24"/>
                <w:szCs w:val="24"/>
                <w:lang w:val="ro-RO" w:eastAsia="ro-RO" w:bidi="ro-RO"/>
              </w:rPr>
              <w:t>.</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tabs>
                <w:tab w:val="left" w:pos="6840"/>
              </w:tabs>
              <w:rPr>
                <w:sz w:val="24"/>
                <w:lang w:val="ro-RO"/>
              </w:rPr>
            </w:pPr>
          </w:p>
          <w:p w:rsidR="006D3E3E" w:rsidRDefault="006D3E3E" w:rsidP="006D3E3E">
            <w:pPr>
              <w:tabs>
                <w:tab w:val="left" w:pos="6840"/>
              </w:tabs>
              <w:rPr>
                <w:b/>
                <w:sz w:val="24"/>
                <w:u w:val="single"/>
                <w:lang w:val="ro-RO"/>
              </w:rPr>
            </w:pPr>
            <w:r w:rsidRPr="00DB33D1">
              <w:rPr>
                <w:b/>
                <w:sz w:val="24"/>
                <w:u w:val="single"/>
                <w:lang w:val="ro-RO"/>
              </w:rPr>
              <w:t>Se acceptă</w:t>
            </w:r>
            <w:r>
              <w:rPr>
                <w:b/>
                <w:sz w:val="24"/>
                <w:u w:val="single"/>
                <w:lang w:val="ro-RO"/>
              </w:rPr>
              <w:t>.</w:t>
            </w:r>
          </w:p>
          <w:p w:rsidR="006D3E3E" w:rsidRPr="00DB33D1" w:rsidRDefault="006D3E3E" w:rsidP="006D3E3E">
            <w:pPr>
              <w:tabs>
                <w:tab w:val="left" w:pos="6840"/>
              </w:tabs>
              <w:jc w:val="both"/>
              <w:rPr>
                <w:sz w:val="24"/>
                <w:lang w:val="ro-RO"/>
              </w:rPr>
            </w:pPr>
            <w:r w:rsidRPr="00DB33D1">
              <w:rPr>
                <w:sz w:val="24"/>
                <w:lang w:val="ro-RO"/>
              </w:rPr>
              <w:t>Modificările se vor opera în conformitate cu avizul Ministerului Tehnologiei Informației și Comunicațiilor</w:t>
            </w:r>
            <w:r>
              <w:rPr>
                <w:sz w:val="24"/>
                <w:lang w:val="ro-RO"/>
              </w:rPr>
              <w:t>.</w:t>
            </w:r>
          </w:p>
        </w:tc>
      </w:tr>
      <w:tr w:rsidR="006D3E3E" w:rsidRPr="005E5DF5" w:rsidTr="006D3E3E">
        <w:trPr>
          <w:trHeight w:val="2693"/>
          <w:jc w:val="center"/>
        </w:trPr>
        <w:tc>
          <w:tcPr>
            <w:tcW w:w="966" w:type="dxa"/>
            <w:gridSpan w:val="2"/>
            <w:vMerge/>
            <w:tcBorders>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6D3E3E" w:rsidRPr="00F75633" w:rsidRDefault="006D3E3E" w:rsidP="006D3E3E">
            <w:pPr>
              <w:autoSpaceDE w:val="0"/>
              <w:autoSpaceDN w:val="0"/>
              <w:adjustRightInd w:val="0"/>
              <w:jc w:val="both"/>
              <w:rPr>
                <w:color w:val="000000"/>
                <w:sz w:val="24"/>
                <w:szCs w:val="24"/>
                <w:lang w:val="ro-MD"/>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412317" w:rsidRDefault="006D3E3E" w:rsidP="006D3E3E">
            <w:pPr>
              <w:tabs>
                <w:tab w:val="left" w:pos="6840"/>
              </w:tabs>
              <w:jc w:val="both"/>
              <w:rPr>
                <w:b/>
                <w:sz w:val="24"/>
                <w:szCs w:val="24"/>
                <w:u w:val="single"/>
                <w:lang w:val="ro-RO"/>
              </w:rPr>
            </w:pPr>
            <w:r w:rsidRPr="003025D2">
              <w:rPr>
                <w:color w:val="000000"/>
                <w:sz w:val="24"/>
                <w:lang w:val="ro-RO" w:eastAsia="ro-RO" w:bidi="ro-RO"/>
              </w:rPr>
              <w:t>La litera d) de prezentat argumentarea „certificatului academic”.</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tabs>
                <w:tab w:val="left" w:pos="6840"/>
              </w:tabs>
              <w:jc w:val="both"/>
              <w:rPr>
                <w:sz w:val="24"/>
                <w:lang w:val="ro-RO"/>
              </w:rPr>
            </w:pPr>
          </w:p>
          <w:p w:rsidR="006D3E3E" w:rsidRDefault="006D3E3E" w:rsidP="006D3E3E">
            <w:pPr>
              <w:tabs>
                <w:tab w:val="left" w:pos="6840"/>
              </w:tabs>
              <w:jc w:val="both"/>
              <w:rPr>
                <w:sz w:val="24"/>
                <w:lang w:val="ro-RO"/>
              </w:rPr>
            </w:pPr>
          </w:p>
          <w:p w:rsidR="006D3E3E" w:rsidRPr="003025D2" w:rsidRDefault="006D3E3E" w:rsidP="006D3E3E">
            <w:pPr>
              <w:tabs>
                <w:tab w:val="left" w:pos="6840"/>
              </w:tabs>
              <w:jc w:val="both"/>
              <w:rPr>
                <w:b/>
                <w:sz w:val="24"/>
                <w:u w:val="single"/>
                <w:lang w:val="ro-RO"/>
              </w:rPr>
            </w:pPr>
            <w:r w:rsidRPr="003025D2">
              <w:rPr>
                <w:b/>
                <w:sz w:val="24"/>
                <w:u w:val="single"/>
                <w:lang w:val="ro-RO"/>
              </w:rPr>
              <w:t>Nu se acceptă.</w:t>
            </w:r>
          </w:p>
          <w:p w:rsidR="006D3E3E" w:rsidRDefault="006D3E3E" w:rsidP="006D3E3E">
            <w:pPr>
              <w:tabs>
                <w:tab w:val="left" w:pos="6840"/>
              </w:tabs>
              <w:jc w:val="both"/>
              <w:rPr>
                <w:sz w:val="24"/>
                <w:lang w:val="ro-RO"/>
              </w:rPr>
            </w:pPr>
            <w:r>
              <w:rPr>
                <w:sz w:val="24"/>
                <w:lang w:val="ro-RO"/>
              </w:rPr>
              <w:t>Nu este clară propunerea.</w:t>
            </w:r>
          </w:p>
        </w:tc>
      </w:tr>
      <w:tr w:rsidR="006D3E3E" w:rsidRPr="005E5DF5" w:rsidTr="00101F89">
        <w:trPr>
          <w:trHeight w:val="598"/>
          <w:jc w:val="center"/>
        </w:trPr>
        <w:tc>
          <w:tcPr>
            <w:tcW w:w="966" w:type="dxa"/>
            <w:gridSpan w:val="2"/>
            <w:vMerge w:val="restart"/>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91</w:t>
            </w:r>
          </w:p>
        </w:tc>
        <w:tc>
          <w:tcPr>
            <w:tcW w:w="4320" w:type="dxa"/>
            <w:vMerge w:val="restart"/>
            <w:tcBorders>
              <w:top w:val="single" w:sz="4" w:space="0" w:color="auto"/>
              <w:left w:val="single" w:sz="4" w:space="0" w:color="auto"/>
              <w:right w:val="single" w:sz="4" w:space="0" w:color="auto"/>
            </w:tcBorders>
          </w:tcPr>
          <w:p w:rsidR="006D3E3E" w:rsidRPr="009B6FA5" w:rsidRDefault="006D3E3E" w:rsidP="006D3E3E">
            <w:pPr>
              <w:jc w:val="both"/>
              <w:rPr>
                <w:sz w:val="24"/>
                <w:szCs w:val="24"/>
                <w:lang w:val="ro-RO"/>
              </w:rPr>
            </w:pPr>
            <w:r w:rsidRPr="00F75633">
              <w:rPr>
                <w:color w:val="000000"/>
                <w:sz w:val="24"/>
                <w:szCs w:val="24"/>
                <w:lang w:val="ro-MD"/>
              </w:rPr>
              <w:t>91. Unitatea de instruire a conducătorilor de autovehicule care înregistrează solicitarea de pregătire din partea unei persoane care a frecventat programul de pregătire în cadru unei alte unității de instruire, are dreptul să procedeze la integrarea acesteia în procesul de pregătire propriu pentru finalizarea pregătirii, cu echivalarea orelor de pregătire efectuate anterior, în condiţiile respectării planului de învăţământ raportat la situaţia persoanei respective.</w:t>
            </w:r>
            <w:r w:rsidRPr="00F75633">
              <w:rPr>
                <w:sz w:val="24"/>
                <w:szCs w:val="24"/>
                <w:lang w:val="ro-MD"/>
              </w:rPr>
              <w:t xml:space="preserve"> </w:t>
            </w:r>
            <w:r w:rsidRPr="00F75633">
              <w:rPr>
                <w:color w:val="000000"/>
                <w:sz w:val="24"/>
                <w:szCs w:val="24"/>
                <w:lang w:val="ro-MD"/>
              </w:rPr>
              <w:t xml:space="preserve">La cererea depusă de solicitant pentru echivalarea totală sau parţială a </w:t>
            </w:r>
            <w:r w:rsidRPr="00F75633">
              <w:rPr>
                <w:color w:val="000000"/>
                <w:sz w:val="24"/>
                <w:szCs w:val="24"/>
                <w:lang w:val="ro-MD"/>
              </w:rPr>
              <w:lastRenderedPageBreak/>
              <w:t>orelor de pregătire efectuate, se vor anexa certificat academic.</w:t>
            </w:r>
          </w:p>
        </w:tc>
        <w:tc>
          <w:tcPr>
            <w:tcW w:w="6120" w:type="dxa"/>
            <w:gridSpan w:val="2"/>
            <w:tcBorders>
              <w:top w:val="single" w:sz="4" w:space="0" w:color="auto"/>
              <w:left w:val="single" w:sz="4" w:space="0" w:color="auto"/>
              <w:bottom w:val="single" w:sz="4" w:space="0" w:color="auto"/>
              <w:right w:val="single" w:sz="4" w:space="0" w:color="auto"/>
            </w:tcBorders>
          </w:tcPr>
          <w:p w:rsidR="006D3E3E" w:rsidRPr="00A75DD1" w:rsidRDefault="006D3E3E" w:rsidP="006D3E3E">
            <w:pPr>
              <w:tabs>
                <w:tab w:val="left" w:pos="6840"/>
              </w:tabs>
              <w:rPr>
                <w:rStyle w:val="docbody"/>
                <w:lang w:val="en-US"/>
              </w:rPr>
            </w:pPr>
            <w:r w:rsidRPr="00412317">
              <w:rPr>
                <w:b/>
                <w:sz w:val="24"/>
                <w:szCs w:val="24"/>
                <w:u w:val="single"/>
                <w:lang w:val="ro-RO"/>
              </w:rPr>
              <w:lastRenderedPageBreak/>
              <w:t xml:space="preserve">Ministerul </w:t>
            </w:r>
            <w:r w:rsidR="00101F89">
              <w:rPr>
                <w:b/>
                <w:sz w:val="24"/>
                <w:szCs w:val="24"/>
                <w:u w:val="single"/>
                <w:lang w:val="ro-RO"/>
              </w:rPr>
              <w:t>Apărării</w:t>
            </w:r>
            <w:r>
              <w:rPr>
                <w:b/>
                <w:sz w:val="24"/>
                <w:szCs w:val="24"/>
                <w:u w:val="single"/>
                <w:lang w:val="ro-RO"/>
              </w:rPr>
              <w:t>.</w:t>
            </w:r>
          </w:p>
          <w:p w:rsidR="006D3E3E" w:rsidRPr="00A75DD1" w:rsidRDefault="006D3E3E" w:rsidP="006D3E3E">
            <w:pPr>
              <w:rPr>
                <w:rStyle w:val="docbody"/>
                <w:lang w:val="en-US"/>
              </w:rPr>
            </w:pPr>
            <w:r w:rsidRPr="00DB33D1">
              <w:rPr>
                <w:rStyle w:val="20"/>
                <w:sz w:val="24"/>
                <w:szCs w:val="24"/>
              </w:rPr>
              <w:t>Pct. 90, 91 şi 92</w:t>
            </w:r>
            <w:r w:rsidRPr="00DB33D1">
              <w:rPr>
                <w:color w:val="000000"/>
                <w:sz w:val="24"/>
                <w:szCs w:val="24"/>
                <w:lang w:val="ro-RO" w:eastAsia="ro-RO" w:bidi="ro-RO"/>
              </w:rPr>
              <w:t xml:space="preserve"> trebuie coordonate şi expuse în Regulament luînd în consideraţie cerinţele stabilite în acest domeniu de structurile respective ale MTIC</w:t>
            </w:r>
            <w:r>
              <w:rPr>
                <w:color w:val="000000"/>
                <w:sz w:val="24"/>
                <w:szCs w:val="24"/>
                <w:lang w:val="ro-RO" w:eastAsia="ro-RO" w:bidi="ro-RO"/>
              </w:rPr>
              <w:t>.</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Default="006D3E3E" w:rsidP="006D3E3E">
            <w:pPr>
              <w:tabs>
                <w:tab w:val="left" w:pos="6840"/>
              </w:tabs>
              <w:rPr>
                <w:b/>
                <w:sz w:val="24"/>
                <w:u w:val="single"/>
                <w:lang w:val="ro-RO"/>
              </w:rPr>
            </w:pPr>
            <w:r w:rsidRPr="00DB33D1">
              <w:rPr>
                <w:b/>
                <w:sz w:val="24"/>
                <w:u w:val="single"/>
                <w:lang w:val="ro-RO"/>
              </w:rPr>
              <w:t>Se acceptă</w:t>
            </w:r>
            <w:r>
              <w:rPr>
                <w:b/>
                <w:sz w:val="24"/>
                <w:u w:val="single"/>
                <w:lang w:val="ro-RO"/>
              </w:rPr>
              <w:t>.</w:t>
            </w:r>
          </w:p>
          <w:p w:rsidR="006D3E3E" w:rsidRPr="009B6FA5" w:rsidRDefault="006D3E3E" w:rsidP="006D3E3E">
            <w:pPr>
              <w:jc w:val="both"/>
              <w:rPr>
                <w:sz w:val="24"/>
                <w:szCs w:val="24"/>
                <w:lang w:val="ro-RO"/>
              </w:rPr>
            </w:pPr>
            <w:r w:rsidRPr="00DB33D1">
              <w:rPr>
                <w:sz w:val="24"/>
                <w:lang w:val="ro-RO"/>
              </w:rPr>
              <w:t>Modificările se vor opera în conformitate cu avizul Ministerului Tehnologiei Informației și Comunicațiilor</w:t>
            </w:r>
            <w:r>
              <w:rPr>
                <w:sz w:val="24"/>
                <w:lang w:val="ro-RO"/>
              </w:rPr>
              <w:t>.</w:t>
            </w:r>
          </w:p>
        </w:tc>
      </w:tr>
      <w:tr w:rsidR="006D3E3E" w:rsidRPr="005E5DF5">
        <w:trPr>
          <w:trHeight w:val="972"/>
          <w:jc w:val="center"/>
        </w:trPr>
        <w:tc>
          <w:tcPr>
            <w:tcW w:w="966" w:type="dxa"/>
            <w:gridSpan w:val="2"/>
            <w:vMerge/>
            <w:tcBorders>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6D3E3E" w:rsidRPr="009B6FA5" w:rsidRDefault="006D3E3E" w:rsidP="006D3E3E">
            <w:pPr>
              <w:rPr>
                <w:sz w:val="24"/>
                <w:szCs w:val="24"/>
                <w:lang w:val="ro-RO"/>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EC2BBC">
              <w:rPr>
                <w:b/>
                <w:sz w:val="24"/>
                <w:szCs w:val="24"/>
                <w:u w:val="single"/>
                <w:lang w:val="ro-RO"/>
              </w:rPr>
              <w:t>Ministerul</w:t>
            </w:r>
            <w:r>
              <w:rPr>
                <w:b/>
                <w:sz w:val="24"/>
                <w:szCs w:val="24"/>
                <w:u w:val="single"/>
                <w:lang w:val="ro-RO"/>
              </w:rPr>
              <w:t xml:space="preserve"> Transporturilor și Infrastructurii Drumurilor.</w:t>
            </w:r>
          </w:p>
          <w:p w:rsidR="006D3E3E" w:rsidRPr="00752CB8" w:rsidRDefault="006D3E3E" w:rsidP="006D3E3E">
            <w:pPr>
              <w:jc w:val="both"/>
              <w:rPr>
                <w:rStyle w:val="docheader"/>
                <w:b/>
                <w:bCs/>
                <w:sz w:val="24"/>
                <w:szCs w:val="24"/>
                <w:u w:val="single"/>
                <w:lang w:val="ro-RO"/>
              </w:rPr>
            </w:pPr>
            <w:r w:rsidRPr="00F25841">
              <w:rPr>
                <w:color w:val="000000"/>
                <w:sz w:val="24"/>
                <w:lang w:val="ro-RO" w:eastAsia="ro-RO" w:bidi="ro-RO"/>
              </w:rPr>
              <w:t>Propunem revizuirea literelor a), d), f), h) şi i). Aceeaşi propunere se referă la pct.82 litera c), pct.83, pct.85 litera a), f) şi i), pct.87 litera j), pct.88, pct.89 şi pct.91.</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jc w:val="both"/>
              <w:rPr>
                <w:b/>
                <w:sz w:val="24"/>
                <w:szCs w:val="24"/>
                <w:u w:val="single"/>
                <w:lang w:val="ro-RO"/>
              </w:rPr>
            </w:pPr>
          </w:p>
          <w:p w:rsidR="006D3E3E" w:rsidRDefault="006D3E3E" w:rsidP="006D3E3E">
            <w:pPr>
              <w:jc w:val="both"/>
              <w:rPr>
                <w:b/>
                <w:sz w:val="24"/>
                <w:szCs w:val="24"/>
                <w:u w:val="single"/>
                <w:lang w:val="ro-RO"/>
              </w:rPr>
            </w:pPr>
          </w:p>
          <w:p w:rsidR="006D3E3E" w:rsidRPr="00A829BB" w:rsidRDefault="006D3E3E" w:rsidP="006D3E3E">
            <w:pPr>
              <w:jc w:val="both"/>
              <w:rPr>
                <w:b/>
                <w:sz w:val="24"/>
                <w:szCs w:val="24"/>
                <w:u w:val="single"/>
                <w:lang w:val="ro-RO"/>
              </w:rPr>
            </w:pPr>
            <w:r w:rsidRPr="00A829BB">
              <w:rPr>
                <w:b/>
                <w:sz w:val="24"/>
                <w:szCs w:val="24"/>
                <w:u w:val="single"/>
                <w:lang w:val="ro-RO"/>
              </w:rPr>
              <w:t>Nu se acceptă.</w:t>
            </w:r>
          </w:p>
          <w:p w:rsidR="006D3E3E" w:rsidRDefault="006D3E3E" w:rsidP="006D3E3E">
            <w:pPr>
              <w:rPr>
                <w:sz w:val="24"/>
                <w:szCs w:val="24"/>
                <w:lang w:val="ro-RO"/>
              </w:rPr>
            </w:pPr>
            <w:r>
              <w:rPr>
                <w:sz w:val="24"/>
                <w:szCs w:val="24"/>
                <w:lang w:val="ro-RO"/>
              </w:rPr>
              <w:t>Propunerea nu este argumentată.</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92</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6D3E3E">
            <w:pPr>
              <w:autoSpaceDE w:val="0"/>
              <w:autoSpaceDN w:val="0"/>
              <w:adjustRightInd w:val="0"/>
              <w:jc w:val="both"/>
              <w:rPr>
                <w:color w:val="000000"/>
                <w:sz w:val="24"/>
                <w:szCs w:val="24"/>
                <w:lang w:val="ro-MD"/>
              </w:rPr>
            </w:pPr>
            <w:r w:rsidRPr="00F75633">
              <w:rPr>
                <w:sz w:val="24"/>
                <w:szCs w:val="24"/>
                <w:lang w:val="ro-MD"/>
              </w:rPr>
              <w:t>92.</w:t>
            </w:r>
            <w:r w:rsidRPr="00F75633">
              <w:rPr>
                <w:color w:val="000000"/>
                <w:sz w:val="24"/>
                <w:szCs w:val="24"/>
                <w:lang w:val="ro-MD"/>
              </w:rPr>
              <w:t xml:space="preserve"> Unitatea de instruire a conducătorilor de autovehicule unde cursantul continuă pregătirea are obligaţia încheierii unui contract de şcolarizare cu respectivul cursant, precum şi înregistrarea acestuia în lista și în registrul grupei de instruire al cursanţilor.</w:t>
            </w:r>
          </w:p>
          <w:p w:rsidR="006D3E3E" w:rsidRPr="008D5B2D" w:rsidRDefault="006D3E3E" w:rsidP="006D3E3E">
            <w:pPr>
              <w:rPr>
                <w:sz w:val="24"/>
                <w:szCs w:val="24"/>
                <w:lang w:val="ro-RO"/>
              </w:rPr>
            </w:pPr>
            <w:r w:rsidRPr="00F75633">
              <w:rPr>
                <w:color w:val="000000"/>
                <w:sz w:val="24"/>
                <w:szCs w:val="24"/>
                <w:lang w:val="ro-MD"/>
              </w:rPr>
              <w:t>În cazul transferului unui cursant, certificat de absolvire este eliberat de către unitatea de instruire a conducătorilor de autovehicule în care acesta a finalizat pregătirea teoretică și practică.</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tabs>
                <w:tab w:val="right" w:pos="6804"/>
              </w:tabs>
              <w:rPr>
                <w:sz w:val="24"/>
                <w:szCs w:val="24"/>
                <w:lang w:val="ro-RO"/>
              </w:rPr>
            </w:pPr>
            <w:r w:rsidRPr="00795036">
              <w:rPr>
                <w:b/>
                <w:sz w:val="24"/>
                <w:szCs w:val="24"/>
                <w:u w:val="single"/>
                <w:lang w:val="ro-RO"/>
              </w:rPr>
              <w:t xml:space="preserve">Ministerul </w:t>
            </w:r>
            <w:r>
              <w:rPr>
                <w:b/>
                <w:sz w:val="24"/>
                <w:szCs w:val="24"/>
                <w:u w:val="single"/>
                <w:lang w:val="ro-RO"/>
              </w:rPr>
              <w:t>Apărării al Republicii Moldova.</w:t>
            </w:r>
          </w:p>
          <w:p w:rsidR="006D3E3E" w:rsidRPr="00517D81" w:rsidRDefault="006D3E3E" w:rsidP="006D3E3E">
            <w:pPr>
              <w:rPr>
                <w:i/>
                <w:lang w:val="ro-RO"/>
              </w:rPr>
            </w:pPr>
            <w:r w:rsidRPr="00DB33D1">
              <w:rPr>
                <w:rStyle w:val="20"/>
                <w:sz w:val="24"/>
                <w:szCs w:val="24"/>
              </w:rPr>
              <w:t>Pct. 90, 91 şi 92</w:t>
            </w:r>
            <w:r w:rsidRPr="00DB33D1">
              <w:rPr>
                <w:color w:val="000000"/>
                <w:sz w:val="24"/>
                <w:szCs w:val="24"/>
                <w:lang w:val="ro-RO" w:eastAsia="ro-RO" w:bidi="ro-RO"/>
              </w:rPr>
              <w:t xml:space="preserve"> trebuie coordonate şi expuse în Regulament luînd în consideraţie cerinţele stabilite în acest domeniu de structurile respective ale MTIC</w:t>
            </w:r>
            <w:r>
              <w:rPr>
                <w:color w:val="000000"/>
                <w:sz w:val="24"/>
                <w:szCs w:val="24"/>
                <w:lang w:val="ro-RO" w:eastAsia="ro-RO" w:bidi="ro-RO"/>
              </w:rPr>
              <w:t>.</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lang w:val="ro-RO"/>
              </w:rPr>
            </w:pPr>
          </w:p>
          <w:p w:rsidR="006D3E3E" w:rsidRDefault="006D3E3E" w:rsidP="006D3E3E">
            <w:pPr>
              <w:tabs>
                <w:tab w:val="left" w:pos="6840"/>
              </w:tabs>
              <w:rPr>
                <w:b/>
                <w:sz w:val="24"/>
                <w:u w:val="single"/>
                <w:lang w:val="ro-RO"/>
              </w:rPr>
            </w:pPr>
            <w:r w:rsidRPr="00DB33D1">
              <w:rPr>
                <w:b/>
                <w:sz w:val="24"/>
                <w:u w:val="single"/>
                <w:lang w:val="ro-RO"/>
              </w:rPr>
              <w:t>Se acceptă</w:t>
            </w:r>
            <w:r>
              <w:rPr>
                <w:b/>
                <w:sz w:val="24"/>
                <w:u w:val="single"/>
                <w:lang w:val="ro-RO"/>
              </w:rPr>
              <w:t>.</w:t>
            </w:r>
          </w:p>
          <w:p w:rsidR="006D3E3E" w:rsidRPr="008D5B2D" w:rsidRDefault="006D3E3E" w:rsidP="006D3E3E">
            <w:pPr>
              <w:jc w:val="both"/>
              <w:rPr>
                <w:b/>
                <w:sz w:val="24"/>
                <w:szCs w:val="24"/>
                <w:u w:val="single"/>
                <w:lang w:val="ro-RO"/>
              </w:rPr>
            </w:pPr>
            <w:r w:rsidRPr="00DB33D1">
              <w:rPr>
                <w:sz w:val="24"/>
                <w:lang w:val="ro-RO"/>
              </w:rPr>
              <w:t>Modificările se vor opera în conformitate cu avizul Ministerului Tehnologiei Informației și Comunicațiilor</w:t>
            </w:r>
            <w:r>
              <w:rPr>
                <w:sz w:val="24"/>
                <w:lang w:val="ro-RO"/>
              </w:rPr>
              <w:t>.</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Pct. 94</w:t>
            </w:r>
          </w:p>
        </w:tc>
        <w:tc>
          <w:tcPr>
            <w:tcW w:w="4320" w:type="dxa"/>
            <w:tcBorders>
              <w:top w:val="single" w:sz="4" w:space="0" w:color="auto"/>
              <w:left w:val="single" w:sz="4" w:space="0" w:color="auto"/>
              <w:bottom w:val="single" w:sz="4" w:space="0" w:color="auto"/>
              <w:right w:val="single" w:sz="4" w:space="0" w:color="auto"/>
            </w:tcBorders>
          </w:tcPr>
          <w:p w:rsidR="006D3E3E" w:rsidRPr="00F75633" w:rsidRDefault="006D3E3E" w:rsidP="00101F89">
            <w:pPr>
              <w:autoSpaceDE w:val="0"/>
              <w:autoSpaceDN w:val="0"/>
              <w:adjustRightInd w:val="0"/>
              <w:jc w:val="both"/>
              <w:rPr>
                <w:color w:val="000000"/>
                <w:sz w:val="24"/>
                <w:szCs w:val="24"/>
                <w:lang w:val="ro-MD"/>
              </w:rPr>
            </w:pPr>
            <w:r w:rsidRPr="00F75633">
              <w:rPr>
                <w:color w:val="000000"/>
                <w:sz w:val="24"/>
                <w:szCs w:val="24"/>
                <w:lang w:val="ro-MD"/>
              </w:rPr>
              <w:t>94. Dosarul arhivat la sediul unității de instruire a conducătorilor de autovehicule aferent fiecărei grupe de cursanţi va conţine următoarele documente completate:</w:t>
            </w:r>
          </w:p>
          <w:p w:rsidR="006D3E3E" w:rsidRPr="00F75633" w:rsidRDefault="006D3E3E" w:rsidP="00101F89">
            <w:pPr>
              <w:pStyle w:val="ListParagraph"/>
              <w:numPr>
                <w:ilvl w:val="0"/>
                <w:numId w:val="11"/>
              </w:numPr>
              <w:autoSpaceDE w:val="0"/>
              <w:autoSpaceDN w:val="0"/>
              <w:adjustRightInd w:val="0"/>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color w:val="000000"/>
                <w:sz w:val="24"/>
                <w:szCs w:val="24"/>
                <w:lang w:val="ro-MD" w:eastAsia="ru-RU"/>
              </w:rPr>
              <w:t>cerere de înscriere/</w:t>
            </w:r>
            <w:r w:rsidRPr="00F75633">
              <w:rPr>
                <w:rFonts w:ascii="Times New Roman" w:hAnsi="Times New Roman"/>
                <w:bCs/>
                <w:sz w:val="24"/>
                <w:szCs w:val="24"/>
                <w:lang w:val="ro-MD"/>
              </w:rPr>
              <w:t>contractele încheiate cu cursanţii;</w:t>
            </w:r>
          </w:p>
          <w:p w:rsidR="006D3E3E" w:rsidRPr="00F75633" w:rsidRDefault="006D3E3E" w:rsidP="00101F89">
            <w:pPr>
              <w:pStyle w:val="ListParagraph"/>
              <w:numPr>
                <w:ilvl w:val="0"/>
                <w:numId w:val="11"/>
              </w:numPr>
              <w:autoSpaceDE w:val="0"/>
              <w:autoSpaceDN w:val="0"/>
              <w:adjustRightInd w:val="0"/>
              <w:spacing w:after="160" w:line="240" w:lineRule="auto"/>
              <w:ind w:left="0" w:firstLine="0"/>
              <w:jc w:val="both"/>
              <w:rPr>
                <w:rFonts w:ascii="Times New Roman" w:hAnsi="Times New Roman"/>
                <w:color w:val="000000"/>
                <w:sz w:val="24"/>
                <w:szCs w:val="24"/>
                <w:lang w:val="ro-MD" w:eastAsia="ru-RU"/>
              </w:rPr>
            </w:pPr>
            <w:r w:rsidRPr="00F75633">
              <w:rPr>
                <w:rFonts w:ascii="Times New Roman" w:hAnsi="Times New Roman"/>
                <w:color w:val="000000"/>
                <w:sz w:val="24"/>
                <w:szCs w:val="24"/>
                <w:lang w:val="ro-MD" w:eastAsia="ru-RU"/>
              </w:rPr>
              <w:t>lista grupei de cursanții înmatriculați și/sau prezentate la autoritatea competentă la examinarea în vederea obţinerii permisului de conducere cu oralul lecțiilor de pregătire teoretică;</w:t>
            </w:r>
          </w:p>
          <w:p w:rsidR="006D3E3E" w:rsidRPr="00F75633" w:rsidRDefault="006D3E3E" w:rsidP="00101F89">
            <w:pPr>
              <w:pStyle w:val="ListParagraph"/>
              <w:numPr>
                <w:ilvl w:val="0"/>
                <w:numId w:val="11"/>
              </w:numPr>
              <w:autoSpaceDE w:val="0"/>
              <w:autoSpaceDN w:val="0"/>
              <w:adjustRightInd w:val="0"/>
              <w:spacing w:after="16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registrul de evidență a frecvenței cursanților și a îndiplinirii planului de învățămînt la pregătirea teoretică;</w:t>
            </w:r>
          </w:p>
          <w:p w:rsidR="006D3E3E" w:rsidRPr="009A7290" w:rsidRDefault="006D3E3E" w:rsidP="00101F89">
            <w:pPr>
              <w:pStyle w:val="ListParagraph"/>
              <w:numPr>
                <w:ilvl w:val="0"/>
                <w:numId w:val="11"/>
              </w:numPr>
              <w:autoSpaceDE w:val="0"/>
              <w:autoSpaceDN w:val="0"/>
              <w:adjustRightInd w:val="0"/>
              <w:spacing w:after="160" w:line="240" w:lineRule="auto"/>
              <w:ind w:left="0" w:firstLine="0"/>
              <w:jc w:val="both"/>
              <w:rPr>
                <w:rFonts w:ascii="Times New Roman" w:hAnsi="Times New Roman"/>
                <w:sz w:val="24"/>
                <w:szCs w:val="24"/>
                <w:lang w:val="ro-MD" w:eastAsia="ru-RU"/>
              </w:rPr>
            </w:pPr>
            <w:r w:rsidRPr="00F75633">
              <w:rPr>
                <w:rFonts w:ascii="Times New Roman" w:hAnsi="Times New Roman"/>
                <w:color w:val="000000"/>
                <w:sz w:val="24"/>
                <w:szCs w:val="24"/>
                <w:lang w:val="ro-MD" w:eastAsia="ru-RU"/>
              </w:rPr>
              <w:t>fișa de evidență a orelor de instruire practică a cursanților;</w:t>
            </w:r>
          </w:p>
          <w:p w:rsidR="006D3E3E" w:rsidRPr="009A7290" w:rsidRDefault="006D3E3E" w:rsidP="00101F89">
            <w:pPr>
              <w:pStyle w:val="ListParagraph"/>
              <w:numPr>
                <w:ilvl w:val="0"/>
                <w:numId w:val="11"/>
              </w:numPr>
              <w:autoSpaceDE w:val="0"/>
              <w:autoSpaceDN w:val="0"/>
              <w:adjustRightInd w:val="0"/>
              <w:spacing w:after="0" w:line="240" w:lineRule="auto"/>
              <w:ind w:left="0" w:firstLine="0"/>
              <w:jc w:val="both"/>
              <w:rPr>
                <w:rFonts w:ascii="Times New Roman" w:hAnsi="Times New Roman"/>
                <w:sz w:val="24"/>
                <w:szCs w:val="24"/>
                <w:lang w:val="ro-MD" w:eastAsia="ru-RU"/>
              </w:rPr>
            </w:pPr>
            <w:r w:rsidRPr="009A7290">
              <w:rPr>
                <w:rFonts w:ascii="Times New Roman" w:hAnsi="Times New Roman"/>
                <w:color w:val="000000"/>
                <w:sz w:val="24"/>
                <w:szCs w:val="24"/>
                <w:lang w:val="ro-MD" w:eastAsia="ru-RU"/>
              </w:rPr>
              <w:t xml:space="preserve">copie a documentului de plată pentru servicii educaționale acordate </w:t>
            </w:r>
            <w:r w:rsidRPr="009A7290">
              <w:rPr>
                <w:rFonts w:ascii="Times New Roman" w:hAnsi="Times New Roman"/>
                <w:color w:val="000000"/>
                <w:sz w:val="24"/>
                <w:szCs w:val="24"/>
                <w:lang w:val="ro-MD" w:eastAsia="ru-RU"/>
              </w:rPr>
              <w:lastRenderedPageBreak/>
              <w:t>cursanților, inclusiv cerere pe baza cărora s-au acordat scutiri parţiale de la program de instruire.</w:t>
            </w:r>
          </w:p>
        </w:tc>
        <w:tc>
          <w:tcPr>
            <w:tcW w:w="6120" w:type="dxa"/>
            <w:gridSpan w:val="2"/>
            <w:tcBorders>
              <w:top w:val="single" w:sz="4" w:space="0" w:color="auto"/>
              <w:left w:val="single" w:sz="4" w:space="0" w:color="auto"/>
              <w:bottom w:val="single" w:sz="4" w:space="0" w:color="auto"/>
              <w:right w:val="single" w:sz="4" w:space="0" w:color="auto"/>
            </w:tcBorders>
          </w:tcPr>
          <w:p w:rsidR="006D3E3E" w:rsidRPr="00517D81" w:rsidRDefault="006D3E3E" w:rsidP="006D3E3E">
            <w:pPr>
              <w:rPr>
                <w:i/>
                <w:lang w:val="ro-RO"/>
              </w:rPr>
            </w:pPr>
            <w:r w:rsidRPr="006C3655">
              <w:rPr>
                <w:b/>
                <w:sz w:val="24"/>
                <w:szCs w:val="24"/>
                <w:u w:val="single"/>
                <w:lang w:val="ro-RO"/>
              </w:rPr>
              <w:lastRenderedPageBreak/>
              <w:t xml:space="preserve">Ministerul </w:t>
            </w:r>
            <w:r>
              <w:rPr>
                <w:b/>
                <w:sz w:val="24"/>
                <w:szCs w:val="24"/>
                <w:u w:val="single"/>
                <w:lang w:val="ro-RO"/>
              </w:rPr>
              <w:t>Apărării al Republicii Moldova.</w:t>
            </w:r>
          </w:p>
          <w:p w:rsidR="006D3E3E" w:rsidRPr="009A7290" w:rsidRDefault="006D3E3E" w:rsidP="006D3E3E">
            <w:pPr>
              <w:jc w:val="both"/>
              <w:rPr>
                <w:sz w:val="24"/>
                <w:szCs w:val="24"/>
                <w:lang w:val="en-US"/>
              </w:rPr>
            </w:pPr>
            <w:r w:rsidRPr="009A7290">
              <w:rPr>
                <w:rStyle w:val="20"/>
                <w:sz w:val="24"/>
                <w:szCs w:val="24"/>
              </w:rPr>
              <w:t>Pct.94</w:t>
            </w:r>
            <w:r w:rsidRPr="009A7290">
              <w:rPr>
                <w:color w:val="000000"/>
                <w:sz w:val="24"/>
                <w:szCs w:val="24"/>
                <w:lang w:val="ro-RO" w:eastAsia="ro-RO" w:bidi="ro-RO"/>
              </w:rPr>
              <w:t xml:space="preserve"> Documentele care sa stabilit de a fi păstrate în arhivă trebuie să fie conform cerinţelor stabilite în art.25 litera i) din Legea privind siguranţa traficului rutier.</w:t>
            </w:r>
          </w:p>
          <w:p w:rsidR="006D3E3E" w:rsidRPr="009A7290" w:rsidRDefault="006D3E3E" w:rsidP="006D3E3E">
            <w:pPr>
              <w:jc w:val="both"/>
              <w:rPr>
                <w:lang w:val="ro-RO"/>
              </w:rPr>
            </w:pPr>
            <w:r>
              <w:rPr>
                <w:color w:val="000000"/>
                <w:sz w:val="24"/>
                <w:szCs w:val="24"/>
                <w:lang w:val="ro-RO" w:eastAsia="ro-RO" w:bidi="ro-RO"/>
              </w:rPr>
              <w:t>L</w:t>
            </w:r>
            <w:r w:rsidRPr="009A7290">
              <w:rPr>
                <w:color w:val="000000"/>
                <w:sz w:val="24"/>
                <w:szCs w:val="24"/>
                <w:lang w:val="ro-RO" w:eastAsia="ro-RO" w:bidi="ro-RO"/>
              </w:rPr>
              <w:t>a litera c) se exclude noţiunea „şi a îndeplinirii planului de învăţământ la pregătirea teoretică”</w:t>
            </w:r>
            <w:r>
              <w:rPr>
                <w:color w:val="000000"/>
                <w:sz w:val="24"/>
                <w:szCs w:val="24"/>
                <w:lang w:val="ro-RO" w:eastAsia="ro-RO" w:bidi="ro-RO"/>
              </w:rPr>
              <w:t xml:space="preserve">, </w:t>
            </w:r>
            <w:r w:rsidRPr="009A7290">
              <w:rPr>
                <w:color w:val="000000"/>
                <w:sz w:val="24"/>
                <w:szCs w:val="24"/>
                <w:lang w:val="ro-RO" w:eastAsia="ro-RO" w:bidi="ro-RO"/>
              </w:rPr>
              <w:t>la litera d) se exclude noţiunea „a cursanţilor”</w:t>
            </w:r>
            <w:r>
              <w:rPr>
                <w:color w:val="000000"/>
                <w:sz w:val="24"/>
                <w:szCs w:val="24"/>
                <w:lang w:val="ro-RO" w:eastAsia="ro-RO" w:bidi="ro-RO"/>
              </w:rPr>
              <w:t xml:space="preserve">, </w:t>
            </w:r>
            <w:r w:rsidRPr="009A7290">
              <w:rPr>
                <w:color w:val="000000"/>
                <w:sz w:val="24"/>
                <w:szCs w:val="24"/>
                <w:lang w:val="ro-RO" w:eastAsia="ro-RO" w:bidi="ro-RO"/>
              </w:rPr>
              <w:t>la litera e) se exclude întregul conţinut deoarece originalul se păstrează în contabilitate şi cu atît mai mult păstrarea copiei acestui document în arhiva nu este stabilit de nici un act legislativ.</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p>
          <w:p w:rsidR="006D3E3E" w:rsidRDefault="006D3E3E" w:rsidP="006D3E3E">
            <w:pPr>
              <w:rPr>
                <w:b/>
                <w:sz w:val="24"/>
                <w:szCs w:val="24"/>
                <w:u w:val="single"/>
                <w:lang w:val="ro-RO"/>
              </w:rPr>
            </w:pPr>
            <w:r>
              <w:rPr>
                <w:b/>
                <w:sz w:val="24"/>
                <w:szCs w:val="24"/>
                <w:u w:val="single"/>
                <w:lang w:val="ro-RO"/>
              </w:rPr>
              <w:t>Nu se</w:t>
            </w:r>
            <w:r w:rsidRPr="006C3655">
              <w:rPr>
                <w:b/>
                <w:sz w:val="24"/>
                <w:szCs w:val="24"/>
                <w:u w:val="single"/>
                <w:lang w:val="ro-RO"/>
              </w:rPr>
              <w:t xml:space="preserve"> acceptă.</w:t>
            </w:r>
          </w:p>
          <w:p w:rsidR="006D3E3E" w:rsidRPr="009A7290" w:rsidRDefault="006D3E3E" w:rsidP="00101F89">
            <w:pPr>
              <w:jc w:val="both"/>
              <w:rPr>
                <w:lang w:val="ro-RO"/>
              </w:rPr>
            </w:pPr>
            <w:r w:rsidRPr="009A7290">
              <w:rPr>
                <w:sz w:val="24"/>
                <w:szCs w:val="24"/>
                <w:lang w:val="ro-RO"/>
              </w:rPr>
              <w:t xml:space="preserve">Propunerea nu este argumentată. Toate subpunctele enumerate corespund </w:t>
            </w:r>
            <w:r w:rsidRPr="009A7290">
              <w:rPr>
                <w:color w:val="000000"/>
                <w:sz w:val="24"/>
                <w:szCs w:val="24"/>
                <w:lang w:val="ro-RO" w:eastAsia="ro-RO" w:bidi="ro-RO"/>
              </w:rPr>
              <w:t>art.25 litera i)</w:t>
            </w:r>
            <w:r>
              <w:rPr>
                <w:color w:val="000000"/>
                <w:sz w:val="24"/>
                <w:szCs w:val="24"/>
                <w:lang w:val="ro-RO" w:eastAsia="ro-RO" w:bidi="ro-RO"/>
              </w:rPr>
              <w:t xml:space="preserve"> din </w:t>
            </w:r>
            <w:r w:rsidRPr="007C6057">
              <w:rPr>
                <w:noProof/>
                <w:sz w:val="24"/>
                <w:szCs w:val="24"/>
                <w:lang w:val="ro-MD"/>
              </w:rPr>
              <w:t>Leg</w:t>
            </w:r>
            <w:r>
              <w:rPr>
                <w:noProof/>
                <w:sz w:val="24"/>
                <w:szCs w:val="24"/>
                <w:lang w:val="ro-MD"/>
              </w:rPr>
              <w:t>ea</w:t>
            </w:r>
            <w:r w:rsidRPr="007C6057">
              <w:rPr>
                <w:noProof/>
                <w:sz w:val="24"/>
                <w:szCs w:val="24"/>
                <w:lang w:val="ro-MD"/>
              </w:rPr>
              <w:t xml:space="preserve"> nr. 131–XVI din 07 iunie 2007 privind siguranța traficului rutier</w:t>
            </w:r>
            <w:r>
              <w:rPr>
                <w:noProof/>
                <w:sz w:val="24"/>
                <w:szCs w:val="24"/>
                <w:lang w:val="ro-MD"/>
              </w:rPr>
              <w:t>.</w:t>
            </w:r>
          </w:p>
        </w:tc>
      </w:tr>
      <w:tr w:rsidR="006D3E3E" w:rsidRPr="005E5DF5" w:rsidTr="0015542A">
        <w:trPr>
          <w:trHeight w:val="1280"/>
          <w:jc w:val="center"/>
        </w:trPr>
        <w:tc>
          <w:tcPr>
            <w:tcW w:w="966" w:type="dxa"/>
            <w:gridSpan w:val="2"/>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Pct. 96</w:t>
            </w:r>
          </w:p>
        </w:tc>
        <w:tc>
          <w:tcPr>
            <w:tcW w:w="4320" w:type="dxa"/>
            <w:tcBorders>
              <w:top w:val="single" w:sz="4" w:space="0" w:color="auto"/>
              <w:left w:val="single" w:sz="4" w:space="0" w:color="auto"/>
              <w:right w:val="single" w:sz="4" w:space="0" w:color="auto"/>
            </w:tcBorders>
          </w:tcPr>
          <w:p w:rsidR="006D3E3E" w:rsidRPr="009B6FA5" w:rsidRDefault="006D3E3E" w:rsidP="006D3E3E">
            <w:pPr>
              <w:jc w:val="both"/>
              <w:rPr>
                <w:sz w:val="24"/>
                <w:szCs w:val="24"/>
                <w:lang w:val="ro-RO"/>
              </w:rPr>
            </w:pPr>
            <w:r w:rsidRPr="00F75633">
              <w:rPr>
                <w:sz w:val="24"/>
                <w:szCs w:val="24"/>
                <w:lang w:val="ro-MD"/>
              </w:rPr>
              <w:t>96. Prezentul Regulament întră în vigoare în 30 de zile de la data publicării oficiale.</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6C3655">
              <w:rPr>
                <w:b/>
                <w:sz w:val="24"/>
                <w:szCs w:val="24"/>
                <w:u w:val="single"/>
                <w:lang w:val="ro-RO"/>
              </w:rPr>
              <w:t xml:space="preserve">Ministerul </w:t>
            </w:r>
            <w:r>
              <w:rPr>
                <w:b/>
                <w:sz w:val="24"/>
                <w:szCs w:val="24"/>
                <w:u w:val="single"/>
                <w:lang w:val="ro-RO"/>
              </w:rPr>
              <w:t>Apărării al Republicii Moldova</w:t>
            </w:r>
          </w:p>
          <w:p w:rsidR="006D3E3E" w:rsidRPr="0015542A" w:rsidRDefault="006D3E3E" w:rsidP="006D3E3E">
            <w:pPr>
              <w:jc w:val="both"/>
              <w:rPr>
                <w:rStyle w:val="docbody"/>
                <w:sz w:val="24"/>
                <w:szCs w:val="24"/>
                <w:lang w:val="en-US"/>
              </w:rPr>
            </w:pPr>
            <w:r w:rsidRPr="0015542A">
              <w:rPr>
                <w:rStyle w:val="20"/>
                <w:sz w:val="24"/>
                <w:szCs w:val="24"/>
              </w:rPr>
              <w:t>Pct.96</w:t>
            </w:r>
            <w:r w:rsidRPr="0015542A">
              <w:rPr>
                <w:color w:val="000000"/>
                <w:sz w:val="24"/>
                <w:szCs w:val="24"/>
                <w:lang w:val="ro-RO" w:eastAsia="ro-RO" w:bidi="ro-RO"/>
              </w:rPr>
              <w:t xml:space="preserve"> Cerinţele acestui punct se stabilesc ca parte componentă a Hotărîrii de Guvern în caz de necesitate.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Pr="009B6FA5" w:rsidRDefault="006D3E3E" w:rsidP="006D3E3E">
            <w:pPr>
              <w:rPr>
                <w:b/>
                <w:sz w:val="24"/>
                <w:szCs w:val="24"/>
                <w:u w:val="single"/>
                <w:lang w:val="ro-RO"/>
              </w:rPr>
            </w:pPr>
            <w:r>
              <w:rPr>
                <w:b/>
                <w:sz w:val="24"/>
                <w:szCs w:val="24"/>
                <w:u w:val="single"/>
                <w:lang w:val="ro-RO"/>
              </w:rPr>
              <w:t>Nu s</w:t>
            </w:r>
            <w:r w:rsidRPr="009B6FA5">
              <w:rPr>
                <w:b/>
                <w:sz w:val="24"/>
                <w:szCs w:val="24"/>
                <w:u w:val="single"/>
                <w:lang w:val="ro-RO"/>
              </w:rPr>
              <w:t xml:space="preserve">e acceptă. </w:t>
            </w:r>
          </w:p>
          <w:p w:rsidR="006D3E3E" w:rsidRPr="009B6FA5" w:rsidRDefault="006D3E3E" w:rsidP="006D3E3E">
            <w:pPr>
              <w:jc w:val="both"/>
              <w:rPr>
                <w:color w:val="FF0000"/>
                <w:sz w:val="24"/>
                <w:szCs w:val="24"/>
                <w:lang w:val="ro-RO"/>
              </w:rPr>
            </w:pPr>
            <w:r>
              <w:rPr>
                <w:sz w:val="24"/>
                <w:szCs w:val="24"/>
                <w:lang w:val="ro-RO"/>
              </w:rPr>
              <w:t>Trebuie de stabilit termen ca să fie studiat prezentul regulament de persoanele responsabile din cadrul unităților de instruire a conducătorilor de autovehicule.</w:t>
            </w:r>
          </w:p>
        </w:tc>
      </w:tr>
      <w:tr w:rsidR="006D3E3E" w:rsidRPr="005E5DF5" w:rsidTr="008E0984">
        <w:trPr>
          <w:trHeight w:val="1449"/>
          <w:jc w:val="center"/>
        </w:trPr>
        <w:tc>
          <w:tcPr>
            <w:tcW w:w="966" w:type="dxa"/>
            <w:gridSpan w:val="2"/>
            <w:vMerge w:val="restart"/>
            <w:tcBorders>
              <w:top w:val="single" w:sz="4" w:space="0" w:color="auto"/>
              <w:left w:val="single" w:sz="4" w:space="0" w:color="auto"/>
              <w:right w:val="single" w:sz="4" w:space="0" w:color="auto"/>
            </w:tcBorders>
          </w:tcPr>
          <w:p w:rsidR="006D3E3E" w:rsidRPr="008E0984" w:rsidRDefault="006D3E3E" w:rsidP="006D3E3E">
            <w:pPr>
              <w:widowControl w:val="0"/>
              <w:rPr>
                <w:snapToGrid w:val="0"/>
                <w:sz w:val="24"/>
                <w:szCs w:val="24"/>
                <w:lang w:val="ro-RO"/>
              </w:rPr>
            </w:pPr>
            <w:r>
              <w:rPr>
                <w:snapToGrid w:val="0"/>
                <w:sz w:val="24"/>
                <w:szCs w:val="24"/>
                <w:lang w:val="ro-RO"/>
              </w:rPr>
              <w:t>Anexa 3</w:t>
            </w:r>
          </w:p>
        </w:tc>
        <w:tc>
          <w:tcPr>
            <w:tcW w:w="4320" w:type="dxa"/>
            <w:vMerge w:val="restart"/>
            <w:tcBorders>
              <w:top w:val="single" w:sz="4" w:space="0" w:color="auto"/>
              <w:left w:val="single" w:sz="4" w:space="0" w:color="auto"/>
              <w:right w:val="single" w:sz="4" w:space="0" w:color="auto"/>
            </w:tcBorders>
          </w:tcPr>
          <w:p w:rsidR="006D3E3E" w:rsidRPr="008E0984" w:rsidRDefault="006D3E3E" w:rsidP="006D3E3E">
            <w:pPr>
              <w:rPr>
                <w:sz w:val="24"/>
                <w:szCs w:val="24"/>
                <w:lang w:val="ro-RO"/>
              </w:rPr>
            </w:pPr>
            <w:r w:rsidRPr="008E0984">
              <w:rPr>
                <w:sz w:val="24"/>
                <w:lang w:val="en-US"/>
              </w:rPr>
              <w:t>ANEXA 3. Lista nominal al grupei de cursan</w:t>
            </w:r>
            <w:r w:rsidRPr="008E0984">
              <w:rPr>
                <w:sz w:val="24"/>
                <w:lang w:val="ro-RO"/>
              </w:rPr>
              <w:t>ți</w:t>
            </w:r>
          </w:p>
        </w:tc>
        <w:tc>
          <w:tcPr>
            <w:tcW w:w="6120" w:type="dxa"/>
            <w:gridSpan w:val="2"/>
            <w:tcBorders>
              <w:top w:val="single" w:sz="4" w:space="0" w:color="auto"/>
              <w:left w:val="single" w:sz="4" w:space="0" w:color="auto"/>
              <w:bottom w:val="single" w:sz="4" w:space="0" w:color="auto"/>
              <w:right w:val="single" w:sz="4" w:space="0" w:color="auto"/>
            </w:tcBorders>
            <w:shd w:val="clear" w:color="auto" w:fill="auto"/>
          </w:tcPr>
          <w:p w:rsidR="006D3E3E" w:rsidRPr="00517D81" w:rsidRDefault="006D3E3E" w:rsidP="006D3E3E">
            <w:pPr>
              <w:rPr>
                <w:lang w:val="ro-RO"/>
              </w:rPr>
            </w:pPr>
            <w:r>
              <w:rPr>
                <w:b/>
                <w:sz w:val="24"/>
                <w:szCs w:val="24"/>
                <w:u w:val="single"/>
                <w:lang w:val="ro-RO"/>
              </w:rPr>
              <w:t>Ministerul Apărării al Republicii Moldova</w:t>
            </w:r>
          </w:p>
          <w:p w:rsidR="006D3E3E" w:rsidRPr="00517D81" w:rsidRDefault="006D3E3E" w:rsidP="006D3E3E">
            <w:pPr>
              <w:jc w:val="both"/>
              <w:rPr>
                <w:lang w:val="ro-RO"/>
              </w:rPr>
            </w:pPr>
            <w:r w:rsidRPr="008E0984">
              <w:rPr>
                <w:color w:val="000000"/>
                <w:sz w:val="24"/>
                <w:lang w:val="ro-RO" w:eastAsia="ro-RO" w:bidi="ro-RO"/>
              </w:rPr>
              <w:t>Lista grupei de instruire este necesar de coordonat cu structurile respective ale MTIC care au stabilite deja anumite criterii pentru sistemul lor informaţional şi de evidenţa a persoanelor care susţin examenele de calificare.</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6D3E3E" w:rsidRDefault="006D3E3E" w:rsidP="006D3E3E">
            <w:pPr>
              <w:tabs>
                <w:tab w:val="left" w:pos="6840"/>
              </w:tabs>
              <w:rPr>
                <w:b/>
                <w:sz w:val="24"/>
                <w:u w:val="single"/>
                <w:lang w:val="ro-RO"/>
              </w:rPr>
            </w:pPr>
            <w:r w:rsidRPr="00DB33D1">
              <w:rPr>
                <w:b/>
                <w:sz w:val="24"/>
                <w:u w:val="single"/>
                <w:lang w:val="ro-RO"/>
              </w:rPr>
              <w:t>Se acceptă</w:t>
            </w:r>
            <w:r>
              <w:rPr>
                <w:b/>
                <w:sz w:val="24"/>
                <w:u w:val="single"/>
                <w:lang w:val="ro-RO"/>
              </w:rPr>
              <w:t>.</w:t>
            </w:r>
          </w:p>
          <w:p w:rsidR="006D3E3E" w:rsidRPr="00517D81" w:rsidRDefault="006D3E3E" w:rsidP="006D3E3E">
            <w:pPr>
              <w:rPr>
                <w:sz w:val="22"/>
                <w:szCs w:val="22"/>
                <w:lang w:val="en-US"/>
              </w:rPr>
            </w:pPr>
            <w:r w:rsidRPr="00DB33D1">
              <w:rPr>
                <w:sz w:val="24"/>
                <w:lang w:val="ro-RO"/>
              </w:rPr>
              <w:t>Modificările se vor opera în conformitate cu avizul Ministerului Tehnologiei Informației și Comunicațiilor</w:t>
            </w:r>
            <w:r>
              <w:rPr>
                <w:sz w:val="24"/>
                <w:lang w:val="ro-RO"/>
              </w:rPr>
              <w:t>.</w:t>
            </w:r>
          </w:p>
        </w:tc>
      </w:tr>
      <w:tr w:rsidR="006D3E3E" w:rsidRPr="005E5DF5" w:rsidTr="008E0984">
        <w:trPr>
          <w:trHeight w:val="277"/>
          <w:jc w:val="center"/>
        </w:trPr>
        <w:tc>
          <w:tcPr>
            <w:tcW w:w="966" w:type="dxa"/>
            <w:gridSpan w:val="2"/>
            <w:vMerge/>
            <w:tcBorders>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6D3E3E" w:rsidRPr="0003611A" w:rsidRDefault="006D3E3E" w:rsidP="006D3E3E">
            <w:pPr>
              <w:rPr>
                <w:sz w:val="24"/>
                <w:szCs w:val="24"/>
                <w:lang w:val="ro-RO"/>
              </w:rPr>
            </w:pP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667D98">
              <w:rPr>
                <w:b/>
                <w:sz w:val="24"/>
                <w:szCs w:val="24"/>
                <w:u w:val="single"/>
                <w:lang w:val="ro-RO"/>
              </w:rPr>
              <w:t xml:space="preserve">Ministerul </w:t>
            </w:r>
            <w:r w:rsidR="00EA6C9C">
              <w:rPr>
                <w:b/>
                <w:sz w:val="24"/>
                <w:szCs w:val="24"/>
                <w:u w:val="single"/>
                <w:lang w:val="ro-RO"/>
              </w:rPr>
              <w:t>Tehnologiei Informației și Comunicațiilor.</w:t>
            </w:r>
          </w:p>
          <w:p w:rsidR="00EA6C9C" w:rsidRPr="00EA6C9C" w:rsidRDefault="00EA6C9C" w:rsidP="00EA6C9C">
            <w:pPr>
              <w:jc w:val="both"/>
              <w:rPr>
                <w:b/>
                <w:sz w:val="24"/>
                <w:szCs w:val="24"/>
                <w:u w:val="single"/>
                <w:lang w:val="en-US"/>
              </w:rPr>
            </w:pPr>
            <w:r w:rsidRPr="00EA6C9C">
              <w:rPr>
                <w:sz w:val="24"/>
                <w:lang w:val="en-US"/>
              </w:rPr>
              <w:t>De modificat Anexa 3 „Lista nominală a grupei de cursanţi” cu sintagma „Cerere de înregistrare a Listei nominale a grupei de cursanţi”.</w:t>
            </w:r>
          </w:p>
        </w:tc>
        <w:tc>
          <w:tcPr>
            <w:tcW w:w="4320" w:type="dxa"/>
            <w:tcBorders>
              <w:top w:val="single" w:sz="4" w:space="0" w:color="auto"/>
              <w:left w:val="single" w:sz="4" w:space="0" w:color="auto"/>
              <w:bottom w:val="single" w:sz="4" w:space="0" w:color="auto"/>
              <w:right w:val="single" w:sz="4" w:space="0" w:color="auto"/>
            </w:tcBorders>
          </w:tcPr>
          <w:p w:rsidR="006D3E3E" w:rsidRPr="00101F89" w:rsidRDefault="00101F89" w:rsidP="006D3E3E">
            <w:pPr>
              <w:rPr>
                <w:b/>
                <w:sz w:val="24"/>
                <w:szCs w:val="24"/>
                <w:u w:val="single"/>
                <w:lang w:val="ro-RO"/>
              </w:rPr>
            </w:pPr>
            <w:r w:rsidRPr="00101F89">
              <w:rPr>
                <w:b/>
                <w:sz w:val="24"/>
                <w:szCs w:val="24"/>
                <w:u w:val="single"/>
                <w:lang w:val="ro-RO"/>
              </w:rPr>
              <w:t>Se acceptă.</w:t>
            </w:r>
          </w:p>
          <w:p w:rsidR="00101F89" w:rsidRDefault="00101F89" w:rsidP="006D3E3E">
            <w:pPr>
              <w:rPr>
                <w:sz w:val="24"/>
                <w:szCs w:val="24"/>
                <w:lang w:val="ro-RO"/>
              </w:rPr>
            </w:pPr>
            <w:r>
              <w:rPr>
                <w:sz w:val="24"/>
                <w:szCs w:val="24"/>
                <w:lang w:val="ro-RO"/>
              </w:rPr>
              <w:t>S-au operat modificările</w:t>
            </w:r>
          </w:p>
        </w:tc>
      </w:tr>
      <w:tr w:rsidR="006D3E3E" w:rsidRPr="005E5DF5">
        <w:trPr>
          <w:trHeight w:val="800"/>
          <w:jc w:val="center"/>
        </w:trPr>
        <w:tc>
          <w:tcPr>
            <w:tcW w:w="966" w:type="dxa"/>
            <w:gridSpan w:val="2"/>
            <w:tcBorders>
              <w:top w:val="single" w:sz="4" w:space="0" w:color="auto"/>
              <w:left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Anexa 4</w:t>
            </w:r>
          </w:p>
        </w:tc>
        <w:tc>
          <w:tcPr>
            <w:tcW w:w="4320" w:type="dxa"/>
            <w:tcBorders>
              <w:top w:val="single" w:sz="4" w:space="0" w:color="auto"/>
              <w:left w:val="single" w:sz="4" w:space="0" w:color="auto"/>
              <w:right w:val="single" w:sz="4" w:space="0" w:color="auto"/>
            </w:tcBorders>
          </w:tcPr>
          <w:p w:rsidR="006D3E3E" w:rsidRPr="00E62657" w:rsidRDefault="006D3E3E" w:rsidP="006D3E3E">
            <w:pPr>
              <w:jc w:val="both"/>
              <w:rPr>
                <w:sz w:val="24"/>
                <w:szCs w:val="24"/>
                <w:lang w:val="ro-RO"/>
              </w:rPr>
            </w:pPr>
            <w:r w:rsidRPr="0061342F">
              <w:rPr>
                <w:sz w:val="24"/>
                <w:lang w:val="en-US"/>
              </w:rPr>
              <w:t>ANEXA 4. Registrul de evidență a cursanților</w:t>
            </w:r>
            <w:r>
              <w:rPr>
                <w:sz w:val="24"/>
                <w:lang w:val="en-US"/>
              </w:rPr>
              <w:t xml:space="preserve"> </w:t>
            </w:r>
            <w:r w:rsidRPr="0061342F">
              <w:rPr>
                <w:sz w:val="24"/>
                <w:lang w:val="en-US"/>
              </w:rPr>
              <w:t>și a îndeplinirii planului de învățământ</w:t>
            </w:r>
            <w:r>
              <w:rPr>
                <w:sz w:val="24"/>
                <w:lang w:val="en-US"/>
              </w:rPr>
              <w:t xml:space="preserve"> </w:t>
            </w:r>
            <w:r w:rsidRPr="0061342F">
              <w:rPr>
                <w:sz w:val="24"/>
                <w:lang w:val="en-US"/>
              </w:rPr>
              <w:t>la pregătirea teoretică</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795036">
              <w:rPr>
                <w:b/>
                <w:sz w:val="24"/>
                <w:szCs w:val="24"/>
                <w:u w:val="single"/>
                <w:lang w:val="ro-RO"/>
              </w:rPr>
              <w:t xml:space="preserve">Ministerul </w:t>
            </w:r>
            <w:r>
              <w:rPr>
                <w:b/>
                <w:sz w:val="24"/>
                <w:szCs w:val="24"/>
                <w:u w:val="single"/>
                <w:lang w:val="ro-RO"/>
              </w:rPr>
              <w:t>Apărării</w:t>
            </w:r>
            <w:r w:rsidR="00101F89">
              <w:rPr>
                <w:b/>
                <w:sz w:val="24"/>
                <w:szCs w:val="24"/>
                <w:u w:val="single"/>
                <w:lang w:val="ro-RO"/>
              </w:rPr>
              <w:t>.</w:t>
            </w:r>
          </w:p>
          <w:p w:rsidR="006D3E3E" w:rsidRPr="0061342F" w:rsidRDefault="006D3E3E" w:rsidP="006D3E3E">
            <w:pPr>
              <w:spacing w:line="322" w:lineRule="exact"/>
              <w:jc w:val="both"/>
              <w:rPr>
                <w:sz w:val="24"/>
                <w:szCs w:val="24"/>
                <w:lang w:val="en-US"/>
              </w:rPr>
            </w:pPr>
            <w:r w:rsidRPr="0061342F">
              <w:rPr>
                <w:color w:val="000000"/>
                <w:sz w:val="24"/>
                <w:szCs w:val="24"/>
                <w:lang w:val="ro-RO" w:eastAsia="ro-RO" w:bidi="ro-RO"/>
              </w:rPr>
              <w:t>Registrului să fie adusă în concordanţă cu denumirea stabilită în articolul 25, litera i) din Legea privind siguranţa traficului rutier nr,131-XVI din 07.06.2007.</w:t>
            </w:r>
          </w:p>
          <w:p w:rsidR="006D3E3E" w:rsidRPr="00517D81" w:rsidRDefault="006D3E3E" w:rsidP="006D3E3E">
            <w:pPr>
              <w:jc w:val="both"/>
              <w:rPr>
                <w:lang w:val="ro-RO"/>
              </w:rPr>
            </w:pPr>
            <w:r w:rsidRPr="00101F89">
              <w:rPr>
                <w:rStyle w:val="21"/>
                <w:b w:val="0"/>
                <w:sz w:val="24"/>
                <w:szCs w:val="24"/>
              </w:rPr>
              <w:t xml:space="preserve">Se propune </w:t>
            </w:r>
            <w:r w:rsidRPr="0061342F">
              <w:rPr>
                <w:color w:val="000000"/>
                <w:sz w:val="24"/>
                <w:szCs w:val="24"/>
                <w:lang w:val="ro-RO" w:eastAsia="ro-RO" w:bidi="ro-RO"/>
              </w:rPr>
              <w:t>pentru examinare şi includerea în Anexe modelul Registrului de evidenţa a frecvenţei cursanţilor care corespunde cerinţelor actelor normative în vigoare (se anexează).</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color w:val="FF0000"/>
                <w:lang w:val="ro-RO"/>
              </w:rPr>
            </w:pPr>
          </w:p>
          <w:p w:rsidR="006D3E3E" w:rsidRPr="00E62657" w:rsidRDefault="006D3E3E" w:rsidP="006D3E3E">
            <w:pPr>
              <w:rPr>
                <w:b/>
                <w:sz w:val="24"/>
                <w:szCs w:val="24"/>
                <w:u w:val="single"/>
                <w:lang w:val="ro-RO"/>
              </w:rPr>
            </w:pPr>
            <w:r w:rsidRPr="00E62657">
              <w:rPr>
                <w:b/>
                <w:sz w:val="24"/>
                <w:szCs w:val="24"/>
                <w:u w:val="single"/>
                <w:lang w:val="ro-RO"/>
              </w:rPr>
              <w:t>Se acceptă</w:t>
            </w:r>
            <w:r>
              <w:rPr>
                <w:b/>
                <w:sz w:val="24"/>
                <w:szCs w:val="24"/>
                <w:u w:val="single"/>
                <w:lang w:val="ro-RO"/>
              </w:rPr>
              <w:t xml:space="preserve"> parțial</w:t>
            </w:r>
            <w:r w:rsidRPr="00E62657">
              <w:rPr>
                <w:b/>
                <w:sz w:val="24"/>
                <w:szCs w:val="24"/>
                <w:u w:val="single"/>
                <w:lang w:val="ro-RO"/>
              </w:rPr>
              <w:t>.</w:t>
            </w:r>
          </w:p>
          <w:p w:rsidR="006D3E3E" w:rsidRDefault="006D3E3E" w:rsidP="006D3E3E">
            <w:pPr>
              <w:rPr>
                <w:sz w:val="24"/>
                <w:szCs w:val="24"/>
                <w:lang w:val="ro-RO"/>
              </w:rPr>
            </w:pPr>
            <w:r>
              <w:rPr>
                <w:sz w:val="24"/>
                <w:szCs w:val="24"/>
                <w:lang w:val="ro-RO"/>
              </w:rPr>
              <w:t>Datele cu caracter personal nu trebuie să fie la vedere.</w:t>
            </w:r>
          </w:p>
          <w:p w:rsidR="006D3E3E" w:rsidRPr="00C43936" w:rsidRDefault="006D3E3E" w:rsidP="006D3E3E">
            <w:pPr>
              <w:rPr>
                <w:color w:val="FF0000"/>
                <w:lang w:val="ro-RO"/>
              </w:rPr>
            </w:pP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Anexa 5</w:t>
            </w:r>
          </w:p>
        </w:tc>
        <w:tc>
          <w:tcPr>
            <w:tcW w:w="4320" w:type="dxa"/>
            <w:tcBorders>
              <w:top w:val="single" w:sz="4" w:space="0" w:color="auto"/>
              <w:left w:val="single" w:sz="4" w:space="0" w:color="auto"/>
              <w:bottom w:val="single" w:sz="4" w:space="0" w:color="auto"/>
              <w:right w:val="single" w:sz="4" w:space="0" w:color="auto"/>
            </w:tcBorders>
          </w:tcPr>
          <w:p w:rsidR="006D3E3E" w:rsidRPr="00C25035" w:rsidRDefault="006D3E3E" w:rsidP="006D3E3E">
            <w:pPr>
              <w:rPr>
                <w:sz w:val="24"/>
                <w:szCs w:val="24"/>
                <w:lang w:val="ro-RO"/>
              </w:rPr>
            </w:pPr>
            <w:r w:rsidRPr="00C25035">
              <w:rPr>
                <w:sz w:val="24"/>
                <w:lang w:val="en-US"/>
              </w:rPr>
              <w:t xml:space="preserve">ANEXA 5. </w:t>
            </w:r>
            <w:r w:rsidRPr="00C25035">
              <w:rPr>
                <w:sz w:val="24"/>
                <w:lang w:val="ro-RO"/>
              </w:rPr>
              <w:t>Proces verbal al examenelor de absolvire.</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Pr>
                <w:b/>
                <w:sz w:val="24"/>
                <w:szCs w:val="24"/>
                <w:u w:val="single"/>
                <w:lang w:val="ro-RO"/>
              </w:rPr>
              <w:t>Ministerul Apărării al Republicii Moldova.</w:t>
            </w:r>
          </w:p>
          <w:p w:rsidR="006D3E3E" w:rsidRPr="00517D81" w:rsidRDefault="006D3E3E" w:rsidP="006D3E3E">
            <w:pPr>
              <w:jc w:val="both"/>
              <w:rPr>
                <w:color w:val="000000"/>
                <w:lang w:val="ro-RO"/>
              </w:rPr>
            </w:pPr>
            <w:r w:rsidRPr="00C25035">
              <w:rPr>
                <w:color w:val="000000"/>
                <w:sz w:val="24"/>
                <w:szCs w:val="24"/>
                <w:lang w:val="ro-RO" w:eastAsia="ro-RO" w:bidi="ro-RO"/>
              </w:rPr>
              <w:t>Se propune pentru examinare şi includerea în Anexe modelul procesului verbal al susţinerii examenelor de absolvire eliberat conform cerinţelor actelor</w:t>
            </w:r>
            <w:r>
              <w:rPr>
                <w:color w:val="000000"/>
                <w:sz w:val="24"/>
                <w:szCs w:val="24"/>
                <w:lang w:val="ro-RO" w:eastAsia="ro-RO" w:bidi="ro-RO"/>
              </w:rPr>
              <w:t xml:space="preserve"> </w:t>
            </w:r>
            <w:r w:rsidRPr="00C25035">
              <w:rPr>
                <w:color w:val="000000"/>
                <w:sz w:val="24"/>
                <w:szCs w:val="24"/>
                <w:lang w:val="ro-RO" w:eastAsia="ro-RO" w:bidi="ro-RO"/>
              </w:rPr>
              <w:t>legislative în vigoare (se anexează).</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2"/>
                <w:szCs w:val="22"/>
                <w:lang w:val="ro-RO"/>
              </w:rPr>
            </w:pPr>
          </w:p>
          <w:p w:rsidR="00101F89" w:rsidRPr="00101F89" w:rsidRDefault="00101F89" w:rsidP="006D3E3E">
            <w:pPr>
              <w:rPr>
                <w:b/>
                <w:sz w:val="22"/>
                <w:szCs w:val="22"/>
                <w:u w:val="single"/>
                <w:lang w:val="ro-RO"/>
              </w:rPr>
            </w:pPr>
            <w:r w:rsidRPr="00101F89">
              <w:rPr>
                <w:b/>
                <w:sz w:val="22"/>
                <w:szCs w:val="22"/>
                <w:u w:val="single"/>
                <w:lang w:val="ro-RO"/>
              </w:rPr>
              <w:t>Nu se acceptă.</w:t>
            </w:r>
          </w:p>
          <w:p w:rsidR="00101F89" w:rsidRPr="00BC49F0" w:rsidRDefault="00101F89" w:rsidP="006D3E3E">
            <w:pPr>
              <w:rPr>
                <w:sz w:val="22"/>
                <w:szCs w:val="22"/>
                <w:lang w:val="ro-RO"/>
              </w:rPr>
            </w:pPr>
            <w:r>
              <w:rPr>
                <w:sz w:val="22"/>
                <w:szCs w:val="22"/>
                <w:lang w:val="ro-RO"/>
              </w:rPr>
              <w:t>Propunerea nu este argumentată.</w:t>
            </w:r>
          </w:p>
        </w:tc>
      </w:tr>
      <w:tr w:rsidR="00EA6C9C"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EA6C9C" w:rsidRDefault="00EA6C9C" w:rsidP="006D3E3E">
            <w:pPr>
              <w:widowControl w:val="0"/>
              <w:rPr>
                <w:snapToGrid w:val="0"/>
                <w:color w:val="000000"/>
                <w:sz w:val="24"/>
                <w:szCs w:val="24"/>
                <w:lang w:val="ro-RO"/>
              </w:rPr>
            </w:pPr>
            <w:r>
              <w:rPr>
                <w:snapToGrid w:val="0"/>
                <w:color w:val="000000"/>
                <w:sz w:val="24"/>
                <w:szCs w:val="24"/>
                <w:lang w:val="ro-RO"/>
              </w:rPr>
              <w:t>Anexa 6</w:t>
            </w:r>
          </w:p>
        </w:tc>
        <w:tc>
          <w:tcPr>
            <w:tcW w:w="4320" w:type="dxa"/>
            <w:tcBorders>
              <w:top w:val="single" w:sz="4" w:space="0" w:color="auto"/>
              <w:left w:val="single" w:sz="4" w:space="0" w:color="auto"/>
              <w:bottom w:val="single" w:sz="4" w:space="0" w:color="auto"/>
              <w:right w:val="single" w:sz="4" w:space="0" w:color="auto"/>
            </w:tcBorders>
          </w:tcPr>
          <w:p w:rsidR="00EA6C9C" w:rsidRPr="00C25035" w:rsidRDefault="00EA6C9C" w:rsidP="00EA6C9C">
            <w:pPr>
              <w:jc w:val="both"/>
              <w:rPr>
                <w:sz w:val="24"/>
                <w:lang w:val="ro-RO"/>
              </w:rPr>
            </w:pPr>
            <w:r w:rsidRPr="00EA6C9C">
              <w:rPr>
                <w:sz w:val="24"/>
                <w:lang w:val="ro-RO"/>
              </w:rPr>
              <w:t>ANEXA 6. Confirmarea urmării unui curs suplimentar</w:t>
            </w:r>
            <w:r>
              <w:rPr>
                <w:sz w:val="24"/>
                <w:lang w:val="ro-RO"/>
              </w:rPr>
              <w:t xml:space="preserve"> </w:t>
            </w:r>
            <w:r w:rsidRPr="00EA6C9C">
              <w:rPr>
                <w:sz w:val="24"/>
                <w:lang w:val="ro-RO"/>
              </w:rPr>
              <w:t>de instruire în conducere auto</w:t>
            </w:r>
          </w:p>
        </w:tc>
        <w:tc>
          <w:tcPr>
            <w:tcW w:w="6120" w:type="dxa"/>
            <w:gridSpan w:val="2"/>
            <w:tcBorders>
              <w:top w:val="single" w:sz="4" w:space="0" w:color="auto"/>
              <w:left w:val="single" w:sz="4" w:space="0" w:color="auto"/>
              <w:bottom w:val="single" w:sz="4" w:space="0" w:color="auto"/>
              <w:right w:val="single" w:sz="4" w:space="0" w:color="auto"/>
            </w:tcBorders>
          </w:tcPr>
          <w:p w:rsidR="00EA6C9C" w:rsidRDefault="00EA6C9C" w:rsidP="00EA6C9C">
            <w:pPr>
              <w:jc w:val="both"/>
              <w:rPr>
                <w:sz w:val="24"/>
                <w:lang w:val="en-US"/>
              </w:rPr>
            </w:pPr>
            <w:r w:rsidRPr="00667D98">
              <w:rPr>
                <w:b/>
                <w:sz w:val="24"/>
                <w:szCs w:val="24"/>
                <w:u w:val="single"/>
                <w:lang w:val="ro-RO"/>
              </w:rPr>
              <w:t xml:space="preserve">Ministerul </w:t>
            </w:r>
            <w:r>
              <w:rPr>
                <w:b/>
                <w:sz w:val="24"/>
                <w:szCs w:val="24"/>
                <w:u w:val="single"/>
                <w:lang w:val="ro-RO"/>
              </w:rPr>
              <w:t>Tehnologiei Informației și Comunicațiilor.</w:t>
            </w:r>
          </w:p>
          <w:p w:rsidR="004E6EB3" w:rsidRDefault="004E6EB3" w:rsidP="00EA6C9C">
            <w:pPr>
              <w:jc w:val="both"/>
              <w:rPr>
                <w:sz w:val="24"/>
                <w:lang w:val="en-US"/>
              </w:rPr>
            </w:pPr>
            <w:r w:rsidRPr="004E6EB3">
              <w:rPr>
                <w:b/>
                <w:sz w:val="24"/>
                <w:lang w:val="en-US"/>
              </w:rPr>
              <w:t>1.</w:t>
            </w:r>
            <w:r>
              <w:rPr>
                <w:sz w:val="24"/>
                <w:lang w:val="en-US"/>
              </w:rPr>
              <w:t xml:space="preserve"> </w:t>
            </w:r>
            <w:r w:rsidR="00EA6C9C" w:rsidRPr="00EA6C9C">
              <w:rPr>
                <w:sz w:val="24"/>
                <w:lang w:val="en-US"/>
              </w:rPr>
              <w:t>La Anexa 6, sintagma „Certificat de şcolarizare”, de înlocuit cu sint</w:t>
            </w:r>
            <w:r>
              <w:rPr>
                <w:sz w:val="24"/>
                <w:lang w:val="en-US"/>
              </w:rPr>
              <w:t>agma „Certificat de absolvire”.</w:t>
            </w:r>
          </w:p>
          <w:p w:rsidR="004E6EB3" w:rsidRDefault="004E6EB3" w:rsidP="00EA6C9C">
            <w:pPr>
              <w:jc w:val="both"/>
              <w:rPr>
                <w:sz w:val="24"/>
                <w:lang w:val="en-US"/>
              </w:rPr>
            </w:pPr>
          </w:p>
          <w:p w:rsidR="00EA6C9C" w:rsidRPr="00EA6C9C" w:rsidRDefault="004E6EB3" w:rsidP="00EA6C9C">
            <w:pPr>
              <w:jc w:val="both"/>
              <w:rPr>
                <w:b/>
                <w:sz w:val="24"/>
                <w:szCs w:val="24"/>
                <w:u w:val="single"/>
                <w:lang w:val="en-US"/>
              </w:rPr>
            </w:pPr>
            <w:r w:rsidRPr="004E6EB3">
              <w:rPr>
                <w:b/>
                <w:sz w:val="24"/>
                <w:lang w:val="en-US"/>
              </w:rPr>
              <w:t>2.</w:t>
            </w:r>
            <w:r>
              <w:rPr>
                <w:sz w:val="24"/>
                <w:lang w:val="en-US"/>
              </w:rPr>
              <w:t xml:space="preserve"> </w:t>
            </w:r>
            <w:r w:rsidR="00EA6C9C" w:rsidRPr="00EA6C9C">
              <w:rPr>
                <w:sz w:val="24"/>
                <w:lang w:val="en-US"/>
              </w:rPr>
              <w:t xml:space="preserve">De asemenea, e necesar de </w:t>
            </w:r>
            <w:proofErr w:type="gramStart"/>
            <w:r w:rsidR="00EA6C9C" w:rsidRPr="00EA6C9C">
              <w:rPr>
                <w:sz w:val="24"/>
                <w:lang w:val="en-US"/>
              </w:rPr>
              <w:t>a</w:t>
            </w:r>
            <w:proofErr w:type="gramEnd"/>
            <w:r w:rsidR="00EA6C9C" w:rsidRPr="00EA6C9C">
              <w:rPr>
                <w:sz w:val="24"/>
                <w:lang w:val="en-US"/>
              </w:rPr>
              <w:t xml:space="preserve"> exclude fraza „Declar, pe propria răspundere, că am efectuat în totalitate numărul de ore de pregătire teoretică şi practică menţionate în prezenta filă de specializare”, deoarece poate contravine cu datele din Registrul de evidenţă a cursanţilor sau documentaţia de instruire a conducătorilor auto.</w:t>
            </w:r>
          </w:p>
        </w:tc>
        <w:tc>
          <w:tcPr>
            <w:tcW w:w="4320" w:type="dxa"/>
            <w:tcBorders>
              <w:top w:val="single" w:sz="4" w:space="0" w:color="auto"/>
              <w:left w:val="single" w:sz="4" w:space="0" w:color="auto"/>
              <w:bottom w:val="single" w:sz="4" w:space="0" w:color="auto"/>
              <w:right w:val="single" w:sz="4" w:space="0" w:color="auto"/>
            </w:tcBorders>
          </w:tcPr>
          <w:p w:rsidR="00EA6C9C" w:rsidRPr="004E6EB3" w:rsidRDefault="00EA6C9C" w:rsidP="006D3E3E">
            <w:pPr>
              <w:rPr>
                <w:sz w:val="24"/>
                <w:lang w:val="ro-RO"/>
              </w:rPr>
            </w:pPr>
          </w:p>
          <w:p w:rsidR="004E6EB3" w:rsidRPr="004E6EB3" w:rsidRDefault="004E6EB3" w:rsidP="006D3E3E">
            <w:pPr>
              <w:rPr>
                <w:b/>
                <w:sz w:val="24"/>
                <w:u w:val="single"/>
                <w:lang w:val="ro-RO"/>
              </w:rPr>
            </w:pPr>
            <w:r w:rsidRPr="004E6EB3">
              <w:rPr>
                <w:b/>
                <w:sz w:val="24"/>
                <w:u w:val="single"/>
                <w:lang w:val="ro-RO"/>
              </w:rPr>
              <w:t>Se acceptă.</w:t>
            </w:r>
          </w:p>
          <w:p w:rsidR="004E6EB3" w:rsidRDefault="004E6EB3" w:rsidP="006D3E3E">
            <w:pPr>
              <w:rPr>
                <w:sz w:val="24"/>
                <w:lang w:val="ro-RO"/>
              </w:rPr>
            </w:pPr>
            <w:r w:rsidRPr="004E6EB3">
              <w:rPr>
                <w:sz w:val="24"/>
                <w:lang w:val="ro-RO"/>
              </w:rPr>
              <w:t>S-au operat modificările.</w:t>
            </w:r>
          </w:p>
          <w:p w:rsidR="004E6EB3" w:rsidRDefault="004E6EB3" w:rsidP="006D3E3E">
            <w:pPr>
              <w:rPr>
                <w:sz w:val="24"/>
                <w:lang w:val="ro-RO"/>
              </w:rPr>
            </w:pPr>
          </w:p>
          <w:p w:rsidR="004E6EB3" w:rsidRPr="004E6EB3" w:rsidRDefault="004E6EB3" w:rsidP="006D3E3E">
            <w:pPr>
              <w:rPr>
                <w:b/>
                <w:sz w:val="24"/>
                <w:u w:val="single"/>
                <w:lang w:val="ro-RO"/>
              </w:rPr>
            </w:pPr>
            <w:r w:rsidRPr="004E6EB3">
              <w:rPr>
                <w:b/>
                <w:sz w:val="24"/>
                <w:u w:val="single"/>
                <w:lang w:val="ro-RO"/>
              </w:rPr>
              <w:t>Nu se acceptă.</w:t>
            </w:r>
          </w:p>
          <w:p w:rsidR="004E6EB3" w:rsidRPr="00517D81" w:rsidRDefault="004E6EB3" w:rsidP="006D3E3E">
            <w:pPr>
              <w:rPr>
                <w:lang w:val="ro-RO"/>
              </w:rPr>
            </w:pPr>
            <w:r>
              <w:rPr>
                <w:sz w:val="24"/>
                <w:lang w:val="ro-RO"/>
              </w:rPr>
              <w:t>Propunerea nu este argumentată</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lastRenderedPageBreak/>
              <w:t>Anexa 7</w:t>
            </w:r>
          </w:p>
        </w:tc>
        <w:tc>
          <w:tcPr>
            <w:tcW w:w="4320" w:type="dxa"/>
            <w:tcBorders>
              <w:top w:val="single" w:sz="4" w:space="0" w:color="auto"/>
              <w:left w:val="single" w:sz="4" w:space="0" w:color="auto"/>
              <w:bottom w:val="single" w:sz="4" w:space="0" w:color="auto"/>
              <w:right w:val="single" w:sz="4" w:space="0" w:color="auto"/>
            </w:tcBorders>
          </w:tcPr>
          <w:p w:rsidR="006D3E3E" w:rsidRPr="00C25035" w:rsidRDefault="006D3E3E" w:rsidP="006D3E3E">
            <w:pPr>
              <w:rPr>
                <w:sz w:val="24"/>
                <w:szCs w:val="24"/>
                <w:lang w:val="ro-RO"/>
              </w:rPr>
            </w:pPr>
            <w:r w:rsidRPr="00C25035">
              <w:rPr>
                <w:sz w:val="24"/>
                <w:lang w:val="ro-RO"/>
              </w:rPr>
              <w:t>ANEXA 7. Planul proiectului didactic de durată lungă</w:t>
            </w:r>
            <w:r>
              <w:rPr>
                <w:sz w:val="24"/>
                <w:lang w:val="ro-RO"/>
              </w:rPr>
              <w:t>.</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D60D66">
              <w:rPr>
                <w:b/>
                <w:sz w:val="24"/>
                <w:szCs w:val="24"/>
                <w:u w:val="single"/>
                <w:lang w:val="ro-RO"/>
              </w:rPr>
              <w:t xml:space="preserve">Ministerul </w:t>
            </w:r>
            <w:r w:rsidR="00210C8D">
              <w:rPr>
                <w:b/>
                <w:sz w:val="24"/>
                <w:szCs w:val="24"/>
                <w:u w:val="single"/>
                <w:lang w:val="ro-RO"/>
              </w:rPr>
              <w:t>Apărării</w:t>
            </w:r>
            <w:r>
              <w:rPr>
                <w:b/>
                <w:sz w:val="24"/>
                <w:szCs w:val="24"/>
                <w:u w:val="single"/>
                <w:lang w:val="ro-RO"/>
              </w:rPr>
              <w:t>.</w:t>
            </w:r>
          </w:p>
          <w:p w:rsidR="006D3E3E" w:rsidRPr="00517D81" w:rsidRDefault="006D3E3E" w:rsidP="00210C8D">
            <w:pPr>
              <w:jc w:val="both"/>
              <w:rPr>
                <w:lang w:val="ro-RO"/>
              </w:rPr>
            </w:pPr>
            <w:r w:rsidRPr="00C25035">
              <w:rPr>
                <w:color w:val="000000"/>
                <w:sz w:val="24"/>
                <w:lang w:val="ro-RO" w:eastAsia="ro-RO" w:bidi="ro-RO"/>
              </w:rPr>
              <w:t>Anexe la proiectul regulamentului să fie excluse</w:t>
            </w:r>
            <w:r w:rsidR="00210C8D">
              <w:rPr>
                <w:color w:val="000000"/>
                <w:sz w:val="24"/>
                <w:lang w:val="ro-RO" w:eastAsia="ro-RO" w:bidi="ro-RO"/>
              </w:rPr>
              <w:t>,</w:t>
            </w:r>
            <w:r w:rsidRPr="00C25035">
              <w:rPr>
                <w:color w:val="000000"/>
                <w:sz w:val="24"/>
                <w:lang w:val="ro-RO" w:eastAsia="ro-RO" w:bidi="ro-RO"/>
              </w:rPr>
              <w:t xml:space="preserve"> deoarece aceste indicaţii metodice se dau pe fiecare an de instruire reieşind din programa de instruire precum şi altor cerinţe</w:t>
            </w:r>
            <w:r w:rsidR="00210C8D">
              <w:rPr>
                <w:color w:val="000000"/>
                <w:sz w:val="24"/>
                <w:lang w:val="ro-RO" w:eastAsia="ro-RO" w:bidi="ro-RO"/>
              </w:rPr>
              <w:t xml:space="preserve"> </w:t>
            </w:r>
            <w:r w:rsidRPr="00C25035">
              <w:rPr>
                <w:color w:val="000000"/>
                <w:sz w:val="24"/>
                <w:lang w:val="ro-RO" w:eastAsia="ro-RO" w:bidi="ro-RO"/>
              </w:rPr>
              <w:t>de planificare a procesului de instruire stabilite de autorităţile publice centrale de specialitate în fiecare an.</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lang w:val="ro-RO"/>
              </w:rPr>
            </w:pPr>
          </w:p>
          <w:p w:rsidR="00210C8D" w:rsidRPr="00210C8D" w:rsidRDefault="00210C8D" w:rsidP="006D3E3E">
            <w:pPr>
              <w:rPr>
                <w:b/>
                <w:sz w:val="24"/>
                <w:u w:val="single"/>
                <w:lang w:val="ro-RO"/>
              </w:rPr>
            </w:pPr>
            <w:r w:rsidRPr="00210C8D">
              <w:rPr>
                <w:b/>
                <w:sz w:val="24"/>
                <w:u w:val="single"/>
                <w:lang w:val="ro-RO"/>
              </w:rPr>
              <w:t>Nu se acceptă.</w:t>
            </w:r>
          </w:p>
          <w:p w:rsidR="00210C8D" w:rsidRPr="00210C8D" w:rsidRDefault="00210C8D" w:rsidP="00210C8D">
            <w:pPr>
              <w:jc w:val="both"/>
              <w:rPr>
                <w:sz w:val="24"/>
                <w:lang w:val="ro-RO"/>
              </w:rPr>
            </w:pPr>
            <w:r>
              <w:rPr>
                <w:sz w:val="24"/>
                <w:lang w:val="ro-RO"/>
              </w:rPr>
              <w:t>Proiectarea de lungă durată se face reieșind din conținuturile Curriculum-lui aprobat de Ministerul Educației.</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Anexa 8</w:t>
            </w:r>
          </w:p>
        </w:tc>
        <w:tc>
          <w:tcPr>
            <w:tcW w:w="4320" w:type="dxa"/>
            <w:tcBorders>
              <w:top w:val="single" w:sz="4" w:space="0" w:color="auto"/>
              <w:left w:val="single" w:sz="4" w:space="0" w:color="auto"/>
              <w:bottom w:val="single" w:sz="4" w:space="0" w:color="auto"/>
              <w:right w:val="single" w:sz="4" w:space="0" w:color="auto"/>
            </w:tcBorders>
          </w:tcPr>
          <w:p w:rsidR="006D3E3E" w:rsidRPr="00C25035" w:rsidRDefault="006D3E3E" w:rsidP="006D3E3E">
            <w:pPr>
              <w:rPr>
                <w:sz w:val="24"/>
                <w:szCs w:val="24"/>
                <w:lang w:val="ro-RO"/>
              </w:rPr>
            </w:pPr>
            <w:r w:rsidRPr="00C25035">
              <w:rPr>
                <w:sz w:val="24"/>
                <w:lang w:val="ro-RO"/>
              </w:rPr>
              <w:t>ANEXA 8. Proiect didactic unităților de conținut (lecțiilor)</w:t>
            </w:r>
            <w:r>
              <w:rPr>
                <w:sz w:val="24"/>
                <w:lang w:val="ro-RO"/>
              </w:rPr>
              <w:t>.</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b/>
                <w:sz w:val="24"/>
                <w:szCs w:val="24"/>
                <w:u w:val="single"/>
                <w:lang w:val="ro-RO"/>
              </w:rPr>
            </w:pPr>
            <w:r w:rsidRPr="00D60D66">
              <w:rPr>
                <w:b/>
                <w:sz w:val="24"/>
                <w:szCs w:val="24"/>
                <w:u w:val="single"/>
                <w:lang w:val="ro-RO"/>
              </w:rPr>
              <w:t xml:space="preserve">Ministerul </w:t>
            </w:r>
            <w:r>
              <w:rPr>
                <w:b/>
                <w:sz w:val="24"/>
                <w:szCs w:val="24"/>
                <w:u w:val="single"/>
                <w:lang w:val="ro-RO"/>
              </w:rPr>
              <w:t>Apărării.</w:t>
            </w:r>
          </w:p>
          <w:p w:rsidR="006D3E3E" w:rsidRPr="0087283B" w:rsidRDefault="006D3E3E" w:rsidP="00210C8D">
            <w:pPr>
              <w:jc w:val="both"/>
              <w:rPr>
                <w:sz w:val="24"/>
                <w:szCs w:val="24"/>
                <w:lang w:val="ro-RO"/>
              </w:rPr>
            </w:pPr>
            <w:r w:rsidRPr="00C25035">
              <w:rPr>
                <w:color w:val="000000"/>
                <w:sz w:val="24"/>
                <w:lang w:val="ro-RO" w:eastAsia="ro-RO" w:bidi="ro-RO"/>
              </w:rPr>
              <w:t>Anexe la proiectul regulamentului să fie excluse deoarece aceste indicaţii metodice se dau pe fiecare an de instruire reieşind din programa de instruire precum şi altor cerinţe- de planificare a procesului de instruire stabilite de autorităţile publice centrale de specialitate în fiecare an.</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sz w:val="24"/>
                <w:szCs w:val="24"/>
                <w:lang w:val="ro-RO"/>
              </w:rPr>
            </w:pPr>
          </w:p>
          <w:p w:rsidR="00210C8D" w:rsidRPr="00210C8D" w:rsidRDefault="00210C8D" w:rsidP="00210C8D">
            <w:pPr>
              <w:rPr>
                <w:b/>
                <w:sz w:val="24"/>
                <w:u w:val="single"/>
                <w:lang w:val="ro-RO"/>
              </w:rPr>
            </w:pPr>
            <w:r w:rsidRPr="00210C8D">
              <w:rPr>
                <w:b/>
                <w:sz w:val="24"/>
                <w:u w:val="single"/>
                <w:lang w:val="ro-RO"/>
              </w:rPr>
              <w:t>Nu se acceptă.</w:t>
            </w:r>
          </w:p>
          <w:p w:rsidR="00210C8D" w:rsidRPr="0087283B" w:rsidRDefault="00210C8D" w:rsidP="00210C8D">
            <w:pPr>
              <w:jc w:val="both"/>
              <w:rPr>
                <w:sz w:val="24"/>
                <w:szCs w:val="24"/>
                <w:lang w:val="ro-RO"/>
              </w:rPr>
            </w:pPr>
            <w:r>
              <w:rPr>
                <w:sz w:val="24"/>
                <w:lang w:val="ro-RO"/>
              </w:rPr>
              <w:t>Proiectarea de lungă durată se face reieșind din conținuturile Curriculum-lui aprobat de Ministerul Educației.</w:t>
            </w:r>
          </w:p>
        </w:tc>
      </w:tr>
      <w:tr w:rsidR="00EA6C9C" w:rsidRPr="005E5DF5" w:rsidTr="001F5D56">
        <w:trPr>
          <w:trHeight w:val="1740"/>
          <w:jc w:val="center"/>
        </w:trPr>
        <w:tc>
          <w:tcPr>
            <w:tcW w:w="966" w:type="dxa"/>
            <w:gridSpan w:val="2"/>
            <w:vMerge w:val="restart"/>
            <w:tcBorders>
              <w:top w:val="single" w:sz="4" w:space="0" w:color="auto"/>
              <w:left w:val="single" w:sz="4" w:space="0" w:color="auto"/>
              <w:right w:val="single" w:sz="4" w:space="0" w:color="auto"/>
            </w:tcBorders>
          </w:tcPr>
          <w:p w:rsidR="00EA6C9C" w:rsidRDefault="00EA6C9C" w:rsidP="006D3E3E">
            <w:pPr>
              <w:widowControl w:val="0"/>
              <w:rPr>
                <w:snapToGrid w:val="0"/>
                <w:color w:val="000000"/>
                <w:sz w:val="24"/>
                <w:szCs w:val="24"/>
                <w:lang w:val="ro-RO"/>
              </w:rPr>
            </w:pPr>
            <w:r>
              <w:rPr>
                <w:snapToGrid w:val="0"/>
                <w:color w:val="000000"/>
                <w:sz w:val="24"/>
                <w:szCs w:val="24"/>
                <w:lang w:val="ro-RO"/>
              </w:rPr>
              <w:t>Anexa 9</w:t>
            </w:r>
          </w:p>
        </w:tc>
        <w:tc>
          <w:tcPr>
            <w:tcW w:w="4320" w:type="dxa"/>
            <w:vMerge w:val="restart"/>
            <w:tcBorders>
              <w:top w:val="single" w:sz="4" w:space="0" w:color="auto"/>
              <w:left w:val="single" w:sz="4" w:space="0" w:color="auto"/>
              <w:right w:val="single" w:sz="4" w:space="0" w:color="auto"/>
            </w:tcBorders>
          </w:tcPr>
          <w:p w:rsidR="00EA6C9C" w:rsidRPr="00B91732" w:rsidRDefault="00EA6C9C" w:rsidP="006D3E3E">
            <w:pPr>
              <w:jc w:val="both"/>
              <w:rPr>
                <w:sz w:val="24"/>
                <w:szCs w:val="24"/>
                <w:lang w:val="ro-RO"/>
              </w:rPr>
            </w:pPr>
            <w:r w:rsidRPr="00B91732">
              <w:rPr>
                <w:sz w:val="24"/>
                <w:szCs w:val="24"/>
                <w:lang w:val="ro-RO"/>
              </w:rPr>
              <w:t>ANEXA 9. Fișa de evidență a orelor de instruire practică.</w:t>
            </w:r>
          </w:p>
        </w:tc>
        <w:tc>
          <w:tcPr>
            <w:tcW w:w="6120" w:type="dxa"/>
            <w:gridSpan w:val="2"/>
            <w:tcBorders>
              <w:top w:val="single" w:sz="4" w:space="0" w:color="auto"/>
              <w:left w:val="single" w:sz="4" w:space="0" w:color="auto"/>
              <w:bottom w:val="single" w:sz="4" w:space="0" w:color="auto"/>
              <w:right w:val="single" w:sz="4" w:space="0" w:color="auto"/>
            </w:tcBorders>
          </w:tcPr>
          <w:p w:rsidR="00EA6C9C" w:rsidRDefault="00EA6C9C" w:rsidP="006D3E3E">
            <w:pPr>
              <w:rPr>
                <w:b/>
                <w:sz w:val="24"/>
                <w:szCs w:val="24"/>
                <w:u w:val="single"/>
                <w:lang w:val="ro-RO"/>
              </w:rPr>
            </w:pPr>
            <w:r w:rsidRPr="005930D1">
              <w:rPr>
                <w:rStyle w:val="docbody"/>
                <w:b/>
                <w:sz w:val="24"/>
                <w:szCs w:val="24"/>
                <w:u w:val="single"/>
                <w:lang w:val="ro-RO"/>
              </w:rPr>
              <w:t xml:space="preserve">Ministerul </w:t>
            </w:r>
            <w:r>
              <w:rPr>
                <w:b/>
                <w:sz w:val="24"/>
                <w:szCs w:val="24"/>
                <w:u w:val="single"/>
                <w:lang w:val="ro-RO"/>
              </w:rPr>
              <w:t>Apărării.</w:t>
            </w:r>
          </w:p>
          <w:p w:rsidR="00EA6C9C" w:rsidRPr="00B91732" w:rsidRDefault="00EA6C9C" w:rsidP="00EA6C9C">
            <w:pPr>
              <w:jc w:val="both"/>
              <w:rPr>
                <w:sz w:val="24"/>
                <w:szCs w:val="24"/>
                <w:lang w:val="ro-RO"/>
              </w:rPr>
            </w:pPr>
            <w:r w:rsidRPr="00B91732">
              <w:rPr>
                <w:color w:val="000000"/>
                <w:sz w:val="24"/>
                <w:szCs w:val="24"/>
                <w:lang w:val="ro-RO" w:eastAsia="ro-RO" w:bidi="ro-RO"/>
              </w:rPr>
              <w:t>Se propune pentru examinare şi includerea în Anexe modelul Fişei de evidenţă a orelor de instruire practică definitivată conform cerinţelor actelor legislative în vigoare şi Curriculumul privind formarea profesională iniţială şi continua de toate categoriile/subcategoriile (se anexează).</w:t>
            </w:r>
          </w:p>
        </w:tc>
        <w:tc>
          <w:tcPr>
            <w:tcW w:w="4320" w:type="dxa"/>
            <w:tcBorders>
              <w:top w:val="single" w:sz="4" w:space="0" w:color="auto"/>
              <w:left w:val="single" w:sz="4" w:space="0" w:color="auto"/>
              <w:bottom w:val="single" w:sz="4" w:space="0" w:color="auto"/>
              <w:right w:val="single" w:sz="4" w:space="0" w:color="auto"/>
            </w:tcBorders>
          </w:tcPr>
          <w:p w:rsidR="00210C8D" w:rsidRDefault="00210C8D" w:rsidP="00210C8D">
            <w:pPr>
              <w:rPr>
                <w:b/>
                <w:sz w:val="24"/>
                <w:u w:val="single"/>
                <w:lang w:val="ro-RO"/>
              </w:rPr>
            </w:pPr>
          </w:p>
          <w:p w:rsidR="00210C8D" w:rsidRPr="004E6EB3" w:rsidRDefault="00210C8D" w:rsidP="00210C8D">
            <w:pPr>
              <w:rPr>
                <w:b/>
                <w:sz w:val="24"/>
                <w:u w:val="single"/>
                <w:lang w:val="ro-RO"/>
              </w:rPr>
            </w:pPr>
            <w:r w:rsidRPr="004E6EB3">
              <w:rPr>
                <w:b/>
                <w:sz w:val="24"/>
                <w:u w:val="single"/>
                <w:lang w:val="ro-RO"/>
              </w:rPr>
              <w:t>Nu se acceptă.</w:t>
            </w:r>
          </w:p>
          <w:p w:rsidR="00EA6C9C" w:rsidRPr="005930D1" w:rsidRDefault="00210C8D" w:rsidP="00210C8D">
            <w:pPr>
              <w:rPr>
                <w:b/>
                <w:sz w:val="24"/>
                <w:szCs w:val="24"/>
                <w:u w:val="single"/>
                <w:lang w:val="ro-RO"/>
              </w:rPr>
            </w:pPr>
            <w:r>
              <w:rPr>
                <w:sz w:val="24"/>
                <w:lang w:val="ro-RO"/>
              </w:rPr>
              <w:t>Propunerea nu este argumentată</w:t>
            </w:r>
          </w:p>
        </w:tc>
      </w:tr>
      <w:tr w:rsidR="00EA6C9C" w:rsidRPr="005E5DF5" w:rsidTr="001F5D56">
        <w:trPr>
          <w:trHeight w:val="460"/>
          <w:jc w:val="center"/>
        </w:trPr>
        <w:tc>
          <w:tcPr>
            <w:tcW w:w="966" w:type="dxa"/>
            <w:gridSpan w:val="2"/>
            <w:vMerge/>
            <w:tcBorders>
              <w:left w:val="single" w:sz="4" w:space="0" w:color="auto"/>
              <w:bottom w:val="single" w:sz="4" w:space="0" w:color="auto"/>
              <w:right w:val="single" w:sz="4" w:space="0" w:color="auto"/>
            </w:tcBorders>
          </w:tcPr>
          <w:p w:rsidR="00EA6C9C" w:rsidRDefault="00EA6C9C" w:rsidP="006D3E3E">
            <w:pPr>
              <w:widowControl w:val="0"/>
              <w:rPr>
                <w:snapToGrid w:val="0"/>
                <w:color w:val="000000"/>
                <w:sz w:val="24"/>
                <w:szCs w:val="24"/>
                <w:lang w:val="ro-RO"/>
              </w:rPr>
            </w:pPr>
          </w:p>
        </w:tc>
        <w:tc>
          <w:tcPr>
            <w:tcW w:w="4320" w:type="dxa"/>
            <w:vMerge/>
            <w:tcBorders>
              <w:left w:val="single" w:sz="4" w:space="0" w:color="auto"/>
              <w:bottom w:val="single" w:sz="4" w:space="0" w:color="auto"/>
              <w:right w:val="single" w:sz="4" w:space="0" w:color="auto"/>
            </w:tcBorders>
          </w:tcPr>
          <w:p w:rsidR="00EA6C9C" w:rsidRPr="00B91732" w:rsidRDefault="00EA6C9C" w:rsidP="006D3E3E">
            <w:pPr>
              <w:jc w:val="both"/>
              <w:rPr>
                <w:sz w:val="24"/>
                <w:szCs w:val="24"/>
                <w:lang w:val="ro-RO"/>
              </w:rPr>
            </w:pPr>
          </w:p>
        </w:tc>
        <w:tc>
          <w:tcPr>
            <w:tcW w:w="6120" w:type="dxa"/>
            <w:gridSpan w:val="2"/>
            <w:tcBorders>
              <w:top w:val="single" w:sz="4" w:space="0" w:color="auto"/>
              <w:left w:val="single" w:sz="4" w:space="0" w:color="auto"/>
              <w:bottom w:val="single" w:sz="4" w:space="0" w:color="auto"/>
              <w:right w:val="single" w:sz="4" w:space="0" w:color="auto"/>
            </w:tcBorders>
          </w:tcPr>
          <w:p w:rsidR="00EA6C9C" w:rsidRDefault="00EA6C9C" w:rsidP="00EA6C9C">
            <w:pPr>
              <w:jc w:val="both"/>
              <w:rPr>
                <w:sz w:val="24"/>
                <w:lang w:val="en-US"/>
              </w:rPr>
            </w:pPr>
            <w:r w:rsidRPr="00667D98">
              <w:rPr>
                <w:b/>
                <w:sz w:val="24"/>
                <w:szCs w:val="24"/>
                <w:u w:val="single"/>
                <w:lang w:val="ro-RO"/>
              </w:rPr>
              <w:t xml:space="preserve">Ministerul </w:t>
            </w:r>
            <w:r>
              <w:rPr>
                <w:b/>
                <w:sz w:val="24"/>
                <w:szCs w:val="24"/>
                <w:u w:val="single"/>
                <w:lang w:val="ro-RO"/>
              </w:rPr>
              <w:t>Tehnologiei Informației și Comunicațiilor.</w:t>
            </w:r>
          </w:p>
          <w:p w:rsidR="00EA6C9C" w:rsidRPr="00EA6C9C" w:rsidRDefault="00EA6C9C" w:rsidP="006D3E3E">
            <w:pPr>
              <w:jc w:val="both"/>
              <w:rPr>
                <w:rStyle w:val="docbody"/>
                <w:b/>
                <w:sz w:val="24"/>
                <w:szCs w:val="24"/>
                <w:u w:val="single"/>
                <w:lang w:val="en-US"/>
              </w:rPr>
            </w:pPr>
            <w:r w:rsidRPr="00EA6C9C">
              <w:rPr>
                <w:sz w:val="24"/>
                <w:lang w:val="en-US"/>
              </w:rPr>
              <w:t xml:space="preserve">La anexă 9 urmează să fie prevăzute şi modelele-tip ale fişelor de evidenţă </w:t>
            </w:r>
            <w:proofErr w:type="gramStart"/>
            <w:r w:rsidRPr="00EA6C9C">
              <w:rPr>
                <w:sz w:val="24"/>
                <w:lang w:val="en-US"/>
              </w:rPr>
              <w:t>a</w:t>
            </w:r>
            <w:proofErr w:type="gramEnd"/>
            <w:r w:rsidRPr="00EA6C9C">
              <w:rPr>
                <w:sz w:val="24"/>
                <w:lang w:val="en-US"/>
              </w:rPr>
              <w:t xml:space="preserve"> orelor de instruire practică pentru toate categoriile/subcategoriile de vehicule.</w:t>
            </w:r>
          </w:p>
        </w:tc>
        <w:tc>
          <w:tcPr>
            <w:tcW w:w="4320" w:type="dxa"/>
            <w:tcBorders>
              <w:top w:val="single" w:sz="4" w:space="0" w:color="auto"/>
              <w:left w:val="single" w:sz="4" w:space="0" w:color="auto"/>
              <w:bottom w:val="single" w:sz="4" w:space="0" w:color="auto"/>
              <w:right w:val="single" w:sz="4" w:space="0" w:color="auto"/>
            </w:tcBorders>
          </w:tcPr>
          <w:p w:rsidR="00210C8D" w:rsidRDefault="00210C8D" w:rsidP="00210C8D">
            <w:pPr>
              <w:rPr>
                <w:b/>
                <w:sz w:val="24"/>
                <w:u w:val="single"/>
                <w:lang w:val="ro-RO"/>
              </w:rPr>
            </w:pPr>
          </w:p>
          <w:p w:rsidR="00210C8D" w:rsidRPr="004E6EB3" w:rsidRDefault="00210C8D" w:rsidP="00210C8D">
            <w:pPr>
              <w:rPr>
                <w:b/>
                <w:sz w:val="24"/>
                <w:u w:val="single"/>
                <w:lang w:val="ro-RO"/>
              </w:rPr>
            </w:pPr>
            <w:r w:rsidRPr="004E6EB3">
              <w:rPr>
                <w:b/>
                <w:sz w:val="24"/>
                <w:u w:val="single"/>
                <w:lang w:val="ro-RO"/>
              </w:rPr>
              <w:t>Nu se acceptă.</w:t>
            </w:r>
          </w:p>
          <w:p w:rsidR="00EA6C9C" w:rsidRPr="005930D1" w:rsidRDefault="00210C8D" w:rsidP="00210C8D">
            <w:pPr>
              <w:rPr>
                <w:b/>
                <w:sz w:val="24"/>
                <w:szCs w:val="24"/>
                <w:u w:val="single"/>
                <w:lang w:val="ro-RO"/>
              </w:rPr>
            </w:pPr>
            <w:r>
              <w:rPr>
                <w:sz w:val="24"/>
                <w:lang w:val="ro-RO"/>
              </w:rPr>
              <w:t>Propunerea nu este argumentată</w:t>
            </w:r>
          </w:p>
        </w:tc>
      </w:tr>
      <w:tr w:rsidR="006D3E3E" w:rsidRPr="005E5DF5">
        <w:trPr>
          <w:jc w:val="center"/>
        </w:trPr>
        <w:tc>
          <w:tcPr>
            <w:tcW w:w="966"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widowControl w:val="0"/>
              <w:rPr>
                <w:snapToGrid w:val="0"/>
                <w:color w:val="000000"/>
                <w:sz w:val="24"/>
                <w:szCs w:val="24"/>
                <w:lang w:val="ro-RO"/>
              </w:rPr>
            </w:pPr>
            <w:r>
              <w:rPr>
                <w:snapToGrid w:val="0"/>
                <w:color w:val="000000"/>
                <w:sz w:val="24"/>
                <w:szCs w:val="24"/>
                <w:lang w:val="ro-RO"/>
              </w:rPr>
              <w:t>Anexa 10</w:t>
            </w:r>
          </w:p>
        </w:tc>
        <w:tc>
          <w:tcPr>
            <w:tcW w:w="4320" w:type="dxa"/>
            <w:tcBorders>
              <w:top w:val="single" w:sz="4" w:space="0" w:color="auto"/>
              <w:left w:val="single" w:sz="4" w:space="0" w:color="auto"/>
              <w:bottom w:val="single" w:sz="4" w:space="0" w:color="auto"/>
              <w:right w:val="single" w:sz="4" w:space="0" w:color="auto"/>
            </w:tcBorders>
          </w:tcPr>
          <w:p w:rsidR="006D3E3E" w:rsidRPr="00B91732" w:rsidRDefault="006D3E3E" w:rsidP="006D3E3E">
            <w:pPr>
              <w:rPr>
                <w:sz w:val="24"/>
                <w:szCs w:val="24"/>
                <w:lang w:val="ro-RO"/>
              </w:rPr>
            </w:pPr>
            <w:r w:rsidRPr="00B91732">
              <w:rPr>
                <w:sz w:val="24"/>
                <w:lang w:val="ro-RO"/>
              </w:rPr>
              <w:t>ANEXA 10. Certificat academic.</w:t>
            </w:r>
          </w:p>
        </w:tc>
        <w:tc>
          <w:tcPr>
            <w:tcW w:w="6120" w:type="dxa"/>
            <w:gridSpan w:val="2"/>
            <w:tcBorders>
              <w:top w:val="single" w:sz="4" w:space="0" w:color="auto"/>
              <w:left w:val="single" w:sz="4" w:space="0" w:color="auto"/>
              <w:bottom w:val="single" w:sz="4" w:space="0" w:color="auto"/>
              <w:right w:val="single" w:sz="4" w:space="0" w:color="auto"/>
            </w:tcBorders>
          </w:tcPr>
          <w:p w:rsidR="006D3E3E" w:rsidRDefault="006D3E3E" w:rsidP="006D3E3E">
            <w:pPr>
              <w:rPr>
                <w:lang w:val="ro-RO"/>
              </w:rPr>
            </w:pPr>
            <w:r w:rsidRPr="00795036">
              <w:rPr>
                <w:b/>
                <w:sz w:val="24"/>
                <w:szCs w:val="24"/>
                <w:u w:val="single"/>
                <w:lang w:val="ro-RO"/>
              </w:rPr>
              <w:t xml:space="preserve">Ministerul </w:t>
            </w:r>
            <w:r>
              <w:rPr>
                <w:b/>
                <w:sz w:val="24"/>
                <w:szCs w:val="24"/>
                <w:u w:val="single"/>
                <w:lang w:val="ro-RO"/>
              </w:rPr>
              <w:t>Apărării al Republicii Moldova.</w:t>
            </w:r>
          </w:p>
          <w:p w:rsidR="006D3E3E" w:rsidRPr="00517D81" w:rsidRDefault="006D3E3E" w:rsidP="006D3E3E">
            <w:pPr>
              <w:jc w:val="both"/>
              <w:rPr>
                <w:lang w:val="ro-RO"/>
              </w:rPr>
            </w:pPr>
            <w:r w:rsidRPr="007B4A24">
              <w:rPr>
                <w:color w:val="000000"/>
                <w:sz w:val="24"/>
                <w:lang w:val="ro-RO" w:eastAsia="ro-RO" w:bidi="ro-RO"/>
              </w:rPr>
              <w:t>În certificatul academic denumirea unităţii de instruire nu corespunde noţiunilor stabilite în art. 2 a Legii privind siguranţa traficului rutier.</w:t>
            </w:r>
          </w:p>
        </w:tc>
        <w:tc>
          <w:tcPr>
            <w:tcW w:w="4320" w:type="dxa"/>
            <w:tcBorders>
              <w:top w:val="single" w:sz="4" w:space="0" w:color="auto"/>
              <w:left w:val="single" w:sz="4" w:space="0" w:color="auto"/>
              <w:bottom w:val="single" w:sz="4" w:space="0" w:color="auto"/>
              <w:right w:val="single" w:sz="4" w:space="0" w:color="auto"/>
            </w:tcBorders>
          </w:tcPr>
          <w:p w:rsidR="006D3E3E" w:rsidRDefault="006D3E3E" w:rsidP="006D3E3E">
            <w:pPr>
              <w:rPr>
                <w:b/>
                <w:u w:val="single"/>
                <w:lang w:val="ro-RO"/>
              </w:rPr>
            </w:pPr>
          </w:p>
          <w:p w:rsidR="00210C8D" w:rsidRPr="004E6EB3" w:rsidRDefault="00210C8D" w:rsidP="00210C8D">
            <w:pPr>
              <w:rPr>
                <w:b/>
                <w:sz w:val="24"/>
                <w:u w:val="single"/>
                <w:lang w:val="ro-RO"/>
              </w:rPr>
            </w:pPr>
            <w:r w:rsidRPr="004E6EB3">
              <w:rPr>
                <w:b/>
                <w:sz w:val="24"/>
                <w:u w:val="single"/>
                <w:lang w:val="ro-RO"/>
              </w:rPr>
              <w:t>Nu se acceptă.</w:t>
            </w:r>
          </w:p>
          <w:p w:rsidR="00210C8D" w:rsidRPr="002B34B1" w:rsidRDefault="00210C8D" w:rsidP="00210C8D">
            <w:pPr>
              <w:rPr>
                <w:b/>
                <w:u w:val="single"/>
                <w:lang w:val="ro-RO"/>
              </w:rPr>
            </w:pPr>
            <w:r>
              <w:rPr>
                <w:sz w:val="24"/>
                <w:lang w:val="ro-RO"/>
              </w:rPr>
              <w:t>Propunerea nu este argumentată</w:t>
            </w:r>
          </w:p>
        </w:tc>
      </w:tr>
    </w:tbl>
    <w:p w:rsidR="004F2503" w:rsidRPr="004F2503" w:rsidRDefault="004F2503" w:rsidP="00AC0EF5">
      <w:pPr>
        <w:ind w:firstLine="708"/>
        <w:rPr>
          <w:b/>
          <w:sz w:val="24"/>
          <w:szCs w:val="24"/>
          <w:lang w:val="ro-RO"/>
        </w:rPr>
      </w:pPr>
      <w:r>
        <w:rPr>
          <w:b/>
          <w:sz w:val="24"/>
          <w:szCs w:val="24"/>
          <w:lang w:val="ro-RO"/>
        </w:rPr>
        <w:t>Ministru,</w:t>
      </w:r>
      <w:r w:rsidR="00210C8D">
        <w:rPr>
          <w:b/>
          <w:sz w:val="24"/>
          <w:szCs w:val="24"/>
          <w:lang w:val="ro-RO"/>
        </w:rPr>
        <w:t xml:space="preserve"> </w:t>
      </w:r>
      <w:r>
        <w:rPr>
          <w:b/>
          <w:sz w:val="24"/>
          <w:szCs w:val="24"/>
          <w:lang w:val="ro-RO"/>
        </w:rPr>
        <w:t>Maia Sandu</w:t>
      </w:r>
      <w:bookmarkStart w:id="0" w:name="_GoBack"/>
      <w:bookmarkEnd w:id="0"/>
    </w:p>
    <w:sectPr w:rsidR="004F2503" w:rsidRPr="004F2503" w:rsidSect="00DD7773">
      <w:headerReference w:type="default" r:id="rId8"/>
      <w:footerReference w:type="even" r:id="rId9"/>
      <w:footerReference w:type="default" r:id="rId10"/>
      <w:pgSz w:w="16838" w:h="11906" w:orient="landscape"/>
      <w:pgMar w:top="1080" w:right="1134" w:bottom="85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B7D" w:rsidRDefault="00B56B7D">
      <w:r>
        <w:separator/>
      </w:r>
    </w:p>
  </w:endnote>
  <w:endnote w:type="continuationSeparator" w:id="0">
    <w:p w:rsidR="00B56B7D" w:rsidRDefault="00B56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DF5" w:rsidRDefault="005E5DF5" w:rsidP="00DD7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E5DF5" w:rsidRDefault="005E5DF5" w:rsidP="00DD777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DF5" w:rsidRDefault="005E5DF5" w:rsidP="00DD77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0C8D">
      <w:rPr>
        <w:rStyle w:val="PageNumber"/>
        <w:noProof/>
      </w:rPr>
      <w:t>20</w:t>
    </w:r>
    <w:r>
      <w:rPr>
        <w:rStyle w:val="PageNumber"/>
      </w:rPr>
      <w:fldChar w:fldCharType="end"/>
    </w:r>
  </w:p>
  <w:p w:rsidR="005E5DF5" w:rsidRDefault="005E5DF5" w:rsidP="00DD777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B7D" w:rsidRDefault="00B56B7D">
      <w:r>
        <w:separator/>
      </w:r>
    </w:p>
  </w:footnote>
  <w:footnote w:type="continuationSeparator" w:id="0">
    <w:p w:rsidR="00B56B7D" w:rsidRDefault="00B56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DF5" w:rsidRDefault="005E5DF5" w:rsidP="00AE0209">
    <w:pPr>
      <w:pStyle w:val="Header"/>
      <w:jc w:val="center"/>
      <w:rPr>
        <w:rFonts w:ascii="Arial" w:hAnsi="Arial"/>
        <w:b/>
        <w:lang w:val="ro-RO"/>
      </w:rPr>
    </w:pPr>
    <w:r w:rsidRPr="00AE0209">
      <w:rPr>
        <w:rFonts w:ascii="Arial" w:hAnsi="Arial"/>
        <w:b/>
        <w:lang w:val="ro-RO"/>
      </w:rPr>
      <w:t xml:space="preserve">Sinteza obiecțiilor și propunerilor la proiectul </w:t>
    </w:r>
    <w:r>
      <w:rPr>
        <w:rFonts w:ascii="Arial" w:hAnsi="Arial"/>
        <w:b/>
        <w:lang w:val="ro-RO"/>
      </w:rPr>
      <w:t xml:space="preserve">Hotărîrii de Guvern </w:t>
    </w:r>
  </w:p>
  <w:p w:rsidR="005E5DF5" w:rsidRPr="00A9311D" w:rsidRDefault="005E5DF5" w:rsidP="00AE0209">
    <w:pPr>
      <w:pStyle w:val="Header"/>
      <w:jc w:val="center"/>
      <w:rPr>
        <w:rFonts w:ascii="Arial" w:hAnsi="Arial" w:cs="Arial"/>
        <w:b/>
        <w:lang w:val="ro-RO"/>
      </w:rPr>
    </w:pPr>
    <w:r>
      <w:rPr>
        <w:rFonts w:ascii="Arial" w:hAnsi="Arial" w:cs="Arial"/>
        <w:b/>
        <w:color w:val="000000"/>
        <w:lang w:val="ro-MD"/>
      </w:rPr>
      <w:t>p</w:t>
    </w:r>
    <w:r w:rsidRPr="00A9311D">
      <w:rPr>
        <w:rFonts w:ascii="Arial" w:hAnsi="Arial" w:cs="Arial"/>
        <w:b/>
        <w:color w:val="000000"/>
        <w:lang w:val="ro-MD"/>
      </w:rPr>
      <w:t>rivind organizarea activității didactice în cadrul unităților de instruire a conducătorilor de autovehicule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23A6E"/>
    <w:multiLevelType w:val="hybridMultilevel"/>
    <w:tmpl w:val="12CA4C46"/>
    <w:lvl w:ilvl="0" w:tplc="974223FC">
      <w:start w:val="1"/>
      <w:numFmt w:val="lowerLetter"/>
      <w:lvlText w:val="%1)"/>
      <w:lvlJc w:val="left"/>
      <w:pPr>
        <w:ind w:left="720" w:hanging="360"/>
      </w:pPr>
      <w:rPr>
        <w:rFonts w:hint="default"/>
        <w:color w:val="000000"/>
      </w:rPr>
    </w:lvl>
    <w:lvl w:ilvl="1" w:tplc="04180017">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3CD7123"/>
    <w:multiLevelType w:val="hybridMultilevel"/>
    <w:tmpl w:val="0B1EC96C"/>
    <w:lvl w:ilvl="0" w:tplc="9D36C650">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8667363"/>
    <w:multiLevelType w:val="hybridMultilevel"/>
    <w:tmpl w:val="738E9B4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D04D9C"/>
    <w:multiLevelType w:val="hybridMultilevel"/>
    <w:tmpl w:val="5456F6C2"/>
    <w:lvl w:ilvl="0" w:tplc="04180017">
      <w:start w:val="1"/>
      <w:numFmt w:val="lowerLetter"/>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75B3E01"/>
    <w:multiLevelType w:val="hybridMultilevel"/>
    <w:tmpl w:val="0A10737E"/>
    <w:lvl w:ilvl="0" w:tplc="17BE36D4">
      <w:start w:val="1"/>
      <w:numFmt w:val="lowerLetter"/>
      <w:lvlText w:val="%1)"/>
      <w:lvlJc w:val="left"/>
      <w:pPr>
        <w:ind w:left="990" w:hanging="63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5A31AEA"/>
    <w:multiLevelType w:val="hybridMultilevel"/>
    <w:tmpl w:val="9D4CD27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D60390"/>
    <w:multiLevelType w:val="hybridMultilevel"/>
    <w:tmpl w:val="188C23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822752"/>
    <w:multiLevelType w:val="hybridMultilevel"/>
    <w:tmpl w:val="5BF2DBD8"/>
    <w:lvl w:ilvl="0" w:tplc="AD0ADCD4">
      <w:start w:val="1"/>
      <w:numFmt w:val="decimal"/>
      <w:lvlText w:val="(%1)"/>
      <w:lvlJc w:val="left"/>
      <w:pPr>
        <w:ind w:left="1428" w:hanging="360"/>
      </w:pPr>
      <w:rPr>
        <w:rFonts w:ascii="Times New Roman" w:eastAsia="Times New Roman" w:hAnsi="Times New Roman" w:cs="Times New Roman"/>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35652004"/>
    <w:multiLevelType w:val="hybridMultilevel"/>
    <w:tmpl w:val="591A99AC"/>
    <w:lvl w:ilvl="0" w:tplc="58180164">
      <w:numFmt w:val="bullet"/>
      <w:lvlText w:val="-"/>
      <w:lvlJc w:val="left"/>
      <w:pPr>
        <w:ind w:left="720" w:hanging="360"/>
      </w:pPr>
      <w:rPr>
        <w:rFonts w:ascii="Times New Roman" w:eastAsiaTheme="minorHAnsi"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7C24F43"/>
    <w:multiLevelType w:val="hybridMultilevel"/>
    <w:tmpl w:val="ABD6CB36"/>
    <w:lvl w:ilvl="0" w:tplc="120466FE">
      <w:start w:val="1"/>
      <w:numFmt w:val="decimal"/>
      <w:lvlText w:val="(%1)"/>
      <w:lvlJc w:val="left"/>
      <w:pPr>
        <w:ind w:left="1141" w:hanging="360"/>
      </w:pPr>
      <w:rPr>
        <w:rFonts w:hint="default"/>
      </w:rPr>
    </w:lvl>
    <w:lvl w:ilvl="1" w:tplc="04190019" w:tentative="1">
      <w:start w:val="1"/>
      <w:numFmt w:val="lowerLetter"/>
      <w:lvlText w:val="%2."/>
      <w:lvlJc w:val="left"/>
      <w:pPr>
        <w:ind w:left="1861" w:hanging="360"/>
      </w:pPr>
    </w:lvl>
    <w:lvl w:ilvl="2" w:tplc="0419001B" w:tentative="1">
      <w:start w:val="1"/>
      <w:numFmt w:val="lowerRoman"/>
      <w:lvlText w:val="%3."/>
      <w:lvlJc w:val="right"/>
      <w:pPr>
        <w:ind w:left="2581" w:hanging="180"/>
      </w:pPr>
    </w:lvl>
    <w:lvl w:ilvl="3" w:tplc="0419000F" w:tentative="1">
      <w:start w:val="1"/>
      <w:numFmt w:val="decimal"/>
      <w:lvlText w:val="%4."/>
      <w:lvlJc w:val="left"/>
      <w:pPr>
        <w:ind w:left="3301" w:hanging="360"/>
      </w:pPr>
    </w:lvl>
    <w:lvl w:ilvl="4" w:tplc="04190019" w:tentative="1">
      <w:start w:val="1"/>
      <w:numFmt w:val="lowerLetter"/>
      <w:lvlText w:val="%5."/>
      <w:lvlJc w:val="left"/>
      <w:pPr>
        <w:ind w:left="4021" w:hanging="360"/>
      </w:pPr>
    </w:lvl>
    <w:lvl w:ilvl="5" w:tplc="0419001B" w:tentative="1">
      <w:start w:val="1"/>
      <w:numFmt w:val="lowerRoman"/>
      <w:lvlText w:val="%6."/>
      <w:lvlJc w:val="right"/>
      <w:pPr>
        <w:ind w:left="4741" w:hanging="180"/>
      </w:pPr>
    </w:lvl>
    <w:lvl w:ilvl="6" w:tplc="0419000F" w:tentative="1">
      <w:start w:val="1"/>
      <w:numFmt w:val="decimal"/>
      <w:lvlText w:val="%7."/>
      <w:lvlJc w:val="left"/>
      <w:pPr>
        <w:ind w:left="5461" w:hanging="360"/>
      </w:pPr>
    </w:lvl>
    <w:lvl w:ilvl="7" w:tplc="04190019" w:tentative="1">
      <w:start w:val="1"/>
      <w:numFmt w:val="lowerLetter"/>
      <w:lvlText w:val="%8."/>
      <w:lvlJc w:val="left"/>
      <w:pPr>
        <w:ind w:left="6181" w:hanging="360"/>
      </w:pPr>
    </w:lvl>
    <w:lvl w:ilvl="8" w:tplc="0419001B" w:tentative="1">
      <w:start w:val="1"/>
      <w:numFmt w:val="lowerRoman"/>
      <w:lvlText w:val="%9."/>
      <w:lvlJc w:val="right"/>
      <w:pPr>
        <w:ind w:left="6901" w:hanging="180"/>
      </w:pPr>
    </w:lvl>
  </w:abstractNum>
  <w:abstractNum w:abstractNumId="10" w15:restartNumberingAfterBreak="0">
    <w:nsid w:val="39A9393A"/>
    <w:multiLevelType w:val="hybridMultilevel"/>
    <w:tmpl w:val="77AC9D38"/>
    <w:lvl w:ilvl="0" w:tplc="0B8C4B8A">
      <w:start w:val="1"/>
      <w:numFmt w:val="lowerLetter"/>
      <w:lvlText w:val="%1)"/>
      <w:lvlJc w:val="left"/>
      <w:pPr>
        <w:ind w:left="1501" w:hanging="360"/>
      </w:pPr>
      <w:rPr>
        <w:rFonts w:hint="default"/>
      </w:rPr>
    </w:lvl>
    <w:lvl w:ilvl="1" w:tplc="04190019" w:tentative="1">
      <w:start w:val="1"/>
      <w:numFmt w:val="lowerLetter"/>
      <w:lvlText w:val="%2."/>
      <w:lvlJc w:val="left"/>
      <w:pPr>
        <w:ind w:left="2221" w:hanging="360"/>
      </w:pPr>
    </w:lvl>
    <w:lvl w:ilvl="2" w:tplc="0419001B" w:tentative="1">
      <w:start w:val="1"/>
      <w:numFmt w:val="lowerRoman"/>
      <w:lvlText w:val="%3."/>
      <w:lvlJc w:val="right"/>
      <w:pPr>
        <w:ind w:left="2941" w:hanging="180"/>
      </w:pPr>
    </w:lvl>
    <w:lvl w:ilvl="3" w:tplc="0419000F" w:tentative="1">
      <w:start w:val="1"/>
      <w:numFmt w:val="decimal"/>
      <w:lvlText w:val="%4."/>
      <w:lvlJc w:val="left"/>
      <w:pPr>
        <w:ind w:left="3661" w:hanging="360"/>
      </w:pPr>
    </w:lvl>
    <w:lvl w:ilvl="4" w:tplc="04190019" w:tentative="1">
      <w:start w:val="1"/>
      <w:numFmt w:val="lowerLetter"/>
      <w:lvlText w:val="%5."/>
      <w:lvlJc w:val="left"/>
      <w:pPr>
        <w:ind w:left="4381" w:hanging="360"/>
      </w:pPr>
    </w:lvl>
    <w:lvl w:ilvl="5" w:tplc="0419001B" w:tentative="1">
      <w:start w:val="1"/>
      <w:numFmt w:val="lowerRoman"/>
      <w:lvlText w:val="%6."/>
      <w:lvlJc w:val="right"/>
      <w:pPr>
        <w:ind w:left="5101" w:hanging="180"/>
      </w:pPr>
    </w:lvl>
    <w:lvl w:ilvl="6" w:tplc="0419000F" w:tentative="1">
      <w:start w:val="1"/>
      <w:numFmt w:val="decimal"/>
      <w:lvlText w:val="%7."/>
      <w:lvlJc w:val="left"/>
      <w:pPr>
        <w:ind w:left="5821" w:hanging="360"/>
      </w:pPr>
    </w:lvl>
    <w:lvl w:ilvl="7" w:tplc="04190019" w:tentative="1">
      <w:start w:val="1"/>
      <w:numFmt w:val="lowerLetter"/>
      <w:lvlText w:val="%8."/>
      <w:lvlJc w:val="left"/>
      <w:pPr>
        <w:ind w:left="6541" w:hanging="360"/>
      </w:pPr>
    </w:lvl>
    <w:lvl w:ilvl="8" w:tplc="0419001B" w:tentative="1">
      <w:start w:val="1"/>
      <w:numFmt w:val="lowerRoman"/>
      <w:lvlText w:val="%9."/>
      <w:lvlJc w:val="right"/>
      <w:pPr>
        <w:ind w:left="7261" w:hanging="180"/>
      </w:pPr>
    </w:lvl>
  </w:abstractNum>
  <w:abstractNum w:abstractNumId="11" w15:restartNumberingAfterBreak="0">
    <w:nsid w:val="39D27C51"/>
    <w:multiLevelType w:val="hybridMultilevel"/>
    <w:tmpl w:val="EA66054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04010A3"/>
    <w:multiLevelType w:val="hybridMultilevel"/>
    <w:tmpl w:val="63984C38"/>
    <w:lvl w:ilvl="0" w:tplc="CA30469C">
      <w:start w:val="1"/>
      <w:numFmt w:val="lowerLetter"/>
      <w:lvlText w:val="%1)"/>
      <w:lvlJc w:val="left"/>
      <w:pPr>
        <w:ind w:left="4215" w:hanging="385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467546B0"/>
    <w:multiLevelType w:val="hybridMultilevel"/>
    <w:tmpl w:val="AC8C13B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7084DEC"/>
    <w:multiLevelType w:val="hybridMultilevel"/>
    <w:tmpl w:val="D43EE91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4796104D"/>
    <w:multiLevelType w:val="hybridMultilevel"/>
    <w:tmpl w:val="166C9402"/>
    <w:lvl w:ilvl="0" w:tplc="04180011">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6B92DC4"/>
    <w:multiLevelType w:val="hybridMultilevel"/>
    <w:tmpl w:val="043A7E26"/>
    <w:lvl w:ilvl="0" w:tplc="9D36C650">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D8925AB"/>
    <w:multiLevelType w:val="hybridMultilevel"/>
    <w:tmpl w:val="C112825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AD07E30"/>
    <w:multiLevelType w:val="hybridMultilevel"/>
    <w:tmpl w:val="67885884"/>
    <w:lvl w:ilvl="0" w:tplc="04180017">
      <w:start w:val="1"/>
      <w:numFmt w:val="lowerLetter"/>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F1703AD"/>
    <w:multiLevelType w:val="hybridMultilevel"/>
    <w:tmpl w:val="97BC99B8"/>
    <w:lvl w:ilvl="0" w:tplc="9D36C650">
      <w:start w:val="1"/>
      <w:numFmt w:val="lowerLetter"/>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9EA4E68"/>
    <w:multiLevelType w:val="hybridMultilevel"/>
    <w:tmpl w:val="3DBA85D0"/>
    <w:lvl w:ilvl="0" w:tplc="61CC254C">
      <w:start w:val="1"/>
      <w:numFmt w:val="lowerLett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7"/>
  </w:num>
  <w:num w:numId="2">
    <w:abstractNumId w:val="20"/>
  </w:num>
  <w:num w:numId="3">
    <w:abstractNumId w:val="9"/>
  </w:num>
  <w:num w:numId="4">
    <w:abstractNumId w:val="10"/>
  </w:num>
  <w:num w:numId="5">
    <w:abstractNumId w:val="8"/>
  </w:num>
  <w:num w:numId="6">
    <w:abstractNumId w:val="15"/>
  </w:num>
  <w:num w:numId="7">
    <w:abstractNumId w:val="5"/>
  </w:num>
  <w:num w:numId="8">
    <w:abstractNumId w:val="14"/>
  </w:num>
  <w:num w:numId="9">
    <w:abstractNumId w:val="16"/>
  </w:num>
  <w:num w:numId="10">
    <w:abstractNumId w:val="18"/>
  </w:num>
  <w:num w:numId="11">
    <w:abstractNumId w:val="11"/>
  </w:num>
  <w:num w:numId="12">
    <w:abstractNumId w:val="0"/>
  </w:num>
  <w:num w:numId="13">
    <w:abstractNumId w:val="4"/>
  </w:num>
  <w:num w:numId="14">
    <w:abstractNumId w:val="17"/>
  </w:num>
  <w:num w:numId="15">
    <w:abstractNumId w:val="12"/>
  </w:num>
  <w:num w:numId="16">
    <w:abstractNumId w:val="19"/>
  </w:num>
  <w:num w:numId="17">
    <w:abstractNumId w:val="2"/>
  </w:num>
  <w:num w:numId="18">
    <w:abstractNumId w:val="6"/>
  </w:num>
  <w:num w:numId="19">
    <w:abstractNumId w:val="13"/>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hideSpellingErrors/>
  <w:hideGrammaticalErrors/>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773"/>
    <w:rsid w:val="0000382A"/>
    <w:rsid w:val="00004632"/>
    <w:rsid w:val="00006EAC"/>
    <w:rsid w:val="00010FBD"/>
    <w:rsid w:val="000141B5"/>
    <w:rsid w:val="000146B3"/>
    <w:rsid w:val="00021600"/>
    <w:rsid w:val="0002212E"/>
    <w:rsid w:val="000235BC"/>
    <w:rsid w:val="00024527"/>
    <w:rsid w:val="000313BC"/>
    <w:rsid w:val="00031798"/>
    <w:rsid w:val="00031F25"/>
    <w:rsid w:val="00032B89"/>
    <w:rsid w:val="00032D4B"/>
    <w:rsid w:val="000345EE"/>
    <w:rsid w:val="000360FA"/>
    <w:rsid w:val="0003611A"/>
    <w:rsid w:val="00043F11"/>
    <w:rsid w:val="00045BD8"/>
    <w:rsid w:val="00050B29"/>
    <w:rsid w:val="00050FBC"/>
    <w:rsid w:val="00054694"/>
    <w:rsid w:val="0005606F"/>
    <w:rsid w:val="000564F7"/>
    <w:rsid w:val="000579C6"/>
    <w:rsid w:val="00057FB9"/>
    <w:rsid w:val="0007065B"/>
    <w:rsid w:val="000714F2"/>
    <w:rsid w:val="000739C4"/>
    <w:rsid w:val="00085C28"/>
    <w:rsid w:val="0008627E"/>
    <w:rsid w:val="000875C4"/>
    <w:rsid w:val="000902EA"/>
    <w:rsid w:val="000A04D7"/>
    <w:rsid w:val="000A0EEA"/>
    <w:rsid w:val="000A292E"/>
    <w:rsid w:val="000A342E"/>
    <w:rsid w:val="000A36F5"/>
    <w:rsid w:val="000A4408"/>
    <w:rsid w:val="000B1E66"/>
    <w:rsid w:val="000B22FE"/>
    <w:rsid w:val="000B369E"/>
    <w:rsid w:val="000B442B"/>
    <w:rsid w:val="000B5562"/>
    <w:rsid w:val="000C0089"/>
    <w:rsid w:val="000C5658"/>
    <w:rsid w:val="000C6A0F"/>
    <w:rsid w:val="000C6AF4"/>
    <w:rsid w:val="000D2C62"/>
    <w:rsid w:val="000D4CB5"/>
    <w:rsid w:val="000D5F70"/>
    <w:rsid w:val="000D62DB"/>
    <w:rsid w:val="000D786B"/>
    <w:rsid w:val="000D7A29"/>
    <w:rsid w:val="000E1AE2"/>
    <w:rsid w:val="000E41CB"/>
    <w:rsid w:val="000E46E7"/>
    <w:rsid w:val="000E7908"/>
    <w:rsid w:val="000E7B74"/>
    <w:rsid w:val="000F127D"/>
    <w:rsid w:val="000F270E"/>
    <w:rsid w:val="000F31B3"/>
    <w:rsid w:val="001007E5"/>
    <w:rsid w:val="00100C15"/>
    <w:rsid w:val="00101F89"/>
    <w:rsid w:val="001020FA"/>
    <w:rsid w:val="00104FCF"/>
    <w:rsid w:val="001055E4"/>
    <w:rsid w:val="00107C0D"/>
    <w:rsid w:val="00111F3B"/>
    <w:rsid w:val="00114A7C"/>
    <w:rsid w:val="0012347C"/>
    <w:rsid w:val="001249A1"/>
    <w:rsid w:val="001259AC"/>
    <w:rsid w:val="00126FD1"/>
    <w:rsid w:val="001321A8"/>
    <w:rsid w:val="001339C9"/>
    <w:rsid w:val="00134B28"/>
    <w:rsid w:val="001377F4"/>
    <w:rsid w:val="00141887"/>
    <w:rsid w:val="0014554A"/>
    <w:rsid w:val="0015035C"/>
    <w:rsid w:val="00151085"/>
    <w:rsid w:val="001530FE"/>
    <w:rsid w:val="0015542A"/>
    <w:rsid w:val="00157F59"/>
    <w:rsid w:val="001602EC"/>
    <w:rsid w:val="00160FA2"/>
    <w:rsid w:val="0016214C"/>
    <w:rsid w:val="00164294"/>
    <w:rsid w:val="00171247"/>
    <w:rsid w:val="00173763"/>
    <w:rsid w:val="00180A9F"/>
    <w:rsid w:val="001818E7"/>
    <w:rsid w:val="00182774"/>
    <w:rsid w:val="00196417"/>
    <w:rsid w:val="001A1DD8"/>
    <w:rsid w:val="001A2962"/>
    <w:rsid w:val="001B4BCE"/>
    <w:rsid w:val="001C03B4"/>
    <w:rsid w:val="001C1CD0"/>
    <w:rsid w:val="001C6833"/>
    <w:rsid w:val="001C7BA9"/>
    <w:rsid w:val="001D5868"/>
    <w:rsid w:val="001E0219"/>
    <w:rsid w:val="001E0DF8"/>
    <w:rsid w:val="001E2AD4"/>
    <w:rsid w:val="001F0C40"/>
    <w:rsid w:val="001F1E44"/>
    <w:rsid w:val="001F4C23"/>
    <w:rsid w:val="001F5D56"/>
    <w:rsid w:val="00201258"/>
    <w:rsid w:val="0020263D"/>
    <w:rsid w:val="00205E9C"/>
    <w:rsid w:val="00210129"/>
    <w:rsid w:val="00210C8D"/>
    <w:rsid w:val="00212CD3"/>
    <w:rsid w:val="00213A39"/>
    <w:rsid w:val="00220144"/>
    <w:rsid w:val="00220D28"/>
    <w:rsid w:val="0022122E"/>
    <w:rsid w:val="00221D55"/>
    <w:rsid w:val="002340EF"/>
    <w:rsid w:val="002362FA"/>
    <w:rsid w:val="0023726F"/>
    <w:rsid w:val="00241E2F"/>
    <w:rsid w:val="00244715"/>
    <w:rsid w:val="00246CA0"/>
    <w:rsid w:val="00250323"/>
    <w:rsid w:val="0025786E"/>
    <w:rsid w:val="00263894"/>
    <w:rsid w:val="002643F2"/>
    <w:rsid w:val="0026546B"/>
    <w:rsid w:val="00265D50"/>
    <w:rsid w:val="002744EA"/>
    <w:rsid w:val="0027475B"/>
    <w:rsid w:val="00274F4C"/>
    <w:rsid w:val="00274F82"/>
    <w:rsid w:val="00275C04"/>
    <w:rsid w:val="00275E9E"/>
    <w:rsid w:val="00276D7A"/>
    <w:rsid w:val="0027770C"/>
    <w:rsid w:val="002819B6"/>
    <w:rsid w:val="00282198"/>
    <w:rsid w:val="00296D25"/>
    <w:rsid w:val="002A254B"/>
    <w:rsid w:val="002A2884"/>
    <w:rsid w:val="002A41DD"/>
    <w:rsid w:val="002A57D8"/>
    <w:rsid w:val="002A7945"/>
    <w:rsid w:val="002B20CF"/>
    <w:rsid w:val="002B34B1"/>
    <w:rsid w:val="002B4A1C"/>
    <w:rsid w:val="002B564E"/>
    <w:rsid w:val="002B6982"/>
    <w:rsid w:val="002B792E"/>
    <w:rsid w:val="002C09C2"/>
    <w:rsid w:val="002C0B6F"/>
    <w:rsid w:val="002C25EC"/>
    <w:rsid w:val="002C5DB9"/>
    <w:rsid w:val="002C6DAE"/>
    <w:rsid w:val="002C7602"/>
    <w:rsid w:val="002E358E"/>
    <w:rsid w:val="002E52E0"/>
    <w:rsid w:val="002E610D"/>
    <w:rsid w:val="002E6374"/>
    <w:rsid w:val="002E6699"/>
    <w:rsid w:val="002F0F7F"/>
    <w:rsid w:val="002F146A"/>
    <w:rsid w:val="002F4848"/>
    <w:rsid w:val="002F5280"/>
    <w:rsid w:val="002F668F"/>
    <w:rsid w:val="002F71DB"/>
    <w:rsid w:val="002F72D3"/>
    <w:rsid w:val="002F7328"/>
    <w:rsid w:val="00300866"/>
    <w:rsid w:val="003025D2"/>
    <w:rsid w:val="00302F4F"/>
    <w:rsid w:val="00302FAE"/>
    <w:rsid w:val="00302FF9"/>
    <w:rsid w:val="0030466C"/>
    <w:rsid w:val="0031031A"/>
    <w:rsid w:val="003121AC"/>
    <w:rsid w:val="00313F48"/>
    <w:rsid w:val="00314907"/>
    <w:rsid w:val="003165DC"/>
    <w:rsid w:val="003168A6"/>
    <w:rsid w:val="0032084A"/>
    <w:rsid w:val="00322B91"/>
    <w:rsid w:val="00322C47"/>
    <w:rsid w:val="00323391"/>
    <w:rsid w:val="00323AF7"/>
    <w:rsid w:val="00333552"/>
    <w:rsid w:val="003442AD"/>
    <w:rsid w:val="003471E0"/>
    <w:rsid w:val="003505E0"/>
    <w:rsid w:val="003517F6"/>
    <w:rsid w:val="0035540F"/>
    <w:rsid w:val="00360045"/>
    <w:rsid w:val="00364EB9"/>
    <w:rsid w:val="0036507F"/>
    <w:rsid w:val="00365928"/>
    <w:rsid w:val="003665EF"/>
    <w:rsid w:val="00366B30"/>
    <w:rsid w:val="00371E61"/>
    <w:rsid w:val="003763BE"/>
    <w:rsid w:val="00376512"/>
    <w:rsid w:val="00376EEF"/>
    <w:rsid w:val="003770CB"/>
    <w:rsid w:val="0038021B"/>
    <w:rsid w:val="003803C1"/>
    <w:rsid w:val="003832AF"/>
    <w:rsid w:val="00384609"/>
    <w:rsid w:val="003876CF"/>
    <w:rsid w:val="00397889"/>
    <w:rsid w:val="003A0287"/>
    <w:rsid w:val="003A0B2A"/>
    <w:rsid w:val="003A3B5E"/>
    <w:rsid w:val="003A44C8"/>
    <w:rsid w:val="003A5555"/>
    <w:rsid w:val="003A665D"/>
    <w:rsid w:val="003A71EC"/>
    <w:rsid w:val="003A7E3A"/>
    <w:rsid w:val="003B30C0"/>
    <w:rsid w:val="003B3C54"/>
    <w:rsid w:val="003B5F1F"/>
    <w:rsid w:val="003C3747"/>
    <w:rsid w:val="003C42F1"/>
    <w:rsid w:val="003D27A9"/>
    <w:rsid w:val="003D5D8D"/>
    <w:rsid w:val="003E2A94"/>
    <w:rsid w:val="003E37CC"/>
    <w:rsid w:val="003F029D"/>
    <w:rsid w:val="003F07CC"/>
    <w:rsid w:val="003F0D11"/>
    <w:rsid w:val="003F53EC"/>
    <w:rsid w:val="003F6D57"/>
    <w:rsid w:val="0040363A"/>
    <w:rsid w:val="004072BF"/>
    <w:rsid w:val="00410C1E"/>
    <w:rsid w:val="00412317"/>
    <w:rsid w:val="004140C6"/>
    <w:rsid w:val="00421ED4"/>
    <w:rsid w:val="00423717"/>
    <w:rsid w:val="004272DB"/>
    <w:rsid w:val="004315D1"/>
    <w:rsid w:val="00442ECC"/>
    <w:rsid w:val="004434CD"/>
    <w:rsid w:val="00444128"/>
    <w:rsid w:val="00446E22"/>
    <w:rsid w:val="004517B6"/>
    <w:rsid w:val="0045575D"/>
    <w:rsid w:val="00456D17"/>
    <w:rsid w:val="00461315"/>
    <w:rsid w:val="00461C05"/>
    <w:rsid w:val="0046242C"/>
    <w:rsid w:val="0046445A"/>
    <w:rsid w:val="00465879"/>
    <w:rsid w:val="00470952"/>
    <w:rsid w:val="00475261"/>
    <w:rsid w:val="0048274E"/>
    <w:rsid w:val="0048553B"/>
    <w:rsid w:val="00485593"/>
    <w:rsid w:val="0049139F"/>
    <w:rsid w:val="004925E5"/>
    <w:rsid w:val="00494FFC"/>
    <w:rsid w:val="004A6302"/>
    <w:rsid w:val="004B0526"/>
    <w:rsid w:val="004B1087"/>
    <w:rsid w:val="004B3A33"/>
    <w:rsid w:val="004B62FA"/>
    <w:rsid w:val="004B72AF"/>
    <w:rsid w:val="004C499A"/>
    <w:rsid w:val="004C5B23"/>
    <w:rsid w:val="004C636C"/>
    <w:rsid w:val="004C7CD6"/>
    <w:rsid w:val="004D0053"/>
    <w:rsid w:val="004D0660"/>
    <w:rsid w:val="004D2786"/>
    <w:rsid w:val="004D5DE9"/>
    <w:rsid w:val="004E177F"/>
    <w:rsid w:val="004E3FF4"/>
    <w:rsid w:val="004E6D2D"/>
    <w:rsid w:val="004E6EB3"/>
    <w:rsid w:val="004F1873"/>
    <w:rsid w:val="004F2503"/>
    <w:rsid w:val="004F56F7"/>
    <w:rsid w:val="004F5758"/>
    <w:rsid w:val="00504426"/>
    <w:rsid w:val="00505805"/>
    <w:rsid w:val="00505B2C"/>
    <w:rsid w:val="00511681"/>
    <w:rsid w:val="0051201F"/>
    <w:rsid w:val="005121CF"/>
    <w:rsid w:val="005135CC"/>
    <w:rsid w:val="00514295"/>
    <w:rsid w:val="00525918"/>
    <w:rsid w:val="00527874"/>
    <w:rsid w:val="005304BF"/>
    <w:rsid w:val="00530A82"/>
    <w:rsid w:val="00533089"/>
    <w:rsid w:val="00536654"/>
    <w:rsid w:val="00537D9A"/>
    <w:rsid w:val="00544D59"/>
    <w:rsid w:val="005466CE"/>
    <w:rsid w:val="005473CF"/>
    <w:rsid w:val="00547605"/>
    <w:rsid w:val="00550B15"/>
    <w:rsid w:val="005537C2"/>
    <w:rsid w:val="00560D31"/>
    <w:rsid w:val="00561D01"/>
    <w:rsid w:val="005717E8"/>
    <w:rsid w:val="0057416A"/>
    <w:rsid w:val="00575001"/>
    <w:rsid w:val="00575660"/>
    <w:rsid w:val="00575E77"/>
    <w:rsid w:val="00577F33"/>
    <w:rsid w:val="005921E6"/>
    <w:rsid w:val="005930D1"/>
    <w:rsid w:val="0059766C"/>
    <w:rsid w:val="00597E64"/>
    <w:rsid w:val="005A15E1"/>
    <w:rsid w:val="005A3285"/>
    <w:rsid w:val="005A55D2"/>
    <w:rsid w:val="005B0E93"/>
    <w:rsid w:val="005B1015"/>
    <w:rsid w:val="005B6CDF"/>
    <w:rsid w:val="005C56C8"/>
    <w:rsid w:val="005C7E65"/>
    <w:rsid w:val="005D0D27"/>
    <w:rsid w:val="005D0F6E"/>
    <w:rsid w:val="005D3965"/>
    <w:rsid w:val="005E13CA"/>
    <w:rsid w:val="005E5DF5"/>
    <w:rsid w:val="005F465B"/>
    <w:rsid w:val="005F47BE"/>
    <w:rsid w:val="005F5C84"/>
    <w:rsid w:val="00603D49"/>
    <w:rsid w:val="00610BAD"/>
    <w:rsid w:val="0061342F"/>
    <w:rsid w:val="006153A7"/>
    <w:rsid w:val="00615767"/>
    <w:rsid w:val="006158E0"/>
    <w:rsid w:val="00617006"/>
    <w:rsid w:val="006173BE"/>
    <w:rsid w:val="006239C4"/>
    <w:rsid w:val="006328D9"/>
    <w:rsid w:val="00634F13"/>
    <w:rsid w:val="00636C17"/>
    <w:rsid w:val="006378F7"/>
    <w:rsid w:val="00645394"/>
    <w:rsid w:val="00652BDE"/>
    <w:rsid w:val="00655432"/>
    <w:rsid w:val="0065797B"/>
    <w:rsid w:val="00661A58"/>
    <w:rsid w:val="006632E0"/>
    <w:rsid w:val="00663AD9"/>
    <w:rsid w:val="00666C71"/>
    <w:rsid w:val="00667D98"/>
    <w:rsid w:val="00671F09"/>
    <w:rsid w:val="00675467"/>
    <w:rsid w:val="00680A01"/>
    <w:rsid w:val="00684C44"/>
    <w:rsid w:val="00684E17"/>
    <w:rsid w:val="00685B26"/>
    <w:rsid w:val="006870BF"/>
    <w:rsid w:val="0069025C"/>
    <w:rsid w:val="00695030"/>
    <w:rsid w:val="006A09A2"/>
    <w:rsid w:val="006A3AAF"/>
    <w:rsid w:val="006A44AD"/>
    <w:rsid w:val="006A497B"/>
    <w:rsid w:val="006A63AD"/>
    <w:rsid w:val="006A6BE7"/>
    <w:rsid w:val="006A740F"/>
    <w:rsid w:val="006B4CF8"/>
    <w:rsid w:val="006C2BF4"/>
    <w:rsid w:val="006C33D9"/>
    <w:rsid w:val="006C3655"/>
    <w:rsid w:val="006C7926"/>
    <w:rsid w:val="006D085E"/>
    <w:rsid w:val="006D3E3E"/>
    <w:rsid w:val="006D4177"/>
    <w:rsid w:val="006E0EAE"/>
    <w:rsid w:val="006E282C"/>
    <w:rsid w:val="006E2A91"/>
    <w:rsid w:val="006E5291"/>
    <w:rsid w:val="006F1471"/>
    <w:rsid w:val="006F5221"/>
    <w:rsid w:val="006F5992"/>
    <w:rsid w:val="006F75DC"/>
    <w:rsid w:val="006F76B5"/>
    <w:rsid w:val="00701AD6"/>
    <w:rsid w:val="007026B6"/>
    <w:rsid w:val="00705E5B"/>
    <w:rsid w:val="00716D3E"/>
    <w:rsid w:val="007201D2"/>
    <w:rsid w:val="00723246"/>
    <w:rsid w:val="007242C5"/>
    <w:rsid w:val="00735465"/>
    <w:rsid w:val="007454E2"/>
    <w:rsid w:val="00751B7A"/>
    <w:rsid w:val="00751F39"/>
    <w:rsid w:val="00752CB8"/>
    <w:rsid w:val="0075736C"/>
    <w:rsid w:val="00761F07"/>
    <w:rsid w:val="007657EE"/>
    <w:rsid w:val="0077022C"/>
    <w:rsid w:val="007709F2"/>
    <w:rsid w:val="00773CDB"/>
    <w:rsid w:val="00775395"/>
    <w:rsid w:val="007757ED"/>
    <w:rsid w:val="00781F2A"/>
    <w:rsid w:val="007838F8"/>
    <w:rsid w:val="00783E70"/>
    <w:rsid w:val="00795036"/>
    <w:rsid w:val="00795496"/>
    <w:rsid w:val="0079723E"/>
    <w:rsid w:val="007A0AC9"/>
    <w:rsid w:val="007A532B"/>
    <w:rsid w:val="007A5E24"/>
    <w:rsid w:val="007A7CB8"/>
    <w:rsid w:val="007B1E77"/>
    <w:rsid w:val="007B2D77"/>
    <w:rsid w:val="007B4A24"/>
    <w:rsid w:val="007B685D"/>
    <w:rsid w:val="007C0BCC"/>
    <w:rsid w:val="007C6057"/>
    <w:rsid w:val="007E04EC"/>
    <w:rsid w:val="007E3EF9"/>
    <w:rsid w:val="007E3FF6"/>
    <w:rsid w:val="007F3401"/>
    <w:rsid w:val="008001FE"/>
    <w:rsid w:val="00801647"/>
    <w:rsid w:val="00806629"/>
    <w:rsid w:val="00806DB7"/>
    <w:rsid w:val="00810264"/>
    <w:rsid w:val="008119DD"/>
    <w:rsid w:val="0081334F"/>
    <w:rsid w:val="008133E1"/>
    <w:rsid w:val="00813E24"/>
    <w:rsid w:val="008163F6"/>
    <w:rsid w:val="00822924"/>
    <w:rsid w:val="00827D3A"/>
    <w:rsid w:val="00827D70"/>
    <w:rsid w:val="00833FF4"/>
    <w:rsid w:val="00835F43"/>
    <w:rsid w:val="00836BCC"/>
    <w:rsid w:val="00841AF4"/>
    <w:rsid w:val="0084360D"/>
    <w:rsid w:val="008455F8"/>
    <w:rsid w:val="00853A45"/>
    <w:rsid w:val="008606CD"/>
    <w:rsid w:val="00862A88"/>
    <w:rsid w:val="008723CE"/>
    <w:rsid w:val="0087283B"/>
    <w:rsid w:val="0087454F"/>
    <w:rsid w:val="00876701"/>
    <w:rsid w:val="0087712E"/>
    <w:rsid w:val="0087769E"/>
    <w:rsid w:val="00881062"/>
    <w:rsid w:val="008813E4"/>
    <w:rsid w:val="00886ABC"/>
    <w:rsid w:val="00886F91"/>
    <w:rsid w:val="00887A70"/>
    <w:rsid w:val="0089232D"/>
    <w:rsid w:val="00892AAA"/>
    <w:rsid w:val="008936D8"/>
    <w:rsid w:val="00894999"/>
    <w:rsid w:val="0089677B"/>
    <w:rsid w:val="008A00F9"/>
    <w:rsid w:val="008A1A4B"/>
    <w:rsid w:val="008A1DEA"/>
    <w:rsid w:val="008A2FDA"/>
    <w:rsid w:val="008A70D9"/>
    <w:rsid w:val="008B0CF9"/>
    <w:rsid w:val="008B3500"/>
    <w:rsid w:val="008B5327"/>
    <w:rsid w:val="008C02BD"/>
    <w:rsid w:val="008D207F"/>
    <w:rsid w:val="008D5B2D"/>
    <w:rsid w:val="008E0984"/>
    <w:rsid w:val="008E3C12"/>
    <w:rsid w:val="008E5072"/>
    <w:rsid w:val="008F0AD0"/>
    <w:rsid w:val="008F104A"/>
    <w:rsid w:val="008F19FB"/>
    <w:rsid w:val="008F2C88"/>
    <w:rsid w:val="008F4A43"/>
    <w:rsid w:val="0090561B"/>
    <w:rsid w:val="0090586B"/>
    <w:rsid w:val="00906CED"/>
    <w:rsid w:val="009070F4"/>
    <w:rsid w:val="00912714"/>
    <w:rsid w:val="00913EEC"/>
    <w:rsid w:val="00916C37"/>
    <w:rsid w:val="00924CAF"/>
    <w:rsid w:val="00927E30"/>
    <w:rsid w:val="00931B46"/>
    <w:rsid w:val="00934433"/>
    <w:rsid w:val="00936D0D"/>
    <w:rsid w:val="00940749"/>
    <w:rsid w:val="009412D6"/>
    <w:rsid w:val="00941FFF"/>
    <w:rsid w:val="009420D8"/>
    <w:rsid w:val="00943DA0"/>
    <w:rsid w:val="009465A7"/>
    <w:rsid w:val="0095279B"/>
    <w:rsid w:val="00953A7D"/>
    <w:rsid w:val="00957D72"/>
    <w:rsid w:val="00962314"/>
    <w:rsid w:val="00964C3D"/>
    <w:rsid w:val="0096676D"/>
    <w:rsid w:val="00967D3E"/>
    <w:rsid w:val="00970404"/>
    <w:rsid w:val="0097264F"/>
    <w:rsid w:val="009744D9"/>
    <w:rsid w:val="00974A87"/>
    <w:rsid w:val="00977414"/>
    <w:rsid w:val="00981255"/>
    <w:rsid w:val="00981823"/>
    <w:rsid w:val="00982E60"/>
    <w:rsid w:val="00983654"/>
    <w:rsid w:val="00983849"/>
    <w:rsid w:val="0098667A"/>
    <w:rsid w:val="00986799"/>
    <w:rsid w:val="00987711"/>
    <w:rsid w:val="009A1BE4"/>
    <w:rsid w:val="009A2903"/>
    <w:rsid w:val="009A562F"/>
    <w:rsid w:val="009A7290"/>
    <w:rsid w:val="009B12DA"/>
    <w:rsid w:val="009B3852"/>
    <w:rsid w:val="009B4557"/>
    <w:rsid w:val="009B64F3"/>
    <w:rsid w:val="009B6FA5"/>
    <w:rsid w:val="009C081D"/>
    <w:rsid w:val="009C1812"/>
    <w:rsid w:val="009C38E2"/>
    <w:rsid w:val="009D5125"/>
    <w:rsid w:val="009D647E"/>
    <w:rsid w:val="009E0FD1"/>
    <w:rsid w:val="009E4005"/>
    <w:rsid w:val="009E5525"/>
    <w:rsid w:val="009E6180"/>
    <w:rsid w:val="009F0754"/>
    <w:rsid w:val="009F5CAA"/>
    <w:rsid w:val="009F5EB3"/>
    <w:rsid w:val="009F67F2"/>
    <w:rsid w:val="009F6DDE"/>
    <w:rsid w:val="009F7485"/>
    <w:rsid w:val="00A00B26"/>
    <w:rsid w:val="00A03A6B"/>
    <w:rsid w:val="00A0799B"/>
    <w:rsid w:val="00A1134F"/>
    <w:rsid w:val="00A13357"/>
    <w:rsid w:val="00A143C9"/>
    <w:rsid w:val="00A21D1D"/>
    <w:rsid w:val="00A23383"/>
    <w:rsid w:val="00A23454"/>
    <w:rsid w:val="00A24FFE"/>
    <w:rsid w:val="00A34380"/>
    <w:rsid w:val="00A370C2"/>
    <w:rsid w:val="00A41009"/>
    <w:rsid w:val="00A424A6"/>
    <w:rsid w:val="00A42773"/>
    <w:rsid w:val="00A444AC"/>
    <w:rsid w:val="00A45A89"/>
    <w:rsid w:val="00A52393"/>
    <w:rsid w:val="00A5408C"/>
    <w:rsid w:val="00A54B31"/>
    <w:rsid w:val="00A57F65"/>
    <w:rsid w:val="00A606E1"/>
    <w:rsid w:val="00A62F5B"/>
    <w:rsid w:val="00A67496"/>
    <w:rsid w:val="00A70488"/>
    <w:rsid w:val="00A723F2"/>
    <w:rsid w:val="00A74E65"/>
    <w:rsid w:val="00A75376"/>
    <w:rsid w:val="00A75DD1"/>
    <w:rsid w:val="00A772A3"/>
    <w:rsid w:val="00A829BB"/>
    <w:rsid w:val="00A84844"/>
    <w:rsid w:val="00A86752"/>
    <w:rsid w:val="00A86E3D"/>
    <w:rsid w:val="00A86F0E"/>
    <w:rsid w:val="00A9058D"/>
    <w:rsid w:val="00A906BC"/>
    <w:rsid w:val="00A90A6F"/>
    <w:rsid w:val="00A91216"/>
    <w:rsid w:val="00A929FC"/>
    <w:rsid w:val="00A9311D"/>
    <w:rsid w:val="00A93F0C"/>
    <w:rsid w:val="00A94EEF"/>
    <w:rsid w:val="00A96DDD"/>
    <w:rsid w:val="00AA0CFE"/>
    <w:rsid w:val="00AA12F3"/>
    <w:rsid w:val="00AA1D6C"/>
    <w:rsid w:val="00AA400C"/>
    <w:rsid w:val="00AA4721"/>
    <w:rsid w:val="00AB058D"/>
    <w:rsid w:val="00AB05A0"/>
    <w:rsid w:val="00AB13A7"/>
    <w:rsid w:val="00AB19FF"/>
    <w:rsid w:val="00AB72EE"/>
    <w:rsid w:val="00AC0355"/>
    <w:rsid w:val="00AC0EF5"/>
    <w:rsid w:val="00AC5837"/>
    <w:rsid w:val="00AD7487"/>
    <w:rsid w:val="00AE0209"/>
    <w:rsid w:val="00AE74DC"/>
    <w:rsid w:val="00AF0C0C"/>
    <w:rsid w:val="00AF438D"/>
    <w:rsid w:val="00AF746E"/>
    <w:rsid w:val="00B02985"/>
    <w:rsid w:val="00B02DD4"/>
    <w:rsid w:val="00B04C87"/>
    <w:rsid w:val="00B14B42"/>
    <w:rsid w:val="00B208EC"/>
    <w:rsid w:val="00B2132B"/>
    <w:rsid w:val="00B2186F"/>
    <w:rsid w:val="00B2226B"/>
    <w:rsid w:val="00B24F70"/>
    <w:rsid w:val="00B259B5"/>
    <w:rsid w:val="00B274BA"/>
    <w:rsid w:val="00B32068"/>
    <w:rsid w:val="00B326BC"/>
    <w:rsid w:val="00B3364F"/>
    <w:rsid w:val="00B33B72"/>
    <w:rsid w:val="00B33BFB"/>
    <w:rsid w:val="00B33D58"/>
    <w:rsid w:val="00B34BBA"/>
    <w:rsid w:val="00B35344"/>
    <w:rsid w:val="00B355FB"/>
    <w:rsid w:val="00B36E12"/>
    <w:rsid w:val="00B37A43"/>
    <w:rsid w:val="00B44C2C"/>
    <w:rsid w:val="00B46B9C"/>
    <w:rsid w:val="00B4735A"/>
    <w:rsid w:val="00B534EF"/>
    <w:rsid w:val="00B5401A"/>
    <w:rsid w:val="00B56B7D"/>
    <w:rsid w:val="00B5774A"/>
    <w:rsid w:val="00B57931"/>
    <w:rsid w:val="00B60327"/>
    <w:rsid w:val="00B60F4A"/>
    <w:rsid w:val="00B64EA6"/>
    <w:rsid w:val="00B66BF2"/>
    <w:rsid w:val="00B719D1"/>
    <w:rsid w:val="00B71B0A"/>
    <w:rsid w:val="00B72CA5"/>
    <w:rsid w:val="00B74237"/>
    <w:rsid w:val="00B80D0D"/>
    <w:rsid w:val="00B814A2"/>
    <w:rsid w:val="00B91732"/>
    <w:rsid w:val="00B927B3"/>
    <w:rsid w:val="00B92F80"/>
    <w:rsid w:val="00B953E2"/>
    <w:rsid w:val="00B95A91"/>
    <w:rsid w:val="00B9608B"/>
    <w:rsid w:val="00B96BD4"/>
    <w:rsid w:val="00BA55D2"/>
    <w:rsid w:val="00BB17A0"/>
    <w:rsid w:val="00BB1F40"/>
    <w:rsid w:val="00BB4E2F"/>
    <w:rsid w:val="00BB691E"/>
    <w:rsid w:val="00BB7870"/>
    <w:rsid w:val="00BC0C9B"/>
    <w:rsid w:val="00BC1304"/>
    <w:rsid w:val="00BC49F0"/>
    <w:rsid w:val="00BC7EE7"/>
    <w:rsid w:val="00BD1AD4"/>
    <w:rsid w:val="00BD35CA"/>
    <w:rsid w:val="00BD41B0"/>
    <w:rsid w:val="00BE1545"/>
    <w:rsid w:val="00BE63C3"/>
    <w:rsid w:val="00BE6584"/>
    <w:rsid w:val="00BE756F"/>
    <w:rsid w:val="00BF360F"/>
    <w:rsid w:val="00BF5642"/>
    <w:rsid w:val="00C01E74"/>
    <w:rsid w:val="00C02189"/>
    <w:rsid w:val="00C05D0A"/>
    <w:rsid w:val="00C0610F"/>
    <w:rsid w:val="00C11544"/>
    <w:rsid w:val="00C14395"/>
    <w:rsid w:val="00C24983"/>
    <w:rsid w:val="00C25035"/>
    <w:rsid w:val="00C271BB"/>
    <w:rsid w:val="00C32FEB"/>
    <w:rsid w:val="00C332F0"/>
    <w:rsid w:val="00C33E74"/>
    <w:rsid w:val="00C352D2"/>
    <w:rsid w:val="00C424C3"/>
    <w:rsid w:val="00C43936"/>
    <w:rsid w:val="00C44E81"/>
    <w:rsid w:val="00C45971"/>
    <w:rsid w:val="00C45B86"/>
    <w:rsid w:val="00C50EC9"/>
    <w:rsid w:val="00C518BA"/>
    <w:rsid w:val="00C52E7F"/>
    <w:rsid w:val="00C6051A"/>
    <w:rsid w:val="00C64F73"/>
    <w:rsid w:val="00C712BD"/>
    <w:rsid w:val="00C72E18"/>
    <w:rsid w:val="00C74584"/>
    <w:rsid w:val="00C82937"/>
    <w:rsid w:val="00C82977"/>
    <w:rsid w:val="00C907A6"/>
    <w:rsid w:val="00C916E7"/>
    <w:rsid w:val="00C94985"/>
    <w:rsid w:val="00C9636C"/>
    <w:rsid w:val="00CA0708"/>
    <w:rsid w:val="00CA0C25"/>
    <w:rsid w:val="00CA1E31"/>
    <w:rsid w:val="00CA2613"/>
    <w:rsid w:val="00CA35AE"/>
    <w:rsid w:val="00CA5F9D"/>
    <w:rsid w:val="00CA7C0E"/>
    <w:rsid w:val="00CB1634"/>
    <w:rsid w:val="00CC0782"/>
    <w:rsid w:val="00CC3440"/>
    <w:rsid w:val="00CC4016"/>
    <w:rsid w:val="00CE1D78"/>
    <w:rsid w:val="00CE2A25"/>
    <w:rsid w:val="00CE2D23"/>
    <w:rsid w:val="00CE6C9A"/>
    <w:rsid w:val="00CF01D8"/>
    <w:rsid w:val="00CF221B"/>
    <w:rsid w:val="00CF3863"/>
    <w:rsid w:val="00CF4EC0"/>
    <w:rsid w:val="00CF7795"/>
    <w:rsid w:val="00D0360A"/>
    <w:rsid w:val="00D06001"/>
    <w:rsid w:val="00D06829"/>
    <w:rsid w:val="00D11E28"/>
    <w:rsid w:val="00D21DCE"/>
    <w:rsid w:val="00D22136"/>
    <w:rsid w:val="00D25236"/>
    <w:rsid w:val="00D258CE"/>
    <w:rsid w:val="00D26C69"/>
    <w:rsid w:val="00D34214"/>
    <w:rsid w:val="00D359F9"/>
    <w:rsid w:val="00D3639B"/>
    <w:rsid w:val="00D410EC"/>
    <w:rsid w:val="00D413EB"/>
    <w:rsid w:val="00D4249F"/>
    <w:rsid w:val="00D43D15"/>
    <w:rsid w:val="00D47F71"/>
    <w:rsid w:val="00D50729"/>
    <w:rsid w:val="00D50A16"/>
    <w:rsid w:val="00D522DD"/>
    <w:rsid w:val="00D53331"/>
    <w:rsid w:val="00D53D22"/>
    <w:rsid w:val="00D566D8"/>
    <w:rsid w:val="00D56E59"/>
    <w:rsid w:val="00D60D66"/>
    <w:rsid w:val="00D64136"/>
    <w:rsid w:val="00D71094"/>
    <w:rsid w:val="00D7318D"/>
    <w:rsid w:val="00D74070"/>
    <w:rsid w:val="00D74862"/>
    <w:rsid w:val="00D756C8"/>
    <w:rsid w:val="00D765E1"/>
    <w:rsid w:val="00D76CFB"/>
    <w:rsid w:val="00D76DD2"/>
    <w:rsid w:val="00D7722B"/>
    <w:rsid w:val="00D77F45"/>
    <w:rsid w:val="00D804A9"/>
    <w:rsid w:val="00D83ED5"/>
    <w:rsid w:val="00D83FB3"/>
    <w:rsid w:val="00D85643"/>
    <w:rsid w:val="00D921E1"/>
    <w:rsid w:val="00D92592"/>
    <w:rsid w:val="00D92E15"/>
    <w:rsid w:val="00D93BBF"/>
    <w:rsid w:val="00D94FDA"/>
    <w:rsid w:val="00DA5536"/>
    <w:rsid w:val="00DA636A"/>
    <w:rsid w:val="00DA6A2F"/>
    <w:rsid w:val="00DB1495"/>
    <w:rsid w:val="00DB17DC"/>
    <w:rsid w:val="00DB3204"/>
    <w:rsid w:val="00DB33D1"/>
    <w:rsid w:val="00DB51FD"/>
    <w:rsid w:val="00DB6CCF"/>
    <w:rsid w:val="00DB6D1A"/>
    <w:rsid w:val="00DC0D6B"/>
    <w:rsid w:val="00DC1D86"/>
    <w:rsid w:val="00DC2A17"/>
    <w:rsid w:val="00DC3700"/>
    <w:rsid w:val="00DC4562"/>
    <w:rsid w:val="00DC498F"/>
    <w:rsid w:val="00DC6AAA"/>
    <w:rsid w:val="00DC761F"/>
    <w:rsid w:val="00DD0355"/>
    <w:rsid w:val="00DD7773"/>
    <w:rsid w:val="00DD7F09"/>
    <w:rsid w:val="00DE02ED"/>
    <w:rsid w:val="00DE1246"/>
    <w:rsid w:val="00DE1858"/>
    <w:rsid w:val="00DE3BA5"/>
    <w:rsid w:val="00DE432F"/>
    <w:rsid w:val="00DE4843"/>
    <w:rsid w:val="00DF3BE0"/>
    <w:rsid w:val="00DF43EB"/>
    <w:rsid w:val="00DF7F2B"/>
    <w:rsid w:val="00E00995"/>
    <w:rsid w:val="00E02ACA"/>
    <w:rsid w:val="00E0784F"/>
    <w:rsid w:val="00E0789A"/>
    <w:rsid w:val="00E10397"/>
    <w:rsid w:val="00E13A42"/>
    <w:rsid w:val="00E14DD9"/>
    <w:rsid w:val="00E157E3"/>
    <w:rsid w:val="00E16807"/>
    <w:rsid w:val="00E16EDF"/>
    <w:rsid w:val="00E228BC"/>
    <w:rsid w:val="00E25429"/>
    <w:rsid w:val="00E27040"/>
    <w:rsid w:val="00E27176"/>
    <w:rsid w:val="00E30647"/>
    <w:rsid w:val="00E31B96"/>
    <w:rsid w:val="00E34063"/>
    <w:rsid w:val="00E35676"/>
    <w:rsid w:val="00E36AD9"/>
    <w:rsid w:val="00E40FF2"/>
    <w:rsid w:val="00E43144"/>
    <w:rsid w:val="00E4594B"/>
    <w:rsid w:val="00E519F9"/>
    <w:rsid w:val="00E54F24"/>
    <w:rsid w:val="00E57814"/>
    <w:rsid w:val="00E609DC"/>
    <w:rsid w:val="00E62657"/>
    <w:rsid w:val="00E71D52"/>
    <w:rsid w:val="00E74F50"/>
    <w:rsid w:val="00E769F4"/>
    <w:rsid w:val="00E76C11"/>
    <w:rsid w:val="00E77771"/>
    <w:rsid w:val="00E77D21"/>
    <w:rsid w:val="00E81B74"/>
    <w:rsid w:val="00E870DD"/>
    <w:rsid w:val="00E94BB1"/>
    <w:rsid w:val="00E95E35"/>
    <w:rsid w:val="00EA18B7"/>
    <w:rsid w:val="00EA2E81"/>
    <w:rsid w:val="00EA3D3D"/>
    <w:rsid w:val="00EA6C9C"/>
    <w:rsid w:val="00EB0957"/>
    <w:rsid w:val="00EB191D"/>
    <w:rsid w:val="00EB5AD8"/>
    <w:rsid w:val="00EB715C"/>
    <w:rsid w:val="00EC2BBC"/>
    <w:rsid w:val="00EC335F"/>
    <w:rsid w:val="00EC574A"/>
    <w:rsid w:val="00ED052B"/>
    <w:rsid w:val="00ED0552"/>
    <w:rsid w:val="00ED0D4E"/>
    <w:rsid w:val="00EE2649"/>
    <w:rsid w:val="00EF03D3"/>
    <w:rsid w:val="00EF3C0E"/>
    <w:rsid w:val="00EF6C3C"/>
    <w:rsid w:val="00F03150"/>
    <w:rsid w:val="00F06A32"/>
    <w:rsid w:val="00F155FE"/>
    <w:rsid w:val="00F17434"/>
    <w:rsid w:val="00F22305"/>
    <w:rsid w:val="00F228ED"/>
    <w:rsid w:val="00F25841"/>
    <w:rsid w:val="00F2631F"/>
    <w:rsid w:val="00F32845"/>
    <w:rsid w:val="00F34DEB"/>
    <w:rsid w:val="00F41E78"/>
    <w:rsid w:val="00F4268E"/>
    <w:rsid w:val="00F44684"/>
    <w:rsid w:val="00F45D01"/>
    <w:rsid w:val="00F5352B"/>
    <w:rsid w:val="00F54CDA"/>
    <w:rsid w:val="00F5643C"/>
    <w:rsid w:val="00F571B6"/>
    <w:rsid w:val="00F6394D"/>
    <w:rsid w:val="00F64933"/>
    <w:rsid w:val="00F66E0D"/>
    <w:rsid w:val="00F70400"/>
    <w:rsid w:val="00F72159"/>
    <w:rsid w:val="00F728CF"/>
    <w:rsid w:val="00F73C36"/>
    <w:rsid w:val="00F7519D"/>
    <w:rsid w:val="00F75E10"/>
    <w:rsid w:val="00F76108"/>
    <w:rsid w:val="00F81CA8"/>
    <w:rsid w:val="00F90FC1"/>
    <w:rsid w:val="00F929C2"/>
    <w:rsid w:val="00F93DBD"/>
    <w:rsid w:val="00F96192"/>
    <w:rsid w:val="00FA1858"/>
    <w:rsid w:val="00FA42CE"/>
    <w:rsid w:val="00FA66E9"/>
    <w:rsid w:val="00FA7F44"/>
    <w:rsid w:val="00FB3451"/>
    <w:rsid w:val="00FB3565"/>
    <w:rsid w:val="00FB43E6"/>
    <w:rsid w:val="00FC435F"/>
    <w:rsid w:val="00FD2659"/>
    <w:rsid w:val="00FD753F"/>
    <w:rsid w:val="00FE56B9"/>
    <w:rsid w:val="00FE7ED3"/>
    <w:rsid w:val="00FE7F05"/>
    <w:rsid w:val="00FF1C81"/>
    <w:rsid w:val="00FF69CD"/>
    <w:rsid w:val="00FF753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CE3F6-D5BC-4242-ACF7-A1EB548A3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69F4"/>
    <w:rPr>
      <w:lang w:val="ru-RU" w:eastAsia="ru-RU"/>
    </w:rPr>
  </w:style>
  <w:style w:type="paragraph" w:styleId="Heading3">
    <w:name w:val="heading 3"/>
    <w:basedOn w:val="Normal"/>
    <w:next w:val="Normal"/>
    <w:link w:val="Heading3Char"/>
    <w:semiHidden/>
    <w:unhideWhenUsed/>
    <w:qFormat/>
    <w:rsid w:val="00B92F80"/>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D7773"/>
    <w:pPr>
      <w:tabs>
        <w:tab w:val="center" w:pos="4153"/>
        <w:tab w:val="right" w:pos="8306"/>
      </w:tabs>
    </w:pPr>
  </w:style>
  <w:style w:type="paragraph" w:styleId="Title">
    <w:name w:val="Title"/>
    <w:basedOn w:val="Normal"/>
    <w:qFormat/>
    <w:rsid w:val="00DD7773"/>
    <w:pPr>
      <w:jc w:val="center"/>
    </w:pPr>
    <w:rPr>
      <w:sz w:val="28"/>
      <w:lang w:val="ro-RO"/>
    </w:rPr>
  </w:style>
  <w:style w:type="character" w:styleId="PageNumber">
    <w:name w:val="page number"/>
    <w:basedOn w:val="DefaultParagraphFont"/>
    <w:rsid w:val="00DD7773"/>
  </w:style>
  <w:style w:type="paragraph" w:customStyle="1" w:styleId="Char">
    <w:name w:val="Char"/>
    <w:basedOn w:val="Normal"/>
    <w:rsid w:val="00DD7773"/>
    <w:pPr>
      <w:spacing w:after="160" w:line="240" w:lineRule="exact"/>
    </w:pPr>
    <w:rPr>
      <w:rFonts w:ascii="Arial" w:eastAsia="Batang" w:hAnsi="Arial" w:cs="Arial"/>
      <w:lang w:val="en-US" w:eastAsia="en-US"/>
    </w:rPr>
  </w:style>
  <w:style w:type="paragraph" w:styleId="NormalWeb">
    <w:name w:val="Normal (Web)"/>
    <w:aliases w:val="Знак, Знак"/>
    <w:basedOn w:val="Normal"/>
    <w:link w:val="NormalWebChar"/>
    <w:rsid w:val="00DD7773"/>
    <w:pPr>
      <w:ind w:firstLine="567"/>
      <w:jc w:val="both"/>
    </w:pPr>
    <w:rPr>
      <w:sz w:val="24"/>
      <w:szCs w:val="24"/>
    </w:rPr>
  </w:style>
  <w:style w:type="character" w:customStyle="1" w:styleId="docbody">
    <w:name w:val="doc_body"/>
    <w:basedOn w:val="DefaultParagraphFont"/>
    <w:rsid w:val="00BB4E2F"/>
  </w:style>
  <w:style w:type="character" w:customStyle="1" w:styleId="apple-converted-space">
    <w:name w:val="apple-converted-space"/>
    <w:basedOn w:val="DefaultParagraphFont"/>
    <w:rsid w:val="002F4848"/>
  </w:style>
  <w:style w:type="paragraph" w:customStyle="1" w:styleId="CharChar">
    <w:name w:val="Char Char Знак"/>
    <w:basedOn w:val="Normal"/>
    <w:rsid w:val="007026B6"/>
    <w:pPr>
      <w:spacing w:after="160" w:line="240" w:lineRule="exact"/>
    </w:pPr>
    <w:rPr>
      <w:rFonts w:ascii="Arial" w:eastAsia="Batang" w:hAnsi="Arial" w:cs="Arial"/>
      <w:color w:val="000000"/>
      <w:sz w:val="24"/>
      <w:szCs w:val="24"/>
      <w:lang w:val="en-US" w:eastAsia="en-US"/>
    </w:rPr>
  </w:style>
  <w:style w:type="paragraph" w:styleId="BodyTextIndent2">
    <w:name w:val="Body Text Indent 2"/>
    <w:basedOn w:val="Normal"/>
    <w:link w:val="BodyTextIndent2Char"/>
    <w:rsid w:val="00ED052B"/>
    <w:pPr>
      <w:ind w:firstLine="720"/>
      <w:jc w:val="both"/>
    </w:pPr>
    <w:rPr>
      <w:rFonts w:eastAsia="Calibri"/>
      <w:sz w:val="28"/>
    </w:rPr>
  </w:style>
  <w:style w:type="character" w:customStyle="1" w:styleId="BodyTextIndent2Char">
    <w:name w:val="Body Text Indent 2 Char"/>
    <w:link w:val="BodyTextIndent2"/>
    <w:locked/>
    <w:rsid w:val="00ED052B"/>
    <w:rPr>
      <w:rFonts w:eastAsia="Calibri"/>
      <w:sz w:val="28"/>
      <w:lang w:val="ru-RU" w:eastAsia="ru-RU" w:bidi="ar-SA"/>
    </w:rPr>
  </w:style>
  <w:style w:type="paragraph" w:styleId="BodyText2">
    <w:name w:val="Body Text 2"/>
    <w:basedOn w:val="Normal"/>
    <w:rsid w:val="00365928"/>
    <w:pPr>
      <w:spacing w:after="120" w:line="480" w:lineRule="auto"/>
    </w:pPr>
    <w:rPr>
      <w:sz w:val="28"/>
      <w:szCs w:val="24"/>
      <w:lang w:val="ro-RO"/>
    </w:rPr>
  </w:style>
  <w:style w:type="character" w:customStyle="1" w:styleId="NormalWebChar">
    <w:name w:val="Normal (Web) Char"/>
    <w:aliases w:val="Знак Char, Знак Char"/>
    <w:link w:val="NormalWeb"/>
    <w:locked/>
    <w:rsid w:val="006A497B"/>
    <w:rPr>
      <w:sz w:val="24"/>
      <w:szCs w:val="24"/>
      <w:lang w:val="ru-RU" w:eastAsia="ru-RU" w:bidi="ar-SA"/>
    </w:rPr>
  </w:style>
  <w:style w:type="paragraph" w:customStyle="1" w:styleId="Default">
    <w:name w:val="Default"/>
    <w:rsid w:val="000714F2"/>
    <w:pPr>
      <w:autoSpaceDE w:val="0"/>
      <w:autoSpaceDN w:val="0"/>
      <w:adjustRightInd w:val="0"/>
    </w:pPr>
    <w:rPr>
      <w:color w:val="000000"/>
      <w:sz w:val="24"/>
      <w:szCs w:val="24"/>
      <w:lang w:val="en-US" w:eastAsia="en-US"/>
    </w:rPr>
  </w:style>
  <w:style w:type="paragraph" w:customStyle="1" w:styleId="Listparagraf">
    <w:name w:val="Listă paragraf"/>
    <w:basedOn w:val="Normal"/>
    <w:qFormat/>
    <w:rsid w:val="00684E17"/>
    <w:pPr>
      <w:spacing w:after="200" w:line="276" w:lineRule="auto"/>
      <w:ind w:left="720"/>
      <w:contextualSpacing/>
    </w:pPr>
    <w:rPr>
      <w:rFonts w:ascii="Calibri" w:eastAsia="Calibri" w:hAnsi="Calibri"/>
      <w:sz w:val="22"/>
      <w:szCs w:val="22"/>
      <w:lang w:val="ro-RO" w:eastAsia="en-US"/>
    </w:rPr>
  </w:style>
  <w:style w:type="character" w:styleId="Hyperlink">
    <w:name w:val="Hyperlink"/>
    <w:rsid w:val="00B46B9C"/>
    <w:rPr>
      <w:color w:val="0000FF"/>
      <w:u w:val="single"/>
    </w:rPr>
  </w:style>
  <w:style w:type="paragraph" w:customStyle="1" w:styleId="CharChar7">
    <w:name w:val="Char Char7"/>
    <w:basedOn w:val="Normal"/>
    <w:rsid w:val="00941FFF"/>
    <w:pPr>
      <w:spacing w:after="160" w:line="240" w:lineRule="exact"/>
    </w:pPr>
    <w:rPr>
      <w:rFonts w:ascii="Arial" w:eastAsia="Batang" w:hAnsi="Arial" w:cs="Arial"/>
      <w:lang w:val="en-US" w:eastAsia="en-US"/>
    </w:rPr>
  </w:style>
  <w:style w:type="character" w:customStyle="1" w:styleId="docheader">
    <w:name w:val="doc_header"/>
    <w:basedOn w:val="DefaultParagraphFont"/>
    <w:rsid w:val="005C56C8"/>
  </w:style>
  <w:style w:type="paragraph" w:styleId="NoSpacing">
    <w:name w:val="No Spacing"/>
    <w:qFormat/>
    <w:rsid w:val="00B534EF"/>
    <w:rPr>
      <w:rFonts w:ascii="Calibri" w:hAnsi="Calibri"/>
      <w:sz w:val="22"/>
      <w:szCs w:val="22"/>
      <w:lang w:val="en-US" w:eastAsia="en-US"/>
    </w:rPr>
  </w:style>
  <w:style w:type="character" w:customStyle="1" w:styleId="FontStyle26">
    <w:name w:val="Font Style26"/>
    <w:rsid w:val="00F03150"/>
    <w:rPr>
      <w:rFonts w:ascii="Times New Roman" w:hAnsi="Times New Roman" w:cs="Times New Roman"/>
      <w:sz w:val="26"/>
      <w:szCs w:val="26"/>
    </w:rPr>
  </w:style>
  <w:style w:type="paragraph" w:customStyle="1" w:styleId="1">
    <w:name w:val="Без интервала1"/>
    <w:qFormat/>
    <w:rsid w:val="00F03150"/>
    <w:rPr>
      <w:rFonts w:ascii="Calibri" w:hAnsi="Calibri"/>
      <w:sz w:val="22"/>
      <w:szCs w:val="22"/>
      <w:lang w:val="ru-RU" w:eastAsia="en-US"/>
    </w:rPr>
  </w:style>
  <w:style w:type="character" w:customStyle="1" w:styleId="FontStyle27">
    <w:name w:val="Font Style27"/>
    <w:rsid w:val="00F03150"/>
    <w:rPr>
      <w:rFonts w:ascii="Times New Roman" w:hAnsi="Times New Roman" w:cs="Times New Roman"/>
      <w:b/>
      <w:bCs/>
      <w:sz w:val="26"/>
      <w:szCs w:val="26"/>
    </w:rPr>
  </w:style>
  <w:style w:type="paragraph" w:customStyle="1" w:styleId="Alaprtelmezett">
    <w:name w:val="Alapértelmezett"/>
    <w:link w:val="AlaprtelmezettChar"/>
    <w:rsid w:val="00FA1858"/>
    <w:pPr>
      <w:tabs>
        <w:tab w:val="left" w:pos="709"/>
      </w:tabs>
      <w:suppressAutoHyphens/>
      <w:spacing w:line="276" w:lineRule="atLeast"/>
    </w:pPr>
    <w:rPr>
      <w:rFonts w:ascii="Calibri" w:eastAsia="SimSun" w:hAnsi="Calibri" w:cs="Calibri"/>
      <w:color w:val="00000A"/>
      <w:sz w:val="24"/>
      <w:szCs w:val="24"/>
      <w:lang w:val="hu-HU" w:eastAsia="ru-RU"/>
    </w:rPr>
  </w:style>
  <w:style w:type="character" w:customStyle="1" w:styleId="AlaprtelmezettChar">
    <w:name w:val="Alapértelmezett Char"/>
    <w:link w:val="Alaprtelmezett"/>
    <w:locked/>
    <w:rsid w:val="00FA1858"/>
    <w:rPr>
      <w:rFonts w:ascii="Calibri" w:eastAsia="SimSun" w:hAnsi="Calibri" w:cs="Calibri"/>
      <w:color w:val="00000A"/>
      <w:sz w:val="24"/>
      <w:szCs w:val="24"/>
      <w:lang w:val="hu-HU" w:eastAsia="ru-RU" w:bidi="ar-SA"/>
    </w:rPr>
  </w:style>
  <w:style w:type="character" w:customStyle="1" w:styleId="FontStyle18">
    <w:name w:val="Font Style18"/>
    <w:rsid w:val="008D207F"/>
    <w:rPr>
      <w:rFonts w:ascii="Times New Roman" w:hAnsi="Times New Roman"/>
      <w:sz w:val="26"/>
    </w:rPr>
  </w:style>
  <w:style w:type="paragraph" w:customStyle="1" w:styleId="Style12">
    <w:name w:val="Style12"/>
    <w:basedOn w:val="Normal"/>
    <w:rsid w:val="008D207F"/>
    <w:pPr>
      <w:widowControl w:val="0"/>
      <w:suppressAutoHyphens/>
      <w:autoSpaceDE w:val="0"/>
      <w:spacing w:line="336" w:lineRule="exact"/>
      <w:ind w:firstLine="710"/>
      <w:jc w:val="both"/>
    </w:pPr>
    <w:rPr>
      <w:rFonts w:eastAsia="Calibri"/>
      <w:sz w:val="24"/>
      <w:szCs w:val="24"/>
      <w:lang w:val="ro-RO" w:eastAsia="zh-CN"/>
    </w:rPr>
  </w:style>
  <w:style w:type="paragraph" w:styleId="Quote">
    <w:name w:val="Quote"/>
    <w:basedOn w:val="Normal"/>
    <w:next w:val="Normal"/>
    <w:link w:val="QuoteChar"/>
    <w:uiPriority w:val="29"/>
    <w:qFormat/>
    <w:rsid w:val="002C25EC"/>
    <w:pPr>
      <w:spacing w:after="200" w:line="276" w:lineRule="auto"/>
    </w:pPr>
    <w:rPr>
      <w:rFonts w:ascii="Calibri" w:hAnsi="Calibri"/>
      <w:i/>
      <w:iCs/>
      <w:color w:val="000000"/>
      <w:sz w:val="22"/>
      <w:szCs w:val="22"/>
      <w:lang w:val="en-US" w:eastAsia="en-US"/>
    </w:rPr>
  </w:style>
  <w:style w:type="character" w:customStyle="1" w:styleId="QuoteChar">
    <w:name w:val="Quote Char"/>
    <w:link w:val="Quote"/>
    <w:uiPriority w:val="29"/>
    <w:locked/>
    <w:rsid w:val="002C25EC"/>
    <w:rPr>
      <w:rFonts w:ascii="Calibri" w:hAnsi="Calibri"/>
      <w:i/>
      <w:iCs/>
      <w:color w:val="000000"/>
      <w:sz w:val="22"/>
      <w:szCs w:val="22"/>
      <w:lang w:val="en-US" w:eastAsia="en-US" w:bidi="ar-SA"/>
    </w:rPr>
  </w:style>
  <w:style w:type="paragraph" w:styleId="ListParagraph">
    <w:name w:val="List Paragraph"/>
    <w:basedOn w:val="Normal"/>
    <w:uiPriority w:val="34"/>
    <w:qFormat/>
    <w:rsid w:val="00100C15"/>
    <w:pPr>
      <w:spacing w:after="200" w:line="276" w:lineRule="auto"/>
      <w:ind w:left="720"/>
      <w:contextualSpacing/>
    </w:pPr>
    <w:rPr>
      <w:rFonts w:ascii="Calibri" w:hAnsi="Calibri"/>
      <w:sz w:val="22"/>
      <w:szCs w:val="22"/>
      <w:lang w:val="en-US" w:eastAsia="en-US"/>
    </w:rPr>
  </w:style>
  <w:style w:type="paragraph" w:styleId="FootnoteText">
    <w:name w:val="footnote text"/>
    <w:basedOn w:val="Normal"/>
    <w:semiHidden/>
    <w:rsid w:val="00C05D0A"/>
  </w:style>
  <w:style w:type="character" w:styleId="FootnoteReference">
    <w:name w:val="footnote reference"/>
    <w:semiHidden/>
    <w:rsid w:val="00C05D0A"/>
    <w:rPr>
      <w:vertAlign w:val="superscript"/>
    </w:rPr>
  </w:style>
  <w:style w:type="paragraph" w:styleId="Header">
    <w:name w:val="header"/>
    <w:basedOn w:val="Normal"/>
    <w:rsid w:val="00AE0209"/>
    <w:pPr>
      <w:tabs>
        <w:tab w:val="center" w:pos="4320"/>
        <w:tab w:val="right" w:pos="8640"/>
      </w:tabs>
    </w:pPr>
  </w:style>
  <w:style w:type="paragraph" w:customStyle="1" w:styleId="Char1">
    <w:name w:val="Char1"/>
    <w:basedOn w:val="Normal"/>
    <w:rsid w:val="00A86F0E"/>
    <w:pPr>
      <w:spacing w:after="160" w:line="240" w:lineRule="exact"/>
    </w:pPr>
    <w:rPr>
      <w:rFonts w:ascii="Arial" w:eastAsia="Batang" w:hAnsi="Arial" w:cs="Arial"/>
      <w:lang w:val="en-US" w:eastAsia="en-US"/>
    </w:rPr>
  </w:style>
  <w:style w:type="paragraph" w:styleId="BodyTextIndent">
    <w:name w:val="Body Text Indent"/>
    <w:basedOn w:val="Normal"/>
    <w:link w:val="BodyTextIndentChar"/>
    <w:rsid w:val="005135CC"/>
    <w:pPr>
      <w:spacing w:after="120"/>
      <w:ind w:left="360"/>
    </w:pPr>
  </w:style>
  <w:style w:type="character" w:customStyle="1" w:styleId="BodyTextIndentChar">
    <w:name w:val="Body Text Indent Char"/>
    <w:basedOn w:val="DefaultParagraphFont"/>
    <w:link w:val="BodyTextIndent"/>
    <w:rsid w:val="005135CC"/>
    <w:rPr>
      <w:lang w:val="ru-RU" w:eastAsia="ru-RU"/>
    </w:rPr>
  </w:style>
  <w:style w:type="character" w:customStyle="1" w:styleId="docbody1">
    <w:name w:val="doc_body1"/>
    <w:basedOn w:val="DefaultParagraphFont"/>
    <w:rsid w:val="00E14DD9"/>
    <w:rPr>
      <w:rFonts w:ascii="Times New Roman" w:hAnsi="Times New Roman" w:cs="Times New Roman"/>
      <w:color w:val="000000"/>
      <w:sz w:val="24"/>
      <w:szCs w:val="24"/>
    </w:rPr>
  </w:style>
  <w:style w:type="paragraph" w:styleId="BodyTextIndent3">
    <w:name w:val="Body Text Indent 3"/>
    <w:basedOn w:val="Normal"/>
    <w:link w:val="BodyTextIndent3Char"/>
    <w:rsid w:val="00FB43E6"/>
    <w:pPr>
      <w:spacing w:after="120"/>
      <w:ind w:left="360"/>
    </w:pPr>
    <w:rPr>
      <w:sz w:val="16"/>
      <w:szCs w:val="16"/>
    </w:rPr>
  </w:style>
  <w:style w:type="character" w:customStyle="1" w:styleId="BodyTextIndent3Char">
    <w:name w:val="Body Text Indent 3 Char"/>
    <w:basedOn w:val="DefaultParagraphFont"/>
    <w:link w:val="BodyTextIndent3"/>
    <w:rsid w:val="00FB43E6"/>
    <w:rPr>
      <w:sz w:val="16"/>
      <w:szCs w:val="16"/>
      <w:lang w:val="ru-RU" w:eastAsia="ru-RU"/>
    </w:rPr>
  </w:style>
  <w:style w:type="paragraph" w:customStyle="1" w:styleId="10">
    <w:name w:val="1"/>
    <w:basedOn w:val="Heading3"/>
    <w:rsid w:val="00B92F80"/>
    <w:pPr>
      <w:keepLines w:val="0"/>
      <w:spacing w:before="0" w:line="264" w:lineRule="auto"/>
      <w:ind w:left="720" w:right="1642" w:firstLine="720"/>
      <w:jc w:val="center"/>
    </w:pPr>
    <w:rPr>
      <w:rFonts w:ascii="Times New Roman" w:hAnsi="Times New Roman"/>
      <w:bCs w:val="0"/>
      <w:color w:val="auto"/>
      <w:spacing w:val="20"/>
      <w:sz w:val="28"/>
      <w:szCs w:val="28"/>
      <w:lang w:val="ro-RO"/>
    </w:rPr>
  </w:style>
  <w:style w:type="character" w:customStyle="1" w:styleId="Heading3Char">
    <w:name w:val="Heading 3 Char"/>
    <w:basedOn w:val="DefaultParagraphFont"/>
    <w:link w:val="Heading3"/>
    <w:semiHidden/>
    <w:rsid w:val="00B92F80"/>
    <w:rPr>
      <w:rFonts w:ascii="Cambria" w:eastAsia="Times New Roman" w:hAnsi="Cambria" w:cs="Times New Roman"/>
      <w:b/>
      <w:bCs/>
      <w:color w:val="4F81BD"/>
      <w:lang w:val="ru-RU" w:eastAsia="ru-RU"/>
    </w:rPr>
  </w:style>
  <w:style w:type="character" w:styleId="Strong">
    <w:name w:val="Strong"/>
    <w:basedOn w:val="DefaultParagraphFont"/>
    <w:uiPriority w:val="22"/>
    <w:qFormat/>
    <w:rsid w:val="0051201F"/>
    <w:rPr>
      <w:rFonts w:cs="Times New Roman"/>
      <w:b/>
      <w:bCs/>
    </w:rPr>
  </w:style>
  <w:style w:type="character" w:customStyle="1" w:styleId="2">
    <w:name w:val="Основной текст (2)_"/>
    <w:basedOn w:val="DefaultParagraphFont"/>
    <w:rsid w:val="00212CD3"/>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212CD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o-RO" w:eastAsia="ro-RO" w:bidi="ro-RO"/>
    </w:rPr>
  </w:style>
  <w:style w:type="character" w:customStyle="1" w:styleId="21">
    <w:name w:val="Основной текст (2) + Полужирный"/>
    <w:basedOn w:val="2"/>
    <w:rsid w:val="0061342F"/>
    <w:rPr>
      <w:rFonts w:ascii="Times New Roman" w:eastAsia="Times New Roman" w:hAnsi="Times New Roman" w:cs="Times New Roman"/>
      <w:b/>
      <w:bCs/>
      <w:i w:val="0"/>
      <w:iCs w:val="0"/>
      <w:smallCaps w:val="0"/>
      <w:strike w:val="0"/>
      <w:color w:val="000000"/>
      <w:spacing w:val="0"/>
      <w:w w:val="100"/>
      <w:position w:val="0"/>
      <w:sz w:val="28"/>
      <w:szCs w:val="28"/>
      <w:u w:val="none"/>
      <w:lang w:val="ro-RO" w:eastAsia="ro-RO" w:bidi="ro-RO"/>
    </w:rPr>
  </w:style>
  <w:style w:type="character" w:customStyle="1" w:styleId="12">
    <w:name w:val="Основной текст (12)_"/>
    <w:basedOn w:val="DefaultParagraphFont"/>
    <w:link w:val="120"/>
    <w:rsid w:val="00C25035"/>
    <w:rPr>
      <w:w w:val="200"/>
      <w:sz w:val="8"/>
      <w:szCs w:val="8"/>
      <w:shd w:val="clear" w:color="auto" w:fill="FFFFFF"/>
    </w:rPr>
  </w:style>
  <w:style w:type="character" w:customStyle="1" w:styleId="12100">
    <w:name w:val="Основной текст (12) + Масштаб 100%"/>
    <w:basedOn w:val="12"/>
    <w:rsid w:val="00C25035"/>
    <w:rPr>
      <w:color w:val="000000"/>
      <w:spacing w:val="0"/>
      <w:w w:val="100"/>
      <w:position w:val="0"/>
      <w:sz w:val="8"/>
      <w:szCs w:val="8"/>
      <w:shd w:val="clear" w:color="auto" w:fill="FFFFFF"/>
      <w:lang w:val="ro-RO" w:eastAsia="ro-RO" w:bidi="ro-RO"/>
    </w:rPr>
  </w:style>
  <w:style w:type="paragraph" w:customStyle="1" w:styleId="120">
    <w:name w:val="Основной текст (12)"/>
    <w:basedOn w:val="Normal"/>
    <w:link w:val="12"/>
    <w:rsid w:val="00C25035"/>
    <w:pPr>
      <w:widowControl w:val="0"/>
      <w:shd w:val="clear" w:color="auto" w:fill="FFFFFF"/>
      <w:spacing w:line="0" w:lineRule="atLeast"/>
      <w:jc w:val="both"/>
    </w:pPr>
    <w:rPr>
      <w:w w:val="200"/>
      <w:sz w:val="8"/>
      <w:szCs w:val="8"/>
      <w:lang w:val="ro-RO" w:eastAsia="ro-RO"/>
    </w:rPr>
  </w:style>
  <w:style w:type="character" w:customStyle="1" w:styleId="7">
    <w:name w:val="Основной текст (7)_"/>
    <w:basedOn w:val="DefaultParagraphFont"/>
    <w:link w:val="70"/>
    <w:rsid w:val="003E2A94"/>
    <w:rPr>
      <w:i/>
      <w:iCs/>
      <w:sz w:val="8"/>
      <w:szCs w:val="8"/>
      <w:shd w:val="clear" w:color="auto" w:fill="FFFFFF"/>
    </w:rPr>
  </w:style>
  <w:style w:type="paragraph" w:customStyle="1" w:styleId="70">
    <w:name w:val="Основной текст (7)"/>
    <w:basedOn w:val="Normal"/>
    <w:link w:val="7"/>
    <w:rsid w:val="003E2A94"/>
    <w:pPr>
      <w:widowControl w:val="0"/>
      <w:shd w:val="clear" w:color="auto" w:fill="FFFFFF"/>
      <w:spacing w:line="0" w:lineRule="atLeast"/>
    </w:pPr>
    <w:rPr>
      <w:i/>
      <w:iCs/>
      <w:sz w:val="8"/>
      <w:szCs w:val="8"/>
      <w:lang w:val="ro-RO" w:eastAsia="ro-RO"/>
    </w:rPr>
  </w:style>
  <w:style w:type="character" w:customStyle="1" w:styleId="22">
    <w:name w:val="Основной текст (2) + Курсив"/>
    <w:basedOn w:val="2"/>
    <w:rsid w:val="00282198"/>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 w:type="character" w:customStyle="1" w:styleId="23">
    <w:name w:val="Основной текст (2) + Полужирный;Курсив"/>
    <w:basedOn w:val="2"/>
    <w:rsid w:val="00282198"/>
    <w:rPr>
      <w:rFonts w:ascii="Times New Roman" w:eastAsia="Times New Roman" w:hAnsi="Times New Roman" w:cs="Times New Roman"/>
      <w:b/>
      <w:bCs/>
      <w:i/>
      <w:iCs/>
      <w:smallCaps w:val="0"/>
      <w:strike w:val="0"/>
      <w:color w:val="000000"/>
      <w:spacing w:val="0"/>
      <w:w w:val="100"/>
      <w:position w:val="0"/>
      <w:sz w:val="24"/>
      <w:szCs w:val="24"/>
      <w:u w:val="none"/>
      <w:lang w:val="ro-RO" w:eastAsia="ro-RO" w:bidi="ro-RO"/>
    </w:rPr>
  </w:style>
  <w:style w:type="character" w:customStyle="1" w:styleId="5">
    <w:name w:val="Основной текст (5) + Не курсив"/>
    <w:basedOn w:val="DefaultParagraphFont"/>
    <w:rsid w:val="006153A7"/>
    <w:rPr>
      <w:rFonts w:ascii="Times New Roman" w:eastAsia="Times New Roman" w:hAnsi="Times New Roman" w:cs="Times New Roman"/>
      <w:b w:val="0"/>
      <w:bCs w:val="0"/>
      <w:i/>
      <w:iCs/>
      <w:smallCaps w:val="0"/>
      <w:strike w:val="0"/>
      <w:color w:val="000000"/>
      <w:spacing w:val="0"/>
      <w:w w:val="100"/>
      <w:position w:val="0"/>
      <w:sz w:val="24"/>
      <w:szCs w:val="24"/>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484638">
      <w:bodyDiv w:val="1"/>
      <w:marLeft w:val="0"/>
      <w:marRight w:val="0"/>
      <w:marTop w:val="0"/>
      <w:marBottom w:val="0"/>
      <w:divBdr>
        <w:top w:val="none" w:sz="0" w:space="0" w:color="auto"/>
        <w:left w:val="none" w:sz="0" w:space="0" w:color="auto"/>
        <w:bottom w:val="none" w:sz="0" w:space="0" w:color="auto"/>
        <w:right w:val="none" w:sz="0" w:space="0" w:color="auto"/>
      </w:divBdr>
    </w:div>
    <w:div w:id="1099370410">
      <w:bodyDiv w:val="1"/>
      <w:marLeft w:val="0"/>
      <w:marRight w:val="0"/>
      <w:marTop w:val="0"/>
      <w:marBottom w:val="0"/>
      <w:divBdr>
        <w:top w:val="none" w:sz="0" w:space="0" w:color="auto"/>
        <w:left w:val="none" w:sz="0" w:space="0" w:color="auto"/>
        <w:bottom w:val="none" w:sz="0" w:space="0" w:color="auto"/>
        <w:right w:val="none" w:sz="0" w:space="0" w:color="auto"/>
      </w:divBdr>
    </w:div>
    <w:div w:id="142522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883159-BC09-45FA-8A84-832FBFC5B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38</Pages>
  <Words>12726</Words>
  <Characters>73816</Characters>
  <Application>Microsoft Office Word</Application>
  <DocSecurity>0</DocSecurity>
  <Lines>615</Lines>
  <Paragraphs>172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SINTEZA</vt:lpstr>
      <vt:lpstr>SINTEZA</vt:lpstr>
    </vt:vector>
  </TitlesOfParts>
  <Company>Reanimator Extreme Edition</Company>
  <LinksUpToDate>false</LinksUpToDate>
  <CharactersWithSpaces>86370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SINTEZA</dc:title>
  <dc:subject/>
  <dc:creator>Sergiu Litvinenco</dc:creator>
  <cp:keywords/>
  <cp:lastModifiedBy>Veaceslav Nicic</cp:lastModifiedBy>
  <cp:revision>26</cp:revision>
  <dcterms:created xsi:type="dcterms:W3CDTF">2015-07-08T07:54:00Z</dcterms:created>
  <dcterms:modified xsi:type="dcterms:W3CDTF">2015-07-20T08:58:00Z</dcterms:modified>
</cp:coreProperties>
</file>