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5B7A" w14:textId="77777777" w:rsidR="008B4BE6" w:rsidRPr="00FA6999" w:rsidRDefault="006933C3" w:rsidP="0047705C">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2"/>
          <w:szCs w:val="22"/>
        </w:rPr>
      </w:pPr>
      <w:r w:rsidRPr="00FA6999">
        <w:rPr>
          <w:b/>
          <w:sz w:val="22"/>
          <w:szCs w:val="22"/>
        </w:rPr>
        <w:t>SINTEZA</w:t>
      </w:r>
    </w:p>
    <w:p w14:paraId="62B3197B" w14:textId="51C1F781" w:rsidR="008B4BE6" w:rsidRPr="00FA6999" w:rsidRDefault="006933C3" w:rsidP="0047705C">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2"/>
          <w:szCs w:val="22"/>
        </w:rPr>
      </w:pPr>
      <w:r w:rsidRPr="00FA6999">
        <w:rPr>
          <w:b/>
          <w:sz w:val="22"/>
          <w:szCs w:val="22"/>
        </w:rPr>
        <w:t>la</w:t>
      </w:r>
      <w:r w:rsidR="00032B46" w:rsidRPr="00FA6999">
        <w:rPr>
          <w:b/>
          <w:sz w:val="22"/>
          <w:szCs w:val="22"/>
        </w:rPr>
        <w:t xml:space="preserve"> </w:t>
      </w:r>
      <w:r w:rsidRPr="00FA6999">
        <w:rPr>
          <w:b/>
          <w:sz w:val="22"/>
          <w:szCs w:val="22"/>
        </w:rPr>
        <w:t>proiectul</w:t>
      </w:r>
    </w:p>
    <w:p w14:paraId="0BE56C70" w14:textId="6E13C6F5" w:rsidR="008B4BE6" w:rsidRPr="00FA6999" w:rsidRDefault="00303691" w:rsidP="0047705C">
      <w:pPr>
        <w:tabs>
          <w:tab w:val="left" w:pos="884"/>
          <w:tab w:val="left" w:pos="1196"/>
        </w:tabs>
        <w:ind w:firstLine="0"/>
        <w:jc w:val="center"/>
        <w:rPr>
          <w:sz w:val="22"/>
          <w:szCs w:val="22"/>
        </w:rPr>
      </w:pPr>
      <w:r w:rsidRPr="00FA6999">
        <w:rPr>
          <w:i/>
          <w:iCs/>
          <w:sz w:val="22"/>
          <w:szCs w:val="22"/>
        </w:rPr>
        <w:t>de lege pentru modificarea unor acte normative (eficientizarea procesului de autorizare a producerii energiei din surse regenerabile)</w:t>
      </w:r>
      <w:r w:rsidRPr="00FA6999">
        <w:rPr>
          <w:sz w:val="22"/>
          <w:szCs w:val="22"/>
        </w:rPr>
        <w:t xml:space="preserve"> (</w:t>
      </w:r>
      <w:r w:rsidRPr="00FA6999">
        <w:rPr>
          <w:b/>
          <w:bCs/>
          <w:i/>
          <w:iCs/>
          <w:sz w:val="22"/>
          <w:szCs w:val="22"/>
        </w:rPr>
        <w:t>număr unic 210/MEn/2026</w:t>
      </w:r>
      <w:r w:rsidRPr="00FA6999">
        <w:rPr>
          <w:sz w:val="22"/>
          <w:szCs w:val="22"/>
        </w:rPr>
        <w:t>)</w:t>
      </w:r>
    </w:p>
    <w:p w14:paraId="2265058B" w14:textId="570D5DE5" w:rsidR="008B4BE6" w:rsidRPr="00FA6999" w:rsidRDefault="00394A57" w:rsidP="0047705C">
      <w:pPr>
        <w:pBdr>
          <w:left w:val="none" w:sz="4" w:space="0" w:color="000000"/>
          <w:bottom w:val="none" w:sz="4" w:space="0" w:color="000000"/>
          <w:right w:val="none" w:sz="4" w:space="0" w:color="000000"/>
        </w:pBdr>
        <w:tabs>
          <w:tab w:val="left" w:pos="884"/>
          <w:tab w:val="left" w:pos="1196"/>
        </w:tabs>
        <w:rPr>
          <w:sz w:val="22"/>
          <w:szCs w:val="22"/>
        </w:rPr>
      </w:pPr>
      <w:r w:rsidRPr="00FA6999">
        <w:rPr>
          <w:i/>
          <w:sz w:val="22"/>
          <w:szCs w:val="22"/>
        </w:rPr>
        <w:t xml:space="preserve">                               </w:t>
      </w:r>
      <w:r w:rsidR="00032B46" w:rsidRPr="00FA6999">
        <w:rPr>
          <w:b/>
          <w:sz w:val="22"/>
          <w:szCs w:val="22"/>
        </w:rPr>
        <w:t xml:space="preserve"> </w:t>
      </w:r>
    </w:p>
    <w:tbl>
      <w:tblPr>
        <w:tblStyle w:val="TableGrid"/>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509"/>
        <w:gridCol w:w="903"/>
        <w:gridCol w:w="7904"/>
        <w:gridCol w:w="2668"/>
      </w:tblGrid>
      <w:tr w:rsidR="006D3EB7" w:rsidRPr="00FA6999" w14:paraId="165C98F0" w14:textId="77777777" w:rsidTr="004F078B">
        <w:tc>
          <w:tcPr>
            <w:tcW w:w="89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9260EB" w14:textId="76935528" w:rsidR="008B4BE6" w:rsidRPr="00FA6999" w:rsidRDefault="006933C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b/>
                <w:sz w:val="22"/>
                <w:szCs w:val="22"/>
              </w:rPr>
              <w:t>Participantul</w:t>
            </w:r>
            <w:r w:rsidR="00032B46" w:rsidRPr="00FA6999">
              <w:rPr>
                <w:rFonts w:ascii="Times New Roman" w:hAnsi="Times New Roman"/>
                <w:b/>
                <w:sz w:val="22"/>
                <w:szCs w:val="22"/>
              </w:rPr>
              <w:t xml:space="preserve"> </w:t>
            </w:r>
            <w:r w:rsidRPr="00FA6999">
              <w:rPr>
                <w:rFonts w:ascii="Times New Roman" w:hAnsi="Times New Roman"/>
                <w:b/>
                <w:sz w:val="22"/>
                <w:szCs w:val="22"/>
              </w:rPr>
              <w:t>la</w:t>
            </w:r>
            <w:r w:rsidR="00032B46" w:rsidRPr="00FA6999">
              <w:rPr>
                <w:rFonts w:ascii="Times New Roman" w:hAnsi="Times New Roman"/>
                <w:b/>
                <w:sz w:val="22"/>
                <w:szCs w:val="22"/>
              </w:rPr>
              <w:t xml:space="preserve"> </w:t>
            </w:r>
            <w:r w:rsidRPr="00FA6999">
              <w:rPr>
                <w:rFonts w:ascii="Times New Roman" w:hAnsi="Times New Roman"/>
                <w:b/>
                <w:sz w:val="22"/>
                <w:szCs w:val="22"/>
              </w:rPr>
              <w:t>avizare,</w:t>
            </w:r>
            <w:r w:rsidR="00032B46" w:rsidRPr="00FA6999">
              <w:rPr>
                <w:rFonts w:ascii="Times New Roman" w:hAnsi="Times New Roman"/>
                <w:b/>
                <w:sz w:val="22"/>
                <w:szCs w:val="22"/>
              </w:rPr>
              <w:t xml:space="preserve"> </w:t>
            </w:r>
            <w:r w:rsidRPr="00FA6999">
              <w:rPr>
                <w:rFonts w:ascii="Times New Roman" w:hAnsi="Times New Roman"/>
                <w:b/>
                <w:sz w:val="22"/>
                <w:szCs w:val="22"/>
              </w:rPr>
              <w:t>consultare</w:t>
            </w:r>
            <w:r w:rsidR="00032B46" w:rsidRPr="00FA6999">
              <w:rPr>
                <w:rFonts w:ascii="Times New Roman" w:hAnsi="Times New Roman"/>
                <w:b/>
                <w:sz w:val="22"/>
                <w:szCs w:val="22"/>
              </w:rPr>
              <w:t xml:space="preserve"> </w:t>
            </w:r>
            <w:r w:rsidRPr="00FA6999">
              <w:rPr>
                <w:rFonts w:ascii="Times New Roman" w:hAnsi="Times New Roman"/>
                <w:b/>
                <w:sz w:val="22"/>
                <w:szCs w:val="22"/>
              </w:rPr>
              <w:t>publică,</w:t>
            </w:r>
            <w:r w:rsidR="00032B46" w:rsidRPr="00FA6999">
              <w:rPr>
                <w:rFonts w:ascii="Times New Roman" w:hAnsi="Times New Roman"/>
                <w:b/>
                <w:sz w:val="22"/>
                <w:szCs w:val="22"/>
              </w:rPr>
              <w:t xml:space="preserve"> </w:t>
            </w:r>
            <w:r w:rsidRPr="00FA6999">
              <w:rPr>
                <w:rFonts w:ascii="Times New Roman" w:hAnsi="Times New Roman"/>
                <w:b/>
                <w:sz w:val="22"/>
                <w:szCs w:val="22"/>
              </w:rPr>
              <w:t>expertizare</w:t>
            </w:r>
          </w:p>
        </w:tc>
        <w:tc>
          <w:tcPr>
            <w:tcW w:w="323" w:type="pct"/>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29CCC6C" w14:textId="0ADC1BF2" w:rsidR="008B4BE6" w:rsidRPr="00FA6999" w:rsidRDefault="006933C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b/>
                <w:sz w:val="22"/>
                <w:szCs w:val="22"/>
              </w:rPr>
              <w:t>Nr.</w:t>
            </w:r>
            <w:r w:rsidR="00032B46" w:rsidRPr="00FA6999">
              <w:rPr>
                <w:rFonts w:ascii="Times New Roman" w:hAnsi="Times New Roman"/>
                <w:b/>
                <w:sz w:val="22"/>
                <w:szCs w:val="22"/>
              </w:rPr>
              <w:t xml:space="preserve"> </w:t>
            </w:r>
            <w:r w:rsidR="00BA5B5B" w:rsidRPr="00FA6999">
              <w:rPr>
                <w:rFonts w:ascii="Times New Roman" w:hAnsi="Times New Roman"/>
                <w:b/>
                <w:sz w:val="22"/>
                <w:szCs w:val="22"/>
              </w:rPr>
              <w:t>crt.</w:t>
            </w:r>
          </w:p>
        </w:tc>
        <w:tc>
          <w:tcPr>
            <w:tcW w:w="2826" w:type="pct"/>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45B15CB" w14:textId="3A585CCB" w:rsidR="008B4BE6" w:rsidRPr="00FA6999" w:rsidRDefault="006933C3" w:rsidP="0047705C">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2"/>
                <w:szCs w:val="22"/>
              </w:rPr>
            </w:pPr>
            <w:r w:rsidRPr="00FA6999">
              <w:rPr>
                <w:rFonts w:ascii="Times New Roman" w:hAnsi="Times New Roman"/>
                <w:b/>
                <w:sz w:val="22"/>
                <w:szCs w:val="22"/>
              </w:rPr>
              <w:t>Con</w:t>
            </w:r>
            <w:r w:rsidR="00BB71CB" w:rsidRPr="00FA6999">
              <w:rPr>
                <w:rFonts w:ascii="Times New Roman" w:hAnsi="Times New Roman"/>
                <w:b/>
                <w:sz w:val="22"/>
                <w:szCs w:val="22"/>
              </w:rPr>
              <w:t>ț</w:t>
            </w:r>
            <w:r w:rsidRPr="00FA6999">
              <w:rPr>
                <w:rFonts w:ascii="Times New Roman" w:hAnsi="Times New Roman"/>
                <w:b/>
                <w:sz w:val="22"/>
                <w:szCs w:val="22"/>
              </w:rPr>
              <w:t>inutul</w:t>
            </w:r>
            <w:r w:rsidR="00032B46" w:rsidRPr="00FA6999">
              <w:rPr>
                <w:rFonts w:ascii="Times New Roman" w:hAnsi="Times New Roman"/>
                <w:b/>
                <w:sz w:val="22"/>
                <w:szCs w:val="22"/>
              </w:rPr>
              <w:t xml:space="preserve"> </w:t>
            </w:r>
            <w:r w:rsidRPr="00FA6999">
              <w:rPr>
                <w:rFonts w:ascii="Times New Roman" w:hAnsi="Times New Roman"/>
                <w:b/>
                <w:sz w:val="22"/>
                <w:szCs w:val="22"/>
              </w:rPr>
              <w:t>obiec</w:t>
            </w:r>
            <w:r w:rsidR="00BB71CB" w:rsidRPr="00FA6999">
              <w:rPr>
                <w:rFonts w:ascii="Times New Roman" w:hAnsi="Times New Roman"/>
                <w:b/>
                <w:sz w:val="22"/>
                <w:szCs w:val="22"/>
              </w:rPr>
              <w:t>ț</w:t>
            </w:r>
            <w:r w:rsidRPr="00FA6999">
              <w:rPr>
                <w:rFonts w:ascii="Times New Roman" w:hAnsi="Times New Roman"/>
                <w:b/>
                <w:sz w:val="22"/>
                <w:szCs w:val="22"/>
              </w:rPr>
              <w:t>iei,</w:t>
            </w:r>
          </w:p>
          <w:p w14:paraId="055FB5F6" w14:textId="56D3CBFA" w:rsidR="008B4BE6" w:rsidRPr="00FA6999" w:rsidRDefault="006933C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b/>
                <w:sz w:val="22"/>
                <w:szCs w:val="22"/>
              </w:rPr>
              <w:t>propunerii,</w:t>
            </w:r>
            <w:r w:rsidR="00032B46" w:rsidRPr="00FA6999">
              <w:rPr>
                <w:rFonts w:ascii="Times New Roman" w:hAnsi="Times New Roman"/>
                <w:b/>
                <w:sz w:val="22"/>
                <w:szCs w:val="22"/>
              </w:rPr>
              <w:t xml:space="preserve"> </w:t>
            </w:r>
            <w:r w:rsidRPr="00FA6999">
              <w:rPr>
                <w:rFonts w:ascii="Times New Roman" w:hAnsi="Times New Roman"/>
                <w:b/>
                <w:sz w:val="22"/>
                <w:szCs w:val="22"/>
              </w:rPr>
              <w:t>recomandării,</w:t>
            </w:r>
            <w:r w:rsidR="00032B46" w:rsidRPr="00FA6999">
              <w:rPr>
                <w:rFonts w:ascii="Times New Roman" w:hAnsi="Times New Roman"/>
                <w:b/>
                <w:sz w:val="22"/>
                <w:szCs w:val="22"/>
              </w:rPr>
              <w:t xml:space="preserve"> </w:t>
            </w:r>
            <w:r w:rsidRPr="00FA6999">
              <w:rPr>
                <w:rFonts w:ascii="Times New Roman" w:hAnsi="Times New Roman"/>
                <w:b/>
                <w:sz w:val="22"/>
                <w:szCs w:val="22"/>
              </w:rPr>
              <w:t>concluziei</w:t>
            </w:r>
          </w:p>
        </w:tc>
        <w:tc>
          <w:tcPr>
            <w:tcW w:w="954" w:type="pct"/>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3D44E19" w14:textId="04D0A080" w:rsidR="008B4BE6" w:rsidRPr="00FA6999" w:rsidRDefault="006933C3" w:rsidP="0047705C">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2"/>
                <w:szCs w:val="22"/>
              </w:rPr>
            </w:pPr>
            <w:r w:rsidRPr="00FA6999">
              <w:rPr>
                <w:rFonts w:ascii="Times New Roman" w:hAnsi="Times New Roman"/>
                <w:b/>
                <w:sz w:val="22"/>
                <w:szCs w:val="22"/>
              </w:rPr>
              <w:t>Argumentarea</w:t>
            </w:r>
          </w:p>
          <w:p w14:paraId="42C4E39B" w14:textId="729BF662" w:rsidR="008B4BE6" w:rsidRPr="00FA6999" w:rsidRDefault="006933C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b/>
                <w:sz w:val="22"/>
                <w:szCs w:val="22"/>
              </w:rPr>
              <w:t>autorului</w:t>
            </w:r>
            <w:r w:rsidR="00032B46" w:rsidRPr="00FA6999">
              <w:rPr>
                <w:rFonts w:ascii="Times New Roman" w:hAnsi="Times New Roman"/>
                <w:b/>
                <w:sz w:val="22"/>
                <w:szCs w:val="22"/>
              </w:rPr>
              <w:t xml:space="preserve"> </w:t>
            </w:r>
            <w:r w:rsidRPr="00FA6999">
              <w:rPr>
                <w:rFonts w:ascii="Times New Roman" w:hAnsi="Times New Roman"/>
                <w:b/>
                <w:sz w:val="22"/>
                <w:szCs w:val="22"/>
              </w:rPr>
              <w:t>proiectului</w:t>
            </w:r>
          </w:p>
        </w:tc>
      </w:tr>
      <w:tr w:rsidR="006D3EB7" w:rsidRPr="00FA6999" w14:paraId="092EF798" w14:textId="77777777" w:rsidTr="0033555D">
        <w:tc>
          <w:tcPr>
            <w:tcW w:w="5000" w:type="pct"/>
            <w:gridSpan w:val="4"/>
            <w:tcBorders>
              <w:top w:val="none" w:sz="4" w:space="0" w:color="000000"/>
              <w:left w:val="single" w:sz="8" w:space="0" w:color="000000"/>
              <w:bottom w:val="single" w:sz="8" w:space="0" w:color="000000"/>
              <w:right w:val="single" w:sz="8" w:space="0" w:color="000000"/>
            </w:tcBorders>
            <w:shd w:val="clear" w:color="auto" w:fill="FFC000"/>
            <w:tcMar>
              <w:top w:w="0" w:type="dxa"/>
              <w:left w:w="108" w:type="dxa"/>
              <w:bottom w:w="0" w:type="dxa"/>
              <w:right w:w="108" w:type="dxa"/>
            </w:tcMar>
          </w:tcPr>
          <w:p w14:paraId="7963EAAD" w14:textId="0F168BDB" w:rsidR="008B4BE6" w:rsidRPr="00FA6999" w:rsidRDefault="006933C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i/>
                <w:iCs/>
                <w:sz w:val="22"/>
                <w:szCs w:val="22"/>
              </w:rPr>
            </w:pPr>
            <w:r w:rsidRPr="00FA6999">
              <w:rPr>
                <w:rFonts w:ascii="Times New Roman" w:eastAsia="Times New Roman" w:hAnsi="Times New Roman"/>
                <w:b/>
                <w:bCs/>
                <w:i/>
                <w:iCs/>
                <w:sz w:val="22"/>
                <w:szCs w:val="22"/>
              </w:rPr>
              <w:t>Avizare</w:t>
            </w:r>
            <w:r w:rsidR="00032B46" w:rsidRPr="00FA6999">
              <w:rPr>
                <w:rFonts w:ascii="Times New Roman" w:eastAsia="Times New Roman" w:hAnsi="Times New Roman"/>
                <w:b/>
                <w:bCs/>
                <w:i/>
                <w:iCs/>
                <w:sz w:val="22"/>
                <w:szCs w:val="22"/>
              </w:rPr>
              <w:t xml:space="preserve"> </w:t>
            </w:r>
            <w:r w:rsidR="00BB71CB" w:rsidRPr="00FA6999">
              <w:rPr>
                <w:rFonts w:ascii="Times New Roman" w:hAnsi="Times New Roman"/>
                <w:b/>
                <w:bCs/>
                <w:i/>
                <w:iCs/>
                <w:sz w:val="22"/>
                <w:szCs w:val="22"/>
              </w:rPr>
              <w:t>ș</w:t>
            </w:r>
            <w:r w:rsidRPr="00FA6999">
              <w:rPr>
                <w:rFonts w:ascii="Times New Roman" w:hAnsi="Times New Roman"/>
                <w:b/>
                <w:bCs/>
                <w:i/>
                <w:iCs/>
                <w:sz w:val="22"/>
                <w:szCs w:val="22"/>
              </w:rPr>
              <w:t>i</w:t>
            </w:r>
            <w:r w:rsidR="00032B46" w:rsidRPr="00FA6999">
              <w:rPr>
                <w:rFonts w:ascii="Times New Roman" w:hAnsi="Times New Roman"/>
                <w:b/>
                <w:bCs/>
                <w:i/>
                <w:iCs/>
                <w:sz w:val="22"/>
                <w:szCs w:val="22"/>
              </w:rPr>
              <w:t xml:space="preserve"> </w:t>
            </w:r>
            <w:r w:rsidRPr="00FA6999">
              <w:rPr>
                <w:rFonts w:ascii="Times New Roman" w:hAnsi="Times New Roman"/>
                <w:b/>
                <w:bCs/>
                <w:i/>
                <w:iCs/>
                <w:sz w:val="22"/>
                <w:szCs w:val="22"/>
              </w:rPr>
              <w:t>consultare</w:t>
            </w:r>
            <w:r w:rsidR="00032B46" w:rsidRPr="00FA6999">
              <w:rPr>
                <w:rFonts w:ascii="Times New Roman" w:hAnsi="Times New Roman"/>
                <w:b/>
                <w:bCs/>
                <w:i/>
                <w:iCs/>
                <w:sz w:val="22"/>
                <w:szCs w:val="22"/>
              </w:rPr>
              <w:t xml:space="preserve"> </w:t>
            </w:r>
            <w:r w:rsidRPr="00FA6999">
              <w:rPr>
                <w:rFonts w:ascii="Times New Roman" w:hAnsi="Times New Roman"/>
                <w:b/>
                <w:bCs/>
                <w:i/>
                <w:iCs/>
                <w:sz w:val="22"/>
                <w:szCs w:val="22"/>
              </w:rPr>
              <w:t>publică</w:t>
            </w:r>
          </w:p>
        </w:tc>
      </w:tr>
      <w:tr w:rsidR="00303691" w:rsidRPr="00FA6999" w14:paraId="47B9110F" w14:textId="77777777" w:rsidTr="0030369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2E6A84" w14:textId="600F13EA" w:rsidR="00303691" w:rsidRPr="00FA6999" w:rsidRDefault="00303691"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2"/>
                <w:szCs w:val="22"/>
              </w:rPr>
            </w:pPr>
            <w:r w:rsidRPr="00FA6999">
              <w:rPr>
                <w:rFonts w:ascii="Times New Roman" w:hAnsi="Times New Roman"/>
                <w:b/>
                <w:bCs/>
                <w:sz w:val="22"/>
                <w:szCs w:val="22"/>
              </w:rPr>
              <w:t xml:space="preserve">S.A. „Furnizarea Energiei Electrice Nord”, </w:t>
            </w:r>
            <w:r w:rsidRPr="00FA6999">
              <w:rPr>
                <w:rFonts w:ascii="Times New Roman" w:hAnsi="Times New Roman"/>
                <w:i/>
                <w:iCs/>
                <w:sz w:val="22"/>
                <w:szCs w:val="22"/>
              </w:rPr>
              <w:t>Nr. 03-247 din 19.03.2026</w:t>
            </w:r>
          </w:p>
        </w:tc>
      </w:tr>
      <w:tr w:rsidR="006D3EB7" w:rsidRPr="00FA6999" w14:paraId="615D72B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9DD48B9" w14:textId="4B22203F" w:rsidR="008B4BE6" w:rsidRPr="00FA6999" w:rsidRDefault="00303691" w:rsidP="0047705C">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2"/>
                <w:szCs w:val="22"/>
              </w:rPr>
            </w:pPr>
            <w:r w:rsidRPr="00FA6999">
              <w:rPr>
                <w:rFonts w:ascii="Times New Roman" w:hAnsi="Times New Roman"/>
                <w:b/>
                <w:bCs/>
                <w:sz w:val="22"/>
                <w:szCs w:val="22"/>
              </w:rPr>
              <w:t>S.A. „Furnizarea Energiei Electrice 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3BDE7C" w14:textId="2D22BEF8" w:rsidR="008B4BE6" w:rsidRPr="00FA6999" w:rsidRDefault="00303691"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38FEE2" w14:textId="306FEC56" w:rsidR="00303691" w:rsidRPr="00FA6999" w:rsidRDefault="0030369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Sprijinul acordat de stat pentru promovarea mecanismului contorizării nete are ca obiectiv stimularea producerii energiei din surse regenerabile </w:t>
            </w:r>
            <w:r w:rsidR="00BB71CB" w:rsidRPr="00FA6999">
              <w:rPr>
                <w:rFonts w:ascii="Times New Roman" w:hAnsi="Times New Roman"/>
                <w:sz w:val="22"/>
                <w:szCs w:val="22"/>
              </w:rPr>
              <w:t>ș</w:t>
            </w:r>
            <w:r w:rsidRPr="00FA6999">
              <w:rPr>
                <w:rFonts w:ascii="Times New Roman" w:hAnsi="Times New Roman"/>
                <w:sz w:val="22"/>
                <w:szCs w:val="22"/>
              </w:rPr>
              <w:t xml:space="preserve">i protejarea intereselor consumatorilor finali beneficiari ai acestui mecanism. Totodată, </w:t>
            </w:r>
            <w:r w:rsidR="00BB71CB" w:rsidRPr="00FA6999">
              <w:rPr>
                <w:rFonts w:ascii="Times New Roman" w:hAnsi="Times New Roman"/>
                <w:sz w:val="22"/>
                <w:szCs w:val="22"/>
              </w:rPr>
              <w:t>î</w:t>
            </w:r>
            <w:r w:rsidRPr="00FA6999">
              <w:rPr>
                <w:rFonts w:ascii="Times New Roman" w:hAnsi="Times New Roman"/>
                <w:sz w:val="22"/>
                <w:szCs w:val="22"/>
              </w:rPr>
              <w:t>n forma actuală de reglementare, aplicarea mecanismului generează un impact financiar dispropor</w:t>
            </w:r>
            <w:r w:rsidR="00BB71CB" w:rsidRPr="00FA6999">
              <w:rPr>
                <w:rFonts w:ascii="Times New Roman" w:hAnsi="Times New Roman"/>
                <w:sz w:val="22"/>
                <w:szCs w:val="22"/>
              </w:rPr>
              <w:t>ț</w:t>
            </w:r>
            <w:r w:rsidRPr="00FA6999">
              <w:rPr>
                <w:rFonts w:ascii="Times New Roman" w:hAnsi="Times New Roman"/>
                <w:sz w:val="22"/>
                <w:szCs w:val="22"/>
              </w:rPr>
              <w:t xml:space="preserve">ionat asupra furnizorilor serviciului universal </w:t>
            </w:r>
            <w:r w:rsidR="00BB71CB" w:rsidRPr="00FA6999">
              <w:rPr>
                <w:rFonts w:ascii="Times New Roman" w:hAnsi="Times New Roman"/>
                <w:sz w:val="22"/>
                <w:szCs w:val="22"/>
              </w:rPr>
              <w:t>ș</w:t>
            </w:r>
            <w:r w:rsidRPr="00FA6999">
              <w:rPr>
                <w:rFonts w:ascii="Times New Roman" w:hAnsi="Times New Roman"/>
                <w:sz w:val="22"/>
                <w:szCs w:val="22"/>
              </w:rPr>
              <w:t>i de ultimă op</w:t>
            </w:r>
            <w:r w:rsidR="00BB71CB" w:rsidRPr="00FA6999">
              <w:rPr>
                <w:rFonts w:ascii="Times New Roman" w:hAnsi="Times New Roman"/>
                <w:sz w:val="22"/>
                <w:szCs w:val="22"/>
              </w:rPr>
              <w:t>ț</w:t>
            </w:r>
            <w:r w:rsidRPr="00FA6999">
              <w:rPr>
                <w:rFonts w:ascii="Times New Roman" w:hAnsi="Times New Roman"/>
                <w:sz w:val="22"/>
                <w:szCs w:val="22"/>
              </w:rPr>
              <w:t>iune, care sunt obliga</w:t>
            </w:r>
            <w:r w:rsidR="00BB71CB" w:rsidRPr="00FA6999">
              <w:rPr>
                <w:rFonts w:ascii="Times New Roman" w:hAnsi="Times New Roman"/>
                <w:sz w:val="22"/>
                <w:szCs w:val="22"/>
              </w:rPr>
              <w:t>ț</w:t>
            </w:r>
            <w:r w:rsidRPr="00FA6999">
              <w:rPr>
                <w:rFonts w:ascii="Times New Roman" w:hAnsi="Times New Roman"/>
                <w:sz w:val="22"/>
                <w:szCs w:val="22"/>
              </w:rPr>
              <w:t>i să achizi</w:t>
            </w:r>
            <w:r w:rsidR="00BB71CB" w:rsidRPr="00FA6999">
              <w:rPr>
                <w:rFonts w:ascii="Times New Roman" w:hAnsi="Times New Roman"/>
                <w:sz w:val="22"/>
                <w:szCs w:val="22"/>
              </w:rPr>
              <w:t>ț</w:t>
            </w:r>
            <w:r w:rsidRPr="00FA6999">
              <w:rPr>
                <w:rFonts w:ascii="Times New Roman" w:hAnsi="Times New Roman"/>
                <w:sz w:val="22"/>
                <w:szCs w:val="22"/>
              </w:rPr>
              <w:t xml:space="preserve">ioneze energia electrică livrată </w:t>
            </w:r>
            <w:r w:rsidR="00BB71CB" w:rsidRPr="00FA6999">
              <w:rPr>
                <w:rFonts w:ascii="Times New Roman" w:hAnsi="Times New Roman"/>
                <w:sz w:val="22"/>
                <w:szCs w:val="22"/>
              </w:rPr>
              <w:t>î</w:t>
            </w:r>
            <w:r w:rsidRPr="00FA6999">
              <w:rPr>
                <w:rFonts w:ascii="Times New Roman" w:hAnsi="Times New Roman"/>
                <w:sz w:val="22"/>
                <w:szCs w:val="22"/>
              </w:rPr>
              <w:t>n re</w:t>
            </w:r>
            <w:r w:rsidR="00BB71CB" w:rsidRPr="00FA6999">
              <w:rPr>
                <w:rFonts w:ascii="Times New Roman" w:hAnsi="Times New Roman"/>
                <w:sz w:val="22"/>
                <w:szCs w:val="22"/>
              </w:rPr>
              <w:t>ț</w:t>
            </w:r>
            <w:r w:rsidRPr="00FA6999">
              <w:rPr>
                <w:rFonts w:ascii="Times New Roman" w:hAnsi="Times New Roman"/>
                <w:sz w:val="22"/>
                <w:szCs w:val="22"/>
              </w:rPr>
              <w:t xml:space="preserve">ea de către consumatorii finali, </w:t>
            </w:r>
            <w:r w:rsidR="00BB71CB" w:rsidRPr="00FA6999">
              <w:rPr>
                <w:rFonts w:ascii="Times New Roman" w:hAnsi="Times New Roman"/>
                <w:sz w:val="22"/>
                <w:szCs w:val="22"/>
              </w:rPr>
              <w:t>ș</w:t>
            </w:r>
            <w:r w:rsidRPr="00FA6999">
              <w:rPr>
                <w:rFonts w:ascii="Times New Roman" w:hAnsi="Times New Roman"/>
                <w:sz w:val="22"/>
                <w:szCs w:val="22"/>
              </w:rPr>
              <w:t>i, concomitent, să suporte costuri aferente serviciului de distribu</w:t>
            </w:r>
            <w:r w:rsidR="00BB71CB" w:rsidRPr="00FA6999">
              <w:rPr>
                <w:rFonts w:ascii="Times New Roman" w:hAnsi="Times New Roman"/>
                <w:sz w:val="22"/>
                <w:szCs w:val="22"/>
              </w:rPr>
              <w:t>ț</w:t>
            </w:r>
            <w:r w:rsidRPr="00FA6999">
              <w:rPr>
                <w:rFonts w:ascii="Times New Roman" w:hAnsi="Times New Roman"/>
                <w:sz w:val="22"/>
                <w:szCs w:val="22"/>
              </w:rPr>
              <w:t xml:space="preserve">ie inclusiv pentru energia electrică restituită din soldul acumulat anterior. </w:t>
            </w:r>
            <w:r w:rsidR="00BB71CB" w:rsidRPr="00FA6999">
              <w:rPr>
                <w:rFonts w:ascii="Times New Roman" w:hAnsi="Times New Roman"/>
                <w:sz w:val="22"/>
                <w:szCs w:val="22"/>
              </w:rPr>
              <w:t>Î</w:t>
            </w:r>
            <w:r w:rsidRPr="00FA6999">
              <w:rPr>
                <w:rFonts w:ascii="Times New Roman" w:hAnsi="Times New Roman"/>
                <w:sz w:val="22"/>
                <w:szCs w:val="22"/>
              </w:rPr>
              <w:t xml:space="preserve">n lipsa unor clarificări normative exprese, acest mecanism conduce la transferul unor costuri nejustificate către furnizori, afectând echilibrul financiar al acestora, </w:t>
            </w:r>
            <w:r w:rsidR="00BB71CB" w:rsidRPr="00FA6999">
              <w:rPr>
                <w:rFonts w:ascii="Times New Roman" w:hAnsi="Times New Roman"/>
                <w:sz w:val="22"/>
                <w:szCs w:val="22"/>
              </w:rPr>
              <w:t>ș</w:t>
            </w:r>
            <w:r w:rsidRPr="00FA6999">
              <w:rPr>
                <w:rFonts w:ascii="Times New Roman" w:hAnsi="Times New Roman"/>
                <w:sz w:val="22"/>
                <w:szCs w:val="22"/>
              </w:rPr>
              <w:t>i, indirect, nivelul pre</w:t>
            </w:r>
            <w:r w:rsidR="00BB71CB" w:rsidRPr="00FA6999">
              <w:rPr>
                <w:rFonts w:ascii="Times New Roman" w:hAnsi="Times New Roman"/>
                <w:sz w:val="22"/>
                <w:szCs w:val="22"/>
              </w:rPr>
              <w:t>ț</w:t>
            </w:r>
            <w:r w:rsidRPr="00FA6999">
              <w:rPr>
                <w:rFonts w:ascii="Times New Roman" w:hAnsi="Times New Roman"/>
                <w:sz w:val="22"/>
                <w:szCs w:val="22"/>
              </w:rPr>
              <w:t xml:space="preserve">urilor reglementate aplicabile tuturor consumatorilor finali. Energia livrată anterior </w:t>
            </w:r>
            <w:r w:rsidR="00BB71CB" w:rsidRPr="00FA6999">
              <w:rPr>
                <w:rFonts w:ascii="Times New Roman" w:hAnsi="Times New Roman"/>
                <w:sz w:val="22"/>
                <w:szCs w:val="22"/>
              </w:rPr>
              <w:t>î</w:t>
            </w:r>
            <w:r w:rsidRPr="00FA6999">
              <w:rPr>
                <w:rFonts w:ascii="Times New Roman" w:hAnsi="Times New Roman"/>
                <w:sz w:val="22"/>
                <w:szCs w:val="22"/>
              </w:rPr>
              <w:t>n re</w:t>
            </w:r>
            <w:r w:rsidR="00BB71CB" w:rsidRPr="00FA6999">
              <w:rPr>
                <w:rFonts w:ascii="Times New Roman" w:hAnsi="Times New Roman"/>
                <w:sz w:val="22"/>
                <w:szCs w:val="22"/>
              </w:rPr>
              <w:t>ț</w:t>
            </w:r>
            <w:r w:rsidRPr="00FA6999">
              <w:rPr>
                <w:rFonts w:ascii="Times New Roman" w:hAnsi="Times New Roman"/>
                <w:sz w:val="22"/>
                <w:szCs w:val="22"/>
              </w:rPr>
              <w:t xml:space="preserve">ea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 xml:space="preserve">nregistrată ca sold nu reprezintă un serviciu nou prestat </w:t>
            </w:r>
            <w:r w:rsidR="00BB71CB" w:rsidRPr="00FA6999">
              <w:rPr>
                <w:rFonts w:ascii="Times New Roman" w:hAnsi="Times New Roman"/>
                <w:sz w:val="22"/>
                <w:szCs w:val="22"/>
              </w:rPr>
              <w:t>î</w:t>
            </w:r>
            <w:r w:rsidRPr="00FA6999">
              <w:rPr>
                <w:rFonts w:ascii="Times New Roman" w:hAnsi="Times New Roman"/>
                <w:sz w:val="22"/>
                <w:szCs w:val="22"/>
              </w:rPr>
              <w:t>n luna compensării, ci utilizarea unei cantită</w:t>
            </w:r>
            <w:r w:rsidR="00BB71CB" w:rsidRPr="00FA6999">
              <w:rPr>
                <w:rFonts w:ascii="Times New Roman" w:hAnsi="Times New Roman"/>
                <w:sz w:val="22"/>
                <w:szCs w:val="22"/>
              </w:rPr>
              <w:t>ț</w:t>
            </w:r>
            <w:r w:rsidRPr="00FA6999">
              <w:rPr>
                <w:rFonts w:ascii="Times New Roman" w:hAnsi="Times New Roman"/>
                <w:sz w:val="22"/>
                <w:szCs w:val="22"/>
              </w:rPr>
              <w:t xml:space="preserve">i de energie electrică deja livrate </w:t>
            </w:r>
            <w:r w:rsidR="00BB71CB" w:rsidRPr="00FA6999">
              <w:rPr>
                <w:rFonts w:ascii="Times New Roman" w:hAnsi="Times New Roman"/>
                <w:sz w:val="22"/>
                <w:szCs w:val="22"/>
              </w:rPr>
              <w:t>î</w:t>
            </w:r>
            <w:r w:rsidRPr="00FA6999">
              <w:rPr>
                <w:rFonts w:ascii="Times New Roman" w:hAnsi="Times New Roman"/>
                <w:sz w:val="22"/>
                <w:szCs w:val="22"/>
              </w:rPr>
              <w:t xml:space="preserve">n sistem de către consumator. Argumente justificative </w:t>
            </w:r>
          </w:p>
          <w:p w14:paraId="75C47A33" w14:textId="72CF93DC" w:rsidR="00303691" w:rsidRPr="00FA6999" w:rsidRDefault="0030369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1. Evitarea dublei facturări a serviciului de distribu</w:t>
            </w:r>
            <w:r w:rsidR="00BB71CB" w:rsidRPr="00FA6999">
              <w:rPr>
                <w:rFonts w:ascii="Times New Roman" w:hAnsi="Times New Roman"/>
                <w:sz w:val="22"/>
                <w:szCs w:val="22"/>
              </w:rPr>
              <w:t>ț</w:t>
            </w:r>
            <w:r w:rsidRPr="00FA6999">
              <w:rPr>
                <w:rFonts w:ascii="Times New Roman" w:hAnsi="Times New Roman"/>
                <w:sz w:val="22"/>
                <w:szCs w:val="22"/>
              </w:rPr>
              <w:t xml:space="preserve">ie: Energia electrică livrată anterior de către consumatorii finali beneficiari al mecanismului de contorizare netă </w:t>
            </w:r>
            <w:r w:rsidR="00BB71CB" w:rsidRPr="00FA6999">
              <w:rPr>
                <w:rFonts w:ascii="Times New Roman" w:hAnsi="Times New Roman"/>
                <w:sz w:val="22"/>
                <w:szCs w:val="22"/>
              </w:rPr>
              <w:t>î</w:t>
            </w:r>
            <w:r w:rsidRPr="00FA6999">
              <w:rPr>
                <w:rFonts w:ascii="Times New Roman" w:hAnsi="Times New Roman"/>
                <w:sz w:val="22"/>
                <w:szCs w:val="22"/>
              </w:rPr>
              <w:t>n re</w:t>
            </w:r>
            <w:r w:rsidR="00BB71CB" w:rsidRPr="00FA6999">
              <w:rPr>
                <w:rFonts w:ascii="Times New Roman" w:hAnsi="Times New Roman"/>
                <w:sz w:val="22"/>
                <w:szCs w:val="22"/>
              </w:rPr>
              <w:t>ț</w:t>
            </w:r>
            <w:r w:rsidRPr="00FA6999">
              <w:rPr>
                <w:rFonts w:ascii="Times New Roman" w:hAnsi="Times New Roman"/>
                <w:sz w:val="22"/>
                <w:szCs w:val="22"/>
              </w:rPr>
              <w:t xml:space="preserve">ea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 xml:space="preserve">nregistrată ca sold nu trebuie să fie considerată ca energie „distribuită” de operatorul sistemului </w:t>
            </w:r>
            <w:r w:rsidR="00BB71CB" w:rsidRPr="00FA6999">
              <w:rPr>
                <w:rFonts w:ascii="Times New Roman" w:hAnsi="Times New Roman"/>
                <w:sz w:val="22"/>
                <w:szCs w:val="22"/>
              </w:rPr>
              <w:t>î</w:t>
            </w:r>
            <w:r w:rsidRPr="00FA6999">
              <w:rPr>
                <w:rFonts w:ascii="Times New Roman" w:hAnsi="Times New Roman"/>
                <w:sz w:val="22"/>
                <w:szCs w:val="22"/>
              </w:rPr>
              <w:t xml:space="preserve">n luna </w:t>
            </w:r>
            <w:r w:rsidR="00BB71CB" w:rsidRPr="00FA6999">
              <w:rPr>
                <w:rFonts w:ascii="Times New Roman" w:hAnsi="Times New Roman"/>
                <w:sz w:val="22"/>
                <w:szCs w:val="22"/>
              </w:rPr>
              <w:t>î</w:t>
            </w:r>
            <w:r w:rsidRPr="00FA6999">
              <w:rPr>
                <w:rFonts w:ascii="Times New Roman" w:hAnsi="Times New Roman"/>
                <w:sz w:val="22"/>
                <w:szCs w:val="22"/>
              </w:rPr>
              <w:t xml:space="preserve">n care este compensată prin consum (utilizată din soldul la </w:t>
            </w:r>
            <w:r w:rsidR="00BB71CB" w:rsidRPr="00FA6999">
              <w:rPr>
                <w:rFonts w:ascii="Times New Roman" w:hAnsi="Times New Roman"/>
                <w:sz w:val="22"/>
                <w:szCs w:val="22"/>
              </w:rPr>
              <w:t>î</w:t>
            </w:r>
            <w:r w:rsidRPr="00FA6999">
              <w:rPr>
                <w:rFonts w:ascii="Times New Roman" w:hAnsi="Times New Roman"/>
                <w:sz w:val="22"/>
                <w:szCs w:val="22"/>
              </w:rPr>
              <w:t xml:space="preserve">nceputul lunii), </w:t>
            </w:r>
            <w:r w:rsidR="00BB71CB" w:rsidRPr="00FA6999">
              <w:rPr>
                <w:rFonts w:ascii="Times New Roman" w:hAnsi="Times New Roman"/>
                <w:sz w:val="22"/>
                <w:szCs w:val="22"/>
              </w:rPr>
              <w:t>î</w:t>
            </w:r>
            <w:r w:rsidRPr="00FA6999">
              <w:rPr>
                <w:rFonts w:ascii="Times New Roman" w:hAnsi="Times New Roman"/>
                <w:sz w:val="22"/>
                <w:szCs w:val="22"/>
              </w:rPr>
              <w:t>ntrucât nu implică un serviciu suplimentar de distribu</w:t>
            </w:r>
            <w:r w:rsidR="00BB71CB" w:rsidRPr="00FA6999">
              <w:rPr>
                <w:rFonts w:ascii="Times New Roman" w:hAnsi="Times New Roman"/>
                <w:sz w:val="22"/>
                <w:szCs w:val="22"/>
              </w:rPr>
              <w:t>ț</w:t>
            </w:r>
            <w:r w:rsidRPr="00FA6999">
              <w:rPr>
                <w:rFonts w:ascii="Times New Roman" w:hAnsi="Times New Roman"/>
                <w:sz w:val="22"/>
                <w:szCs w:val="22"/>
              </w:rPr>
              <w:t xml:space="preserve">ie. </w:t>
            </w:r>
          </w:p>
          <w:p w14:paraId="0AAA1477" w14:textId="2896FFC3" w:rsidR="00303691" w:rsidRPr="00FA6999" w:rsidRDefault="0030369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2. Conformitate cu Legea nr. 10/2016: Art. 39, alin. (4) din Legea privind promovarea utilizării energiei din surse regenerabile prevede clar că, </w:t>
            </w:r>
            <w:r w:rsidR="00BB71CB" w:rsidRPr="00FA6999">
              <w:rPr>
                <w:rFonts w:ascii="Times New Roman" w:hAnsi="Times New Roman"/>
                <w:sz w:val="22"/>
                <w:szCs w:val="22"/>
              </w:rPr>
              <w:t>î</w:t>
            </w:r>
            <w:r w:rsidRPr="00FA6999">
              <w:rPr>
                <w:rFonts w:ascii="Times New Roman" w:hAnsi="Times New Roman"/>
                <w:sz w:val="22"/>
                <w:szCs w:val="22"/>
              </w:rPr>
              <w:t>n cazul contorizării nete, furnizorul are obliga</w:t>
            </w:r>
            <w:r w:rsidR="00BB71CB" w:rsidRPr="00FA6999">
              <w:rPr>
                <w:rFonts w:ascii="Times New Roman" w:hAnsi="Times New Roman"/>
                <w:sz w:val="22"/>
                <w:szCs w:val="22"/>
              </w:rPr>
              <w:t>ț</w:t>
            </w:r>
            <w:r w:rsidRPr="00FA6999">
              <w:rPr>
                <w:rFonts w:ascii="Times New Roman" w:hAnsi="Times New Roman"/>
                <w:sz w:val="22"/>
                <w:szCs w:val="22"/>
              </w:rPr>
              <w:t xml:space="preserve">ia să compenseze energia livrată </w:t>
            </w:r>
            <w:r w:rsidR="00BB71CB" w:rsidRPr="00FA6999">
              <w:rPr>
                <w:rFonts w:ascii="Times New Roman" w:hAnsi="Times New Roman"/>
                <w:sz w:val="22"/>
                <w:szCs w:val="22"/>
              </w:rPr>
              <w:t>î</w:t>
            </w:r>
            <w:r w:rsidRPr="00FA6999">
              <w:rPr>
                <w:rFonts w:ascii="Times New Roman" w:hAnsi="Times New Roman"/>
                <w:sz w:val="22"/>
                <w:szCs w:val="22"/>
              </w:rPr>
              <w:t>n re</w:t>
            </w:r>
            <w:r w:rsidR="00BB71CB" w:rsidRPr="00FA6999">
              <w:rPr>
                <w:rFonts w:ascii="Times New Roman" w:hAnsi="Times New Roman"/>
                <w:sz w:val="22"/>
                <w:szCs w:val="22"/>
              </w:rPr>
              <w:t>ț</w:t>
            </w:r>
            <w:r w:rsidRPr="00FA6999">
              <w:rPr>
                <w:rFonts w:ascii="Times New Roman" w:hAnsi="Times New Roman"/>
                <w:sz w:val="22"/>
                <w:szCs w:val="22"/>
              </w:rPr>
              <w:t>ea cu cea consumată ulterior. Această compensare nu presupune o prestare suplimentară de servicii de distribu</w:t>
            </w:r>
            <w:r w:rsidR="00BB71CB" w:rsidRPr="00FA6999">
              <w:rPr>
                <w:rFonts w:ascii="Times New Roman" w:hAnsi="Times New Roman"/>
                <w:sz w:val="22"/>
                <w:szCs w:val="22"/>
              </w:rPr>
              <w:t>ț</w:t>
            </w:r>
            <w:r w:rsidRPr="00FA6999">
              <w:rPr>
                <w:rFonts w:ascii="Times New Roman" w:hAnsi="Times New Roman"/>
                <w:sz w:val="22"/>
                <w:szCs w:val="22"/>
              </w:rPr>
              <w:t xml:space="preserve">ie pentru cantitatea deja introdusă anterior </w:t>
            </w:r>
            <w:r w:rsidR="00BB71CB" w:rsidRPr="00FA6999">
              <w:rPr>
                <w:rFonts w:ascii="Times New Roman" w:hAnsi="Times New Roman"/>
                <w:sz w:val="22"/>
                <w:szCs w:val="22"/>
              </w:rPr>
              <w:t>î</w:t>
            </w:r>
            <w:r w:rsidRPr="00FA6999">
              <w:rPr>
                <w:rFonts w:ascii="Times New Roman" w:hAnsi="Times New Roman"/>
                <w:sz w:val="22"/>
                <w:szCs w:val="22"/>
              </w:rPr>
              <w:t>n re</w:t>
            </w:r>
            <w:r w:rsidR="00BB71CB" w:rsidRPr="00FA6999">
              <w:rPr>
                <w:rFonts w:ascii="Times New Roman" w:hAnsi="Times New Roman"/>
                <w:sz w:val="22"/>
                <w:szCs w:val="22"/>
              </w:rPr>
              <w:t>ț</w:t>
            </w:r>
            <w:r w:rsidRPr="00FA6999">
              <w:rPr>
                <w:rFonts w:ascii="Times New Roman" w:hAnsi="Times New Roman"/>
                <w:sz w:val="22"/>
                <w:szCs w:val="22"/>
              </w:rPr>
              <w:t xml:space="preserve">ea de către consumatorul final. </w:t>
            </w:r>
          </w:p>
          <w:p w14:paraId="4571BF5E" w14:textId="2132BCDF" w:rsidR="00303691" w:rsidRPr="00FA6999" w:rsidRDefault="0030369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3. Evitarea impactului financiar nejustificat asupra furnizorilor: </w:t>
            </w:r>
            <w:r w:rsidR="00BB71CB" w:rsidRPr="00FA6999">
              <w:rPr>
                <w:rFonts w:ascii="Times New Roman" w:hAnsi="Times New Roman"/>
                <w:sz w:val="22"/>
                <w:szCs w:val="22"/>
              </w:rPr>
              <w:t>Î</w:t>
            </w:r>
            <w:r w:rsidRPr="00FA6999">
              <w:rPr>
                <w:rFonts w:ascii="Times New Roman" w:hAnsi="Times New Roman"/>
                <w:sz w:val="22"/>
                <w:szCs w:val="22"/>
              </w:rPr>
              <w:t>n forma actuală, furnizorul este obligat să achite serviciile de distribu</w:t>
            </w:r>
            <w:r w:rsidR="00BB71CB" w:rsidRPr="00FA6999">
              <w:rPr>
                <w:rFonts w:ascii="Times New Roman" w:hAnsi="Times New Roman"/>
                <w:sz w:val="22"/>
                <w:szCs w:val="22"/>
              </w:rPr>
              <w:t>ț</w:t>
            </w:r>
            <w:r w:rsidRPr="00FA6999">
              <w:rPr>
                <w:rFonts w:ascii="Times New Roman" w:hAnsi="Times New Roman"/>
                <w:sz w:val="22"/>
                <w:szCs w:val="22"/>
              </w:rPr>
              <w:t xml:space="preserve">ie pentru energia electrică </w:t>
            </w:r>
            <w:r w:rsidRPr="00FA6999">
              <w:rPr>
                <w:rFonts w:ascii="Times New Roman" w:hAnsi="Times New Roman"/>
                <w:sz w:val="22"/>
                <w:szCs w:val="22"/>
              </w:rPr>
              <w:lastRenderedPageBreak/>
              <w:t xml:space="preserve">pe care nu a livrat-o efectiv, ci pe care doar o compensează </w:t>
            </w:r>
            <w:r w:rsidR="00BB71CB" w:rsidRPr="00FA6999">
              <w:rPr>
                <w:rFonts w:ascii="Times New Roman" w:hAnsi="Times New Roman"/>
                <w:sz w:val="22"/>
                <w:szCs w:val="22"/>
              </w:rPr>
              <w:t>î</w:t>
            </w:r>
            <w:r w:rsidRPr="00FA6999">
              <w:rPr>
                <w:rFonts w:ascii="Times New Roman" w:hAnsi="Times New Roman"/>
                <w:sz w:val="22"/>
                <w:szCs w:val="22"/>
              </w:rPr>
              <w:t xml:space="preserve">n contul unui consumator (utilizată din soldul la </w:t>
            </w:r>
            <w:r w:rsidR="00BB71CB" w:rsidRPr="00FA6999">
              <w:rPr>
                <w:rFonts w:ascii="Times New Roman" w:hAnsi="Times New Roman"/>
                <w:sz w:val="22"/>
                <w:szCs w:val="22"/>
              </w:rPr>
              <w:t>î</w:t>
            </w:r>
            <w:r w:rsidRPr="00FA6999">
              <w:rPr>
                <w:rFonts w:ascii="Times New Roman" w:hAnsi="Times New Roman"/>
                <w:sz w:val="22"/>
                <w:szCs w:val="22"/>
              </w:rPr>
              <w:t xml:space="preserve">nceputul lunii). Aceste costuri suplimentare nu pot fi </w:t>
            </w:r>
            <w:r w:rsidR="00BB71CB" w:rsidRPr="00FA6999">
              <w:rPr>
                <w:rFonts w:ascii="Times New Roman" w:hAnsi="Times New Roman"/>
                <w:sz w:val="22"/>
                <w:szCs w:val="22"/>
              </w:rPr>
              <w:t>î</w:t>
            </w:r>
            <w:r w:rsidRPr="00FA6999">
              <w:rPr>
                <w:rFonts w:ascii="Times New Roman" w:hAnsi="Times New Roman"/>
                <w:sz w:val="22"/>
                <w:szCs w:val="22"/>
              </w:rPr>
              <w:t xml:space="preserve">ncasate de la respectivul prosumator de către furnizor </w:t>
            </w:r>
            <w:r w:rsidR="00BB71CB" w:rsidRPr="00FA6999">
              <w:rPr>
                <w:rFonts w:ascii="Times New Roman" w:hAnsi="Times New Roman"/>
                <w:sz w:val="22"/>
                <w:szCs w:val="22"/>
              </w:rPr>
              <w:t>ș</w:t>
            </w:r>
            <w:r w:rsidRPr="00FA6999">
              <w:rPr>
                <w:rFonts w:ascii="Times New Roman" w:hAnsi="Times New Roman"/>
                <w:sz w:val="22"/>
                <w:szCs w:val="22"/>
              </w:rPr>
              <w:t xml:space="preserve">i creează un dezechilibru financiar nejustificat. </w:t>
            </w:r>
          </w:p>
          <w:p w14:paraId="55B5AEA7" w14:textId="2006CBC7" w:rsidR="00303691" w:rsidRPr="00FA6999" w:rsidRDefault="0030369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4. Protec</w:t>
            </w:r>
            <w:r w:rsidR="00BB71CB" w:rsidRPr="00FA6999">
              <w:rPr>
                <w:rFonts w:ascii="Times New Roman" w:hAnsi="Times New Roman"/>
                <w:sz w:val="22"/>
                <w:szCs w:val="22"/>
              </w:rPr>
              <w:t>ț</w:t>
            </w:r>
            <w:r w:rsidRPr="00FA6999">
              <w:rPr>
                <w:rFonts w:ascii="Times New Roman" w:hAnsi="Times New Roman"/>
                <w:sz w:val="22"/>
                <w:szCs w:val="22"/>
              </w:rPr>
              <w:t>ia intereselor tuturor consumatorilor finali: Costurile pe care furnizorii le suportă pentru distribu</w:t>
            </w:r>
            <w:r w:rsidR="00BB71CB" w:rsidRPr="00FA6999">
              <w:rPr>
                <w:rFonts w:ascii="Times New Roman" w:hAnsi="Times New Roman"/>
                <w:sz w:val="22"/>
                <w:szCs w:val="22"/>
              </w:rPr>
              <w:t>ț</w:t>
            </w:r>
            <w:r w:rsidRPr="00FA6999">
              <w:rPr>
                <w:rFonts w:ascii="Times New Roman" w:hAnsi="Times New Roman"/>
                <w:sz w:val="22"/>
                <w:szCs w:val="22"/>
              </w:rPr>
              <w:t xml:space="preserve">ia energiei „compensate” (care provine din soldul consumatorului) se includ </w:t>
            </w:r>
            <w:r w:rsidR="00BB71CB" w:rsidRPr="00FA6999">
              <w:rPr>
                <w:rFonts w:ascii="Times New Roman" w:hAnsi="Times New Roman"/>
                <w:sz w:val="22"/>
                <w:szCs w:val="22"/>
              </w:rPr>
              <w:t>î</w:t>
            </w:r>
            <w:r w:rsidRPr="00FA6999">
              <w:rPr>
                <w:rFonts w:ascii="Times New Roman" w:hAnsi="Times New Roman"/>
                <w:sz w:val="22"/>
                <w:szCs w:val="22"/>
              </w:rPr>
              <w:t>n pre</w:t>
            </w:r>
            <w:r w:rsidR="00BB71CB" w:rsidRPr="00FA6999">
              <w:rPr>
                <w:rFonts w:ascii="Times New Roman" w:hAnsi="Times New Roman"/>
                <w:sz w:val="22"/>
                <w:szCs w:val="22"/>
              </w:rPr>
              <w:t>ț</w:t>
            </w:r>
            <w:r w:rsidRPr="00FA6999">
              <w:rPr>
                <w:rFonts w:ascii="Times New Roman" w:hAnsi="Times New Roman"/>
                <w:sz w:val="22"/>
                <w:szCs w:val="22"/>
              </w:rPr>
              <w:t>ul reglementat al energiei electrice aplicabil tuturor consumatorilor din aria de deservire. Aceasta duce la o distribu</w:t>
            </w:r>
            <w:r w:rsidR="00BB71CB" w:rsidRPr="00FA6999">
              <w:rPr>
                <w:rFonts w:ascii="Times New Roman" w:hAnsi="Times New Roman"/>
                <w:sz w:val="22"/>
                <w:szCs w:val="22"/>
              </w:rPr>
              <w:t>ț</w:t>
            </w:r>
            <w:r w:rsidRPr="00FA6999">
              <w:rPr>
                <w:rFonts w:ascii="Times New Roman" w:hAnsi="Times New Roman"/>
                <w:sz w:val="22"/>
                <w:szCs w:val="22"/>
              </w:rPr>
              <w:t xml:space="preserve">ie inechitabilă a costurilor, prin care consumatorii furnizorului universal </w:t>
            </w:r>
            <w:r w:rsidR="00BB71CB" w:rsidRPr="00FA6999">
              <w:rPr>
                <w:rFonts w:ascii="Times New Roman" w:hAnsi="Times New Roman"/>
                <w:sz w:val="22"/>
                <w:szCs w:val="22"/>
              </w:rPr>
              <w:t>ș</w:t>
            </w:r>
            <w:r w:rsidRPr="00FA6999">
              <w:rPr>
                <w:rFonts w:ascii="Times New Roman" w:hAnsi="Times New Roman"/>
                <w:sz w:val="22"/>
                <w:szCs w:val="22"/>
              </w:rPr>
              <w:t>i de ultimă op</w:t>
            </w:r>
            <w:r w:rsidR="00BB71CB" w:rsidRPr="00FA6999">
              <w:rPr>
                <w:rFonts w:ascii="Times New Roman" w:hAnsi="Times New Roman"/>
                <w:sz w:val="22"/>
                <w:szCs w:val="22"/>
              </w:rPr>
              <w:t>ț</w:t>
            </w:r>
            <w:r w:rsidRPr="00FA6999">
              <w:rPr>
                <w:rFonts w:ascii="Times New Roman" w:hAnsi="Times New Roman"/>
                <w:sz w:val="22"/>
                <w:szCs w:val="22"/>
              </w:rPr>
              <w:t>iune (cei care nu beneficiază de contorizare netă) ajung să suporte indirect costuri ce nu reflectă un serviciu real prestat de operatorul de distribu</w:t>
            </w:r>
            <w:r w:rsidR="00BB71CB" w:rsidRPr="00FA6999">
              <w:rPr>
                <w:rFonts w:ascii="Times New Roman" w:hAnsi="Times New Roman"/>
                <w:sz w:val="22"/>
                <w:szCs w:val="22"/>
              </w:rPr>
              <w:t>ț</w:t>
            </w:r>
            <w:r w:rsidRPr="00FA6999">
              <w:rPr>
                <w:rFonts w:ascii="Times New Roman" w:hAnsi="Times New Roman"/>
                <w:sz w:val="22"/>
                <w:szCs w:val="22"/>
              </w:rPr>
              <w:t xml:space="preserve">ie. </w:t>
            </w:r>
          </w:p>
          <w:p w14:paraId="5718C112" w14:textId="7ED0E9B3" w:rsidR="00303691" w:rsidRPr="00FA6999" w:rsidRDefault="0030369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5. Aspect ce </w:t>
            </w:r>
            <w:r w:rsidR="00BB71CB" w:rsidRPr="00FA6999">
              <w:rPr>
                <w:rFonts w:ascii="Times New Roman" w:hAnsi="Times New Roman"/>
                <w:sz w:val="22"/>
                <w:szCs w:val="22"/>
              </w:rPr>
              <w:t>ț</w:t>
            </w:r>
            <w:r w:rsidRPr="00FA6999">
              <w:rPr>
                <w:rFonts w:ascii="Times New Roman" w:hAnsi="Times New Roman"/>
                <w:sz w:val="22"/>
                <w:szCs w:val="22"/>
              </w:rPr>
              <w:t>ine de competitivitate: Men</w:t>
            </w:r>
            <w:r w:rsidR="00BB71CB" w:rsidRPr="00FA6999">
              <w:rPr>
                <w:rFonts w:ascii="Times New Roman" w:hAnsi="Times New Roman"/>
                <w:sz w:val="22"/>
                <w:szCs w:val="22"/>
              </w:rPr>
              <w:t>ț</w:t>
            </w:r>
            <w:r w:rsidRPr="00FA6999">
              <w:rPr>
                <w:rFonts w:ascii="Times New Roman" w:hAnsi="Times New Roman"/>
                <w:sz w:val="22"/>
                <w:szCs w:val="22"/>
              </w:rPr>
              <w:t>inerea actualului mecanism de facturare a serviciului de distribu</w:t>
            </w:r>
            <w:r w:rsidR="00BB71CB" w:rsidRPr="00FA6999">
              <w:rPr>
                <w:rFonts w:ascii="Times New Roman" w:hAnsi="Times New Roman"/>
                <w:sz w:val="22"/>
                <w:szCs w:val="22"/>
              </w:rPr>
              <w:t>ț</w:t>
            </w:r>
            <w:r w:rsidRPr="00FA6999">
              <w:rPr>
                <w:rFonts w:ascii="Times New Roman" w:hAnsi="Times New Roman"/>
                <w:sz w:val="22"/>
                <w:szCs w:val="22"/>
              </w:rPr>
              <w:t xml:space="preserve">ie inclusiv pentru energia electrică ce constituie soldul restituit prosumatorilor generează costuri suplimentare pentru furnizorii serviciului universal </w:t>
            </w:r>
            <w:r w:rsidR="00BB71CB" w:rsidRPr="00FA6999">
              <w:rPr>
                <w:rFonts w:ascii="Times New Roman" w:hAnsi="Times New Roman"/>
                <w:sz w:val="22"/>
                <w:szCs w:val="22"/>
              </w:rPr>
              <w:t>ș</w:t>
            </w:r>
            <w:r w:rsidRPr="00FA6999">
              <w:rPr>
                <w:rFonts w:ascii="Times New Roman" w:hAnsi="Times New Roman"/>
                <w:sz w:val="22"/>
                <w:szCs w:val="22"/>
              </w:rPr>
              <w:t>i de ultimă op</w:t>
            </w:r>
            <w:r w:rsidR="00BB71CB" w:rsidRPr="00FA6999">
              <w:rPr>
                <w:rFonts w:ascii="Times New Roman" w:hAnsi="Times New Roman"/>
                <w:sz w:val="22"/>
                <w:szCs w:val="22"/>
              </w:rPr>
              <w:t>ț</w:t>
            </w:r>
            <w:r w:rsidRPr="00FA6999">
              <w:rPr>
                <w:rFonts w:ascii="Times New Roman" w:hAnsi="Times New Roman"/>
                <w:sz w:val="22"/>
                <w:szCs w:val="22"/>
              </w:rPr>
              <w:t>iune. Aceste costuri, vor conduce la cre</w:t>
            </w:r>
            <w:r w:rsidR="00BB71CB" w:rsidRPr="00FA6999">
              <w:rPr>
                <w:rFonts w:ascii="Times New Roman" w:hAnsi="Times New Roman"/>
                <w:sz w:val="22"/>
                <w:szCs w:val="22"/>
              </w:rPr>
              <w:t>ș</w:t>
            </w:r>
            <w:r w:rsidRPr="00FA6999">
              <w:rPr>
                <w:rFonts w:ascii="Times New Roman" w:hAnsi="Times New Roman"/>
                <w:sz w:val="22"/>
                <w:szCs w:val="22"/>
              </w:rPr>
              <w:t xml:space="preserve">terea tarifelor reglementate. </w:t>
            </w:r>
            <w:r w:rsidR="00BB71CB" w:rsidRPr="00FA6999">
              <w:rPr>
                <w:rFonts w:ascii="Times New Roman" w:hAnsi="Times New Roman"/>
                <w:sz w:val="22"/>
                <w:szCs w:val="22"/>
              </w:rPr>
              <w:t>Î</w:t>
            </w:r>
            <w:r w:rsidRPr="00FA6999">
              <w:rPr>
                <w:rFonts w:ascii="Times New Roman" w:hAnsi="Times New Roman"/>
                <w:sz w:val="22"/>
                <w:szCs w:val="22"/>
              </w:rPr>
              <w:t>n consecin</w:t>
            </w:r>
            <w:r w:rsidR="00BB71CB" w:rsidRPr="00FA6999">
              <w:rPr>
                <w:rFonts w:ascii="Times New Roman" w:hAnsi="Times New Roman"/>
                <w:sz w:val="22"/>
                <w:szCs w:val="22"/>
              </w:rPr>
              <w:t>ț</w:t>
            </w:r>
            <w:r w:rsidRPr="00FA6999">
              <w:rPr>
                <w:rFonts w:ascii="Times New Roman" w:hAnsi="Times New Roman"/>
                <w:sz w:val="22"/>
                <w:szCs w:val="22"/>
              </w:rPr>
              <w:t xml:space="preserve">ă, consumatorii non-casnici, </w:t>
            </w:r>
            <w:r w:rsidR="00BB71CB" w:rsidRPr="00FA6999">
              <w:rPr>
                <w:rFonts w:ascii="Times New Roman" w:hAnsi="Times New Roman"/>
                <w:sz w:val="22"/>
                <w:szCs w:val="22"/>
              </w:rPr>
              <w:t>î</w:t>
            </w:r>
            <w:r w:rsidRPr="00FA6999">
              <w:rPr>
                <w:rFonts w:ascii="Times New Roman" w:hAnsi="Times New Roman"/>
                <w:sz w:val="22"/>
                <w:szCs w:val="22"/>
              </w:rPr>
              <w:t xml:space="preserve">n special cei mari, vor fi </w:t>
            </w:r>
            <w:r w:rsidR="00BB71CB" w:rsidRPr="00FA6999">
              <w:rPr>
                <w:rFonts w:ascii="Times New Roman" w:hAnsi="Times New Roman"/>
                <w:sz w:val="22"/>
                <w:szCs w:val="22"/>
              </w:rPr>
              <w:t>î</w:t>
            </w:r>
            <w:r w:rsidRPr="00FA6999">
              <w:rPr>
                <w:rFonts w:ascii="Times New Roman" w:hAnsi="Times New Roman"/>
                <w:sz w:val="22"/>
                <w:szCs w:val="22"/>
              </w:rPr>
              <w:t>ncuraja</w:t>
            </w:r>
            <w:r w:rsidR="00BB71CB" w:rsidRPr="00FA6999">
              <w:rPr>
                <w:rFonts w:ascii="Times New Roman" w:hAnsi="Times New Roman"/>
                <w:sz w:val="22"/>
                <w:szCs w:val="22"/>
              </w:rPr>
              <w:t>ț</w:t>
            </w:r>
            <w:r w:rsidRPr="00FA6999">
              <w:rPr>
                <w:rFonts w:ascii="Times New Roman" w:hAnsi="Times New Roman"/>
                <w:sz w:val="22"/>
                <w:szCs w:val="22"/>
              </w:rPr>
              <w:t>i să migreze către al</w:t>
            </w:r>
            <w:r w:rsidR="00BB71CB" w:rsidRPr="00FA6999">
              <w:rPr>
                <w:rFonts w:ascii="Times New Roman" w:hAnsi="Times New Roman"/>
                <w:sz w:val="22"/>
                <w:szCs w:val="22"/>
              </w:rPr>
              <w:t>ț</w:t>
            </w:r>
            <w:r w:rsidRPr="00FA6999">
              <w:rPr>
                <w:rFonts w:ascii="Times New Roman" w:hAnsi="Times New Roman"/>
                <w:sz w:val="22"/>
                <w:szCs w:val="22"/>
              </w:rPr>
              <w:t>i furnizori care pot oferi pre</w:t>
            </w:r>
            <w:r w:rsidR="00BB71CB" w:rsidRPr="00FA6999">
              <w:rPr>
                <w:rFonts w:ascii="Times New Roman" w:hAnsi="Times New Roman"/>
                <w:sz w:val="22"/>
                <w:szCs w:val="22"/>
              </w:rPr>
              <w:t>ț</w:t>
            </w:r>
            <w:r w:rsidRPr="00FA6999">
              <w:rPr>
                <w:rFonts w:ascii="Times New Roman" w:hAnsi="Times New Roman"/>
                <w:sz w:val="22"/>
                <w:szCs w:val="22"/>
              </w:rPr>
              <w:t>uri mai avantajoase prin contracte negociate fa</w:t>
            </w:r>
            <w:r w:rsidR="00BB71CB" w:rsidRPr="00FA6999">
              <w:rPr>
                <w:rFonts w:ascii="Times New Roman" w:hAnsi="Times New Roman"/>
                <w:sz w:val="22"/>
                <w:szCs w:val="22"/>
              </w:rPr>
              <w:t>ț</w:t>
            </w:r>
            <w:r w:rsidRPr="00FA6999">
              <w:rPr>
                <w:rFonts w:ascii="Times New Roman" w:hAnsi="Times New Roman"/>
                <w:sz w:val="22"/>
                <w:szCs w:val="22"/>
              </w:rPr>
              <w:t>ă de pre</w:t>
            </w:r>
            <w:r w:rsidR="00BB71CB" w:rsidRPr="00FA6999">
              <w:rPr>
                <w:rFonts w:ascii="Times New Roman" w:hAnsi="Times New Roman"/>
                <w:sz w:val="22"/>
                <w:szCs w:val="22"/>
              </w:rPr>
              <w:t>ț</w:t>
            </w:r>
            <w:r w:rsidRPr="00FA6999">
              <w:rPr>
                <w:rFonts w:ascii="Times New Roman" w:hAnsi="Times New Roman"/>
                <w:sz w:val="22"/>
                <w:szCs w:val="22"/>
              </w:rPr>
              <w:t>ul reglementat de furnizare a energiei electrice. Această migra</w:t>
            </w:r>
            <w:r w:rsidR="00BB71CB" w:rsidRPr="00FA6999">
              <w:rPr>
                <w:rFonts w:ascii="Times New Roman" w:hAnsi="Times New Roman"/>
                <w:sz w:val="22"/>
                <w:szCs w:val="22"/>
              </w:rPr>
              <w:t>ț</w:t>
            </w:r>
            <w:r w:rsidRPr="00FA6999">
              <w:rPr>
                <w:rFonts w:ascii="Times New Roman" w:hAnsi="Times New Roman"/>
                <w:sz w:val="22"/>
                <w:szCs w:val="22"/>
              </w:rPr>
              <w:t>ie va reduce baza de consumatori reglementa</w:t>
            </w:r>
            <w:r w:rsidR="00BB71CB" w:rsidRPr="00FA6999">
              <w:rPr>
                <w:rFonts w:ascii="Times New Roman" w:hAnsi="Times New Roman"/>
                <w:sz w:val="22"/>
                <w:szCs w:val="22"/>
              </w:rPr>
              <w:t>ț</w:t>
            </w:r>
            <w:r w:rsidRPr="00FA6999">
              <w:rPr>
                <w:rFonts w:ascii="Times New Roman" w:hAnsi="Times New Roman"/>
                <w:sz w:val="22"/>
                <w:szCs w:val="22"/>
              </w:rPr>
              <w:t xml:space="preserve">i, iar costurile distribuite anterior pe un număr mai mare de consumatori vor fi suportate </w:t>
            </w:r>
            <w:r w:rsidR="00BB71CB" w:rsidRPr="00FA6999">
              <w:rPr>
                <w:rFonts w:ascii="Times New Roman" w:hAnsi="Times New Roman"/>
                <w:sz w:val="22"/>
                <w:szCs w:val="22"/>
              </w:rPr>
              <w:t>î</w:t>
            </w:r>
            <w:r w:rsidRPr="00FA6999">
              <w:rPr>
                <w:rFonts w:ascii="Times New Roman" w:hAnsi="Times New Roman"/>
                <w:sz w:val="22"/>
                <w:szCs w:val="22"/>
              </w:rPr>
              <w:t>n principal de consumatorii casnici răma</w:t>
            </w:r>
            <w:r w:rsidR="00BB71CB" w:rsidRPr="00FA6999">
              <w:rPr>
                <w:rFonts w:ascii="Times New Roman" w:hAnsi="Times New Roman"/>
                <w:sz w:val="22"/>
                <w:szCs w:val="22"/>
              </w:rPr>
              <w:t>ș</w:t>
            </w:r>
            <w:r w:rsidRPr="00FA6999">
              <w:rPr>
                <w:rFonts w:ascii="Times New Roman" w:hAnsi="Times New Roman"/>
                <w:sz w:val="22"/>
                <w:szCs w:val="22"/>
              </w:rPr>
              <w:t>i, afectând competitivitatea pie</w:t>
            </w:r>
            <w:r w:rsidR="00BB71CB" w:rsidRPr="00FA6999">
              <w:rPr>
                <w:rFonts w:ascii="Times New Roman" w:hAnsi="Times New Roman"/>
                <w:sz w:val="22"/>
                <w:szCs w:val="22"/>
              </w:rPr>
              <w:t>ț</w:t>
            </w:r>
            <w:r w:rsidRPr="00FA6999">
              <w:rPr>
                <w:rFonts w:ascii="Times New Roman" w:hAnsi="Times New Roman"/>
                <w:sz w:val="22"/>
                <w:szCs w:val="22"/>
              </w:rPr>
              <w:t xml:space="preserve">ei </w:t>
            </w:r>
            <w:r w:rsidR="00BB71CB" w:rsidRPr="00FA6999">
              <w:rPr>
                <w:rFonts w:ascii="Times New Roman" w:hAnsi="Times New Roman"/>
                <w:sz w:val="22"/>
                <w:szCs w:val="22"/>
              </w:rPr>
              <w:t>ș</w:t>
            </w:r>
            <w:r w:rsidRPr="00FA6999">
              <w:rPr>
                <w:rFonts w:ascii="Times New Roman" w:hAnsi="Times New Roman"/>
                <w:sz w:val="22"/>
                <w:szCs w:val="22"/>
              </w:rPr>
              <w:t xml:space="preserve">i stabilitatea financiară a regimului reglementat. </w:t>
            </w:r>
          </w:p>
          <w:p w14:paraId="38D32FDC" w14:textId="0375E904" w:rsidR="008B4BE6" w:rsidRPr="00FA6999" w:rsidRDefault="0030369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6. Men</w:t>
            </w:r>
            <w:r w:rsidR="00BB71CB" w:rsidRPr="00FA6999">
              <w:rPr>
                <w:rFonts w:ascii="Times New Roman" w:hAnsi="Times New Roman"/>
                <w:sz w:val="22"/>
                <w:szCs w:val="22"/>
              </w:rPr>
              <w:t>ț</w:t>
            </w:r>
            <w:r w:rsidRPr="00FA6999">
              <w:rPr>
                <w:rFonts w:ascii="Times New Roman" w:hAnsi="Times New Roman"/>
                <w:sz w:val="22"/>
                <w:szCs w:val="22"/>
              </w:rPr>
              <w:t>inerea actualului mecanism de facturare pentru serviciul de distribu</w:t>
            </w:r>
            <w:r w:rsidR="00BB71CB" w:rsidRPr="00FA6999">
              <w:rPr>
                <w:rFonts w:ascii="Times New Roman" w:hAnsi="Times New Roman"/>
                <w:sz w:val="22"/>
                <w:szCs w:val="22"/>
              </w:rPr>
              <w:t>ț</w:t>
            </w:r>
            <w:r w:rsidRPr="00FA6999">
              <w:rPr>
                <w:rFonts w:ascii="Times New Roman" w:hAnsi="Times New Roman"/>
                <w:sz w:val="22"/>
                <w:szCs w:val="22"/>
              </w:rPr>
              <w:t>ie creează un dezechilibru concuren</w:t>
            </w:r>
            <w:r w:rsidR="00BB71CB" w:rsidRPr="00FA6999">
              <w:rPr>
                <w:rFonts w:ascii="Times New Roman" w:hAnsi="Times New Roman"/>
                <w:sz w:val="22"/>
                <w:szCs w:val="22"/>
              </w:rPr>
              <w:t>ț</w:t>
            </w:r>
            <w:r w:rsidRPr="00FA6999">
              <w:rPr>
                <w:rFonts w:ascii="Times New Roman" w:hAnsi="Times New Roman"/>
                <w:sz w:val="22"/>
                <w:szCs w:val="22"/>
              </w:rPr>
              <w:t xml:space="preserve">ial. Costurile suplimentare suportate de furnizorii serviciului universal </w:t>
            </w:r>
            <w:r w:rsidR="00BB71CB" w:rsidRPr="00FA6999">
              <w:rPr>
                <w:rFonts w:ascii="Times New Roman" w:hAnsi="Times New Roman"/>
                <w:sz w:val="22"/>
                <w:szCs w:val="22"/>
              </w:rPr>
              <w:t>ș</w:t>
            </w:r>
            <w:r w:rsidRPr="00FA6999">
              <w:rPr>
                <w:rFonts w:ascii="Times New Roman" w:hAnsi="Times New Roman"/>
                <w:sz w:val="22"/>
                <w:szCs w:val="22"/>
              </w:rPr>
              <w:t>i de ultimă op</w:t>
            </w:r>
            <w:r w:rsidR="00BB71CB" w:rsidRPr="00FA6999">
              <w:rPr>
                <w:rFonts w:ascii="Times New Roman" w:hAnsi="Times New Roman"/>
                <w:sz w:val="22"/>
                <w:szCs w:val="22"/>
              </w:rPr>
              <w:t>ț</w:t>
            </w:r>
            <w:r w:rsidRPr="00FA6999">
              <w:rPr>
                <w:rFonts w:ascii="Times New Roman" w:hAnsi="Times New Roman"/>
                <w:sz w:val="22"/>
                <w:szCs w:val="22"/>
              </w:rPr>
              <w:t>iune pentru compensarea soldului de energie electrică duc la majorarea pre</w:t>
            </w:r>
            <w:r w:rsidR="00BB71CB" w:rsidRPr="00FA6999">
              <w:rPr>
                <w:rFonts w:ascii="Times New Roman" w:hAnsi="Times New Roman"/>
                <w:sz w:val="22"/>
                <w:szCs w:val="22"/>
              </w:rPr>
              <w:t>ț</w:t>
            </w:r>
            <w:r w:rsidRPr="00FA6999">
              <w:rPr>
                <w:rFonts w:ascii="Times New Roman" w:hAnsi="Times New Roman"/>
                <w:sz w:val="22"/>
                <w:szCs w:val="22"/>
              </w:rPr>
              <w:t>ului reglementat de furnizare a energiei electrice fapt ce poate determina consumatorii mari, să migreze către furnizori la pre</w:t>
            </w:r>
            <w:r w:rsidR="00BB71CB" w:rsidRPr="00FA6999">
              <w:rPr>
                <w:rFonts w:ascii="Times New Roman" w:hAnsi="Times New Roman"/>
                <w:sz w:val="22"/>
                <w:szCs w:val="22"/>
              </w:rPr>
              <w:t>ț</w:t>
            </w:r>
            <w:r w:rsidRPr="00FA6999">
              <w:rPr>
                <w:rFonts w:ascii="Times New Roman" w:hAnsi="Times New Roman"/>
                <w:sz w:val="22"/>
                <w:szCs w:val="22"/>
              </w:rPr>
              <w:t xml:space="preserve">uri negociate. </w:t>
            </w:r>
            <w:r w:rsidR="00BB71CB" w:rsidRPr="00FA6999">
              <w:rPr>
                <w:rFonts w:ascii="Times New Roman" w:hAnsi="Times New Roman"/>
                <w:sz w:val="22"/>
                <w:szCs w:val="22"/>
              </w:rPr>
              <w:t>Î</w:t>
            </w:r>
            <w:r w:rsidRPr="00FA6999">
              <w:rPr>
                <w:rFonts w:ascii="Times New Roman" w:hAnsi="Times New Roman"/>
                <w:sz w:val="22"/>
                <w:szCs w:val="22"/>
              </w:rPr>
              <w:t>n acest context, costurile respective se vor transfera integral asupra consumatorilor răma</w:t>
            </w:r>
            <w:r w:rsidR="00BB71CB" w:rsidRPr="00FA6999">
              <w:rPr>
                <w:rFonts w:ascii="Times New Roman" w:hAnsi="Times New Roman"/>
                <w:sz w:val="22"/>
                <w:szCs w:val="22"/>
              </w:rPr>
              <w:t>ș</w:t>
            </w:r>
            <w:r w:rsidRPr="00FA6999">
              <w:rPr>
                <w:rFonts w:ascii="Times New Roman" w:hAnsi="Times New Roman"/>
                <w:sz w:val="22"/>
                <w:szCs w:val="22"/>
              </w:rPr>
              <w:t>i, care sunt preponderent consumatori casnici, afectând astfel competitivitatea pie</w:t>
            </w:r>
            <w:r w:rsidR="00BB71CB" w:rsidRPr="00FA6999">
              <w:rPr>
                <w:rFonts w:ascii="Times New Roman" w:hAnsi="Times New Roman"/>
                <w:sz w:val="22"/>
                <w:szCs w:val="22"/>
              </w:rPr>
              <w:t>ț</w:t>
            </w:r>
            <w:r w:rsidRPr="00FA6999">
              <w:rPr>
                <w:rFonts w:ascii="Times New Roman" w:hAnsi="Times New Roman"/>
                <w:sz w:val="22"/>
                <w:szCs w:val="22"/>
              </w:rPr>
              <w:t xml:space="preserve">ei </w:t>
            </w:r>
            <w:r w:rsidR="00BB71CB" w:rsidRPr="00FA6999">
              <w:rPr>
                <w:rFonts w:ascii="Times New Roman" w:hAnsi="Times New Roman"/>
                <w:sz w:val="22"/>
                <w:szCs w:val="22"/>
              </w:rPr>
              <w:t>ș</w:t>
            </w:r>
            <w:r w:rsidRPr="00FA6999">
              <w:rPr>
                <w:rFonts w:ascii="Times New Roman" w:hAnsi="Times New Roman"/>
                <w:sz w:val="22"/>
                <w:szCs w:val="22"/>
              </w:rPr>
              <w:t>i stabilitatea financiară a regimului reglementat.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979FFC" w14:textId="3AF787C2" w:rsidR="003A245F" w:rsidRPr="00FA6999" w:rsidRDefault="003A245F"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2382B65E" w14:textId="77777777" w:rsidR="003A245F" w:rsidRPr="00FA6999" w:rsidRDefault="003A245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E806B12" w14:textId="055E9832" w:rsidR="002E28CC" w:rsidRPr="00FA6999" w:rsidRDefault="006966B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Determinarea cantită</w:t>
            </w:r>
            <w:r w:rsidR="00BB71CB" w:rsidRPr="00FA6999">
              <w:rPr>
                <w:rFonts w:ascii="Times New Roman" w:hAnsi="Times New Roman"/>
                <w:sz w:val="22"/>
                <w:szCs w:val="22"/>
              </w:rPr>
              <w:t>ț</w:t>
            </w:r>
            <w:r w:rsidRPr="00FA6999">
              <w:rPr>
                <w:rFonts w:ascii="Times New Roman" w:hAnsi="Times New Roman"/>
                <w:sz w:val="22"/>
                <w:szCs w:val="22"/>
              </w:rPr>
              <w:t xml:space="preserve">ii de energie electrică distribuită </w:t>
            </w:r>
            <w:r w:rsidR="00BB71CB" w:rsidRPr="00FA6999">
              <w:rPr>
                <w:rFonts w:ascii="Times New Roman" w:hAnsi="Times New Roman"/>
                <w:sz w:val="22"/>
                <w:szCs w:val="22"/>
              </w:rPr>
              <w:t>ș</w:t>
            </w:r>
            <w:r w:rsidRPr="00FA6999">
              <w:rPr>
                <w:rFonts w:ascii="Times New Roman" w:hAnsi="Times New Roman"/>
                <w:sz w:val="22"/>
                <w:szCs w:val="22"/>
              </w:rPr>
              <w:t xml:space="preserve">i modul de </w:t>
            </w:r>
            <w:r w:rsidR="00E8472D" w:rsidRPr="00FA6999">
              <w:rPr>
                <w:rFonts w:ascii="Times New Roman" w:hAnsi="Times New Roman"/>
                <w:sz w:val="22"/>
                <w:szCs w:val="22"/>
              </w:rPr>
              <w:t>a</w:t>
            </w:r>
            <w:r w:rsidRPr="00FA6999">
              <w:rPr>
                <w:rFonts w:ascii="Times New Roman" w:hAnsi="Times New Roman"/>
                <w:sz w:val="22"/>
                <w:szCs w:val="22"/>
              </w:rPr>
              <w:t>plicare a tarife</w:t>
            </w:r>
            <w:r w:rsidR="00E8472D" w:rsidRPr="00FA6999">
              <w:rPr>
                <w:rFonts w:ascii="Times New Roman" w:hAnsi="Times New Roman"/>
                <w:sz w:val="22"/>
                <w:szCs w:val="22"/>
              </w:rPr>
              <w:t>lor reglementate pentru serviciile de distribu</w:t>
            </w:r>
            <w:r w:rsidR="00BB71CB" w:rsidRPr="00FA6999">
              <w:rPr>
                <w:rFonts w:ascii="Times New Roman" w:hAnsi="Times New Roman"/>
                <w:sz w:val="22"/>
                <w:szCs w:val="22"/>
              </w:rPr>
              <w:t>ț</w:t>
            </w:r>
            <w:r w:rsidR="00E8472D" w:rsidRPr="00FA6999">
              <w:rPr>
                <w:rFonts w:ascii="Times New Roman" w:hAnsi="Times New Roman"/>
                <w:sz w:val="22"/>
                <w:szCs w:val="22"/>
              </w:rPr>
              <w:t xml:space="preserve">ie sunt stabilite </w:t>
            </w:r>
            <w:r w:rsidR="00BB71CB" w:rsidRPr="00FA6999">
              <w:rPr>
                <w:rFonts w:ascii="Times New Roman" w:hAnsi="Times New Roman"/>
                <w:sz w:val="22"/>
                <w:szCs w:val="22"/>
              </w:rPr>
              <w:t>î</w:t>
            </w:r>
            <w:r w:rsidR="00E8472D" w:rsidRPr="00FA6999">
              <w:rPr>
                <w:rFonts w:ascii="Times New Roman" w:hAnsi="Times New Roman"/>
                <w:sz w:val="22"/>
                <w:szCs w:val="22"/>
              </w:rPr>
              <w:t>n conformitate cu prevederile Legii nr. 164</w:t>
            </w:r>
            <w:r w:rsidR="002E28CC" w:rsidRPr="00FA6999">
              <w:rPr>
                <w:rFonts w:ascii="Times New Roman" w:hAnsi="Times New Roman"/>
                <w:sz w:val="22"/>
                <w:szCs w:val="22"/>
              </w:rPr>
              <w:t xml:space="preserve">/2025 cu privire la energia electrică </w:t>
            </w:r>
            <w:r w:rsidR="00BB71CB" w:rsidRPr="00FA6999">
              <w:rPr>
                <w:rFonts w:ascii="Times New Roman" w:hAnsi="Times New Roman"/>
                <w:sz w:val="22"/>
                <w:szCs w:val="22"/>
              </w:rPr>
              <w:t>ș</w:t>
            </w:r>
            <w:r w:rsidR="002E28CC" w:rsidRPr="00FA6999">
              <w:rPr>
                <w:rFonts w:ascii="Times New Roman" w:hAnsi="Times New Roman"/>
                <w:sz w:val="22"/>
                <w:szCs w:val="22"/>
              </w:rPr>
              <w:t>i metodologiile tarifare aprobate de ANRE.</w:t>
            </w:r>
          </w:p>
          <w:p w14:paraId="5ADACDB1" w14:textId="65C2EFCF" w:rsidR="005570D2" w:rsidRPr="00FA6999" w:rsidRDefault="0051041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Argumentele ce </w:t>
            </w:r>
            <w:r w:rsidR="00BB71CB" w:rsidRPr="00FA6999">
              <w:rPr>
                <w:rFonts w:ascii="Times New Roman" w:hAnsi="Times New Roman"/>
                <w:sz w:val="22"/>
                <w:szCs w:val="22"/>
              </w:rPr>
              <w:t>ț</w:t>
            </w:r>
            <w:r w:rsidRPr="00FA6999">
              <w:rPr>
                <w:rFonts w:ascii="Times New Roman" w:hAnsi="Times New Roman"/>
                <w:sz w:val="22"/>
                <w:szCs w:val="22"/>
              </w:rPr>
              <w:t>in de aspectele concuren</w:t>
            </w:r>
            <w:r w:rsidR="00BB71CB" w:rsidRPr="00FA6999">
              <w:rPr>
                <w:rFonts w:ascii="Times New Roman" w:hAnsi="Times New Roman"/>
                <w:sz w:val="22"/>
                <w:szCs w:val="22"/>
              </w:rPr>
              <w:t>ț</w:t>
            </w:r>
            <w:r w:rsidRPr="00FA6999">
              <w:rPr>
                <w:rFonts w:ascii="Times New Roman" w:hAnsi="Times New Roman"/>
                <w:sz w:val="22"/>
                <w:szCs w:val="22"/>
              </w:rPr>
              <w:t>iale sunt invocate eronat, activitatea de furnizarea a serviciului universal fiind o activitate reglementată, care se desfă</w:t>
            </w:r>
            <w:r w:rsidR="00BB71CB" w:rsidRPr="00FA6999">
              <w:rPr>
                <w:rFonts w:ascii="Times New Roman" w:hAnsi="Times New Roman"/>
                <w:sz w:val="22"/>
                <w:szCs w:val="22"/>
              </w:rPr>
              <w:t>ș</w:t>
            </w:r>
            <w:r w:rsidRPr="00FA6999">
              <w:rPr>
                <w:rFonts w:ascii="Times New Roman" w:hAnsi="Times New Roman"/>
                <w:sz w:val="22"/>
                <w:szCs w:val="22"/>
              </w:rPr>
              <w:t>oară conform obliga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6F2F80" w:rsidRPr="00FA6999">
              <w:rPr>
                <w:rFonts w:ascii="Times New Roman" w:hAnsi="Times New Roman"/>
                <w:sz w:val="22"/>
                <w:szCs w:val="22"/>
              </w:rPr>
              <w:t xml:space="preserve">de serviciu public, iar costurile necesare, obligatorii </w:t>
            </w:r>
            <w:r w:rsidR="00BB71CB" w:rsidRPr="00FA6999">
              <w:rPr>
                <w:rFonts w:ascii="Times New Roman" w:hAnsi="Times New Roman"/>
                <w:sz w:val="22"/>
                <w:szCs w:val="22"/>
              </w:rPr>
              <w:t>ș</w:t>
            </w:r>
            <w:r w:rsidR="006F2F80" w:rsidRPr="00FA6999">
              <w:rPr>
                <w:rFonts w:ascii="Times New Roman" w:hAnsi="Times New Roman"/>
                <w:sz w:val="22"/>
                <w:szCs w:val="22"/>
              </w:rPr>
              <w:t xml:space="preserve">i justificate pentru acest servicii fiind </w:t>
            </w:r>
            <w:r w:rsidR="005570D2" w:rsidRPr="00FA6999">
              <w:rPr>
                <w:rFonts w:ascii="Times New Roman" w:hAnsi="Times New Roman"/>
                <w:sz w:val="22"/>
                <w:szCs w:val="22"/>
              </w:rPr>
              <w:t xml:space="preserve">recunoscute </w:t>
            </w:r>
            <w:r w:rsidR="00BB71CB" w:rsidRPr="00FA6999">
              <w:rPr>
                <w:rFonts w:ascii="Times New Roman" w:hAnsi="Times New Roman"/>
                <w:sz w:val="22"/>
                <w:szCs w:val="22"/>
              </w:rPr>
              <w:t>î</w:t>
            </w:r>
            <w:r w:rsidR="005570D2" w:rsidRPr="00FA6999">
              <w:rPr>
                <w:rFonts w:ascii="Times New Roman" w:hAnsi="Times New Roman"/>
                <w:sz w:val="22"/>
                <w:szCs w:val="22"/>
              </w:rPr>
              <w:t>n pre</w:t>
            </w:r>
            <w:r w:rsidR="00BB71CB" w:rsidRPr="00FA6999">
              <w:rPr>
                <w:rFonts w:ascii="Times New Roman" w:hAnsi="Times New Roman"/>
                <w:sz w:val="22"/>
                <w:szCs w:val="22"/>
              </w:rPr>
              <w:t>ț</w:t>
            </w:r>
            <w:r w:rsidR="005570D2" w:rsidRPr="00FA6999">
              <w:rPr>
                <w:rFonts w:ascii="Times New Roman" w:hAnsi="Times New Roman"/>
                <w:sz w:val="22"/>
                <w:szCs w:val="22"/>
              </w:rPr>
              <w:t xml:space="preserve">ul reglementat pentru </w:t>
            </w:r>
            <w:r w:rsidR="005570D2" w:rsidRPr="00FA6999">
              <w:rPr>
                <w:rFonts w:ascii="Times New Roman" w:hAnsi="Times New Roman"/>
                <w:sz w:val="22"/>
                <w:szCs w:val="22"/>
              </w:rPr>
              <w:lastRenderedPageBreak/>
              <w:t xml:space="preserve">energia electrică furnizată, inclusiv costurile </w:t>
            </w:r>
            <w:r w:rsidR="009906E6" w:rsidRPr="00FA6999">
              <w:rPr>
                <w:rFonts w:ascii="Times New Roman" w:hAnsi="Times New Roman"/>
                <w:sz w:val="22"/>
                <w:szCs w:val="22"/>
              </w:rPr>
              <w:t>pentru achitarea serviciilor de distribu</w:t>
            </w:r>
            <w:r w:rsidR="00BB71CB" w:rsidRPr="00FA6999">
              <w:rPr>
                <w:rFonts w:ascii="Times New Roman" w:hAnsi="Times New Roman"/>
                <w:sz w:val="22"/>
                <w:szCs w:val="22"/>
              </w:rPr>
              <w:t>ț</w:t>
            </w:r>
            <w:r w:rsidR="009906E6" w:rsidRPr="00FA6999">
              <w:rPr>
                <w:rFonts w:ascii="Times New Roman" w:hAnsi="Times New Roman"/>
                <w:sz w:val="22"/>
                <w:szCs w:val="22"/>
              </w:rPr>
              <w:t xml:space="preserve">ie. </w:t>
            </w:r>
          </w:p>
          <w:p w14:paraId="2F51CD3D" w14:textId="2216F316" w:rsidR="009906E6" w:rsidRPr="00FA6999" w:rsidRDefault="009906E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trebuie notat faptul că tarifele de distribu</w:t>
            </w:r>
            <w:r w:rsidR="00BB71CB" w:rsidRPr="00FA6999">
              <w:rPr>
                <w:rFonts w:ascii="Times New Roman" w:hAnsi="Times New Roman"/>
                <w:sz w:val="22"/>
                <w:szCs w:val="22"/>
              </w:rPr>
              <w:t>ț</w:t>
            </w:r>
            <w:r w:rsidRPr="00FA6999">
              <w:rPr>
                <w:rFonts w:ascii="Times New Roman" w:hAnsi="Times New Roman"/>
                <w:sz w:val="22"/>
                <w:szCs w:val="22"/>
              </w:rPr>
              <w:t xml:space="preserve">ie </w:t>
            </w:r>
            <w:r w:rsidR="00BB71CB" w:rsidRPr="00FA6999">
              <w:rPr>
                <w:rFonts w:ascii="Times New Roman" w:hAnsi="Times New Roman"/>
                <w:sz w:val="22"/>
                <w:szCs w:val="22"/>
              </w:rPr>
              <w:t>ș</w:t>
            </w:r>
            <w:r w:rsidRPr="00FA6999">
              <w:rPr>
                <w:rFonts w:ascii="Times New Roman" w:hAnsi="Times New Roman"/>
                <w:sz w:val="22"/>
                <w:szCs w:val="22"/>
              </w:rPr>
              <w:t xml:space="preserve">i modul de calculare a energiei distribuite sunt </w:t>
            </w:r>
            <w:r w:rsidR="006905E8" w:rsidRPr="00FA6999">
              <w:rPr>
                <w:rFonts w:ascii="Times New Roman" w:hAnsi="Times New Roman"/>
                <w:sz w:val="22"/>
                <w:szCs w:val="22"/>
              </w:rPr>
              <w:t>acelea</w:t>
            </w:r>
            <w:r w:rsidR="00BB71CB" w:rsidRPr="00FA6999">
              <w:rPr>
                <w:rFonts w:ascii="Times New Roman" w:hAnsi="Times New Roman"/>
                <w:sz w:val="22"/>
                <w:szCs w:val="22"/>
              </w:rPr>
              <w:t>ș</w:t>
            </w:r>
            <w:r w:rsidR="006905E8" w:rsidRPr="00FA6999">
              <w:rPr>
                <w:rFonts w:ascii="Times New Roman" w:hAnsi="Times New Roman"/>
                <w:sz w:val="22"/>
                <w:szCs w:val="22"/>
              </w:rPr>
              <w:t>i</w:t>
            </w:r>
            <w:r w:rsidRPr="00FA6999">
              <w:rPr>
                <w:rFonts w:ascii="Times New Roman" w:hAnsi="Times New Roman"/>
                <w:sz w:val="22"/>
                <w:szCs w:val="22"/>
              </w:rPr>
              <w:t xml:space="preserve"> pentru toate categoriile de furnizori de energie electrică, fiind aplicate uniform </w:t>
            </w:r>
            <w:r w:rsidR="00BB71CB" w:rsidRPr="00FA6999">
              <w:rPr>
                <w:rFonts w:ascii="Times New Roman" w:hAnsi="Times New Roman"/>
                <w:sz w:val="22"/>
                <w:szCs w:val="22"/>
              </w:rPr>
              <w:t>î</w:t>
            </w:r>
            <w:r w:rsidRPr="00FA6999">
              <w:rPr>
                <w:rFonts w:ascii="Times New Roman" w:hAnsi="Times New Roman"/>
                <w:sz w:val="22"/>
                <w:szCs w:val="22"/>
              </w:rPr>
              <w:t>n raport cu to</w:t>
            </w:r>
            <w:r w:rsidR="00BB71CB" w:rsidRPr="00FA6999">
              <w:rPr>
                <w:rFonts w:ascii="Times New Roman" w:hAnsi="Times New Roman"/>
                <w:sz w:val="22"/>
                <w:szCs w:val="22"/>
              </w:rPr>
              <w:t>ț</w:t>
            </w:r>
            <w:r w:rsidRPr="00FA6999">
              <w:rPr>
                <w:rFonts w:ascii="Times New Roman" w:hAnsi="Times New Roman"/>
                <w:sz w:val="22"/>
                <w:szCs w:val="22"/>
              </w:rPr>
              <w:t>i furnizorii activi</w:t>
            </w:r>
            <w:r w:rsidR="006905E8" w:rsidRPr="00FA6999">
              <w:rPr>
                <w:rFonts w:ascii="Times New Roman" w:hAnsi="Times New Roman"/>
                <w:sz w:val="22"/>
                <w:szCs w:val="22"/>
              </w:rPr>
              <w:t xml:space="preserve"> pe pia</w:t>
            </w:r>
            <w:r w:rsidR="00BB71CB" w:rsidRPr="00FA6999">
              <w:rPr>
                <w:rFonts w:ascii="Times New Roman" w:hAnsi="Times New Roman"/>
                <w:sz w:val="22"/>
                <w:szCs w:val="22"/>
              </w:rPr>
              <w:t>ț</w:t>
            </w:r>
            <w:r w:rsidR="006905E8" w:rsidRPr="00FA6999">
              <w:rPr>
                <w:rFonts w:ascii="Times New Roman" w:hAnsi="Times New Roman"/>
                <w:sz w:val="22"/>
                <w:szCs w:val="22"/>
              </w:rPr>
              <w:t>a cu amănuntul</w:t>
            </w:r>
          </w:p>
          <w:p w14:paraId="2D0DA28A" w14:textId="77777777" w:rsidR="002E28CC" w:rsidRPr="00FA6999" w:rsidRDefault="002E28C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5C8FB9C" w14:textId="77777777" w:rsidR="009E1B89" w:rsidRPr="00FA6999" w:rsidRDefault="009E1B89"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8DFEB95" w14:textId="561BB09F" w:rsidR="008B4BE6" w:rsidRPr="00FA6999" w:rsidRDefault="008B4BE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6D3EB7" w:rsidRPr="00FA6999" w14:paraId="013E1D5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07C507" w14:textId="6F3C1358" w:rsidR="008B4BE6" w:rsidRPr="00FA6999" w:rsidRDefault="0030369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eastAsia="Times New Roman" w:hAnsi="Times New Roman"/>
                <w:b/>
                <w:bCs/>
                <w:sz w:val="22"/>
                <w:szCs w:val="22"/>
              </w:rPr>
              <w:lastRenderedPageBreak/>
              <w:t>S.A. „Furnizarea Energiei Electrice 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1E8DDD" w14:textId="3F2D4096" w:rsidR="008B4BE6" w:rsidRPr="00FA6999" w:rsidRDefault="00303691"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0B33FB" w14:textId="0F76649A" w:rsidR="006D022E" w:rsidRPr="00FA6999" w:rsidRDefault="00032B4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 </w:t>
            </w:r>
            <w:r w:rsidR="006D022E" w:rsidRPr="00FA6999">
              <w:rPr>
                <w:rFonts w:ascii="Times New Roman" w:hAnsi="Times New Roman"/>
                <w:sz w:val="22"/>
                <w:szCs w:val="22"/>
              </w:rPr>
              <w:t xml:space="preserve">La articolul 39 alin. (4) lit. a) </w:t>
            </w:r>
            <w:r w:rsidR="006D022E" w:rsidRPr="00FA6999">
              <w:rPr>
                <w:rFonts w:ascii="Times New Roman" w:hAnsi="Times New Roman"/>
                <w:b/>
                <w:bCs/>
                <w:sz w:val="22"/>
                <w:szCs w:val="22"/>
              </w:rPr>
              <w:t>fraza:</w:t>
            </w:r>
            <w:r w:rsidR="006D022E" w:rsidRPr="00FA6999">
              <w:rPr>
                <w:rFonts w:ascii="Times New Roman" w:hAnsi="Times New Roman"/>
                <w:sz w:val="22"/>
                <w:szCs w:val="22"/>
              </w:rPr>
              <w:t xml:space="preserve"> ,,Operatorul sistemului de distribu</w:t>
            </w:r>
            <w:r w:rsidR="00BB71CB" w:rsidRPr="00FA6999">
              <w:rPr>
                <w:rFonts w:ascii="Times New Roman" w:hAnsi="Times New Roman"/>
                <w:sz w:val="22"/>
                <w:szCs w:val="22"/>
              </w:rPr>
              <w:t>ț</w:t>
            </w:r>
            <w:r w:rsidR="006D022E" w:rsidRPr="00FA6999">
              <w:rPr>
                <w:rFonts w:ascii="Times New Roman" w:hAnsi="Times New Roman"/>
                <w:sz w:val="22"/>
                <w:szCs w:val="22"/>
              </w:rPr>
              <w:t xml:space="preserve">ie va </w:t>
            </w:r>
            <w:r w:rsidR="00BB71CB" w:rsidRPr="00FA6999">
              <w:rPr>
                <w:rFonts w:ascii="Times New Roman" w:hAnsi="Times New Roman"/>
                <w:sz w:val="22"/>
                <w:szCs w:val="22"/>
              </w:rPr>
              <w:t>î</w:t>
            </w:r>
            <w:r w:rsidR="006D022E" w:rsidRPr="00FA6999">
              <w:rPr>
                <w:rFonts w:ascii="Times New Roman" w:hAnsi="Times New Roman"/>
                <w:sz w:val="22"/>
                <w:szCs w:val="22"/>
              </w:rPr>
              <w:t>nainta furnizorului plata pentru serviciul de distribu</w:t>
            </w:r>
            <w:r w:rsidR="00BB71CB" w:rsidRPr="00FA6999">
              <w:rPr>
                <w:rFonts w:ascii="Times New Roman" w:hAnsi="Times New Roman"/>
                <w:sz w:val="22"/>
                <w:szCs w:val="22"/>
              </w:rPr>
              <w:t>ț</w:t>
            </w:r>
            <w:r w:rsidR="006D022E" w:rsidRPr="00FA6999">
              <w:rPr>
                <w:rFonts w:ascii="Times New Roman" w:hAnsi="Times New Roman"/>
                <w:sz w:val="22"/>
                <w:szCs w:val="22"/>
              </w:rPr>
              <w:t xml:space="preserve">ie prestat pentru locul de consum respectiv, luând </w:t>
            </w:r>
            <w:r w:rsidR="00BB71CB" w:rsidRPr="00FA6999">
              <w:rPr>
                <w:rFonts w:ascii="Times New Roman" w:hAnsi="Times New Roman"/>
                <w:sz w:val="22"/>
                <w:szCs w:val="22"/>
              </w:rPr>
              <w:t>î</w:t>
            </w:r>
            <w:r w:rsidR="006D022E" w:rsidRPr="00FA6999">
              <w:rPr>
                <w:rFonts w:ascii="Times New Roman" w:hAnsi="Times New Roman"/>
                <w:sz w:val="22"/>
                <w:szCs w:val="22"/>
              </w:rPr>
              <w:t>n considerare cantitatea de energie electrică consumată din re</w:t>
            </w:r>
            <w:r w:rsidR="00BB71CB" w:rsidRPr="00FA6999">
              <w:rPr>
                <w:rFonts w:ascii="Times New Roman" w:hAnsi="Times New Roman"/>
                <w:sz w:val="22"/>
                <w:szCs w:val="22"/>
              </w:rPr>
              <w:t>ț</w:t>
            </w:r>
            <w:r w:rsidR="006D022E" w:rsidRPr="00FA6999">
              <w:rPr>
                <w:rFonts w:ascii="Times New Roman" w:hAnsi="Times New Roman"/>
                <w:sz w:val="22"/>
                <w:szCs w:val="22"/>
              </w:rPr>
              <w:t>eaua electrică de distribu</w:t>
            </w:r>
            <w:r w:rsidR="00BB71CB" w:rsidRPr="00FA6999">
              <w:rPr>
                <w:rFonts w:ascii="Times New Roman" w:hAnsi="Times New Roman"/>
                <w:sz w:val="22"/>
                <w:szCs w:val="22"/>
              </w:rPr>
              <w:t>ț</w:t>
            </w:r>
            <w:r w:rsidR="006D022E" w:rsidRPr="00FA6999">
              <w:rPr>
                <w:rFonts w:ascii="Times New Roman" w:hAnsi="Times New Roman"/>
                <w:sz w:val="22"/>
                <w:szCs w:val="22"/>
              </w:rPr>
              <w:t xml:space="preserve">ie pe parcursul lunii de consumatorul final care beneficiază de mecanismul contorizării nete;” </w:t>
            </w:r>
            <w:r w:rsidR="006D022E" w:rsidRPr="00FA6999">
              <w:rPr>
                <w:rFonts w:ascii="Times New Roman" w:hAnsi="Times New Roman"/>
                <w:b/>
                <w:bCs/>
                <w:sz w:val="22"/>
                <w:szCs w:val="22"/>
              </w:rPr>
              <w:t>va fi substituită cu frazele:</w:t>
            </w:r>
            <w:r w:rsidR="006D022E" w:rsidRPr="00FA6999">
              <w:rPr>
                <w:rFonts w:ascii="Times New Roman" w:hAnsi="Times New Roman"/>
                <w:sz w:val="22"/>
                <w:szCs w:val="22"/>
              </w:rPr>
              <w:t xml:space="preserve"> </w:t>
            </w:r>
          </w:p>
          <w:p w14:paraId="2135157A" w14:textId="212995BA" w:rsidR="008B4BE6" w:rsidRPr="00FA6999" w:rsidRDefault="006D022E" w:rsidP="0047705C">
            <w:pPr>
              <w:pStyle w:val="ListParagraph"/>
              <w:numPr>
                <w:ilvl w:val="0"/>
                <w:numId w:val="1"/>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w:t>
            </w:r>
            <w:r w:rsidR="00BB71CB" w:rsidRPr="00FA6999">
              <w:rPr>
                <w:rFonts w:ascii="Times New Roman" w:hAnsi="Times New Roman"/>
                <w:i/>
                <w:iCs/>
                <w:sz w:val="22"/>
                <w:szCs w:val="22"/>
              </w:rPr>
              <w:t>Î</w:t>
            </w:r>
            <w:r w:rsidRPr="00FA6999">
              <w:rPr>
                <w:rFonts w:ascii="Times New Roman" w:hAnsi="Times New Roman"/>
                <w:i/>
                <w:iCs/>
                <w:sz w:val="22"/>
                <w:szCs w:val="22"/>
              </w:rPr>
              <w:t>n cazul consumatorilor finali care beneficiază de mecanismul contorizării nete, la determinarea cantită</w:t>
            </w:r>
            <w:r w:rsidR="00BB71CB" w:rsidRPr="00FA6999">
              <w:rPr>
                <w:rFonts w:ascii="Times New Roman" w:hAnsi="Times New Roman"/>
                <w:i/>
                <w:iCs/>
                <w:sz w:val="22"/>
                <w:szCs w:val="22"/>
              </w:rPr>
              <w:t>ț</w:t>
            </w:r>
            <w:r w:rsidRPr="00FA6999">
              <w:rPr>
                <w:rFonts w:ascii="Times New Roman" w:hAnsi="Times New Roman"/>
                <w:i/>
                <w:iCs/>
                <w:sz w:val="22"/>
                <w:szCs w:val="22"/>
              </w:rPr>
              <w:t>ii de energie electrică distribuită pentru locul de consum respectiv, operatorul sistemului de distribu</w:t>
            </w:r>
            <w:r w:rsidR="00BB71CB" w:rsidRPr="00FA6999">
              <w:rPr>
                <w:rFonts w:ascii="Times New Roman" w:hAnsi="Times New Roman"/>
                <w:i/>
                <w:iCs/>
                <w:sz w:val="22"/>
                <w:szCs w:val="22"/>
              </w:rPr>
              <w:t>ț</w:t>
            </w:r>
            <w:r w:rsidRPr="00FA6999">
              <w:rPr>
                <w:rFonts w:ascii="Times New Roman" w:hAnsi="Times New Roman"/>
                <w:i/>
                <w:iCs/>
                <w:sz w:val="22"/>
                <w:szCs w:val="22"/>
              </w:rPr>
              <w:t xml:space="preserve">ie este obligat să excludă cantitatea de energie electrică ce reprezintă soldul pozitiv acumulat de consumatorul final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perioadele anterioare </w:t>
            </w:r>
            <w:r w:rsidR="00BB71CB" w:rsidRPr="00FA6999">
              <w:rPr>
                <w:rFonts w:ascii="Times New Roman" w:hAnsi="Times New Roman"/>
                <w:i/>
                <w:iCs/>
                <w:sz w:val="22"/>
                <w:szCs w:val="22"/>
              </w:rPr>
              <w:t>ș</w:t>
            </w:r>
            <w:r w:rsidRPr="00FA6999">
              <w:rPr>
                <w:rFonts w:ascii="Times New Roman" w:hAnsi="Times New Roman"/>
                <w:i/>
                <w:iCs/>
                <w:sz w:val="22"/>
                <w:szCs w:val="22"/>
              </w:rPr>
              <w:t xml:space="preserve">i utilizat de acesta </w:t>
            </w:r>
            <w:r w:rsidR="00BB71CB" w:rsidRPr="00FA6999">
              <w:rPr>
                <w:rFonts w:ascii="Times New Roman" w:hAnsi="Times New Roman"/>
                <w:i/>
                <w:iCs/>
                <w:sz w:val="22"/>
                <w:szCs w:val="22"/>
              </w:rPr>
              <w:t>î</w:t>
            </w:r>
            <w:r w:rsidRPr="00FA6999">
              <w:rPr>
                <w:rFonts w:ascii="Times New Roman" w:hAnsi="Times New Roman"/>
                <w:i/>
                <w:iCs/>
                <w:sz w:val="22"/>
                <w:szCs w:val="22"/>
              </w:rPr>
              <w:t>n luna de consum. Pentru cantitatea de energie electrică aferentă soldului pozitiv restituit consumatorului final prin consum ulterior, operatorul sistemului de distribu</w:t>
            </w:r>
            <w:r w:rsidR="00BB71CB" w:rsidRPr="00FA6999">
              <w:rPr>
                <w:rFonts w:ascii="Times New Roman" w:hAnsi="Times New Roman"/>
                <w:i/>
                <w:iCs/>
                <w:sz w:val="22"/>
                <w:szCs w:val="22"/>
              </w:rPr>
              <w:t>ț</w:t>
            </w:r>
            <w:r w:rsidRPr="00FA6999">
              <w:rPr>
                <w:rFonts w:ascii="Times New Roman" w:hAnsi="Times New Roman"/>
                <w:i/>
                <w:iCs/>
                <w:sz w:val="22"/>
                <w:szCs w:val="22"/>
              </w:rPr>
              <w:t>ie nu facturează furnizorului serviciul de distribu</w:t>
            </w:r>
            <w:r w:rsidR="00BB71CB" w:rsidRPr="00FA6999">
              <w:rPr>
                <w:rFonts w:ascii="Times New Roman" w:hAnsi="Times New Roman"/>
                <w:i/>
                <w:iCs/>
                <w:sz w:val="22"/>
                <w:szCs w:val="22"/>
              </w:rPr>
              <w:t>ț</w:t>
            </w:r>
            <w:r w:rsidRPr="00FA6999">
              <w:rPr>
                <w:rFonts w:ascii="Times New Roman" w:hAnsi="Times New Roman"/>
                <w:i/>
                <w:iCs/>
                <w:sz w:val="22"/>
                <w:szCs w:val="22"/>
              </w:rPr>
              <w:t xml:space="preserve">ie, această energie electrică reprezentând energie livrată anterior </w:t>
            </w:r>
            <w:r w:rsidR="00BB71CB" w:rsidRPr="00FA6999">
              <w:rPr>
                <w:rFonts w:ascii="Times New Roman" w:hAnsi="Times New Roman"/>
                <w:i/>
                <w:iCs/>
                <w:sz w:val="22"/>
                <w:szCs w:val="22"/>
              </w:rPr>
              <w:t>î</w:t>
            </w:r>
            <w:r w:rsidRPr="00FA6999">
              <w:rPr>
                <w:rFonts w:ascii="Times New Roman" w:hAnsi="Times New Roman"/>
                <w:i/>
                <w:iCs/>
                <w:sz w:val="22"/>
                <w:szCs w:val="22"/>
              </w:rPr>
              <w:t>n re</w:t>
            </w:r>
            <w:r w:rsidR="00BB71CB" w:rsidRPr="00FA6999">
              <w:rPr>
                <w:rFonts w:ascii="Times New Roman" w:hAnsi="Times New Roman"/>
                <w:i/>
                <w:iCs/>
                <w:sz w:val="22"/>
                <w:szCs w:val="22"/>
              </w:rPr>
              <w:t>ț</w:t>
            </w:r>
            <w:r w:rsidRPr="00FA6999">
              <w:rPr>
                <w:rFonts w:ascii="Times New Roman" w:hAnsi="Times New Roman"/>
                <w:i/>
                <w:iCs/>
                <w:sz w:val="22"/>
                <w:szCs w:val="22"/>
              </w:rPr>
              <w:t xml:space="preserve">eaua electrică de către consumatorul final </w:t>
            </w:r>
            <w:r w:rsidR="00BB71CB" w:rsidRPr="00FA6999">
              <w:rPr>
                <w:rFonts w:ascii="Times New Roman" w:hAnsi="Times New Roman"/>
                <w:i/>
                <w:iCs/>
                <w:sz w:val="22"/>
                <w:szCs w:val="22"/>
              </w:rPr>
              <w:t>ș</w:t>
            </w:r>
            <w:r w:rsidRPr="00FA6999">
              <w:rPr>
                <w:rFonts w:ascii="Times New Roman" w:hAnsi="Times New Roman"/>
                <w:i/>
                <w:iCs/>
                <w:sz w:val="22"/>
                <w:szCs w:val="22"/>
              </w:rPr>
              <w:t xml:space="preserve">i compensată ulterior </w:t>
            </w:r>
            <w:r w:rsidR="00BB71CB" w:rsidRPr="00FA6999">
              <w:rPr>
                <w:rFonts w:ascii="Times New Roman" w:hAnsi="Times New Roman"/>
                <w:i/>
                <w:iCs/>
                <w:sz w:val="22"/>
                <w:szCs w:val="22"/>
              </w:rPr>
              <w:t>î</w:t>
            </w:r>
            <w:r w:rsidRPr="00FA6999">
              <w:rPr>
                <w:rFonts w:ascii="Times New Roman" w:hAnsi="Times New Roman"/>
                <w:i/>
                <w:iCs/>
                <w:sz w:val="22"/>
                <w:szCs w:val="22"/>
              </w:rPr>
              <w:t>n cadrul mecanismului contorizării nete</w:t>
            </w:r>
            <w:r w:rsidRPr="00FA6999">
              <w:rPr>
                <w:rFonts w:ascii="Times New Roman" w:hAnsi="Times New Roman"/>
                <w:sz w:val="22"/>
                <w:szCs w:val="22"/>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AE1741" w14:textId="77777777" w:rsidR="006905E8" w:rsidRPr="00FA6999" w:rsidRDefault="006905E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11BBA593" w14:textId="30B51567" w:rsidR="006905E8" w:rsidRPr="00FA6999" w:rsidRDefault="00B121E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Nu </w:t>
            </w:r>
            <w:r w:rsidR="00BB71CB" w:rsidRPr="00FA6999">
              <w:rPr>
                <w:rFonts w:ascii="Times New Roman" w:hAnsi="Times New Roman"/>
                <w:sz w:val="22"/>
                <w:szCs w:val="22"/>
              </w:rPr>
              <w:t>ț</w:t>
            </w:r>
            <w:r w:rsidRPr="00FA6999">
              <w:rPr>
                <w:rFonts w:ascii="Times New Roman" w:hAnsi="Times New Roman"/>
                <w:sz w:val="22"/>
                <w:szCs w:val="22"/>
              </w:rPr>
              <w:t>ine de scopul Legii nr. 10/2016.</w:t>
            </w:r>
          </w:p>
          <w:p w14:paraId="2DBB8294" w14:textId="66F45A24" w:rsidR="0048316F" w:rsidRPr="00FA6999" w:rsidRDefault="006905E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Determinarea cantită</w:t>
            </w:r>
            <w:r w:rsidR="00BB71CB" w:rsidRPr="00FA6999">
              <w:rPr>
                <w:rFonts w:ascii="Times New Roman" w:hAnsi="Times New Roman"/>
                <w:sz w:val="22"/>
                <w:szCs w:val="22"/>
              </w:rPr>
              <w:t>ț</w:t>
            </w:r>
            <w:r w:rsidRPr="00FA6999">
              <w:rPr>
                <w:rFonts w:ascii="Times New Roman" w:hAnsi="Times New Roman"/>
                <w:sz w:val="22"/>
                <w:szCs w:val="22"/>
              </w:rPr>
              <w:t xml:space="preserve">ii de energie electrică distribuită </w:t>
            </w:r>
            <w:r w:rsidR="00BB71CB" w:rsidRPr="00FA6999">
              <w:rPr>
                <w:rFonts w:ascii="Times New Roman" w:hAnsi="Times New Roman"/>
                <w:sz w:val="22"/>
                <w:szCs w:val="22"/>
              </w:rPr>
              <w:t>ș</w:t>
            </w:r>
            <w:r w:rsidRPr="00FA6999">
              <w:rPr>
                <w:rFonts w:ascii="Times New Roman" w:hAnsi="Times New Roman"/>
                <w:sz w:val="22"/>
                <w:szCs w:val="22"/>
              </w:rPr>
              <w:t xml:space="preserve">i modul de aplicare a </w:t>
            </w:r>
            <w:r w:rsidRPr="00FA6999">
              <w:rPr>
                <w:rFonts w:ascii="Times New Roman" w:hAnsi="Times New Roman"/>
                <w:sz w:val="22"/>
                <w:szCs w:val="22"/>
              </w:rPr>
              <w:lastRenderedPageBreak/>
              <w:t>tarifelor reglementate pentru serviciile de distribu</w:t>
            </w:r>
            <w:r w:rsidR="00BB71CB" w:rsidRPr="00FA6999">
              <w:rPr>
                <w:rFonts w:ascii="Times New Roman" w:hAnsi="Times New Roman"/>
                <w:sz w:val="22"/>
                <w:szCs w:val="22"/>
              </w:rPr>
              <w:t>ț</w:t>
            </w:r>
            <w:r w:rsidRPr="00FA6999">
              <w:rPr>
                <w:rFonts w:ascii="Times New Roman" w:hAnsi="Times New Roman"/>
                <w:sz w:val="22"/>
                <w:szCs w:val="22"/>
              </w:rPr>
              <w:t xml:space="preserve">ie sunt stabilite </w:t>
            </w:r>
            <w:r w:rsidR="00BB71CB" w:rsidRPr="00FA6999">
              <w:rPr>
                <w:rFonts w:ascii="Times New Roman" w:hAnsi="Times New Roman"/>
                <w:sz w:val="22"/>
                <w:szCs w:val="22"/>
              </w:rPr>
              <w:t>î</w:t>
            </w:r>
            <w:r w:rsidRPr="00FA6999">
              <w:rPr>
                <w:rFonts w:ascii="Times New Roman" w:hAnsi="Times New Roman"/>
                <w:sz w:val="22"/>
                <w:szCs w:val="22"/>
              </w:rPr>
              <w:t xml:space="preserve">n conformitate cu prevederile Legii nr. 164/2025 cu privire la energia electrică </w:t>
            </w:r>
            <w:r w:rsidR="00BB71CB" w:rsidRPr="00FA6999">
              <w:rPr>
                <w:rFonts w:ascii="Times New Roman" w:hAnsi="Times New Roman"/>
                <w:sz w:val="22"/>
                <w:szCs w:val="22"/>
              </w:rPr>
              <w:t>ș</w:t>
            </w:r>
            <w:r w:rsidRPr="00FA6999">
              <w:rPr>
                <w:rFonts w:ascii="Times New Roman" w:hAnsi="Times New Roman"/>
                <w:sz w:val="22"/>
                <w:szCs w:val="22"/>
              </w:rPr>
              <w:t>i metodologiile tarifare aprobate de ANRE.</w:t>
            </w:r>
          </w:p>
          <w:p w14:paraId="7F570643" w14:textId="77777777" w:rsidR="0048316F" w:rsidRPr="00FA6999" w:rsidRDefault="0048316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C85BA06" w14:textId="0AD23C35" w:rsidR="0048316F" w:rsidRPr="00FA6999" w:rsidRDefault="0048316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Prin urmare, orice schimbare privind cantită</w:t>
            </w:r>
            <w:r w:rsidR="00BB71CB" w:rsidRPr="00FA6999">
              <w:rPr>
                <w:rFonts w:ascii="Times New Roman" w:hAnsi="Times New Roman"/>
                <w:sz w:val="22"/>
                <w:szCs w:val="22"/>
              </w:rPr>
              <w:t>ț</w:t>
            </w:r>
            <w:r w:rsidRPr="00FA6999">
              <w:rPr>
                <w:rFonts w:ascii="Times New Roman" w:hAnsi="Times New Roman"/>
                <w:sz w:val="22"/>
                <w:szCs w:val="22"/>
              </w:rPr>
              <w:t>ile de energie electrică distribuite de operatorul sistemului de distribu</w:t>
            </w:r>
            <w:r w:rsidR="00BB71CB" w:rsidRPr="00FA6999">
              <w:rPr>
                <w:rFonts w:ascii="Times New Roman" w:hAnsi="Times New Roman"/>
                <w:sz w:val="22"/>
                <w:szCs w:val="22"/>
              </w:rPr>
              <w:t>ț</w:t>
            </w:r>
            <w:r w:rsidRPr="00FA6999">
              <w:rPr>
                <w:rFonts w:ascii="Times New Roman" w:hAnsi="Times New Roman"/>
                <w:sz w:val="22"/>
                <w:szCs w:val="22"/>
              </w:rPr>
              <w:t xml:space="preserve">ie trebuie să </w:t>
            </w:r>
            <w:r w:rsidR="00B121E7" w:rsidRPr="00FA6999">
              <w:rPr>
                <w:rFonts w:ascii="Times New Roman" w:hAnsi="Times New Roman"/>
                <w:sz w:val="22"/>
                <w:szCs w:val="22"/>
              </w:rPr>
              <w:t>fie realizată prin actele normative relevante</w:t>
            </w:r>
            <w:r w:rsidR="00CF1C55" w:rsidRPr="00FA6999">
              <w:rPr>
                <w:rFonts w:ascii="Times New Roman" w:hAnsi="Times New Roman"/>
                <w:sz w:val="22"/>
                <w:szCs w:val="22"/>
              </w:rPr>
              <w:t xml:space="preserve">, </w:t>
            </w:r>
            <w:r w:rsidR="00BB71CB" w:rsidRPr="00FA6999">
              <w:rPr>
                <w:rFonts w:ascii="Times New Roman" w:hAnsi="Times New Roman"/>
                <w:sz w:val="22"/>
                <w:szCs w:val="22"/>
              </w:rPr>
              <w:t>î</w:t>
            </w:r>
            <w:r w:rsidR="00CF1C55" w:rsidRPr="00FA6999">
              <w:rPr>
                <w:rFonts w:ascii="Times New Roman" w:hAnsi="Times New Roman"/>
                <w:sz w:val="22"/>
                <w:szCs w:val="22"/>
              </w:rPr>
              <w:t>n cazul de fa</w:t>
            </w:r>
            <w:r w:rsidR="00BB71CB" w:rsidRPr="00FA6999">
              <w:rPr>
                <w:rFonts w:ascii="Times New Roman" w:hAnsi="Times New Roman"/>
                <w:sz w:val="22"/>
                <w:szCs w:val="22"/>
              </w:rPr>
              <w:t>ț</w:t>
            </w:r>
            <w:r w:rsidR="00CF1C55" w:rsidRPr="00FA6999">
              <w:rPr>
                <w:rFonts w:ascii="Times New Roman" w:hAnsi="Times New Roman"/>
                <w:sz w:val="22"/>
                <w:szCs w:val="22"/>
              </w:rPr>
              <w:t xml:space="preserve">ă – Metodologia calculare, aprobare </w:t>
            </w:r>
            <w:r w:rsidR="00BB71CB" w:rsidRPr="00FA6999">
              <w:rPr>
                <w:rFonts w:ascii="Times New Roman" w:hAnsi="Times New Roman"/>
                <w:sz w:val="22"/>
                <w:szCs w:val="22"/>
              </w:rPr>
              <w:t>ș</w:t>
            </w:r>
            <w:r w:rsidR="00CF1C55" w:rsidRPr="00FA6999">
              <w:rPr>
                <w:rFonts w:ascii="Times New Roman" w:hAnsi="Times New Roman"/>
                <w:sz w:val="22"/>
                <w:szCs w:val="22"/>
              </w:rPr>
              <w:t>i aplicare a tarifului reglementat pentru serviciul de distribu</w:t>
            </w:r>
            <w:r w:rsidR="00BB71CB" w:rsidRPr="00FA6999">
              <w:rPr>
                <w:rFonts w:ascii="Times New Roman" w:hAnsi="Times New Roman"/>
                <w:sz w:val="22"/>
                <w:szCs w:val="22"/>
              </w:rPr>
              <w:t>ț</w:t>
            </w:r>
            <w:r w:rsidR="00CF1C55" w:rsidRPr="00FA6999">
              <w:rPr>
                <w:rFonts w:ascii="Times New Roman" w:hAnsi="Times New Roman"/>
                <w:sz w:val="22"/>
                <w:szCs w:val="22"/>
              </w:rPr>
              <w:t>ie a energiei electrice, aprobată de ANRE:</w:t>
            </w:r>
          </w:p>
        </w:tc>
      </w:tr>
      <w:tr w:rsidR="00BF1AB7" w:rsidRPr="00FA6999" w14:paraId="5EADF94B" w14:textId="77777777" w:rsidTr="00BF1AB7">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BFC324" w14:textId="4D17A923" w:rsidR="00BF1AB7" w:rsidRPr="00FA6999" w:rsidRDefault="00BF1AB7"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Societatea pe Ac</w:t>
            </w:r>
            <w:r w:rsidR="00BB71CB" w:rsidRPr="00FA6999">
              <w:rPr>
                <w:rFonts w:ascii="Times New Roman" w:hAnsi="Times New Roman"/>
                <w:b/>
                <w:bCs/>
                <w:sz w:val="22"/>
                <w:szCs w:val="22"/>
              </w:rPr>
              <w:t>ț</w:t>
            </w:r>
            <w:r w:rsidRPr="00FA6999">
              <w:rPr>
                <w:rFonts w:ascii="Times New Roman" w:hAnsi="Times New Roman"/>
                <w:b/>
                <w:bCs/>
                <w:sz w:val="22"/>
                <w:szCs w:val="22"/>
              </w:rPr>
              <w:t xml:space="preserve">iuni „CET-Nord”, </w:t>
            </w:r>
            <w:r w:rsidRPr="00FA6999">
              <w:rPr>
                <w:rFonts w:ascii="Times New Roman" w:hAnsi="Times New Roman"/>
                <w:i/>
                <w:iCs/>
                <w:sz w:val="22"/>
                <w:szCs w:val="22"/>
              </w:rPr>
              <w:t>Nr. 227-08/0337 din 20.03.2026</w:t>
            </w:r>
          </w:p>
        </w:tc>
      </w:tr>
      <w:tr w:rsidR="00303691" w:rsidRPr="00FA6999" w14:paraId="5D84298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205E75A" w14:textId="3683A36C" w:rsidR="00303691" w:rsidRPr="00FA6999" w:rsidRDefault="00BF1AB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Societatea pe Ac</w:t>
            </w:r>
            <w:r w:rsidR="00BB71CB" w:rsidRPr="00FA6999">
              <w:rPr>
                <w:rFonts w:ascii="Times New Roman" w:hAnsi="Times New Roman"/>
                <w:b/>
                <w:bCs/>
                <w:sz w:val="22"/>
                <w:szCs w:val="22"/>
              </w:rPr>
              <w:t>ț</w:t>
            </w:r>
            <w:r w:rsidRPr="00FA6999">
              <w:rPr>
                <w:rFonts w:ascii="Times New Roman" w:hAnsi="Times New Roman"/>
                <w:b/>
                <w:bCs/>
                <w:sz w:val="22"/>
                <w:szCs w:val="22"/>
              </w:rPr>
              <w:t>iuni „CET-Nord”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891A59" w14:textId="77315DEE" w:rsidR="00303691" w:rsidRPr="00FA6999" w:rsidRDefault="00BF1AB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C49A15" w14:textId="15515F8B" w:rsidR="00303691" w:rsidRPr="00FA6999" w:rsidRDefault="00BF1AB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Urmare a examinării proiectul de hotărâre privind modificarea Proiectului de</w:t>
            </w:r>
            <w:r w:rsidR="00BB71CB" w:rsidRPr="00FA6999">
              <w:rPr>
                <w:rFonts w:ascii="Times New Roman" w:hAnsi="Times New Roman"/>
                <w:sz w:val="22"/>
                <w:szCs w:val="22"/>
              </w:rPr>
              <w:t xml:space="preserve"> </w:t>
            </w:r>
            <w:r w:rsidRPr="00FA6999">
              <w:rPr>
                <w:rFonts w:ascii="Times New Roman" w:hAnsi="Times New Roman"/>
                <w:sz w:val="22"/>
                <w:szCs w:val="22"/>
              </w:rPr>
              <w:t>lege</w:t>
            </w:r>
            <w:r w:rsidR="00BB71CB" w:rsidRPr="00FA6999">
              <w:rPr>
                <w:rFonts w:ascii="Times New Roman" w:hAnsi="Times New Roman"/>
                <w:sz w:val="22"/>
                <w:szCs w:val="22"/>
              </w:rPr>
              <w:t xml:space="preserve"> pentru modificarea</w:t>
            </w:r>
            <w:r w:rsidRPr="00FA6999">
              <w:rPr>
                <w:rFonts w:ascii="Times New Roman" w:hAnsi="Times New Roman"/>
                <w:sz w:val="22"/>
                <w:szCs w:val="22"/>
              </w:rPr>
              <w:t xml:space="preserve"> unor acte normative (eficientizarea procesului de autorizare a producerii energiei</w:t>
            </w:r>
            <w:r w:rsidR="00BB71CB" w:rsidRPr="00FA6999">
              <w:rPr>
                <w:rFonts w:ascii="Times New Roman" w:hAnsi="Times New Roman"/>
                <w:sz w:val="22"/>
                <w:szCs w:val="22"/>
              </w:rPr>
              <w:t xml:space="preserve"> </w:t>
            </w:r>
            <w:r w:rsidRPr="00FA6999">
              <w:rPr>
                <w:rFonts w:ascii="Times New Roman" w:hAnsi="Times New Roman"/>
                <w:sz w:val="22"/>
                <w:szCs w:val="22"/>
              </w:rPr>
              <w:t>din surse regenerabile) (număr unic 210/MEn/2026), Vă comunicăm</w:t>
            </w:r>
            <w:r w:rsidR="00141740" w:rsidRPr="00FA6999">
              <w:rPr>
                <w:rFonts w:ascii="Times New Roman" w:hAnsi="Times New Roman"/>
                <w:sz w:val="22"/>
                <w:szCs w:val="22"/>
              </w:rPr>
              <w:t xml:space="preserve"> </w:t>
            </w:r>
            <w:r w:rsidRPr="00FA6999">
              <w:rPr>
                <w:rFonts w:ascii="Times New Roman" w:hAnsi="Times New Roman"/>
                <w:sz w:val="22"/>
                <w:szCs w:val="22"/>
              </w:rPr>
              <w:t>despre lipsa propunerilor</w:t>
            </w:r>
            <w:r w:rsidR="00BB71CB" w:rsidRPr="00FA6999">
              <w:rPr>
                <w:rFonts w:ascii="Times New Roman" w:hAnsi="Times New Roman"/>
                <w:sz w:val="22"/>
                <w:szCs w:val="22"/>
              </w:rPr>
              <w:t xml:space="preserve"> ș</w:t>
            </w:r>
            <w:r w:rsidRPr="00FA6999">
              <w:rPr>
                <w:rFonts w:ascii="Times New Roman" w:hAnsi="Times New Roman"/>
                <w:sz w:val="22"/>
                <w:szCs w:val="22"/>
              </w:rPr>
              <w:t>i/sau obiec</w:t>
            </w:r>
            <w:r w:rsidR="00BB71CB" w:rsidRPr="00FA6999">
              <w:rPr>
                <w:rFonts w:ascii="Times New Roman" w:hAnsi="Times New Roman"/>
                <w:sz w:val="22"/>
                <w:szCs w:val="22"/>
              </w:rPr>
              <w:t>ț</w:t>
            </w:r>
            <w:r w:rsidRPr="00FA6999">
              <w:rPr>
                <w:rFonts w:ascii="Times New Roman" w:hAnsi="Times New Roman"/>
                <w:sz w:val="22"/>
                <w:szCs w:val="22"/>
              </w:rPr>
              <w:t>iilor.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57E8A1" w14:textId="1112AFD8" w:rsidR="00303691" w:rsidRPr="00FA6999" w:rsidRDefault="00CF1C55"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tc>
      </w:tr>
      <w:tr w:rsidR="00BF1AB7" w:rsidRPr="00FA6999" w14:paraId="4677F69A" w14:textId="77777777" w:rsidTr="00BF1AB7">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AFFC89" w14:textId="77B2FF2D" w:rsidR="00BF1AB7" w:rsidRPr="00FA6999" w:rsidRDefault="00CB0AFC"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Congresul Autorită</w:t>
            </w:r>
            <w:r w:rsidR="00BB71CB" w:rsidRPr="00FA6999">
              <w:rPr>
                <w:rFonts w:ascii="Times New Roman" w:hAnsi="Times New Roman"/>
                <w:b/>
                <w:bCs/>
                <w:sz w:val="22"/>
                <w:szCs w:val="22"/>
              </w:rPr>
              <w:t>ț</w:t>
            </w:r>
            <w:r w:rsidRPr="00FA6999">
              <w:rPr>
                <w:rFonts w:ascii="Times New Roman" w:hAnsi="Times New Roman"/>
                <w:b/>
                <w:bCs/>
                <w:sz w:val="22"/>
                <w:szCs w:val="22"/>
              </w:rPr>
              <w:t>ilor Locale din Moldova</w:t>
            </w:r>
            <w:r w:rsidR="00BF1AB7" w:rsidRPr="00FA6999">
              <w:rPr>
                <w:rFonts w:ascii="Times New Roman" w:hAnsi="Times New Roman"/>
                <w:sz w:val="22"/>
                <w:szCs w:val="22"/>
              </w:rPr>
              <w:t xml:space="preserve">, </w:t>
            </w:r>
            <w:r w:rsidR="00BF1AB7" w:rsidRPr="00FA6999">
              <w:rPr>
                <w:rFonts w:ascii="Times New Roman" w:hAnsi="Times New Roman"/>
                <w:i/>
                <w:iCs/>
                <w:sz w:val="22"/>
                <w:szCs w:val="22"/>
              </w:rPr>
              <w:t>Nr. 89 din 20 martie 2026</w:t>
            </w:r>
          </w:p>
        </w:tc>
      </w:tr>
      <w:tr w:rsidR="00303691" w:rsidRPr="00FA6999" w14:paraId="12925A0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287F07" w14:textId="40388806" w:rsidR="00303691" w:rsidRPr="00FA6999" w:rsidRDefault="00CB0AF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Congresul Autorită</w:t>
            </w:r>
            <w:r w:rsidR="00BB71CB" w:rsidRPr="00FA6999">
              <w:rPr>
                <w:rFonts w:ascii="Times New Roman" w:hAnsi="Times New Roman"/>
                <w:b/>
                <w:bCs/>
                <w:sz w:val="22"/>
                <w:szCs w:val="22"/>
              </w:rPr>
              <w:t>ț</w:t>
            </w:r>
            <w:r w:rsidRPr="00FA6999">
              <w:rPr>
                <w:rFonts w:ascii="Times New Roman" w:hAnsi="Times New Roman"/>
                <w:b/>
                <w:bCs/>
                <w:sz w:val="22"/>
                <w:szCs w:val="22"/>
              </w:rPr>
              <w:t>ilor Locale din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9DF18F" w14:textId="3BED5E3C" w:rsidR="00303691" w:rsidRPr="00FA6999" w:rsidRDefault="00CB0AFC"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E9000C" w14:textId="412AEB51" w:rsidR="00CB0AFC" w:rsidRPr="00FA6999" w:rsidRDefault="00CB0AFC"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b/>
                <w:bCs/>
                <w:sz w:val="22"/>
                <w:szCs w:val="22"/>
              </w:rPr>
              <w:t>Referitor la Art. I</w:t>
            </w:r>
            <w:r w:rsidRPr="00FA6999">
              <w:rPr>
                <w:rFonts w:ascii="Times New Roman" w:hAnsi="Times New Roman"/>
                <w:sz w:val="22"/>
                <w:szCs w:val="22"/>
              </w:rPr>
              <w:t xml:space="preserve"> (</w:t>
            </w:r>
            <w:r w:rsidRPr="00FA6999">
              <w:rPr>
                <w:rFonts w:ascii="Times New Roman" w:hAnsi="Times New Roman"/>
                <w:i/>
                <w:iCs/>
                <w:sz w:val="22"/>
                <w:szCs w:val="22"/>
              </w:rPr>
              <w:t>Legea nr. 10/2016 privind promovarea utilizării energiei din surse regenerabile (…), cu modificările ulterioare, se modifică după cum urmează: 13. După articolul 21 se completează cu articolele 21</w:t>
            </w:r>
            <w:r w:rsidRPr="00FA6999">
              <w:rPr>
                <w:rFonts w:ascii="Times New Roman" w:hAnsi="Times New Roman"/>
                <w:i/>
                <w:iCs/>
                <w:sz w:val="22"/>
                <w:szCs w:val="22"/>
                <w:vertAlign w:val="superscript"/>
              </w:rPr>
              <w:t>1</w:t>
            </w:r>
            <w:r w:rsidRPr="00FA6999">
              <w:rPr>
                <w:rFonts w:ascii="Times New Roman" w:hAnsi="Times New Roman"/>
                <w:i/>
                <w:iCs/>
                <w:sz w:val="22"/>
                <w:szCs w:val="22"/>
              </w:rPr>
              <w:t xml:space="preserve"> - 21</w:t>
            </w:r>
            <w:r w:rsidRPr="00FA6999">
              <w:rPr>
                <w:rFonts w:ascii="Times New Roman" w:hAnsi="Times New Roman"/>
                <w:i/>
                <w:iCs/>
                <w:sz w:val="22"/>
                <w:szCs w:val="22"/>
                <w:vertAlign w:val="superscript"/>
              </w:rPr>
              <w:t>4</w:t>
            </w:r>
            <w:r w:rsidRPr="00FA6999">
              <w:rPr>
                <w:rFonts w:ascii="Times New Roman" w:hAnsi="Times New Roman"/>
                <w:i/>
                <w:iCs/>
                <w:sz w:val="22"/>
                <w:szCs w:val="22"/>
              </w:rPr>
              <w:t>, cu următorul cuprins: Articolul 21</w:t>
            </w:r>
            <w:r w:rsidRPr="00FA6999">
              <w:rPr>
                <w:rFonts w:ascii="Times New Roman" w:hAnsi="Times New Roman"/>
                <w:i/>
                <w:iCs/>
                <w:sz w:val="22"/>
                <w:szCs w:val="22"/>
                <w:vertAlign w:val="superscript"/>
              </w:rPr>
              <w:t>2</w:t>
            </w:r>
            <w:r w:rsidRPr="00FA6999">
              <w:rPr>
                <w:rFonts w:ascii="Times New Roman" w:hAnsi="Times New Roman"/>
                <w:i/>
                <w:iCs/>
                <w:sz w:val="22"/>
                <w:szCs w:val="22"/>
              </w:rPr>
              <w:t xml:space="preserve">. Zonele de accelerare a proiectelor regenerabile (17) Terenurile proprietate publică aflate </w:t>
            </w:r>
            <w:r w:rsidR="00BB71CB" w:rsidRPr="00FA6999">
              <w:rPr>
                <w:rFonts w:ascii="Times New Roman" w:hAnsi="Times New Roman"/>
                <w:i/>
                <w:iCs/>
                <w:sz w:val="22"/>
                <w:szCs w:val="22"/>
              </w:rPr>
              <w:t>î</w:t>
            </w:r>
            <w:r w:rsidRPr="00FA6999">
              <w:rPr>
                <w:rFonts w:ascii="Times New Roman" w:hAnsi="Times New Roman"/>
                <w:i/>
                <w:iCs/>
                <w:sz w:val="22"/>
                <w:szCs w:val="22"/>
              </w:rPr>
              <w:t>n proprietatea statului sau a unită</w:t>
            </w:r>
            <w:r w:rsidR="00BB71CB" w:rsidRPr="00FA6999">
              <w:rPr>
                <w:rFonts w:ascii="Times New Roman" w:hAnsi="Times New Roman"/>
                <w:i/>
                <w:iCs/>
                <w:sz w:val="22"/>
                <w:szCs w:val="22"/>
              </w:rPr>
              <w:t>ț</w:t>
            </w:r>
            <w:r w:rsidRPr="00FA6999">
              <w:rPr>
                <w:rFonts w:ascii="Times New Roman" w:hAnsi="Times New Roman"/>
                <w:i/>
                <w:iCs/>
                <w:sz w:val="22"/>
                <w:szCs w:val="22"/>
              </w:rPr>
              <w:t>ilor administrativ-teritoriale, necesare pentru construc</w:t>
            </w:r>
            <w:r w:rsidR="00BB71CB" w:rsidRPr="00FA6999">
              <w:rPr>
                <w:rFonts w:ascii="Times New Roman" w:hAnsi="Times New Roman"/>
                <w:i/>
                <w:iCs/>
                <w:sz w:val="22"/>
                <w:szCs w:val="22"/>
              </w:rPr>
              <w:t>ț</w:t>
            </w:r>
            <w:r w:rsidRPr="00FA6999">
              <w:rPr>
                <w:rFonts w:ascii="Times New Roman" w:hAnsi="Times New Roman"/>
                <w:i/>
                <w:iCs/>
                <w:sz w:val="22"/>
                <w:szCs w:val="22"/>
              </w:rPr>
              <w:t xml:space="preserve">ia centralei electrice ce produce energie din surse </w:t>
            </w:r>
            <w:r w:rsidRPr="00FA6999">
              <w:rPr>
                <w:rFonts w:ascii="Times New Roman" w:hAnsi="Times New Roman"/>
                <w:i/>
                <w:iCs/>
                <w:sz w:val="22"/>
                <w:szCs w:val="22"/>
              </w:rPr>
              <w:lastRenderedPageBreak/>
              <w:t xml:space="preserve">regenerabile amplasată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limita teritorială a zonei de accelerare a proiectelor regenerabile desemnată prin Hotărâre de Guvern se transmit </w:t>
            </w:r>
            <w:r w:rsidR="00BB71CB" w:rsidRPr="00FA6999">
              <w:rPr>
                <w:rFonts w:ascii="Times New Roman" w:hAnsi="Times New Roman"/>
                <w:i/>
                <w:iCs/>
                <w:sz w:val="22"/>
                <w:szCs w:val="22"/>
              </w:rPr>
              <w:t>î</w:t>
            </w:r>
            <w:r w:rsidRPr="00FA6999">
              <w:rPr>
                <w:rFonts w:ascii="Times New Roman" w:hAnsi="Times New Roman"/>
                <w:i/>
                <w:iCs/>
                <w:sz w:val="22"/>
                <w:szCs w:val="22"/>
              </w:rPr>
              <w:t>n folosin</w:t>
            </w:r>
            <w:r w:rsidR="00BB71CB" w:rsidRPr="00FA6999">
              <w:rPr>
                <w:rFonts w:ascii="Times New Roman" w:hAnsi="Times New Roman"/>
                <w:i/>
                <w:iCs/>
                <w:sz w:val="22"/>
                <w:szCs w:val="22"/>
              </w:rPr>
              <w:t>ț</w:t>
            </w:r>
            <w:r w:rsidRPr="00FA6999">
              <w:rPr>
                <w:rFonts w:ascii="Times New Roman" w:hAnsi="Times New Roman"/>
                <w:i/>
                <w:iCs/>
                <w:sz w:val="22"/>
                <w:szCs w:val="22"/>
              </w:rPr>
              <w:t>ă cu titlul gratuit producătorului eligibil mare câ</w:t>
            </w:r>
            <w:r w:rsidR="00BB71CB" w:rsidRPr="00FA6999">
              <w:rPr>
                <w:rFonts w:ascii="Times New Roman" w:hAnsi="Times New Roman"/>
                <w:i/>
                <w:iCs/>
                <w:sz w:val="22"/>
                <w:szCs w:val="22"/>
              </w:rPr>
              <w:t>ș</w:t>
            </w:r>
            <w:r w:rsidRPr="00FA6999">
              <w:rPr>
                <w:rFonts w:ascii="Times New Roman" w:hAnsi="Times New Roman"/>
                <w:i/>
                <w:iCs/>
                <w:sz w:val="22"/>
                <w:szCs w:val="22"/>
              </w:rPr>
              <w:t>tigător al licita</w:t>
            </w:r>
            <w:r w:rsidR="00BB71CB" w:rsidRPr="00FA6999">
              <w:rPr>
                <w:rFonts w:ascii="Times New Roman" w:hAnsi="Times New Roman"/>
                <w:i/>
                <w:iCs/>
                <w:sz w:val="22"/>
                <w:szCs w:val="22"/>
              </w:rPr>
              <w:t>ț</w:t>
            </w:r>
            <w:r w:rsidRPr="00FA6999">
              <w:rPr>
                <w:rFonts w:ascii="Times New Roman" w:hAnsi="Times New Roman"/>
                <w:i/>
                <w:iCs/>
                <w:sz w:val="22"/>
                <w:szCs w:val="22"/>
              </w:rPr>
              <w:t>iei organizate conform Regulamentului privind desfă</w:t>
            </w:r>
            <w:r w:rsidR="00BB71CB" w:rsidRPr="00FA6999">
              <w:rPr>
                <w:rFonts w:ascii="Times New Roman" w:hAnsi="Times New Roman"/>
                <w:i/>
                <w:iCs/>
                <w:sz w:val="22"/>
                <w:szCs w:val="22"/>
              </w:rPr>
              <w:t>ș</w:t>
            </w:r>
            <w:r w:rsidRPr="00FA6999">
              <w:rPr>
                <w:rFonts w:ascii="Times New Roman" w:hAnsi="Times New Roman"/>
                <w:i/>
                <w:iCs/>
                <w:sz w:val="22"/>
                <w:szCs w:val="22"/>
              </w:rPr>
              <w:t>urarea licita</w:t>
            </w:r>
            <w:r w:rsidR="00BB71CB" w:rsidRPr="00FA6999">
              <w:rPr>
                <w:rFonts w:ascii="Times New Roman" w:hAnsi="Times New Roman"/>
                <w:i/>
                <w:iCs/>
                <w:sz w:val="22"/>
                <w:szCs w:val="22"/>
              </w:rPr>
              <w:t>ț</w:t>
            </w:r>
            <w:r w:rsidRPr="00FA6999">
              <w:rPr>
                <w:rFonts w:ascii="Times New Roman" w:hAnsi="Times New Roman"/>
                <w:i/>
                <w:iCs/>
                <w:sz w:val="22"/>
                <w:szCs w:val="22"/>
              </w:rPr>
              <w:t>iilor pentru oferirea statutului de producător eligibil mare pentru loca</w:t>
            </w:r>
            <w:r w:rsidR="00BB71CB" w:rsidRPr="00FA6999">
              <w:rPr>
                <w:rFonts w:ascii="Times New Roman" w:hAnsi="Times New Roman"/>
                <w:i/>
                <w:iCs/>
                <w:sz w:val="22"/>
                <w:szCs w:val="22"/>
              </w:rPr>
              <w:t>ț</w:t>
            </w:r>
            <w:r w:rsidRPr="00FA6999">
              <w:rPr>
                <w:rFonts w:ascii="Times New Roman" w:hAnsi="Times New Roman"/>
                <w:i/>
                <w:iCs/>
                <w:sz w:val="22"/>
                <w:szCs w:val="22"/>
              </w:rPr>
              <w:t>ii specifice, pentru perioada de exploatarea centralei respective, dar nu mai mult de 35 de ani. Dreptul de folosin</w:t>
            </w:r>
            <w:r w:rsidR="00BB71CB" w:rsidRPr="00FA6999">
              <w:rPr>
                <w:rFonts w:ascii="Times New Roman" w:hAnsi="Times New Roman"/>
                <w:i/>
                <w:iCs/>
                <w:sz w:val="22"/>
                <w:szCs w:val="22"/>
              </w:rPr>
              <w:t>ț</w:t>
            </w:r>
            <w:r w:rsidRPr="00FA6999">
              <w:rPr>
                <w:rFonts w:ascii="Times New Roman" w:hAnsi="Times New Roman"/>
                <w:i/>
                <w:iCs/>
                <w:sz w:val="22"/>
                <w:szCs w:val="22"/>
              </w:rPr>
              <w:t>ă cu titlu gratuit asupra terenurilor pe durata de exploatare a centralei ce produce din surse regenerabile, se constituie prin efectul prezentei legi):</w:t>
            </w:r>
          </w:p>
          <w:p w14:paraId="6F81A16D" w14:textId="581B4C2D" w:rsidR="00CB0AFC" w:rsidRPr="00FA6999" w:rsidRDefault="00AC5DE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w:t>
            </w:r>
            <w:r w:rsidR="00CB0AFC" w:rsidRPr="00FA6999">
              <w:rPr>
                <w:rFonts w:ascii="Times New Roman" w:hAnsi="Times New Roman"/>
                <w:sz w:val="22"/>
                <w:szCs w:val="22"/>
              </w:rPr>
              <w:t>otrivit Constitu</w:t>
            </w:r>
            <w:r w:rsidR="00BB71CB" w:rsidRPr="00FA6999">
              <w:rPr>
                <w:rFonts w:ascii="Times New Roman" w:hAnsi="Times New Roman"/>
                <w:sz w:val="22"/>
                <w:szCs w:val="22"/>
              </w:rPr>
              <w:t>ț</w:t>
            </w:r>
            <w:r w:rsidR="00CB0AFC" w:rsidRPr="00FA6999">
              <w:rPr>
                <w:rFonts w:ascii="Times New Roman" w:hAnsi="Times New Roman"/>
                <w:sz w:val="22"/>
                <w:szCs w:val="22"/>
              </w:rPr>
              <w:t xml:space="preserve">iei, nimeni nu poate fi obligat, fără dreaptă </w:t>
            </w:r>
            <w:r w:rsidR="00BB71CB" w:rsidRPr="00FA6999">
              <w:rPr>
                <w:rFonts w:ascii="Times New Roman" w:hAnsi="Times New Roman"/>
                <w:sz w:val="22"/>
                <w:szCs w:val="22"/>
              </w:rPr>
              <w:t>ș</w:t>
            </w:r>
            <w:r w:rsidR="00CB0AFC" w:rsidRPr="00FA6999">
              <w:rPr>
                <w:rFonts w:ascii="Times New Roman" w:hAnsi="Times New Roman"/>
                <w:sz w:val="22"/>
                <w:szCs w:val="22"/>
              </w:rPr>
              <w:t xml:space="preserve">i prealabilă despăgubire pentru exproprierea pentru cauză de utilitate publică, să </w:t>
            </w:r>
            <w:r w:rsidR="00BB71CB" w:rsidRPr="00FA6999">
              <w:rPr>
                <w:rFonts w:ascii="Times New Roman" w:hAnsi="Times New Roman"/>
                <w:sz w:val="22"/>
                <w:szCs w:val="22"/>
              </w:rPr>
              <w:t>îș</w:t>
            </w:r>
            <w:r w:rsidR="00CB0AFC" w:rsidRPr="00FA6999">
              <w:rPr>
                <w:rFonts w:ascii="Times New Roman" w:hAnsi="Times New Roman"/>
                <w:sz w:val="22"/>
                <w:szCs w:val="22"/>
              </w:rPr>
              <w:t>i cedeze proprietatea sa, inclusiv atributul dreptului de proprietate – dreptul de</w:t>
            </w:r>
            <w:r w:rsidR="00852FE4" w:rsidRPr="00FA6999">
              <w:rPr>
                <w:rFonts w:ascii="Times New Roman" w:hAnsi="Times New Roman"/>
                <w:sz w:val="22"/>
                <w:szCs w:val="22"/>
              </w:rPr>
              <w:t xml:space="preserve"> </w:t>
            </w:r>
            <w:r w:rsidR="00CB0AFC" w:rsidRPr="00FA6999">
              <w:rPr>
                <w:rFonts w:ascii="Times New Roman" w:hAnsi="Times New Roman"/>
                <w:sz w:val="22"/>
                <w:szCs w:val="22"/>
              </w:rPr>
              <w:t>folosin</w:t>
            </w:r>
            <w:r w:rsidR="00BB71CB" w:rsidRPr="00FA6999">
              <w:rPr>
                <w:rFonts w:ascii="Times New Roman" w:hAnsi="Times New Roman"/>
                <w:sz w:val="22"/>
                <w:szCs w:val="22"/>
              </w:rPr>
              <w:t>ț</w:t>
            </w:r>
            <w:r w:rsidR="00CB0AFC" w:rsidRPr="00FA6999">
              <w:rPr>
                <w:rFonts w:ascii="Times New Roman" w:hAnsi="Times New Roman"/>
                <w:sz w:val="22"/>
                <w:szCs w:val="22"/>
              </w:rPr>
              <w:t>ă.</w:t>
            </w:r>
          </w:p>
          <w:p w14:paraId="1548AF67" w14:textId="3078168C" w:rsidR="00303691" w:rsidRPr="00FA6999" w:rsidRDefault="00CB0AF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Prin urmare, această prevedere privind obligarea unită</w:t>
            </w:r>
            <w:r w:rsidR="00BB71CB" w:rsidRPr="00FA6999">
              <w:rPr>
                <w:rFonts w:ascii="Times New Roman" w:hAnsi="Times New Roman"/>
                <w:sz w:val="22"/>
                <w:szCs w:val="22"/>
              </w:rPr>
              <w:t>ț</w:t>
            </w:r>
            <w:r w:rsidRPr="00FA6999">
              <w:rPr>
                <w:rFonts w:ascii="Times New Roman" w:hAnsi="Times New Roman"/>
                <w:sz w:val="22"/>
                <w:szCs w:val="22"/>
              </w:rPr>
              <w:t xml:space="preserve">ilor administrativ teritoriale să </w:t>
            </w:r>
            <w:r w:rsidR="00BB71CB" w:rsidRPr="00FA6999">
              <w:rPr>
                <w:rFonts w:ascii="Times New Roman" w:hAnsi="Times New Roman"/>
                <w:sz w:val="22"/>
                <w:szCs w:val="22"/>
              </w:rPr>
              <w:t>îș</w:t>
            </w:r>
            <w:r w:rsidRPr="00FA6999">
              <w:rPr>
                <w:rFonts w:ascii="Times New Roman" w:hAnsi="Times New Roman"/>
                <w:sz w:val="22"/>
                <w:szCs w:val="22"/>
              </w:rPr>
              <w:t xml:space="preserve">i cedeze cu titlu gratuit bunurile sale </w:t>
            </w:r>
            <w:r w:rsidR="00BB71CB" w:rsidRPr="00FA6999">
              <w:rPr>
                <w:rFonts w:ascii="Times New Roman" w:hAnsi="Times New Roman"/>
                <w:sz w:val="22"/>
                <w:szCs w:val="22"/>
              </w:rPr>
              <w:t>î</w:t>
            </w:r>
            <w:r w:rsidRPr="00FA6999">
              <w:rPr>
                <w:rFonts w:ascii="Times New Roman" w:hAnsi="Times New Roman"/>
                <w:sz w:val="22"/>
                <w:szCs w:val="22"/>
              </w:rPr>
              <w:t>n folosin</w:t>
            </w:r>
            <w:r w:rsidR="00BB71CB" w:rsidRPr="00FA6999">
              <w:rPr>
                <w:rFonts w:ascii="Times New Roman" w:hAnsi="Times New Roman"/>
                <w:sz w:val="22"/>
                <w:szCs w:val="22"/>
              </w:rPr>
              <w:t>ț</w:t>
            </w:r>
            <w:r w:rsidRPr="00FA6999">
              <w:rPr>
                <w:rFonts w:ascii="Times New Roman" w:hAnsi="Times New Roman"/>
                <w:sz w:val="22"/>
                <w:szCs w:val="22"/>
              </w:rPr>
              <w:t xml:space="preserve">a unor persoane de drept privat intră </w:t>
            </w:r>
            <w:r w:rsidR="00BB71CB" w:rsidRPr="00FA6999">
              <w:rPr>
                <w:rFonts w:ascii="Times New Roman" w:hAnsi="Times New Roman"/>
                <w:sz w:val="22"/>
                <w:szCs w:val="22"/>
              </w:rPr>
              <w:t>î</w:t>
            </w:r>
            <w:r w:rsidRPr="00FA6999">
              <w:rPr>
                <w:rFonts w:ascii="Times New Roman" w:hAnsi="Times New Roman"/>
                <w:sz w:val="22"/>
                <w:szCs w:val="22"/>
              </w:rPr>
              <w:t>n contradic</w:t>
            </w:r>
            <w:r w:rsidR="00BB71CB" w:rsidRPr="00FA6999">
              <w:rPr>
                <w:rFonts w:ascii="Times New Roman" w:hAnsi="Times New Roman"/>
                <w:sz w:val="22"/>
                <w:szCs w:val="22"/>
              </w:rPr>
              <w:t>ț</w:t>
            </w:r>
            <w:r w:rsidRPr="00FA6999">
              <w:rPr>
                <w:rFonts w:ascii="Times New Roman" w:hAnsi="Times New Roman"/>
                <w:sz w:val="22"/>
                <w:szCs w:val="22"/>
              </w:rPr>
              <w:t>ie cu principiile constitu</w:t>
            </w:r>
            <w:r w:rsidR="00BB71CB" w:rsidRPr="00FA6999">
              <w:rPr>
                <w:rFonts w:ascii="Times New Roman" w:hAnsi="Times New Roman"/>
                <w:sz w:val="22"/>
                <w:szCs w:val="22"/>
              </w:rPr>
              <w:t>ț</w:t>
            </w:r>
            <w:r w:rsidRPr="00FA6999">
              <w:rPr>
                <w:rFonts w:ascii="Times New Roman" w:hAnsi="Times New Roman"/>
                <w:sz w:val="22"/>
                <w:szCs w:val="22"/>
              </w:rPr>
              <w:t>ionale privind inviolabilitatea proprietă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 xml:space="preserve">i autonomiei locale </w:t>
            </w:r>
            <w:r w:rsidR="00BB71CB" w:rsidRPr="00FA6999">
              <w:rPr>
                <w:rFonts w:ascii="Times New Roman" w:hAnsi="Times New Roman"/>
                <w:sz w:val="22"/>
                <w:szCs w:val="22"/>
              </w:rPr>
              <w:t>ș</w:t>
            </w:r>
            <w:r w:rsidRPr="00FA6999">
              <w:rPr>
                <w:rFonts w:ascii="Times New Roman" w:hAnsi="Times New Roman"/>
                <w:sz w:val="22"/>
                <w:szCs w:val="22"/>
              </w:rPr>
              <w:t>i necesită a fi reformulată pentru a avea caracter de recomandare pentru autorită</w:t>
            </w:r>
            <w:r w:rsidR="00BB71CB" w:rsidRPr="00FA6999">
              <w:rPr>
                <w:rFonts w:ascii="Times New Roman" w:hAnsi="Times New Roman"/>
                <w:sz w:val="22"/>
                <w:szCs w:val="22"/>
              </w:rPr>
              <w:t>ț</w:t>
            </w:r>
            <w:r w:rsidRPr="00FA6999">
              <w:rPr>
                <w:rFonts w:ascii="Times New Roman" w:hAnsi="Times New Roman"/>
                <w:sz w:val="22"/>
                <w:szCs w:val="22"/>
              </w:rPr>
              <w:t>ile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locale, sau, </w:t>
            </w:r>
            <w:r w:rsidR="00BB71CB" w:rsidRPr="00FA6999">
              <w:rPr>
                <w:rFonts w:ascii="Times New Roman" w:hAnsi="Times New Roman"/>
                <w:sz w:val="22"/>
                <w:szCs w:val="22"/>
              </w:rPr>
              <w:t>alternativ, declararea</w:t>
            </w:r>
            <w:r w:rsidRPr="00FA6999">
              <w:rPr>
                <w:rFonts w:ascii="Times New Roman" w:hAnsi="Times New Roman"/>
                <w:sz w:val="22"/>
                <w:szCs w:val="22"/>
              </w:rPr>
              <w:t xml:space="preserve"> </w:t>
            </w:r>
            <w:r w:rsidR="00BB71CB" w:rsidRPr="00FA6999">
              <w:rPr>
                <w:rFonts w:ascii="Times New Roman" w:hAnsi="Times New Roman"/>
                <w:sz w:val="22"/>
                <w:szCs w:val="22"/>
              </w:rPr>
              <w:t>ș</w:t>
            </w:r>
            <w:r w:rsidRPr="00FA6999">
              <w:rPr>
                <w:rFonts w:ascii="Times New Roman" w:hAnsi="Times New Roman"/>
                <w:sz w:val="22"/>
                <w:szCs w:val="22"/>
              </w:rPr>
              <w:t>i efectuarea exproprierii pentru cauză de utilitate publică de interes na</w:t>
            </w:r>
            <w:r w:rsidR="00BB71CB" w:rsidRPr="00FA6999">
              <w:rPr>
                <w:rFonts w:ascii="Times New Roman" w:hAnsi="Times New Roman"/>
                <w:sz w:val="22"/>
                <w:szCs w:val="22"/>
              </w:rPr>
              <w:t>ț</w:t>
            </w:r>
            <w:r w:rsidRPr="00FA6999">
              <w:rPr>
                <w:rFonts w:ascii="Times New Roman" w:hAnsi="Times New Roman"/>
                <w:sz w:val="22"/>
                <w:szCs w:val="22"/>
              </w:rPr>
              <w:t>ional. Orice normă legală contrară acestor principii constitu</w:t>
            </w:r>
            <w:r w:rsidR="00BB71CB" w:rsidRPr="00FA6999">
              <w:rPr>
                <w:rFonts w:ascii="Times New Roman" w:hAnsi="Times New Roman"/>
                <w:sz w:val="22"/>
                <w:szCs w:val="22"/>
              </w:rPr>
              <w:t>ț</w:t>
            </w:r>
            <w:r w:rsidRPr="00FA6999">
              <w:rPr>
                <w:rFonts w:ascii="Times New Roman" w:hAnsi="Times New Roman"/>
                <w:sz w:val="22"/>
                <w:szCs w:val="22"/>
              </w:rPr>
              <w:t>ionale va fi lovită de neconstitu</w:t>
            </w:r>
            <w:r w:rsidR="00BB71CB" w:rsidRPr="00FA6999">
              <w:rPr>
                <w:rFonts w:ascii="Times New Roman" w:hAnsi="Times New Roman"/>
                <w:sz w:val="22"/>
                <w:szCs w:val="22"/>
              </w:rPr>
              <w:t>ț</w:t>
            </w:r>
            <w:r w:rsidRPr="00FA6999">
              <w:rPr>
                <w:rFonts w:ascii="Times New Roman" w:hAnsi="Times New Roman"/>
                <w:sz w:val="22"/>
                <w:szCs w:val="22"/>
              </w:rPr>
              <w:t>ionalitate.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04FD6D" w14:textId="288CA7E8" w:rsidR="00303691" w:rsidRPr="00FA6999" w:rsidRDefault="00361AF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 xml:space="preserve">Se accepta </w:t>
            </w:r>
          </w:p>
          <w:p w14:paraId="1E0EBF4C" w14:textId="77777777" w:rsidR="00361AF7" w:rsidRPr="00FA6999" w:rsidRDefault="00361AF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07DBB97" w14:textId="4540B1E8" w:rsidR="00361AF7" w:rsidRPr="00FA6999" w:rsidRDefault="00852FE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Prevederea </w:t>
            </w:r>
            <w:r w:rsidR="00B30E43" w:rsidRPr="00FA6999">
              <w:rPr>
                <w:rFonts w:ascii="Times New Roman" w:hAnsi="Times New Roman"/>
                <w:sz w:val="22"/>
                <w:szCs w:val="22"/>
              </w:rPr>
              <w:t xml:space="preserve">inclusă </w:t>
            </w:r>
            <w:r w:rsidR="00BB71CB" w:rsidRPr="00FA6999">
              <w:rPr>
                <w:rFonts w:ascii="Times New Roman" w:hAnsi="Times New Roman"/>
                <w:sz w:val="22"/>
                <w:szCs w:val="22"/>
              </w:rPr>
              <w:t>î</w:t>
            </w:r>
            <w:r w:rsidR="00B30E43" w:rsidRPr="00FA6999">
              <w:rPr>
                <w:rFonts w:ascii="Times New Roman" w:hAnsi="Times New Roman"/>
                <w:sz w:val="22"/>
                <w:szCs w:val="22"/>
              </w:rPr>
              <w:t>n art. 21</w:t>
            </w:r>
            <w:r w:rsidR="00B30E43" w:rsidRPr="00FA6999">
              <w:rPr>
                <w:rFonts w:ascii="Times New Roman" w:hAnsi="Times New Roman"/>
                <w:sz w:val="22"/>
                <w:szCs w:val="22"/>
                <w:vertAlign w:val="superscript"/>
              </w:rPr>
              <w:t>2</w:t>
            </w:r>
            <w:r w:rsidR="00B30E43" w:rsidRPr="00FA6999">
              <w:rPr>
                <w:rFonts w:ascii="Times New Roman" w:hAnsi="Times New Roman"/>
                <w:sz w:val="22"/>
                <w:szCs w:val="22"/>
              </w:rPr>
              <w:t xml:space="preserve"> alin. (17) a fost modificată, </w:t>
            </w:r>
            <w:r w:rsidR="0014341E" w:rsidRPr="00FA6999">
              <w:rPr>
                <w:rFonts w:ascii="Times New Roman" w:hAnsi="Times New Roman"/>
                <w:sz w:val="22"/>
                <w:szCs w:val="22"/>
              </w:rPr>
              <w:t xml:space="preserve">pentru a asigura că orice regim special </w:t>
            </w:r>
            <w:r w:rsidR="0014341E" w:rsidRPr="00FA6999">
              <w:rPr>
                <w:rFonts w:ascii="Times New Roman" w:hAnsi="Times New Roman"/>
                <w:sz w:val="22"/>
                <w:szCs w:val="22"/>
              </w:rPr>
              <w:lastRenderedPageBreak/>
              <w:t xml:space="preserve">aplicat </w:t>
            </w:r>
            <w:r w:rsidR="007331DE" w:rsidRPr="00FA6999">
              <w:rPr>
                <w:rFonts w:ascii="Times New Roman" w:hAnsi="Times New Roman"/>
                <w:sz w:val="22"/>
                <w:szCs w:val="22"/>
              </w:rPr>
              <w:t xml:space="preserve">la darea </w:t>
            </w:r>
            <w:r w:rsidR="00BB71CB" w:rsidRPr="00FA6999">
              <w:rPr>
                <w:rFonts w:ascii="Times New Roman" w:hAnsi="Times New Roman"/>
                <w:sz w:val="22"/>
                <w:szCs w:val="22"/>
              </w:rPr>
              <w:t>î</w:t>
            </w:r>
            <w:r w:rsidR="007331DE" w:rsidRPr="00FA6999">
              <w:rPr>
                <w:rFonts w:ascii="Times New Roman" w:hAnsi="Times New Roman"/>
                <w:sz w:val="22"/>
                <w:szCs w:val="22"/>
              </w:rPr>
              <w:t>n folosin</w:t>
            </w:r>
            <w:r w:rsidR="00BB71CB" w:rsidRPr="00FA6999">
              <w:rPr>
                <w:rFonts w:ascii="Times New Roman" w:hAnsi="Times New Roman"/>
                <w:sz w:val="22"/>
                <w:szCs w:val="22"/>
              </w:rPr>
              <w:t>ț</w:t>
            </w:r>
            <w:r w:rsidR="007331DE" w:rsidRPr="00FA6999">
              <w:rPr>
                <w:rFonts w:ascii="Times New Roman" w:hAnsi="Times New Roman"/>
                <w:sz w:val="22"/>
                <w:szCs w:val="22"/>
              </w:rPr>
              <w:t>ă a terenurilor proprietate publică pentru construc</w:t>
            </w:r>
            <w:r w:rsidR="00BB71CB" w:rsidRPr="00FA6999">
              <w:rPr>
                <w:rFonts w:ascii="Times New Roman" w:hAnsi="Times New Roman"/>
                <w:sz w:val="22"/>
                <w:szCs w:val="22"/>
              </w:rPr>
              <w:t>ț</w:t>
            </w:r>
            <w:r w:rsidR="007331DE" w:rsidRPr="00FA6999">
              <w:rPr>
                <w:rFonts w:ascii="Times New Roman" w:hAnsi="Times New Roman"/>
                <w:sz w:val="22"/>
                <w:szCs w:val="22"/>
              </w:rPr>
              <w:t xml:space="preserve">ia centralei electrice ce produce energie din surse regenerabile amplasată </w:t>
            </w:r>
            <w:r w:rsidR="00BB71CB" w:rsidRPr="00FA6999">
              <w:rPr>
                <w:rFonts w:ascii="Times New Roman" w:hAnsi="Times New Roman"/>
                <w:sz w:val="22"/>
                <w:szCs w:val="22"/>
              </w:rPr>
              <w:t>î</w:t>
            </w:r>
            <w:r w:rsidR="007331DE" w:rsidRPr="00FA6999">
              <w:rPr>
                <w:rFonts w:ascii="Times New Roman" w:hAnsi="Times New Roman"/>
                <w:sz w:val="22"/>
                <w:szCs w:val="22"/>
              </w:rPr>
              <w:t>n limita teritorială a zonei de accelerare a proiectelor regenerabile este realizată doar cu consim</w:t>
            </w:r>
            <w:r w:rsidR="00BB71CB" w:rsidRPr="00FA6999">
              <w:rPr>
                <w:rFonts w:ascii="Times New Roman" w:hAnsi="Times New Roman"/>
                <w:sz w:val="22"/>
                <w:szCs w:val="22"/>
              </w:rPr>
              <w:t>ț</w:t>
            </w:r>
            <w:r w:rsidR="007331DE" w:rsidRPr="00FA6999">
              <w:rPr>
                <w:rFonts w:ascii="Times New Roman" w:hAnsi="Times New Roman"/>
                <w:sz w:val="22"/>
                <w:szCs w:val="22"/>
              </w:rPr>
              <w:t xml:space="preserve">ământul </w:t>
            </w:r>
            <w:r w:rsidR="00BB71CB" w:rsidRPr="00FA6999">
              <w:rPr>
                <w:rFonts w:ascii="Times New Roman" w:hAnsi="Times New Roman"/>
                <w:sz w:val="22"/>
                <w:szCs w:val="22"/>
              </w:rPr>
              <w:t>ș</w:t>
            </w:r>
            <w:r w:rsidR="007331DE" w:rsidRPr="00FA6999">
              <w:rPr>
                <w:rFonts w:ascii="Times New Roman" w:hAnsi="Times New Roman"/>
                <w:sz w:val="22"/>
                <w:szCs w:val="22"/>
              </w:rPr>
              <w:t>i concursul autorită</w:t>
            </w:r>
            <w:r w:rsidR="00BB71CB" w:rsidRPr="00FA6999">
              <w:rPr>
                <w:rFonts w:ascii="Times New Roman" w:hAnsi="Times New Roman"/>
                <w:sz w:val="22"/>
                <w:szCs w:val="22"/>
              </w:rPr>
              <w:t>ț</w:t>
            </w:r>
            <w:r w:rsidR="007331DE" w:rsidRPr="00FA6999">
              <w:rPr>
                <w:rFonts w:ascii="Times New Roman" w:hAnsi="Times New Roman"/>
                <w:sz w:val="22"/>
                <w:szCs w:val="22"/>
              </w:rPr>
              <w:t xml:space="preserve">ilor </w:t>
            </w:r>
            <w:r w:rsidR="00BB71CB" w:rsidRPr="00FA6999">
              <w:rPr>
                <w:rFonts w:ascii="Times New Roman" w:hAnsi="Times New Roman"/>
                <w:sz w:val="22"/>
                <w:szCs w:val="22"/>
              </w:rPr>
              <w:t>î</w:t>
            </w:r>
            <w:r w:rsidR="009054AB" w:rsidRPr="00FA6999">
              <w:rPr>
                <w:rFonts w:ascii="Times New Roman" w:hAnsi="Times New Roman"/>
                <w:sz w:val="22"/>
                <w:szCs w:val="22"/>
              </w:rPr>
              <w:t xml:space="preserve">n proprietatea cărora se află terenurile vizate. De asemenea, norma propusă a fost armonizată cu prevederile Legii nr. 121/2007 </w:t>
            </w:r>
            <w:r w:rsidR="005732C6" w:rsidRPr="00FA6999">
              <w:rPr>
                <w:rFonts w:ascii="Times New Roman" w:hAnsi="Times New Roman"/>
                <w:sz w:val="22"/>
                <w:szCs w:val="22"/>
              </w:rPr>
              <w:t xml:space="preserve">privind administrarea </w:t>
            </w:r>
            <w:r w:rsidR="00BB71CB" w:rsidRPr="00FA6999">
              <w:rPr>
                <w:rFonts w:ascii="Times New Roman" w:hAnsi="Times New Roman"/>
                <w:sz w:val="22"/>
                <w:szCs w:val="22"/>
              </w:rPr>
              <w:t>ș</w:t>
            </w:r>
            <w:r w:rsidR="00312833" w:rsidRPr="00FA6999">
              <w:rPr>
                <w:rFonts w:ascii="Times New Roman" w:hAnsi="Times New Roman"/>
                <w:sz w:val="22"/>
                <w:szCs w:val="22"/>
              </w:rPr>
              <w:t>i</w:t>
            </w:r>
            <w:r w:rsidR="005732C6" w:rsidRPr="00FA6999">
              <w:rPr>
                <w:rFonts w:ascii="Times New Roman" w:hAnsi="Times New Roman"/>
                <w:sz w:val="22"/>
                <w:szCs w:val="22"/>
              </w:rPr>
              <w:t xml:space="preserve"> deetatizarea</w:t>
            </w:r>
            <w:r w:rsidR="00BB71CB" w:rsidRPr="00FA6999">
              <w:rPr>
                <w:rFonts w:ascii="Times New Roman" w:hAnsi="Times New Roman"/>
                <w:sz w:val="22"/>
                <w:szCs w:val="22"/>
              </w:rPr>
              <w:t xml:space="preserve"> </w:t>
            </w:r>
            <w:r w:rsidR="005732C6" w:rsidRPr="00FA6999">
              <w:rPr>
                <w:rFonts w:ascii="Times New Roman" w:hAnsi="Times New Roman"/>
                <w:sz w:val="22"/>
                <w:szCs w:val="22"/>
              </w:rPr>
              <w:t>proprietă</w:t>
            </w:r>
            <w:r w:rsidR="00BB71CB" w:rsidRPr="00FA6999">
              <w:rPr>
                <w:rFonts w:ascii="Times New Roman" w:hAnsi="Times New Roman"/>
                <w:sz w:val="22"/>
                <w:szCs w:val="22"/>
              </w:rPr>
              <w:t>ț</w:t>
            </w:r>
            <w:r w:rsidR="005732C6" w:rsidRPr="00FA6999">
              <w:rPr>
                <w:rFonts w:ascii="Times New Roman" w:hAnsi="Times New Roman"/>
                <w:sz w:val="22"/>
                <w:szCs w:val="22"/>
              </w:rPr>
              <w:t>ii publice</w:t>
            </w:r>
          </w:p>
        </w:tc>
      </w:tr>
      <w:tr w:rsidR="00303691" w:rsidRPr="00FA6999" w14:paraId="37AAEFC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47548D" w14:textId="12027F7F" w:rsidR="00303691" w:rsidRPr="00FA6999" w:rsidRDefault="00132C4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Congresul Autorită</w:t>
            </w:r>
            <w:r w:rsidR="00BB71CB" w:rsidRPr="00FA6999">
              <w:rPr>
                <w:rFonts w:ascii="Times New Roman" w:hAnsi="Times New Roman"/>
                <w:b/>
                <w:bCs/>
                <w:sz w:val="22"/>
                <w:szCs w:val="22"/>
              </w:rPr>
              <w:t>ț</w:t>
            </w:r>
            <w:r w:rsidRPr="00FA6999">
              <w:rPr>
                <w:rFonts w:ascii="Times New Roman" w:hAnsi="Times New Roman"/>
                <w:b/>
                <w:bCs/>
                <w:sz w:val="22"/>
                <w:szCs w:val="22"/>
              </w:rPr>
              <w:t>ilor Locale din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83940B" w14:textId="1C44F77F" w:rsidR="00303691" w:rsidRPr="00FA6999" w:rsidRDefault="00132C41"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2057C1" w14:textId="5DF5DDDB" w:rsidR="00132C41" w:rsidRPr="00FA6999" w:rsidRDefault="00132C4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b/>
                <w:bCs/>
                <w:sz w:val="22"/>
                <w:szCs w:val="22"/>
              </w:rPr>
              <w:t>Referitor la Art. IV</w:t>
            </w:r>
            <w:r w:rsidRPr="00FA6999">
              <w:rPr>
                <w:rFonts w:ascii="Times New Roman" w:hAnsi="Times New Roman"/>
                <w:sz w:val="22"/>
                <w:szCs w:val="22"/>
              </w:rPr>
              <w:t xml:space="preserve"> (</w:t>
            </w:r>
            <w:r w:rsidRPr="00FA6999">
              <w:rPr>
                <w:rFonts w:ascii="Times New Roman" w:hAnsi="Times New Roman"/>
                <w:i/>
                <w:iCs/>
                <w:sz w:val="22"/>
                <w:szCs w:val="22"/>
              </w:rPr>
              <w:t>Legea nr. 86/2014 privind evaluarea impactului asupra</w:t>
            </w:r>
            <w:r w:rsidR="00BB71CB" w:rsidRPr="00FA6999">
              <w:rPr>
                <w:rFonts w:ascii="Times New Roman" w:hAnsi="Times New Roman"/>
                <w:i/>
                <w:iCs/>
                <w:sz w:val="22"/>
                <w:szCs w:val="22"/>
              </w:rPr>
              <w:t xml:space="preserve"> </w:t>
            </w:r>
            <w:r w:rsidRPr="00FA6999">
              <w:rPr>
                <w:rFonts w:ascii="Times New Roman" w:hAnsi="Times New Roman"/>
                <w:i/>
                <w:iCs/>
                <w:sz w:val="22"/>
                <w:szCs w:val="22"/>
              </w:rPr>
              <w:t xml:space="preserve">mediului </w:t>
            </w:r>
            <w:r w:rsidRPr="00FA6999">
              <w:rPr>
                <w:rFonts w:ascii="Times New Roman" w:hAnsi="Times New Roman"/>
                <w:sz w:val="22"/>
                <w:szCs w:val="22"/>
              </w:rPr>
              <w:t>(…), cu modificările ulterioare, se modifică după cum urmează):</w:t>
            </w:r>
          </w:p>
          <w:p w14:paraId="70D33645" w14:textId="6EAF3B28" w:rsidR="00303691" w:rsidRPr="00FA6999" w:rsidRDefault="00132C4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men</w:t>
            </w:r>
            <w:r w:rsidR="00BB71CB" w:rsidRPr="00FA6999">
              <w:rPr>
                <w:rFonts w:ascii="Times New Roman" w:hAnsi="Times New Roman"/>
                <w:sz w:val="22"/>
                <w:szCs w:val="22"/>
              </w:rPr>
              <w:t>ț</w:t>
            </w:r>
            <w:r w:rsidRPr="00FA6999">
              <w:rPr>
                <w:rFonts w:ascii="Times New Roman" w:hAnsi="Times New Roman"/>
                <w:sz w:val="22"/>
                <w:szCs w:val="22"/>
              </w:rPr>
              <w:t xml:space="preserve">ionăm că prevederile excesiv </w:t>
            </w:r>
            <w:r w:rsidR="00BB71CB" w:rsidRPr="00FA6999">
              <w:rPr>
                <w:rFonts w:ascii="Times New Roman" w:hAnsi="Times New Roman"/>
                <w:sz w:val="22"/>
                <w:szCs w:val="22"/>
              </w:rPr>
              <w:t>ș</w:t>
            </w:r>
            <w:r w:rsidRPr="00FA6999">
              <w:rPr>
                <w:rFonts w:ascii="Times New Roman" w:hAnsi="Times New Roman"/>
                <w:sz w:val="22"/>
                <w:szCs w:val="22"/>
              </w:rPr>
              <w:t xml:space="preserve">i nejustificat de complexe, dar </w:t>
            </w:r>
            <w:r w:rsidR="00BB71CB" w:rsidRPr="00FA6999">
              <w:rPr>
                <w:rFonts w:ascii="Times New Roman" w:hAnsi="Times New Roman"/>
                <w:sz w:val="22"/>
                <w:szCs w:val="22"/>
              </w:rPr>
              <w:t>ș</w:t>
            </w:r>
            <w:r w:rsidRPr="00FA6999">
              <w:rPr>
                <w:rFonts w:ascii="Times New Roman" w:hAnsi="Times New Roman"/>
                <w:sz w:val="22"/>
                <w:szCs w:val="22"/>
              </w:rPr>
              <w:t xml:space="preserve">i imprevizibile, care obligă producătorii </w:t>
            </w:r>
            <w:r w:rsidR="00BB71CB" w:rsidRPr="00FA6999">
              <w:rPr>
                <w:rFonts w:ascii="Times New Roman" w:hAnsi="Times New Roman"/>
                <w:sz w:val="22"/>
                <w:szCs w:val="22"/>
              </w:rPr>
              <w:t>ș</w:t>
            </w:r>
            <w:r w:rsidRPr="00FA6999">
              <w:rPr>
                <w:rFonts w:ascii="Times New Roman" w:hAnsi="Times New Roman"/>
                <w:sz w:val="22"/>
                <w:szCs w:val="22"/>
              </w:rPr>
              <w:t>i autorită</w:t>
            </w:r>
            <w:r w:rsidR="00BB71CB" w:rsidRPr="00FA6999">
              <w:rPr>
                <w:rFonts w:ascii="Times New Roman" w:hAnsi="Times New Roman"/>
                <w:sz w:val="22"/>
                <w:szCs w:val="22"/>
              </w:rPr>
              <w:t>ț</w:t>
            </w:r>
            <w:r w:rsidRPr="00FA6999">
              <w:rPr>
                <w:rFonts w:ascii="Times New Roman" w:hAnsi="Times New Roman"/>
                <w:sz w:val="22"/>
                <w:szCs w:val="22"/>
              </w:rPr>
              <w:t>ile administra</w:t>
            </w:r>
            <w:r w:rsidR="00BB71CB" w:rsidRPr="00FA6999">
              <w:rPr>
                <w:rFonts w:ascii="Times New Roman" w:hAnsi="Times New Roman"/>
                <w:sz w:val="22"/>
                <w:szCs w:val="22"/>
              </w:rPr>
              <w:t>ț</w:t>
            </w:r>
            <w:r w:rsidRPr="00FA6999">
              <w:rPr>
                <w:rFonts w:ascii="Times New Roman" w:hAnsi="Times New Roman"/>
                <w:sz w:val="22"/>
                <w:szCs w:val="22"/>
              </w:rPr>
              <w:t>iei publice locale la ob</w:t>
            </w:r>
            <w:r w:rsidR="00BB71CB" w:rsidRPr="00FA6999">
              <w:rPr>
                <w:rFonts w:ascii="Times New Roman" w:hAnsi="Times New Roman"/>
                <w:sz w:val="22"/>
                <w:szCs w:val="22"/>
              </w:rPr>
              <w:t>ț</w:t>
            </w:r>
            <w:r w:rsidRPr="00FA6999">
              <w:rPr>
                <w:rFonts w:ascii="Times New Roman" w:hAnsi="Times New Roman"/>
                <w:sz w:val="22"/>
                <w:szCs w:val="22"/>
              </w:rPr>
              <w:t>inerea multor acte de la autorită</w:t>
            </w:r>
            <w:r w:rsidR="00BB71CB" w:rsidRPr="00FA6999">
              <w:rPr>
                <w:rFonts w:ascii="Times New Roman" w:hAnsi="Times New Roman"/>
                <w:sz w:val="22"/>
                <w:szCs w:val="22"/>
              </w:rPr>
              <w:t>ț</w:t>
            </w:r>
            <w:r w:rsidRPr="00FA6999">
              <w:rPr>
                <w:rFonts w:ascii="Times New Roman" w:hAnsi="Times New Roman"/>
                <w:sz w:val="22"/>
                <w:szCs w:val="22"/>
              </w:rPr>
              <w:t xml:space="preserve">ile de mediu – constituie principala piedică </w:t>
            </w:r>
            <w:r w:rsidR="00BB71CB" w:rsidRPr="00FA6999">
              <w:rPr>
                <w:rFonts w:ascii="Times New Roman" w:hAnsi="Times New Roman"/>
                <w:sz w:val="22"/>
                <w:szCs w:val="22"/>
              </w:rPr>
              <w:t>î</w:t>
            </w:r>
            <w:r w:rsidRPr="00FA6999">
              <w:rPr>
                <w:rFonts w:ascii="Times New Roman" w:hAnsi="Times New Roman"/>
                <w:sz w:val="22"/>
                <w:szCs w:val="22"/>
              </w:rPr>
              <w:t xml:space="preserve">n dezvoltarea accelerată a producerii energiei din surse regenerabile. Până nu va fi simplificată procedura respectivă, </w:t>
            </w:r>
            <w:r w:rsidR="00BB71CB" w:rsidRPr="00FA6999">
              <w:rPr>
                <w:rFonts w:ascii="Times New Roman" w:hAnsi="Times New Roman"/>
                <w:sz w:val="22"/>
                <w:szCs w:val="22"/>
              </w:rPr>
              <w:t>î</w:t>
            </w:r>
            <w:r w:rsidRPr="00FA6999">
              <w:rPr>
                <w:rFonts w:ascii="Times New Roman" w:hAnsi="Times New Roman"/>
                <w:sz w:val="22"/>
                <w:szCs w:val="22"/>
              </w:rPr>
              <w:t xml:space="preserve">n acord cu practica altor state </w:t>
            </w:r>
            <w:r w:rsidR="00BB71CB" w:rsidRPr="00FA6999">
              <w:rPr>
                <w:rFonts w:ascii="Times New Roman" w:hAnsi="Times New Roman"/>
                <w:sz w:val="22"/>
                <w:szCs w:val="22"/>
              </w:rPr>
              <w:t>î</w:t>
            </w:r>
            <w:r w:rsidRPr="00FA6999">
              <w:rPr>
                <w:rFonts w:ascii="Times New Roman" w:hAnsi="Times New Roman"/>
                <w:sz w:val="22"/>
                <w:szCs w:val="22"/>
              </w:rPr>
              <w:t xml:space="preserve">n domeniu, dar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ț</w:t>
            </w:r>
            <w:r w:rsidRPr="00FA6999">
              <w:rPr>
                <w:rFonts w:ascii="Times New Roman" w:hAnsi="Times New Roman"/>
                <w:sz w:val="22"/>
                <w:szCs w:val="22"/>
              </w:rPr>
              <w:t>inând cont de provocările energetice recente pe plan mondial, nu vor exista investi</w:t>
            </w:r>
            <w:r w:rsidR="00BB71CB" w:rsidRPr="00FA6999">
              <w:rPr>
                <w:rFonts w:ascii="Times New Roman" w:hAnsi="Times New Roman"/>
                <w:sz w:val="22"/>
                <w:szCs w:val="22"/>
              </w:rPr>
              <w:t>ț</w:t>
            </w:r>
            <w:r w:rsidRPr="00FA6999">
              <w:rPr>
                <w:rFonts w:ascii="Times New Roman" w:hAnsi="Times New Roman"/>
                <w:sz w:val="22"/>
                <w:szCs w:val="22"/>
              </w:rPr>
              <w:t xml:space="preserve">ii serioase </w:t>
            </w:r>
            <w:r w:rsidR="00BB71CB" w:rsidRPr="00FA6999">
              <w:rPr>
                <w:rFonts w:ascii="Times New Roman" w:hAnsi="Times New Roman"/>
                <w:sz w:val="22"/>
                <w:szCs w:val="22"/>
              </w:rPr>
              <w:t>î</w:t>
            </w:r>
            <w:r w:rsidRPr="00FA6999">
              <w:rPr>
                <w:rFonts w:ascii="Times New Roman" w:hAnsi="Times New Roman"/>
                <w:sz w:val="22"/>
                <w:szCs w:val="22"/>
              </w:rPr>
              <w:t>n acest sector, necesare pentru ca Republica Moldova să ob</w:t>
            </w:r>
            <w:r w:rsidR="00BB71CB" w:rsidRPr="00FA6999">
              <w:rPr>
                <w:rFonts w:ascii="Times New Roman" w:hAnsi="Times New Roman"/>
                <w:sz w:val="22"/>
                <w:szCs w:val="22"/>
              </w:rPr>
              <w:t>ț</w:t>
            </w:r>
            <w:r w:rsidRPr="00FA6999">
              <w:rPr>
                <w:rFonts w:ascii="Times New Roman" w:hAnsi="Times New Roman"/>
                <w:sz w:val="22"/>
                <w:szCs w:val="22"/>
              </w:rPr>
              <w:t>ină independen</w:t>
            </w:r>
            <w:r w:rsidR="00BB71CB" w:rsidRPr="00FA6999">
              <w:rPr>
                <w:rFonts w:ascii="Times New Roman" w:hAnsi="Times New Roman"/>
                <w:sz w:val="22"/>
                <w:szCs w:val="22"/>
              </w:rPr>
              <w:t>ț</w:t>
            </w:r>
            <w:r w:rsidRPr="00FA6999">
              <w:rPr>
                <w:rFonts w:ascii="Times New Roman" w:hAnsi="Times New Roman"/>
                <w:sz w:val="22"/>
                <w:szCs w:val="22"/>
              </w:rPr>
              <w:t>a energetică.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04FAA0" w14:textId="77777777" w:rsidR="00303691" w:rsidRPr="00FA6999" w:rsidRDefault="001D345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 xml:space="preserve">Se accepta </w:t>
            </w:r>
          </w:p>
          <w:p w14:paraId="5379D5CF" w14:textId="77777777" w:rsidR="001D345E" w:rsidRPr="00FA6999" w:rsidRDefault="001D345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71D5F1D2" w14:textId="01EE6FD8" w:rsidR="001D345E" w:rsidRPr="00FA6999" w:rsidRDefault="001D345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Proiectul include </w:t>
            </w:r>
            <w:r w:rsidR="00895032" w:rsidRPr="00FA6999">
              <w:rPr>
                <w:rFonts w:ascii="Times New Roman" w:hAnsi="Times New Roman"/>
                <w:sz w:val="22"/>
                <w:szCs w:val="22"/>
              </w:rPr>
              <w:t>modificări</w:t>
            </w:r>
            <w:r w:rsidRPr="00FA6999">
              <w:rPr>
                <w:rFonts w:ascii="Times New Roman" w:hAnsi="Times New Roman"/>
                <w:sz w:val="22"/>
                <w:szCs w:val="22"/>
              </w:rPr>
              <w:t xml:space="preserve"> care </w:t>
            </w:r>
            <w:r w:rsidR="009E3E7E" w:rsidRPr="00FA6999">
              <w:rPr>
                <w:rFonts w:ascii="Times New Roman" w:hAnsi="Times New Roman"/>
                <w:sz w:val="22"/>
                <w:szCs w:val="22"/>
              </w:rPr>
              <w:t>vizează</w:t>
            </w:r>
            <w:r w:rsidRPr="00FA6999">
              <w:rPr>
                <w:rFonts w:ascii="Times New Roman" w:hAnsi="Times New Roman"/>
                <w:sz w:val="22"/>
                <w:szCs w:val="22"/>
              </w:rPr>
              <w:t xml:space="preserve"> simplificare</w:t>
            </w:r>
            <w:r w:rsidR="009E3E7E" w:rsidRPr="00FA6999">
              <w:rPr>
                <w:rFonts w:ascii="Times New Roman" w:hAnsi="Times New Roman"/>
                <w:sz w:val="22"/>
                <w:szCs w:val="22"/>
              </w:rPr>
              <w:t xml:space="preserve">a </w:t>
            </w:r>
            <w:r w:rsidR="00BB71CB" w:rsidRPr="00FA6999">
              <w:rPr>
                <w:rFonts w:ascii="Times New Roman" w:hAnsi="Times New Roman"/>
                <w:sz w:val="22"/>
                <w:szCs w:val="22"/>
              </w:rPr>
              <w:t>ș</w:t>
            </w:r>
            <w:r w:rsidR="009E3E7E" w:rsidRPr="00FA6999">
              <w:rPr>
                <w:rFonts w:ascii="Times New Roman" w:hAnsi="Times New Roman"/>
                <w:sz w:val="22"/>
                <w:szCs w:val="22"/>
              </w:rPr>
              <w:t xml:space="preserve">i </w:t>
            </w:r>
            <w:r w:rsidR="00895032" w:rsidRPr="00FA6999">
              <w:rPr>
                <w:rFonts w:ascii="Times New Roman" w:hAnsi="Times New Roman"/>
                <w:sz w:val="22"/>
                <w:szCs w:val="22"/>
              </w:rPr>
              <w:t>eficientizarea</w:t>
            </w:r>
            <w:r w:rsidRPr="00FA6999">
              <w:rPr>
                <w:rFonts w:ascii="Times New Roman" w:hAnsi="Times New Roman"/>
                <w:sz w:val="22"/>
                <w:szCs w:val="22"/>
              </w:rPr>
              <w:t xml:space="preserve"> procesului de autorizare de mediu prin </w:t>
            </w:r>
            <w:r w:rsidR="00895032" w:rsidRPr="00FA6999">
              <w:rPr>
                <w:rFonts w:ascii="Times New Roman" w:hAnsi="Times New Roman"/>
                <w:sz w:val="22"/>
                <w:szCs w:val="22"/>
              </w:rPr>
              <w:t xml:space="preserve">oferirea unor proceduri simplificate </w:t>
            </w:r>
            <w:r w:rsidR="00BB71CB" w:rsidRPr="00FA6999">
              <w:rPr>
                <w:rFonts w:ascii="Times New Roman" w:hAnsi="Times New Roman"/>
                <w:sz w:val="22"/>
                <w:szCs w:val="22"/>
              </w:rPr>
              <w:t>î</w:t>
            </w:r>
            <w:r w:rsidR="00895032" w:rsidRPr="00FA6999">
              <w:rPr>
                <w:rFonts w:ascii="Times New Roman" w:hAnsi="Times New Roman"/>
                <w:sz w:val="22"/>
                <w:szCs w:val="22"/>
              </w:rPr>
              <w:t>n cazul ob</w:t>
            </w:r>
            <w:r w:rsidR="00BB71CB" w:rsidRPr="00FA6999">
              <w:rPr>
                <w:rFonts w:ascii="Times New Roman" w:hAnsi="Times New Roman"/>
                <w:sz w:val="22"/>
                <w:szCs w:val="22"/>
              </w:rPr>
              <w:t>ț</w:t>
            </w:r>
            <w:r w:rsidR="00895032" w:rsidRPr="00FA6999">
              <w:rPr>
                <w:rFonts w:ascii="Times New Roman" w:hAnsi="Times New Roman"/>
                <w:sz w:val="22"/>
                <w:szCs w:val="22"/>
              </w:rPr>
              <w:t xml:space="preserve">inerii acordului de mediu, acordate proiectelor ce urmează a fi amplasate </w:t>
            </w:r>
            <w:r w:rsidR="00BB71CB" w:rsidRPr="00FA6999">
              <w:rPr>
                <w:rFonts w:ascii="Times New Roman" w:hAnsi="Times New Roman"/>
                <w:sz w:val="22"/>
                <w:szCs w:val="22"/>
              </w:rPr>
              <w:t>î</w:t>
            </w:r>
            <w:r w:rsidR="00895032" w:rsidRPr="00FA6999">
              <w:rPr>
                <w:rFonts w:ascii="Times New Roman" w:hAnsi="Times New Roman"/>
                <w:sz w:val="22"/>
                <w:szCs w:val="22"/>
              </w:rPr>
              <w:t xml:space="preserve">n </w:t>
            </w:r>
            <w:r w:rsidR="00E353AA" w:rsidRPr="00FA6999">
              <w:rPr>
                <w:rFonts w:ascii="Times New Roman" w:hAnsi="Times New Roman"/>
                <w:sz w:val="22"/>
                <w:szCs w:val="22"/>
              </w:rPr>
              <w:t>zonel</w:t>
            </w:r>
            <w:r w:rsidR="00895032" w:rsidRPr="00FA6999">
              <w:rPr>
                <w:rFonts w:ascii="Times New Roman" w:hAnsi="Times New Roman"/>
                <w:sz w:val="22"/>
                <w:szCs w:val="22"/>
              </w:rPr>
              <w:t xml:space="preserve">e </w:t>
            </w:r>
            <w:r w:rsidR="00E353AA" w:rsidRPr="00FA6999">
              <w:rPr>
                <w:rFonts w:ascii="Times New Roman" w:hAnsi="Times New Roman"/>
                <w:sz w:val="22"/>
                <w:szCs w:val="22"/>
              </w:rPr>
              <w:t>de accelerare</w:t>
            </w:r>
            <w:r w:rsidR="00895032" w:rsidRPr="00FA6999">
              <w:rPr>
                <w:rFonts w:ascii="Times New Roman" w:hAnsi="Times New Roman"/>
                <w:sz w:val="22"/>
                <w:szCs w:val="22"/>
              </w:rPr>
              <w:t>a proiectelor regenerabile</w:t>
            </w:r>
          </w:p>
        </w:tc>
      </w:tr>
      <w:tr w:rsidR="00303691" w:rsidRPr="00FA6999" w14:paraId="2E68E3A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89F2CF" w14:textId="325B5B44" w:rsidR="00303691" w:rsidRPr="00FA6999" w:rsidRDefault="00132C4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Congresul Autorită</w:t>
            </w:r>
            <w:r w:rsidR="00BB71CB" w:rsidRPr="00FA6999">
              <w:rPr>
                <w:rFonts w:ascii="Times New Roman" w:hAnsi="Times New Roman"/>
                <w:b/>
                <w:bCs/>
                <w:sz w:val="22"/>
                <w:szCs w:val="22"/>
              </w:rPr>
              <w:t>ț</w:t>
            </w:r>
            <w:r w:rsidRPr="00FA6999">
              <w:rPr>
                <w:rFonts w:ascii="Times New Roman" w:hAnsi="Times New Roman"/>
                <w:b/>
                <w:bCs/>
                <w:sz w:val="22"/>
                <w:szCs w:val="22"/>
              </w:rPr>
              <w:t>ilor Locale din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34B568" w14:textId="1CD7727E" w:rsidR="00303691" w:rsidRPr="00FA6999" w:rsidRDefault="00132C41"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203830" w14:textId="5FAE5DB0" w:rsidR="00303691" w:rsidRPr="00FA6999" w:rsidRDefault="00132C4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Propunem completarea proiectului cu norme care să prevadă prioritizarea instalării structurilor fotovoltaice flotante pentru produc</w:t>
            </w:r>
            <w:r w:rsidR="00BB71CB" w:rsidRPr="00FA6999">
              <w:rPr>
                <w:rFonts w:ascii="Times New Roman" w:hAnsi="Times New Roman"/>
                <w:sz w:val="22"/>
                <w:szCs w:val="22"/>
              </w:rPr>
              <w:t>ț</w:t>
            </w:r>
            <w:r w:rsidRPr="00FA6999">
              <w:rPr>
                <w:rFonts w:ascii="Times New Roman" w:hAnsi="Times New Roman"/>
                <w:sz w:val="22"/>
                <w:szCs w:val="22"/>
              </w:rPr>
              <w:t>ia de energie regenerabilă, concepute pentru a fi instalate pe suprafe</w:t>
            </w:r>
            <w:r w:rsidR="00BB71CB" w:rsidRPr="00FA6999">
              <w:rPr>
                <w:rFonts w:ascii="Times New Roman" w:hAnsi="Times New Roman"/>
                <w:sz w:val="22"/>
                <w:szCs w:val="22"/>
              </w:rPr>
              <w:t>ț</w:t>
            </w:r>
            <w:r w:rsidRPr="00FA6999">
              <w:rPr>
                <w:rFonts w:ascii="Times New Roman" w:hAnsi="Times New Roman"/>
                <w:sz w:val="22"/>
                <w:szCs w:val="22"/>
              </w:rPr>
              <w:t xml:space="preserve">e de apă neutilizate, cum ar fi lacuri, iazuri de </w:t>
            </w:r>
            <w:r w:rsidRPr="00FA6999">
              <w:rPr>
                <w:rFonts w:ascii="Times New Roman" w:hAnsi="Times New Roman"/>
                <w:sz w:val="22"/>
                <w:szCs w:val="22"/>
              </w:rPr>
              <w:lastRenderedPageBreak/>
              <w:t xml:space="preserve">irigare sau alte corpuri de apă, transformându-le concomitent </w:t>
            </w:r>
            <w:r w:rsidR="00BB71CB" w:rsidRPr="00FA6999">
              <w:rPr>
                <w:rFonts w:ascii="Times New Roman" w:hAnsi="Times New Roman"/>
                <w:sz w:val="22"/>
                <w:szCs w:val="22"/>
              </w:rPr>
              <w:t>î</w:t>
            </w:r>
            <w:r w:rsidRPr="00FA6999">
              <w:rPr>
                <w:rFonts w:ascii="Times New Roman" w:hAnsi="Times New Roman"/>
                <w:sz w:val="22"/>
                <w:szCs w:val="22"/>
              </w:rPr>
              <w:t>n spa</w:t>
            </w:r>
            <w:r w:rsidR="00BB71CB" w:rsidRPr="00FA6999">
              <w:rPr>
                <w:rFonts w:ascii="Times New Roman" w:hAnsi="Times New Roman"/>
                <w:sz w:val="22"/>
                <w:szCs w:val="22"/>
              </w:rPr>
              <w:t>ț</w:t>
            </w:r>
            <w:r w:rsidRPr="00FA6999">
              <w:rPr>
                <w:rFonts w:ascii="Times New Roman" w:hAnsi="Times New Roman"/>
                <w:sz w:val="22"/>
                <w:szCs w:val="22"/>
              </w:rPr>
              <w:t>ii productive din punct de vedere energetic. Aceste solu</w:t>
            </w:r>
            <w:r w:rsidR="00BB71CB" w:rsidRPr="00FA6999">
              <w:rPr>
                <w:rFonts w:ascii="Times New Roman" w:hAnsi="Times New Roman"/>
                <w:sz w:val="22"/>
                <w:szCs w:val="22"/>
              </w:rPr>
              <w:t>ț</w:t>
            </w:r>
            <w:r w:rsidRPr="00FA6999">
              <w:rPr>
                <w:rFonts w:ascii="Times New Roman" w:hAnsi="Times New Roman"/>
                <w:sz w:val="22"/>
                <w:szCs w:val="22"/>
              </w:rPr>
              <w:t xml:space="preserve">ii oferă alternative eficiente </w:t>
            </w:r>
            <w:r w:rsidR="00BB71CB" w:rsidRPr="00FA6999">
              <w:rPr>
                <w:rFonts w:ascii="Times New Roman" w:hAnsi="Times New Roman"/>
                <w:sz w:val="22"/>
                <w:szCs w:val="22"/>
              </w:rPr>
              <w:t>ș</w:t>
            </w:r>
            <w:r w:rsidRPr="00FA6999">
              <w:rPr>
                <w:rFonts w:ascii="Times New Roman" w:hAnsi="Times New Roman"/>
                <w:sz w:val="22"/>
                <w:szCs w:val="22"/>
              </w:rPr>
              <w:t>i sustenabile la sistemele tradi</w:t>
            </w:r>
            <w:r w:rsidR="00BB71CB" w:rsidRPr="00FA6999">
              <w:rPr>
                <w:rFonts w:ascii="Times New Roman" w:hAnsi="Times New Roman"/>
                <w:sz w:val="22"/>
                <w:szCs w:val="22"/>
              </w:rPr>
              <w:t>ț</w:t>
            </w:r>
            <w:r w:rsidRPr="00FA6999">
              <w:rPr>
                <w:rFonts w:ascii="Times New Roman" w:hAnsi="Times New Roman"/>
                <w:sz w:val="22"/>
                <w:szCs w:val="22"/>
              </w:rPr>
              <w:t>ionale montate pe teren. Pe lângă utilizarea eficientă a spa</w:t>
            </w:r>
            <w:r w:rsidR="00BB71CB" w:rsidRPr="00FA6999">
              <w:rPr>
                <w:rFonts w:ascii="Times New Roman" w:hAnsi="Times New Roman"/>
                <w:sz w:val="22"/>
                <w:szCs w:val="22"/>
              </w:rPr>
              <w:t>ț</w:t>
            </w:r>
            <w:r w:rsidRPr="00FA6999">
              <w:rPr>
                <w:rFonts w:ascii="Times New Roman" w:hAnsi="Times New Roman"/>
                <w:sz w:val="22"/>
                <w:szCs w:val="22"/>
              </w:rPr>
              <w:t>iului, economisind terenurile pentru alte utilizări esen</w:t>
            </w:r>
            <w:r w:rsidR="00BB71CB" w:rsidRPr="00FA6999">
              <w:rPr>
                <w:rFonts w:ascii="Times New Roman" w:hAnsi="Times New Roman"/>
                <w:sz w:val="22"/>
                <w:szCs w:val="22"/>
              </w:rPr>
              <w:t>ț</w:t>
            </w:r>
            <w:r w:rsidRPr="00FA6999">
              <w:rPr>
                <w:rFonts w:ascii="Times New Roman" w:hAnsi="Times New Roman"/>
                <w:sz w:val="22"/>
                <w:szCs w:val="22"/>
              </w:rPr>
              <w:t xml:space="preserve">iale, este important </w:t>
            </w:r>
            <w:r w:rsidR="00BB71CB" w:rsidRPr="00FA6999">
              <w:rPr>
                <w:rFonts w:ascii="Times New Roman" w:hAnsi="Times New Roman"/>
                <w:sz w:val="22"/>
                <w:szCs w:val="22"/>
              </w:rPr>
              <w:t>ș</w:t>
            </w:r>
            <w:r w:rsidRPr="00FA6999">
              <w:rPr>
                <w:rFonts w:ascii="Times New Roman" w:hAnsi="Times New Roman"/>
                <w:sz w:val="22"/>
                <w:szCs w:val="22"/>
              </w:rPr>
              <w:t>i aspectul privind eficien</w:t>
            </w:r>
            <w:r w:rsidR="00BB71CB" w:rsidRPr="00FA6999">
              <w:rPr>
                <w:rFonts w:ascii="Times New Roman" w:hAnsi="Times New Roman"/>
                <w:sz w:val="22"/>
                <w:szCs w:val="22"/>
              </w:rPr>
              <w:t>ț</w:t>
            </w:r>
            <w:r w:rsidRPr="00FA6999">
              <w:rPr>
                <w:rFonts w:ascii="Times New Roman" w:hAnsi="Times New Roman"/>
                <w:sz w:val="22"/>
                <w:szCs w:val="22"/>
              </w:rPr>
              <w:t>a energetică crescută. Datorită amplasării acestora pe apă, panourile beneficiază de un efect de răcire natural, ceea ce duce la o performan</w:t>
            </w:r>
            <w:r w:rsidR="00BB71CB" w:rsidRPr="00FA6999">
              <w:rPr>
                <w:rFonts w:ascii="Times New Roman" w:hAnsi="Times New Roman"/>
                <w:sz w:val="22"/>
                <w:szCs w:val="22"/>
              </w:rPr>
              <w:t>ț</w:t>
            </w:r>
            <w:r w:rsidRPr="00FA6999">
              <w:rPr>
                <w:rFonts w:ascii="Times New Roman" w:hAnsi="Times New Roman"/>
                <w:sz w:val="22"/>
                <w:szCs w:val="22"/>
              </w:rPr>
              <w:t xml:space="preserve">ă mai bună </w:t>
            </w:r>
            <w:r w:rsidR="00BB71CB" w:rsidRPr="00FA6999">
              <w:rPr>
                <w:rFonts w:ascii="Times New Roman" w:hAnsi="Times New Roman"/>
                <w:sz w:val="22"/>
                <w:szCs w:val="22"/>
              </w:rPr>
              <w:t>î</w:t>
            </w:r>
            <w:r w:rsidRPr="00FA6999">
              <w:rPr>
                <w:rFonts w:ascii="Times New Roman" w:hAnsi="Times New Roman"/>
                <w:sz w:val="22"/>
                <w:szCs w:val="22"/>
              </w:rPr>
              <w:t xml:space="preserve">n generarea energiei solare. Totodată, temperaturile mai scăzute din jurul panourilor contribuie la reducerea pierderilor de energie </w:t>
            </w:r>
            <w:r w:rsidR="00BB71CB" w:rsidRPr="00FA6999">
              <w:rPr>
                <w:rFonts w:ascii="Times New Roman" w:hAnsi="Times New Roman"/>
                <w:sz w:val="22"/>
                <w:szCs w:val="22"/>
              </w:rPr>
              <w:t>ș</w:t>
            </w:r>
            <w:r w:rsidRPr="00FA6999">
              <w:rPr>
                <w:rFonts w:ascii="Times New Roman" w:hAnsi="Times New Roman"/>
                <w:sz w:val="22"/>
                <w:szCs w:val="22"/>
              </w:rPr>
              <w:t>i la cre</w:t>
            </w:r>
            <w:r w:rsidR="00BB71CB" w:rsidRPr="00FA6999">
              <w:rPr>
                <w:rFonts w:ascii="Times New Roman" w:hAnsi="Times New Roman"/>
                <w:sz w:val="22"/>
                <w:szCs w:val="22"/>
              </w:rPr>
              <w:t>ș</w:t>
            </w:r>
            <w:r w:rsidRPr="00FA6999">
              <w:rPr>
                <w:rFonts w:ascii="Times New Roman" w:hAnsi="Times New Roman"/>
                <w:sz w:val="22"/>
                <w:szCs w:val="22"/>
              </w:rPr>
              <w:t>terea duratei de via</w:t>
            </w:r>
            <w:r w:rsidR="00BB71CB" w:rsidRPr="00FA6999">
              <w:rPr>
                <w:rFonts w:ascii="Times New Roman" w:hAnsi="Times New Roman"/>
                <w:sz w:val="22"/>
                <w:szCs w:val="22"/>
              </w:rPr>
              <w:t>ț</w:t>
            </w:r>
            <w:r w:rsidRPr="00FA6999">
              <w:rPr>
                <w:rFonts w:ascii="Times New Roman" w:hAnsi="Times New Roman"/>
                <w:sz w:val="22"/>
                <w:szCs w:val="22"/>
              </w:rPr>
              <w:t>ă a componentelor, contribuie la reducerea evaporării apei din bazinele astfel acoperite, deci contribuie la conservarea resurselor de</w:t>
            </w:r>
            <w:r w:rsidR="00D12EC2" w:rsidRPr="00FA6999">
              <w:rPr>
                <w:rFonts w:ascii="Times New Roman" w:hAnsi="Times New Roman"/>
                <w:sz w:val="22"/>
                <w:szCs w:val="22"/>
              </w:rPr>
              <w:t xml:space="preserve"> </w:t>
            </w:r>
            <w:r w:rsidRPr="00FA6999">
              <w:rPr>
                <w:rFonts w:ascii="Times New Roman" w:hAnsi="Times New Roman"/>
                <w:sz w:val="22"/>
                <w:szCs w:val="22"/>
              </w:rPr>
              <w:t>apă,</w:t>
            </w:r>
            <w:r w:rsidR="00D12EC2" w:rsidRPr="00FA6999">
              <w:rPr>
                <w:rFonts w:ascii="Times New Roman" w:hAnsi="Times New Roman"/>
                <w:sz w:val="22"/>
                <w:szCs w:val="22"/>
              </w:rPr>
              <w:t xml:space="preserve"> </w:t>
            </w:r>
            <w:r w:rsidRPr="00FA6999">
              <w:rPr>
                <w:rFonts w:ascii="Times New Roman" w:hAnsi="Times New Roman"/>
                <w:sz w:val="22"/>
                <w:szCs w:val="22"/>
              </w:rPr>
              <w:t xml:space="preserve">un aspect deosebit de important </w:t>
            </w:r>
            <w:r w:rsidR="00BB71CB" w:rsidRPr="00FA6999">
              <w:rPr>
                <w:rFonts w:ascii="Times New Roman" w:hAnsi="Times New Roman"/>
                <w:sz w:val="22"/>
                <w:szCs w:val="22"/>
              </w:rPr>
              <w:t>î</w:t>
            </w:r>
            <w:r w:rsidRPr="00FA6999">
              <w:rPr>
                <w:rFonts w:ascii="Times New Roman" w:hAnsi="Times New Roman"/>
                <w:sz w:val="22"/>
                <w:szCs w:val="22"/>
              </w:rPr>
              <w:t>n contextul procesului secării corpurilor de apă</w:t>
            </w:r>
            <w:r w:rsidR="00D12EC2" w:rsidRPr="00FA6999">
              <w:rPr>
                <w:rFonts w:ascii="Times New Roman" w:hAnsi="Times New Roman"/>
                <w:sz w:val="22"/>
                <w:szCs w:val="22"/>
              </w:rPr>
              <w:t xml:space="preserve"> </w:t>
            </w:r>
            <w:r w:rsidR="00BB71CB" w:rsidRPr="00FA6999">
              <w:rPr>
                <w:rFonts w:ascii="Times New Roman" w:hAnsi="Times New Roman"/>
                <w:sz w:val="22"/>
                <w:szCs w:val="22"/>
              </w:rPr>
              <w:t>ș</w:t>
            </w:r>
            <w:r w:rsidRPr="00FA6999">
              <w:rPr>
                <w:rFonts w:ascii="Times New Roman" w:hAnsi="Times New Roman"/>
                <w:sz w:val="22"/>
                <w:szCs w:val="22"/>
              </w:rPr>
              <w:t>i coborârii</w:t>
            </w:r>
            <w:r w:rsidR="00D12EC2" w:rsidRPr="00FA6999">
              <w:rPr>
                <w:rFonts w:ascii="Times New Roman" w:hAnsi="Times New Roman"/>
                <w:sz w:val="22"/>
                <w:szCs w:val="22"/>
              </w:rPr>
              <w:t xml:space="preserve"> </w:t>
            </w:r>
            <w:r w:rsidRPr="00FA6999">
              <w:rPr>
                <w:rFonts w:ascii="Times New Roman" w:hAnsi="Times New Roman"/>
                <w:sz w:val="22"/>
                <w:szCs w:val="22"/>
              </w:rPr>
              <w:t xml:space="preserve">nivelului apelor freatice </w:t>
            </w:r>
            <w:r w:rsidR="00BB71CB" w:rsidRPr="00FA6999">
              <w:rPr>
                <w:rFonts w:ascii="Times New Roman" w:hAnsi="Times New Roman"/>
                <w:sz w:val="22"/>
                <w:szCs w:val="22"/>
              </w:rPr>
              <w:t>î</w:t>
            </w:r>
            <w:r w:rsidRPr="00FA6999">
              <w:rPr>
                <w:rFonts w:ascii="Times New Roman" w:hAnsi="Times New Roman"/>
                <w:sz w:val="22"/>
                <w:szCs w:val="22"/>
              </w:rPr>
              <w:t>n Republica Moldova.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CE756D" w14:textId="72D29F03" w:rsidR="00895032" w:rsidRPr="00FA6999" w:rsidRDefault="00895032"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r w:rsidR="006C60F9" w:rsidRPr="00FA6999">
              <w:rPr>
                <w:rFonts w:ascii="Times New Roman" w:hAnsi="Times New Roman"/>
                <w:b/>
                <w:bCs/>
                <w:sz w:val="22"/>
                <w:szCs w:val="22"/>
              </w:rPr>
              <w:t xml:space="preserve"> par</w:t>
            </w:r>
            <w:r w:rsidR="00BB71CB" w:rsidRPr="00FA6999">
              <w:rPr>
                <w:rFonts w:ascii="Times New Roman" w:hAnsi="Times New Roman"/>
                <w:b/>
                <w:bCs/>
                <w:sz w:val="22"/>
                <w:szCs w:val="22"/>
              </w:rPr>
              <w:t>ț</w:t>
            </w:r>
            <w:r w:rsidR="006C60F9" w:rsidRPr="00FA6999">
              <w:rPr>
                <w:rFonts w:ascii="Times New Roman" w:hAnsi="Times New Roman"/>
                <w:b/>
                <w:bCs/>
                <w:sz w:val="22"/>
                <w:szCs w:val="22"/>
              </w:rPr>
              <w:t>ial</w:t>
            </w:r>
          </w:p>
          <w:p w14:paraId="75526B35" w14:textId="77777777" w:rsidR="00895032" w:rsidRPr="00FA6999" w:rsidRDefault="0089503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D86CED2" w14:textId="70BF9BAC" w:rsidR="003C0E65" w:rsidRPr="00FA6999" w:rsidRDefault="00AC2BF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Proiectul de modificare a legii stabile</w:t>
            </w:r>
            <w:r w:rsidR="00BB71CB" w:rsidRPr="00FA6999">
              <w:rPr>
                <w:rFonts w:ascii="Times New Roman" w:hAnsi="Times New Roman"/>
                <w:sz w:val="22"/>
                <w:szCs w:val="22"/>
              </w:rPr>
              <w:t>ș</w:t>
            </w:r>
            <w:r w:rsidRPr="00FA6999">
              <w:rPr>
                <w:rFonts w:ascii="Times New Roman" w:hAnsi="Times New Roman"/>
                <w:sz w:val="22"/>
                <w:szCs w:val="22"/>
              </w:rPr>
              <w:t>te la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(5) o listă scurtă de amplasamente care urmează a fi prioritizarea la dezvoltarea proiectelor regenerabile.</w:t>
            </w:r>
          </w:p>
          <w:p w14:paraId="6718685F" w14:textId="5D6A485B" w:rsidR="00E353AA" w:rsidRPr="00FA6999" w:rsidRDefault="00AC2BF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vă aducem la cuno</w:t>
            </w:r>
            <w:r w:rsidR="00BB71CB" w:rsidRPr="00FA6999">
              <w:rPr>
                <w:rFonts w:ascii="Times New Roman" w:hAnsi="Times New Roman"/>
                <w:sz w:val="22"/>
                <w:szCs w:val="22"/>
              </w:rPr>
              <w:t>ș</w:t>
            </w:r>
            <w:r w:rsidRPr="00FA6999">
              <w:rPr>
                <w:rFonts w:ascii="Times New Roman" w:hAnsi="Times New Roman"/>
                <w:sz w:val="22"/>
                <w:szCs w:val="22"/>
              </w:rPr>
              <w:t>tin</w:t>
            </w:r>
            <w:r w:rsidR="00BB71CB" w:rsidRPr="00FA6999">
              <w:rPr>
                <w:rFonts w:ascii="Times New Roman" w:hAnsi="Times New Roman"/>
                <w:sz w:val="22"/>
                <w:szCs w:val="22"/>
              </w:rPr>
              <w:t>ț</w:t>
            </w:r>
            <w:r w:rsidRPr="00FA6999">
              <w:rPr>
                <w:rFonts w:ascii="Times New Roman" w:hAnsi="Times New Roman"/>
                <w:sz w:val="22"/>
                <w:szCs w:val="22"/>
              </w:rPr>
              <w:t>ă că l</w:t>
            </w:r>
            <w:r w:rsidR="00132C41" w:rsidRPr="00FA6999">
              <w:rPr>
                <w:rFonts w:ascii="Times New Roman" w:hAnsi="Times New Roman"/>
                <w:sz w:val="22"/>
                <w:szCs w:val="22"/>
              </w:rPr>
              <w:t>a data de 28.11.2025, a fo</w:t>
            </w:r>
            <w:r w:rsidR="006C60F9" w:rsidRPr="00FA6999">
              <w:rPr>
                <w:rFonts w:ascii="Times New Roman" w:hAnsi="Times New Roman"/>
                <w:sz w:val="22"/>
                <w:szCs w:val="22"/>
              </w:rPr>
              <w:t>s</w:t>
            </w:r>
            <w:r w:rsidR="00132C41" w:rsidRPr="00FA6999">
              <w:rPr>
                <w:rFonts w:ascii="Times New Roman" w:hAnsi="Times New Roman"/>
                <w:sz w:val="22"/>
                <w:szCs w:val="22"/>
              </w:rPr>
              <w:t xml:space="preserve">t semnat </w:t>
            </w:r>
            <w:hyperlink r:id="rId11" w:history="1">
              <w:r w:rsidR="00132C41" w:rsidRPr="00FA6999">
                <w:rPr>
                  <w:rStyle w:val="Hyperlink"/>
                  <w:rFonts w:ascii="Times New Roman" w:hAnsi="Times New Roman"/>
                  <w:sz w:val="22"/>
                  <w:szCs w:val="22"/>
                </w:rPr>
                <w:t>ordinul nr. 78</w:t>
              </w:r>
            </w:hyperlink>
            <w:r w:rsidR="00132C41" w:rsidRPr="00FA6999">
              <w:rPr>
                <w:rFonts w:ascii="Times New Roman" w:hAnsi="Times New Roman"/>
                <w:sz w:val="22"/>
                <w:szCs w:val="22"/>
              </w:rPr>
              <w:t xml:space="preserve"> al Ministrului Energiei cu privire la aprobarea Metodologiei privind stabilirea normelor tehnice, modul de amplasare, instalare </w:t>
            </w:r>
            <w:r w:rsidR="00BB71CB" w:rsidRPr="00FA6999">
              <w:rPr>
                <w:rFonts w:ascii="Times New Roman" w:hAnsi="Times New Roman"/>
                <w:sz w:val="22"/>
                <w:szCs w:val="22"/>
              </w:rPr>
              <w:t>ș</w:t>
            </w:r>
            <w:r w:rsidR="00132C41" w:rsidRPr="00FA6999">
              <w:rPr>
                <w:rFonts w:ascii="Times New Roman" w:hAnsi="Times New Roman"/>
                <w:sz w:val="22"/>
                <w:szCs w:val="22"/>
              </w:rPr>
              <w:t>i demontare a centralelor electrice fotovoltaice</w:t>
            </w:r>
            <w:r w:rsidR="003E5817" w:rsidRPr="00FA6999">
              <w:rPr>
                <w:rFonts w:ascii="Times New Roman" w:hAnsi="Times New Roman"/>
                <w:sz w:val="22"/>
                <w:szCs w:val="22"/>
              </w:rPr>
              <w:t xml:space="preserve">, care </w:t>
            </w:r>
            <w:r w:rsidR="00132C41" w:rsidRPr="00FA6999">
              <w:rPr>
                <w:rFonts w:ascii="Times New Roman" w:hAnsi="Times New Roman"/>
                <w:sz w:val="22"/>
                <w:szCs w:val="22"/>
              </w:rPr>
              <w:t>stabile</w:t>
            </w:r>
            <w:r w:rsidR="00BB71CB" w:rsidRPr="00FA6999">
              <w:rPr>
                <w:rFonts w:ascii="Times New Roman" w:hAnsi="Times New Roman"/>
                <w:sz w:val="22"/>
                <w:szCs w:val="22"/>
              </w:rPr>
              <w:t>ș</w:t>
            </w:r>
            <w:r w:rsidR="00132C41" w:rsidRPr="00FA6999">
              <w:rPr>
                <w:rFonts w:ascii="Times New Roman" w:hAnsi="Times New Roman"/>
                <w:sz w:val="22"/>
                <w:szCs w:val="22"/>
              </w:rPr>
              <w:t xml:space="preserve">te normele tehnice, modul de amplasare, instalare </w:t>
            </w:r>
            <w:r w:rsidR="00BB71CB" w:rsidRPr="00FA6999">
              <w:rPr>
                <w:rFonts w:ascii="Times New Roman" w:hAnsi="Times New Roman"/>
                <w:sz w:val="22"/>
                <w:szCs w:val="22"/>
              </w:rPr>
              <w:t>ș</w:t>
            </w:r>
            <w:r w:rsidR="00132C41" w:rsidRPr="00FA6999">
              <w:rPr>
                <w:rFonts w:ascii="Times New Roman" w:hAnsi="Times New Roman"/>
                <w:sz w:val="22"/>
                <w:szCs w:val="22"/>
              </w:rPr>
              <w:t>i demontare a centralelor electrice fotovoltaice – inclusiv cele flotante</w:t>
            </w:r>
            <w:r w:rsidR="002A2A06" w:rsidRPr="00FA6999">
              <w:rPr>
                <w:rFonts w:ascii="Times New Roman" w:hAnsi="Times New Roman"/>
                <w:sz w:val="22"/>
                <w:szCs w:val="22"/>
              </w:rPr>
              <w:t>.</w:t>
            </w:r>
          </w:p>
        </w:tc>
      </w:tr>
      <w:tr w:rsidR="00132C41" w:rsidRPr="00FA6999" w14:paraId="0C5C427E" w14:textId="77777777" w:rsidTr="00132C4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827200" w14:textId="1F7B7284" w:rsidR="00132C41" w:rsidRPr="00FA6999" w:rsidRDefault="002A2A06"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Proprietă</w:t>
            </w:r>
            <w:r w:rsidR="00BB71CB" w:rsidRPr="00FA6999">
              <w:rPr>
                <w:rFonts w:ascii="Times New Roman" w:hAnsi="Times New Roman"/>
                <w:b/>
                <w:bCs/>
                <w:sz w:val="22"/>
                <w:szCs w:val="22"/>
              </w:rPr>
              <w:t>ț</w:t>
            </w:r>
            <w:r w:rsidRPr="00FA6999">
              <w:rPr>
                <w:rFonts w:ascii="Times New Roman" w:hAnsi="Times New Roman"/>
                <w:b/>
                <w:bCs/>
                <w:sz w:val="22"/>
                <w:szCs w:val="22"/>
              </w:rPr>
              <w:t>i Publice</w:t>
            </w:r>
            <w:r w:rsidRPr="00FA6999">
              <w:rPr>
                <w:rFonts w:ascii="Times New Roman" w:hAnsi="Times New Roman"/>
                <w:sz w:val="22"/>
                <w:szCs w:val="22"/>
              </w:rPr>
              <w:t xml:space="preserve">, </w:t>
            </w:r>
            <w:r w:rsidRPr="00FA6999">
              <w:rPr>
                <w:rFonts w:ascii="Times New Roman" w:hAnsi="Times New Roman"/>
                <w:i/>
                <w:iCs/>
                <w:sz w:val="22"/>
                <w:szCs w:val="22"/>
              </w:rPr>
              <w:t>Nr. 05-04-1850 din 18.03.2026</w:t>
            </w:r>
          </w:p>
        </w:tc>
      </w:tr>
      <w:tr w:rsidR="00132C41" w:rsidRPr="00FA6999" w14:paraId="2368D68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ECF5E0" w14:textId="1D303302" w:rsidR="00132C41" w:rsidRPr="00FA6999" w:rsidRDefault="002A2A0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Proprietă</w:t>
            </w:r>
            <w:r w:rsidR="00BB71CB" w:rsidRPr="00FA6999">
              <w:rPr>
                <w:rFonts w:ascii="Times New Roman" w:hAnsi="Times New Roman"/>
                <w:b/>
                <w:bCs/>
                <w:sz w:val="22"/>
                <w:szCs w:val="22"/>
              </w:rPr>
              <w:t>ț</w:t>
            </w:r>
            <w:r w:rsidRPr="00FA6999">
              <w:rPr>
                <w:rFonts w:ascii="Times New Roman" w:hAnsi="Times New Roman"/>
                <w:b/>
                <w:bCs/>
                <w:sz w:val="22"/>
                <w:szCs w:val="22"/>
              </w:rPr>
              <w:t>i Publice</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A150DD" w14:textId="6C94D728" w:rsidR="00132C41" w:rsidRPr="00FA6999" w:rsidRDefault="002A2A0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A81ADC" w14:textId="72F1D490" w:rsidR="00132C41" w:rsidRPr="00FA6999" w:rsidRDefault="002A2A0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Urmare demersului Ministerului Energiei nr. 04-576 din 10.03.2026, </w:t>
            </w:r>
            <w:r w:rsidR="00BB71CB" w:rsidRPr="00FA6999">
              <w:rPr>
                <w:rFonts w:ascii="Times New Roman" w:hAnsi="Times New Roman"/>
                <w:sz w:val="22"/>
                <w:szCs w:val="22"/>
              </w:rPr>
              <w:t>î</w:t>
            </w:r>
            <w:r w:rsidRPr="00FA6999">
              <w:rPr>
                <w:rFonts w:ascii="Times New Roman" w:hAnsi="Times New Roman"/>
                <w:sz w:val="22"/>
                <w:szCs w:val="22"/>
              </w:rPr>
              <w:t>nregistrat cu număr intern 2718 din 11.03.2026, Agen</w:t>
            </w:r>
            <w:r w:rsidR="00BB71CB" w:rsidRPr="00FA6999">
              <w:rPr>
                <w:rFonts w:ascii="Times New Roman" w:hAnsi="Times New Roman"/>
                <w:sz w:val="22"/>
                <w:szCs w:val="22"/>
              </w:rPr>
              <w:t>ț</w:t>
            </w:r>
            <w:r w:rsidRPr="00FA6999">
              <w:rPr>
                <w:rFonts w:ascii="Times New Roman" w:hAnsi="Times New Roman"/>
                <w:sz w:val="22"/>
                <w:szCs w:val="22"/>
              </w:rPr>
              <w:t>ia Proprietă</w:t>
            </w:r>
            <w:r w:rsidR="00BB71CB" w:rsidRPr="00FA6999">
              <w:rPr>
                <w:rFonts w:ascii="Times New Roman" w:hAnsi="Times New Roman"/>
                <w:sz w:val="22"/>
                <w:szCs w:val="22"/>
              </w:rPr>
              <w:t>ț</w:t>
            </w:r>
            <w:r w:rsidRPr="00FA6999">
              <w:rPr>
                <w:rFonts w:ascii="Times New Roman" w:hAnsi="Times New Roman"/>
                <w:sz w:val="22"/>
                <w:szCs w:val="22"/>
              </w:rPr>
              <w:t xml:space="preserve">ii Publice a examinat proiectul de lege pentru modificarea unor acte normative (eficientizarea procesului de autorizare a producerii energiei din surse regenerabile) (număr unic 210/MEn/2026), autor – Ministerul Energiei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n limita competen</w:t>
            </w:r>
            <w:r w:rsidR="00BB71CB" w:rsidRPr="00FA6999">
              <w:rPr>
                <w:rFonts w:ascii="Times New Roman" w:hAnsi="Times New Roman"/>
                <w:sz w:val="22"/>
                <w:szCs w:val="22"/>
              </w:rPr>
              <w:t>ț</w:t>
            </w:r>
            <w:r w:rsidRPr="00FA6999">
              <w:rPr>
                <w:rFonts w:ascii="Times New Roman" w:hAnsi="Times New Roman"/>
                <w:sz w:val="22"/>
                <w:szCs w:val="22"/>
              </w:rPr>
              <w:t>elor func</w:t>
            </w:r>
            <w:r w:rsidR="00BB71CB" w:rsidRPr="00FA6999">
              <w:rPr>
                <w:rFonts w:ascii="Times New Roman" w:hAnsi="Times New Roman"/>
                <w:sz w:val="22"/>
                <w:szCs w:val="22"/>
              </w:rPr>
              <w:t>ț</w:t>
            </w:r>
            <w:r w:rsidRPr="00FA6999">
              <w:rPr>
                <w:rFonts w:ascii="Times New Roman" w:hAnsi="Times New Roman"/>
                <w:sz w:val="22"/>
                <w:szCs w:val="22"/>
              </w:rPr>
              <w:t>ionale, expune lipsă de obiec</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i propuneri. Totodată, reie</w:t>
            </w:r>
            <w:r w:rsidR="00BB71CB" w:rsidRPr="00FA6999">
              <w:rPr>
                <w:rFonts w:ascii="Times New Roman" w:hAnsi="Times New Roman"/>
                <w:sz w:val="22"/>
                <w:szCs w:val="22"/>
              </w:rPr>
              <w:t>ș</w:t>
            </w:r>
            <w:r w:rsidRPr="00FA6999">
              <w:rPr>
                <w:rFonts w:ascii="Times New Roman" w:hAnsi="Times New Roman"/>
                <w:sz w:val="22"/>
                <w:szCs w:val="22"/>
              </w:rPr>
              <w:t>ind din faptul că proiectul a fost expediat spre consultare S.A. „Re</w:t>
            </w:r>
            <w:r w:rsidR="00BB71CB" w:rsidRPr="00FA6999">
              <w:rPr>
                <w:rFonts w:ascii="Times New Roman" w:hAnsi="Times New Roman"/>
                <w:sz w:val="22"/>
                <w:szCs w:val="22"/>
              </w:rPr>
              <w:t>ț</w:t>
            </w:r>
            <w:r w:rsidRPr="00FA6999">
              <w:rPr>
                <w:rFonts w:ascii="Times New Roman" w:hAnsi="Times New Roman"/>
                <w:sz w:val="22"/>
                <w:szCs w:val="22"/>
              </w:rPr>
              <w:t>elele Electrice de Distribu</w:t>
            </w:r>
            <w:r w:rsidR="00BB71CB" w:rsidRPr="00FA6999">
              <w:rPr>
                <w:rFonts w:ascii="Times New Roman" w:hAnsi="Times New Roman"/>
                <w:sz w:val="22"/>
                <w:szCs w:val="22"/>
              </w:rPr>
              <w:t>ț</w:t>
            </w:r>
            <w:r w:rsidRPr="00FA6999">
              <w:rPr>
                <w:rFonts w:ascii="Times New Roman" w:hAnsi="Times New Roman"/>
                <w:sz w:val="22"/>
                <w:szCs w:val="22"/>
              </w:rPr>
              <w:t>ie Nord”, S.A. „Furnizarea Energiei Electrice Nord”, S.A. „CET-Nord”, S.A. „Termoelectrica”, S.A. „Energo</w:t>
            </w:r>
            <w:r w:rsidR="00BB71CB" w:rsidRPr="00FA6999">
              <w:rPr>
                <w:rFonts w:ascii="Times New Roman" w:hAnsi="Times New Roman"/>
                <w:sz w:val="22"/>
                <w:szCs w:val="22"/>
              </w:rPr>
              <w:t>c</w:t>
            </w:r>
            <w:r w:rsidRPr="00FA6999">
              <w:rPr>
                <w:rFonts w:ascii="Times New Roman" w:hAnsi="Times New Roman"/>
                <w:sz w:val="22"/>
                <w:szCs w:val="22"/>
              </w:rPr>
              <w:t xml:space="preserve">om”, solicităm să se </w:t>
            </w:r>
            <w:r w:rsidR="00BB71CB" w:rsidRPr="00FA6999">
              <w:rPr>
                <w:rFonts w:ascii="Times New Roman" w:hAnsi="Times New Roman"/>
                <w:sz w:val="22"/>
                <w:szCs w:val="22"/>
              </w:rPr>
              <w:t>ț</w:t>
            </w:r>
            <w:r w:rsidRPr="00FA6999">
              <w:rPr>
                <w:rFonts w:ascii="Times New Roman" w:hAnsi="Times New Roman"/>
                <w:sz w:val="22"/>
                <w:szCs w:val="22"/>
              </w:rPr>
              <w:t>ină cont de pozi</w:t>
            </w:r>
            <w:r w:rsidR="00BB71CB" w:rsidRPr="00FA6999">
              <w:rPr>
                <w:rFonts w:ascii="Times New Roman" w:hAnsi="Times New Roman"/>
                <w:sz w:val="22"/>
                <w:szCs w:val="22"/>
              </w:rPr>
              <w:t>ț</w:t>
            </w:r>
            <w:r w:rsidRPr="00FA6999">
              <w:rPr>
                <w:rFonts w:ascii="Times New Roman" w:hAnsi="Times New Roman"/>
                <w:sz w:val="22"/>
                <w:szCs w:val="22"/>
              </w:rPr>
              <w:t>ia acestora la definitivarea proiectului.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1B250A" w14:textId="78270464" w:rsidR="00132C41" w:rsidRPr="00FA6999" w:rsidRDefault="0099357A"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tc>
      </w:tr>
      <w:tr w:rsidR="006B4107" w:rsidRPr="00FA6999" w14:paraId="051AEC40" w14:textId="77777777" w:rsidTr="006B4107">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29DD47" w14:textId="21C0C331" w:rsidR="006B4107" w:rsidRPr="00FA6999" w:rsidRDefault="006B4107" w:rsidP="0047705C">
            <w:pPr>
              <w:pBdr>
                <w:top w:val="none" w:sz="4" w:space="0" w:color="000000"/>
                <w:left w:val="none" w:sz="4" w:space="0" w:color="000000"/>
                <w:bottom w:val="none" w:sz="4" w:space="0" w:color="000000"/>
                <w:right w:val="none" w:sz="4" w:space="0" w:color="000000"/>
              </w:pBdr>
              <w:jc w:val="center"/>
              <w:rPr>
                <w:rFonts w:ascii="Times New Roman" w:hAnsi="Times New Roman"/>
                <w:b/>
                <w:bCs/>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r w:rsidRPr="00FA6999">
              <w:rPr>
                <w:rFonts w:ascii="Times New Roman" w:hAnsi="Times New Roman"/>
                <w:sz w:val="22"/>
                <w:szCs w:val="22"/>
              </w:rPr>
              <w:t>,</w:t>
            </w:r>
            <w:r w:rsidRPr="00FA6999">
              <w:rPr>
                <w:rFonts w:ascii="Times New Roman" w:hAnsi="Times New Roman"/>
                <w:b/>
                <w:bCs/>
                <w:sz w:val="22"/>
                <w:szCs w:val="22"/>
              </w:rPr>
              <w:t xml:space="preserve"> </w:t>
            </w:r>
            <w:r w:rsidRPr="00FA6999">
              <w:rPr>
                <w:rFonts w:ascii="Times New Roman" w:hAnsi="Times New Roman"/>
                <w:i/>
                <w:iCs/>
                <w:sz w:val="22"/>
                <w:szCs w:val="22"/>
              </w:rPr>
              <w:t>Nr.36/01-06/340 din 19.03.2026</w:t>
            </w:r>
          </w:p>
        </w:tc>
      </w:tr>
      <w:tr w:rsidR="00132C41" w:rsidRPr="00FA6999" w14:paraId="40FF3B9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DBAF5F" w14:textId="395163F5" w:rsidR="00132C41" w:rsidRPr="00FA6999" w:rsidRDefault="006B410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E3B5A4" w14:textId="250EF984" w:rsidR="00132C41" w:rsidRPr="00FA6999" w:rsidRDefault="006B410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BC1E28" w14:textId="1968AA8A" w:rsidR="00132C41"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6B4107" w:rsidRPr="00FA6999">
              <w:rPr>
                <w:rFonts w:ascii="Times New Roman" w:hAnsi="Times New Roman"/>
                <w:sz w:val="22"/>
                <w:szCs w:val="22"/>
              </w:rPr>
              <w:t>n Art. I punctul 5 din proiect recomandăm substituirea sintagmei „Legii nr. 86/2014 privind evaluarea impactului de mediu” cu textul „Legii nr. 86/2014 privind evaluarea impactului asupra mediului”, conform denumirii oficiale a actului normativ men</w:t>
            </w:r>
            <w:r w:rsidRPr="00FA6999">
              <w:rPr>
                <w:rFonts w:ascii="Times New Roman" w:hAnsi="Times New Roman"/>
                <w:sz w:val="22"/>
                <w:szCs w:val="22"/>
              </w:rPr>
              <w:t>ț</w:t>
            </w:r>
            <w:r w:rsidR="006B4107" w:rsidRPr="00FA6999">
              <w:rPr>
                <w:rFonts w:ascii="Times New Roman" w:hAnsi="Times New Roman"/>
                <w:sz w:val="22"/>
                <w:szCs w:val="22"/>
              </w:rPr>
              <w:t>ionat.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DDCC9A" w14:textId="58EB95C5" w:rsidR="00132C41" w:rsidRPr="00FA6999" w:rsidRDefault="0084343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132C41" w:rsidRPr="00FA6999" w14:paraId="5C51345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7D4068" w14:textId="4844E0E7" w:rsidR="00132C41" w:rsidRPr="00FA6999" w:rsidRDefault="006B410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1CAAAC" w14:textId="39B0905F" w:rsidR="00132C41" w:rsidRPr="00FA6999" w:rsidRDefault="006B410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EF33E6" w14:textId="649A9EC1" w:rsidR="00132C41"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6B4107" w:rsidRPr="00FA6999">
              <w:rPr>
                <w:rFonts w:ascii="Times New Roman" w:hAnsi="Times New Roman"/>
                <w:sz w:val="22"/>
                <w:szCs w:val="22"/>
              </w:rPr>
              <w:t>n privin</w:t>
            </w:r>
            <w:r w:rsidRPr="00FA6999">
              <w:rPr>
                <w:rFonts w:ascii="Times New Roman" w:hAnsi="Times New Roman"/>
                <w:sz w:val="22"/>
                <w:szCs w:val="22"/>
              </w:rPr>
              <w:t>ț</w:t>
            </w:r>
            <w:r w:rsidR="006B4107" w:rsidRPr="00FA6999">
              <w:rPr>
                <w:rFonts w:ascii="Times New Roman" w:hAnsi="Times New Roman"/>
                <w:sz w:val="22"/>
                <w:szCs w:val="22"/>
              </w:rPr>
              <w:t xml:space="preserve">a Art. I punctul 11 notăm că, textul art. 17¹, articol care urmează a fi introdus </w:t>
            </w:r>
            <w:r w:rsidRPr="00FA6999">
              <w:rPr>
                <w:rFonts w:ascii="Times New Roman" w:hAnsi="Times New Roman"/>
                <w:sz w:val="22"/>
                <w:szCs w:val="22"/>
              </w:rPr>
              <w:t>î</w:t>
            </w:r>
            <w:r w:rsidR="006B4107" w:rsidRPr="00FA6999">
              <w:rPr>
                <w:rFonts w:ascii="Times New Roman" w:hAnsi="Times New Roman"/>
                <w:sz w:val="22"/>
                <w:szCs w:val="22"/>
              </w:rPr>
              <w:t xml:space="preserve">n Legea nr. 10/2016 privind promovarea utilizării energiei din surse regenerabile, este, </w:t>
            </w:r>
            <w:r w:rsidRPr="00FA6999">
              <w:rPr>
                <w:rFonts w:ascii="Times New Roman" w:hAnsi="Times New Roman"/>
                <w:sz w:val="22"/>
                <w:szCs w:val="22"/>
              </w:rPr>
              <w:t>î</w:t>
            </w:r>
            <w:r w:rsidR="006B4107" w:rsidRPr="00FA6999">
              <w:rPr>
                <w:rFonts w:ascii="Times New Roman" w:hAnsi="Times New Roman"/>
                <w:sz w:val="22"/>
                <w:szCs w:val="22"/>
              </w:rPr>
              <w:t>n general, aliniat conceptual la cerin</w:t>
            </w:r>
            <w:r w:rsidRPr="00FA6999">
              <w:rPr>
                <w:rFonts w:ascii="Times New Roman" w:hAnsi="Times New Roman"/>
                <w:sz w:val="22"/>
                <w:szCs w:val="22"/>
              </w:rPr>
              <w:t>ț</w:t>
            </w:r>
            <w:r w:rsidR="006B4107" w:rsidRPr="00FA6999">
              <w:rPr>
                <w:rFonts w:ascii="Times New Roman" w:hAnsi="Times New Roman"/>
                <w:sz w:val="22"/>
                <w:szCs w:val="22"/>
              </w:rPr>
              <w:t>ele infrastructurii na</w:t>
            </w:r>
            <w:r w:rsidRPr="00FA6999">
              <w:rPr>
                <w:rFonts w:ascii="Times New Roman" w:hAnsi="Times New Roman"/>
                <w:sz w:val="22"/>
                <w:szCs w:val="22"/>
              </w:rPr>
              <w:t>ț</w:t>
            </w:r>
            <w:r w:rsidR="006B4107" w:rsidRPr="00FA6999">
              <w:rPr>
                <w:rFonts w:ascii="Times New Roman" w:hAnsi="Times New Roman"/>
                <w:sz w:val="22"/>
                <w:szCs w:val="22"/>
              </w:rPr>
              <w:t>ionale de date spa</w:t>
            </w:r>
            <w:r w:rsidRPr="00FA6999">
              <w:rPr>
                <w:rFonts w:ascii="Times New Roman" w:hAnsi="Times New Roman"/>
                <w:sz w:val="22"/>
                <w:szCs w:val="22"/>
              </w:rPr>
              <w:t>ț</w:t>
            </w:r>
            <w:r w:rsidR="006B4107" w:rsidRPr="00FA6999">
              <w:rPr>
                <w:rFonts w:ascii="Times New Roman" w:hAnsi="Times New Roman"/>
                <w:sz w:val="22"/>
                <w:szCs w:val="22"/>
              </w:rPr>
              <w:t xml:space="preserve">iale (INDS), </w:t>
            </w:r>
            <w:r w:rsidRPr="00FA6999">
              <w:rPr>
                <w:rFonts w:ascii="Times New Roman" w:hAnsi="Times New Roman"/>
                <w:sz w:val="22"/>
                <w:szCs w:val="22"/>
              </w:rPr>
              <w:t>î</w:t>
            </w:r>
            <w:r w:rsidR="006B4107" w:rsidRPr="00FA6999">
              <w:rPr>
                <w:rFonts w:ascii="Times New Roman" w:hAnsi="Times New Roman"/>
                <w:sz w:val="22"/>
                <w:szCs w:val="22"/>
              </w:rPr>
              <w:t xml:space="preserve">ntrucât prevede crearea </w:t>
            </w:r>
            <w:r w:rsidRPr="00FA6999">
              <w:rPr>
                <w:rFonts w:ascii="Times New Roman" w:hAnsi="Times New Roman"/>
                <w:sz w:val="22"/>
                <w:szCs w:val="22"/>
              </w:rPr>
              <w:t>ș</w:t>
            </w:r>
            <w:r w:rsidR="006B4107" w:rsidRPr="00FA6999">
              <w:rPr>
                <w:rFonts w:ascii="Times New Roman" w:hAnsi="Times New Roman"/>
                <w:sz w:val="22"/>
                <w:szCs w:val="22"/>
              </w:rPr>
              <w:t>i actualizarea seturilor de date spa</w:t>
            </w:r>
            <w:r w:rsidRPr="00FA6999">
              <w:rPr>
                <w:rFonts w:ascii="Times New Roman" w:hAnsi="Times New Roman"/>
                <w:sz w:val="22"/>
                <w:szCs w:val="22"/>
              </w:rPr>
              <w:t>ț</w:t>
            </w:r>
            <w:r w:rsidR="006B4107" w:rsidRPr="00FA6999">
              <w:rPr>
                <w:rFonts w:ascii="Times New Roman" w:hAnsi="Times New Roman"/>
                <w:sz w:val="22"/>
                <w:szCs w:val="22"/>
              </w:rPr>
              <w:t>iale, face trimitere expresă la cadrul legal privind INDS, stabile</w:t>
            </w:r>
            <w:r w:rsidRPr="00FA6999">
              <w:rPr>
                <w:rFonts w:ascii="Times New Roman" w:hAnsi="Times New Roman"/>
                <w:sz w:val="22"/>
                <w:szCs w:val="22"/>
              </w:rPr>
              <w:t>ș</w:t>
            </w:r>
            <w:r w:rsidR="006B4107" w:rsidRPr="00FA6999">
              <w:rPr>
                <w:rFonts w:ascii="Times New Roman" w:hAnsi="Times New Roman"/>
                <w:sz w:val="22"/>
                <w:szCs w:val="22"/>
              </w:rPr>
              <w:t>te colaborarea interinstitu</w:t>
            </w:r>
            <w:r w:rsidRPr="00FA6999">
              <w:rPr>
                <w:rFonts w:ascii="Times New Roman" w:hAnsi="Times New Roman"/>
                <w:sz w:val="22"/>
                <w:szCs w:val="22"/>
              </w:rPr>
              <w:t>ț</w:t>
            </w:r>
            <w:r w:rsidR="006B4107" w:rsidRPr="00FA6999">
              <w:rPr>
                <w:rFonts w:ascii="Times New Roman" w:hAnsi="Times New Roman"/>
                <w:sz w:val="22"/>
                <w:szCs w:val="22"/>
              </w:rPr>
              <w:t>ională, include cerin</w:t>
            </w:r>
            <w:r w:rsidRPr="00FA6999">
              <w:rPr>
                <w:rFonts w:ascii="Times New Roman" w:hAnsi="Times New Roman"/>
                <w:sz w:val="22"/>
                <w:szCs w:val="22"/>
              </w:rPr>
              <w:t>ț</w:t>
            </w:r>
            <w:r w:rsidR="006B4107" w:rsidRPr="00FA6999">
              <w:rPr>
                <w:rFonts w:ascii="Times New Roman" w:hAnsi="Times New Roman"/>
                <w:sz w:val="22"/>
                <w:szCs w:val="22"/>
              </w:rPr>
              <w:t xml:space="preserve">e privind metadatele </w:t>
            </w:r>
            <w:r w:rsidRPr="00FA6999">
              <w:rPr>
                <w:rFonts w:ascii="Times New Roman" w:hAnsi="Times New Roman"/>
                <w:sz w:val="22"/>
                <w:szCs w:val="22"/>
              </w:rPr>
              <w:t>ș</w:t>
            </w:r>
            <w:r w:rsidR="006B4107" w:rsidRPr="00FA6999">
              <w:rPr>
                <w:rFonts w:ascii="Times New Roman" w:hAnsi="Times New Roman"/>
                <w:sz w:val="22"/>
                <w:szCs w:val="22"/>
              </w:rPr>
              <w:t>i accesul la date. Totu</w:t>
            </w:r>
            <w:r w:rsidRPr="00FA6999">
              <w:rPr>
                <w:rFonts w:ascii="Times New Roman" w:hAnsi="Times New Roman"/>
                <w:sz w:val="22"/>
                <w:szCs w:val="22"/>
              </w:rPr>
              <w:t>ș</w:t>
            </w:r>
            <w:r w:rsidR="006B4107" w:rsidRPr="00FA6999">
              <w:rPr>
                <w:rFonts w:ascii="Times New Roman" w:hAnsi="Times New Roman"/>
                <w:sz w:val="22"/>
                <w:szCs w:val="22"/>
              </w:rPr>
              <w:t>i, se constată unele neclarită</w:t>
            </w:r>
            <w:r w:rsidRPr="00FA6999">
              <w:rPr>
                <w:rFonts w:ascii="Times New Roman" w:hAnsi="Times New Roman"/>
                <w:sz w:val="22"/>
                <w:szCs w:val="22"/>
              </w:rPr>
              <w:t>ț</w:t>
            </w:r>
            <w:r w:rsidR="006B4107" w:rsidRPr="00FA6999">
              <w:rPr>
                <w:rFonts w:ascii="Times New Roman" w:hAnsi="Times New Roman"/>
                <w:sz w:val="22"/>
                <w:szCs w:val="22"/>
              </w:rPr>
              <w:t xml:space="preserve">i juridice </w:t>
            </w:r>
            <w:r w:rsidRPr="00FA6999">
              <w:rPr>
                <w:rFonts w:ascii="Times New Roman" w:hAnsi="Times New Roman"/>
                <w:sz w:val="22"/>
                <w:szCs w:val="22"/>
              </w:rPr>
              <w:t>î</w:t>
            </w:r>
            <w:r w:rsidR="006B4107" w:rsidRPr="00FA6999">
              <w:rPr>
                <w:rFonts w:ascii="Times New Roman" w:hAnsi="Times New Roman"/>
                <w:sz w:val="22"/>
                <w:szCs w:val="22"/>
              </w:rPr>
              <w:t>n raport cu prevederile Legii nr. 254/2016 cu privire la infrastructura na</w:t>
            </w:r>
            <w:r w:rsidRPr="00FA6999">
              <w:rPr>
                <w:rFonts w:ascii="Times New Roman" w:hAnsi="Times New Roman"/>
                <w:sz w:val="22"/>
                <w:szCs w:val="22"/>
              </w:rPr>
              <w:t>ț</w:t>
            </w:r>
            <w:r w:rsidR="006B4107" w:rsidRPr="00FA6999">
              <w:rPr>
                <w:rFonts w:ascii="Times New Roman" w:hAnsi="Times New Roman"/>
                <w:sz w:val="22"/>
                <w:szCs w:val="22"/>
              </w:rPr>
              <w:t>ională de date spa</w:t>
            </w:r>
            <w:r w:rsidRPr="00FA6999">
              <w:rPr>
                <w:rFonts w:ascii="Times New Roman" w:hAnsi="Times New Roman"/>
                <w:sz w:val="22"/>
                <w:szCs w:val="22"/>
              </w:rPr>
              <w:t>ț</w:t>
            </w:r>
            <w:r w:rsidR="006B4107" w:rsidRPr="00FA6999">
              <w:rPr>
                <w:rFonts w:ascii="Times New Roman" w:hAnsi="Times New Roman"/>
                <w:sz w:val="22"/>
                <w:szCs w:val="22"/>
              </w:rPr>
              <w:t xml:space="preserve">iale, </w:t>
            </w:r>
            <w:r w:rsidRPr="00FA6999">
              <w:rPr>
                <w:rFonts w:ascii="Times New Roman" w:hAnsi="Times New Roman"/>
                <w:sz w:val="22"/>
                <w:szCs w:val="22"/>
              </w:rPr>
              <w:t>î</w:t>
            </w:r>
            <w:r w:rsidR="006B4107" w:rsidRPr="00FA6999">
              <w:rPr>
                <w:rFonts w:ascii="Times New Roman" w:hAnsi="Times New Roman"/>
                <w:sz w:val="22"/>
                <w:szCs w:val="22"/>
              </w:rPr>
              <w:t xml:space="preserve">n special </w:t>
            </w:r>
            <w:r w:rsidRPr="00FA6999">
              <w:rPr>
                <w:rFonts w:ascii="Times New Roman" w:hAnsi="Times New Roman"/>
                <w:sz w:val="22"/>
                <w:szCs w:val="22"/>
              </w:rPr>
              <w:t>î</w:t>
            </w:r>
            <w:r w:rsidR="006B4107" w:rsidRPr="00FA6999">
              <w:rPr>
                <w:rFonts w:ascii="Times New Roman" w:hAnsi="Times New Roman"/>
                <w:sz w:val="22"/>
                <w:szCs w:val="22"/>
              </w:rPr>
              <w:t>n ceea ce prive</w:t>
            </w:r>
            <w:r w:rsidRPr="00FA6999">
              <w:rPr>
                <w:rFonts w:ascii="Times New Roman" w:hAnsi="Times New Roman"/>
                <w:sz w:val="22"/>
                <w:szCs w:val="22"/>
              </w:rPr>
              <w:t>ș</w:t>
            </w:r>
            <w:r w:rsidR="006B4107" w:rsidRPr="00FA6999">
              <w:rPr>
                <w:rFonts w:ascii="Times New Roman" w:hAnsi="Times New Roman"/>
                <w:sz w:val="22"/>
                <w:szCs w:val="22"/>
              </w:rPr>
              <w:t>te utilizarea no</w:t>
            </w:r>
            <w:r w:rsidRPr="00FA6999">
              <w:rPr>
                <w:rFonts w:ascii="Times New Roman" w:hAnsi="Times New Roman"/>
                <w:sz w:val="22"/>
                <w:szCs w:val="22"/>
              </w:rPr>
              <w:t>ț</w:t>
            </w:r>
            <w:r w:rsidR="006B4107" w:rsidRPr="00FA6999">
              <w:rPr>
                <w:rFonts w:ascii="Times New Roman" w:hAnsi="Times New Roman"/>
                <w:sz w:val="22"/>
                <w:szCs w:val="22"/>
              </w:rPr>
              <w:t>iunii de „infrastructură na</w:t>
            </w:r>
            <w:r w:rsidRPr="00FA6999">
              <w:rPr>
                <w:rFonts w:ascii="Times New Roman" w:hAnsi="Times New Roman"/>
                <w:sz w:val="22"/>
                <w:szCs w:val="22"/>
              </w:rPr>
              <w:t>ț</w:t>
            </w:r>
            <w:r w:rsidR="006B4107" w:rsidRPr="00FA6999">
              <w:rPr>
                <w:rFonts w:ascii="Times New Roman" w:hAnsi="Times New Roman"/>
                <w:sz w:val="22"/>
                <w:szCs w:val="22"/>
              </w:rPr>
              <w:t>ională de date spa</w:t>
            </w:r>
            <w:r w:rsidRPr="00FA6999">
              <w:rPr>
                <w:rFonts w:ascii="Times New Roman" w:hAnsi="Times New Roman"/>
                <w:sz w:val="22"/>
                <w:szCs w:val="22"/>
              </w:rPr>
              <w:t>ț</w:t>
            </w:r>
            <w:r w:rsidR="006B4107" w:rsidRPr="00FA6999">
              <w:rPr>
                <w:rFonts w:ascii="Times New Roman" w:hAnsi="Times New Roman"/>
                <w:sz w:val="22"/>
                <w:szCs w:val="22"/>
              </w:rPr>
              <w:t>iale privind resursele energetice”.</w:t>
            </w:r>
          </w:p>
          <w:p w14:paraId="57A6C151" w14:textId="36FAAF86" w:rsidR="00AF6937" w:rsidRPr="00FA6999" w:rsidRDefault="00AF693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Infrastructura na</w:t>
            </w:r>
            <w:r w:rsidR="00BB71CB" w:rsidRPr="00FA6999">
              <w:rPr>
                <w:rFonts w:ascii="Times New Roman" w:hAnsi="Times New Roman"/>
                <w:sz w:val="22"/>
                <w:szCs w:val="22"/>
              </w:rPr>
              <w:t>ț</w:t>
            </w:r>
            <w:r w:rsidRPr="00FA6999">
              <w:rPr>
                <w:rFonts w:ascii="Times New Roman" w:hAnsi="Times New Roman"/>
                <w:sz w:val="22"/>
                <w:szCs w:val="22"/>
              </w:rPr>
              <w:t>ională de date spa</w:t>
            </w:r>
            <w:r w:rsidR="00BB71CB" w:rsidRPr="00FA6999">
              <w:rPr>
                <w:rFonts w:ascii="Times New Roman" w:hAnsi="Times New Roman"/>
                <w:sz w:val="22"/>
                <w:szCs w:val="22"/>
              </w:rPr>
              <w:t>ț</w:t>
            </w:r>
            <w:r w:rsidRPr="00FA6999">
              <w:rPr>
                <w:rFonts w:ascii="Times New Roman" w:hAnsi="Times New Roman"/>
                <w:sz w:val="22"/>
                <w:szCs w:val="22"/>
              </w:rPr>
              <w:t>iale reprezintă un sistem unitar, iar autorită</w:t>
            </w:r>
            <w:r w:rsidR="00BB71CB" w:rsidRPr="00FA6999">
              <w:rPr>
                <w:rFonts w:ascii="Times New Roman" w:hAnsi="Times New Roman"/>
                <w:sz w:val="22"/>
                <w:szCs w:val="22"/>
              </w:rPr>
              <w:t>ț</w:t>
            </w:r>
            <w:r w:rsidRPr="00FA6999">
              <w:rPr>
                <w:rFonts w:ascii="Times New Roman" w:hAnsi="Times New Roman"/>
                <w:sz w:val="22"/>
                <w:szCs w:val="22"/>
              </w:rPr>
              <w:t xml:space="preserve">ile publice au responsabilitatea de a crea, gestiona </w:t>
            </w:r>
            <w:r w:rsidR="00BB71CB" w:rsidRPr="00FA6999">
              <w:rPr>
                <w:rFonts w:ascii="Times New Roman" w:hAnsi="Times New Roman"/>
                <w:sz w:val="22"/>
                <w:szCs w:val="22"/>
              </w:rPr>
              <w:t>ș</w:t>
            </w:r>
            <w:r w:rsidRPr="00FA6999">
              <w:rPr>
                <w:rFonts w:ascii="Times New Roman" w:hAnsi="Times New Roman"/>
                <w:sz w:val="22"/>
                <w:szCs w:val="22"/>
              </w:rPr>
              <w:t>i furniza seturi de date spa</w:t>
            </w:r>
            <w:r w:rsidR="00BB71CB" w:rsidRPr="00FA6999">
              <w:rPr>
                <w:rFonts w:ascii="Times New Roman" w:hAnsi="Times New Roman"/>
                <w:sz w:val="22"/>
                <w:szCs w:val="22"/>
              </w:rPr>
              <w:t>ț</w:t>
            </w:r>
            <w:r w:rsidRPr="00FA6999">
              <w:rPr>
                <w:rFonts w:ascii="Times New Roman" w:hAnsi="Times New Roman"/>
                <w:sz w:val="22"/>
                <w:szCs w:val="22"/>
              </w:rPr>
              <w:t xml:space="preserve">iale </w:t>
            </w:r>
            <w:r w:rsidR="00BB71CB" w:rsidRPr="00FA6999">
              <w:rPr>
                <w:rFonts w:ascii="Times New Roman" w:hAnsi="Times New Roman"/>
                <w:sz w:val="22"/>
                <w:szCs w:val="22"/>
              </w:rPr>
              <w:t>ș</w:t>
            </w:r>
            <w:r w:rsidRPr="00FA6999">
              <w:rPr>
                <w:rFonts w:ascii="Times New Roman" w:hAnsi="Times New Roman"/>
                <w:sz w:val="22"/>
                <w:szCs w:val="22"/>
              </w:rPr>
              <w:t>i servicii de re</w:t>
            </w:r>
            <w:r w:rsidR="00BB71CB" w:rsidRPr="00FA6999">
              <w:rPr>
                <w:rFonts w:ascii="Times New Roman" w:hAnsi="Times New Roman"/>
                <w:sz w:val="22"/>
                <w:szCs w:val="22"/>
              </w:rPr>
              <w:t>ț</w:t>
            </w:r>
            <w:r w:rsidRPr="00FA6999">
              <w:rPr>
                <w:rFonts w:ascii="Times New Roman" w:hAnsi="Times New Roman"/>
                <w:sz w:val="22"/>
                <w:szCs w:val="22"/>
              </w:rPr>
              <w:t>ea, aferente domeniilor de competen</w:t>
            </w:r>
            <w:r w:rsidR="00BB71CB" w:rsidRPr="00FA6999">
              <w:rPr>
                <w:rFonts w:ascii="Times New Roman" w:hAnsi="Times New Roman"/>
                <w:sz w:val="22"/>
                <w:szCs w:val="22"/>
              </w:rPr>
              <w:t>ț</w:t>
            </w:r>
            <w:r w:rsidRPr="00FA6999">
              <w:rPr>
                <w:rFonts w:ascii="Times New Roman" w:hAnsi="Times New Roman"/>
                <w:sz w:val="22"/>
                <w:szCs w:val="22"/>
              </w:rPr>
              <w:t xml:space="preserve">ă. </w:t>
            </w:r>
            <w:r w:rsidR="00BB71CB" w:rsidRPr="00FA6999">
              <w:rPr>
                <w:rFonts w:ascii="Times New Roman" w:hAnsi="Times New Roman"/>
                <w:sz w:val="22"/>
                <w:szCs w:val="22"/>
              </w:rPr>
              <w:t>Î</w:t>
            </w:r>
            <w:r w:rsidRPr="00FA6999">
              <w:rPr>
                <w:rFonts w:ascii="Times New Roman" w:hAnsi="Times New Roman"/>
                <w:sz w:val="22"/>
                <w:szCs w:val="22"/>
              </w:rPr>
              <w:t>n acest sens, se recomandă reformularea prevederii „infrastructura na</w:t>
            </w:r>
            <w:r w:rsidR="00BB71CB" w:rsidRPr="00FA6999">
              <w:rPr>
                <w:rFonts w:ascii="Times New Roman" w:hAnsi="Times New Roman"/>
                <w:sz w:val="22"/>
                <w:szCs w:val="22"/>
              </w:rPr>
              <w:t>ț</w:t>
            </w:r>
            <w:r w:rsidRPr="00FA6999">
              <w:rPr>
                <w:rFonts w:ascii="Times New Roman" w:hAnsi="Times New Roman"/>
                <w:sz w:val="22"/>
                <w:szCs w:val="22"/>
              </w:rPr>
              <w:t>ională de date spa</w:t>
            </w:r>
            <w:r w:rsidR="00BB71CB" w:rsidRPr="00FA6999">
              <w:rPr>
                <w:rFonts w:ascii="Times New Roman" w:hAnsi="Times New Roman"/>
                <w:sz w:val="22"/>
                <w:szCs w:val="22"/>
              </w:rPr>
              <w:t>ț</w:t>
            </w:r>
            <w:r w:rsidRPr="00FA6999">
              <w:rPr>
                <w:rFonts w:ascii="Times New Roman" w:hAnsi="Times New Roman"/>
                <w:sz w:val="22"/>
                <w:szCs w:val="22"/>
              </w:rPr>
              <w:t>iale privind resursele energetice” prin raportare la seturile de date spa</w:t>
            </w:r>
            <w:r w:rsidR="00BB71CB" w:rsidRPr="00FA6999">
              <w:rPr>
                <w:rFonts w:ascii="Times New Roman" w:hAnsi="Times New Roman"/>
                <w:sz w:val="22"/>
                <w:szCs w:val="22"/>
              </w:rPr>
              <w:t>ț</w:t>
            </w:r>
            <w:r w:rsidRPr="00FA6999">
              <w:rPr>
                <w:rFonts w:ascii="Times New Roman" w:hAnsi="Times New Roman"/>
                <w:sz w:val="22"/>
                <w:szCs w:val="22"/>
              </w:rPr>
              <w:t>iale privind resurselor energetice.</w:t>
            </w:r>
          </w:p>
          <w:p w14:paraId="18CC80F9" w14:textId="3DA021D0" w:rsidR="00AF6937"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AF6937" w:rsidRPr="00FA6999">
              <w:rPr>
                <w:rFonts w:ascii="Times New Roman" w:hAnsi="Times New Roman"/>
                <w:sz w:val="22"/>
                <w:szCs w:val="22"/>
              </w:rPr>
              <w:t xml:space="preserve">n context, </w:t>
            </w:r>
            <w:r w:rsidRPr="00FA6999">
              <w:rPr>
                <w:rFonts w:ascii="Times New Roman" w:hAnsi="Times New Roman"/>
                <w:sz w:val="22"/>
                <w:szCs w:val="22"/>
              </w:rPr>
              <w:t>î</w:t>
            </w:r>
            <w:r w:rsidR="00AF6937" w:rsidRPr="00FA6999">
              <w:rPr>
                <w:rFonts w:ascii="Times New Roman" w:hAnsi="Times New Roman"/>
                <w:sz w:val="22"/>
                <w:szCs w:val="22"/>
              </w:rPr>
              <w:t xml:space="preserve">n Art. I punctul 11 din proiect, referitor la art. 171, </w:t>
            </w:r>
            <w:r w:rsidRPr="00FA6999">
              <w:rPr>
                <w:rFonts w:ascii="Times New Roman" w:hAnsi="Times New Roman"/>
                <w:sz w:val="22"/>
                <w:szCs w:val="22"/>
              </w:rPr>
              <w:t>î</w:t>
            </w:r>
            <w:r w:rsidR="00AF6937" w:rsidRPr="00FA6999">
              <w:rPr>
                <w:rFonts w:ascii="Times New Roman" w:hAnsi="Times New Roman"/>
                <w:sz w:val="22"/>
                <w:szCs w:val="22"/>
              </w:rPr>
              <w:t>n alin. (1) textul ”Guvernul prin intermediul organului central de specialitate al administra</w:t>
            </w:r>
            <w:r w:rsidRPr="00FA6999">
              <w:rPr>
                <w:rFonts w:ascii="Times New Roman" w:hAnsi="Times New Roman"/>
                <w:sz w:val="22"/>
                <w:szCs w:val="22"/>
              </w:rPr>
              <w:t>ț</w:t>
            </w:r>
            <w:r w:rsidR="00AF6937" w:rsidRPr="00FA6999">
              <w:rPr>
                <w:rFonts w:ascii="Times New Roman" w:hAnsi="Times New Roman"/>
                <w:sz w:val="22"/>
                <w:szCs w:val="22"/>
              </w:rPr>
              <w:t xml:space="preserve">iei publice </w:t>
            </w:r>
            <w:r w:rsidRPr="00FA6999">
              <w:rPr>
                <w:rFonts w:ascii="Times New Roman" w:hAnsi="Times New Roman"/>
                <w:sz w:val="22"/>
                <w:szCs w:val="22"/>
              </w:rPr>
              <w:t>î</w:t>
            </w:r>
            <w:r w:rsidR="00AF6937" w:rsidRPr="00FA6999">
              <w:rPr>
                <w:rFonts w:ascii="Times New Roman" w:hAnsi="Times New Roman"/>
                <w:sz w:val="22"/>
                <w:szCs w:val="22"/>
              </w:rPr>
              <w:t>n domeniul energeticii asigură crearea, func</w:t>
            </w:r>
            <w:r w:rsidRPr="00FA6999">
              <w:rPr>
                <w:rFonts w:ascii="Times New Roman" w:hAnsi="Times New Roman"/>
                <w:sz w:val="22"/>
                <w:szCs w:val="22"/>
              </w:rPr>
              <w:t>ț</w:t>
            </w:r>
            <w:r w:rsidR="00AF6937" w:rsidRPr="00FA6999">
              <w:rPr>
                <w:rFonts w:ascii="Times New Roman" w:hAnsi="Times New Roman"/>
                <w:sz w:val="22"/>
                <w:szCs w:val="22"/>
              </w:rPr>
              <w:t xml:space="preserve">ionarea </w:t>
            </w:r>
            <w:r w:rsidRPr="00FA6999">
              <w:rPr>
                <w:rFonts w:ascii="Times New Roman" w:hAnsi="Times New Roman"/>
                <w:sz w:val="22"/>
                <w:szCs w:val="22"/>
              </w:rPr>
              <w:t>ș</w:t>
            </w:r>
            <w:r w:rsidR="00AF6937" w:rsidRPr="00FA6999">
              <w:rPr>
                <w:rFonts w:ascii="Times New Roman" w:hAnsi="Times New Roman"/>
                <w:sz w:val="22"/>
                <w:szCs w:val="22"/>
              </w:rPr>
              <w:t>i actualizarea infrastructurii na</w:t>
            </w:r>
            <w:r w:rsidRPr="00FA6999">
              <w:rPr>
                <w:rFonts w:ascii="Times New Roman" w:hAnsi="Times New Roman"/>
                <w:sz w:val="22"/>
                <w:szCs w:val="22"/>
              </w:rPr>
              <w:t>ț</w:t>
            </w:r>
            <w:r w:rsidR="00AF6937" w:rsidRPr="00FA6999">
              <w:rPr>
                <w:rFonts w:ascii="Times New Roman" w:hAnsi="Times New Roman"/>
                <w:sz w:val="22"/>
                <w:szCs w:val="22"/>
              </w:rPr>
              <w:t>ionale de date spa</w:t>
            </w:r>
            <w:r w:rsidRPr="00FA6999">
              <w:rPr>
                <w:rFonts w:ascii="Times New Roman" w:hAnsi="Times New Roman"/>
                <w:sz w:val="22"/>
                <w:szCs w:val="22"/>
              </w:rPr>
              <w:t>ț</w:t>
            </w:r>
            <w:r w:rsidR="00AF6937" w:rsidRPr="00FA6999">
              <w:rPr>
                <w:rFonts w:ascii="Times New Roman" w:hAnsi="Times New Roman"/>
                <w:sz w:val="22"/>
                <w:szCs w:val="22"/>
              </w:rPr>
              <w:t>iale privind resursele energetice.” se va modifica după cum urmează: ”Guvernul, prin intermediul organului central de specialitate al administra</w:t>
            </w:r>
            <w:r w:rsidRPr="00FA6999">
              <w:rPr>
                <w:rFonts w:ascii="Times New Roman" w:hAnsi="Times New Roman"/>
                <w:sz w:val="22"/>
                <w:szCs w:val="22"/>
              </w:rPr>
              <w:t>ț</w:t>
            </w:r>
            <w:r w:rsidR="00AF6937" w:rsidRPr="00FA6999">
              <w:rPr>
                <w:rFonts w:ascii="Times New Roman" w:hAnsi="Times New Roman"/>
                <w:sz w:val="22"/>
                <w:szCs w:val="22"/>
              </w:rPr>
              <w:t xml:space="preserve">iei publice </w:t>
            </w:r>
            <w:r w:rsidRPr="00FA6999">
              <w:rPr>
                <w:rFonts w:ascii="Times New Roman" w:hAnsi="Times New Roman"/>
                <w:sz w:val="22"/>
                <w:szCs w:val="22"/>
              </w:rPr>
              <w:t>î</w:t>
            </w:r>
            <w:r w:rsidR="00AF6937" w:rsidRPr="00FA6999">
              <w:rPr>
                <w:rFonts w:ascii="Times New Roman" w:hAnsi="Times New Roman"/>
                <w:sz w:val="22"/>
                <w:szCs w:val="22"/>
              </w:rPr>
              <w:t xml:space="preserve">n domeniul energeticii, asigură crearea, gestionarea </w:t>
            </w:r>
            <w:r w:rsidRPr="00FA6999">
              <w:rPr>
                <w:rFonts w:ascii="Times New Roman" w:hAnsi="Times New Roman"/>
                <w:sz w:val="22"/>
                <w:szCs w:val="22"/>
              </w:rPr>
              <w:t>ș</w:t>
            </w:r>
            <w:r w:rsidR="00AF6937" w:rsidRPr="00FA6999">
              <w:rPr>
                <w:rFonts w:ascii="Times New Roman" w:hAnsi="Times New Roman"/>
                <w:sz w:val="22"/>
                <w:szCs w:val="22"/>
              </w:rPr>
              <w:t>i furnizarea seturilor de date spa</w:t>
            </w:r>
            <w:r w:rsidRPr="00FA6999">
              <w:rPr>
                <w:rFonts w:ascii="Times New Roman" w:hAnsi="Times New Roman"/>
                <w:sz w:val="22"/>
                <w:szCs w:val="22"/>
              </w:rPr>
              <w:t>ț</w:t>
            </w:r>
            <w:r w:rsidR="00AF6937" w:rsidRPr="00FA6999">
              <w:rPr>
                <w:rFonts w:ascii="Times New Roman" w:hAnsi="Times New Roman"/>
                <w:sz w:val="22"/>
                <w:szCs w:val="22"/>
              </w:rPr>
              <w:t>iale de</w:t>
            </w:r>
            <w:r w:rsidRPr="00FA6999">
              <w:rPr>
                <w:rFonts w:ascii="Times New Roman" w:hAnsi="Times New Roman"/>
                <w:sz w:val="22"/>
                <w:szCs w:val="22"/>
              </w:rPr>
              <w:t>ț</w:t>
            </w:r>
            <w:r w:rsidR="00AF6937" w:rsidRPr="00FA6999">
              <w:rPr>
                <w:rFonts w:ascii="Times New Roman" w:hAnsi="Times New Roman"/>
                <w:sz w:val="22"/>
                <w:szCs w:val="22"/>
              </w:rPr>
              <w:t xml:space="preserve">inute </w:t>
            </w:r>
            <w:r w:rsidRPr="00FA6999">
              <w:rPr>
                <w:rFonts w:ascii="Times New Roman" w:hAnsi="Times New Roman"/>
                <w:sz w:val="22"/>
                <w:szCs w:val="22"/>
              </w:rPr>
              <w:t>ș</w:t>
            </w:r>
            <w:r w:rsidR="00312833" w:rsidRPr="00FA6999">
              <w:rPr>
                <w:rFonts w:ascii="Times New Roman" w:hAnsi="Times New Roman"/>
                <w:sz w:val="22"/>
                <w:szCs w:val="22"/>
              </w:rPr>
              <w:t>i</w:t>
            </w:r>
            <w:r w:rsidR="00AF6937" w:rsidRPr="00FA6999">
              <w:rPr>
                <w:rFonts w:ascii="Times New Roman" w:hAnsi="Times New Roman"/>
                <w:sz w:val="22"/>
                <w:szCs w:val="22"/>
              </w:rPr>
              <w:t xml:space="preserve"> a serviciilor de re</w:t>
            </w:r>
            <w:r w:rsidRPr="00FA6999">
              <w:rPr>
                <w:rFonts w:ascii="Times New Roman" w:hAnsi="Times New Roman"/>
                <w:sz w:val="22"/>
                <w:szCs w:val="22"/>
              </w:rPr>
              <w:t>ț</w:t>
            </w:r>
            <w:r w:rsidR="00AF6937" w:rsidRPr="00FA6999">
              <w:rPr>
                <w:rFonts w:ascii="Times New Roman" w:hAnsi="Times New Roman"/>
                <w:sz w:val="22"/>
                <w:szCs w:val="22"/>
              </w:rPr>
              <w:t xml:space="preserve">ea, precum </w:t>
            </w:r>
            <w:r w:rsidRPr="00FA6999">
              <w:rPr>
                <w:rFonts w:ascii="Times New Roman" w:hAnsi="Times New Roman"/>
                <w:sz w:val="22"/>
                <w:szCs w:val="22"/>
              </w:rPr>
              <w:t>ș</w:t>
            </w:r>
            <w:r w:rsidR="00312833" w:rsidRPr="00FA6999">
              <w:rPr>
                <w:rFonts w:ascii="Times New Roman" w:hAnsi="Times New Roman"/>
                <w:sz w:val="22"/>
                <w:szCs w:val="22"/>
              </w:rPr>
              <w:t>i</w:t>
            </w:r>
            <w:r w:rsidR="00AF6937" w:rsidRPr="00FA6999">
              <w:rPr>
                <w:rFonts w:ascii="Times New Roman" w:hAnsi="Times New Roman"/>
                <w:sz w:val="22"/>
                <w:szCs w:val="22"/>
              </w:rPr>
              <w:t xml:space="preserve"> descrierea acestora prin metadate, </w:t>
            </w:r>
            <w:r w:rsidRPr="00FA6999">
              <w:rPr>
                <w:rFonts w:ascii="Times New Roman" w:hAnsi="Times New Roman"/>
                <w:sz w:val="22"/>
                <w:szCs w:val="22"/>
              </w:rPr>
              <w:t>î</w:t>
            </w:r>
            <w:r w:rsidR="00AF6937" w:rsidRPr="00FA6999">
              <w:rPr>
                <w:rFonts w:ascii="Times New Roman" w:hAnsi="Times New Roman"/>
                <w:sz w:val="22"/>
                <w:szCs w:val="22"/>
              </w:rPr>
              <w:t>n condi</w:t>
            </w:r>
            <w:r w:rsidRPr="00FA6999">
              <w:rPr>
                <w:rFonts w:ascii="Times New Roman" w:hAnsi="Times New Roman"/>
                <w:sz w:val="22"/>
                <w:szCs w:val="22"/>
              </w:rPr>
              <w:t>ț</w:t>
            </w:r>
            <w:r w:rsidR="00AF6937" w:rsidRPr="00FA6999">
              <w:rPr>
                <w:rFonts w:ascii="Times New Roman" w:hAnsi="Times New Roman"/>
                <w:sz w:val="22"/>
                <w:szCs w:val="22"/>
              </w:rPr>
              <w:t>iile cadrului normativ privind infrastructura na</w:t>
            </w:r>
            <w:r w:rsidRPr="00FA6999">
              <w:rPr>
                <w:rFonts w:ascii="Times New Roman" w:hAnsi="Times New Roman"/>
                <w:sz w:val="22"/>
                <w:szCs w:val="22"/>
              </w:rPr>
              <w:t>ț</w:t>
            </w:r>
            <w:r w:rsidR="00AF6937" w:rsidRPr="00FA6999">
              <w:rPr>
                <w:rFonts w:ascii="Times New Roman" w:hAnsi="Times New Roman"/>
                <w:sz w:val="22"/>
                <w:szCs w:val="22"/>
              </w:rPr>
              <w:t>ională de date spa</w:t>
            </w:r>
            <w:r w:rsidRPr="00FA6999">
              <w:rPr>
                <w:rFonts w:ascii="Times New Roman" w:hAnsi="Times New Roman"/>
                <w:sz w:val="22"/>
                <w:szCs w:val="22"/>
              </w:rPr>
              <w:t>ț</w:t>
            </w:r>
            <w:r w:rsidR="00AF6937" w:rsidRPr="00FA6999">
              <w:rPr>
                <w:rFonts w:ascii="Times New Roman" w:hAnsi="Times New Roman"/>
                <w:sz w:val="22"/>
                <w:szCs w:val="22"/>
              </w:rPr>
              <w:t>iale”.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7C86ED" w14:textId="469F9B34" w:rsidR="00132C41" w:rsidRPr="00FA6999" w:rsidRDefault="00D27355"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132C41" w:rsidRPr="00FA6999" w14:paraId="564ADE8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7D9B00" w14:textId="53B7B969" w:rsidR="00132C41" w:rsidRPr="00FA6999" w:rsidRDefault="006B410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B016A3" w14:textId="530DA715" w:rsidR="00132C41" w:rsidRPr="00FA6999" w:rsidRDefault="006B410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930F3D"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611134" w14:textId="6DC2E15D" w:rsidR="00132C41" w:rsidRPr="00FA6999" w:rsidRDefault="006B410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Pentru claritate </w:t>
            </w:r>
            <w:r w:rsidR="00BB71CB" w:rsidRPr="00FA6999">
              <w:rPr>
                <w:rFonts w:ascii="Times New Roman" w:hAnsi="Times New Roman"/>
                <w:sz w:val="22"/>
                <w:szCs w:val="22"/>
              </w:rPr>
              <w:t>ș</w:t>
            </w:r>
            <w:r w:rsidRPr="00FA6999">
              <w:rPr>
                <w:rFonts w:ascii="Times New Roman" w:hAnsi="Times New Roman"/>
                <w:sz w:val="22"/>
                <w:szCs w:val="22"/>
              </w:rPr>
              <w:t>i consecven</w:t>
            </w:r>
            <w:r w:rsidR="00BB71CB" w:rsidRPr="00FA6999">
              <w:rPr>
                <w:rFonts w:ascii="Times New Roman" w:hAnsi="Times New Roman"/>
                <w:sz w:val="22"/>
                <w:szCs w:val="22"/>
              </w:rPr>
              <w:t>ț</w:t>
            </w:r>
            <w:r w:rsidRPr="00FA6999">
              <w:rPr>
                <w:rFonts w:ascii="Times New Roman" w:hAnsi="Times New Roman"/>
                <w:sz w:val="22"/>
                <w:szCs w:val="22"/>
              </w:rPr>
              <w:t>ă alin. (2) din acela</w:t>
            </w:r>
            <w:r w:rsidR="00BB71CB" w:rsidRPr="00FA6999">
              <w:rPr>
                <w:rFonts w:ascii="Times New Roman" w:hAnsi="Times New Roman"/>
                <w:sz w:val="22"/>
                <w:szCs w:val="22"/>
              </w:rPr>
              <w:t>ș</w:t>
            </w:r>
            <w:r w:rsidRPr="00FA6999">
              <w:rPr>
                <w:rFonts w:ascii="Times New Roman" w:hAnsi="Times New Roman"/>
                <w:sz w:val="22"/>
                <w:szCs w:val="22"/>
              </w:rPr>
              <w:t xml:space="preserve">i punct 11 se propune a fi reformulat </w:t>
            </w:r>
            <w:r w:rsidR="00BB71CB" w:rsidRPr="00FA6999">
              <w:rPr>
                <w:rFonts w:ascii="Times New Roman" w:hAnsi="Times New Roman"/>
                <w:sz w:val="22"/>
                <w:szCs w:val="22"/>
              </w:rPr>
              <w:t>î</w:t>
            </w:r>
            <w:r w:rsidRPr="00FA6999">
              <w:rPr>
                <w:rFonts w:ascii="Times New Roman" w:hAnsi="Times New Roman"/>
                <w:sz w:val="22"/>
                <w:szCs w:val="22"/>
              </w:rPr>
              <w:t>n următoarea redac</w:t>
            </w:r>
            <w:r w:rsidR="00BB71CB" w:rsidRPr="00FA6999">
              <w:rPr>
                <w:rFonts w:ascii="Times New Roman" w:hAnsi="Times New Roman"/>
                <w:sz w:val="22"/>
                <w:szCs w:val="22"/>
              </w:rPr>
              <w:t>ț</w:t>
            </w:r>
            <w:r w:rsidRPr="00FA6999">
              <w:rPr>
                <w:rFonts w:ascii="Times New Roman" w:hAnsi="Times New Roman"/>
                <w:sz w:val="22"/>
                <w:szCs w:val="22"/>
              </w:rPr>
              <w:t xml:space="preserve">ie: ”La </w:t>
            </w:r>
            <w:r w:rsidR="00BB71CB" w:rsidRPr="00FA6999">
              <w:rPr>
                <w:rFonts w:ascii="Times New Roman" w:hAnsi="Times New Roman"/>
                <w:sz w:val="22"/>
                <w:szCs w:val="22"/>
              </w:rPr>
              <w:t>î</w:t>
            </w:r>
            <w:r w:rsidRPr="00FA6999">
              <w:rPr>
                <w:rFonts w:ascii="Times New Roman" w:hAnsi="Times New Roman"/>
                <w:sz w:val="22"/>
                <w:szCs w:val="22"/>
              </w:rPr>
              <w:t>ndeplinirea obliga</w:t>
            </w:r>
            <w:r w:rsidR="00BB71CB" w:rsidRPr="00FA6999">
              <w:rPr>
                <w:rFonts w:ascii="Times New Roman" w:hAnsi="Times New Roman"/>
                <w:sz w:val="22"/>
                <w:szCs w:val="22"/>
              </w:rPr>
              <w:t>ț</w:t>
            </w:r>
            <w:r w:rsidRPr="00FA6999">
              <w:rPr>
                <w:rFonts w:ascii="Times New Roman" w:hAnsi="Times New Roman"/>
                <w:sz w:val="22"/>
                <w:szCs w:val="22"/>
              </w:rPr>
              <w:t>iei stabilite la alin. (1) organul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 xml:space="preserve">n domeniul energeticii, </w:t>
            </w:r>
            <w:r w:rsidR="00BB71CB" w:rsidRPr="00FA6999">
              <w:rPr>
                <w:rFonts w:ascii="Times New Roman" w:hAnsi="Times New Roman"/>
                <w:sz w:val="22"/>
                <w:szCs w:val="22"/>
              </w:rPr>
              <w:t>î</w:t>
            </w:r>
            <w:r w:rsidRPr="00FA6999">
              <w:rPr>
                <w:rFonts w:ascii="Times New Roman" w:hAnsi="Times New Roman"/>
                <w:sz w:val="22"/>
                <w:szCs w:val="22"/>
              </w:rPr>
              <w:t>n colaborare cu autoritatea administrativă centrală responsabilă de coordonarea infrastructurii na</w:t>
            </w:r>
            <w:r w:rsidR="00BB71CB" w:rsidRPr="00FA6999">
              <w:rPr>
                <w:rFonts w:ascii="Times New Roman" w:hAnsi="Times New Roman"/>
                <w:sz w:val="22"/>
                <w:szCs w:val="22"/>
              </w:rPr>
              <w:t>ț</w:t>
            </w:r>
            <w:r w:rsidRPr="00FA6999">
              <w:rPr>
                <w:rFonts w:ascii="Times New Roman" w:hAnsi="Times New Roman"/>
                <w:sz w:val="22"/>
                <w:szCs w:val="22"/>
              </w:rPr>
              <w:t>ionale de date spa</w:t>
            </w:r>
            <w:r w:rsidR="00BB71CB" w:rsidRPr="00FA6999">
              <w:rPr>
                <w:rFonts w:ascii="Times New Roman" w:hAnsi="Times New Roman"/>
                <w:sz w:val="22"/>
                <w:szCs w:val="22"/>
              </w:rPr>
              <w:t>ț</w:t>
            </w:r>
            <w:r w:rsidRPr="00FA6999">
              <w:rPr>
                <w:rFonts w:ascii="Times New Roman" w:hAnsi="Times New Roman"/>
                <w:sz w:val="22"/>
                <w:szCs w:val="22"/>
              </w:rPr>
              <w:t>iale, asigură conformitatea seturilor de date spa</w:t>
            </w:r>
            <w:r w:rsidR="00BB71CB" w:rsidRPr="00FA6999">
              <w:rPr>
                <w:rFonts w:ascii="Times New Roman" w:hAnsi="Times New Roman"/>
                <w:sz w:val="22"/>
                <w:szCs w:val="22"/>
              </w:rPr>
              <w:t>ț</w:t>
            </w:r>
            <w:r w:rsidRPr="00FA6999">
              <w:rPr>
                <w:rFonts w:ascii="Times New Roman" w:hAnsi="Times New Roman"/>
                <w:sz w:val="22"/>
                <w:szCs w:val="22"/>
              </w:rPr>
              <w:t xml:space="preserve">iale </w:t>
            </w:r>
            <w:r w:rsidR="00BB71CB" w:rsidRPr="00FA6999">
              <w:rPr>
                <w:rFonts w:ascii="Times New Roman" w:hAnsi="Times New Roman"/>
                <w:sz w:val="22"/>
                <w:szCs w:val="22"/>
              </w:rPr>
              <w:t>ș</w:t>
            </w:r>
            <w:r w:rsidRPr="00FA6999">
              <w:rPr>
                <w:rFonts w:ascii="Times New Roman" w:hAnsi="Times New Roman"/>
                <w:sz w:val="22"/>
                <w:szCs w:val="22"/>
              </w:rPr>
              <w:t>i serviciilor de re</w:t>
            </w:r>
            <w:r w:rsidR="00BB71CB" w:rsidRPr="00FA6999">
              <w:rPr>
                <w:rFonts w:ascii="Times New Roman" w:hAnsi="Times New Roman"/>
                <w:sz w:val="22"/>
                <w:szCs w:val="22"/>
              </w:rPr>
              <w:t>ț</w:t>
            </w:r>
            <w:r w:rsidRPr="00FA6999">
              <w:rPr>
                <w:rFonts w:ascii="Times New Roman" w:hAnsi="Times New Roman"/>
                <w:sz w:val="22"/>
                <w:szCs w:val="22"/>
              </w:rPr>
              <w:t>ea cu prevederile Legii nr. 254/2016 cu privire la infrastructura na</w:t>
            </w:r>
            <w:r w:rsidR="00BB71CB" w:rsidRPr="00FA6999">
              <w:rPr>
                <w:rFonts w:ascii="Times New Roman" w:hAnsi="Times New Roman"/>
                <w:sz w:val="22"/>
                <w:szCs w:val="22"/>
              </w:rPr>
              <w:t>ț</w:t>
            </w:r>
            <w:r w:rsidRPr="00FA6999">
              <w:rPr>
                <w:rFonts w:ascii="Times New Roman" w:hAnsi="Times New Roman"/>
                <w:sz w:val="22"/>
                <w:szCs w:val="22"/>
              </w:rPr>
              <w:t>ională de date spa</w:t>
            </w:r>
            <w:r w:rsidR="00BB71CB" w:rsidRPr="00FA6999">
              <w:rPr>
                <w:rFonts w:ascii="Times New Roman" w:hAnsi="Times New Roman"/>
                <w:sz w:val="22"/>
                <w:szCs w:val="22"/>
              </w:rPr>
              <w:t>ț</w:t>
            </w:r>
            <w:r w:rsidRPr="00FA6999">
              <w:rPr>
                <w:rFonts w:ascii="Times New Roman" w:hAnsi="Times New Roman"/>
                <w:sz w:val="22"/>
                <w:szCs w:val="22"/>
              </w:rPr>
              <w:t xml:space="preserve">iale, inclusiv </w:t>
            </w:r>
            <w:r w:rsidR="00BB71CB" w:rsidRPr="00FA6999">
              <w:rPr>
                <w:rFonts w:ascii="Times New Roman" w:hAnsi="Times New Roman"/>
                <w:sz w:val="22"/>
                <w:szCs w:val="22"/>
              </w:rPr>
              <w:t>î</w:t>
            </w:r>
            <w:r w:rsidRPr="00FA6999">
              <w:rPr>
                <w:rFonts w:ascii="Times New Roman" w:hAnsi="Times New Roman"/>
                <w:sz w:val="22"/>
                <w:szCs w:val="22"/>
              </w:rPr>
              <w:t>n ceea ce prive</w:t>
            </w:r>
            <w:r w:rsidR="00BB71CB" w:rsidRPr="00FA6999">
              <w:rPr>
                <w:rFonts w:ascii="Times New Roman" w:hAnsi="Times New Roman"/>
                <w:sz w:val="22"/>
                <w:szCs w:val="22"/>
              </w:rPr>
              <w:t>ș</w:t>
            </w:r>
            <w:r w:rsidRPr="00FA6999">
              <w:rPr>
                <w:rFonts w:ascii="Times New Roman" w:hAnsi="Times New Roman"/>
                <w:sz w:val="22"/>
                <w:szCs w:val="22"/>
              </w:rPr>
              <w:t xml:space="preserve">te interoperabilitatea, standardizarea, crearea </w:t>
            </w:r>
            <w:r w:rsidR="00BB71CB" w:rsidRPr="00FA6999">
              <w:rPr>
                <w:rFonts w:ascii="Times New Roman" w:hAnsi="Times New Roman"/>
                <w:sz w:val="22"/>
                <w:szCs w:val="22"/>
              </w:rPr>
              <w:t>ș</w:t>
            </w:r>
            <w:r w:rsidRPr="00FA6999">
              <w:rPr>
                <w:rFonts w:ascii="Times New Roman" w:hAnsi="Times New Roman"/>
                <w:sz w:val="22"/>
                <w:szCs w:val="22"/>
              </w:rPr>
              <w:t xml:space="preserve">i gestionarea metadatelor, precum </w:t>
            </w:r>
            <w:r w:rsidR="00BB71CB" w:rsidRPr="00FA6999">
              <w:rPr>
                <w:rFonts w:ascii="Times New Roman" w:hAnsi="Times New Roman"/>
                <w:sz w:val="22"/>
                <w:szCs w:val="22"/>
              </w:rPr>
              <w:t>ș</w:t>
            </w:r>
            <w:r w:rsidRPr="00FA6999">
              <w:rPr>
                <w:rFonts w:ascii="Times New Roman" w:hAnsi="Times New Roman"/>
                <w:sz w:val="22"/>
                <w:szCs w:val="22"/>
              </w:rPr>
              <w:t>i furnizarea serviciilor de re</w:t>
            </w:r>
            <w:r w:rsidR="00BB71CB" w:rsidRPr="00FA6999">
              <w:rPr>
                <w:rFonts w:ascii="Times New Roman" w:hAnsi="Times New Roman"/>
                <w:sz w:val="22"/>
                <w:szCs w:val="22"/>
              </w:rPr>
              <w:t>ț</w:t>
            </w:r>
            <w:r w:rsidRPr="00FA6999">
              <w:rPr>
                <w:rFonts w:ascii="Times New Roman" w:hAnsi="Times New Roman"/>
                <w:sz w:val="22"/>
                <w:szCs w:val="22"/>
              </w:rPr>
              <w:t>ea”.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DDD541" w14:textId="61614CAB" w:rsidR="00132C41" w:rsidRPr="00FA6999" w:rsidRDefault="00156EDA"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6B4107" w:rsidRPr="00FA6999" w14:paraId="69687B9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944F6F5" w14:textId="273638C8" w:rsidR="006B4107" w:rsidRPr="00FA6999" w:rsidRDefault="006B410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C2C795" w14:textId="36270899" w:rsidR="006B4107" w:rsidRPr="00FA6999" w:rsidRDefault="006B410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930F3D"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6F69E9" w14:textId="0DDDD3C6" w:rsidR="006B4107" w:rsidRPr="00FA6999" w:rsidRDefault="006B410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De asemenea, pentru claritate propunem reformularea textului din alin. (3) cu următorul con</w:t>
            </w:r>
            <w:r w:rsidR="00BB71CB" w:rsidRPr="00FA6999">
              <w:rPr>
                <w:rFonts w:ascii="Times New Roman" w:hAnsi="Times New Roman"/>
                <w:sz w:val="22"/>
                <w:szCs w:val="22"/>
              </w:rPr>
              <w:t>ț</w:t>
            </w:r>
            <w:r w:rsidRPr="00FA6999">
              <w:rPr>
                <w:rFonts w:ascii="Times New Roman" w:hAnsi="Times New Roman"/>
                <w:sz w:val="22"/>
                <w:szCs w:val="22"/>
              </w:rPr>
              <w:t>inut:</w:t>
            </w:r>
            <w:r w:rsidR="00BB71CB" w:rsidRPr="00FA6999">
              <w:rPr>
                <w:rFonts w:ascii="Times New Roman" w:hAnsi="Times New Roman"/>
                <w:sz w:val="22"/>
                <w:szCs w:val="22"/>
              </w:rPr>
              <w:t xml:space="preserve"> </w:t>
            </w:r>
            <w:r w:rsidRPr="00FA6999">
              <w:rPr>
                <w:rFonts w:ascii="Times New Roman" w:hAnsi="Times New Roman"/>
                <w:sz w:val="22"/>
                <w:szCs w:val="22"/>
              </w:rPr>
              <w:t>”</w:t>
            </w:r>
            <w:r w:rsidR="00BB71CB" w:rsidRPr="00FA6999">
              <w:rPr>
                <w:rFonts w:ascii="Times New Roman" w:hAnsi="Times New Roman"/>
                <w:sz w:val="22"/>
                <w:szCs w:val="22"/>
              </w:rPr>
              <w:t>Î</w:t>
            </w:r>
            <w:r w:rsidRPr="00FA6999">
              <w:rPr>
                <w:rFonts w:ascii="Times New Roman" w:hAnsi="Times New Roman"/>
                <w:sz w:val="22"/>
                <w:szCs w:val="22"/>
              </w:rPr>
              <w:t>n scopul dezvoltării infrastructurii na</w:t>
            </w:r>
            <w:r w:rsidR="00BB71CB" w:rsidRPr="00FA6999">
              <w:rPr>
                <w:rFonts w:ascii="Times New Roman" w:hAnsi="Times New Roman"/>
                <w:sz w:val="22"/>
                <w:szCs w:val="22"/>
              </w:rPr>
              <w:t>ț</w:t>
            </w:r>
            <w:r w:rsidRPr="00FA6999">
              <w:rPr>
                <w:rFonts w:ascii="Times New Roman" w:hAnsi="Times New Roman"/>
                <w:sz w:val="22"/>
                <w:szCs w:val="22"/>
              </w:rPr>
              <w:t>ionale de date spa</w:t>
            </w:r>
            <w:r w:rsidR="00BB71CB" w:rsidRPr="00FA6999">
              <w:rPr>
                <w:rFonts w:ascii="Times New Roman" w:hAnsi="Times New Roman"/>
                <w:sz w:val="22"/>
                <w:szCs w:val="22"/>
              </w:rPr>
              <w:t>ț</w:t>
            </w:r>
            <w:r w:rsidRPr="00FA6999">
              <w:rPr>
                <w:rFonts w:ascii="Times New Roman" w:hAnsi="Times New Roman"/>
                <w:sz w:val="22"/>
                <w:szCs w:val="22"/>
              </w:rPr>
              <w:t>iale privind resursele energetice organul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n domeniul energeticii documentează datele geospa</w:t>
            </w:r>
            <w:r w:rsidR="00BB71CB" w:rsidRPr="00FA6999">
              <w:rPr>
                <w:rFonts w:ascii="Times New Roman" w:hAnsi="Times New Roman"/>
                <w:sz w:val="22"/>
                <w:szCs w:val="22"/>
              </w:rPr>
              <w:t>ț</w:t>
            </w:r>
            <w:r w:rsidRPr="00FA6999">
              <w:rPr>
                <w:rFonts w:ascii="Times New Roman" w:hAnsi="Times New Roman"/>
                <w:sz w:val="22"/>
                <w:szCs w:val="22"/>
              </w:rPr>
              <w:t xml:space="preserve">iale ce </w:t>
            </w:r>
            <w:r w:rsidR="00BB71CB" w:rsidRPr="00FA6999">
              <w:rPr>
                <w:rFonts w:ascii="Times New Roman" w:hAnsi="Times New Roman"/>
                <w:sz w:val="22"/>
                <w:szCs w:val="22"/>
              </w:rPr>
              <w:t>ț</w:t>
            </w:r>
            <w:r w:rsidRPr="00FA6999">
              <w:rPr>
                <w:rFonts w:ascii="Times New Roman" w:hAnsi="Times New Roman"/>
                <w:sz w:val="22"/>
                <w:szCs w:val="22"/>
              </w:rPr>
              <w:t>in de resursele de energie regenerabilă, poten</w:t>
            </w:r>
            <w:r w:rsidR="00BB71CB" w:rsidRPr="00FA6999">
              <w:rPr>
                <w:rFonts w:ascii="Times New Roman" w:hAnsi="Times New Roman"/>
                <w:sz w:val="22"/>
                <w:szCs w:val="22"/>
              </w:rPr>
              <w:t>ț</w:t>
            </w:r>
            <w:r w:rsidRPr="00FA6999">
              <w:rPr>
                <w:rFonts w:ascii="Times New Roman" w:hAnsi="Times New Roman"/>
                <w:sz w:val="22"/>
                <w:szCs w:val="22"/>
              </w:rPr>
              <w:t>ialul acestora, amplasarea centralelor ce produc din surse regenerabile de energie, infrastructura de re</w:t>
            </w:r>
            <w:r w:rsidR="00BB71CB" w:rsidRPr="00FA6999">
              <w:rPr>
                <w:rFonts w:ascii="Times New Roman" w:hAnsi="Times New Roman"/>
                <w:sz w:val="22"/>
                <w:szCs w:val="22"/>
              </w:rPr>
              <w:t>ț</w:t>
            </w:r>
            <w:r w:rsidRPr="00FA6999">
              <w:rPr>
                <w:rFonts w:ascii="Times New Roman" w:hAnsi="Times New Roman"/>
                <w:sz w:val="22"/>
                <w:szCs w:val="22"/>
              </w:rPr>
              <w:t xml:space="preserve">ea aferentă, inclusiv cea de stocare, bazându-se pe cele mai bune date disponibile </w:t>
            </w:r>
            <w:r w:rsidR="00BB71CB" w:rsidRPr="00FA6999">
              <w:rPr>
                <w:rFonts w:ascii="Times New Roman" w:hAnsi="Times New Roman"/>
                <w:sz w:val="22"/>
                <w:szCs w:val="22"/>
              </w:rPr>
              <w:t>ș</w:t>
            </w:r>
            <w:r w:rsidRPr="00FA6999">
              <w:rPr>
                <w:rFonts w:ascii="Times New Roman" w:hAnsi="Times New Roman"/>
                <w:sz w:val="22"/>
                <w:szCs w:val="22"/>
              </w:rPr>
              <w:t>i utilizând următoarele informa</w:t>
            </w:r>
            <w:r w:rsidR="00BB71CB" w:rsidRPr="00FA6999">
              <w:rPr>
                <w:rFonts w:ascii="Times New Roman" w:hAnsi="Times New Roman"/>
                <w:sz w:val="22"/>
                <w:szCs w:val="22"/>
              </w:rPr>
              <w:t>ț</w:t>
            </w:r>
            <w:r w:rsidRPr="00FA6999">
              <w:rPr>
                <w:rFonts w:ascii="Times New Roman" w:hAnsi="Times New Roman"/>
                <w:sz w:val="22"/>
                <w:szCs w:val="22"/>
              </w:rPr>
              <w:t>ii fără a se limita la: a) seturile, serviciile de date spa</w:t>
            </w:r>
            <w:r w:rsidR="00BB71CB" w:rsidRPr="00FA6999">
              <w:rPr>
                <w:rFonts w:ascii="Times New Roman" w:hAnsi="Times New Roman"/>
                <w:sz w:val="22"/>
                <w:szCs w:val="22"/>
              </w:rPr>
              <w:t>ț</w:t>
            </w:r>
            <w:r w:rsidRPr="00FA6999">
              <w:rPr>
                <w:rFonts w:ascii="Times New Roman" w:hAnsi="Times New Roman"/>
                <w:sz w:val="22"/>
                <w:szCs w:val="22"/>
              </w:rPr>
              <w:t xml:space="preserve">iale </w:t>
            </w:r>
            <w:r w:rsidR="00BB71CB" w:rsidRPr="00FA6999">
              <w:rPr>
                <w:rFonts w:ascii="Times New Roman" w:hAnsi="Times New Roman"/>
                <w:sz w:val="22"/>
                <w:szCs w:val="22"/>
              </w:rPr>
              <w:t>ș</w:t>
            </w:r>
            <w:r w:rsidRPr="00FA6999">
              <w:rPr>
                <w:rFonts w:ascii="Times New Roman" w:hAnsi="Times New Roman"/>
                <w:sz w:val="22"/>
                <w:szCs w:val="22"/>
              </w:rPr>
              <w:t>i metadatele care fac parte infrastructura na</w:t>
            </w:r>
            <w:r w:rsidR="00BB71CB" w:rsidRPr="00FA6999">
              <w:rPr>
                <w:rFonts w:ascii="Times New Roman" w:hAnsi="Times New Roman"/>
                <w:sz w:val="22"/>
                <w:szCs w:val="22"/>
              </w:rPr>
              <w:t>ț</w:t>
            </w:r>
            <w:r w:rsidRPr="00FA6999">
              <w:rPr>
                <w:rFonts w:ascii="Times New Roman" w:hAnsi="Times New Roman"/>
                <w:sz w:val="22"/>
                <w:szCs w:val="22"/>
              </w:rPr>
              <w:t>ională de date spa</w:t>
            </w:r>
            <w:r w:rsidR="00BB71CB" w:rsidRPr="00FA6999">
              <w:rPr>
                <w:rFonts w:ascii="Times New Roman" w:hAnsi="Times New Roman"/>
                <w:sz w:val="22"/>
                <w:szCs w:val="22"/>
              </w:rPr>
              <w:t>ț</w:t>
            </w:r>
            <w:r w:rsidRPr="00FA6999">
              <w:rPr>
                <w:rFonts w:ascii="Times New Roman" w:hAnsi="Times New Roman"/>
                <w:sz w:val="22"/>
                <w:szCs w:val="22"/>
              </w:rPr>
              <w:t>iale, conform Legii nr. 254/2016 cu privire la infrastructura na</w:t>
            </w:r>
            <w:r w:rsidR="00BB71CB" w:rsidRPr="00FA6999">
              <w:rPr>
                <w:rFonts w:ascii="Times New Roman" w:hAnsi="Times New Roman"/>
                <w:sz w:val="22"/>
                <w:szCs w:val="22"/>
              </w:rPr>
              <w:t>ț</w:t>
            </w:r>
            <w:r w:rsidRPr="00FA6999">
              <w:rPr>
                <w:rFonts w:ascii="Times New Roman" w:hAnsi="Times New Roman"/>
                <w:sz w:val="22"/>
                <w:szCs w:val="22"/>
              </w:rPr>
              <w:t>ională de date spa</w:t>
            </w:r>
            <w:r w:rsidR="00BB71CB" w:rsidRPr="00FA6999">
              <w:rPr>
                <w:rFonts w:ascii="Times New Roman" w:hAnsi="Times New Roman"/>
                <w:sz w:val="22"/>
                <w:szCs w:val="22"/>
              </w:rPr>
              <w:t>ț</w:t>
            </w:r>
            <w:r w:rsidRPr="00FA6999">
              <w:rPr>
                <w:rFonts w:ascii="Times New Roman" w:hAnsi="Times New Roman"/>
                <w:sz w:val="22"/>
                <w:szCs w:val="22"/>
              </w:rPr>
              <w:t>iale;” după cum urmează:</w:t>
            </w:r>
            <w:r w:rsidR="00BB71CB" w:rsidRPr="00FA6999">
              <w:rPr>
                <w:rFonts w:ascii="Times New Roman" w:hAnsi="Times New Roman"/>
                <w:sz w:val="22"/>
                <w:szCs w:val="22"/>
              </w:rPr>
              <w:t xml:space="preserve"> </w:t>
            </w:r>
            <w:r w:rsidRPr="00FA6999">
              <w:rPr>
                <w:rFonts w:ascii="Times New Roman" w:hAnsi="Times New Roman"/>
                <w:sz w:val="22"/>
                <w:szCs w:val="22"/>
              </w:rPr>
              <w:t>”</w:t>
            </w:r>
            <w:r w:rsidR="00BB71CB" w:rsidRPr="00FA6999">
              <w:rPr>
                <w:rFonts w:ascii="Times New Roman" w:hAnsi="Times New Roman"/>
                <w:sz w:val="22"/>
                <w:szCs w:val="22"/>
              </w:rPr>
              <w:t>Î</w:t>
            </w:r>
            <w:r w:rsidRPr="00FA6999">
              <w:rPr>
                <w:rFonts w:ascii="Times New Roman" w:hAnsi="Times New Roman"/>
                <w:sz w:val="22"/>
                <w:szCs w:val="22"/>
              </w:rPr>
              <w:t>n vederea creării datelor spa</w:t>
            </w:r>
            <w:r w:rsidR="00BB71CB" w:rsidRPr="00FA6999">
              <w:rPr>
                <w:rFonts w:ascii="Times New Roman" w:hAnsi="Times New Roman"/>
                <w:sz w:val="22"/>
                <w:szCs w:val="22"/>
              </w:rPr>
              <w:t>ț</w:t>
            </w:r>
            <w:r w:rsidRPr="00FA6999">
              <w:rPr>
                <w:rFonts w:ascii="Times New Roman" w:hAnsi="Times New Roman"/>
                <w:sz w:val="22"/>
                <w:szCs w:val="22"/>
              </w:rPr>
              <w:t>iale privind resursele energetice, organul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 xml:space="preserve">n domeniul energeticii asigură colectarea, integrarea, actualizarea </w:t>
            </w:r>
            <w:r w:rsidR="00BB71CB" w:rsidRPr="00FA6999">
              <w:rPr>
                <w:rFonts w:ascii="Times New Roman" w:hAnsi="Times New Roman"/>
                <w:sz w:val="22"/>
                <w:szCs w:val="22"/>
              </w:rPr>
              <w:t>ș</w:t>
            </w:r>
            <w:r w:rsidRPr="00FA6999">
              <w:rPr>
                <w:rFonts w:ascii="Times New Roman" w:hAnsi="Times New Roman"/>
                <w:sz w:val="22"/>
                <w:szCs w:val="22"/>
              </w:rPr>
              <w:t>i documentarea seturilor de date spa</w:t>
            </w:r>
            <w:r w:rsidR="00BB71CB" w:rsidRPr="00FA6999">
              <w:rPr>
                <w:rFonts w:ascii="Times New Roman" w:hAnsi="Times New Roman"/>
                <w:sz w:val="22"/>
                <w:szCs w:val="22"/>
              </w:rPr>
              <w:t>ț</w:t>
            </w:r>
            <w:r w:rsidRPr="00FA6999">
              <w:rPr>
                <w:rFonts w:ascii="Times New Roman" w:hAnsi="Times New Roman"/>
                <w:sz w:val="22"/>
                <w:szCs w:val="22"/>
              </w:rPr>
              <w:t xml:space="preserve">iale relevante, ce </w:t>
            </w:r>
            <w:r w:rsidR="00BB71CB" w:rsidRPr="00FA6999">
              <w:rPr>
                <w:rFonts w:ascii="Times New Roman" w:hAnsi="Times New Roman"/>
                <w:sz w:val="22"/>
                <w:szCs w:val="22"/>
              </w:rPr>
              <w:t>ț</w:t>
            </w:r>
            <w:r w:rsidRPr="00FA6999">
              <w:rPr>
                <w:rFonts w:ascii="Times New Roman" w:hAnsi="Times New Roman"/>
                <w:sz w:val="22"/>
                <w:szCs w:val="22"/>
              </w:rPr>
              <w:t>in de resursele de energie regenerabilă, poten</w:t>
            </w:r>
            <w:r w:rsidR="00BB71CB" w:rsidRPr="00FA6999">
              <w:rPr>
                <w:rFonts w:ascii="Times New Roman" w:hAnsi="Times New Roman"/>
                <w:sz w:val="22"/>
                <w:szCs w:val="22"/>
              </w:rPr>
              <w:t>ț</w:t>
            </w:r>
            <w:r w:rsidRPr="00FA6999">
              <w:rPr>
                <w:rFonts w:ascii="Times New Roman" w:hAnsi="Times New Roman"/>
                <w:sz w:val="22"/>
                <w:szCs w:val="22"/>
              </w:rPr>
              <w:t>ialul acestora, amplasarea centralelor ce produc din surse regenerabile de energie, infrastructura de re</w:t>
            </w:r>
            <w:r w:rsidR="00BB71CB" w:rsidRPr="00FA6999">
              <w:rPr>
                <w:rFonts w:ascii="Times New Roman" w:hAnsi="Times New Roman"/>
                <w:sz w:val="22"/>
                <w:szCs w:val="22"/>
              </w:rPr>
              <w:t>ț</w:t>
            </w:r>
            <w:r w:rsidRPr="00FA6999">
              <w:rPr>
                <w:rFonts w:ascii="Times New Roman" w:hAnsi="Times New Roman"/>
                <w:sz w:val="22"/>
                <w:szCs w:val="22"/>
              </w:rPr>
              <w:t>ea aferentă, inclusiv cea de stocare, bazându-se pe cele mai bune date disponibile, inclusiv, fără a se limita la: a) seturile de date spa</w:t>
            </w:r>
            <w:r w:rsidR="00BB71CB" w:rsidRPr="00FA6999">
              <w:rPr>
                <w:rFonts w:ascii="Times New Roman" w:hAnsi="Times New Roman"/>
                <w:sz w:val="22"/>
                <w:szCs w:val="22"/>
              </w:rPr>
              <w:t>ț</w:t>
            </w:r>
            <w:r w:rsidRPr="00FA6999">
              <w:rPr>
                <w:rFonts w:ascii="Times New Roman" w:hAnsi="Times New Roman"/>
                <w:sz w:val="22"/>
                <w:szCs w:val="22"/>
              </w:rPr>
              <w:t>iale, serviciile de re</w:t>
            </w:r>
            <w:r w:rsidR="00BB71CB" w:rsidRPr="00FA6999">
              <w:rPr>
                <w:rFonts w:ascii="Times New Roman" w:hAnsi="Times New Roman"/>
                <w:sz w:val="22"/>
                <w:szCs w:val="22"/>
              </w:rPr>
              <w:t>ț</w:t>
            </w:r>
            <w:r w:rsidRPr="00FA6999">
              <w:rPr>
                <w:rFonts w:ascii="Times New Roman" w:hAnsi="Times New Roman"/>
                <w:sz w:val="22"/>
                <w:szCs w:val="22"/>
              </w:rPr>
              <w:t xml:space="preserve">ea </w:t>
            </w:r>
            <w:r w:rsidR="00BB71CB" w:rsidRPr="00FA6999">
              <w:rPr>
                <w:rFonts w:ascii="Times New Roman" w:hAnsi="Times New Roman"/>
                <w:sz w:val="22"/>
                <w:szCs w:val="22"/>
              </w:rPr>
              <w:t>ș</w:t>
            </w:r>
            <w:r w:rsidRPr="00FA6999">
              <w:rPr>
                <w:rFonts w:ascii="Times New Roman" w:hAnsi="Times New Roman"/>
                <w:sz w:val="22"/>
                <w:szCs w:val="22"/>
              </w:rPr>
              <w:t xml:space="preserve">i metadatele existente </w:t>
            </w:r>
            <w:r w:rsidR="00BB71CB" w:rsidRPr="00FA6999">
              <w:rPr>
                <w:rFonts w:ascii="Times New Roman" w:hAnsi="Times New Roman"/>
                <w:sz w:val="22"/>
                <w:szCs w:val="22"/>
              </w:rPr>
              <w:t>î</w:t>
            </w:r>
            <w:r w:rsidRPr="00FA6999">
              <w:rPr>
                <w:rFonts w:ascii="Times New Roman" w:hAnsi="Times New Roman"/>
                <w:sz w:val="22"/>
                <w:szCs w:val="22"/>
              </w:rPr>
              <w:t>n cadrul infrastructurii na</w:t>
            </w:r>
            <w:r w:rsidR="00BB71CB" w:rsidRPr="00FA6999">
              <w:rPr>
                <w:rFonts w:ascii="Times New Roman" w:hAnsi="Times New Roman"/>
                <w:sz w:val="22"/>
                <w:szCs w:val="22"/>
              </w:rPr>
              <w:t>ț</w:t>
            </w:r>
            <w:r w:rsidRPr="00FA6999">
              <w:rPr>
                <w:rFonts w:ascii="Times New Roman" w:hAnsi="Times New Roman"/>
                <w:sz w:val="22"/>
                <w:szCs w:val="22"/>
              </w:rPr>
              <w:t>ionale de date spa</w:t>
            </w:r>
            <w:r w:rsidR="00BB71CB" w:rsidRPr="00FA6999">
              <w:rPr>
                <w:rFonts w:ascii="Times New Roman" w:hAnsi="Times New Roman"/>
                <w:sz w:val="22"/>
                <w:szCs w:val="22"/>
              </w:rPr>
              <w:t>ț</w:t>
            </w:r>
            <w:r w:rsidRPr="00FA6999">
              <w:rPr>
                <w:rFonts w:ascii="Times New Roman" w:hAnsi="Times New Roman"/>
                <w:sz w:val="22"/>
                <w:szCs w:val="22"/>
              </w:rPr>
              <w:t>iale;”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3ECDC3" w14:textId="4414BDD1" w:rsidR="006B4107" w:rsidRPr="00FA6999" w:rsidRDefault="0070685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6B4107" w:rsidRPr="00FA6999" w14:paraId="6599C0B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70E6C0" w14:textId="612BF596" w:rsidR="006B4107" w:rsidRPr="00FA6999" w:rsidRDefault="006B410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50FBC4" w14:textId="1372FC93" w:rsidR="006B4107" w:rsidRPr="00FA6999" w:rsidRDefault="006B410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930F3D"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D74187" w14:textId="2F497BD7" w:rsidR="006B4107" w:rsidRPr="00FA6999" w:rsidRDefault="006B410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Subsidiar, alin. (4) se propune a fi reformulat </w:t>
            </w:r>
            <w:r w:rsidR="00BB71CB" w:rsidRPr="00FA6999">
              <w:rPr>
                <w:rFonts w:ascii="Times New Roman" w:hAnsi="Times New Roman"/>
                <w:sz w:val="22"/>
                <w:szCs w:val="22"/>
              </w:rPr>
              <w:t>î</w:t>
            </w:r>
            <w:r w:rsidRPr="00FA6999">
              <w:rPr>
                <w:rFonts w:ascii="Times New Roman" w:hAnsi="Times New Roman"/>
                <w:sz w:val="22"/>
                <w:szCs w:val="22"/>
              </w:rPr>
              <w:t>n următoarea redac</w:t>
            </w:r>
            <w:r w:rsidR="00BB71CB" w:rsidRPr="00FA6999">
              <w:rPr>
                <w:rFonts w:ascii="Times New Roman" w:hAnsi="Times New Roman"/>
                <w:sz w:val="22"/>
                <w:szCs w:val="22"/>
              </w:rPr>
              <w:t>ț</w:t>
            </w:r>
            <w:r w:rsidRPr="00FA6999">
              <w:rPr>
                <w:rFonts w:ascii="Times New Roman" w:hAnsi="Times New Roman"/>
                <w:sz w:val="22"/>
                <w:szCs w:val="22"/>
              </w:rPr>
              <w:t>ie: ”</w:t>
            </w:r>
            <w:r w:rsidR="00BB71CB" w:rsidRPr="00FA6999">
              <w:rPr>
                <w:rFonts w:ascii="Times New Roman" w:hAnsi="Times New Roman"/>
                <w:sz w:val="22"/>
                <w:szCs w:val="22"/>
              </w:rPr>
              <w:t>Î</w:t>
            </w:r>
            <w:r w:rsidRPr="00FA6999">
              <w:rPr>
                <w:rFonts w:ascii="Times New Roman" w:hAnsi="Times New Roman"/>
                <w:sz w:val="22"/>
                <w:szCs w:val="22"/>
              </w:rPr>
              <w:t xml:space="preserve">n scopul asigurării integrării </w:t>
            </w:r>
            <w:r w:rsidR="00BB71CB" w:rsidRPr="00FA6999">
              <w:rPr>
                <w:rFonts w:ascii="Times New Roman" w:hAnsi="Times New Roman"/>
                <w:sz w:val="22"/>
                <w:szCs w:val="22"/>
              </w:rPr>
              <w:t>ș</w:t>
            </w:r>
            <w:r w:rsidRPr="00FA6999">
              <w:rPr>
                <w:rFonts w:ascii="Times New Roman" w:hAnsi="Times New Roman"/>
                <w:sz w:val="22"/>
                <w:szCs w:val="22"/>
              </w:rPr>
              <w:t>i utilizării seturilor de date spa</w:t>
            </w:r>
            <w:r w:rsidR="00BB71CB" w:rsidRPr="00FA6999">
              <w:rPr>
                <w:rFonts w:ascii="Times New Roman" w:hAnsi="Times New Roman"/>
                <w:sz w:val="22"/>
                <w:szCs w:val="22"/>
              </w:rPr>
              <w:t>ț</w:t>
            </w:r>
            <w:r w:rsidRPr="00FA6999">
              <w:rPr>
                <w:rFonts w:ascii="Times New Roman" w:hAnsi="Times New Roman"/>
                <w:sz w:val="22"/>
                <w:szCs w:val="22"/>
              </w:rPr>
              <w:t xml:space="preserve">iale privind resursele energetice </w:t>
            </w:r>
            <w:r w:rsidR="00BB71CB" w:rsidRPr="00FA6999">
              <w:rPr>
                <w:rFonts w:ascii="Times New Roman" w:hAnsi="Times New Roman"/>
                <w:sz w:val="22"/>
                <w:szCs w:val="22"/>
              </w:rPr>
              <w:t>î</w:t>
            </w:r>
            <w:r w:rsidRPr="00FA6999">
              <w:rPr>
                <w:rFonts w:ascii="Times New Roman" w:hAnsi="Times New Roman"/>
                <w:sz w:val="22"/>
                <w:szCs w:val="22"/>
              </w:rPr>
              <w:t>n cadrul infrastructurii na</w:t>
            </w:r>
            <w:r w:rsidR="00BB71CB" w:rsidRPr="00FA6999">
              <w:rPr>
                <w:rFonts w:ascii="Times New Roman" w:hAnsi="Times New Roman"/>
                <w:sz w:val="22"/>
                <w:szCs w:val="22"/>
              </w:rPr>
              <w:t>ț</w:t>
            </w:r>
            <w:r w:rsidRPr="00FA6999">
              <w:rPr>
                <w:rFonts w:ascii="Times New Roman" w:hAnsi="Times New Roman"/>
                <w:sz w:val="22"/>
                <w:szCs w:val="22"/>
              </w:rPr>
              <w:t>ionale de date spa</w:t>
            </w:r>
            <w:r w:rsidR="00BB71CB" w:rsidRPr="00FA6999">
              <w:rPr>
                <w:rFonts w:ascii="Times New Roman" w:hAnsi="Times New Roman"/>
                <w:sz w:val="22"/>
                <w:szCs w:val="22"/>
              </w:rPr>
              <w:t>ț</w:t>
            </w:r>
            <w:r w:rsidRPr="00FA6999">
              <w:rPr>
                <w:rFonts w:ascii="Times New Roman" w:hAnsi="Times New Roman"/>
                <w:sz w:val="22"/>
                <w:szCs w:val="22"/>
              </w:rPr>
              <w:t>iale, la solicitarea organului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n domeniul energeticii, autorită</w:t>
            </w:r>
            <w:r w:rsidR="00BB71CB" w:rsidRPr="00FA6999">
              <w:rPr>
                <w:rFonts w:ascii="Times New Roman" w:hAnsi="Times New Roman"/>
                <w:sz w:val="22"/>
                <w:szCs w:val="22"/>
              </w:rPr>
              <w:t>ț</w:t>
            </w:r>
            <w:r w:rsidRPr="00FA6999">
              <w:rPr>
                <w:rFonts w:ascii="Times New Roman" w:hAnsi="Times New Roman"/>
                <w:sz w:val="22"/>
                <w:szCs w:val="22"/>
              </w:rPr>
              <w:t xml:space="preserve">ile publice centrale </w:t>
            </w:r>
            <w:r w:rsidR="00BB71CB" w:rsidRPr="00FA6999">
              <w:rPr>
                <w:rFonts w:ascii="Times New Roman" w:hAnsi="Times New Roman"/>
                <w:sz w:val="22"/>
                <w:szCs w:val="22"/>
              </w:rPr>
              <w:t>ș</w:t>
            </w:r>
            <w:r w:rsidRPr="00FA6999">
              <w:rPr>
                <w:rFonts w:ascii="Times New Roman" w:hAnsi="Times New Roman"/>
                <w:sz w:val="22"/>
                <w:szCs w:val="22"/>
              </w:rPr>
              <w:t>i locale, autorită</w:t>
            </w:r>
            <w:r w:rsidR="00BB71CB" w:rsidRPr="00FA6999">
              <w:rPr>
                <w:rFonts w:ascii="Times New Roman" w:hAnsi="Times New Roman"/>
                <w:sz w:val="22"/>
                <w:szCs w:val="22"/>
              </w:rPr>
              <w:t>ț</w:t>
            </w:r>
            <w:r w:rsidRPr="00FA6999">
              <w:rPr>
                <w:rFonts w:ascii="Times New Roman" w:hAnsi="Times New Roman"/>
                <w:sz w:val="22"/>
                <w:szCs w:val="22"/>
              </w:rPr>
              <w:t xml:space="preserve">ile </w:t>
            </w:r>
            <w:r w:rsidR="00BB71CB" w:rsidRPr="00FA6999">
              <w:rPr>
                <w:rFonts w:ascii="Times New Roman" w:hAnsi="Times New Roman"/>
                <w:sz w:val="22"/>
                <w:szCs w:val="22"/>
              </w:rPr>
              <w:t>ș</w:t>
            </w:r>
            <w:r w:rsidRPr="00FA6999">
              <w:rPr>
                <w:rFonts w:ascii="Times New Roman" w:hAnsi="Times New Roman"/>
                <w:sz w:val="22"/>
                <w:szCs w:val="22"/>
              </w:rPr>
              <w:t>i institu</w:t>
            </w:r>
            <w:r w:rsidR="00BB71CB" w:rsidRPr="00FA6999">
              <w:rPr>
                <w:rFonts w:ascii="Times New Roman" w:hAnsi="Times New Roman"/>
                <w:sz w:val="22"/>
                <w:szCs w:val="22"/>
              </w:rPr>
              <w:t>ț</w:t>
            </w:r>
            <w:r w:rsidRPr="00FA6999">
              <w:rPr>
                <w:rFonts w:ascii="Times New Roman" w:hAnsi="Times New Roman"/>
                <w:sz w:val="22"/>
                <w:szCs w:val="22"/>
              </w:rPr>
              <w:t xml:space="preserve">iile publice, precum </w:t>
            </w:r>
            <w:r w:rsidR="00BB71CB" w:rsidRPr="00FA6999">
              <w:rPr>
                <w:rFonts w:ascii="Times New Roman" w:hAnsi="Times New Roman"/>
                <w:sz w:val="22"/>
                <w:szCs w:val="22"/>
              </w:rPr>
              <w:t>ș</w:t>
            </w:r>
            <w:r w:rsidRPr="00FA6999">
              <w:rPr>
                <w:rFonts w:ascii="Times New Roman" w:hAnsi="Times New Roman"/>
                <w:sz w:val="22"/>
                <w:szCs w:val="22"/>
              </w:rPr>
              <w:t xml:space="preserve">i operatorii sistemelor de transport </w:t>
            </w:r>
            <w:r w:rsidR="00BB71CB" w:rsidRPr="00FA6999">
              <w:rPr>
                <w:rFonts w:ascii="Times New Roman" w:hAnsi="Times New Roman"/>
                <w:sz w:val="22"/>
                <w:szCs w:val="22"/>
              </w:rPr>
              <w:t>ș</w:t>
            </w:r>
            <w:r w:rsidRPr="00FA6999">
              <w:rPr>
                <w:rFonts w:ascii="Times New Roman" w:hAnsi="Times New Roman"/>
                <w:sz w:val="22"/>
                <w:szCs w:val="22"/>
              </w:rPr>
              <w:t>i de distribu</w:t>
            </w:r>
            <w:r w:rsidR="00BB71CB" w:rsidRPr="00FA6999">
              <w:rPr>
                <w:rFonts w:ascii="Times New Roman" w:hAnsi="Times New Roman"/>
                <w:sz w:val="22"/>
                <w:szCs w:val="22"/>
              </w:rPr>
              <w:t>ț</w:t>
            </w:r>
            <w:r w:rsidRPr="00FA6999">
              <w:rPr>
                <w:rFonts w:ascii="Times New Roman" w:hAnsi="Times New Roman"/>
                <w:sz w:val="22"/>
                <w:szCs w:val="22"/>
              </w:rPr>
              <w:t>ie asigură partajarea seturilor de date spa</w:t>
            </w:r>
            <w:r w:rsidR="00BB71CB" w:rsidRPr="00FA6999">
              <w:rPr>
                <w:rFonts w:ascii="Times New Roman" w:hAnsi="Times New Roman"/>
                <w:sz w:val="22"/>
                <w:szCs w:val="22"/>
              </w:rPr>
              <w:t>ț</w:t>
            </w:r>
            <w:r w:rsidRPr="00FA6999">
              <w:rPr>
                <w:rFonts w:ascii="Times New Roman" w:hAnsi="Times New Roman"/>
                <w:sz w:val="22"/>
                <w:szCs w:val="22"/>
              </w:rPr>
              <w:t xml:space="preserve">iale </w:t>
            </w:r>
            <w:r w:rsidR="00BB71CB" w:rsidRPr="00FA6999">
              <w:rPr>
                <w:rFonts w:ascii="Times New Roman" w:hAnsi="Times New Roman"/>
                <w:sz w:val="22"/>
                <w:szCs w:val="22"/>
              </w:rPr>
              <w:t>ș</w:t>
            </w:r>
            <w:r w:rsidRPr="00FA6999">
              <w:rPr>
                <w:rFonts w:ascii="Times New Roman" w:hAnsi="Times New Roman"/>
                <w:sz w:val="22"/>
                <w:szCs w:val="22"/>
              </w:rPr>
              <w:t>i a serviciilor de re</w:t>
            </w:r>
            <w:r w:rsidR="00BB71CB" w:rsidRPr="00FA6999">
              <w:rPr>
                <w:rFonts w:ascii="Times New Roman" w:hAnsi="Times New Roman"/>
                <w:sz w:val="22"/>
                <w:szCs w:val="22"/>
              </w:rPr>
              <w:t>ț</w:t>
            </w:r>
            <w:r w:rsidRPr="00FA6999">
              <w:rPr>
                <w:rFonts w:ascii="Times New Roman" w:hAnsi="Times New Roman"/>
                <w:sz w:val="22"/>
                <w:szCs w:val="22"/>
              </w:rPr>
              <w:t xml:space="preserve">ea, inclusiv accesul gratuit la acestea,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iile legisla</w:t>
            </w:r>
            <w:r w:rsidR="00BB71CB" w:rsidRPr="00FA6999">
              <w:rPr>
                <w:rFonts w:ascii="Times New Roman" w:hAnsi="Times New Roman"/>
                <w:sz w:val="22"/>
                <w:szCs w:val="22"/>
              </w:rPr>
              <w:t>ț</w:t>
            </w:r>
            <w:r w:rsidRPr="00FA6999">
              <w:rPr>
                <w:rFonts w:ascii="Times New Roman" w:hAnsi="Times New Roman"/>
                <w:sz w:val="22"/>
                <w:szCs w:val="22"/>
              </w:rPr>
              <w:t>iei privind infrastructura na</w:t>
            </w:r>
            <w:r w:rsidR="00BB71CB" w:rsidRPr="00FA6999">
              <w:rPr>
                <w:rFonts w:ascii="Times New Roman" w:hAnsi="Times New Roman"/>
                <w:sz w:val="22"/>
                <w:szCs w:val="22"/>
              </w:rPr>
              <w:t>ț</w:t>
            </w:r>
            <w:r w:rsidRPr="00FA6999">
              <w:rPr>
                <w:rFonts w:ascii="Times New Roman" w:hAnsi="Times New Roman"/>
                <w:sz w:val="22"/>
                <w:szCs w:val="22"/>
              </w:rPr>
              <w:t>ională de date spa</w:t>
            </w:r>
            <w:r w:rsidR="00BB71CB" w:rsidRPr="00FA6999">
              <w:rPr>
                <w:rFonts w:ascii="Times New Roman" w:hAnsi="Times New Roman"/>
                <w:sz w:val="22"/>
                <w:szCs w:val="22"/>
              </w:rPr>
              <w:t>ț</w:t>
            </w:r>
            <w:r w:rsidRPr="00FA6999">
              <w:rPr>
                <w:rFonts w:ascii="Times New Roman" w:hAnsi="Times New Roman"/>
                <w:sz w:val="22"/>
                <w:szCs w:val="22"/>
              </w:rPr>
              <w:t>iale, cu respectarea cerin</w:t>
            </w:r>
            <w:r w:rsidR="00BB71CB" w:rsidRPr="00FA6999">
              <w:rPr>
                <w:rFonts w:ascii="Times New Roman" w:hAnsi="Times New Roman"/>
                <w:sz w:val="22"/>
                <w:szCs w:val="22"/>
              </w:rPr>
              <w:t>ț</w:t>
            </w:r>
            <w:r w:rsidRPr="00FA6999">
              <w:rPr>
                <w:rFonts w:ascii="Times New Roman" w:hAnsi="Times New Roman"/>
                <w:sz w:val="22"/>
                <w:szCs w:val="22"/>
              </w:rPr>
              <w:t>elor de interoperabilitate”.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F9C225" w14:textId="018E3EBA" w:rsidR="006B4107" w:rsidRPr="00FA6999" w:rsidRDefault="00BD7A8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6B4107" w:rsidRPr="00FA6999" w14:paraId="56833D0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8EEE4A" w14:textId="0B1830C5" w:rsidR="006B4107" w:rsidRPr="00FA6999" w:rsidRDefault="006B410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584C0C" w14:textId="4CCD0B20" w:rsidR="006B4107" w:rsidRPr="00FA6999" w:rsidRDefault="006B410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930F3D"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6A46EC" w14:textId="6D3A9449" w:rsidR="006B4107" w:rsidRPr="00FA6999" w:rsidRDefault="006B410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alin. (5) se propune reformularea prevederii, după cum urmează: „Metadatele aferente seturilor de date spa</w:t>
            </w:r>
            <w:r w:rsidR="00BB71CB" w:rsidRPr="00FA6999">
              <w:rPr>
                <w:rFonts w:ascii="Times New Roman" w:hAnsi="Times New Roman"/>
                <w:sz w:val="22"/>
                <w:szCs w:val="22"/>
              </w:rPr>
              <w:t>ț</w:t>
            </w:r>
            <w:r w:rsidRPr="00FA6999">
              <w:rPr>
                <w:rFonts w:ascii="Times New Roman" w:hAnsi="Times New Roman"/>
                <w:sz w:val="22"/>
                <w:szCs w:val="22"/>
              </w:rPr>
              <w:t xml:space="preserve">iale privind resursele energetice sunt elaborate </w:t>
            </w:r>
            <w:r w:rsidR="00BB71CB" w:rsidRPr="00FA6999">
              <w:rPr>
                <w:rFonts w:ascii="Times New Roman" w:hAnsi="Times New Roman"/>
                <w:sz w:val="22"/>
                <w:szCs w:val="22"/>
              </w:rPr>
              <w:t>î</w:t>
            </w:r>
            <w:r w:rsidRPr="00FA6999">
              <w:rPr>
                <w:rFonts w:ascii="Times New Roman" w:hAnsi="Times New Roman"/>
                <w:sz w:val="22"/>
                <w:szCs w:val="22"/>
              </w:rPr>
              <w:t>n conformitate cu art. 6 din Legea nr. 254/2016 cu privire la infrastructura na</w:t>
            </w:r>
            <w:r w:rsidR="00BB71CB" w:rsidRPr="00FA6999">
              <w:rPr>
                <w:rFonts w:ascii="Times New Roman" w:hAnsi="Times New Roman"/>
                <w:sz w:val="22"/>
                <w:szCs w:val="22"/>
              </w:rPr>
              <w:t>ț</w:t>
            </w:r>
            <w:r w:rsidRPr="00FA6999">
              <w:rPr>
                <w:rFonts w:ascii="Times New Roman" w:hAnsi="Times New Roman"/>
                <w:sz w:val="22"/>
                <w:szCs w:val="22"/>
              </w:rPr>
              <w:t>ională de date spa</w:t>
            </w:r>
            <w:r w:rsidR="00BB71CB" w:rsidRPr="00FA6999">
              <w:rPr>
                <w:rFonts w:ascii="Times New Roman" w:hAnsi="Times New Roman"/>
                <w:sz w:val="22"/>
                <w:szCs w:val="22"/>
              </w:rPr>
              <w:t>ț</w:t>
            </w:r>
            <w:r w:rsidRPr="00FA6999">
              <w:rPr>
                <w:rFonts w:ascii="Times New Roman" w:hAnsi="Times New Roman"/>
                <w:sz w:val="22"/>
                <w:szCs w:val="22"/>
              </w:rPr>
              <w:t>iale, inclusiv con</w:t>
            </w:r>
            <w:r w:rsidR="00BB71CB" w:rsidRPr="00FA6999">
              <w:rPr>
                <w:rFonts w:ascii="Times New Roman" w:hAnsi="Times New Roman"/>
                <w:sz w:val="22"/>
                <w:szCs w:val="22"/>
              </w:rPr>
              <w:t>ț</w:t>
            </w:r>
            <w:r w:rsidRPr="00FA6999">
              <w:rPr>
                <w:rFonts w:ascii="Times New Roman" w:hAnsi="Times New Roman"/>
                <w:sz w:val="22"/>
                <w:szCs w:val="22"/>
              </w:rPr>
              <w:t>in informa</w:t>
            </w:r>
            <w:r w:rsidR="00BB71CB" w:rsidRPr="00FA6999">
              <w:rPr>
                <w:rFonts w:ascii="Times New Roman" w:hAnsi="Times New Roman"/>
                <w:sz w:val="22"/>
                <w:szCs w:val="22"/>
              </w:rPr>
              <w:t>ț</w:t>
            </w:r>
            <w:r w:rsidRPr="00FA6999">
              <w:rPr>
                <w:rFonts w:ascii="Times New Roman" w:hAnsi="Times New Roman"/>
                <w:sz w:val="22"/>
                <w:szCs w:val="22"/>
              </w:rPr>
              <w:t>ii care să eviden</w:t>
            </w:r>
            <w:r w:rsidR="00BB71CB" w:rsidRPr="00FA6999">
              <w:rPr>
                <w:rFonts w:ascii="Times New Roman" w:hAnsi="Times New Roman"/>
                <w:sz w:val="22"/>
                <w:szCs w:val="22"/>
              </w:rPr>
              <w:t>ț</w:t>
            </w:r>
            <w:r w:rsidRPr="00FA6999">
              <w:rPr>
                <w:rFonts w:ascii="Times New Roman" w:hAnsi="Times New Roman"/>
                <w:sz w:val="22"/>
                <w:szCs w:val="22"/>
              </w:rPr>
              <w:t xml:space="preserve">ieze dacă dezvoltarea centralelor ce produc energie din surse regenerabile </w:t>
            </w:r>
            <w:r w:rsidR="00BB71CB" w:rsidRPr="00FA6999">
              <w:rPr>
                <w:rFonts w:ascii="Times New Roman" w:hAnsi="Times New Roman"/>
                <w:sz w:val="22"/>
                <w:szCs w:val="22"/>
              </w:rPr>
              <w:t>î</w:t>
            </w:r>
            <w:r w:rsidRPr="00FA6999">
              <w:rPr>
                <w:rFonts w:ascii="Times New Roman" w:hAnsi="Times New Roman"/>
                <w:sz w:val="22"/>
                <w:szCs w:val="22"/>
              </w:rPr>
              <w:t>n anumite loca</w:t>
            </w:r>
            <w:r w:rsidR="00BB71CB" w:rsidRPr="00FA6999">
              <w:rPr>
                <w:rFonts w:ascii="Times New Roman" w:hAnsi="Times New Roman"/>
                <w:sz w:val="22"/>
                <w:szCs w:val="22"/>
              </w:rPr>
              <w:t>ț</w:t>
            </w:r>
            <w:r w:rsidRPr="00FA6999">
              <w:rPr>
                <w:rFonts w:ascii="Times New Roman" w:hAnsi="Times New Roman"/>
                <w:sz w:val="22"/>
                <w:szCs w:val="22"/>
              </w:rPr>
              <w:t>ii ar putea fi supusă unui regim special de autorizare pentru a evalua respectarea cerin</w:t>
            </w:r>
            <w:r w:rsidR="00BB71CB" w:rsidRPr="00FA6999">
              <w:rPr>
                <w:rFonts w:ascii="Times New Roman" w:hAnsi="Times New Roman"/>
                <w:sz w:val="22"/>
                <w:szCs w:val="22"/>
              </w:rPr>
              <w:t>ț</w:t>
            </w:r>
            <w:r w:rsidRPr="00FA6999">
              <w:rPr>
                <w:rFonts w:ascii="Times New Roman" w:hAnsi="Times New Roman"/>
                <w:sz w:val="22"/>
                <w:szCs w:val="22"/>
              </w:rPr>
              <w:t>elor de mediu, de securitate na</w:t>
            </w:r>
            <w:r w:rsidR="00BB71CB" w:rsidRPr="00FA6999">
              <w:rPr>
                <w:rFonts w:ascii="Times New Roman" w:hAnsi="Times New Roman"/>
                <w:sz w:val="22"/>
                <w:szCs w:val="22"/>
              </w:rPr>
              <w:t>ț</w:t>
            </w:r>
            <w:r w:rsidRPr="00FA6999">
              <w:rPr>
                <w:rFonts w:ascii="Times New Roman" w:hAnsi="Times New Roman"/>
                <w:sz w:val="22"/>
                <w:szCs w:val="22"/>
              </w:rPr>
              <w:t>ională, protec</w:t>
            </w:r>
            <w:r w:rsidR="00BB71CB" w:rsidRPr="00FA6999">
              <w:rPr>
                <w:rFonts w:ascii="Times New Roman" w:hAnsi="Times New Roman"/>
                <w:sz w:val="22"/>
                <w:szCs w:val="22"/>
              </w:rPr>
              <w:t>ț</w:t>
            </w:r>
            <w:r w:rsidRPr="00FA6999">
              <w:rPr>
                <w:rFonts w:ascii="Times New Roman" w:hAnsi="Times New Roman"/>
                <w:sz w:val="22"/>
                <w:szCs w:val="22"/>
              </w:rPr>
              <w:t>ie civilă, etc.”.</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2F880D" w14:textId="044C6ECE" w:rsidR="006B4107" w:rsidRPr="00FA6999" w:rsidRDefault="0021279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6B4107" w:rsidRPr="00FA6999" w14:paraId="7FCD579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A1CFE3" w14:textId="1F293E18" w:rsidR="006B4107" w:rsidRPr="00FA6999" w:rsidRDefault="006B410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B136D7" w14:textId="70E32941" w:rsidR="006B4107" w:rsidRPr="00FA6999" w:rsidRDefault="006B410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930F3D"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91CE38" w14:textId="7A3A458F" w:rsidR="006B4107" w:rsidRPr="00FA6999" w:rsidRDefault="006B410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alin. (6) se propune revizuirea textului „infrastructurii na</w:t>
            </w:r>
            <w:r w:rsidR="00BB71CB" w:rsidRPr="00FA6999">
              <w:rPr>
                <w:rFonts w:ascii="Times New Roman" w:hAnsi="Times New Roman"/>
                <w:sz w:val="22"/>
                <w:szCs w:val="22"/>
              </w:rPr>
              <w:t>ț</w:t>
            </w:r>
            <w:r w:rsidRPr="00FA6999">
              <w:rPr>
                <w:rFonts w:ascii="Times New Roman" w:hAnsi="Times New Roman"/>
                <w:sz w:val="22"/>
                <w:szCs w:val="22"/>
              </w:rPr>
              <w:t>ionale de date spa</w:t>
            </w:r>
            <w:r w:rsidR="00BB71CB" w:rsidRPr="00FA6999">
              <w:rPr>
                <w:rFonts w:ascii="Times New Roman" w:hAnsi="Times New Roman"/>
                <w:sz w:val="22"/>
                <w:szCs w:val="22"/>
              </w:rPr>
              <w:t>ț</w:t>
            </w:r>
            <w:r w:rsidRPr="00FA6999">
              <w:rPr>
                <w:rFonts w:ascii="Times New Roman" w:hAnsi="Times New Roman"/>
                <w:sz w:val="22"/>
                <w:szCs w:val="22"/>
              </w:rPr>
              <w:t xml:space="preserve">iale privind resursele energetice”, </w:t>
            </w:r>
            <w:r w:rsidR="00BB71CB" w:rsidRPr="00FA6999">
              <w:rPr>
                <w:rFonts w:ascii="Times New Roman" w:hAnsi="Times New Roman"/>
                <w:sz w:val="22"/>
                <w:szCs w:val="22"/>
              </w:rPr>
              <w:t>î</w:t>
            </w:r>
            <w:r w:rsidRPr="00FA6999">
              <w:rPr>
                <w:rFonts w:ascii="Times New Roman" w:hAnsi="Times New Roman"/>
                <w:sz w:val="22"/>
                <w:szCs w:val="22"/>
              </w:rPr>
              <w:t>ntrucât cadrul normativ nu prevede existen</w:t>
            </w:r>
            <w:r w:rsidR="00BB71CB" w:rsidRPr="00FA6999">
              <w:rPr>
                <w:rFonts w:ascii="Times New Roman" w:hAnsi="Times New Roman"/>
                <w:sz w:val="22"/>
                <w:szCs w:val="22"/>
              </w:rPr>
              <w:t>ț</w:t>
            </w:r>
            <w:r w:rsidRPr="00FA6999">
              <w:rPr>
                <w:rFonts w:ascii="Times New Roman" w:hAnsi="Times New Roman"/>
                <w:sz w:val="22"/>
                <w:szCs w:val="22"/>
              </w:rPr>
              <w:t>a unor infrastructuri de date spa</w:t>
            </w:r>
            <w:r w:rsidR="00BB71CB" w:rsidRPr="00FA6999">
              <w:rPr>
                <w:rFonts w:ascii="Times New Roman" w:hAnsi="Times New Roman"/>
                <w:sz w:val="22"/>
                <w:szCs w:val="22"/>
              </w:rPr>
              <w:t>ț</w:t>
            </w:r>
            <w:r w:rsidRPr="00FA6999">
              <w:rPr>
                <w:rFonts w:ascii="Times New Roman" w:hAnsi="Times New Roman"/>
                <w:sz w:val="22"/>
                <w:szCs w:val="22"/>
              </w:rPr>
              <w:t>iale sectoriale distincte. Infrastructura na</w:t>
            </w:r>
            <w:r w:rsidR="00BB71CB" w:rsidRPr="00FA6999">
              <w:rPr>
                <w:rFonts w:ascii="Times New Roman" w:hAnsi="Times New Roman"/>
                <w:sz w:val="22"/>
                <w:szCs w:val="22"/>
              </w:rPr>
              <w:t>ț</w:t>
            </w:r>
            <w:r w:rsidRPr="00FA6999">
              <w:rPr>
                <w:rFonts w:ascii="Times New Roman" w:hAnsi="Times New Roman"/>
                <w:sz w:val="22"/>
                <w:szCs w:val="22"/>
              </w:rPr>
              <w:t xml:space="preserve">ională de date </w:t>
            </w:r>
            <w:r w:rsidRPr="00FA6999">
              <w:rPr>
                <w:rFonts w:ascii="Times New Roman" w:hAnsi="Times New Roman"/>
                <w:sz w:val="22"/>
                <w:szCs w:val="22"/>
              </w:rPr>
              <w:lastRenderedPageBreak/>
              <w:t>spa</w:t>
            </w:r>
            <w:r w:rsidR="00BB71CB" w:rsidRPr="00FA6999">
              <w:rPr>
                <w:rFonts w:ascii="Times New Roman" w:hAnsi="Times New Roman"/>
                <w:sz w:val="22"/>
                <w:szCs w:val="22"/>
              </w:rPr>
              <w:t>ț</w:t>
            </w:r>
            <w:r w:rsidRPr="00FA6999">
              <w:rPr>
                <w:rFonts w:ascii="Times New Roman" w:hAnsi="Times New Roman"/>
                <w:sz w:val="22"/>
                <w:szCs w:val="22"/>
              </w:rPr>
              <w:t>iale este un sistem unitar, care include seturi de date spa</w:t>
            </w:r>
            <w:r w:rsidR="00BB71CB" w:rsidRPr="00FA6999">
              <w:rPr>
                <w:rFonts w:ascii="Times New Roman" w:hAnsi="Times New Roman"/>
                <w:sz w:val="22"/>
                <w:szCs w:val="22"/>
              </w:rPr>
              <w:t>ț</w:t>
            </w:r>
            <w:r w:rsidRPr="00FA6999">
              <w:rPr>
                <w:rFonts w:ascii="Times New Roman" w:hAnsi="Times New Roman"/>
                <w:sz w:val="22"/>
                <w:szCs w:val="22"/>
              </w:rPr>
              <w:t xml:space="preserve">iale organizate pe categorii tematice, inclusiv cele aferente resurselor energetice. </w:t>
            </w:r>
            <w:r w:rsidR="00BB71CB" w:rsidRPr="00FA6999">
              <w:rPr>
                <w:rFonts w:ascii="Times New Roman" w:hAnsi="Times New Roman"/>
                <w:sz w:val="22"/>
                <w:szCs w:val="22"/>
              </w:rPr>
              <w:t>Î</w:t>
            </w:r>
            <w:r w:rsidRPr="00FA6999">
              <w:rPr>
                <w:rFonts w:ascii="Times New Roman" w:hAnsi="Times New Roman"/>
                <w:sz w:val="22"/>
                <w:szCs w:val="22"/>
              </w:rPr>
              <w:t>n acest sens, se recomandă reformularea textului prin referire la seturile de date spa</w:t>
            </w:r>
            <w:r w:rsidR="00BB71CB" w:rsidRPr="00FA6999">
              <w:rPr>
                <w:rFonts w:ascii="Times New Roman" w:hAnsi="Times New Roman"/>
                <w:sz w:val="22"/>
                <w:szCs w:val="22"/>
              </w:rPr>
              <w:t>ț</w:t>
            </w:r>
            <w:r w:rsidRPr="00FA6999">
              <w:rPr>
                <w:rFonts w:ascii="Times New Roman" w:hAnsi="Times New Roman"/>
                <w:sz w:val="22"/>
                <w:szCs w:val="22"/>
              </w:rPr>
              <w:t>iale relevante. La acela</w:t>
            </w:r>
            <w:r w:rsidR="00BB71CB" w:rsidRPr="00FA6999">
              <w:rPr>
                <w:rFonts w:ascii="Times New Roman" w:hAnsi="Times New Roman"/>
                <w:sz w:val="22"/>
                <w:szCs w:val="22"/>
              </w:rPr>
              <w:t>ș</w:t>
            </w:r>
            <w:r w:rsidRPr="00FA6999">
              <w:rPr>
                <w:rFonts w:ascii="Times New Roman" w:hAnsi="Times New Roman"/>
                <w:sz w:val="22"/>
                <w:szCs w:val="22"/>
              </w:rPr>
              <w:t>i alin. (6) textul ”</w:t>
            </w:r>
            <w:r w:rsidR="00BB71CB" w:rsidRPr="00FA6999">
              <w:rPr>
                <w:rFonts w:ascii="Times New Roman" w:hAnsi="Times New Roman"/>
                <w:sz w:val="22"/>
                <w:szCs w:val="22"/>
              </w:rPr>
              <w:t>Î</w:t>
            </w:r>
            <w:r w:rsidRPr="00FA6999">
              <w:rPr>
                <w:rFonts w:ascii="Times New Roman" w:hAnsi="Times New Roman"/>
                <w:sz w:val="22"/>
                <w:szCs w:val="22"/>
              </w:rPr>
              <w:t>n baza infrastructurii na</w:t>
            </w:r>
            <w:r w:rsidR="00BB71CB" w:rsidRPr="00FA6999">
              <w:rPr>
                <w:rFonts w:ascii="Times New Roman" w:hAnsi="Times New Roman"/>
                <w:sz w:val="22"/>
                <w:szCs w:val="22"/>
              </w:rPr>
              <w:t>ț</w:t>
            </w:r>
            <w:r w:rsidRPr="00FA6999">
              <w:rPr>
                <w:rFonts w:ascii="Times New Roman" w:hAnsi="Times New Roman"/>
                <w:sz w:val="22"/>
                <w:szCs w:val="22"/>
              </w:rPr>
              <w:t>ionale de date spa</w:t>
            </w:r>
            <w:r w:rsidR="00BB71CB" w:rsidRPr="00FA6999">
              <w:rPr>
                <w:rFonts w:ascii="Times New Roman" w:hAnsi="Times New Roman"/>
                <w:sz w:val="22"/>
                <w:szCs w:val="22"/>
              </w:rPr>
              <w:t>ț</w:t>
            </w:r>
            <w:r w:rsidRPr="00FA6999">
              <w:rPr>
                <w:rFonts w:ascii="Times New Roman" w:hAnsi="Times New Roman"/>
                <w:sz w:val="22"/>
                <w:szCs w:val="22"/>
              </w:rPr>
              <w:t>iale privind resursele energetice dezvoltate conform alin. (1) – (5), organul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n domeniul energeticii” se propune a fi substituit cu următorul text: ”</w:t>
            </w:r>
            <w:r w:rsidR="00BB71CB" w:rsidRPr="00FA6999">
              <w:rPr>
                <w:rFonts w:ascii="Times New Roman" w:hAnsi="Times New Roman"/>
                <w:sz w:val="22"/>
                <w:szCs w:val="22"/>
              </w:rPr>
              <w:t>Î</w:t>
            </w:r>
            <w:r w:rsidRPr="00FA6999">
              <w:rPr>
                <w:rFonts w:ascii="Times New Roman" w:hAnsi="Times New Roman"/>
                <w:sz w:val="22"/>
                <w:szCs w:val="22"/>
              </w:rPr>
              <w:t>n baza datelor spa</w:t>
            </w:r>
            <w:r w:rsidR="00BB71CB" w:rsidRPr="00FA6999">
              <w:rPr>
                <w:rFonts w:ascii="Times New Roman" w:hAnsi="Times New Roman"/>
                <w:sz w:val="22"/>
                <w:szCs w:val="22"/>
              </w:rPr>
              <w:t>ț</w:t>
            </w:r>
            <w:r w:rsidRPr="00FA6999">
              <w:rPr>
                <w:rFonts w:ascii="Times New Roman" w:hAnsi="Times New Roman"/>
                <w:sz w:val="22"/>
                <w:szCs w:val="22"/>
              </w:rPr>
              <w:t xml:space="preserve">iale colectate </w:t>
            </w:r>
            <w:r w:rsidR="00BB71CB" w:rsidRPr="00FA6999">
              <w:rPr>
                <w:rFonts w:ascii="Times New Roman" w:hAnsi="Times New Roman"/>
                <w:sz w:val="22"/>
                <w:szCs w:val="22"/>
              </w:rPr>
              <w:t>ș</w:t>
            </w:r>
            <w:r w:rsidRPr="00FA6999">
              <w:rPr>
                <w:rFonts w:ascii="Times New Roman" w:hAnsi="Times New Roman"/>
                <w:sz w:val="22"/>
                <w:szCs w:val="22"/>
              </w:rPr>
              <w:t>i integrate, organul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n domeniul energeticii”.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85AF4D" w14:textId="77777777" w:rsidR="006B4107" w:rsidRPr="00FA6999" w:rsidRDefault="00D353BD"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7E5C15CD" w14:textId="77777777" w:rsidR="00D353BD" w:rsidRPr="00FA6999" w:rsidRDefault="00D353B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EA0F469" w14:textId="0B4EE4D8" w:rsidR="00D353BD" w:rsidRPr="00FA6999" w:rsidRDefault="00D353B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Redac</w:t>
            </w:r>
            <w:r w:rsidR="00BB71CB" w:rsidRPr="00FA6999">
              <w:rPr>
                <w:rFonts w:ascii="Times New Roman" w:hAnsi="Times New Roman"/>
                <w:sz w:val="22"/>
                <w:szCs w:val="22"/>
              </w:rPr>
              <w:t>ț</w:t>
            </w:r>
            <w:r w:rsidRPr="00FA6999">
              <w:rPr>
                <w:rFonts w:ascii="Times New Roman" w:hAnsi="Times New Roman"/>
                <w:sz w:val="22"/>
                <w:szCs w:val="22"/>
              </w:rPr>
              <w:t xml:space="preserve">ia alin. (6) a fost revizuită pentru a respecta terminologia stabilită </w:t>
            </w:r>
            <w:r w:rsidR="00BB71CB" w:rsidRPr="00FA6999">
              <w:rPr>
                <w:rFonts w:ascii="Times New Roman" w:hAnsi="Times New Roman"/>
                <w:sz w:val="22"/>
                <w:szCs w:val="22"/>
              </w:rPr>
              <w:t>î</w:t>
            </w:r>
            <w:r w:rsidRPr="00FA6999">
              <w:rPr>
                <w:rFonts w:ascii="Times New Roman" w:hAnsi="Times New Roman"/>
                <w:sz w:val="22"/>
                <w:szCs w:val="22"/>
              </w:rPr>
              <w:t>n Lega nr. 254/2016</w:t>
            </w:r>
          </w:p>
        </w:tc>
      </w:tr>
      <w:tr w:rsidR="00132C41" w:rsidRPr="00FA6999" w14:paraId="181B6F1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FE7B8D" w14:textId="3D8B0228" w:rsidR="00132C41" w:rsidRPr="00FA6999" w:rsidRDefault="006B410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D69EAC" w14:textId="409E835D" w:rsidR="00132C41" w:rsidRPr="00FA6999" w:rsidRDefault="006B410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930F3D"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920D24" w14:textId="7E700345" w:rsidR="00132C41" w:rsidRPr="00FA6999" w:rsidRDefault="006B410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De asemenea, atragem aten</w:t>
            </w:r>
            <w:r w:rsidR="00BB71CB" w:rsidRPr="00FA6999">
              <w:rPr>
                <w:rFonts w:ascii="Times New Roman" w:hAnsi="Times New Roman"/>
                <w:sz w:val="22"/>
                <w:szCs w:val="22"/>
              </w:rPr>
              <w:t>ț</w:t>
            </w:r>
            <w:r w:rsidRPr="00FA6999">
              <w:rPr>
                <w:rFonts w:ascii="Times New Roman" w:hAnsi="Times New Roman"/>
                <w:sz w:val="22"/>
                <w:szCs w:val="22"/>
              </w:rPr>
              <w:t xml:space="preserve">ia asupra faptului că, </w:t>
            </w:r>
            <w:r w:rsidR="00BB71CB" w:rsidRPr="00FA6999">
              <w:rPr>
                <w:rFonts w:ascii="Times New Roman" w:hAnsi="Times New Roman"/>
                <w:sz w:val="22"/>
                <w:szCs w:val="22"/>
              </w:rPr>
              <w:t>î</w:t>
            </w:r>
            <w:r w:rsidRPr="00FA6999">
              <w:rPr>
                <w:rFonts w:ascii="Times New Roman" w:hAnsi="Times New Roman"/>
                <w:sz w:val="22"/>
                <w:szCs w:val="22"/>
              </w:rPr>
              <w:t xml:space="preserve">n Art. I din proiect, punctul 10 este numerotat de două ori. </w:t>
            </w:r>
            <w:r w:rsidR="00BB71CB" w:rsidRPr="00FA6999">
              <w:rPr>
                <w:rFonts w:ascii="Times New Roman" w:hAnsi="Times New Roman"/>
                <w:sz w:val="22"/>
                <w:szCs w:val="22"/>
              </w:rPr>
              <w:t>Î</w:t>
            </w:r>
            <w:r w:rsidRPr="00FA6999">
              <w:rPr>
                <w:rFonts w:ascii="Times New Roman" w:hAnsi="Times New Roman"/>
                <w:sz w:val="22"/>
                <w:szCs w:val="22"/>
              </w:rPr>
              <w:t xml:space="preserve">n acest sens, se recomandă revizuirea numerotării, </w:t>
            </w:r>
            <w:r w:rsidR="00BB71CB" w:rsidRPr="00FA6999">
              <w:rPr>
                <w:rFonts w:ascii="Times New Roman" w:hAnsi="Times New Roman"/>
                <w:sz w:val="22"/>
                <w:szCs w:val="22"/>
              </w:rPr>
              <w:t>î</w:t>
            </w:r>
            <w:r w:rsidRPr="00FA6999">
              <w:rPr>
                <w:rFonts w:ascii="Times New Roman" w:hAnsi="Times New Roman"/>
                <w:sz w:val="22"/>
                <w:szCs w:val="22"/>
              </w:rPr>
              <w:t xml:space="preserve">n vederea asigurării unei succesiuni coerente </w:t>
            </w:r>
            <w:r w:rsidR="00BB71CB" w:rsidRPr="00FA6999">
              <w:rPr>
                <w:rFonts w:ascii="Times New Roman" w:hAnsi="Times New Roman"/>
                <w:sz w:val="22"/>
                <w:szCs w:val="22"/>
              </w:rPr>
              <w:t>ș</w:t>
            </w:r>
            <w:r w:rsidRPr="00FA6999">
              <w:rPr>
                <w:rFonts w:ascii="Times New Roman" w:hAnsi="Times New Roman"/>
                <w:sz w:val="22"/>
                <w:szCs w:val="22"/>
              </w:rPr>
              <w:t>i conforme a punctelor.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133CB2" w14:textId="77777777" w:rsidR="00132C41" w:rsidRPr="00FA6999" w:rsidRDefault="00D353BD"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42D7B24A" w14:textId="77777777" w:rsidR="00D353BD" w:rsidRPr="00FA6999" w:rsidRDefault="00D353B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10F040E" w14:textId="613F19F3" w:rsidR="00D353BD" w:rsidRPr="00FA6999" w:rsidRDefault="00D353B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Numerotarea </w:t>
            </w:r>
            <w:r w:rsidR="00277EF9" w:rsidRPr="00FA6999">
              <w:rPr>
                <w:rFonts w:ascii="Times New Roman" w:hAnsi="Times New Roman"/>
                <w:sz w:val="22"/>
                <w:szCs w:val="22"/>
              </w:rPr>
              <w:t>punctelor a fost actualizată</w:t>
            </w:r>
          </w:p>
        </w:tc>
      </w:tr>
      <w:tr w:rsidR="00132C41" w:rsidRPr="00FA6999" w14:paraId="721983C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0EFB1E" w14:textId="0D6E2474" w:rsidR="00132C41" w:rsidRPr="00FA6999" w:rsidRDefault="006B410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C46DAA" w14:textId="6D4952A6" w:rsidR="00132C41" w:rsidRPr="00FA6999" w:rsidRDefault="006B410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930F3D" w:rsidRPr="00FA6999">
              <w:rPr>
                <w:rFonts w:ascii="Times New Roman" w:hAnsi="Times New Roman"/>
                <w:sz w:val="22"/>
                <w:szCs w:val="22"/>
              </w:rPr>
              <w:t>6</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AFDC56" w14:textId="2FB53C2F" w:rsidR="00132C41"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6B4107" w:rsidRPr="00FA6999">
              <w:rPr>
                <w:rFonts w:ascii="Times New Roman" w:hAnsi="Times New Roman"/>
                <w:sz w:val="22"/>
                <w:szCs w:val="22"/>
              </w:rPr>
              <w:t>n art. I punctul 24 din proiect propunem substituirea textului „(5</w:t>
            </w:r>
            <w:r w:rsidR="006B4107" w:rsidRPr="00FA6999">
              <w:rPr>
                <w:rFonts w:ascii="Times New Roman" w:hAnsi="Times New Roman"/>
                <w:sz w:val="22"/>
                <w:szCs w:val="22"/>
                <w:vertAlign w:val="superscript"/>
              </w:rPr>
              <w:t>1</w:t>
            </w:r>
            <w:r w:rsidR="006B4107" w:rsidRPr="00FA6999">
              <w:rPr>
                <w:rFonts w:ascii="Times New Roman" w:hAnsi="Times New Roman"/>
                <w:sz w:val="22"/>
                <w:szCs w:val="22"/>
              </w:rPr>
              <w:t xml:space="preserve"> ) Până la 31 martie 2027 organul central de specialitate al administra</w:t>
            </w:r>
            <w:r w:rsidRPr="00FA6999">
              <w:rPr>
                <w:rFonts w:ascii="Times New Roman" w:hAnsi="Times New Roman"/>
                <w:sz w:val="22"/>
                <w:szCs w:val="22"/>
              </w:rPr>
              <w:t>ț</w:t>
            </w:r>
            <w:r w:rsidR="006B4107" w:rsidRPr="00FA6999">
              <w:rPr>
                <w:rFonts w:ascii="Times New Roman" w:hAnsi="Times New Roman"/>
                <w:sz w:val="22"/>
                <w:szCs w:val="22"/>
              </w:rPr>
              <w:t xml:space="preserve">iei publice </w:t>
            </w:r>
            <w:r w:rsidRPr="00FA6999">
              <w:rPr>
                <w:rFonts w:ascii="Times New Roman" w:hAnsi="Times New Roman"/>
                <w:sz w:val="22"/>
                <w:szCs w:val="22"/>
              </w:rPr>
              <w:t>î</w:t>
            </w:r>
            <w:r w:rsidR="006B4107" w:rsidRPr="00FA6999">
              <w:rPr>
                <w:rFonts w:ascii="Times New Roman" w:hAnsi="Times New Roman"/>
                <w:sz w:val="22"/>
                <w:szCs w:val="22"/>
              </w:rPr>
              <w:t xml:space="preserve">n domeniul energeticii </w:t>
            </w:r>
            <w:r w:rsidRPr="00FA6999">
              <w:rPr>
                <w:rFonts w:ascii="Times New Roman" w:hAnsi="Times New Roman"/>
                <w:sz w:val="22"/>
                <w:szCs w:val="22"/>
              </w:rPr>
              <w:t>î</w:t>
            </w:r>
            <w:r w:rsidR="006B4107" w:rsidRPr="00FA6999">
              <w:rPr>
                <w:rFonts w:ascii="Times New Roman" w:hAnsi="Times New Roman"/>
                <w:sz w:val="22"/>
                <w:szCs w:val="22"/>
              </w:rPr>
              <w:t xml:space="preserve">n colaborare cu organul central de specialitate </w:t>
            </w:r>
            <w:r w:rsidRPr="00FA6999">
              <w:rPr>
                <w:rFonts w:ascii="Times New Roman" w:hAnsi="Times New Roman"/>
                <w:sz w:val="22"/>
                <w:szCs w:val="22"/>
              </w:rPr>
              <w:t>î</w:t>
            </w:r>
            <w:r w:rsidR="006B4107" w:rsidRPr="00FA6999">
              <w:rPr>
                <w:rFonts w:ascii="Times New Roman" w:hAnsi="Times New Roman"/>
                <w:sz w:val="22"/>
                <w:szCs w:val="22"/>
              </w:rPr>
              <w:t>n domeniul infrastructurii na</w:t>
            </w:r>
            <w:r w:rsidRPr="00FA6999">
              <w:rPr>
                <w:rFonts w:ascii="Times New Roman" w:hAnsi="Times New Roman"/>
                <w:sz w:val="22"/>
                <w:szCs w:val="22"/>
              </w:rPr>
              <w:t>ț</w:t>
            </w:r>
            <w:r w:rsidR="006B4107" w:rsidRPr="00FA6999">
              <w:rPr>
                <w:rFonts w:ascii="Times New Roman" w:hAnsi="Times New Roman"/>
                <w:sz w:val="22"/>
                <w:szCs w:val="22"/>
              </w:rPr>
              <w:t>ionale de date spa</w:t>
            </w:r>
            <w:r w:rsidRPr="00FA6999">
              <w:rPr>
                <w:rFonts w:ascii="Times New Roman" w:hAnsi="Times New Roman"/>
                <w:sz w:val="22"/>
                <w:szCs w:val="22"/>
              </w:rPr>
              <w:t>ț</w:t>
            </w:r>
            <w:r w:rsidR="006B4107" w:rsidRPr="00FA6999">
              <w:rPr>
                <w:rFonts w:ascii="Times New Roman" w:hAnsi="Times New Roman"/>
                <w:sz w:val="22"/>
                <w:szCs w:val="22"/>
              </w:rPr>
              <w:t xml:space="preserve">iale </w:t>
            </w:r>
            <w:r w:rsidRPr="00FA6999">
              <w:rPr>
                <w:rFonts w:ascii="Times New Roman" w:hAnsi="Times New Roman"/>
                <w:sz w:val="22"/>
                <w:szCs w:val="22"/>
              </w:rPr>
              <w:t>ș</w:t>
            </w:r>
            <w:r w:rsidR="006B4107" w:rsidRPr="00FA6999">
              <w:rPr>
                <w:rFonts w:ascii="Times New Roman" w:hAnsi="Times New Roman"/>
                <w:sz w:val="22"/>
                <w:szCs w:val="22"/>
              </w:rPr>
              <w:t xml:space="preserve">i autoritatea administrativă centrală responsabilă de implementarea politicii </w:t>
            </w:r>
            <w:r w:rsidRPr="00FA6999">
              <w:rPr>
                <w:rFonts w:ascii="Times New Roman" w:hAnsi="Times New Roman"/>
                <w:sz w:val="22"/>
                <w:szCs w:val="22"/>
              </w:rPr>
              <w:t>î</w:t>
            </w:r>
            <w:r w:rsidR="006B4107" w:rsidRPr="00FA6999">
              <w:rPr>
                <w:rFonts w:ascii="Times New Roman" w:hAnsi="Times New Roman"/>
                <w:sz w:val="22"/>
                <w:szCs w:val="22"/>
              </w:rPr>
              <w:t>n domeniul infrastructurii na</w:t>
            </w:r>
            <w:r w:rsidRPr="00FA6999">
              <w:rPr>
                <w:rFonts w:ascii="Times New Roman" w:hAnsi="Times New Roman"/>
                <w:sz w:val="22"/>
                <w:szCs w:val="22"/>
              </w:rPr>
              <w:t>ț</w:t>
            </w:r>
            <w:r w:rsidR="006B4107" w:rsidRPr="00FA6999">
              <w:rPr>
                <w:rFonts w:ascii="Times New Roman" w:hAnsi="Times New Roman"/>
                <w:sz w:val="22"/>
                <w:szCs w:val="22"/>
              </w:rPr>
              <w:t>ionale de date spa</w:t>
            </w:r>
            <w:r w:rsidRPr="00FA6999">
              <w:rPr>
                <w:rFonts w:ascii="Times New Roman" w:hAnsi="Times New Roman"/>
                <w:sz w:val="22"/>
                <w:szCs w:val="22"/>
              </w:rPr>
              <w:t>ț</w:t>
            </w:r>
            <w:r w:rsidR="006B4107" w:rsidRPr="00FA6999">
              <w:rPr>
                <w:rFonts w:ascii="Times New Roman" w:hAnsi="Times New Roman"/>
                <w:sz w:val="22"/>
                <w:szCs w:val="22"/>
              </w:rPr>
              <w:t>iale dezvoltă infrastructura na</w:t>
            </w:r>
            <w:r w:rsidRPr="00FA6999">
              <w:rPr>
                <w:rFonts w:ascii="Times New Roman" w:hAnsi="Times New Roman"/>
                <w:sz w:val="22"/>
                <w:szCs w:val="22"/>
              </w:rPr>
              <w:t>ț</w:t>
            </w:r>
            <w:r w:rsidR="006B4107" w:rsidRPr="00FA6999">
              <w:rPr>
                <w:rFonts w:ascii="Times New Roman" w:hAnsi="Times New Roman"/>
                <w:sz w:val="22"/>
                <w:szCs w:val="22"/>
              </w:rPr>
              <w:t>ională de date spa</w:t>
            </w:r>
            <w:r w:rsidRPr="00FA6999">
              <w:rPr>
                <w:rFonts w:ascii="Times New Roman" w:hAnsi="Times New Roman"/>
                <w:sz w:val="22"/>
                <w:szCs w:val="22"/>
              </w:rPr>
              <w:t>ț</w:t>
            </w:r>
            <w:r w:rsidR="006B4107" w:rsidRPr="00FA6999">
              <w:rPr>
                <w:rFonts w:ascii="Times New Roman" w:hAnsi="Times New Roman"/>
                <w:sz w:val="22"/>
                <w:szCs w:val="22"/>
              </w:rPr>
              <w:t>iale privind resursele energetice.” cu textul”(5¹) Până la 31 martie 2027, organul central de specialitate al administra</w:t>
            </w:r>
            <w:r w:rsidRPr="00FA6999">
              <w:rPr>
                <w:rFonts w:ascii="Times New Roman" w:hAnsi="Times New Roman"/>
                <w:sz w:val="22"/>
                <w:szCs w:val="22"/>
              </w:rPr>
              <w:t>ț</w:t>
            </w:r>
            <w:r w:rsidR="006B4107" w:rsidRPr="00FA6999">
              <w:rPr>
                <w:rFonts w:ascii="Times New Roman" w:hAnsi="Times New Roman"/>
                <w:sz w:val="22"/>
                <w:szCs w:val="22"/>
              </w:rPr>
              <w:t xml:space="preserve">iei publice </w:t>
            </w:r>
            <w:r w:rsidRPr="00FA6999">
              <w:rPr>
                <w:rFonts w:ascii="Times New Roman" w:hAnsi="Times New Roman"/>
                <w:sz w:val="22"/>
                <w:szCs w:val="22"/>
              </w:rPr>
              <w:t>î</w:t>
            </w:r>
            <w:r w:rsidR="006B4107" w:rsidRPr="00FA6999">
              <w:rPr>
                <w:rFonts w:ascii="Times New Roman" w:hAnsi="Times New Roman"/>
                <w:sz w:val="22"/>
                <w:szCs w:val="22"/>
              </w:rPr>
              <w:t xml:space="preserve">n domeniul energeticii va asigura elaborarea, integrarea </w:t>
            </w:r>
            <w:r w:rsidRPr="00FA6999">
              <w:rPr>
                <w:rFonts w:ascii="Times New Roman" w:hAnsi="Times New Roman"/>
                <w:sz w:val="22"/>
                <w:szCs w:val="22"/>
              </w:rPr>
              <w:t>ș</w:t>
            </w:r>
            <w:r w:rsidR="006B4107" w:rsidRPr="00FA6999">
              <w:rPr>
                <w:rFonts w:ascii="Times New Roman" w:hAnsi="Times New Roman"/>
                <w:sz w:val="22"/>
                <w:szCs w:val="22"/>
              </w:rPr>
              <w:t>i publicarea seturilor de date spa</w:t>
            </w:r>
            <w:r w:rsidRPr="00FA6999">
              <w:rPr>
                <w:rFonts w:ascii="Times New Roman" w:hAnsi="Times New Roman"/>
                <w:sz w:val="22"/>
                <w:szCs w:val="22"/>
              </w:rPr>
              <w:t>ț</w:t>
            </w:r>
            <w:r w:rsidR="006B4107" w:rsidRPr="00FA6999">
              <w:rPr>
                <w:rFonts w:ascii="Times New Roman" w:hAnsi="Times New Roman"/>
                <w:sz w:val="22"/>
                <w:szCs w:val="22"/>
              </w:rPr>
              <w:t xml:space="preserve">iale privind resursele energetice </w:t>
            </w:r>
            <w:r w:rsidRPr="00FA6999">
              <w:rPr>
                <w:rFonts w:ascii="Times New Roman" w:hAnsi="Times New Roman"/>
                <w:sz w:val="22"/>
                <w:szCs w:val="22"/>
              </w:rPr>
              <w:t>ș</w:t>
            </w:r>
            <w:r w:rsidR="006B4107" w:rsidRPr="00FA6999">
              <w:rPr>
                <w:rFonts w:ascii="Times New Roman" w:hAnsi="Times New Roman"/>
                <w:sz w:val="22"/>
                <w:szCs w:val="22"/>
              </w:rPr>
              <w:t>i a serviciilor de re</w:t>
            </w:r>
            <w:r w:rsidRPr="00FA6999">
              <w:rPr>
                <w:rFonts w:ascii="Times New Roman" w:hAnsi="Times New Roman"/>
                <w:sz w:val="22"/>
                <w:szCs w:val="22"/>
              </w:rPr>
              <w:t>ț</w:t>
            </w:r>
            <w:r w:rsidR="006B4107" w:rsidRPr="00FA6999">
              <w:rPr>
                <w:rFonts w:ascii="Times New Roman" w:hAnsi="Times New Roman"/>
                <w:sz w:val="22"/>
                <w:szCs w:val="22"/>
              </w:rPr>
              <w:t xml:space="preserve">ea, </w:t>
            </w:r>
            <w:r w:rsidRPr="00FA6999">
              <w:rPr>
                <w:rFonts w:ascii="Times New Roman" w:hAnsi="Times New Roman"/>
                <w:sz w:val="22"/>
                <w:szCs w:val="22"/>
              </w:rPr>
              <w:t>î</w:t>
            </w:r>
            <w:r w:rsidR="006B4107" w:rsidRPr="00FA6999">
              <w:rPr>
                <w:rFonts w:ascii="Times New Roman" w:hAnsi="Times New Roman"/>
                <w:sz w:val="22"/>
                <w:szCs w:val="22"/>
              </w:rPr>
              <w:t>n cadrul infrastructurii na</w:t>
            </w:r>
            <w:r w:rsidRPr="00FA6999">
              <w:rPr>
                <w:rFonts w:ascii="Times New Roman" w:hAnsi="Times New Roman"/>
                <w:sz w:val="22"/>
                <w:szCs w:val="22"/>
              </w:rPr>
              <w:t>ț</w:t>
            </w:r>
            <w:r w:rsidR="006B4107" w:rsidRPr="00FA6999">
              <w:rPr>
                <w:rFonts w:ascii="Times New Roman" w:hAnsi="Times New Roman"/>
                <w:sz w:val="22"/>
                <w:szCs w:val="22"/>
              </w:rPr>
              <w:t>ionale de date spa</w:t>
            </w:r>
            <w:r w:rsidRPr="00FA6999">
              <w:rPr>
                <w:rFonts w:ascii="Times New Roman" w:hAnsi="Times New Roman"/>
                <w:sz w:val="22"/>
                <w:szCs w:val="22"/>
              </w:rPr>
              <w:t>ț</w:t>
            </w:r>
            <w:r w:rsidR="006B4107" w:rsidRPr="00FA6999">
              <w:rPr>
                <w:rFonts w:ascii="Times New Roman" w:hAnsi="Times New Roman"/>
                <w:sz w:val="22"/>
                <w:szCs w:val="22"/>
              </w:rPr>
              <w:t xml:space="preserve">iale”. Subsidiar, </w:t>
            </w:r>
            <w:r w:rsidRPr="00FA6999">
              <w:rPr>
                <w:rFonts w:ascii="Times New Roman" w:hAnsi="Times New Roman"/>
                <w:sz w:val="22"/>
                <w:szCs w:val="22"/>
              </w:rPr>
              <w:t>î</w:t>
            </w:r>
            <w:r w:rsidR="006B4107" w:rsidRPr="00FA6999">
              <w:rPr>
                <w:rFonts w:ascii="Times New Roman" w:hAnsi="Times New Roman"/>
                <w:sz w:val="22"/>
                <w:szCs w:val="22"/>
              </w:rPr>
              <w:t>n acela</w:t>
            </w:r>
            <w:r w:rsidRPr="00FA6999">
              <w:rPr>
                <w:rFonts w:ascii="Times New Roman" w:hAnsi="Times New Roman"/>
                <w:sz w:val="22"/>
                <w:szCs w:val="22"/>
              </w:rPr>
              <w:t>ș</w:t>
            </w:r>
            <w:r w:rsidR="006B4107" w:rsidRPr="00FA6999">
              <w:rPr>
                <w:rFonts w:ascii="Times New Roman" w:hAnsi="Times New Roman"/>
                <w:sz w:val="22"/>
                <w:szCs w:val="22"/>
              </w:rPr>
              <w:t>i punct 24 referitor la alin. (54 ) recomandăm substituirea textului „infrastructurii na</w:t>
            </w:r>
            <w:r w:rsidRPr="00FA6999">
              <w:rPr>
                <w:rFonts w:ascii="Times New Roman" w:hAnsi="Times New Roman"/>
                <w:sz w:val="22"/>
                <w:szCs w:val="22"/>
              </w:rPr>
              <w:t>ț</w:t>
            </w:r>
            <w:r w:rsidR="006B4107" w:rsidRPr="00FA6999">
              <w:rPr>
                <w:rFonts w:ascii="Times New Roman" w:hAnsi="Times New Roman"/>
                <w:sz w:val="22"/>
                <w:szCs w:val="22"/>
              </w:rPr>
              <w:t>ionale de date spa</w:t>
            </w:r>
            <w:r w:rsidRPr="00FA6999">
              <w:rPr>
                <w:rFonts w:ascii="Times New Roman" w:hAnsi="Times New Roman"/>
                <w:sz w:val="22"/>
                <w:szCs w:val="22"/>
              </w:rPr>
              <w:t>ț</w:t>
            </w:r>
            <w:r w:rsidR="006B4107" w:rsidRPr="00FA6999">
              <w:rPr>
                <w:rFonts w:ascii="Times New Roman" w:hAnsi="Times New Roman"/>
                <w:sz w:val="22"/>
                <w:szCs w:val="22"/>
              </w:rPr>
              <w:t>iale privind resursele energetice” cu textul ”setului de date spa</w:t>
            </w:r>
            <w:r w:rsidRPr="00FA6999">
              <w:rPr>
                <w:rFonts w:ascii="Times New Roman" w:hAnsi="Times New Roman"/>
                <w:sz w:val="22"/>
                <w:szCs w:val="22"/>
              </w:rPr>
              <w:t>ț</w:t>
            </w:r>
            <w:r w:rsidR="006B4107" w:rsidRPr="00FA6999">
              <w:rPr>
                <w:rFonts w:ascii="Times New Roman" w:hAnsi="Times New Roman"/>
                <w:sz w:val="22"/>
                <w:szCs w:val="22"/>
              </w:rPr>
              <w:t>iale privind resursele energetice”.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A4B751" w14:textId="2620EAC3" w:rsidR="00132C41" w:rsidRPr="00FA6999" w:rsidRDefault="007E3B42"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132C41" w:rsidRPr="00FA6999" w14:paraId="4738162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94AA12" w14:textId="30CCAAC1" w:rsidR="00132C41" w:rsidRPr="00FA6999" w:rsidRDefault="006B410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ia Geodezie, Cartografie </w:t>
            </w:r>
            <w:r w:rsidR="00BB71CB" w:rsidRPr="00FA6999">
              <w:rPr>
                <w:rFonts w:ascii="Times New Roman" w:hAnsi="Times New Roman"/>
                <w:b/>
                <w:bCs/>
                <w:sz w:val="22"/>
                <w:szCs w:val="22"/>
              </w:rPr>
              <w:t>ș</w:t>
            </w:r>
            <w:r w:rsidRPr="00FA6999">
              <w:rPr>
                <w:rFonts w:ascii="Times New Roman" w:hAnsi="Times New Roman"/>
                <w:b/>
                <w:bCs/>
                <w:sz w:val="22"/>
                <w:szCs w:val="22"/>
              </w:rPr>
              <w:t>i Cadastru</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4D7BB7" w14:textId="336983FB" w:rsidR="00132C41" w:rsidRPr="00FA6999" w:rsidRDefault="006B410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930F3D" w:rsidRPr="00FA6999">
              <w:rPr>
                <w:rFonts w:ascii="Times New Roman" w:hAnsi="Times New Roman"/>
                <w:sz w:val="22"/>
                <w:szCs w:val="22"/>
              </w:rPr>
              <w:t>7</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8FC2AC" w14:textId="160C4509" w:rsidR="00132C41" w:rsidRPr="00FA6999" w:rsidRDefault="006B410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excluderea cuvântului „na</w:t>
            </w:r>
            <w:r w:rsidR="00BB71CB" w:rsidRPr="00FA6999">
              <w:rPr>
                <w:rFonts w:ascii="Times New Roman" w:hAnsi="Times New Roman"/>
                <w:sz w:val="22"/>
                <w:szCs w:val="22"/>
              </w:rPr>
              <w:t>ț</w:t>
            </w:r>
            <w:r w:rsidRPr="00FA6999">
              <w:rPr>
                <w:rFonts w:ascii="Times New Roman" w:hAnsi="Times New Roman"/>
                <w:sz w:val="22"/>
                <w:szCs w:val="22"/>
              </w:rPr>
              <w:t>ional” din sintagma „datele spa</w:t>
            </w:r>
            <w:r w:rsidR="00BB71CB" w:rsidRPr="00FA6999">
              <w:rPr>
                <w:rFonts w:ascii="Times New Roman" w:hAnsi="Times New Roman"/>
                <w:sz w:val="22"/>
                <w:szCs w:val="22"/>
              </w:rPr>
              <w:t>ț</w:t>
            </w:r>
            <w:r w:rsidRPr="00FA6999">
              <w:rPr>
                <w:rFonts w:ascii="Times New Roman" w:hAnsi="Times New Roman"/>
                <w:sz w:val="22"/>
                <w:szCs w:val="22"/>
              </w:rPr>
              <w:t xml:space="preserve">iale privind resursele energetice”, pe tot parcursul proiectului, </w:t>
            </w:r>
            <w:r w:rsidR="00BB71CB" w:rsidRPr="00FA6999">
              <w:rPr>
                <w:rFonts w:ascii="Times New Roman" w:hAnsi="Times New Roman"/>
                <w:sz w:val="22"/>
                <w:szCs w:val="22"/>
              </w:rPr>
              <w:t>î</w:t>
            </w:r>
            <w:r w:rsidRPr="00FA6999">
              <w:rPr>
                <w:rFonts w:ascii="Times New Roman" w:hAnsi="Times New Roman"/>
                <w:sz w:val="22"/>
                <w:szCs w:val="22"/>
              </w:rPr>
              <w:t xml:space="preserve">ntrucât utilizarea acestuia este redundantă. </w:t>
            </w:r>
            <w:r w:rsidR="00BB71CB" w:rsidRPr="00FA6999">
              <w:rPr>
                <w:rFonts w:ascii="Times New Roman" w:hAnsi="Times New Roman"/>
                <w:sz w:val="22"/>
                <w:szCs w:val="22"/>
              </w:rPr>
              <w:t>Î</w:t>
            </w:r>
            <w:r w:rsidRPr="00FA6999">
              <w:rPr>
                <w:rFonts w:ascii="Times New Roman" w:hAnsi="Times New Roman"/>
                <w:sz w:val="22"/>
                <w:szCs w:val="22"/>
              </w:rPr>
              <w:t>n conformitate cu prevederile Legii nr. 245/2016 cu privire la infrastructura na</w:t>
            </w:r>
            <w:r w:rsidR="00BB71CB" w:rsidRPr="00FA6999">
              <w:rPr>
                <w:rFonts w:ascii="Times New Roman" w:hAnsi="Times New Roman"/>
                <w:sz w:val="22"/>
                <w:szCs w:val="22"/>
              </w:rPr>
              <w:t>ț</w:t>
            </w:r>
            <w:r w:rsidRPr="00FA6999">
              <w:rPr>
                <w:rFonts w:ascii="Times New Roman" w:hAnsi="Times New Roman"/>
                <w:sz w:val="22"/>
                <w:szCs w:val="22"/>
              </w:rPr>
              <w:t>ională de date spa</w:t>
            </w:r>
            <w:r w:rsidR="00BB71CB" w:rsidRPr="00FA6999">
              <w:rPr>
                <w:rFonts w:ascii="Times New Roman" w:hAnsi="Times New Roman"/>
                <w:sz w:val="22"/>
                <w:szCs w:val="22"/>
              </w:rPr>
              <w:t>ț</w:t>
            </w:r>
            <w:r w:rsidRPr="00FA6999">
              <w:rPr>
                <w:rFonts w:ascii="Times New Roman" w:hAnsi="Times New Roman"/>
                <w:sz w:val="22"/>
                <w:szCs w:val="22"/>
              </w:rPr>
              <w:t>iale, cadrul juridic reglementează o infrastructură unică de date spa</w:t>
            </w:r>
            <w:r w:rsidR="00BB71CB" w:rsidRPr="00FA6999">
              <w:rPr>
                <w:rFonts w:ascii="Times New Roman" w:hAnsi="Times New Roman"/>
                <w:sz w:val="22"/>
                <w:szCs w:val="22"/>
              </w:rPr>
              <w:t>ț</w:t>
            </w:r>
            <w:r w:rsidRPr="00FA6999">
              <w:rPr>
                <w:rFonts w:ascii="Times New Roman" w:hAnsi="Times New Roman"/>
                <w:sz w:val="22"/>
                <w:szCs w:val="22"/>
              </w:rPr>
              <w:t>iale la nivel na</w:t>
            </w:r>
            <w:r w:rsidR="00BB71CB" w:rsidRPr="00FA6999">
              <w:rPr>
                <w:rFonts w:ascii="Times New Roman" w:hAnsi="Times New Roman"/>
                <w:sz w:val="22"/>
                <w:szCs w:val="22"/>
              </w:rPr>
              <w:t>ț</w:t>
            </w:r>
            <w:r w:rsidRPr="00FA6999">
              <w:rPr>
                <w:rFonts w:ascii="Times New Roman" w:hAnsi="Times New Roman"/>
                <w:sz w:val="22"/>
                <w:szCs w:val="22"/>
              </w:rPr>
              <w:t xml:space="preserve">ional, </w:t>
            </w:r>
            <w:r w:rsidR="00BB71CB" w:rsidRPr="00FA6999">
              <w:rPr>
                <w:rFonts w:ascii="Times New Roman" w:hAnsi="Times New Roman"/>
                <w:sz w:val="22"/>
                <w:szCs w:val="22"/>
              </w:rPr>
              <w:t>î</w:t>
            </w:r>
            <w:r w:rsidRPr="00FA6999">
              <w:rPr>
                <w:rFonts w:ascii="Times New Roman" w:hAnsi="Times New Roman"/>
                <w:sz w:val="22"/>
                <w:szCs w:val="22"/>
              </w:rPr>
              <w:t>n care sunt integrate toate seturile de date spa</w:t>
            </w:r>
            <w:r w:rsidR="00BB71CB" w:rsidRPr="00FA6999">
              <w:rPr>
                <w:rFonts w:ascii="Times New Roman" w:hAnsi="Times New Roman"/>
                <w:sz w:val="22"/>
                <w:szCs w:val="22"/>
              </w:rPr>
              <w:t>ț</w:t>
            </w:r>
            <w:r w:rsidRPr="00FA6999">
              <w:rPr>
                <w:rFonts w:ascii="Times New Roman" w:hAnsi="Times New Roman"/>
                <w:sz w:val="22"/>
                <w:szCs w:val="22"/>
              </w:rPr>
              <w:t>iale relevante, indiferent de domeniul sectorial.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2BF3E3" w14:textId="6EB0E8B7" w:rsidR="00132C41" w:rsidRPr="00FA6999" w:rsidRDefault="007E3B42"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901F92" w:rsidRPr="00FA6999" w14:paraId="61B4B8F2" w14:textId="77777777" w:rsidTr="00901F92">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0E67E6" w14:textId="7F135383" w:rsidR="00901F92" w:rsidRPr="00FA6999" w:rsidRDefault="00901F92"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Centrul de Armonizare a Legisla</w:t>
            </w:r>
            <w:r w:rsidR="00BB71CB" w:rsidRPr="00FA6999">
              <w:rPr>
                <w:rFonts w:ascii="Times New Roman" w:hAnsi="Times New Roman"/>
                <w:b/>
                <w:bCs/>
                <w:sz w:val="22"/>
                <w:szCs w:val="22"/>
              </w:rPr>
              <w:t>ț</w:t>
            </w:r>
            <w:r w:rsidRPr="00FA6999">
              <w:rPr>
                <w:rFonts w:ascii="Times New Roman" w:hAnsi="Times New Roman"/>
                <w:b/>
                <w:bCs/>
                <w:sz w:val="22"/>
                <w:szCs w:val="22"/>
              </w:rPr>
              <w:t>iei</w:t>
            </w:r>
            <w:r w:rsidRPr="00FA6999">
              <w:rPr>
                <w:rFonts w:ascii="Times New Roman" w:hAnsi="Times New Roman"/>
                <w:sz w:val="22"/>
                <w:szCs w:val="22"/>
              </w:rPr>
              <w:t xml:space="preserve">, </w:t>
            </w:r>
            <w:r w:rsidRPr="00FA6999">
              <w:rPr>
                <w:rFonts w:ascii="Times New Roman" w:hAnsi="Times New Roman"/>
                <w:i/>
                <w:iCs/>
                <w:sz w:val="22"/>
                <w:szCs w:val="22"/>
              </w:rPr>
              <w:t>Nr. 31/02-126-3157 19 martie 2026</w:t>
            </w:r>
          </w:p>
        </w:tc>
      </w:tr>
      <w:tr w:rsidR="00901F92" w:rsidRPr="00FA6999" w14:paraId="673BA6E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68906F" w14:textId="4730908B" w:rsidR="00901F92" w:rsidRPr="00FA6999" w:rsidRDefault="00901F9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Centrul de Armonizare a Legisla</w:t>
            </w:r>
            <w:r w:rsidR="00BB71CB" w:rsidRPr="00FA6999">
              <w:rPr>
                <w:rFonts w:ascii="Times New Roman" w:hAnsi="Times New Roman"/>
                <w:b/>
                <w:bCs/>
                <w:sz w:val="22"/>
                <w:szCs w:val="22"/>
              </w:rPr>
              <w:t>ț</w:t>
            </w:r>
            <w:r w:rsidRPr="00FA6999">
              <w:rPr>
                <w:rFonts w:ascii="Times New Roman" w:hAnsi="Times New Roman"/>
                <w:b/>
                <w:bCs/>
                <w:sz w:val="22"/>
                <w:szCs w:val="22"/>
              </w:rPr>
              <w:t>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79CA19" w14:textId="1184AFC3" w:rsidR="00901F92" w:rsidRPr="00FA6999" w:rsidRDefault="00930F3D"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w:t>
            </w:r>
            <w:r w:rsidR="00901F92"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372C88" w14:textId="77777777" w:rsidR="00901F92" w:rsidRPr="00FA6999" w:rsidRDefault="00901F92"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 xml:space="preserve">I. Obiectul proiectului </w:t>
            </w:r>
          </w:p>
          <w:p w14:paraId="1C4AFE85" w14:textId="689AE401" w:rsidR="00901F92" w:rsidRPr="00FA6999" w:rsidRDefault="00901F92"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Proiectul na</w:t>
            </w:r>
            <w:r w:rsidR="00BB71CB" w:rsidRPr="00FA6999">
              <w:rPr>
                <w:rFonts w:ascii="Times New Roman" w:hAnsi="Times New Roman"/>
                <w:sz w:val="22"/>
                <w:szCs w:val="22"/>
              </w:rPr>
              <w:t>ț</w:t>
            </w:r>
            <w:r w:rsidRPr="00FA6999">
              <w:rPr>
                <w:rFonts w:ascii="Times New Roman" w:hAnsi="Times New Roman"/>
                <w:sz w:val="22"/>
                <w:szCs w:val="22"/>
              </w:rPr>
              <w:t>ional prezentat pentru expertiza de compatibilitate urmăre</w:t>
            </w:r>
            <w:r w:rsidR="00BB71CB" w:rsidRPr="00FA6999">
              <w:rPr>
                <w:rFonts w:ascii="Times New Roman" w:hAnsi="Times New Roman"/>
                <w:sz w:val="22"/>
                <w:szCs w:val="22"/>
              </w:rPr>
              <w:t>ș</w:t>
            </w:r>
            <w:r w:rsidRPr="00FA6999">
              <w:rPr>
                <w:rFonts w:ascii="Times New Roman" w:hAnsi="Times New Roman"/>
                <w:sz w:val="22"/>
                <w:szCs w:val="22"/>
              </w:rPr>
              <w:t xml:space="preserve">te avansarea gradului de transpunere </w:t>
            </w:r>
            <w:r w:rsidR="00BB71CB" w:rsidRPr="00FA6999">
              <w:rPr>
                <w:rFonts w:ascii="Times New Roman" w:hAnsi="Times New Roman"/>
                <w:sz w:val="22"/>
                <w:szCs w:val="22"/>
              </w:rPr>
              <w:t>î</w:t>
            </w:r>
            <w:r w:rsidRPr="00FA6999">
              <w:rPr>
                <w:rFonts w:ascii="Times New Roman" w:hAnsi="Times New Roman"/>
                <w:sz w:val="22"/>
                <w:szCs w:val="22"/>
              </w:rPr>
              <w:t>n legisla</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a prevederilor Directivei (UE) 2018/2001 a Parlamentului European </w:t>
            </w:r>
            <w:r w:rsidR="00BB71CB" w:rsidRPr="00FA6999">
              <w:rPr>
                <w:rFonts w:ascii="Times New Roman" w:hAnsi="Times New Roman"/>
                <w:sz w:val="22"/>
                <w:szCs w:val="22"/>
              </w:rPr>
              <w:t>ș</w:t>
            </w:r>
            <w:r w:rsidRPr="00FA6999">
              <w:rPr>
                <w:rFonts w:ascii="Times New Roman" w:hAnsi="Times New Roman"/>
                <w:sz w:val="22"/>
                <w:szCs w:val="22"/>
              </w:rPr>
              <w:t xml:space="preserve">i a Consiliului din 11 decembrie 2018 privind promovarea utilizării energiei din surse regenerabile, prin modificarea cadrului normativ </w:t>
            </w:r>
            <w:r w:rsidRPr="00FA6999">
              <w:rPr>
                <w:rFonts w:ascii="Times New Roman" w:hAnsi="Times New Roman"/>
                <w:sz w:val="22"/>
                <w:szCs w:val="22"/>
              </w:rPr>
              <w:lastRenderedPageBreak/>
              <w:t xml:space="preserve">primar de reglementare – Legea nr. 10/2016 privind promovarea utilizării energiei din surse regenerabile, Codul urbanismului </w:t>
            </w:r>
            <w:r w:rsidR="00BB71CB" w:rsidRPr="00FA6999">
              <w:rPr>
                <w:rFonts w:ascii="Times New Roman" w:hAnsi="Times New Roman"/>
                <w:sz w:val="22"/>
                <w:szCs w:val="22"/>
              </w:rPr>
              <w:t>ș</w:t>
            </w:r>
            <w:r w:rsidRPr="00FA6999">
              <w:rPr>
                <w:rFonts w:ascii="Times New Roman" w:hAnsi="Times New Roman"/>
                <w:sz w:val="22"/>
                <w:szCs w:val="22"/>
              </w:rPr>
              <w:t>i construc</w:t>
            </w:r>
            <w:r w:rsidR="00BB71CB" w:rsidRPr="00FA6999">
              <w:rPr>
                <w:rFonts w:ascii="Times New Roman" w:hAnsi="Times New Roman"/>
                <w:sz w:val="22"/>
                <w:szCs w:val="22"/>
              </w:rPr>
              <w:t>ț</w:t>
            </w:r>
            <w:r w:rsidRPr="00FA6999">
              <w:rPr>
                <w:rFonts w:ascii="Times New Roman" w:hAnsi="Times New Roman"/>
                <w:sz w:val="22"/>
                <w:szCs w:val="22"/>
              </w:rPr>
              <w:t xml:space="preserve">iilor nr. 434/2023, Legea nr. 86/2014 privind evaluarea impactului asupra mediului </w:t>
            </w:r>
            <w:r w:rsidR="00BB71CB" w:rsidRPr="00FA6999">
              <w:rPr>
                <w:rFonts w:ascii="Times New Roman" w:hAnsi="Times New Roman"/>
                <w:sz w:val="22"/>
                <w:szCs w:val="22"/>
              </w:rPr>
              <w:t>ș</w:t>
            </w:r>
            <w:r w:rsidRPr="00FA6999">
              <w:rPr>
                <w:rFonts w:ascii="Times New Roman" w:hAnsi="Times New Roman"/>
                <w:sz w:val="22"/>
                <w:szCs w:val="22"/>
              </w:rPr>
              <w:t xml:space="preserve">i Legea nr. 488/1999 privind exproprierea pentru cauză de utilitate publică </w:t>
            </w:r>
            <w:r w:rsidR="00BB71CB" w:rsidRPr="00FA6999">
              <w:rPr>
                <w:rFonts w:ascii="Times New Roman" w:hAnsi="Times New Roman"/>
                <w:sz w:val="22"/>
                <w:szCs w:val="22"/>
              </w:rPr>
              <w:t>î</w:t>
            </w:r>
            <w:r w:rsidRPr="00FA6999">
              <w:rPr>
                <w:rFonts w:ascii="Times New Roman" w:hAnsi="Times New Roman"/>
                <w:sz w:val="22"/>
                <w:szCs w:val="22"/>
              </w:rPr>
              <w:t>n vederea eficientizării procesului de autorizare a producerii energiei din surse regenerabile. Men</w:t>
            </w:r>
            <w:r w:rsidR="00BB71CB" w:rsidRPr="00FA6999">
              <w:rPr>
                <w:rFonts w:ascii="Times New Roman" w:hAnsi="Times New Roman"/>
                <w:sz w:val="22"/>
                <w:szCs w:val="22"/>
              </w:rPr>
              <w:t>ț</w:t>
            </w:r>
            <w:r w:rsidRPr="00FA6999">
              <w:rPr>
                <w:rFonts w:ascii="Times New Roman" w:hAnsi="Times New Roman"/>
                <w:sz w:val="22"/>
                <w:szCs w:val="22"/>
              </w:rPr>
              <w:t>ionăm că, unele acte na</w:t>
            </w:r>
            <w:r w:rsidR="00BB71CB" w:rsidRPr="00FA6999">
              <w:rPr>
                <w:rFonts w:ascii="Times New Roman" w:hAnsi="Times New Roman"/>
                <w:sz w:val="22"/>
                <w:szCs w:val="22"/>
              </w:rPr>
              <w:t>ț</w:t>
            </w:r>
            <w:r w:rsidRPr="00FA6999">
              <w:rPr>
                <w:rFonts w:ascii="Times New Roman" w:hAnsi="Times New Roman"/>
                <w:sz w:val="22"/>
                <w:szCs w:val="22"/>
              </w:rPr>
              <w:t>ionale supuse modificării sunt acte armonizate cu legisla</w:t>
            </w:r>
            <w:r w:rsidR="00BB71CB" w:rsidRPr="00FA6999">
              <w:rPr>
                <w:rFonts w:ascii="Times New Roman" w:hAnsi="Times New Roman"/>
                <w:sz w:val="22"/>
                <w:szCs w:val="22"/>
              </w:rPr>
              <w:t>ț</w:t>
            </w:r>
            <w:r w:rsidRPr="00FA6999">
              <w:rPr>
                <w:rFonts w:ascii="Times New Roman" w:hAnsi="Times New Roman"/>
                <w:sz w:val="22"/>
                <w:szCs w:val="22"/>
              </w:rPr>
              <w:t xml:space="preserve">ia UE, </w:t>
            </w:r>
            <w:r w:rsidR="00BB71CB" w:rsidRPr="00FA6999">
              <w:rPr>
                <w:rFonts w:ascii="Times New Roman" w:hAnsi="Times New Roman"/>
                <w:sz w:val="22"/>
                <w:szCs w:val="22"/>
              </w:rPr>
              <w:t>î</w:t>
            </w:r>
            <w:r w:rsidRPr="00FA6999">
              <w:rPr>
                <w:rFonts w:ascii="Times New Roman" w:hAnsi="Times New Roman"/>
                <w:sz w:val="22"/>
                <w:szCs w:val="22"/>
              </w:rPr>
              <w:t>n spe</w:t>
            </w:r>
            <w:r w:rsidR="00BB71CB" w:rsidRPr="00FA6999">
              <w:rPr>
                <w:rFonts w:ascii="Times New Roman" w:hAnsi="Times New Roman"/>
                <w:sz w:val="22"/>
                <w:szCs w:val="22"/>
              </w:rPr>
              <w:t>ț</w:t>
            </w:r>
            <w:r w:rsidRPr="00FA6999">
              <w:rPr>
                <w:rFonts w:ascii="Times New Roman" w:hAnsi="Times New Roman"/>
                <w:sz w:val="22"/>
                <w:szCs w:val="22"/>
              </w:rPr>
              <w:t>ă: Legea nr. 10/2016 privind promovarea utilizării energiei din surse regenerabile transpune par</w:t>
            </w:r>
            <w:r w:rsidR="00BB71CB" w:rsidRPr="00FA6999">
              <w:rPr>
                <w:rFonts w:ascii="Times New Roman" w:hAnsi="Times New Roman"/>
                <w:sz w:val="22"/>
                <w:szCs w:val="22"/>
              </w:rPr>
              <w:t>ț</w:t>
            </w:r>
            <w:r w:rsidRPr="00FA6999">
              <w:rPr>
                <w:rFonts w:ascii="Times New Roman" w:hAnsi="Times New Roman"/>
                <w:sz w:val="22"/>
                <w:szCs w:val="22"/>
              </w:rPr>
              <w:t xml:space="preserve">ial Directiva (UE) 2018/2001 a Parlamentului European </w:t>
            </w:r>
            <w:r w:rsidR="00BB71CB" w:rsidRPr="00FA6999">
              <w:rPr>
                <w:rFonts w:ascii="Times New Roman" w:hAnsi="Times New Roman"/>
                <w:sz w:val="22"/>
                <w:szCs w:val="22"/>
              </w:rPr>
              <w:t>ș</w:t>
            </w:r>
            <w:r w:rsidRPr="00FA6999">
              <w:rPr>
                <w:rFonts w:ascii="Times New Roman" w:hAnsi="Times New Roman"/>
                <w:sz w:val="22"/>
                <w:szCs w:val="22"/>
              </w:rPr>
              <w:t xml:space="preserve">i a Consiliului din 11 decembrie 2018 privind promovarea utilizării energiei din surse regenerabile, </w:t>
            </w:r>
            <w:r w:rsidR="00BB71CB" w:rsidRPr="00FA6999">
              <w:rPr>
                <w:rFonts w:ascii="Times New Roman" w:hAnsi="Times New Roman"/>
                <w:sz w:val="22"/>
                <w:szCs w:val="22"/>
              </w:rPr>
              <w:t>î</w:t>
            </w:r>
            <w:r w:rsidRPr="00FA6999">
              <w:rPr>
                <w:rFonts w:ascii="Times New Roman" w:hAnsi="Times New Roman"/>
                <w:sz w:val="22"/>
                <w:szCs w:val="22"/>
              </w:rPr>
              <w:t xml:space="preserve">n varianta adaptată </w:t>
            </w:r>
            <w:r w:rsidR="00BB71CB" w:rsidRPr="00FA6999">
              <w:rPr>
                <w:rFonts w:ascii="Times New Roman" w:hAnsi="Times New Roman"/>
                <w:sz w:val="22"/>
                <w:szCs w:val="22"/>
              </w:rPr>
              <w:t>ș</w:t>
            </w:r>
            <w:r w:rsidRPr="00FA6999">
              <w:rPr>
                <w:rFonts w:ascii="Times New Roman" w:hAnsi="Times New Roman"/>
                <w:sz w:val="22"/>
                <w:szCs w:val="22"/>
              </w:rPr>
              <w:t>i aprobată prin Decizia Consiliului ministerial al Comunită</w:t>
            </w:r>
            <w:r w:rsidR="00BB71CB" w:rsidRPr="00FA6999">
              <w:rPr>
                <w:rFonts w:ascii="Times New Roman" w:hAnsi="Times New Roman"/>
                <w:sz w:val="22"/>
                <w:szCs w:val="22"/>
              </w:rPr>
              <w:t>ț</w:t>
            </w:r>
            <w:r w:rsidRPr="00FA6999">
              <w:rPr>
                <w:rFonts w:ascii="Times New Roman" w:hAnsi="Times New Roman"/>
                <w:sz w:val="22"/>
                <w:szCs w:val="22"/>
              </w:rPr>
              <w:t xml:space="preserve">ii Energetice nr. 2021/14/MC-EnC; </w:t>
            </w:r>
            <w:r w:rsidR="00BB71CB" w:rsidRPr="00FA6999">
              <w:rPr>
                <w:rFonts w:ascii="Times New Roman" w:hAnsi="Times New Roman"/>
                <w:sz w:val="22"/>
                <w:szCs w:val="22"/>
              </w:rPr>
              <w:t>ș</w:t>
            </w:r>
            <w:r w:rsidRPr="00FA6999">
              <w:rPr>
                <w:rFonts w:ascii="Times New Roman" w:hAnsi="Times New Roman"/>
                <w:sz w:val="22"/>
                <w:szCs w:val="22"/>
              </w:rPr>
              <w:t xml:space="preserve">i Legea nr. 86/2014 privind evaluarea impactului asupra mediului transpune Directiva 2011/92/UE a Parlamentului European </w:t>
            </w:r>
            <w:r w:rsidR="00BB71CB" w:rsidRPr="00FA6999">
              <w:rPr>
                <w:rFonts w:ascii="Times New Roman" w:hAnsi="Times New Roman"/>
                <w:sz w:val="22"/>
                <w:szCs w:val="22"/>
              </w:rPr>
              <w:t>ș</w:t>
            </w:r>
            <w:r w:rsidRPr="00FA6999">
              <w:rPr>
                <w:rFonts w:ascii="Times New Roman" w:hAnsi="Times New Roman"/>
                <w:sz w:val="22"/>
                <w:szCs w:val="22"/>
              </w:rPr>
              <w:t xml:space="preserve">i a Consiliului din 13 decembrie 2011 privind evaluarea efectelor anumitor proiecte publice </w:t>
            </w:r>
            <w:r w:rsidR="00BB71CB" w:rsidRPr="00FA6999">
              <w:rPr>
                <w:rFonts w:ascii="Times New Roman" w:hAnsi="Times New Roman"/>
                <w:sz w:val="22"/>
                <w:szCs w:val="22"/>
              </w:rPr>
              <w:t>ș</w:t>
            </w:r>
            <w:r w:rsidRPr="00FA6999">
              <w:rPr>
                <w:rFonts w:ascii="Times New Roman" w:hAnsi="Times New Roman"/>
                <w:sz w:val="22"/>
                <w:szCs w:val="22"/>
              </w:rPr>
              <w:t>i private asupra mediului, a</w:t>
            </w:r>
            <w:r w:rsidR="00BB71CB" w:rsidRPr="00FA6999">
              <w:rPr>
                <w:rFonts w:ascii="Times New Roman" w:hAnsi="Times New Roman"/>
                <w:sz w:val="22"/>
                <w:szCs w:val="22"/>
              </w:rPr>
              <w:t>ș</w:t>
            </w:r>
            <w:r w:rsidRPr="00FA6999">
              <w:rPr>
                <w:rFonts w:ascii="Times New Roman" w:hAnsi="Times New Roman"/>
                <w:sz w:val="22"/>
                <w:szCs w:val="22"/>
              </w:rPr>
              <w:t xml:space="preserve">a cum a fost modificată prin Directiva 2014/52/UE a Parlamentului European </w:t>
            </w:r>
            <w:r w:rsidR="00BB71CB" w:rsidRPr="00FA6999">
              <w:rPr>
                <w:rFonts w:ascii="Times New Roman" w:hAnsi="Times New Roman"/>
                <w:sz w:val="22"/>
                <w:szCs w:val="22"/>
              </w:rPr>
              <w:t>ș</w:t>
            </w:r>
            <w:r w:rsidRPr="00FA6999">
              <w:rPr>
                <w:rFonts w:ascii="Times New Roman" w:hAnsi="Times New Roman"/>
                <w:sz w:val="22"/>
                <w:szCs w:val="22"/>
              </w:rPr>
              <w:t xml:space="preserve">i a Consiliului din 16 aprilie 2014, precum </w:t>
            </w:r>
            <w:r w:rsidR="00BB71CB" w:rsidRPr="00FA6999">
              <w:rPr>
                <w:rFonts w:ascii="Times New Roman" w:hAnsi="Times New Roman"/>
                <w:sz w:val="22"/>
                <w:szCs w:val="22"/>
              </w:rPr>
              <w:t>ș</w:t>
            </w:r>
            <w:r w:rsidRPr="00FA6999">
              <w:rPr>
                <w:rFonts w:ascii="Times New Roman" w:hAnsi="Times New Roman"/>
                <w:sz w:val="22"/>
                <w:szCs w:val="22"/>
              </w:rPr>
              <w:t xml:space="preserve">i prevederile art. 6 alin. (3) </w:t>
            </w:r>
            <w:r w:rsidR="00BB71CB" w:rsidRPr="00FA6999">
              <w:rPr>
                <w:rFonts w:ascii="Times New Roman" w:hAnsi="Times New Roman"/>
                <w:sz w:val="22"/>
                <w:szCs w:val="22"/>
              </w:rPr>
              <w:t>ș</w:t>
            </w:r>
            <w:r w:rsidRPr="00FA6999">
              <w:rPr>
                <w:rFonts w:ascii="Times New Roman" w:hAnsi="Times New Roman"/>
                <w:sz w:val="22"/>
                <w:szCs w:val="22"/>
              </w:rPr>
              <w:t xml:space="preserve">i (4) din Directiva 92/43/CEE a Consiliului din 21 mai 1992 privind conservarea habitatelor naturale </w:t>
            </w:r>
            <w:r w:rsidR="00BB71CB" w:rsidRPr="00FA6999">
              <w:rPr>
                <w:rFonts w:ascii="Times New Roman" w:hAnsi="Times New Roman"/>
                <w:sz w:val="22"/>
                <w:szCs w:val="22"/>
              </w:rPr>
              <w:t>ș</w:t>
            </w:r>
            <w:r w:rsidRPr="00FA6999">
              <w:rPr>
                <w:rFonts w:ascii="Times New Roman" w:hAnsi="Times New Roman"/>
                <w:sz w:val="22"/>
                <w:szCs w:val="22"/>
              </w:rPr>
              <w:t xml:space="preserve">i a speciilor de faună </w:t>
            </w:r>
            <w:r w:rsidR="00BB71CB" w:rsidRPr="00FA6999">
              <w:rPr>
                <w:rFonts w:ascii="Times New Roman" w:hAnsi="Times New Roman"/>
                <w:sz w:val="22"/>
                <w:szCs w:val="22"/>
              </w:rPr>
              <w:t>ș</w:t>
            </w:r>
            <w:r w:rsidRPr="00FA6999">
              <w:rPr>
                <w:rFonts w:ascii="Times New Roman" w:hAnsi="Times New Roman"/>
                <w:sz w:val="22"/>
                <w:szCs w:val="22"/>
              </w:rPr>
              <w:t>i floră sălbatică, a</w:t>
            </w:r>
            <w:r w:rsidR="00BB71CB" w:rsidRPr="00FA6999">
              <w:rPr>
                <w:rFonts w:ascii="Times New Roman" w:hAnsi="Times New Roman"/>
                <w:sz w:val="22"/>
                <w:szCs w:val="22"/>
              </w:rPr>
              <w:t>ș</w:t>
            </w:r>
            <w:r w:rsidRPr="00FA6999">
              <w:rPr>
                <w:rFonts w:ascii="Times New Roman" w:hAnsi="Times New Roman"/>
                <w:sz w:val="22"/>
                <w:szCs w:val="22"/>
              </w:rPr>
              <w:t>a cum a fost modificată prin Directiva 2013/17/UE din 13 mai 2013.</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12FB34" w14:textId="302A5B00" w:rsidR="00901F92" w:rsidRPr="00FA6999" w:rsidRDefault="00B11C6D"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ia act</w:t>
            </w:r>
          </w:p>
        </w:tc>
      </w:tr>
      <w:tr w:rsidR="00901F92" w:rsidRPr="00FA6999" w14:paraId="05C8B79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01D685" w14:textId="29ACB34D" w:rsidR="00901F92" w:rsidRPr="00FA6999" w:rsidRDefault="001C2819"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Centrul de Armonizare a Legisla</w:t>
            </w:r>
            <w:r w:rsidR="00BB71CB" w:rsidRPr="00FA6999">
              <w:rPr>
                <w:rFonts w:ascii="Times New Roman" w:hAnsi="Times New Roman"/>
                <w:b/>
                <w:bCs/>
                <w:sz w:val="22"/>
                <w:szCs w:val="22"/>
              </w:rPr>
              <w:t>ț</w:t>
            </w:r>
            <w:r w:rsidRPr="00FA6999">
              <w:rPr>
                <w:rFonts w:ascii="Times New Roman" w:hAnsi="Times New Roman"/>
                <w:b/>
                <w:bCs/>
                <w:sz w:val="22"/>
                <w:szCs w:val="22"/>
              </w:rPr>
              <w:t>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8F9CC8" w14:textId="739834C7" w:rsidR="00901F92" w:rsidRPr="00FA6999" w:rsidRDefault="00930F3D"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w:t>
            </w:r>
            <w:r w:rsidR="001C2819"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232722" w14:textId="56E405F5" w:rsidR="00901F92" w:rsidRPr="00FA6999" w:rsidRDefault="00901F92"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b/>
                <w:bCs/>
                <w:sz w:val="22"/>
                <w:szCs w:val="22"/>
              </w:rPr>
              <w:t>II. Evaluarea din perspectiva compatibilită</w:t>
            </w:r>
            <w:r w:rsidR="00BB71CB" w:rsidRPr="00FA6999">
              <w:rPr>
                <w:rFonts w:ascii="Times New Roman" w:hAnsi="Times New Roman"/>
                <w:b/>
                <w:bCs/>
                <w:sz w:val="22"/>
                <w:szCs w:val="22"/>
              </w:rPr>
              <w:t>ț</w:t>
            </w:r>
            <w:r w:rsidRPr="00FA6999">
              <w:rPr>
                <w:rFonts w:ascii="Times New Roman" w:hAnsi="Times New Roman"/>
                <w:b/>
                <w:bCs/>
                <w:sz w:val="22"/>
                <w:szCs w:val="22"/>
              </w:rPr>
              <w:t>ii cu Dreptul UE</w:t>
            </w:r>
            <w:r w:rsidRPr="00FA6999">
              <w:rPr>
                <w:rFonts w:ascii="Times New Roman" w:hAnsi="Times New Roman"/>
                <w:sz w:val="22"/>
                <w:szCs w:val="22"/>
              </w:rPr>
              <w:t xml:space="preserve"> </w:t>
            </w:r>
          </w:p>
          <w:p w14:paraId="2D7E9726" w14:textId="7521153A" w:rsidR="00901F92" w:rsidRPr="00FA6999" w:rsidRDefault="00901F92"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Din punct de vedere al dreptului UE, prin prisma obiectului de reglementare, prezentul demers normativ se circumscrie reglementărilor statuate la nivelul UE, subsumate Capitolului 15 „Energie”. Astfel, din perspectiva proiectului examinat, la nivelul legisla</w:t>
            </w:r>
            <w:r w:rsidR="00BB71CB" w:rsidRPr="00FA6999">
              <w:rPr>
                <w:rFonts w:ascii="Times New Roman" w:hAnsi="Times New Roman"/>
                <w:sz w:val="22"/>
                <w:szCs w:val="22"/>
              </w:rPr>
              <w:t>ț</w:t>
            </w:r>
            <w:r w:rsidRPr="00FA6999">
              <w:rPr>
                <w:rFonts w:ascii="Times New Roman" w:hAnsi="Times New Roman"/>
                <w:sz w:val="22"/>
                <w:szCs w:val="22"/>
              </w:rPr>
              <w:t>iei europene, prezintă relevan</w:t>
            </w:r>
            <w:r w:rsidR="00BB71CB" w:rsidRPr="00FA6999">
              <w:rPr>
                <w:rFonts w:ascii="Times New Roman" w:hAnsi="Times New Roman"/>
                <w:sz w:val="22"/>
                <w:szCs w:val="22"/>
              </w:rPr>
              <w:t>ț</w:t>
            </w:r>
            <w:r w:rsidRPr="00FA6999">
              <w:rPr>
                <w:rFonts w:ascii="Times New Roman" w:hAnsi="Times New Roman"/>
                <w:sz w:val="22"/>
                <w:szCs w:val="22"/>
              </w:rPr>
              <w:t>ă directă dispozi</w:t>
            </w:r>
            <w:r w:rsidR="00BB71CB" w:rsidRPr="00FA6999">
              <w:rPr>
                <w:rFonts w:ascii="Times New Roman" w:hAnsi="Times New Roman"/>
                <w:sz w:val="22"/>
                <w:szCs w:val="22"/>
              </w:rPr>
              <w:t>ț</w:t>
            </w:r>
            <w:r w:rsidRPr="00FA6999">
              <w:rPr>
                <w:rFonts w:ascii="Times New Roman" w:hAnsi="Times New Roman"/>
                <w:sz w:val="22"/>
                <w:szCs w:val="22"/>
              </w:rPr>
              <w:t xml:space="preserve">iile Directivei (UE) 2018/2001 a Parlamentului European </w:t>
            </w:r>
            <w:r w:rsidR="00BB71CB" w:rsidRPr="00FA6999">
              <w:rPr>
                <w:rFonts w:ascii="Times New Roman" w:hAnsi="Times New Roman"/>
                <w:sz w:val="22"/>
                <w:szCs w:val="22"/>
              </w:rPr>
              <w:t>ș</w:t>
            </w:r>
            <w:r w:rsidRPr="00FA6999">
              <w:rPr>
                <w:rFonts w:ascii="Times New Roman" w:hAnsi="Times New Roman"/>
                <w:sz w:val="22"/>
                <w:szCs w:val="22"/>
              </w:rPr>
              <w:t>i a Consiliului din 11 decembrie 2018 privind promovarea utilizării energiei din surse regenerabile (reformare). a) Analiza transpunerii dispozi</w:t>
            </w:r>
            <w:r w:rsidR="00BB71CB" w:rsidRPr="00FA6999">
              <w:rPr>
                <w:rFonts w:ascii="Times New Roman" w:hAnsi="Times New Roman"/>
                <w:sz w:val="22"/>
                <w:szCs w:val="22"/>
              </w:rPr>
              <w:t>ț</w:t>
            </w:r>
            <w:r w:rsidRPr="00FA6999">
              <w:rPr>
                <w:rFonts w:ascii="Times New Roman" w:hAnsi="Times New Roman"/>
                <w:sz w:val="22"/>
                <w:szCs w:val="22"/>
              </w:rPr>
              <w:t xml:space="preserve">iilor Directivei (UE) 2018/2001 </w:t>
            </w:r>
            <w:r w:rsidR="00BB71CB" w:rsidRPr="00FA6999">
              <w:rPr>
                <w:rFonts w:ascii="Times New Roman" w:hAnsi="Times New Roman"/>
                <w:sz w:val="22"/>
                <w:szCs w:val="22"/>
              </w:rPr>
              <w:t>Î</w:t>
            </w:r>
            <w:r w:rsidRPr="00FA6999">
              <w:rPr>
                <w:rFonts w:ascii="Times New Roman" w:hAnsi="Times New Roman"/>
                <w:sz w:val="22"/>
                <w:szCs w:val="22"/>
              </w:rPr>
              <w:t>n ceea ce prive</w:t>
            </w:r>
            <w:r w:rsidR="00BB71CB" w:rsidRPr="00FA6999">
              <w:rPr>
                <w:rFonts w:ascii="Times New Roman" w:hAnsi="Times New Roman"/>
                <w:sz w:val="22"/>
                <w:szCs w:val="22"/>
              </w:rPr>
              <w:t>ș</w:t>
            </w:r>
            <w:r w:rsidRPr="00FA6999">
              <w:rPr>
                <w:rFonts w:ascii="Times New Roman" w:hAnsi="Times New Roman"/>
                <w:sz w:val="22"/>
                <w:szCs w:val="22"/>
              </w:rPr>
              <w:t>te transpunerea Directivei (UE) 2018/2001, se constată că proiectul na</w:t>
            </w:r>
            <w:r w:rsidR="00BB71CB" w:rsidRPr="00FA6999">
              <w:rPr>
                <w:rFonts w:ascii="Times New Roman" w:hAnsi="Times New Roman"/>
                <w:sz w:val="22"/>
                <w:szCs w:val="22"/>
              </w:rPr>
              <w:t>ț</w:t>
            </w:r>
            <w:r w:rsidRPr="00FA6999">
              <w:rPr>
                <w:rFonts w:ascii="Times New Roman" w:hAnsi="Times New Roman"/>
                <w:sz w:val="22"/>
                <w:szCs w:val="22"/>
              </w:rPr>
              <w:t>ional asigură transpunerea par</w:t>
            </w:r>
            <w:r w:rsidR="00BB71CB" w:rsidRPr="00FA6999">
              <w:rPr>
                <w:rFonts w:ascii="Times New Roman" w:hAnsi="Times New Roman"/>
                <w:sz w:val="22"/>
                <w:szCs w:val="22"/>
              </w:rPr>
              <w:t>ț</w:t>
            </w:r>
            <w:r w:rsidRPr="00FA6999">
              <w:rPr>
                <w:rFonts w:ascii="Times New Roman" w:hAnsi="Times New Roman"/>
                <w:sz w:val="22"/>
                <w:szCs w:val="22"/>
              </w:rPr>
              <w:t xml:space="preserve">ială a prevederilor actului UE, </w:t>
            </w:r>
            <w:r w:rsidR="00BB71CB" w:rsidRPr="00FA6999">
              <w:rPr>
                <w:rFonts w:ascii="Times New Roman" w:hAnsi="Times New Roman"/>
                <w:sz w:val="22"/>
                <w:szCs w:val="22"/>
              </w:rPr>
              <w:t>î</w:t>
            </w:r>
            <w:r w:rsidRPr="00FA6999">
              <w:rPr>
                <w:rFonts w:ascii="Times New Roman" w:hAnsi="Times New Roman"/>
                <w:sz w:val="22"/>
                <w:szCs w:val="22"/>
              </w:rPr>
              <w:t>n special, a procedurilor de acordare a autoriza</w:t>
            </w:r>
            <w:r w:rsidR="00BB71CB" w:rsidRPr="00FA6999">
              <w:rPr>
                <w:rFonts w:ascii="Times New Roman" w:hAnsi="Times New Roman"/>
                <w:sz w:val="22"/>
                <w:szCs w:val="22"/>
              </w:rPr>
              <w:t>ț</w:t>
            </w:r>
            <w:r w:rsidRPr="00FA6999">
              <w:rPr>
                <w:rFonts w:ascii="Times New Roman" w:hAnsi="Times New Roman"/>
                <w:sz w:val="22"/>
                <w:szCs w:val="22"/>
              </w:rPr>
              <w:t xml:space="preserve">iilor pentru proiectele </w:t>
            </w:r>
            <w:r w:rsidR="00BB71CB" w:rsidRPr="00FA6999">
              <w:rPr>
                <w:rFonts w:ascii="Times New Roman" w:hAnsi="Times New Roman"/>
                <w:sz w:val="22"/>
                <w:szCs w:val="22"/>
              </w:rPr>
              <w:t>î</w:t>
            </w:r>
            <w:r w:rsidRPr="00FA6999">
              <w:rPr>
                <w:rFonts w:ascii="Times New Roman" w:hAnsi="Times New Roman"/>
                <w:sz w:val="22"/>
                <w:szCs w:val="22"/>
              </w:rPr>
              <w:t xml:space="preserve">n domeniul energiei din surse regenerabile stabilite de art. 3, art. 15 - 18, art. 20 - 20a </w:t>
            </w:r>
            <w:r w:rsidR="00BB71CB" w:rsidRPr="00FA6999">
              <w:rPr>
                <w:rFonts w:ascii="Times New Roman" w:hAnsi="Times New Roman"/>
                <w:sz w:val="22"/>
                <w:szCs w:val="22"/>
              </w:rPr>
              <w:t>ș</w:t>
            </w:r>
            <w:r w:rsidRPr="00FA6999">
              <w:rPr>
                <w:rFonts w:ascii="Times New Roman" w:hAnsi="Times New Roman"/>
                <w:sz w:val="22"/>
                <w:szCs w:val="22"/>
              </w:rPr>
              <w:t>i art. 23 din actul UE. b) Măsuri na</w:t>
            </w:r>
            <w:r w:rsidR="00BB71CB" w:rsidRPr="00FA6999">
              <w:rPr>
                <w:rFonts w:ascii="Times New Roman" w:hAnsi="Times New Roman"/>
                <w:sz w:val="22"/>
                <w:szCs w:val="22"/>
              </w:rPr>
              <w:t>ț</w:t>
            </w:r>
            <w:r w:rsidRPr="00FA6999">
              <w:rPr>
                <w:rFonts w:ascii="Times New Roman" w:hAnsi="Times New Roman"/>
                <w:sz w:val="22"/>
                <w:szCs w:val="22"/>
              </w:rPr>
              <w:t>ionale de transpunere a Directivei (UE) 2018/2001planificate Potrivit Programului Na</w:t>
            </w:r>
            <w:r w:rsidR="00BB71CB" w:rsidRPr="00FA6999">
              <w:rPr>
                <w:rFonts w:ascii="Times New Roman" w:hAnsi="Times New Roman"/>
                <w:sz w:val="22"/>
                <w:szCs w:val="22"/>
              </w:rPr>
              <w:t>ț</w:t>
            </w:r>
            <w:r w:rsidRPr="00FA6999">
              <w:rPr>
                <w:rFonts w:ascii="Times New Roman" w:hAnsi="Times New Roman"/>
                <w:sz w:val="22"/>
                <w:szCs w:val="22"/>
              </w:rPr>
              <w:t xml:space="preserve">ional de Aderare a Republicii Moldova la Uniunea Europeană pentru perioada 2025-2029, aprobat prin HG nr. 306/2025, continuarea transpunerii prevederilor Directivei (UE) 2018/2001 urmează a fi realizată printr-o serie de acte normative complementare proiectului de lege prezentat, </w:t>
            </w:r>
            <w:r w:rsidR="00BB71CB" w:rsidRPr="00FA6999">
              <w:rPr>
                <w:rFonts w:ascii="Times New Roman" w:hAnsi="Times New Roman"/>
                <w:sz w:val="22"/>
                <w:szCs w:val="22"/>
              </w:rPr>
              <w:t>ș</w:t>
            </w:r>
            <w:r w:rsidRPr="00FA6999">
              <w:rPr>
                <w:rFonts w:ascii="Times New Roman" w:hAnsi="Times New Roman"/>
                <w:sz w:val="22"/>
                <w:szCs w:val="22"/>
              </w:rPr>
              <w:t>i anume: – Proiectul de Lege pentru modificarea Legii nr. 10/2016 privind promovarea utilizării energiei din surse regenerabile (pentru transpunere versiunea consolidată) (ac</w:t>
            </w:r>
            <w:r w:rsidR="00BB71CB" w:rsidRPr="00FA6999">
              <w:rPr>
                <w:rFonts w:ascii="Times New Roman" w:hAnsi="Times New Roman"/>
                <w:sz w:val="22"/>
                <w:szCs w:val="22"/>
              </w:rPr>
              <w:t>ț</w:t>
            </w:r>
            <w:r w:rsidRPr="00FA6999">
              <w:rPr>
                <w:rFonts w:ascii="Times New Roman" w:hAnsi="Times New Roman"/>
                <w:sz w:val="22"/>
                <w:szCs w:val="22"/>
              </w:rPr>
              <w:t xml:space="preserve">iunea nr. </w:t>
            </w:r>
            <w:r w:rsidRPr="00FA6999">
              <w:rPr>
                <w:rFonts w:ascii="Times New Roman" w:hAnsi="Times New Roman"/>
                <w:sz w:val="22"/>
                <w:szCs w:val="22"/>
              </w:rPr>
              <w:lastRenderedPageBreak/>
              <w:t>11 din Cap. 15, Cluster 4, termen – octombrie 2027); – Proiectul Hotărâre de Guvern cu privire la aprobarea Strategiei Energetice a Republicii Moldova 2050 (ac</w:t>
            </w:r>
            <w:r w:rsidR="00BB71CB" w:rsidRPr="00FA6999">
              <w:rPr>
                <w:rFonts w:ascii="Times New Roman" w:hAnsi="Times New Roman"/>
                <w:sz w:val="22"/>
                <w:szCs w:val="22"/>
              </w:rPr>
              <w:t>ț</w:t>
            </w:r>
            <w:r w:rsidRPr="00FA6999">
              <w:rPr>
                <w:rFonts w:ascii="Times New Roman" w:hAnsi="Times New Roman"/>
                <w:sz w:val="22"/>
                <w:szCs w:val="22"/>
              </w:rPr>
              <w:t xml:space="preserve">iunea nr. 12 din Cap. 15, Cluster 4, termen – iulie 2026); – Proiectul Hotărâre a Guvernului privind modificarea Hotărârii Guvernului nr. 1051/2018 pentru aprobarea Regulamentului cu privire la calificarea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 xml:space="preserve">nregistrarea instalatorilor de cazane, furnale sau sobe pe bază de biomasă, de sisteme fotovoltaice </w:t>
            </w:r>
            <w:r w:rsidR="00BB71CB" w:rsidRPr="00FA6999">
              <w:rPr>
                <w:rFonts w:ascii="Times New Roman" w:hAnsi="Times New Roman"/>
                <w:sz w:val="22"/>
                <w:szCs w:val="22"/>
              </w:rPr>
              <w:t>ș</w:t>
            </w:r>
            <w:r w:rsidRPr="00FA6999">
              <w:rPr>
                <w:rFonts w:ascii="Times New Roman" w:hAnsi="Times New Roman"/>
                <w:sz w:val="22"/>
                <w:szCs w:val="22"/>
              </w:rPr>
              <w:t xml:space="preserve">i termice solare, de sisteme geotermale de mică adâncime </w:t>
            </w:r>
            <w:r w:rsidR="00BB71CB" w:rsidRPr="00FA6999">
              <w:rPr>
                <w:rFonts w:ascii="Times New Roman" w:hAnsi="Times New Roman"/>
                <w:sz w:val="22"/>
                <w:szCs w:val="22"/>
              </w:rPr>
              <w:t>ș</w:t>
            </w:r>
            <w:r w:rsidRPr="00FA6999">
              <w:rPr>
                <w:rFonts w:ascii="Times New Roman" w:hAnsi="Times New Roman"/>
                <w:sz w:val="22"/>
                <w:szCs w:val="22"/>
              </w:rPr>
              <w:t>i pompe de căldură (ac</w:t>
            </w:r>
            <w:r w:rsidR="00BB71CB" w:rsidRPr="00FA6999">
              <w:rPr>
                <w:rFonts w:ascii="Times New Roman" w:hAnsi="Times New Roman"/>
                <w:sz w:val="22"/>
                <w:szCs w:val="22"/>
              </w:rPr>
              <w:t>ț</w:t>
            </w:r>
            <w:r w:rsidRPr="00FA6999">
              <w:rPr>
                <w:rFonts w:ascii="Times New Roman" w:hAnsi="Times New Roman"/>
                <w:sz w:val="22"/>
                <w:szCs w:val="22"/>
              </w:rPr>
              <w:t>iunea nr. 13 din Cap. 15, Cluster 4, termen – iunie 2026); – Proiectul Hotărâre de Guvern cu privire la aprobarea Regulamentului privind normele de verificare a biocarburan</w:t>
            </w:r>
            <w:r w:rsidR="00BB71CB" w:rsidRPr="00FA6999">
              <w:rPr>
                <w:rFonts w:ascii="Times New Roman" w:hAnsi="Times New Roman"/>
                <w:sz w:val="22"/>
                <w:szCs w:val="22"/>
              </w:rPr>
              <w:t>ț</w:t>
            </w:r>
            <w:r w:rsidRPr="00FA6999">
              <w:rPr>
                <w:rFonts w:ascii="Times New Roman" w:hAnsi="Times New Roman"/>
                <w:sz w:val="22"/>
                <w:szCs w:val="22"/>
              </w:rPr>
              <w:t xml:space="preserve">ilor, biolichidelor </w:t>
            </w:r>
            <w:r w:rsidR="00BB71CB" w:rsidRPr="00FA6999">
              <w:rPr>
                <w:rFonts w:ascii="Times New Roman" w:hAnsi="Times New Roman"/>
                <w:sz w:val="22"/>
                <w:szCs w:val="22"/>
              </w:rPr>
              <w:t>ș</w:t>
            </w:r>
            <w:r w:rsidRPr="00FA6999">
              <w:rPr>
                <w:rFonts w:ascii="Times New Roman" w:hAnsi="Times New Roman"/>
                <w:sz w:val="22"/>
                <w:szCs w:val="22"/>
              </w:rPr>
              <w:t>i combustibililor din biomasă, recunoa</w:t>
            </w:r>
            <w:r w:rsidR="00BB71CB" w:rsidRPr="00FA6999">
              <w:rPr>
                <w:rFonts w:ascii="Times New Roman" w:hAnsi="Times New Roman"/>
                <w:sz w:val="22"/>
                <w:szCs w:val="22"/>
              </w:rPr>
              <w:t>ș</w:t>
            </w:r>
            <w:r w:rsidRPr="00FA6999">
              <w:rPr>
                <w:rFonts w:ascii="Times New Roman" w:hAnsi="Times New Roman"/>
                <w:sz w:val="22"/>
                <w:szCs w:val="22"/>
              </w:rPr>
              <w:t xml:space="preserve">terea schemelor voluntare, precum </w:t>
            </w:r>
            <w:r w:rsidR="00BB71CB" w:rsidRPr="00FA6999">
              <w:rPr>
                <w:rFonts w:ascii="Times New Roman" w:hAnsi="Times New Roman"/>
                <w:sz w:val="22"/>
                <w:szCs w:val="22"/>
              </w:rPr>
              <w:t>ș</w:t>
            </w:r>
            <w:r w:rsidRPr="00FA6999">
              <w:rPr>
                <w:rFonts w:ascii="Times New Roman" w:hAnsi="Times New Roman"/>
                <w:sz w:val="22"/>
                <w:szCs w:val="22"/>
              </w:rPr>
              <w:t>i modificarea unor acte normative (ac</w:t>
            </w:r>
            <w:r w:rsidR="00BB71CB" w:rsidRPr="00FA6999">
              <w:rPr>
                <w:rFonts w:ascii="Times New Roman" w:hAnsi="Times New Roman"/>
                <w:sz w:val="22"/>
                <w:szCs w:val="22"/>
              </w:rPr>
              <w:t>ț</w:t>
            </w:r>
            <w:r w:rsidRPr="00FA6999">
              <w:rPr>
                <w:rFonts w:ascii="Times New Roman" w:hAnsi="Times New Roman"/>
                <w:sz w:val="22"/>
                <w:szCs w:val="22"/>
              </w:rPr>
              <w:t>iunea nr. 14 din Cap. 15, Cluster 4, termen – decembrie 2026).</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795542" w14:textId="20539BF7" w:rsidR="00901F92" w:rsidRPr="00FA6999" w:rsidRDefault="006F7F8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ia act</w:t>
            </w:r>
          </w:p>
        </w:tc>
      </w:tr>
      <w:tr w:rsidR="00901F92" w:rsidRPr="00FA6999" w14:paraId="2F794371" w14:textId="77777777" w:rsidTr="00930F3D">
        <w:trPr>
          <w:trHeight w:val="1256"/>
        </w:trPr>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EB8EF5" w14:textId="06D86B09" w:rsidR="00901F92" w:rsidRPr="00FA6999" w:rsidRDefault="001D0289"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Centrul de Armonizare a Legisla</w:t>
            </w:r>
            <w:r w:rsidR="00BB71CB" w:rsidRPr="00FA6999">
              <w:rPr>
                <w:rFonts w:ascii="Times New Roman" w:hAnsi="Times New Roman"/>
                <w:b/>
                <w:bCs/>
                <w:sz w:val="22"/>
                <w:szCs w:val="22"/>
              </w:rPr>
              <w:t>ț</w:t>
            </w:r>
            <w:r w:rsidRPr="00FA6999">
              <w:rPr>
                <w:rFonts w:ascii="Times New Roman" w:hAnsi="Times New Roman"/>
                <w:b/>
                <w:bCs/>
                <w:sz w:val="22"/>
                <w:szCs w:val="22"/>
              </w:rPr>
              <w:t>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D8172F" w14:textId="404668C0" w:rsidR="00901F92" w:rsidRPr="00FA6999" w:rsidRDefault="001D0289"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w:t>
            </w:r>
            <w:r w:rsidR="00930F3D"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A16EBC" w14:textId="77777777" w:rsidR="00901F92" w:rsidRPr="00FA6999" w:rsidRDefault="001D0289"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Din punct de vedere al dreptului UE, prin prisma obiectului de reglementare, prezentul demers normativ se circumscrie reglementărilor statuate la nivelul UE, subsumate Capitolului 15 „Energie”.</w:t>
            </w:r>
          </w:p>
          <w:p w14:paraId="494D6AD2" w14:textId="3E409DD5" w:rsidR="001D0289" w:rsidRPr="00FA6999" w:rsidRDefault="001D0289"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Astfel, din perspectiva proiectului examinat, la nivelul legisla</w:t>
            </w:r>
            <w:r w:rsidR="00BB71CB" w:rsidRPr="00FA6999">
              <w:rPr>
                <w:rFonts w:ascii="Times New Roman" w:hAnsi="Times New Roman"/>
                <w:sz w:val="22"/>
                <w:szCs w:val="22"/>
              </w:rPr>
              <w:t>ț</w:t>
            </w:r>
            <w:r w:rsidRPr="00FA6999">
              <w:rPr>
                <w:rFonts w:ascii="Times New Roman" w:hAnsi="Times New Roman"/>
                <w:sz w:val="22"/>
                <w:szCs w:val="22"/>
              </w:rPr>
              <w:t>iei europene, prezintă relevan</w:t>
            </w:r>
            <w:r w:rsidR="00BB71CB" w:rsidRPr="00FA6999">
              <w:rPr>
                <w:rFonts w:ascii="Times New Roman" w:hAnsi="Times New Roman"/>
                <w:sz w:val="22"/>
                <w:szCs w:val="22"/>
              </w:rPr>
              <w:t>ț</w:t>
            </w:r>
            <w:r w:rsidRPr="00FA6999">
              <w:rPr>
                <w:rFonts w:ascii="Times New Roman" w:hAnsi="Times New Roman"/>
                <w:sz w:val="22"/>
                <w:szCs w:val="22"/>
              </w:rPr>
              <w:t>ă directă dispozi</w:t>
            </w:r>
            <w:r w:rsidR="00BB71CB" w:rsidRPr="00FA6999">
              <w:rPr>
                <w:rFonts w:ascii="Times New Roman" w:hAnsi="Times New Roman"/>
                <w:sz w:val="22"/>
                <w:szCs w:val="22"/>
              </w:rPr>
              <w:t>ț</w:t>
            </w:r>
            <w:r w:rsidRPr="00FA6999">
              <w:rPr>
                <w:rFonts w:ascii="Times New Roman" w:hAnsi="Times New Roman"/>
                <w:sz w:val="22"/>
                <w:szCs w:val="22"/>
              </w:rPr>
              <w:t xml:space="preserve">iile Directivei (UE) 2018/2001 a Parlamentului European </w:t>
            </w:r>
            <w:r w:rsidR="00BB71CB" w:rsidRPr="00FA6999">
              <w:rPr>
                <w:rFonts w:ascii="Times New Roman" w:hAnsi="Times New Roman"/>
                <w:sz w:val="22"/>
                <w:szCs w:val="22"/>
              </w:rPr>
              <w:t>ș</w:t>
            </w:r>
            <w:r w:rsidRPr="00FA6999">
              <w:rPr>
                <w:rFonts w:ascii="Times New Roman" w:hAnsi="Times New Roman"/>
                <w:sz w:val="22"/>
                <w:szCs w:val="22"/>
              </w:rPr>
              <w:t>i a Consiliului din 11 decembrie 2018 privind promovarea utilizării energiei din surse regenerabile (reformare).</w:t>
            </w:r>
          </w:p>
          <w:p w14:paraId="60FE392B" w14:textId="3091E645" w:rsidR="001D0289" w:rsidRPr="00FA6999" w:rsidRDefault="001D0289"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 Analiza transpunerii dispozi</w:t>
            </w:r>
            <w:r w:rsidR="00BB71CB" w:rsidRPr="00FA6999">
              <w:rPr>
                <w:rFonts w:ascii="Times New Roman" w:hAnsi="Times New Roman"/>
                <w:sz w:val="22"/>
                <w:szCs w:val="22"/>
              </w:rPr>
              <w:t>ț</w:t>
            </w:r>
            <w:r w:rsidRPr="00FA6999">
              <w:rPr>
                <w:rFonts w:ascii="Times New Roman" w:hAnsi="Times New Roman"/>
                <w:sz w:val="22"/>
                <w:szCs w:val="22"/>
              </w:rPr>
              <w:t xml:space="preserve">iilor Directivei (UE) 2018/2001 </w:t>
            </w:r>
            <w:r w:rsidR="00BB71CB" w:rsidRPr="00FA6999">
              <w:rPr>
                <w:rFonts w:ascii="Times New Roman" w:hAnsi="Times New Roman"/>
                <w:sz w:val="22"/>
                <w:szCs w:val="22"/>
              </w:rPr>
              <w:t>Î</w:t>
            </w:r>
            <w:r w:rsidRPr="00FA6999">
              <w:rPr>
                <w:rFonts w:ascii="Times New Roman" w:hAnsi="Times New Roman"/>
                <w:sz w:val="22"/>
                <w:szCs w:val="22"/>
              </w:rPr>
              <w:t>n ceea ce prive</w:t>
            </w:r>
            <w:r w:rsidR="00BB71CB" w:rsidRPr="00FA6999">
              <w:rPr>
                <w:rFonts w:ascii="Times New Roman" w:hAnsi="Times New Roman"/>
                <w:sz w:val="22"/>
                <w:szCs w:val="22"/>
              </w:rPr>
              <w:t>ș</w:t>
            </w:r>
            <w:r w:rsidRPr="00FA6999">
              <w:rPr>
                <w:rFonts w:ascii="Times New Roman" w:hAnsi="Times New Roman"/>
                <w:sz w:val="22"/>
                <w:szCs w:val="22"/>
              </w:rPr>
              <w:t>te transpunerea Directivei (UE) 2018/2001, se constată că proiectul na</w:t>
            </w:r>
            <w:r w:rsidR="00BB71CB" w:rsidRPr="00FA6999">
              <w:rPr>
                <w:rFonts w:ascii="Times New Roman" w:hAnsi="Times New Roman"/>
                <w:sz w:val="22"/>
                <w:szCs w:val="22"/>
              </w:rPr>
              <w:t>ț</w:t>
            </w:r>
            <w:r w:rsidRPr="00FA6999">
              <w:rPr>
                <w:rFonts w:ascii="Times New Roman" w:hAnsi="Times New Roman"/>
                <w:sz w:val="22"/>
                <w:szCs w:val="22"/>
              </w:rPr>
              <w:t>ional asigură transpunerea par</w:t>
            </w:r>
            <w:r w:rsidR="00BB71CB" w:rsidRPr="00FA6999">
              <w:rPr>
                <w:rFonts w:ascii="Times New Roman" w:hAnsi="Times New Roman"/>
                <w:sz w:val="22"/>
                <w:szCs w:val="22"/>
              </w:rPr>
              <w:t>ț</w:t>
            </w:r>
            <w:r w:rsidRPr="00FA6999">
              <w:rPr>
                <w:rFonts w:ascii="Times New Roman" w:hAnsi="Times New Roman"/>
                <w:sz w:val="22"/>
                <w:szCs w:val="22"/>
              </w:rPr>
              <w:t xml:space="preserve">ială a prevederilor actului UE, </w:t>
            </w:r>
            <w:r w:rsidR="00BB71CB" w:rsidRPr="00FA6999">
              <w:rPr>
                <w:rFonts w:ascii="Times New Roman" w:hAnsi="Times New Roman"/>
                <w:sz w:val="22"/>
                <w:szCs w:val="22"/>
              </w:rPr>
              <w:t>î</w:t>
            </w:r>
            <w:r w:rsidRPr="00FA6999">
              <w:rPr>
                <w:rFonts w:ascii="Times New Roman" w:hAnsi="Times New Roman"/>
                <w:sz w:val="22"/>
                <w:szCs w:val="22"/>
              </w:rPr>
              <w:t>n special, a procedurilor de acordare a autoriza</w:t>
            </w:r>
            <w:r w:rsidR="00BB71CB" w:rsidRPr="00FA6999">
              <w:rPr>
                <w:rFonts w:ascii="Times New Roman" w:hAnsi="Times New Roman"/>
                <w:sz w:val="22"/>
                <w:szCs w:val="22"/>
              </w:rPr>
              <w:t>ț</w:t>
            </w:r>
            <w:r w:rsidRPr="00FA6999">
              <w:rPr>
                <w:rFonts w:ascii="Times New Roman" w:hAnsi="Times New Roman"/>
                <w:sz w:val="22"/>
                <w:szCs w:val="22"/>
              </w:rPr>
              <w:t xml:space="preserve">iilor pentru proiectele </w:t>
            </w:r>
            <w:r w:rsidR="00BB71CB" w:rsidRPr="00FA6999">
              <w:rPr>
                <w:rFonts w:ascii="Times New Roman" w:hAnsi="Times New Roman"/>
                <w:sz w:val="22"/>
                <w:szCs w:val="22"/>
              </w:rPr>
              <w:t>î</w:t>
            </w:r>
            <w:r w:rsidRPr="00FA6999">
              <w:rPr>
                <w:rFonts w:ascii="Times New Roman" w:hAnsi="Times New Roman"/>
                <w:sz w:val="22"/>
                <w:szCs w:val="22"/>
              </w:rPr>
              <w:t xml:space="preserve">n domeniul energiei din surse regenerabile stabilite de art. 3, art. 15 - 18, art. 20 - 20a </w:t>
            </w:r>
            <w:r w:rsidR="00BB71CB" w:rsidRPr="00FA6999">
              <w:rPr>
                <w:rFonts w:ascii="Times New Roman" w:hAnsi="Times New Roman"/>
                <w:sz w:val="22"/>
                <w:szCs w:val="22"/>
              </w:rPr>
              <w:t>ș</w:t>
            </w:r>
            <w:r w:rsidRPr="00FA6999">
              <w:rPr>
                <w:rFonts w:ascii="Times New Roman" w:hAnsi="Times New Roman"/>
                <w:sz w:val="22"/>
                <w:szCs w:val="22"/>
              </w:rPr>
              <w:t>i art. 23 din actul UE. b) Măsuri na</w:t>
            </w:r>
            <w:r w:rsidR="00BB71CB" w:rsidRPr="00FA6999">
              <w:rPr>
                <w:rFonts w:ascii="Times New Roman" w:hAnsi="Times New Roman"/>
                <w:sz w:val="22"/>
                <w:szCs w:val="22"/>
              </w:rPr>
              <w:t>ț</w:t>
            </w:r>
            <w:r w:rsidRPr="00FA6999">
              <w:rPr>
                <w:rFonts w:ascii="Times New Roman" w:hAnsi="Times New Roman"/>
                <w:sz w:val="22"/>
                <w:szCs w:val="22"/>
              </w:rPr>
              <w:t>ionale de transpunere a Directivei (UE) 2018/2001planificate Potrivit Programului Na</w:t>
            </w:r>
            <w:r w:rsidR="00BB71CB" w:rsidRPr="00FA6999">
              <w:rPr>
                <w:rFonts w:ascii="Times New Roman" w:hAnsi="Times New Roman"/>
                <w:sz w:val="22"/>
                <w:szCs w:val="22"/>
              </w:rPr>
              <w:t>ț</w:t>
            </w:r>
            <w:r w:rsidRPr="00FA6999">
              <w:rPr>
                <w:rFonts w:ascii="Times New Roman" w:hAnsi="Times New Roman"/>
                <w:sz w:val="22"/>
                <w:szCs w:val="22"/>
              </w:rPr>
              <w:t xml:space="preserve">ional de Aderare a Republicii Moldova la Uniunea Europeană pentru perioada 2025-2029, aprobat prin HG nr. 306/2025, continuarea transpunerii prevederilor Directivei (UE) 2018/2001 urmează a fi realizată printr-o serie de acte normative complementare proiectului de lege prezentat, </w:t>
            </w:r>
            <w:r w:rsidR="00BB71CB" w:rsidRPr="00FA6999">
              <w:rPr>
                <w:rFonts w:ascii="Times New Roman" w:hAnsi="Times New Roman"/>
                <w:sz w:val="22"/>
                <w:szCs w:val="22"/>
              </w:rPr>
              <w:t>ș</w:t>
            </w:r>
            <w:r w:rsidRPr="00FA6999">
              <w:rPr>
                <w:rFonts w:ascii="Times New Roman" w:hAnsi="Times New Roman"/>
                <w:sz w:val="22"/>
                <w:szCs w:val="22"/>
              </w:rPr>
              <w:t>i anume: – Proiectul de Lege pentru modificarea Legii nr. 10/2016 privind promovarea utilizării energiei din surse regenerabile (pentru transpunere versiunea consolidată) (ac</w:t>
            </w:r>
            <w:r w:rsidR="00BB71CB" w:rsidRPr="00FA6999">
              <w:rPr>
                <w:rFonts w:ascii="Times New Roman" w:hAnsi="Times New Roman"/>
                <w:sz w:val="22"/>
                <w:szCs w:val="22"/>
              </w:rPr>
              <w:t>ț</w:t>
            </w:r>
            <w:r w:rsidRPr="00FA6999">
              <w:rPr>
                <w:rFonts w:ascii="Times New Roman" w:hAnsi="Times New Roman"/>
                <w:sz w:val="22"/>
                <w:szCs w:val="22"/>
              </w:rPr>
              <w:t>iunea nr. 11 din Cap. 15, Cluster 4, termen – octombrie 2027); – Proiectul Hotărâre de Guvern cu privire la aprobarea Strategiei Energetice a Republicii Moldova 2050 (ac</w:t>
            </w:r>
            <w:r w:rsidR="00BB71CB" w:rsidRPr="00FA6999">
              <w:rPr>
                <w:rFonts w:ascii="Times New Roman" w:hAnsi="Times New Roman"/>
                <w:sz w:val="22"/>
                <w:szCs w:val="22"/>
              </w:rPr>
              <w:t>ț</w:t>
            </w:r>
            <w:r w:rsidRPr="00FA6999">
              <w:rPr>
                <w:rFonts w:ascii="Times New Roman" w:hAnsi="Times New Roman"/>
                <w:sz w:val="22"/>
                <w:szCs w:val="22"/>
              </w:rPr>
              <w:t xml:space="preserve">iunea nr. 12 din Cap. 15, Cluster 4, termen – iulie 2026); – Proiectul Hotărâre a Guvernului privind modificarea Hotărârii Guvernului nr. 1051/2018 pentru aprobarea Regulamentului cu privire la calificarea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 xml:space="preserve">nregistrarea instalatorilor de cazane, furnale sau sobe pe bază de biomasă, de sisteme fotovoltaice </w:t>
            </w:r>
            <w:r w:rsidR="00BB71CB" w:rsidRPr="00FA6999">
              <w:rPr>
                <w:rFonts w:ascii="Times New Roman" w:hAnsi="Times New Roman"/>
                <w:sz w:val="22"/>
                <w:szCs w:val="22"/>
              </w:rPr>
              <w:t>ș</w:t>
            </w:r>
            <w:r w:rsidRPr="00FA6999">
              <w:rPr>
                <w:rFonts w:ascii="Times New Roman" w:hAnsi="Times New Roman"/>
                <w:sz w:val="22"/>
                <w:szCs w:val="22"/>
              </w:rPr>
              <w:t xml:space="preserve">i termice solare, de sisteme geotermale de mică adâncime </w:t>
            </w:r>
            <w:r w:rsidR="00BB71CB" w:rsidRPr="00FA6999">
              <w:rPr>
                <w:rFonts w:ascii="Times New Roman" w:hAnsi="Times New Roman"/>
                <w:sz w:val="22"/>
                <w:szCs w:val="22"/>
              </w:rPr>
              <w:t>ș</w:t>
            </w:r>
            <w:r w:rsidRPr="00FA6999">
              <w:rPr>
                <w:rFonts w:ascii="Times New Roman" w:hAnsi="Times New Roman"/>
                <w:sz w:val="22"/>
                <w:szCs w:val="22"/>
              </w:rPr>
              <w:t>i pompe de căldură (ac</w:t>
            </w:r>
            <w:r w:rsidR="00BB71CB" w:rsidRPr="00FA6999">
              <w:rPr>
                <w:rFonts w:ascii="Times New Roman" w:hAnsi="Times New Roman"/>
                <w:sz w:val="22"/>
                <w:szCs w:val="22"/>
              </w:rPr>
              <w:t>ț</w:t>
            </w:r>
            <w:r w:rsidRPr="00FA6999">
              <w:rPr>
                <w:rFonts w:ascii="Times New Roman" w:hAnsi="Times New Roman"/>
                <w:sz w:val="22"/>
                <w:szCs w:val="22"/>
              </w:rPr>
              <w:t xml:space="preserve">iunea </w:t>
            </w:r>
            <w:r w:rsidRPr="00FA6999">
              <w:rPr>
                <w:rFonts w:ascii="Times New Roman" w:hAnsi="Times New Roman"/>
                <w:sz w:val="22"/>
                <w:szCs w:val="22"/>
              </w:rPr>
              <w:lastRenderedPageBreak/>
              <w:t>nr. 13 din Cap. 15, Cluster 4, termen – iunie 2026); – Proiectul Hotărâre de Guvern cu privire la aprobarea Regulamentului privind normele de verificare a biocarburan</w:t>
            </w:r>
            <w:r w:rsidR="00BB71CB" w:rsidRPr="00FA6999">
              <w:rPr>
                <w:rFonts w:ascii="Times New Roman" w:hAnsi="Times New Roman"/>
                <w:sz w:val="22"/>
                <w:szCs w:val="22"/>
              </w:rPr>
              <w:t>ț</w:t>
            </w:r>
            <w:r w:rsidRPr="00FA6999">
              <w:rPr>
                <w:rFonts w:ascii="Times New Roman" w:hAnsi="Times New Roman"/>
                <w:sz w:val="22"/>
                <w:szCs w:val="22"/>
              </w:rPr>
              <w:t xml:space="preserve">ilor, biolichidelor </w:t>
            </w:r>
            <w:r w:rsidR="00BB71CB" w:rsidRPr="00FA6999">
              <w:rPr>
                <w:rFonts w:ascii="Times New Roman" w:hAnsi="Times New Roman"/>
                <w:sz w:val="22"/>
                <w:szCs w:val="22"/>
              </w:rPr>
              <w:t>ș</w:t>
            </w:r>
            <w:r w:rsidRPr="00FA6999">
              <w:rPr>
                <w:rFonts w:ascii="Times New Roman" w:hAnsi="Times New Roman"/>
                <w:sz w:val="22"/>
                <w:szCs w:val="22"/>
              </w:rPr>
              <w:t>i combustibililor din biomasă, recunoa</w:t>
            </w:r>
            <w:r w:rsidR="00BB71CB" w:rsidRPr="00FA6999">
              <w:rPr>
                <w:rFonts w:ascii="Times New Roman" w:hAnsi="Times New Roman"/>
                <w:sz w:val="22"/>
                <w:szCs w:val="22"/>
              </w:rPr>
              <w:t>ș</w:t>
            </w:r>
            <w:r w:rsidRPr="00FA6999">
              <w:rPr>
                <w:rFonts w:ascii="Times New Roman" w:hAnsi="Times New Roman"/>
                <w:sz w:val="22"/>
                <w:szCs w:val="22"/>
              </w:rPr>
              <w:t xml:space="preserve">terea schemelor voluntare, precum </w:t>
            </w:r>
            <w:r w:rsidR="00BB71CB" w:rsidRPr="00FA6999">
              <w:rPr>
                <w:rFonts w:ascii="Times New Roman" w:hAnsi="Times New Roman"/>
                <w:sz w:val="22"/>
                <w:szCs w:val="22"/>
              </w:rPr>
              <w:t>ș</w:t>
            </w:r>
            <w:r w:rsidRPr="00FA6999">
              <w:rPr>
                <w:rFonts w:ascii="Times New Roman" w:hAnsi="Times New Roman"/>
                <w:sz w:val="22"/>
                <w:szCs w:val="22"/>
              </w:rPr>
              <w:t>i modificarea unor acte normative (ac</w:t>
            </w:r>
            <w:r w:rsidR="00BB71CB" w:rsidRPr="00FA6999">
              <w:rPr>
                <w:rFonts w:ascii="Times New Roman" w:hAnsi="Times New Roman"/>
                <w:sz w:val="22"/>
                <w:szCs w:val="22"/>
              </w:rPr>
              <w:t>ț</w:t>
            </w:r>
            <w:r w:rsidRPr="00FA6999">
              <w:rPr>
                <w:rFonts w:ascii="Times New Roman" w:hAnsi="Times New Roman"/>
                <w:sz w:val="22"/>
                <w:szCs w:val="22"/>
              </w:rPr>
              <w:t>iunea nr. 14 din Cap. 15, Cluster 4, termen – decembrie 2026).</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F64987" w14:textId="77777777" w:rsidR="00901F92" w:rsidRPr="00FA6999" w:rsidRDefault="00C73709"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13E41152" w14:textId="56E3DE48" w:rsidR="00C73709" w:rsidRPr="00FA6999" w:rsidRDefault="00C24F65"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Transpunerea Directivei (UE) 2018/2001 va continua conform Programului Na</w:t>
            </w:r>
            <w:r w:rsidR="00BB71CB" w:rsidRPr="00FA6999">
              <w:rPr>
                <w:rFonts w:ascii="Times New Roman" w:hAnsi="Times New Roman"/>
                <w:sz w:val="22"/>
                <w:szCs w:val="22"/>
              </w:rPr>
              <w:t>ț</w:t>
            </w:r>
            <w:r w:rsidRPr="00FA6999">
              <w:rPr>
                <w:rFonts w:ascii="Times New Roman" w:hAnsi="Times New Roman"/>
                <w:sz w:val="22"/>
                <w:szCs w:val="22"/>
              </w:rPr>
              <w:t xml:space="preserve">ional de Aderare a Republicii Moldova la Uniunea Europeană pentru perioada 2025-2029, </w:t>
            </w:r>
            <w:r w:rsidR="007259A9" w:rsidRPr="00FA6999">
              <w:rPr>
                <w:rFonts w:ascii="Times New Roman" w:hAnsi="Times New Roman"/>
                <w:sz w:val="22"/>
                <w:szCs w:val="22"/>
              </w:rPr>
              <w:t>proiectele</w:t>
            </w:r>
            <w:r w:rsidRPr="00FA6999">
              <w:rPr>
                <w:rFonts w:ascii="Times New Roman" w:hAnsi="Times New Roman"/>
                <w:sz w:val="22"/>
                <w:szCs w:val="22"/>
              </w:rPr>
              <w:t xml:space="preserve"> </w:t>
            </w:r>
            <w:r w:rsidR="00BA0F5D" w:rsidRPr="00FA6999">
              <w:rPr>
                <w:rFonts w:ascii="Times New Roman" w:hAnsi="Times New Roman"/>
                <w:sz w:val="22"/>
                <w:szCs w:val="22"/>
              </w:rPr>
              <w:t xml:space="preserve"> men</w:t>
            </w:r>
            <w:r w:rsidR="00BB71CB" w:rsidRPr="00FA6999">
              <w:rPr>
                <w:rFonts w:ascii="Times New Roman" w:hAnsi="Times New Roman"/>
                <w:sz w:val="22"/>
                <w:szCs w:val="22"/>
              </w:rPr>
              <w:t>ț</w:t>
            </w:r>
            <w:r w:rsidR="00BA0F5D" w:rsidRPr="00FA6999">
              <w:rPr>
                <w:rFonts w:ascii="Times New Roman" w:hAnsi="Times New Roman"/>
                <w:sz w:val="22"/>
                <w:szCs w:val="22"/>
              </w:rPr>
              <w:t xml:space="preserve">ionate </w:t>
            </w:r>
            <w:r w:rsidR="00BB71CB" w:rsidRPr="00FA6999">
              <w:rPr>
                <w:rFonts w:ascii="Times New Roman" w:hAnsi="Times New Roman"/>
                <w:sz w:val="22"/>
                <w:szCs w:val="22"/>
              </w:rPr>
              <w:t>î</w:t>
            </w:r>
            <w:r w:rsidR="00BA0F5D" w:rsidRPr="00FA6999">
              <w:rPr>
                <w:rFonts w:ascii="Times New Roman" w:hAnsi="Times New Roman"/>
                <w:sz w:val="22"/>
                <w:szCs w:val="22"/>
              </w:rPr>
              <w:t>n declara</w:t>
            </w:r>
            <w:r w:rsidR="00BB71CB" w:rsidRPr="00FA6999">
              <w:rPr>
                <w:rFonts w:ascii="Times New Roman" w:hAnsi="Times New Roman"/>
                <w:sz w:val="22"/>
                <w:szCs w:val="22"/>
              </w:rPr>
              <w:t>ț</w:t>
            </w:r>
            <w:r w:rsidR="00BA0F5D" w:rsidRPr="00FA6999">
              <w:rPr>
                <w:rFonts w:ascii="Times New Roman" w:hAnsi="Times New Roman"/>
                <w:sz w:val="22"/>
                <w:szCs w:val="22"/>
              </w:rPr>
              <w:t>ia de compatibilitate urmând a fi promovate de către Ministerul Energiei conform p</w:t>
            </w:r>
            <w:r w:rsidR="007259A9" w:rsidRPr="00FA6999">
              <w:rPr>
                <w:rFonts w:ascii="Times New Roman" w:hAnsi="Times New Roman"/>
                <w:sz w:val="22"/>
                <w:szCs w:val="22"/>
              </w:rPr>
              <w:t>rin ini</w:t>
            </w:r>
            <w:r w:rsidR="00BB71CB" w:rsidRPr="00FA6999">
              <w:rPr>
                <w:rFonts w:ascii="Times New Roman" w:hAnsi="Times New Roman"/>
                <w:sz w:val="22"/>
                <w:szCs w:val="22"/>
              </w:rPr>
              <w:t>ț</w:t>
            </w:r>
            <w:r w:rsidR="007259A9" w:rsidRPr="00FA6999">
              <w:rPr>
                <w:rFonts w:ascii="Times New Roman" w:hAnsi="Times New Roman"/>
                <w:sz w:val="22"/>
                <w:szCs w:val="22"/>
              </w:rPr>
              <w:t>iative separate.</w:t>
            </w:r>
          </w:p>
        </w:tc>
      </w:tr>
      <w:tr w:rsidR="00901F92" w:rsidRPr="00FA6999" w14:paraId="46F0693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0401A0" w14:textId="4A55C4AC" w:rsidR="00901F92" w:rsidRPr="00FA6999" w:rsidRDefault="001D0289"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Centrul de Armonizare a Legisla</w:t>
            </w:r>
            <w:r w:rsidR="00BB71CB" w:rsidRPr="00FA6999">
              <w:rPr>
                <w:rFonts w:ascii="Times New Roman" w:hAnsi="Times New Roman"/>
                <w:b/>
                <w:bCs/>
                <w:sz w:val="22"/>
                <w:szCs w:val="22"/>
              </w:rPr>
              <w:t>ț</w:t>
            </w:r>
            <w:r w:rsidRPr="00FA6999">
              <w:rPr>
                <w:rFonts w:ascii="Times New Roman" w:hAnsi="Times New Roman"/>
                <w:b/>
                <w:bCs/>
                <w:sz w:val="22"/>
                <w:szCs w:val="22"/>
              </w:rPr>
              <w:t>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BF3143" w14:textId="3144F985" w:rsidR="00901F92" w:rsidRPr="00FA6999" w:rsidRDefault="001D0289"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w:t>
            </w:r>
            <w:r w:rsidR="00930F3D"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4ED3DD" w14:textId="77777777" w:rsidR="001D0289" w:rsidRPr="00FA6999" w:rsidRDefault="001D0289"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 xml:space="preserve">III. Respectarea mecanismului de armonizare </w:t>
            </w:r>
          </w:p>
          <w:p w14:paraId="43D1C4E3" w14:textId="4F631D36" w:rsidR="00901F92" w:rsidRPr="00FA6999" w:rsidRDefault="001D0289"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 Obiec</w:t>
            </w:r>
            <w:r w:rsidR="00BB71CB" w:rsidRPr="00FA6999">
              <w:rPr>
                <w:rFonts w:ascii="Times New Roman" w:hAnsi="Times New Roman"/>
                <w:sz w:val="22"/>
                <w:szCs w:val="22"/>
              </w:rPr>
              <w:t>ț</w:t>
            </w:r>
            <w:r w:rsidRPr="00FA6999">
              <w:rPr>
                <w:rFonts w:ascii="Times New Roman" w:hAnsi="Times New Roman"/>
                <w:sz w:val="22"/>
                <w:szCs w:val="22"/>
              </w:rPr>
              <w:t>ii privind clauza de armonizare Potrivit cerin</w:t>
            </w:r>
            <w:r w:rsidR="00BB71CB" w:rsidRPr="00FA6999">
              <w:rPr>
                <w:rFonts w:ascii="Times New Roman" w:hAnsi="Times New Roman"/>
                <w:sz w:val="22"/>
                <w:szCs w:val="22"/>
              </w:rPr>
              <w:t>ț</w:t>
            </w:r>
            <w:r w:rsidRPr="00FA6999">
              <w:rPr>
                <w:rFonts w:ascii="Times New Roman" w:hAnsi="Times New Roman"/>
                <w:sz w:val="22"/>
                <w:szCs w:val="22"/>
              </w:rPr>
              <w:t xml:space="preserve">elor art. 31, alin. (2) </w:t>
            </w:r>
            <w:r w:rsidR="00BB71CB" w:rsidRPr="00FA6999">
              <w:rPr>
                <w:rFonts w:ascii="Times New Roman" w:hAnsi="Times New Roman"/>
                <w:sz w:val="22"/>
                <w:szCs w:val="22"/>
              </w:rPr>
              <w:t>ș</w:t>
            </w:r>
            <w:r w:rsidRPr="00FA6999">
              <w:rPr>
                <w:rFonts w:ascii="Times New Roman" w:hAnsi="Times New Roman"/>
                <w:sz w:val="22"/>
                <w:szCs w:val="22"/>
              </w:rPr>
              <w:t xml:space="preserve">i art. 44 din Legea 100/2017 cu privire la actele normative </w:t>
            </w:r>
            <w:r w:rsidR="00BB71CB" w:rsidRPr="00FA6999">
              <w:rPr>
                <w:rFonts w:ascii="Times New Roman" w:hAnsi="Times New Roman"/>
                <w:sz w:val="22"/>
                <w:szCs w:val="22"/>
              </w:rPr>
              <w:t>ș</w:t>
            </w:r>
            <w:r w:rsidRPr="00FA6999">
              <w:rPr>
                <w:rFonts w:ascii="Times New Roman" w:hAnsi="Times New Roman"/>
                <w:sz w:val="22"/>
                <w:szCs w:val="22"/>
              </w:rPr>
              <w:t>i pct. 34 din Regulamentul privind armonizarea legisla</w:t>
            </w:r>
            <w:r w:rsidR="00BB71CB" w:rsidRPr="00FA6999">
              <w:rPr>
                <w:rFonts w:ascii="Times New Roman" w:hAnsi="Times New Roman"/>
                <w:sz w:val="22"/>
                <w:szCs w:val="22"/>
              </w:rPr>
              <w:t>ț</w:t>
            </w:r>
            <w:r w:rsidRPr="00FA6999">
              <w:rPr>
                <w:rFonts w:ascii="Times New Roman" w:hAnsi="Times New Roman"/>
                <w:sz w:val="22"/>
                <w:szCs w:val="22"/>
              </w:rPr>
              <w:t>iei Republicii Moldova cu legisla</w:t>
            </w:r>
            <w:r w:rsidR="00BB71CB" w:rsidRPr="00FA6999">
              <w:rPr>
                <w:rFonts w:ascii="Times New Roman" w:hAnsi="Times New Roman"/>
                <w:sz w:val="22"/>
                <w:szCs w:val="22"/>
              </w:rPr>
              <w:t>ț</w:t>
            </w:r>
            <w:r w:rsidRPr="00FA6999">
              <w:rPr>
                <w:rFonts w:ascii="Times New Roman" w:hAnsi="Times New Roman"/>
                <w:sz w:val="22"/>
                <w:szCs w:val="22"/>
              </w:rPr>
              <w:t xml:space="preserve">ia Uniunii Europene, aprobat prin Hotărârea de Guvern nr. 1171/2018, se impune introducerea clauzei de armonizare a proiectului </w:t>
            </w:r>
            <w:r w:rsidR="00BB71CB" w:rsidRPr="00FA6999">
              <w:rPr>
                <w:rFonts w:ascii="Times New Roman" w:hAnsi="Times New Roman"/>
                <w:sz w:val="22"/>
                <w:szCs w:val="22"/>
              </w:rPr>
              <w:t>î</w:t>
            </w:r>
            <w:r w:rsidRPr="00FA6999">
              <w:rPr>
                <w:rFonts w:ascii="Times New Roman" w:hAnsi="Times New Roman"/>
                <w:sz w:val="22"/>
                <w:szCs w:val="22"/>
              </w:rPr>
              <w:t>n discu</w:t>
            </w:r>
            <w:r w:rsidR="00BB71CB" w:rsidRPr="00FA6999">
              <w:rPr>
                <w:rFonts w:ascii="Times New Roman" w:hAnsi="Times New Roman"/>
                <w:sz w:val="22"/>
                <w:szCs w:val="22"/>
              </w:rPr>
              <w:t>ț</w:t>
            </w:r>
            <w:r w:rsidRPr="00FA6999">
              <w:rPr>
                <w:rFonts w:ascii="Times New Roman" w:hAnsi="Times New Roman"/>
                <w:sz w:val="22"/>
                <w:szCs w:val="22"/>
              </w:rPr>
              <w:t>ie, după cum urmează: „Prezenta lege transpune par</w:t>
            </w:r>
            <w:r w:rsidR="00BB71CB" w:rsidRPr="00FA6999">
              <w:rPr>
                <w:rFonts w:ascii="Times New Roman" w:hAnsi="Times New Roman"/>
                <w:sz w:val="22"/>
                <w:szCs w:val="22"/>
              </w:rPr>
              <w:t>ț</w:t>
            </w:r>
            <w:r w:rsidRPr="00FA6999">
              <w:rPr>
                <w:rFonts w:ascii="Times New Roman" w:hAnsi="Times New Roman"/>
                <w:sz w:val="22"/>
                <w:szCs w:val="22"/>
              </w:rPr>
              <w:t xml:space="preserve">ial Directiva (UE) 2018/2001 a Parlamentului European </w:t>
            </w:r>
            <w:r w:rsidR="00BB71CB" w:rsidRPr="00FA6999">
              <w:rPr>
                <w:rFonts w:ascii="Times New Roman" w:hAnsi="Times New Roman"/>
                <w:sz w:val="22"/>
                <w:szCs w:val="22"/>
              </w:rPr>
              <w:t>ș</w:t>
            </w:r>
            <w:r w:rsidRPr="00FA6999">
              <w:rPr>
                <w:rFonts w:ascii="Times New Roman" w:hAnsi="Times New Roman"/>
                <w:sz w:val="22"/>
                <w:szCs w:val="22"/>
              </w:rPr>
              <w:t>i a Consiliului din 11 decembrie 2018 privind promovarea utilizării energiei din surse regenerabile (reformare) (Text cu relevan</w:t>
            </w:r>
            <w:r w:rsidR="00BB71CB" w:rsidRPr="00FA6999">
              <w:rPr>
                <w:rFonts w:ascii="Times New Roman" w:hAnsi="Times New Roman"/>
                <w:sz w:val="22"/>
                <w:szCs w:val="22"/>
              </w:rPr>
              <w:t>ț</w:t>
            </w:r>
            <w:r w:rsidRPr="00FA6999">
              <w:rPr>
                <w:rFonts w:ascii="Times New Roman" w:hAnsi="Times New Roman"/>
                <w:sz w:val="22"/>
                <w:szCs w:val="22"/>
              </w:rPr>
              <w:t xml:space="preserve">ă pentru SEE), publicată </w:t>
            </w:r>
            <w:r w:rsidR="00BB71CB" w:rsidRPr="00FA6999">
              <w:rPr>
                <w:rFonts w:ascii="Times New Roman" w:hAnsi="Times New Roman"/>
                <w:sz w:val="22"/>
                <w:szCs w:val="22"/>
              </w:rPr>
              <w:t>î</w:t>
            </w:r>
            <w:r w:rsidRPr="00FA6999">
              <w:rPr>
                <w:rFonts w:ascii="Times New Roman" w:hAnsi="Times New Roman"/>
                <w:sz w:val="22"/>
                <w:szCs w:val="22"/>
              </w:rPr>
              <w:t>n Jurnalul Oficial al Uniunii Europene L 328 din 21 decembrie 2018, CELEX: 32018L2001, a</w:t>
            </w:r>
            <w:r w:rsidR="00BB71CB" w:rsidRPr="00FA6999">
              <w:rPr>
                <w:rFonts w:ascii="Times New Roman" w:hAnsi="Times New Roman"/>
                <w:sz w:val="22"/>
                <w:szCs w:val="22"/>
              </w:rPr>
              <w:t>ș</w:t>
            </w:r>
            <w:r w:rsidRPr="00FA6999">
              <w:rPr>
                <w:rFonts w:ascii="Times New Roman" w:hAnsi="Times New Roman"/>
                <w:sz w:val="22"/>
                <w:szCs w:val="22"/>
              </w:rPr>
              <w:t xml:space="preserve">a cum a fost modificată ultima dată prin Directiva (UE) 2024/1711 a Parlamentului European </w:t>
            </w:r>
            <w:r w:rsidR="00BB71CB" w:rsidRPr="00FA6999">
              <w:rPr>
                <w:rFonts w:ascii="Times New Roman" w:hAnsi="Times New Roman"/>
                <w:sz w:val="22"/>
                <w:szCs w:val="22"/>
              </w:rPr>
              <w:t>ș</w:t>
            </w:r>
            <w:r w:rsidRPr="00FA6999">
              <w:rPr>
                <w:rFonts w:ascii="Times New Roman" w:hAnsi="Times New Roman"/>
                <w:sz w:val="22"/>
                <w:szCs w:val="22"/>
              </w:rPr>
              <w:t>i a Consiliului din 13 iunie 2024”. De asemenea, pct. 1 din proiect, care reflectă clauza de armonizare a Legii nr. 10/2016 va men</w:t>
            </w:r>
            <w:r w:rsidR="00BB71CB" w:rsidRPr="00FA6999">
              <w:rPr>
                <w:rFonts w:ascii="Times New Roman" w:hAnsi="Times New Roman"/>
                <w:sz w:val="22"/>
                <w:szCs w:val="22"/>
              </w:rPr>
              <w:t>ț</w:t>
            </w:r>
            <w:r w:rsidRPr="00FA6999">
              <w:rPr>
                <w:rFonts w:ascii="Times New Roman" w:hAnsi="Times New Roman"/>
                <w:sz w:val="22"/>
                <w:szCs w:val="22"/>
              </w:rPr>
              <w:t>ine redac</w:t>
            </w:r>
            <w:r w:rsidR="00BB71CB" w:rsidRPr="00FA6999">
              <w:rPr>
                <w:rFonts w:ascii="Times New Roman" w:hAnsi="Times New Roman"/>
                <w:sz w:val="22"/>
                <w:szCs w:val="22"/>
              </w:rPr>
              <w:t>ț</w:t>
            </w:r>
            <w:r w:rsidRPr="00FA6999">
              <w:rPr>
                <w:rFonts w:ascii="Times New Roman" w:hAnsi="Times New Roman"/>
                <w:sz w:val="22"/>
                <w:szCs w:val="22"/>
              </w:rPr>
              <w:t>ia clauzei astfel prevăzută supra.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7B015E" w14:textId="287CB9A7" w:rsidR="00901F92" w:rsidRPr="00FA6999" w:rsidRDefault="0082576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1D0289" w:rsidRPr="00FA6999" w14:paraId="15A5BF7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BA7CB6" w14:textId="6DA032FD" w:rsidR="001D0289" w:rsidRPr="00FA6999" w:rsidRDefault="001D0289"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Centrul de Armonizare a Legisla</w:t>
            </w:r>
            <w:r w:rsidR="00BB71CB" w:rsidRPr="00FA6999">
              <w:rPr>
                <w:rFonts w:ascii="Times New Roman" w:hAnsi="Times New Roman"/>
                <w:b/>
                <w:bCs/>
                <w:sz w:val="22"/>
                <w:szCs w:val="22"/>
              </w:rPr>
              <w:t>ț</w:t>
            </w:r>
            <w:r w:rsidRPr="00FA6999">
              <w:rPr>
                <w:rFonts w:ascii="Times New Roman" w:hAnsi="Times New Roman"/>
                <w:b/>
                <w:bCs/>
                <w:sz w:val="22"/>
                <w:szCs w:val="22"/>
              </w:rPr>
              <w:t>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4F3DB7" w14:textId="33B0EFD6" w:rsidR="001D0289" w:rsidRPr="00FA6999" w:rsidRDefault="001D0289"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w:t>
            </w:r>
            <w:r w:rsidR="00930F3D"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0E598B" w14:textId="77777777" w:rsidR="001D0289" w:rsidRPr="00FA6999" w:rsidRDefault="001D0289"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IV. Concluzii</w:t>
            </w:r>
          </w:p>
          <w:p w14:paraId="21FF6907" w14:textId="323EE63A" w:rsidR="001D0289" w:rsidRPr="00FA6999" w:rsidRDefault="001D0289"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sz w:val="22"/>
                <w:szCs w:val="22"/>
              </w:rPr>
              <w:t>Ca urmare a expertizei de compatibilitate realizate, se va asigura revizuirea clauzei de armonizare prin prisma obiec</w:t>
            </w:r>
            <w:r w:rsidR="00BB71CB" w:rsidRPr="00FA6999">
              <w:rPr>
                <w:rFonts w:ascii="Times New Roman" w:hAnsi="Times New Roman"/>
                <w:sz w:val="22"/>
                <w:szCs w:val="22"/>
              </w:rPr>
              <w:t>ț</w:t>
            </w:r>
            <w:r w:rsidRPr="00FA6999">
              <w:rPr>
                <w:rFonts w:ascii="Times New Roman" w:hAnsi="Times New Roman"/>
                <w:sz w:val="22"/>
                <w:szCs w:val="22"/>
              </w:rPr>
              <w:t>iilor enun</w:t>
            </w:r>
            <w:r w:rsidR="00BB71CB" w:rsidRPr="00FA6999">
              <w:rPr>
                <w:rFonts w:ascii="Times New Roman" w:hAnsi="Times New Roman"/>
                <w:sz w:val="22"/>
                <w:szCs w:val="22"/>
              </w:rPr>
              <w:t>ț</w:t>
            </w:r>
            <w:r w:rsidRPr="00FA6999">
              <w:rPr>
                <w:rFonts w:ascii="Times New Roman" w:hAnsi="Times New Roman"/>
                <w:sz w:val="22"/>
                <w:szCs w:val="22"/>
              </w:rPr>
              <w:t xml:space="preserve">ate </w:t>
            </w:r>
            <w:r w:rsidR="00BB71CB" w:rsidRPr="00FA6999">
              <w:rPr>
                <w:rFonts w:ascii="Times New Roman" w:hAnsi="Times New Roman"/>
                <w:sz w:val="22"/>
                <w:szCs w:val="22"/>
              </w:rPr>
              <w:t>î</w:t>
            </w:r>
            <w:r w:rsidRPr="00FA6999">
              <w:rPr>
                <w:rFonts w:ascii="Times New Roman" w:hAnsi="Times New Roman"/>
                <w:sz w:val="22"/>
                <w:szCs w:val="22"/>
              </w:rPr>
              <w:t>n prezenta Declara</w:t>
            </w:r>
            <w:r w:rsidR="00BB71CB" w:rsidRPr="00FA6999">
              <w:rPr>
                <w:rFonts w:ascii="Times New Roman" w:hAnsi="Times New Roman"/>
                <w:sz w:val="22"/>
                <w:szCs w:val="22"/>
              </w:rPr>
              <w:t>ț</w:t>
            </w:r>
            <w:r w:rsidRPr="00FA6999">
              <w:rPr>
                <w:rFonts w:ascii="Times New Roman" w:hAnsi="Times New Roman"/>
                <w:sz w:val="22"/>
                <w:szCs w:val="22"/>
              </w:rPr>
              <w:t>ie de compatibilitate.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6CF953" w14:textId="75A3C7D1" w:rsidR="001D0289" w:rsidRPr="00FA6999" w:rsidRDefault="00037FC4"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1D0289" w:rsidRPr="00FA6999" w14:paraId="67F3A5D4" w14:textId="77777777" w:rsidTr="001D0289">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9C0834" w14:textId="5638E9DA" w:rsidR="001D0289" w:rsidRPr="00FA6999" w:rsidRDefault="001D0289"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Ministerul Justi</w:t>
            </w:r>
            <w:r w:rsidR="00BB71CB" w:rsidRPr="00FA6999">
              <w:rPr>
                <w:rFonts w:ascii="Times New Roman" w:hAnsi="Times New Roman"/>
                <w:b/>
                <w:bCs/>
                <w:sz w:val="22"/>
                <w:szCs w:val="22"/>
              </w:rPr>
              <w:t>ț</w:t>
            </w:r>
            <w:r w:rsidRPr="00FA6999">
              <w:rPr>
                <w:rFonts w:ascii="Times New Roman" w:hAnsi="Times New Roman"/>
                <w:b/>
                <w:bCs/>
                <w:sz w:val="22"/>
                <w:szCs w:val="22"/>
              </w:rPr>
              <w:t>iei al Republicii Moldova</w:t>
            </w:r>
            <w:r w:rsidRPr="00FA6999">
              <w:rPr>
                <w:rFonts w:ascii="Times New Roman" w:hAnsi="Times New Roman"/>
                <w:i/>
                <w:iCs/>
                <w:sz w:val="22"/>
                <w:szCs w:val="22"/>
              </w:rPr>
              <w:t>, nr.04/2-2745</w:t>
            </w:r>
            <w:r w:rsidR="004A5132" w:rsidRPr="00FA6999">
              <w:rPr>
                <w:rFonts w:ascii="Times New Roman" w:hAnsi="Times New Roman"/>
                <w:i/>
                <w:iCs/>
                <w:sz w:val="22"/>
                <w:szCs w:val="22"/>
              </w:rPr>
              <w:t xml:space="preserve"> din 13.03.2026</w:t>
            </w:r>
          </w:p>
        </w:tc>
      </w:tr>
      <w:tr w:rsidR="001D0289" w:rsidRPr="00FA6999" w14:paraId="1C6137F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425116" w14:textId="4DBB2265" w:rsidR="001D0289" w:rsidRPr="00FA6999" w:rsidRDefault="001D0289"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w:t>
            </w:r>
            <w:r w:rsidR="00BB71CB" w:rsidRPr="00FA6999">
              <w:rPr>
                <w:rFonts w:ascii="Times New Roman" w:hAnsi="Times New Roman"/>
                <w:b/>
                <w:bCs/>
                <w:sz w:val="22"/>
                <w:szCs w:val="22"/>
              </w:rPr>
              <w:t>ț</w:t>
            </w:r>
            <w:r w:rsidRPr="00FA6999">
              <w:rPr>
                <w:rFonts w:ascii="Times New Roman" w:hAnsi="Times New Roman"/>
                <w:b/>
                <w:bCs/>
                <w:sz w:val="22"/>
                <w:szCs w:val="22"/>
              </w:rPr>
              <w:t>iei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2D7D7B" w14:textId="2B7BD9E6" w:rsidR="001D0289" w:rsidRPr="00FA6999" w:rsidRDefault="001D0289"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w:t>
            </w:r>
            <w:r w:rsidR="00930F3D"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338BE9" w14:textId="14AF78FF" w:rsidR="001D0289" w:rsidRPr="00FA6999" w:rsidRDefault="001D0289"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Cu referire la demersul nr. DGP</w:t>
            </w:r>
            <w:r w:rsidR="00BB71CB" w:rsidRPr="00FA6999">
              <w:rPr>
                <w:rFonts w:ascii="Times New Roman" w:hAnsi="Times New Roman"/>
                <w:sz w:val="22"/>
                <w:szCs w:val="22"/>
              </w:rPr>
              <w:t>Ș</w:t>
            </w:r>
            <w:r w:rsidRPr="00FA6999">
              <w:rPr>
                <w:rFonts w:ascii="Times New Roman" w:hAnsi="Times New Roman"/>
                <w:sz w:val="22"/>
                <w:szCs w:val="22"/>
              </w:rPr>
              <w:t>G-1767-18-69-857 din 13 martie 2026, prin care se solicită avizarea proiectului de lege pentru modificarea unor acte normative (eficientizarea procesului de autorizare a producerii energiei din surse regenerabile) (număr unic 210/MEn/2026), Ministerul Justi</w:t>
            </w:r>
            <w:r w:rsidR="00BB71CB" w:rsidRPr="00FA6999">
              <w:rPr>
                <w:rFonts w:ascii="Times New Roman" w:hAnsi="Times New Roman"/>
                <w:sz w:val="22"/>
                <w:szCs w:val="22"/>
              </w:rPr>
              <w:t>ț</w:t>
            </w:r>
            <w:r w:rsidRPr="00FA6999">
              <w:rPr>
                <w:rFonts w:ascii="Times New Roman" w:hAnsi="Times New Roman"/>
                <w:sz w:val="22"/>
                <w:szCs w:val="22"/>
              </w:rPr>
              <w:t xml:space="preserve">iei, </w:t>
            </w:r>
            <w:r w:rsidR="00BB71CB" w:rsidRPr="00FA6999">
              <w:rPr>
                <w:rFonts w:ascii="Times New Roman" w:hAnsi="Times New Roman"/>
                <w:sz w:val="22"/>
                <w:szCs w:val="22"/>
              </w:rPr>
              <w:t>î</w:t>
            </w:r>
            <w:r w:rsidRPr="00FA6999">
              <w:rPr>
                <w:rFonts w:ascii="Times New Roman" w:hAnsi="Times New Roman"/>
                <w:sz w:val="22"/>
                <w:szCs w:val="22"/>
              </w:rPr>
              <w:t>n limita competen</w:t>
            </w:r>
            <w:r w:rsidR="00BB71CB" w:rsidRPr="00FA6999">
              <w:rPr>
                <w:rFonts w:ascii="Times New Roman" w:hAnsi="Times New Roman"/>
                <w:sz w:val="22"/>
                <w:szCs w:val="22"/>
              </w:rPr>
              <w:t>ț</w:t>
            </w:r>
            <w:r w:rsidRPr="00FA6999">
              <w:rPr>
                <w:rFonts w:ascii="Times New Roman" w:hAnsi="Times New Roman"/>
                <w:sz w:val="22"/>
                <w:szCs w:val="22"/>
              </w:rPr>
              <w:t>elor func</w:t>
            </w:r>
            <w:r w:rsidR="00BB71CB" w:rsidRPr="00FA6999">
              <w:rPr>
                <w:rFonts w:ascii="Times New Roman" w:hAnsi="Times New Roman"/>
                <w:sz w:val="22"/>
                <w:szCs w:val="22"/>
              </w:rPr>
              <w:t>ț</w:t>
            </w:r>
            <w:r w:rsidRPr="00FA6999">
              <w:rPr>
                <w:rFonts w:ascii="Times New Roman" w:hAnsi="Times New Roman"/>
                <w:sz w:val="22"/>
                <w:szCs w:val="22"/>
              </w:rPr>
              <w:t>ionale, comunică următoarele. Se atestă că proiectul prezentat spre avizare nu are tangen</w:t>
            </w:r>
            <w:r w:rsidR="00BB71CB" w:rsidRPr="00FA6999">
              <w:rPr>
                <w:rFonts w:ascii="Times New Roman" w:hAnsi="Times New Roman"/>
                <w:sz w:val="22"/>
                <w:szCs w:val="22"/>
              </w:rPr>
              <w:t>ț</w:t>
            </w:r>
            <w:r w:rsidRPr="00FA6999">
              <w:rPr>
                <w:rFonts w:ascii="Times New Roman" w:hAnsi="Times New Roman"/>
                <w:sz w:val="22"/>
                <w:szCs w:val="22"/>
              </w:rPr>
              <w:t>ă cu domeniile de activitate ale Ministerului Justi</w:t>
            </w:r>
            <w:r w:rsidR="00BB71CB" w:rsidRPr="00FA6999">
              <w:rPr>
                <w:rFonts w:ascii="Times New Roman" w:hAnsi="Times New Roman"/>
                <w:sz w:val="22"/>
                <w:szCs w:val="22"/>
              </w:rPr>
              <w:t>ț</w:t>
            </w:r>
            <w:r w:rsidRPr="00FA6999">
              <w:rPr>
                <w:rFonts w:ascii="Times New Roman" w:hAnsi="Times New Roman"/>
                <w:sz w:val="22"/>
                <w:szCs w:val="22"/>
              </w:rPr>
              <w:t xml:space="preserve">iei, stabilite conform Regulamentului privind organizarea </w:t>
            </w:r>
            <w:r w:rsidR="00BB71CB" w:rsidRPr="00FA6999">
              <w:rPr>
                <w:rFonts w:ascii="Times New Roman" w:hAnsi="Times New Roman"/>
                <w:sz w:val="22"/>
                <w:szCs w:val="22"/>
              </w:rPr>
              <w:t>ș</w:t>
            </w:r>
            <w:r w:rsidRPr="00FA6999">
              <w:rPr>
                <w:rFonts w:ascii="Times New Roman" w:hAnsi="Times New Roman"/>
                <w:sz w:val="22"/>
                <w:szCs w:val="22"/>
              </w:rPr>
              <w:t>i func</w:t>
            </w:r>
            <w:r w:rsidR="00BB71CB" w:rsidRPr="00FA6999">
              <w:rPr>
                <w:rFonts w:ascii="Times New Roman" w:hAnsi="Times New Roman"/>
                <w:sz w:val="22"/>
                <w:szCs w:val="22"/>
              </w:rPr>
              <w:t>ț</w:t>
            </w:r>
            <w:r w:rsidRPr="00FA6999">
              <w:rPr>
                <w:rFonts w:ascii="Times New Roman" w:hAnsi="Times New Roman"/>
                <w:sz w:val="22"/>
                <w:szCs w:val="22"/>
              </w:rPr>
              <w:t>ionarea Ministerului Justi</w:t>
            </w:r>
            <w:r w:rsidR="00BB71CB" w:rsidRPr="00FA6999">
              <w:rPr>
                <w:rFonts w:ascii="Times New Roman" w:hAnsi="Times New Roman"/>
                <w:sz w:val="22"/>
                <w:szCs w:val="22"/>
              </w:rPr>
              <w:t>ț</w:t>
            </w:r>
            <w:r w:rsidRPr="00FA6999">
              <w:rPr>
                <w:rFonts w:ascii="Times New Roman" w:hAnsi="Times New Roman"/>
                <w:sz w:val="22"/>
                <w:szCs w:val="22"/>
              </w:rPr>
              <w:t>iei, aprobat prin Hotărârea Guvernului nr. 698/2017. Potrivit art. 37 al Legii nr. 100/2017 cu privire la actele normative, Ministerul Justi</w:t>
            </w:r>
            <w:r w:rsidR="00BB71CB" w:rsidRPr="00FA6999">
              <w:rPr>
                <w:rFonts w:ascii="Times New Roman" w:hAnsi="Times New Roman"/>
                <w:sz w:val="22"/>
                <w:szCs w:val="22"/>
              </w:rPr>
              <w:t>ț</w:t>
            </w:r>
            <w:r w:rsidRPr="00FA6999">
              <w:rPr>
                <w:rFonts w:ascii="Times New Roman" w:hAnsi="Times New Roman"/>
                <w:sz w:val="22"/>
                <w:szCs w:val="22"/>
              </w:rPr>
              <w:t>iei efectuează expertiza juridică care este obligatorie pentru toate proiectele actelor normative elaborate de către autorită</w:t>
            </w:r>
            <w:r w:rsidR="00BB71CB" w:rsidRPr="00FA6999">
              <w:rPr>
                <w:rFonts w:ascii="Times New Roman" w:hAnsi="Times New Roman"/>
                <w:sz w:val="22"/>
                <w:szCs w:val="22"/>
              </w:rPr>
              <w:t>ț</w:t>
            </w:r>
            <w:r w:rsidRPr="00FA6999">
              <w:rPr>
                <w:rFonts w:ascii="Times New Roman" w:hAnsi="Times New Roman"/>
                <w:sz w:val="22"/>
                <w:szCs w:val="22"/>
              </w:rPr>
              <w:t>ile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centrale de specialitate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autorită</w:t>
            </w:r>
            <w:r w:rsidR="00BB71CB" w:rsidRPr="00FA6999">
              <w:rPr>
                <w:rFonts w:ascii="Times New Roman" w:hAnsi="Times New Roman"/>
                <w:sz w:val="22"/>
                <w:szCs w:val="22"/>
              </w:rPr>
              <w:t>ț</w:t>
            </w:r>
            <w:r w:rsidRPr="00FA6999">
              <w:rPr>
                <w:rFonts w:ascii="Times New Roman" w:hAnsi="Times New Roman"/>
                <w:sz w:val="22"/>
                <w:szCs w:val="22"/>
              </w:rPr>
              <w:t xml:space="preserve">ile publice autonome. </w:t>
            </w:r>
            <w:r w:rsidR="00BB71CB" w:rsidRPr="00FA6999">
              <w:rPr>
                <w:rFonts w:ascii="Times New Roman" w:hAnsi="Times New Roman"/>
                <w:sz w:val="22"/>
                <w:szCs w:val="22"/>
              </w:rPr>
              <w:t>Î</w:t>
            </w:r>
            <w:r w:rsidRPr="00FA6999">
              <w:rPr>
                <w:rFonts w:ascii="Times New Roman" w:hAnsi="Times New Roman"/>
                <w:sz w:val="22"/>
                <w:szCs w:val="22"/>
              </w:rPr>
              <w:t>n conformitate cu art. 34 alin. (3) din aceea</w:t>
            </w:r>
            <w:r w:rsidR="00BB71CB" w:rsidRPr="00FA6999">
              <w:rPr>
                <w:rFonts w:ascii="Times New Roman" w:hAnsi="Times New Roman"/>
                <w:sz w:val="22"/>
                <w:szCs w:val="22"/>
              </w:rPr>
              <w:t>ș</w:t>
            </w:r>
            <w:r w:rsidRPr="00FA6999">
              <w:rPr>
                <w:rFonts w:ascii="Times New Roman" w:hAnsi="Times New Roman"/>
                <w:sz w:val="22"/>
                <w:szCs w:val="22"/>
              </w:rPr>
              <w:t>i lege, expertiza juridică se efectuează la etapa finală, după definitivarea proiectului actului normativ potrivit avizelor, expertizei de compatibilitate cu legisla</w:t>
            </w:r>
            <w:r w:rsidR="00BB71CB" w:rsidRPr="00FA6999">
              <w:rPr>
                <w:rFonts w:ascii="Times New Roman" w:hAnsi="Times New Roman"/>
                <w:sz w:val="22"/>
                <w:szCs w:val="22"/>
              </w:rPr>
              <w:t>ț</w:t>
            </w:r>
            <w:r w:rsidRPr="00FA6999">
              <w:rPr>
                <w:rFonts w:ascii="Times New Roman" w:hAnsi="Times New Roman"/>
                <w:sz w:val="22"/>
                <w:szCs w:val="22"/>
              </w:rPr>
              <w:t xml:space="preserve">ia </w:t>
            </w:r>
            <w:r w:rsidRPr="00FA6999">
              <w:rPr>
                <w:rFonts w:ascii="Times New Roman" w:hAnsi="Times New Roman"/>
                <w:sz w:val="22"/>
                <w:szCs w:val="22"/>
              </w:rPr>
              <w:lastRenderedPageBreak/>
              <w:t xml:space="preserve">UE </w:t>
            </w:r>
            <w:r w:rsidR="00BB71CB" w:rsidRPr="00FA6999">
              <w:rPr>
                <w:rFonts w:ascii="Times New Roman" w:hAnsi="Times New Roman"/>
                <w:sz w:val="22"/>
                <w:szCs w:val="22"/>
              </w:rPr>
              <w:t>ș</w:t>
            </w:r>
            <w:r w:rsidRPr="00FA6999">
              <w:rPr>
                <w:rFonts w:ascii="Times New Roman" w:hAnsi="Times New Roman"/>
                <w:sz w:val="22"/>
                <w:szCs w:val="22"/>
              </w:rPr>
              <w:t>i rezultatelor consultărilor publice. Totodată, art. 37 alin. (1</w:t>
            </w:r>
            <w:r w:rsidRPr="00FA6999">
              <w:rPr>
                <w:rFonts w:ascii="Times New Roman" w:hAnsi="Times New Roman"/>
                <w:sz w:val="22"/>
                <w:szCs w:val="22"/>
                <w:vertAlign w:val="superscript"/>
              </w:rPr>
              <w:t>1</w:t>
            </w:r>
            <w:r w:rsidRPr="00FA6999">
              <w:rPr>
                <w:rFonts w:ascii="Times New Roman" w:hAnsi="Times New Roman"/>
                <w:sz w:val="22"/>
                <w:szCs w:val="22"/>
              </w:rPr>
              <w:t xml:space="preserve"> ) din Legea nr. 100/2017 cu privire la actele normative, stabile</w:t>
            </w:r>
            <w:r w:rsidR="00BB71CB" w:rsidRPr="00FA6999">
              <w:rPr>
                <w:rFonts w:ascii="Times New Roman" w:hAnsi="Times New Roman"/>
                <w:sz w:val="22"/>
                <w:szCs w:val="22"/>
              </w:rPr>
              <w:t>ș</w:t>
            </w:r>
            <w:r w:rsidRPr="00FA6999">
              <w:rPr>
                <w:rFonts w:ascii="Times New Roman" w:hAnsi="Times New Roman"/>
                <w:sz w:val="22"/>
                <w:szCs w:val="22"/>
              </w:rPr>
              <w:t xml:space="preserve">te că proiectul actului normativ, </w:t>
            </w:r>
            <w:r w:rsidR="00BB71CB" w:rsidRPr="00FA6999">
              <w:rPr>
                <w:rFonts w:ascii="Times New Roman" w:hAnsi="Times New Roman"/>
                <w:sz w:val="22"/>
                <w:szCs w:val="22"/>
              </w:rPr>
              <w:t>î</w:t>
            </w:r>
            <w:r w:rsidRPr="00FA6999">
              <w:rPr>
                <w:rFonts w:ascii="Times New Roman" w:hAnsi="Times New Roman"/>
                <w:sz w:val="22"/>
                <w:szCs w:val="22"/>
              </w:rPr>
              <w:t>nso</w:t>
            </w:r>
            <w:r w:rsidR="00BB71CB" w:rsidRPr="00FA6999">
              <w:rPr>
                <w:rFonts w:ascii="Times New Roman" w:hAnsi="Times New Roman"/>
                <w:sz w:val="22"/>
                <w:szCs w:val="22"/>
              </w:rPr>
              <w:t>ț</w:t>
            </w:r>
            <w:r w:rsidRPr="00FA6999">
              <w:rPr>
                <w:rFonts w:ascii="Times New Roman" w:hAnsi="Times New Roman"/>
                <w:sz w:val="22"/>
                <w:szCs w:val="22"/>
              </w:rPr>
              <w:t xml:space="preserve">it de nota de fundamentare, de sinteză </w:t>
            </w:r>
            <w:r w:rsidR="00BB71CB" w:rsidRPr="00FA6999">
              <w:rPr>
                <w:rFonts w:ascii="Times New Roman" w:hAnsi="Times New Roman"/>
                <w:sz w:val="22"/>
                <w:szCs w:val="22"/>
              </w:rPr>
              <w:t>ș</w:t>
            </w:r>
            <w:r w:rsidRPr="00FA6999">
              <w:rPr>
                <w:rFonts w:ascii="Times New Roman" w:hAnsi="Times New Roman"/>
                <w:sz w:val="22"/>
                <w:szCs w:val="22"/>
              </w:rPr>
              <w:t>i, după caz, de tabelul de concordan</w:t>
            </w:r>
            <w:r w:rsidR="00BB71CB" w:rsidRPr="00FA6999">
              <w:rPr>
                <w:rFonts w:ascii="Times New Roman" w:hAnsi="Times New Roman"/>
                <w:sz w:val="22"/>
                <w:szCs w:val="22"/>
              </w:rPr>
              <w:t>ț</w:t>
            </w:r>
            <w:r w:rsidRPr="00FA6999">
              <w:rPr>
                <w:rFonts w:ascii="Times New Roman" w:hAnsi="Times New Roman"/>
                <w:sz w:val="22"/>
                <w:szCs w:val="22"/>
              </w:rPr>
              <w:t>ă, se expediază Ministerului Justi</w:t>
            </w:r>
            <w:r w:rsidR="00BB71CB" w:rsidRPr="00FA6999">
              <w:rPr>
                <w:rFonts w:ascii="Times New Roman" w:hAnsi="Times New Roman"/>
                <w:sz w:val="22"/>
                <w:szCs w:val="22"/>
              </w:rPr>
              <w:t>ț</w:t>
            </w:r>
            <w:r w:rsidRPr="00FA6999">
              <w:rPr>
                <w:rFonts w:ascii="Times New Roman" w:hAnsi="Times New Roman"/>
                <w:sz w:val="22"/>
                <w:szCs w:val="22"/>
              </w:rPr>
              <w:t xml:space="preserve">iei spre expertiză juridică. Astfel, după avizare </w:t>
            </w:r>
            <w:r w:rsidR="00BB71CB" w:rsidRPr="00FA6999">
              <w:rPr>
                <w:rFonts w:ascii="Times New Roman" w:hAnsi="Times New Roman"/>
                <w:sz w:val="22"/>
                <w:szCs w:val="22"/>
              </w:rPr>
              <w:t>ș</w:t>
            </w:r>
            <w:r w:rsidRPr="00FA6999">
              <w:rPr>
                <w:rFonts w:ascii="Times New Roman" w:hAnsi="Times New Roman"/>
                <w:sz w:val="22"/>
                <w:szCs w:val="22"/>
              </w:rPr>
              <w:t xml:space="preserve">i consultare publică, proiectul actului normativ, </w:t>
            </w:r>
            <w:r w:rsidR="00BB71CB" w:rsidRPr="00FA6999">
              <w:rPr>
                <w:rFonts w:ascii="Times New Roman" w:hAnsi="Times New Roman"/>
                <w:sz w:val="22"/>
                <w:szCs w:val="22"/>
              </w:rPr>
              <w:t>î</w:t>
            </w:r>
            <w:r w:rsidRPr="00FA6999">
              <w:rPr>
                <w:rFonts w:ascii="Times New Roman" w:hAnsi="Times New Roman"/>
                <w:sz w:val="22"/>
                <w:szCs w:val="22"/>
              </w:rPr>
              <w:t>nso</w:t>
            </w:r>
            <w:r w:rsidR="00BB71CB" w:rsidRPr="00FA6999">
              <w:rPr>
                <w:rFonts w:ascii="Times New Roman" w:hAnsi="Times New Roman"/>
                <w:sz w:val="22"/>
                <w:szCs w:val="22"/>
              </w:rPr>
              <w:t>ț</w:t>
            </w:r>
            <w:r w:rsidRPr="00FA6999">
              <w:rPr>
                <w:rFonts w:ascii="Times New Roman" w:hAnsi="Times New Roman"/>
                <w:sz w:val="22"/>
                <w:szCs w:val="22"/>
              </w:rPr>
              <w:t xml:space="preserve">it de nota de fundamentare, de sinteză </w:t>
            </w:r>
            <w:r w:rsidR="00BB71CB" w:rsidRPr="00FA6999">
              <w:rPr>
                <w:rFonts w:ascii="Times New Roman" w:hAnsi="Times New Roman"/>
                <w:sz w:val="22"/>
                <w:szCs w:val="22"/>
              </w:rPr>
              <w:t>ș</w:t>
            </w:r>
            <w:r w:rsidRPr="00FA6999">
              <w:rPr>
                <w:rFonts w:ascii="Times New Roman" w:hAnsi="Times New Roman"/>
                <w:sz w:val="22"/>
                <w:szCs w:val="22"/>
              </w:rPr>
              <w:t>i, după caz, de tabelul de concordan</w:t>
            </w:r>
            <w:r w:rsidR="00BB71CB" w:rsidRPr="00FA6999">
              <w:rPr>
                <w:rFonts w:ascii="Times New Roman" w:hAnsi="Times New Roman"/>
                <w:sz w:val="22"/>
                <w:szCs w:val="22"/>
              </w:rPr>
              <w:t>ț</w:t>
            </w:r>
            <w:r w:rsidRPr="00FA6999">
              <w:rPr>
                <w:rFonts w:ascii="Times New Roman" w:hAnsi="Times New Roman"/>
                <w:sz w:val="22"/>
                <w:szCs w:val="22"/>
              </w:rPr>
              <w:t>ă, se expediază Ministerului Justi</w:t>
            </w:r>
            <w:r w:rsidR="00BB71CB" w:rsidRPr="00FA6999">
              <w:rPr>
                <w:rFonts w:ascii="Times New Roman" w:hAnsi="Times New Roman"/>
                <w:sz w:val="22"/>
                <w:szCs w:val="22"/>
              </w:rPr>
              <w:t>ț</w:t>
            </w:r>
            <w:r w:rsidRPr="00FA6999">
              <w:rPr>
                <w:rFonts w:ascii="Times New Roman" w:hAnsi="Times New Roman"/>
                <w:sz w:val="22"/>
                <w:szCs w:val="22"/>
              </w:rPr>
              <w:t>iei. Expertiza juridică are menirea de a asigura: a) concordan</w:t>
            </w:r>
            <w:r w:rsidR="00BB71CB" w:rsidRPr="00FA6999">
              <w:rPr>
                <w:rFonts w:ascii="Times New Roman" w:hAnsi="Times New Roman"/>
                <w:sz w:val="22"/>
                <w:szCs w:val="22"/>
              </w:rPr>
              <w:t>ț</w:t>
            </w:r>
            <w:r w:rsidRPr="00FA6999">
              <w:rPr>
                <w:rFonts w:ascii="Times New Roman" w:hAnsi="Times New Roman"/>
                <w:sz w:val="22"/>
                <w:szCs w:val="22"/>
              </w:rPr>
              <w:t xml:space="preserve">a </w:t>
            </w:r>
            <w:r w:rsidR="00BB71CB" w:rsidRPr="00FA6999">
              <w:rPr>
                <w:rFonts w:ascii="Times New Roman" w:hAnsi="Times New Roman"/>
                <w:sz w:val="22"/>
                <w:szCs w:val="22"/>
              </w:rPr>
              <w:t>î</w:t>
            </w:r>
            <w:r w:rsidRPr="00FA6999">
              <w:rPr>
                <w:rFonts w:ascii="Times New Roman" w:hAnsi="Times New Roman"/>
                <w:sz w:val="22"/>
                <w:szCs w:val="22"/>
              </w:rPr>
              <w:t xml:space="preserve">ntre proiectul actului normativ </w:t>
            </w:r>
            <w:r w:rsidR="00BB71CB" w:rsidRPr="00FA6999">
              <w:rPr>
                <w:rFonts w:ascii="Times New Roman" w:hAnsi="Times New Roman"/>
                <w:sz w:val="22"/>
                <w:szCs w:val="22"/>
              </w:rPr>
              <w:t>ș</w:t>
            </w:r>
            <w:r w:rsidRPr="00FA6999">
              <w:rPr>
                <w:rFonts w:ascii="Times New Roman" w:hAnsi="Times New Roman"/>
                <w:sz w:val="22"/>
                <w:szCs w:val="22"/>
              </w:rPr>
              <w:t>i prevederile Constitu</w:t>
            </w:r>
            <w:r w:rsidR="00BB71CB" w:rsidRPr="00FA6999">
              <w:rPr>
                <w:rFonts w:ascii="Times New Roman" w:hAnsi="Times New Roman"/>
                <w:sz w:val="22"/>
                <w:szCs w:val="22"/>
              </w:rPr>
              <w:t>ț</w:t>
            </w:r>
            <w:r w:rsidRPr="00FA6999">
              <w:rPr>
                <w:rFonts w:ascii="Times New Roman" w:hAnsi="Times New Roman"/>
                <w:sz w:val="22"/>
                <w:szCs w:val="22"/>
              </w:rPr>
              <w:t>iei, ale tratatelor interna</w:t>
            </w:r>
            <w:r w:rsidR="00BB71CB" w:rsidRPr="00FA6999">
              <w:rPr>
                <w:rFonts w:ascii="Times New Roman" w:hAnsi="Times New Roman"/>
                <w:sz w:val="22"/>
                <w:szCs w:val="22"/>
              </w:rPr>
              <w:t>ț</w:t>
            </w:r>
            <w:r w:rsidRPr="00FA6999">
              <w:rPr>
                <w:rFonts w:ascii="Times New Roman" w:hAnsi="Times New Roman"/>
                <w:sz w:val="22"/>
                <w:szCs w:val="22"/>
              </w:rPr>
              <w:t>ionale la care Republica Moldova este parte, ale legisla</w:t>
            </w:r>
            <w:r w:rsidR="00BB71CB" w:rsidRPr="00FA6999">
              <w:rPr>
                <w:rFonts w:ascii="Times New Roman" w:hAnsi="Times New Roman"/>
                <w:sz w:val="22"/>
                <w:szCs w:val="22"/>
              </w:rPr>
              <w:t>ț</w:t>
            </w:r>
            <w:r w:rsidRPr="00FA6999">
              <w:rPr>
                <w:rFonts w:ascii="Times New Roman" w:hAnsi="Times New Roman"/>
                <w:sz w:val="22"/>
                <w:szCs w:val="22"/>
              </w:rPr>
              <w:t>iei na</w:t>
            </w:r>
            <w:r w:rsidR="00BB71CB" w:rsidRPr="00FA6999">
              <w:rPr>
                <w:rFonts w:ascii="Times New Roman" w:hAnsi="Times New Roman"/>
                <w:sz w:val="22"/>
                <w:szCs w:val="22"/>
              </w:rPr>
              <w:t>ț</w:t>
            </w:r>
            <w:r w:rsidRPr="00FA6999">
              <w:rPr>
                <w:rFonts w:ascii="Times New Roman" w:hAnsi="Times New Roman"/>
                <w:sz w:val="22"/>
                <w:szCs w:val="22"/>
              </w:rPr>
              <w:t xml:space="preserve">ionale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ale legisla</w:t>
            </w:r>
            <w:r w:rsidR="00BB71CB" w:rsidRPr="00FA6999">
              <w:rPr>
                <w:rFonts w:ascii="Times New Roman" w:hAnsi="Times New Roman"/>
                <w:sz w:val="22"/>
                <w:szCs w:val="22"/>
              </w:rPr>
              <w:t>ț</w:t>
            </w:r>
            <w:r w:rsidRPr="00FA6999">
              <w:rPr>
                <w:rFonts w:ascii="Times New Roman" w:hAnsi="Times New Roman"/>
                <w:sz w:val="22"/>
                <w:szCs w:val="22"/>
              </w:rPr>
              <w:t>iei Uniunii Europene, concordan</w:t>
            </w:r>
            <w:r w:rsidR="00BB71CB" w:rsidRPr="00FA6999">
              <w:rPr>
                <w:rFonts w:ascii="Times New Roman" w:hAnsi="Times New Roman"/>
                <w:sz w:val="22"/>
                <w:szCs w:val="22"/>
              </w:rPr>
              <w:t>ț</w:t>
            </w:r>
            <w:r w:rsidRPr="00FA6999">
              <w:rPr>
                <w:rFonts w:ascii="Times New Roman" w:hAnsi="Times New Roman"/>
                <w:sz w:val="22"/>
                <w:szCs w:val="22"/>
              </w:rPr>
              <w:t xml:space="preserve">a </w:t>
            </w:r>
            <w:r w:rsidR="00BB71CB" w:rsidRPr="00FA6999">
              <w:rPr>
                <w:rFonts w:ascii="Times New Roman" w:hAnsi="Times New Roman"/>
                <w:sz w:val="22"/>
                <w:szCs w:val="22"/>
              </w:rPr>
              <w:t>î</w:t>
            </w:r>
            <w:r w:rsidRPr="00FA6999">
              <w:rPr>
                <w:rFonts w:ascii="Times New Roman" w:hAnsi="Times New Roman"/>
                <w:sz w:val="22"/>
                <w:szCs w:val="22"/>
              </w:rPr>
              <w:t xml:space="preserve">ntre proiectul actului normativ, precum </w:t>
            </w:r>
            <w:r w:rsidR="00BB71CB" w:rsidRPr="00FA6999">
              <w:rPr>
                <w:rFonts w:ascii="Times New Roman" w:hAnsi="Times New Roman"/>
                <w:sz w:val="22"/>
                <w:szCs w:val="22"/>
              </w:rPr>
              <w:t>ș</w:t>
            </w:r>
            <w:r w:rsidRPr="00FA6999">
              <w:rPr>
                <w:rFonts w:ascii="Times New Roman" w:hAnsi="Times New Roman"/>
                <w:sz w:val="22"/>
                <w:szCs w:val="22"/>
              </w:rPr>
              <w:t>i jurispruden</w:t>
            </w:r>
            <w:r w:rsidR="00BB71CB" w:rsidRPr="00FA6999">
              <w:rPr>
                <w:rFonts w:ascii="Times New Roman" w:hAnsi="Times New Roman"/>
                <w:sz w:val="22"/>
                <w:szCs w:val="22"/>
              </w:rPr>
              <w:t>ț</w:t>
            </w:r>
            <w:r w:rsidRPr="00FA6999">
              <w:rPr>
                <w:rFonts w:ascii="Times New Roman" w:hAnsi="Times New Roman"/>
                <w:sz w:val="22"/>
                <w:szCs w:val="22"/>
              </w:rPr>
              <w:t>a Cur</w:t>
            </w:r>
            <w:r w:rsidR="00BB71CB" w:rsidRPr="00FA6999">
              <w:rPr>
                <w:rFonts w:ascii="Times New Roman" w:hAnsi="Times New Roman"/>
                <w:sz w:val="22"/>
                <w:szCs w:val="22"/>
              </w:rPr>
              <w:t>ț</w:t>
            </w:r>
            <w:r w:rsidRPr="00FA6999">
              <w:rPr>
                <w:rFonts w:ascii="Times New Roman" w:hAnsi="Times New Roman"/>
                <w:sz w:val="22"/>
                <w:szCs w:val="22"/>
              </w:rPr>
              <w:t>ii Constitu</w:t>
            </w:r>
            <w:r w:rsidR="00BB71CB" w:rsidRPr="00FA6999">
              <w:rPr>
                <w:rFonts w:ascii="Times New Roman" w:hAnsi="Times New Roman"/>
                <w:sz w:val="22"/>
                <w:szCs w:val="22"/>
              </w:rPr>
              <w:t>ț</w:t>
            </w:r>
            <w:r w:rsidRPr="00FA6999">
              <w:rPr>
                <w:rFonts w:ascii="Times New Roman" w:hAnsi="Times New Roman"/>
                <w:sz w:val="22"/>
                <w:szCs w:val="22"/>
              </w:rPr>
              <w:t xml:space="preserve">ionale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cea a Cur</w:t>
            </w:r>
            <w:r w:rsidR="00BB71CB" w:rsidRPr="00FA6999">
              <w:rPr>
                <w:rFonts w:ascii="Times New Roman" w:hAnsi="Times New Roman"/>
                <w:sz w:val="22"/>
                <w:szCs w:val="22"/>
              </w:rPr>
              <w:t>ț</w:t>
            </w:r>
            <w:r w:rsidRPr="00FA6999">
              <w:rPr>
                <w:rFonts w:ascii="Times New Roman" w:hAnsi="Times New Roman"/>
                <w:sz w:val="22"/>
                <w:szCs w:val="22"/>
              </w:rPr>
              <w:t>ii Europene a Drepturilor Omului; b) respectarea standardelor interna</w:t>
            </w:r>
            <w:r w:rsidR="00BB71CB" w:rsidRPr="00FA6999">
              <w:rPr>
                <w:rFonts w:ascii="Times New Roman" w:hAnsi="Times New Roman"/>
                <w:sz w:val="22"/>
                <w:szCs w:val="22"/>
              </w:rPr>
              <w:t>ț</w:t>
            </w:r>
            <w:r w:rsidRPr="00FA6999">
              <w:rPr>
                <w:rFonts w:ascii="Times New Roman" w:hAnsi="Times New Roman"/>
                <w:sz w:val="22"/>
                <w:szCs w:val="22"/>
              </w:rPr>
              <w:t xml:space="preserve">ionale </w:t>
            </w:r>
            <w:r w:rsidR="00BB71CB" w:rsidRPr="00FA6999">
              <w:rPr>
                <w:rFonts w:ascii="Times New Roman" w:hAnsi="Times New Roman"/>
                <w:sz w:val="22"/>
                <w:szCs w:val="22"/>
              </w:rPr>
              <w:t>î</w:t>
            </w:r>
            <w:r w:rsidRPr="00FA6999">
              <w:rPr>
                <w:rFonts w:ascii="Times New Roman" w:hAnsi="Times New Roman"/>
                <w:sz w:val="22"/>
                <w:szCs w:val="22"/>
              </w:rPr>
              <w:t xml:space="preserve">n domeniul drepturilor omului; c) reglementarea integrală a raporturilor sociale abordate </w:t>
            </w:r>
            <w:r w:rsidR="00BB71CB" w:rsidRPr="00FA6999">
              <w:rPr>
                <w:rFonts w:ascii="Times New Roman" w:hAnsi="Times New Roman"/>
                <w:sz w:val="22"/>
                <w:szCs w:val="22"/>
              </w:rPr>
              <w:t>î</w:t>
            </w:r>
            <w:r w:rsidRPr="00FA6999">
              <w:rPr>
                <w:rFonts w:ascii="Times New Roman" w:hAnsi="Times New Roman"/>
                <w:sz w:val="22"/>
                <w:szCs w:val="22"/>
              </w:rPr>
              <w:t xml:space="preserve">n proiect; d) </w:t>
            </w:r>
            <w:r w:rsidR="00BB71CB" w:rsidRPr="00FA6999">
              <w:rPr>
                <w:rFonts w:ascii="Times New Roman" w:hAnsi="Times New Roman"/>
                <w:sz w:val="22"/>
                <w:szCs w:val="22"/>
              </w:rPr>
              <w:t>î</w:t>
            </w:r>
            <w:r w:rsidRPr="00FA6999">
              <w:rPr>
                <w:rFonts w:ascii="Times New Roman" w:hAnsi="Times New Roman"/>
                <w:sz w:val="22"/>
                <w:szCs w:val="22"/>
              </w:rPr>
              <w:t>ncadrarea dispozi</w:t>
            </w:r>
            <w:r w:rsidR="00BB71CB" w:rsidRPr="00FA6999">
              <w:rPr>
                <w:rFonts w:ascii="Times New Roman" w:hAnsi="Times New Roman"/>
                <w:sz w:val="22"/>
                <w:szCs w:val="22"/>
              </w:rPr>
              <w:t>ț</w:t>
            </w:r>
            <w:r w:rsidRPr="00FA6999">
              <w:rPr>
                <w:rFonts w:ascii="Times New Roman" w:hAnsi="Times New Roman"/>
                <w:sz w:val="22"/>
                <w:szCs w:val="22"/>
              </w:rPr>
              <w:t xml:space="preserve">iilor proiectului </w:t>
            </w:r>
            <w:r w:rsidR="00BB71CB" w:rsidRPr="00FA6999">
              <w:rPr>
                <w:rFonts w:ascii="Times New Roman" w:hAnsi="Times New Roman"/>
                <w:sz w:val="22"/>
                <w:szCs w:val="22"/>
              </w:rPr>
              <w:t>î</w:t>
            </w:r>
            <w:r w:rsidRPr="00FA6999">
              <w:rPr>
                <w:rFonts w:ascii="Times New Roman" w:hAnsi="Times New Roman"/>
                <w:sz w:val="22"/>
                <w:szCs w:val="22"/>
              </w:rPr>
              <w:t xml:space="preserve">n cadrul normativ </w:t>
            </w:r>
            <w:r w:rsidR="00BB71CB" w:rsidRPr="00FA6999">
              <w:rPr>
                <w:rFonts w:ascii="Times New Roman" w:hAnsi="Times New Roman"/>
                <w:sz w:val="22"/>
                <w:szCs w:val="22"/>
              </w:rPr>
              <w:t>î</w:t>
            </w:r>
            <w:r w:rsidRPr="00FA6999">
              <w:rPr>
                <w:rFonts w:ascii="Times New Roman" w:hAnsi="Times New Roman"/>
                <w:sz w:val="22"/>
                <w:szCs w:val="22"/>
              </w:rPr>
              <w:t xml:space="preserve">n vigoare; e) corespunderea proiectului actului normativ normelor tehnicii legislative. </w:t>
            </w:r>
            <w:r w:rsidR="00BB71CB" w:rsidRPr="00FA6999">
              <w:rPr>
                <w:rFonts w:ascii="Times New Roman" w:hAnsi="Times New Roman"/>
                <w:sz w:val="22"/>
                <w:szCs w:val="22"/>
              </w:rPr>
              <w:t>Î</w:t>
            </w:r>
            <w:r w:rsidRPr="00FA6999">
              <w:rPr>
                <w:rFonts w:ascii="Times New Roman" w:hAnsi="Times New Roman"/>
                <w:sz w:val="22"/>
                <w:szCs w:val="22"/>
              </w:rPr>
              <w:t>n acest context, proiectul definitivat potrivit avizelor se va prezenta pentru efectuarea expertizei juridice, urmare respectării procedurii expuse supra.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8B3445" w14:textId="3C2AE777" w:rsidR="001D0289" w:rsidRPr="00FA6999" w:rsidRDefault="001C6FED"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ia act</w:t>
            </w:r>
          </w:p>
        </w:tc>
      </w:tr>
      <w:tr w:rsidR="004A5132" w:rsidRPr="00FA6999" w14:paraId="107C72A0" w14:textId="77777777" w:rsidTr="004A5132">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4537DB" w14:textId="1F64733A" w:rsidR="004A5132" w:rsidRPr="00FA6999" w:rsidRDefault="004A5132"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Institu</w:t>
            </w:r>
            <w:r w:rsidR="00BB71CB" w:rsidRPr="00FA6999">
              <w:rPr>
                <w:rFonts w:ascii="Times New Roman" w:hAnsi="Times New Roman"/>
                <w:b/>
                <w:bCs/>
                <w:sz w:val="22"/>
                <w:szCs w:val="22"/>
              </w:rPr>
              <w:t>ț</w:t>
            </w:r>
            <w:r w:rsidRPr="00FA6999">
              <w:rPr>
                <w:rFonts w:ascii="Times New Roman" w:hAnsi="Times New Roman"/>
                <w:b/>
                <w:bCs/>
                <w:sz w:val="22"/>
                <w:szCs w:val="22"/>
              </w:rPr>
              <w:t>ia Publică „Serviciul Tehnologia Informa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iei </w:t>
            </w:r>
            <w:r w:rsidR="00BB71CB" w:rsidRPr="00FA6999">
              <w:rPr>
                <w:rFonts w:ascii="Times New Roman" w:hAnsi="Times New Roman"/>
                <w:b/>
                <w:bCs/>
                <w:sz w:val="22"/>
                <w:szCs w:val="22"/>
              </w:rPr>
              <w:t>ș</w:t>
            </w:r>
            <w:r w:rsidRPr="00FA6999">
              <w:rPr>
                <w:rFonts w:ascii="Times New Roman" w:hAnsi="Times New Roman"/>
                <w:b/>
                <w:bCs/>
                <w:sz w:val="22"/>
                <w:szCs w:val="22"/>
              </w:rPr>
              <w:t>i Securitate Cibernetică</w:t>
            </w:r>
            <w:r w:rsidRPr="00FA6999">
              <w:rPr>
                <w:rFonts w:ascii="Times New Roman" w:hAnsi="Times New Roman"/>
                <w:b/>
                <w:bCs/>
                <w:i/>
                <w:iCs/>
                <w:sz w:val="22"/>
                <w:szCs w:val="22"/>
              </w:rPr>
              <w:t>”,</w:t>
            </w:r>
            <w:r w:rsidRPr="00FA6999">
              <w:rPr>
                <w:rFonts w:ascii="Times New Roman" w:hAnsi="Times New Roman"/>
                <w:i/>
                <w:iCs/>
                <w:sz w:val="22"/>
                <w:szCs w:val="22"/>
              </w:rPr>
              <w:t xml:space="preserve"> nr.1.4/601/26 19.03.2026</w:t>
            </w:r>
          </w:p>
        </w:tc>
      </w:tr>
      <w:tr w:rsidR="001D0289" w:rsidRPr="00FA6999" w14:paraId="21F69B5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80DA6D" w14:textId="3CAF3292" w:rsidR="001D0289" w:rsidRPr="00FA6999" w:rsidRDefault="004A5132"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Institu</w:t>
            </w:r>
            <w:r w:rsidR="00BB71CB" w:rsidRPr="00FA6999">
              <w:rPr>
                <w:rFonts w:ascii="Times New Roman" w:hAnsi="Times New Roman"/>
                <w:b/>
                <w:bCs/>
                <w:sz w:val="22"/>
                <w:szCs w:val="22"/>
              </w:rPr>
              <w:t>ț</w:t>
            </w:r>
            <w:r w:rsidRPr="00FA6999">
              <w:rPr>
                <w:rFonts w:ascii="Times New Roman" w:hAnsi="Times New Roman"/>
                <w:b/>
                <w:bCs/>
                <w:sz w:val="22"/>
                <w:szCs w:val="22"/>
              </w:rPr>
              <w:t>ia Publică „Serviciul Tehnologia Informa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iei </w:t>
            </w:r>
            <w:r w:rsidR="00BB71CB" w:rsidRPr="00FA6999">
              <w:rPr>
                <w:rFonts w:ascii="Times New Roman" w:hAnsi="Times New Roman"/>
                <w:b/>
                <w:bCs/>
                <w:sz w:val="22"/>
                <w:szCs w:val="22"/>
              </w:rPr>
              <w:t>ș</w:t>
            </w:r>
            <w:r w:rsidRPr="00FA6999">
              <w:rPr>
                <w:rFonts w:ascii="Times New Roman" w:hAnsi="Times New Roman"/>
                <w:b/>
                <w:bCs/>
                <w:sz w:val="22"/>
                <w:szCs w:val="22"/>
              </w:rPr>
              <w:t>i Securitate Cibernetică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487E83" w14:textId="7A073668" w:rsidR="001D0289" w:rsidRPr="00FA6999" w:rsidRDefault="004A513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w:t>
            </w:r>
            <w:r w:rsidR="00930F3D"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2A2542" w14:textId="5B7E88A9" w:rsidR="001D0289" w:rsidRPr="00FA6999" w:rsidRDefault="004A5132"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Prin prezenta, </w:t>
            </w:r>
            <w:r w:rsidR="00BB71CB" w:rsidRPr="00FA6999">
              <w:rPr>
                <w:rFonts w:ascii="Times New Roman" w:hAnsi="Times New Roman"/>
                <w:sz w:val="22"/>
                <w:szCs w:val="22"/>
              </w:rPr>
              <w:t>î</w:t>
            </w:r>
            <w:r w:rsidRPr="00FA6999">
              <w:rPr>
                <w:rFonts w:ascii="Times New Roman" w:hAnsi="Times New Roman"/>
                <w:sz w:val="22"/>
                <w:szCs w:val="22"/>
              </w:rPr>
              <w:t>n ordinea examinării proiectului de lege pentru modificarea unor acte normative (eficientizarea procesului de autorizare a producerii energiei din surse regenerabile) (număr unic 210/MEn/2026), Institu</w:t>
            </w:r>
            <w:r w:rsidR="00BB71CB" w:rsidRPr="00FA6999">
              <w:rPr>
                <w:rFonts w:ascii="Times New Roman" w:hAnsi="Times New Roman"/>
                <w:sz w:val="22"/>
                <w:szCs w:val="22"/>
              </w:rPr>
              <w:t>ț</w:t>
            </w:r>
            <w:r w:rsidRPr="00FA6999">
              <w:rPr>
                <w:rFonts w:ascii="Times New Roman" w:hAnsi="Times New Roman"/>
                <w:sz w:val="22"/>
                <w:szCs w:val="22"/>
              </w:rPr>
              <w:t>ia Publică „Serviciul Tehnologia Informa</w:t>
            </w:r>
            <w:r w:rsidR="00BB71CB" w:rsidRPr="00FA6999">
              <w:rPr>
                <w:rFonts w:ascii="Times New Roman" w:hAnsi="Times New Roman"/>
                <w:sz w:val="22"/>
                <w:szCs w:val="22"/>
              </w:rPr>
              <w:t>ț</w:t>
            </w:r>
            <w:r w:rsidRPr="00FA6999">
              <w:rPr>
                <w:rFonts w:ascii="Times New Roman" w:hAnsi="Times New Roman"/>
                <w:sz w:val="22"/>
                <w:szCs w:val="22"/>
              </w:rPr>
              <w:t xml:space="preserve">iei </w:t>
            </w:r>
            <w:r w:rsidR="00BB71CB" w:rsidRPr="00FA6999">
              <w:rPr>
                <w:rFonts w:ascii="Times New Roman" w:hAnsi="Times New Roman"/>
                <w:sz w:val="22"/>
                <w:szCs w:val="22"/>
              </w:rPr>
              <w:t>ș</w:t>
            </w:r>
            <w:r w:rsidRPr="00FA6999">
              <w:rPr>
                <w:rFonts w:ascii="Times New Roman" w:hAnsi="Times New Roman"/>
                <w:sz w:val="22"/>
                <w:szCs w:val="22"/>
              </w:rPr>
              <w:t>i Securitate Cibernetică”, prin prisma competen</w:t>
            </w:r>
            <w:r w:rsidR="00BB71CB" w:rsidRPr="00FA6999">
              <w:rPr>
                <w:rFonts w:ascii="Times New Roman" w:hAnsi="Times New Roman"/>
                <w:sz w:val="22"/>
                <w:szCs w:val="22"/>
              </w:rPr>
              <w:t>ț</w:t>
            </w:r>
            <w:r w:rsidRPr="00FA6999">
              <w:rPr>
                <w:rFonts w:ascii="Times New Roman" w:hAnsi="Times New Roman"/>
                <w:sz w:val="22"/>
                <w:szCs w:val="22"/>
              </w:rPr>
              <w:t>elor sale func</w:t>
            </w:r>
            <w:r w:rsidR="00BB71CB" w:rsidRPr="00FA6999">
              <w:rPr>
                <w:rFonts w:ascii="Times New Roman" w:hAnsi="Times New Roman"/>
                <w:sz w:val="22"/>
                <w:szCs w:val="22"/>
              </w:rPr>
              <w:t>ț</w:t>
            </w:r>
            <w:r w:rsidRPr="00FA6999">
              <w:rPr>
                <w:rFonts w:ascii="Times New Roman" w:hAnsi="Times New Roman"/>
                <w:sz w:val="22"/>
                <w:szCs w:val="22"/>
              </w:rPr>
              <w:t>ionale, comunică lipsa de obiec</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i propuneri.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E41B43" w14:textId="4325E0A9" w:rsidR="001D0289" w:rsidRPr="00FA6999" w:rsidRDefault="001C6FED"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tc>
      </w:tr>
      <w:tr w:rsidR="004A5132" w:rsidRPr="00FA6999" w14:paraId="6BFA14D6" w14:textId="77777777" w:rsidTr="004A5132">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D2E078" w14:textId="5AF2D583" w:rsidR="004A5132" w:rsidRPr="00FA6999" w:rsidRDefault="004A5132" w:rsidP="0047705C">
            <w:pPr>
              <w:pBdr>
                <w:top w:val="none" w:sz="4" w:space="0" w:color="000000"/>
                <w:left w:val="none" w:sz="4" w:space="0" w:color="000000"/>
                <w:bottom w:val="none" w:sz="4" w:space="0" w:color="000000"/>
                <w:right w:val="none" w:sz="4" w:space="0" w:color="000000"/>
              </w:pBdr>
              <w:jc w:val="center"/>
              <w:rPr>
                <w:rFonts w:ascii="Times New Roman" w:hAnsi="Times New Roman"/>
                <w:b/>
                <w:bCs/>
                <w:sz w:val="22"/>
                <w:szCs w:val="22"/>
              </w:rPr>
            </w:pPr>
            <w:r w:rsidRPr="00FA6999">
              <w:rPr>
                <w:rFonts w:ascii="Times New Roman" w:hAnsi="Times New Roman"/>
                <w:b/>
                <w:bCs/>
                <w:sz w:val="22"/>
                <w:szCs w:val="22"/>
              </w:rPr>
              <w:t>Grupul de lucru al Comisiei de stat pentru reglementarea activită</w:t>
            </w:r>
            <w:r w:rsidR="00BB71CB" w:rsidRPr="00FA6999">
              <w:rPr>
                <w:rFonts w:ascii="Times New Roman" w:hAnsi="Times New Roman"/>
                <w:b/>
                <w:bCs/>
                <w:sz w:val="22"/>
                <w:szCs w:val="22"/>
              </w:rPr>
              <w:t>ț</w:t>
            </w:r>
            <w:r w:rsidRPr="00FA6999">
              <w:rPr>
                <w:rFonts w:ascii="Times New Roman" w:hAnsi="Times New Roman"/>
                <w:b/>
                <w:bCs/>
                <w:sz w:val="22"/>
                <w:szCs w:val="22"/>
              </w:rPr>
              <w:t xml:space="preserve">ii de </w:t>
            </w:r>
            <w:r w:rsidR="00BB71CB" w:rsidRPr="00FA6999">
              <w:rPr>
                <w:rFonts w:ascii="Times New Roman" w:hAnsi="Times New Roman"/>
                <w:b/>
                <w:bCs/>
                <w:sz w:val="22"/>
                <w:szCs w:val="22"/>
              </w:rPr>
              <w:t>î</w:t>
            </w:r>
            <w:r w:rsidRPr="00FA6999">
              <w:rPr>
                <w:rFonts w:ascii="Times New Roman" w:hAnsi="Times New Roman"/>
                <w:b/>
                <w:bCs/>
                <w:sz w:val="22"/>
                <w:szCs w:val="22"/>
              </w:rPr>
              <w:t>ntreprinzător</w:t>
            </w:r>
            <w:r w:rsidRPr="00FA6999">
              <w:rPr>
                <w:rFonts w:ascii="Times New Roman" w:hAnsi="Times New Roman"/>
                <w:i/>
                <w:iCs/>
                <w:sz w:val="22"/>
                <w:szCs w:val="22"/>
              </w:rPr>
              <w:t>, opinie</w:t>
            </w:r>
          </w:p>
        </w:tc>
      </w:tr>
      <w:tr w:rsidR="004C578D" w:rsidRPr="00FA6999" w14:paraId="3DFF931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E7B738" w14:textId="641BCDDD" w:rsidR="004C578D" w:rsidRPr="00FA6999" w:rsidRDefault="004C578D"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Grupul de lucru al Comisiei de stat pentru reglementarea activită</w:t>
            </w:r>
            <w:r w:rsidR="00BB71CB" w:rsidRPr="00FA6999">
              <w:rPr>
                <w:rFonts w:ascii="Times New Roman" w:hAnsi="Times New Roman"/>
                <w:b/>
                <w:bCs/>
                <w:sz w:val="22"/>
                <w:szCs w:val="22"/>
              </w:rPr>
              <w:t>ț</w:t>
            </w:r>
            <w:r w:rsidRPr="00FA6999">
              <w:rPr>
                <w:rFonts w:ascii="Times New Roman" w:hAnsi="Times New Roman"/>
                <w:b/>
                <w:bCs/>
                <w:sz w:val="22"/>
                <w:szCs w:val="22"/>
              </w:rPr>
              <w:t xml:space="preserve">ii de </w:t>
            </w:r>
            <w:r w:rsidR="00BB71CB" w:rsidRPr="00FA6999">
              <w:rPr>
                <w:rFonts w:ascii="Times New Roman" w:hAnsi="Times New Roman"/>
                <w:b/>
                <w:bCs/>
                <w:sz w:val="22"/>
                <w:szCs w:val="22"/>
              </w:rPr>
              <w:t>î</w:t>
            </w:r>
            <w:r w:rsidRPr="00FA6999">
              <w:rPr>
                <w:rFonts w:ascii="Times New Roman" w:hAnsi="Times New Roman"/>
                <w:b/>
                <w:bCs/>
                <w:sz w:val="22"/>
                <w:szCs w:val="22"/>
              </w:rPr>
              <w:t>ntreprinzător</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6CADF2" w14:textId="1D26544C" w:rsidR="004C578D" w:rsidRPr="00FA6999" w:rsidRDefault="004C578D"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w:t>
            </w:r>
            <w:r w:rsidR="00930F3D"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E6EBE2" w14:textId="77777777" w:rsidR="004C578D" w:rsidRPr="00FA6999" w:rsidRDefault="004C578D" w:rsidP="0047705C">
            <w:pPr>
              <w:tabs>
                <w:tab w:val="left" w:pos="920"/>
              </w:tabs>
              <w:autoSpaceDE w:val="0"/>
              <w:autoSpaceDN w:val="0"/>
              <w:adjustRightInd w:val="0"/>
              <w:spacing w:before="120"/>
              <w:rPr>
                <w:rFonts w:ascii="Times New Roman" w:hAnsi="Times New Roman"/>
                <w:b/>
                <w:sz w:val="22"/>
                <w:szCs w:val="22"/>
                <w:u w:val="single"/>
              </w:rPr>
            </w:pPr>
            <w:r w:rsidRPr="00FA6999">
              <w:rPr>
                <w:rFonts w:ascii="Times New Roman" w:hAnsi="Times New Roman"/>
                <w:b/>
                <w:sz w:val="22"/>
                <w:szCs w:val="22"/>
                <w:u w:val="single"/>
              </w:rPr>
              <w:t>Evaluarea proiectului de act normative</w:t>
            </w:r>
          </w:p>
          <w:p w14:paraId="34F3FD8A" w14:textId="3BF79754" w:rsidR="004C578D" w:rsidRPr="00FA6999" w:rsidRDefault="004C578D" w:rsidP="0047705C">
            <w:pPr>
              <w:tabs>
                <w:tab w:val="left" w:pos="920"/>
              </w:tabs>
              <w:autoSpaceDE w:val="0"/>
              <w:autoSpaceDN w:val="0"/>
              <w:adjustRightInd w:val="0"/>
              <w:spacing w:before="120"/>
              <w:rPr>
                <w:rFonts w:ascii="Times New Roman" w:hAnsi="Times New Roman"/>
                <w:b/>
                <w:sz w:val="22"/>
                <w:szCs w:val="22"/>
                <w:u w:val="single"/>
              </w:rPr>
            </w:pPr>
            <w:r w:rsidRPr="00FA6999">
              <w:rPr>
                <w:rFonts w:ascii="Times New Roman" w:hAnsi="Times New Roman"/>
                <w:b/>
                <w:sz w:val="22"/>
                <w:szCs w:val="22"/>
                <w:u w:val="single"/>
              </w:rPr>
              <w:t xml:space="preserve">Concluzia: Proiectul corespunde </w:t>
            </w:r>
            <w:r w:rsidR="00BB71CB" w:rsidRPr="00FA6999">
              <w:rPr>
                <w:rFonts w:ascii="Times New Roman" w:hAnsi="Times New Roman"/>
                <w:b/>
                <w:sz w:val="22"/>
                <w:szCs w:val="22"/>
                <w:u w:val="single"/>
              </w:rPr>
              <w:t>î</w:t>
            </w:r>
            <w:r w:rsidRPr="00FA6999">
              <w:rPr>
                <w:rFonts w:ascii="Times New Roman" w:hAnsi="Times New Roman"/>
                <w:b/>
                <w:sz w:val="22"/>
                <w:szCs w:val="22"/>
                <w:u w:val="single"/>
              </w:rPr>
              <w:t>n mare parte cu principiile de reglementare a activită</w:t>
            </w:r>
            <w:r w:rsidR="00BB71CB" w:rsidRPr="00FA6999">
              <w:rPr>
                <w:rFonts w:ascii="Times New Roman" w:hAnsi="Times New Roman"/>
                <w:b/>
                <w:sz w:val="22"/>
                <w:szCs w:val="22"/>
                <w:u w:val="single"/>
              </w:rPr>
              <w:t>ț</w:t>
            </w:r>
            <w:r w:rsidRPr="00FA6999">
              <w:rPr>
                <w:rFonts w:ascii="Times New Roman" w:hAnsi="Times New Roman"/>
                <w:b/>
                <w:sz w:val="22"/>
                <w:szCs w:val="22"/>
                <w:u w:val="single"/>
              </w:rPr>
              <w:t xml:space="preserve">ii de </w:t>
            </w:r>
            <w:r w:rsidR="00BB71CB" w:rsidRPr="00FA6999">
              <w:rPr>
                <w:rFonts w:ascii="Times New Roman" w:hAnsi="Times New Roman"/>
                <w:b/>
                <w:sz w:val="22"/>
                <w:szCs w:val="22"/>
                <w:u w:val="single"/>
              </w:rPr>
              <w:t>î</w:t>
            </w:r>
            <w:r w:rsidRPr="00FA6999">
              <w:rPr>
                <w:rFonts w:ascii="Times New Roman" w:hAnsi="Times New Roman"/>
                <w:b/>
                <w:sz w:val="22"/>
                <w:szCs w:val="22"/>
                <w:u w:val="single"/>
              </w:rPr>
              <w:t>ntreprinzător</w:t>
            </w:r>
          </w:p>
          <w:p w14:paraId="0F527911" w14:textId="3142C013" w:rsidR="004C578D" w:rsidRPr="00FA6999" w:rsidRDefault="004C578D"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r w:rsidRPr="00FA6999">
              <w:rPr>
                <w:rFonts w:ascii="Times New Roman" w:hAnsi="Times New Roman"/>
                <w:bCs/>
                <w:sz w:val="22"/>
                <w:szCs w:val="22"/>
              </w:rPr>
              <w:t>Privind instituirea Ghi</w:t>
            </w:r>
            <w:r w:rsidR="00BB71CB" w:rsidRPr="00FA6999">
              <w:rPr>
                <w:rFonts w:ascii="Times New Roman" w:hAnsi="Times New Roman"/>
                <w:bCs/>
                <w:sz w:val="22"/>
                <w:szCs w:val="22"/>
              </w:rPr>
              <w:t>ș</w:t>
            </w:r>
            <w:r w:rsidRPr="00FA6999">
              <w:rPr>
                <w:rFonts w:ascii="Times New Roman" w:hAnsi="Times New Roman"/>
                <w:bCs/>
                <w:sz w:val="22"/>
                <w:szCs w:val="22"/>
              </w:rPr>
              <w:t xml:space="preserve">eul unic de autorizare a producerii de energie din surse regenerabile Obiectivul proiectului de lege este unul benefic pentru mediul de afaceri </w:t>
            </w:r>
            <w:r w:rsidR="00BB71CB" w:rsidRPr="00FA6999">
              <w:rPr>
                <w:rFonts w:ascii="Times New Roman" w:hAnsi="Times New Roman"/>
                <w:bCs/>
                <w:sz w:val="22"/>
                <w:szCs w:val="22"/>
              </w:rPr>
              <w:t>ș</w:t>
            </w:r>
            <w:r w:rsidRPr="00FA6999">
              <w:rPr>
                <w:rFonts w:ascii="Times New Roman" w:hAnsi="Times New Roman"/>
                <w:bCs/>
                <w:sz w:val="22"/>
                <w:szCs w:val="22"/>
              </w:rPr>
              <w:t xml:space="preserve">i anume simplificarea </w:t>
            </w:r>
            <w:r w:rsidR="00BB71CB" w:rsidRPr="00FA6999">
              <w:rPr>
                <w:rFonts w:ascii="Times New Roman" w:hAnsi="Times New Roman"/>
                <w:bCs/>
                <w:sz w:val="22"/>
                <w:szCs w:val="22"/>
              </w:rPr>
              <w:t>ș</w:t>
            </w:r>
            <w:r w:rsidRPr="00FA6999">
              <w:rPr>
                <w:rFonts w:ascii="Times New Roman" w:hAnsi="Times New Roman"/>
                <w:bCs/>
                <w:sz w:val="22"/>
                <w:szCs w:val="22"/>
              </w:rPr>
              <w:t>i accelerarea procesului de ini</w:t>
            </w:r>
            <w:r w:rsidR="00BB71CB" w:rsidRPr="00FA6999">
              <w:rPr>
                <w:rFonts w:ascii="Times New Roman" w:hAnsi="Times New Roman"/>
                <w:bCs/>
                <w:sz w:val="22"/>
                <w:szCs w:val="22"/>
              </w:rPr>
              <w:t>ț</w:t>
            </w:r>
            <w:r w:rsidRPr="00FA6999">
              <w:rPr>
                <w:rFonts w:ascii="Times New Roman" w:hAnsi="Times New Roman"/>
                <w:bCs/>
                <w:sz w:val="22"/>
                <w:szCs w:val="22"/>
              </w:rPr>
              <w:t xml:space="preserve">iere </w:t>
            </w:r>
            <w:r w:rsidR="00BB71CB" w:rsidRPr="00FA6999">
              <w:rPr>
                <w:rFonts w:ascii="Times New Roman" w:hAnsi="Times New Roman"/>
                <w:bCs/>
                <w:sz w:val="22"/>
                <w:szCs w:val="22"/>
              </w:rPr>
              <w:t>ș</w:t>
            </w:r>
            <w:r w:rsidRPr="00FA6999">
              <w:rPr>
                <w:rFonts w:ascii="Times New Roman" w:hAnsi="Times New Roman"/>
                <w:bCs/>
                <w:sz w:val="22"/>
                <w:szCs w:val="22"/>
              </w:rPr>
              <w:t>i autorizare a proiectelor din domeniul energiei regenerabile. Cu toate acestea, se impune o aten</w:t>
            </w:r>
            <w:r w:rsidR="00BB71CB" w:rsidRPr="00FA6999">
              <w:rPr>
                <w:rFonts w:ascii="Times New Roman" w:hAnsi="Times New Roman"/>
                <w:bCs/>
                <w:sz w:val="22"/>
                <w:szCs w:val="22"/>
              </w:rPr>
              <w:t>ț</w:t>
            </w:r>
            <w:r w:rsidRPr="00FA6999">
              <w:rPr>
                <w:rFonts w:ascii="Times New Roman" w:hAnsi="Times New Roman"/>
                <w:bCs/>
                <w:sz w:val="22"/>
                <w:szCs w:val="22"/>
              </w:rPr>
              <w:t xml:space="preserve">ie sporită asupra modului </w:t>
            </w:r>
            <w:r w:rsidR="00BB71CB" w:rsidRPr="00FA6999">
              <w:rPr>
                <w:rFonts w:ascii="Times New Roman" w:hAnsi="Times New Roman"/>
                <w:bCs/>
                <w:sz w:val="22"/>
                <w:szCs w:val="22"/>
              </w:rPr>
              <w:t>î</w:t>
            </w:r>
            <w:r w:rsidRPr="00FA6999">
              <w:rPr>
                <w:rFonts w:ascii="Times New Roman" w:hAnsi="Times New Roman"/>
                <w:bCs/>
                <w:sz w:val="22"/>
                <w:szCs w:val="22"/>
              </w:rPr>
              <w:t xml:space="preserve">n care această simplificare este realizată din punct de vedere juridic </w:t>
            </w:r>
            <w:r w:rsidR="00BB71CB" w:rsidRPr="00FA6999">
              <w:rPr>
                <w:rFonts w:ascii="Times New Roman" w:hAnsi="Times New Roman"/>
                <w:bCs/>
                <w:sz w:val="22"/>
                <w:szCs w:val="22"/>
              </w:rPr>
              <w:t>ș</w:t>
            </w:r>
            <w:r w:rsidRPr="00FA6999">
              <w:rPr>
                <w:rFonts w:ascii="Times New Roman" w:hAnsi="Times New Roman"/>
                <w:bCs/>
                <w:sz w:val="22"/>
                <w:szCs w:val="22"/>
              </w:rPr>
              <w:t>i institu</w:t>
            </w:r>
            <w:r w:rsidR="00BB71CB" w:rsidRPr="00FA6999">
              <w:rPr>
                <w:rFonts w:ascii="Times New Roman" w:hAnsi="Times New Roman"/>
                <w:bCs/>
                <w:sz w:val="22"/>
                <w:szCs w:val="22"/>
              </w:rPr>
              <w:t>ț</w:t>
            </w:r>
            <w:r w:rsidRPr="00FA6999">
              <w:rPr>
                <w:rFonts w:ascii="Times New Roman" w:hAnsi="Times New Roman"/>
                <w:bCs/>
                <w:sz w:val="22"/>
                <w:szCs w:val="22"/>
              </w:rPr>
              <w:t xml:space="preserve">ional. </w:t>
            </w:r>
            <w:r w:rsidR="00BB71CB" w:rsidRPr="00FA6999">
              <w:rPr>
                <w:rFonts w:ascii="Times New Roman" w:hAnsi="Times New Roman"/>
                <w:bCs/>
                <w:sz w:val="22"/>
                <w:szCs w:val="22"/>
              </w:rPr>
              <w:t>Î</w:t>
            </w:r>
            <w:r w:rsidRPr="00FA6999">
              <w:rPr>
                <w:rFonts w:ascii="Times New Roman" w:hAnsi="Times New Roman"/>
                <w:bCs/>
                <w:sz w:val="22"/>
                <w:szCs w:val="22"/>
              </w:rPr>
              <w:t>n prezent, există deja un cadru normativ general instituit prin Legea nr. 160/2011, care prevede un mecanism de ghi</w:t>
            </w:r>
            <w:r w:rsidR="00BB71CB" w:rsidRPr="00FA6999">
              <w:rPr>
                <w:rFonts w:ascii="Times New Roman" w:hAnsi="Times New Roman"/>
                <w:bCs/>
                <w:sz w:val="22"/>
                <w:szCs w:val="22"/>
              </w:rPr>
              <w:t>ș</w:t>
            </w:r>
            <w:r w:rsidRPr="00FA6999">
              <w:rPr>
                <w:rFonts w:ascii="Times New Roman" w:hAnsi="Times New Roman"/>
                <w:bCs/>
                <w:sz w:val="22"/>
                <w:szCs w:val="22"/>
              </w:rPr>
              <w:t xml:space="preserve">eu unic digital </w:t>
            </w:r>
            <w:r w:rsidR="00BB71CB" w:rsidRPr="00FA6999">
              <w:rPr>
                <w:rFonts w:ascii="Times New Roman" w:hAnsi="Times New Roman"/>
                <w:bCs/>
                <w:sz w:val="22"/>
                <w:szCs w:val="22"/>
              </w:rPr>
              <w:t>ș</w:t>
            </w:r>
            <w:r w:rsidRPr="00FA6999">
              <w:rPr>
                <w:rFonts w:ascii="Times New Roman" w:hAnsi="Times New Roman"/>
                <w:bCs/>
                <w:sz w:val="22"/>
                <w:szCs w:val="22"/>
              </w:rPr>
              <w:t>i un sistem informa</w:t>
            </w:r>
            <w:r w:rsidR="00BB71CB" w:rsidRPr="00FA6999">
              <w:rPr>
                <w:rFonts w:ascii="Times New Roman" w:hAnsi="Times New Roman"/>
                <w:bCs/>
                <w:sz w:val="22"/>
                <w:szCs w:val="22"/>
              </w:rPr>
              <w:t>ț</w:t>
            </w:r>
            <w:r w:rsidRPr="00FA6999">
              <w:rPr>
                <w:rFonts w:ascii="Times New Roman" w:hAnsi="Times New Roman"/>
                <w:bCs/>
                <w:sz w:val="22"/>
                <w:szCs w:val="22"/>
              </w:rPr>
              <w:t>ional centralizat – SIA GEAP – prin intermediul căruia solicitan</w:t>
            </w:r>
            <w:r w:rsidR="00BB71CB" w:rsidRPr="00FA6999">
              <w:rPr>
                <w:rFonts w:ascii="Times New Roman" w:hAnsi="Times New Roman"/>
                <w:bCs/>
                <w:sz w:val="22"/>
                <w:szCs w:val="22"/>
              </w:rPr>
              <w:t>ț</w:t>
            </w:r>
            <w:r w:rsidRPr="00FA6999">
              <w:rPr>
                <w:rFonts w:ascii="Times New Roman" w:hAnsi="Times New Roman"/>
                <w:bCs/>
                <w:sz w:val="22"/>
                <w:szCs w:val="22"/>
              </w:rPr>
              <w:t xml:space="preserve">ii trebuie să depună cererile </w:t>
            </w:r>
            <w:r w:rsidR="00BB71CB" w:rsidRPr="00FA6999">
              <w:rPr>
                <w:rFonts w:ascii="Times New Roman" w:hAnsi="Times New Roman"/>
                <w:bCs/>
                <w:sz w:val="22"/>
                <w:szCs w:val="22"/>
              </w:rPr>
              <w:t>ș</w:t>
            </w:r>
            <w:r w:rsidRPr="00FA6999">
              <w:rPr>
                <w:rFonts w:ascii="Times New Roman" w:hAnsi="Times New Roman"/>
                <w:bCs/>
                <w:sz w:val="22"/>
                <w:szCs w:val="22"/>
              </w:rPr>
              <w:t>i să ob</w:t>
            </w:r>
            <w:r w:rsidR="00BB71CB" w:rsidRPr="00FA6999">
              <w:rPr>
                <w:rFonts w:ascii="Times New Roman" w:hAnsi="Times New Roman"/>
                <w:bCs/>
                <w:sz w:val="22"/>
                <w:szCs w:val="22"/>
              </w:rPr>
              <w:t>ț</w:t>
            </w:r>
            <w:r w:rsidRPr="00FA6999">
              <w:rPr>
                <w:rFonts w:ascii="Times New Roman" w:hAnsi="Times New Roman"/>
                <w:bCs/>
                <w:sz w:val="22"/>
                <w:szCs w:val="22"/>
              </w:rPr>
              <w:t xml:space="preserve">ină actele permisive. Acest sistem este conceput ca fiind unic </w:t>
            </w:r>
            <w:r w:rsidR="00BB71CB" w:rsidRPr="00FA6999">
              <w:rPr>
                <w:rFonts w:ascii="Times New Roman" w:hAnsi="Times New Roman"/>
                <w:bCs/>
                <w:sz w:val="22"/>
                <w:szCs w:val="22"/>
              </w:rPr>
              <w:t>ș</w:t>
            </w:r>
            <w:r w:rsidRPr="00FA6999">
              <w:rPr>
                <w:rFonts w:ascii="Times New Roman" w:hAnsi="Times New Roman"/>
                <w:bCs/>
                <w:sz w:val="22"/>
                <w:szCs w:val="22"/>
              </w:rPr>
              <w:t xml:space="preserve">i obligatoriu </w:t>
            </w:r>
            <w:r w:rsidRPr="00FA6999">
              <w:rPr>
                <w:rFonts w:ascii="Times New Roman" w:hAnsi="Times New Roman"/>
                <w:bCs/>
                <w:sz w:val="22"/>
                <w:szCs w:val="22"/>
              </w:rPr>
              <w:lastRenderedPageBreak/>
              <w:t>pentru toate autorită</w:t>
            </w:r>
            <w:r w:rsidR="00BB71CB" w:rsidRPr="00FA6999">
              <w:rPr>
                <w:rFonts w:ascii="Times New Roman" w:hAnsi="Times New Roman"/>
                <w:bCs/>
                <w:sz w:val="22"/>
                <w:szCs w:val="22"/>
              </w:rPr>
              <w:t>ț</w:t>
            </w:r>
            <w:r w:rsidRPr="00FA6999">
              <w:rPr>
                <w:rFonts w:ascii="Times New Roman" w:hAnsi="Times New Roman"/>
                <w:bCs/>
                <w:sz w:val="22"/>
                <w:szCs w:val="22"/>
              </w:rPr>
              <w:t>ile emitente, tocmai pentru a asigura coeren</w:t>
            </w:r>
            <w:r w:rsidR="00BB71CB" w:rsidRPr="00FA6999">
              <w:rPr>
                <w:rFonts w:ascii="Times New Roman" w:hAnsi="Times New Roman"/>
                <w:bCs/>
                <w:sz w:val="22"/>
                <w:szCs w:val="22"/>
              </w:rPr>
              <w:t>ț</w:t>
            </w:r>
            <w:r w:rsidRPr="00FA6999">
              <w:rPr>
                <w:rFonts w:ascii="Times New Roman" w:hAnsi="Times New Roman"/>
                <w:bCs/>
                <w:sz w:val="22"/>
                <w:szCs w:val="22"/>
              </w:rPr>
              <w:t>a, transparen</w:t>
            </w:r>
            <w:r w:rsidR="00BB71CB" w:rsidRPr="00FA6999">
              <w:rPr>
                <w:rFonts w:ascii="Times New Roman" w:hAnsi="Times New Roman"/>
                <w:bCs/>
                <w:sz w:val="22"/>
                <w:szCs w:val="22"/>
              </w:rPr>
              <w:t>ț</w:t>
            </w:r>
            <w:r w:rsidRPr="00FA6999">
              <w:rPr>
                <w:rFonts w:ascii="Times New Roman" w:hAnsi="Times New Roman"/>
                <w:bCs/>
                <w:sz w:val="22"/>
                <w:szCs w:val="22"/>
              </w:rPr>
              <w:t xml:space="preserve">a </w:t>
            </w:r>
            <w:r w:rsidR="00BB71CB" w:rsidRPr="00FA6999">
              <w:rPr>
                <w:rFonts w:ascii="Times New Roman" w:hAnsi="Times New Roman"/>
                <w:bCs/>
                <w:sz w:val="22"/>
                <w:szCs w:val="22"/>
              </w:rPr>
              <w:t>ș</w:t>
            </w:r>
            <w:r w:rsidRPr="00FA6999">
              <w:rPr>
                <w:rFonts w:ascii="Times New Roman" w:hAnsi="Times New Roman"/>
                <w:bCs/>
                <w:sz w:val="22"/>
                <w:szCs w:val="22"/>
              </w:rPr>
              <w:t xml:space="preserve">i uniformitatea procedurilor. </w:t>
            </w:r>
            <w:r w:rsidR="00BB71CB" w:rsidRPr="00FA6999">
              <w:rPr>
                <w:rFonts w:ascii="Times New Roman" w:hAnsi="Times New Roman"/>
                <w:bCs/>
                <w:sz w:val="22"/>
                <w:szCs w:val="22"/>
              </w:rPr>
              <w:t>Î</w:t>
            </w:r>
            <w:r w:rsidRPr="00FA6999">
              <w:rPr>
                <w:rFonts w:ascii="Times New Roman" w:hAnsi="Times New Roman"/>
                <w:bCs/>
                <w:sz w:val="22"/>
                <w:szCs w:val="22"/>
              </w:rPr>
              <w:t>n aceste condi</w:t>
            </w:r>
            <w:r w:rsidR="00BB71CB" w:rsidRPr="00FA6999">
              <w:rPr>
                <w:rFonts w:ascii="Times New Roman" w:hAnsi="Times New Roman"/>
                <w:bCs/>
                <w:sz w:val="22"/>
                <w:szCs w:val="22"/>
              </w:rPr>
              <w:t>ț</w:t>
            </w:r>
            <w:r w:rsidRPr="00FA6999">
              <w:rPr>
                <w:rFonts w:ascii="Times New Roman" w:hAnsi="Times New Roman"/>
                <w:bCs/>
                <w:sz w:val="22"/>
                <w:szCs w:val="22"/>
              </w:rPr>
              <w:t>ii, instituirea prin proiect a unui Ghi</w:t>
            </w:r>
            <w:r w:rsidR="00BB71CB" w:rsidRPr="00FA6999">
              <w:rPr>
                <w:rFonts w:ascii="Times New Roman" w:hAnsi="Times New Roman"/>
                <w:bCs/>
                <w:sz w:val="22"/>
                <w:szCs w:val="22"/>
              </w:rPr>
              <w:t>ș</w:t>
            </w:r>
            <w:r w:rsidRPr="00FA6999">
              <w:rPr>
                <w:rFonts w:ascii="Times New Roman" w:hAnsi="Times New Roman"/>
                <w:bCs/>
                <w:sz w:val="22"/>
                <w:szCs w:val="22"/>
              </w:rPr>
              <w:t xml:space="preserve">eu Unic sectorial, chiar dacă formal se prevede interconectarea acestuia cu sistemele existente, conduce </w:t>
            </w:r>
            <w:r w:rsidR="00BB71CB" w:rsidRPr="00FA6999">
              <w:rPr>
                <w:rFonts w:ascii="Times New Roman" w:hAnsi="Times New Roman"/>
                <w:bCs/>
                <w:sz w:val="22"/>
                <w:szCs w:val="22"/>
              </w:rPr>
              <w:t>î</w:t>
            </w:r>
            <w:r w:rsidRPr="00FA6999">
              <w:rPr>
                <w:rFonts w:ascii="Times New Roman" w:hAnsi="Times New Roman"/>
                <w:bCs/>
                <w:sz w:val="22"/>
                <w:szCs w:val="22"/>
              </w:rPr>
              <w:t>n mod inevitabil la crearea unui mecanism paralel, cu func</w:t>
            </w:r>
            <w:r w:rsidR="00BB71CB" w:rsidRPr="00FA6999">
              <w:rPr>
                <w:rFonts w:ascii="Times New Roman" w:hAnsi="Times New Roman"/>
                <w:bCs/>
                <w:sz w:val="22"/>
                <w:szCs w:val="22"/>
              </w:rPr>
              <w:t>ț</w:t>
            </w:r>
            <w:r w:rsidRPr="00FA6999">
              <w:rPr>
                <w:rFonts w:ascii="Times New Roman" w:hAnsi="Times New Roman"/>
                <w:bCs/>
                <w:sz w:val="22"/>
                <w:szCs w:val="22"/>
              </w:rPr>
              <w:t>ionalită</w:t>
            </w:r>
            <w:r w:rsidR="00BB71CB" w:rsidRPr="00FA6999">
              <w:rPr>
                <w:rFonts w:ascii="Times New Roman" w:hAnsi="Times New Roman"/>
                <w:bCs/>
                <w:sz w:val="22"/>
                <w:szCs w:val="22"/>
              </w:rPr>
              <w:t>ț</w:t>
            </w:r>
            <w:r w:rsidRPr="00FA6999">
              <w:rPr>
                <w:rFonts w:ascii="Times New Roman" w:hAnsi="Times New Roman"/>
                <w:bCs/>
                <w:sz w:val="22"/>
                <w:szCs w:val="22"/>
              </w:rPr>
              <w:t>i similare, ceea ce generează riscuri de suprapunere institu</w:t>
            </w:r>
            <w:r w:rsidR="00BB71CB" w:rsidRPr="00FA6999">
              <w:rPr>
                <w:rFonts w:ascii="Times New Roman" w:hAnsi="Times New Roman"/>
                <w:bCs/>
                <w:sz w:val="22"/>
                <w:szCs w:val="22"/>
              </w:rPr>
              <w:t>ț</w:t>
            </w:r>
            <w:r w:rsidRPr="00FA6999">
              <w:rPr>
                <w:rFonts w:ascii="Times New Roman" w:hAnsi="Times New Roman"/>
                <w:bCs/>
                <w:sz w:val="22"/>
                <w:szCs w:val="22"/>
              </w:rPr>
              <w:t xml:space="preserve">ională, fragmentare a proceselor administrative </w:t>
            </w:r>
            <w:r w:rsidR="00BB71CB" w:rsidRPr="00FA6999">
              <w:rPr>
                <w:rFonts w:ascii="Times New Roman" w:hAnsi="Times New Roman"/>
                <w:bCs/>
                <w:sz w:val="22"/>
                <w:szCs w:val="22"/>
              </w:rPr>
              <w:t>ș</w:t>
            </w:r>
            <w:r w:rsidRPr="00FA6999">
              <w:rPr>
                <w:rFonts w:ascii="Times New Roman" w:hAnsi="Times New Roman"/>
                <w:bCs/>
                <w:sz w:val="22"/>
                <w:szCs w:val="22"/>
              </w:rPr>
              <w:t xml:space="preserve">i confuzie pentru mediul de afaceri. Actele permisive care sunt deja incluse </w:t>
            </w:r>
            <w:r w:rsidR="00BB71CB" w:rsidRPr="00FA6999">
              <w:rPr>
                <w:rFonts w:ascii="Times New Roman" w:hAnsi="Times New Roman"/>
                <w:bCs/>
                <w:sz w:val="22"/>
                <w:szCs w:val="22"/>
              </w:rPr>
              <w:t>î</w:t>
            </w:r>
            <w:r w:rsidRPr="00FA6999">
              <w:rPr>
                <w:rFonts w:ascii="Times New Roman" w:hAnsi="Times New Roman"/>
                <w:bCs/>
                <w:sz w:val="22"/>
                <w:szCs w:val="22"/>
              </w:rPr>
              <w:t>n sfera Legii nr. 160/2011 trebuie, prin defini</w:t>
            </w:r>
            <w:r w:rsidR="00BB71CB" w:rsidRPr="00FA6999">
              <w:rPr>
                <w:rFonts w:ascii="Times New Roman" w:hAnsi="Times New Roman"/>
                <w:bCs/>
                <w:sz w:val="22"/>
                <w:szCs w:val="22"/>
              </w:rPr>
              <w:t>ț</w:t>
            </w:r>
            <w:r w:rsidRPr="00FA6999">
              <w:rPr>
                <w:rFonts w:ascii="Times New Roman" w:hAnsi="Times New Roman"/>
                <w:bCs/>
                <w:sz w:val="22"/>
                <w:szCs w:val="22"/>
              </w:rPr>
              <w:t xml:space="preserve">ie, să fie integrate </w:t>
            </w:r>
            <w:r w:rsidR="00BB71CB" w:rsidRPr="00FA6999">
              <w:rPr>
                <w:rFonts w:ascii="Times New Roman" w:hAnsi="Times New Roman"/>
                <w:bCs/>
                <w:sz w:val="22"/>
                <w:szCs w:val="22"/>
              </w:rPr>
              <w:t>ș</w:t>
            </w:r>
            <w:r w:rsidRPr="00FA6999">
              <w:rPr>
                <w:rFonts w:ascii="Times New Roman" w:hAnsi="Times New Roman"/>
                <w:bCs/>
                <w:sz w:val="22"/>
                <w:szCs w:val="22"/>
              </w:rPr>
              <w:t xml:space="preserve">i gestionate prin SIA GEAP. Dacă </w:t>
            </w:r>
            <w:r w:rsidR="00BB71CB" w:rsidRPr="00FA6999">
              <w:rPr>
                <w:rFonts w:ascii="Times New Roman" w:hAnsi="Times New Roman"/>
                <w:bCs/>
                <w:sz w:val="22"/>
                <w:szCs w:val="22"/>
              </w:rPr>
              <w:t>î</w:t>
            </w:r>
            <w:r w:rsidRPr="00FA6999">
              <w:rPr>
                <w:rFonts w:ascii="Times New Roman" w:hAnsi="Times New Roman"/>
                <w:bCs/>
                <w:sz w:val="22"/>
                <w:szCs w:val="22"/>
              </w:rPr>
              <w:t>n practică există disfunc</w:t>
            </w:r>
            <w:r w:rsidR="00BB71CB" w:rsidRPr="00FA6999">
              <w:rPr>
                <w:rFonts w:ascii="Times New Roman" w:hAnsi="Times New Roman"/>
                <w:bCs/>
                <w:sz w:val="22"/>
                <w:szCs w:val="22"/>
              </w:rPr>
              <w:t>ț</w:t>
            </w:r>
            <w:r w:rsidRPr="00FA6999">
              <w:rPr>
                <w:rFonts w:ascii="Times New Roman" w:hAnsi="Times New Roman"/>
                <w:bCs/>
                <w:sz w:val="22"/>
                <w:szCs w:val="22"/>
              </w:rPr>
              <w:t>ionalită</w:t>
            </w:r>
            <w:r w:rsidR="00BB71CB" w:rsidRPr="00FA6999">
              <w:rPr>
                <w:rFonts w:ascii="Times New Roman" w:hAnsi="Times New Roman"/>
                <w:bCs/>
                <w:sz w:val="22"/>
                <w:szCs w:val="22"/>
              </w:rPr>
              <w:t>ț</w:t>
            </w:r>
            <w:r w:rsidRPr="00FA6999">
              <w:rPr>
                <w:rFonts w:ascii="Times New Roman" w:hAnsi="Times New Roman"/>
                <w:bCs/>
                <w:sz w:val="22"/>
                <w:szCs w:val="22"/>
              </w:rPr>
              <w:t>i sau blocaje, acestea trebuie analizate la nivelul esen</w:t>
            </w:r>
            <w:r w:rsidR="00BB71CB" w:rsidRPr="00FA6999">
              <w:rPr>
                <w:rFonts w:ascii="Times New Roman" w:hAnsi="Times New Roman"/>
                <w:bCs/>
                <w:sz w:val="22"/>
                <w:szCs w:val="22"/>
              </w:rPr>
              <w:t>ț</w:t>
            </w:r>
            <w:r w:rsidRPr="00FA6999">
              <w:rPr>
                <w:rFonts w:ascii="Times New Roman" w:hAnsi="Times New Roman"/>
                <w:bCs/>
                <w:sz w:val="22"/>
                <w:szCs w:val="22"/>
              </w:rPr>
              <w:t xml:space="preserve">ei sistemului existent </w:t>
            </w:r>
            <w:r w:rsidR="00BB71CB" w:rsidRPr="00FA6999">
              <w:rPr>
                <w:rFonts w:ascii="Times New Roman" w:hAnsi="Times New Roman"/>
                <w:bCs/>
                <w:sz w:val="22"/>
                <w:szCs w:val="22"/>
              </w:rPr>
              <w:t>ș</w:t>
            </w:r>
            <w:r w:rsidRPr="00FA6999">
              <w:rPr>
                <w:rFonts w:ascii="Times New Roman" w:hAnsi="Times New Roman"/>
                <w:bCs/>
                <w:sz w:val="22"/>
                <w:szCs w:val="22"/>
              </w:rPr>
              <w:t>i remediate prin ajustarea cadrului legal sau institu</w:t>
            </w:r>
            <w:r w:rsidR="00BB71CB" w:rsidRPr="00FA6999">
              <w:rPr>
                <w:rFonts w:ascii="Times New Roman" w:hAnsi="Times New Roman"/>
                <w:bCs/>
                <w:sz w:val="22"/>
                <w:szCs w:val="22"/>
              </w:rPr>
              <w:t>ț</w:t>
            </w:r>
            <w:r w:rsidRPr="00FA6999">
              <w:rPr>
                <w:rFonts w:ascii="Times New Roman" w:hAnsi="Times New Roman"/>
                <w:bCs/>
                <w:sz w:val="22"/>
                <w:szCs w:val="22"/>
              </w:rPr>
              <w:t xml:space="preserve">ional, nu prin crearea unor platforme paralele. </w:t>
            </w:r>
            <w:r w:rsidR="00BB71CB" w:rsidRPr="00FA6999">
              <w:rPr>
                <w:rFonts w:ascii="Times New Roman" w:hAnsi="Times New Roman"/>
                <w:bCs/>
                <w:sz w:val="22"/>
                <w:szCs w:val="22"/>
              </w:rPr>
              <w:t>Î</w:t>
            </w:r>
            <w:r w:rsidRPr="00FA6999">
              <w:rPr>
                <w:rFonts w:ascii="Times New Roman" w:hAnsi="Times New Roman"/>
                <w:bCs/>
                <w:sz w:val="22"/>
                <w:szCs w:val="22"/>
              </w:rPr>
              <w:t>n acela</w:t>
            </w:r>
            <w:r w:rsidR="00BB71CB" w:rsidRPr="00FA6999">
              <w:rPr>
                <w:rFonts w:ascii="Times New Roman" w:hAnsi="Times New Roman"/>
                <w:bCs/>
                <w:sz w:val="22"/>
                <w:szCs w:val="22"/>
              </w:rPr>
              <w:t>ș</w:t>
            </w:r>
            <w:r w:rsidRPr="00FA6999">
              <w:rPr>
                <w:rFonts w:ascii="Times New Roman" w:hAnsi="Times New Roman"/>
                <w:bCs/>
                <w:sz w:val="22"/>
                <w:szCs w:val="22"/>
              </w:rPr>
              <w:t xml:space="preserve">i timp, proiectul scoate </w:t>
            </w:r>
            <w:r w:rsidR="00BB71CB" w:rsidRPr="00FA6999">
              <w:rPr>
                <w:rFonts w:ascii="Times New Roman" w:hAnsi="Times New Roman"/>
                <w:bCs/>
                <w:sz w:val="22"/>
                <w:szCs w:val="22"/>
              </w:rPr>
              <w:t>î</w:t>
            </w:r>
            <w:r w:rsidRPr="00FA6999">
              <w:rPr>
                <w:rFonts w:ascii="Times New Roman" w:hAnsi="Times New Roman"/>
                <w:bCs/>
                <w:sz w:val="22"/>
                <w:szCs w:val="22"/>
              </w:rPr>
              <w:t>n eviden</w:t>
            </w:r>
            <w:r w:rsidR="00BB71CB" w:rsidRPr="00FA6999">
              <w:rPr>
                <w:rFonts w:ascii="Times New Roman" w:hAnsi="Times New Roman"/>
                <w:bCs/>
                <w:sz w:val="22"/>
                <w:szCs w:val="22"/>
              </w:rPr>
              <w:t>ț</w:t>
            </w:r>
            <w:r w:rsidRPr="00FA6999">
              <w:rPr>
                <w:rFonts w:ascii="Times New Roman" w:hAnsi="Times New Roman"/>
                <w:bCs/>
                <w:sz w:val="22"/>
                <w:szCs w:val="22"/>
              </w:rPr>
              <w:t xml:space="preserve">ă o problemă </w:t>
            </w:r>
            <w:r w:rsidR="00BB71CB" w:rsidRPr="00FA6999">
              <w:rPr>
                <w:rFonts w:ascii="Times New Roman" w:hAnsi="Times New Roman"/>
                <w:bCs/>
                <w:sz w:val="22"/>
                <w:szCs w:val="22"/>
              </w:rPr>
              <w:t>ș</w:t>
            </w:r>
            <w:r w:rsidRPr="00FA6999">
              <w:rPr>
                <w:rFonts w:ascii="Times New Roman" w:hAnsi="Times New Roman"/>
                <w:bCs/>
                <w:sz w:val="22"/>
                <w:szCs w:val="22"/>
              </w:rPr>
              <w:t>i anume existen</w:t>
            </w:r>
            <w:r w:rsidR="00BB71CB" w:rsidRPr="00FA6999">
              <w:rPr>
                <w:rFonts w:ascii="Times New Roman" w:hAnsi="Times New Roman"/>
                <w:bCs/>
                <w:sz w:val="22"/>
                <w:szCs w:val="22"/>
              </w:rPr>
              <w:t>ț</w:t>
            </w:r>
            <w:r w:rsidRPr="00FA6999">
              <w:rPr>
                <w:rFonts w:ascii="Times New Roman" w:hAnsi="Times New Roman"/>
                <w:bCs/>
                <w:sz w:val="22"/>
                <w:szCs w:val="22"/>
              </w:rPr>
              <w:t>a unor acte care, de</w:t>
            </w:r>
            <w:r w:rsidR="00BB71CB" w:rsidRPr="00FA6999">
              <w:rPr>
                <w:rFonts w:ascii="Times New Roman" w:hAnsi="Times New Roman"/>
                <w:bCs/>
                <w:sz w:val="22"/>
                <w:szCs w:val="22"/>
              </w:rPr>
              <w:t>ș</w:t>
            </w:r>
            <w:r w:rsidRPr="00FA6999">
              <w:rPr>
                <w:rFonts w:ascii="Times New Roman" w:hAnsi="Times New Roman"/>
                <w:bCs/>
                <w:sz w:val="22"/>
                <w:szCs w:val="22"/>
              </w:rPr>
              <w:t>i condi</w:t>
            </w:r>
            <w:r w:rsidR="00BB71CB" w:rsidRPr="00FA6999">
              <w:rPr>
                <w:rFonts w:ascii="Times New Roman" w:hAnsi="Times New Roman"/>
                <w:bCs/>
                <w:sz w:val="22"/>
                <w:szCs w:val="22"/>
              </w:rPr>
              <w:t>ț</w:t>
            </w:r>
            <w:r w:rsidRPr="00FA6999">
              <w:rPr>
                <w:rFonts w:ascii="Times New Roman" w:hAnsi="Times New Roman"/>
                <w:bCs/>
                <w:sz w:val="22"/>
                <w:szCs w:val="22"/>
              </w:rPr>
              <w:t xml:space="preserve">ionează </w:t>
            </w:r>
            <w:r w:rsidR="00BB71CB" w:rsidRPr="00FA6999">
              <w:rPr>
                <w:rFonts w:ascii="Times New Roman" w:hAnsi="Times New Roman"/>
                <w:bCs/>
                <w:sz w:val="22"/>
                <w:szCs w:val="22"/>
              </w:rPr>
              <w:t>î</w:t>
            </w:r>
            <w:r w:rsidRPr="00FA6999">
              <w:rPr>
                <w:rFonts w:ascii="Times New Roman" w:hAnsi="Times New Roman"/>
                <w:bCs/>
                <w:sz w:val="22"/>
                <w:szCs w:val="22"/>
              </w:rPr>
              <w:t>n mod real desfă</w:t>
            </w:r>
            <w:r w:rsidR="00BB71CB" w:rsidRPr="00FA6999">
              <w:rPr>
                <w:rFonts w:ascii="Times New Roman" w:hAnsi="Times New Roman"/>
                <w:bCs/>
                <w:sz w:val="22"/>
                <w:szCs w:val="22"/>
              </w:rPr>
              <w:t>ș</w:t>
            </w:r>
            <w:r w:rsidRPr="00FA6999">
              <w:rPr>
                <w:rFonts w:ascii="Times New Roman" w:hAnsi="Times New Roman"/>
                <w:bCs/>
                <w:sz w:val="22"/>
                <w:szCs w:val="22"/>
              </w:rPr>
              <w:t>urarea activită</w:t>
            </w:r>
            <w:r w:rsidR="00BB71CB" w:rsidRPr="00FA6999">
              <w:rPr>
                <w:rFonts w:ascii="Times New Roman" w:hAnsi="Times New Roman"/>
                <w:bCs/>
                <w:sz w:val="22"/>
                <w:szCs w:val="22"/>
              </w:rPr>
              <w:t>ț</w:t>
            </w:r>
            <w:r w:rsidRPr="00FA6999">
              <w:rPr>
                <w:rFonts w:ascii="Times New Roman" w:hAnsi="Times New Roman"/>
                <w:bCs/>
                <w:sz w:val="22"/>
                <w:szCs w:val="22"/>
              </w:rPr>
              <w:t xml:space="preserve">ii, nu sunt incluse </w:t>
            </w:r>
            <w:r w:rsidR="00BB71CB" w:rsidRPr="00FA6999">
              <w:rPr>
                <w:rFonts w:ascii="Times New Roman" w:hAnsi="Times New Roman"/>
                <w:bCs/>
                <w:sz w:val="22"/>
                <w:szCs w:val="22"/>
              </w:rPr>
              <w:t>î</w:t>
            </w:r>
            <w:r w:rsidRPr="00FA6999">
              <w:rPr>
                <w:rFonts w:ascii="Times New Roman" w:hAnsi="Times New Roman"/>
                <w:bCs/>
                <w:sz w:val="22"/>
                <w:szCs w:val="22"/>
              </w:rPr>
              <w:t>n Nomenclatorul actelor permisive a Legii nr. 160/2011. Această situa</w:t>
            </w:r>
            <w:r w:rsidR="00BB71CB" w:rsidRPr="00FA6999">
              <w:rPr>
                <w:rFonts w:ascii="Times New Roman" w:hAnsi="Times New Roman"/>
                <w:bCs/>
                <w:sz w:val="22"/>
                <w:szCs w:val="22"/>
              </w:rPr>
              <w:t>ț</w:t>
            </w:r>
            <w:r w:rsidRPr="00FA6999">
              <w:rPr>
                <w:rFonts w:ascii="Times New Roman" w:hAnsi="Times New Roman"/>
                <w:bCs/>
                <w:sz w:val="22"/>
                <w:szCs w:val="22"/>
              </w:rPr>
              <w:t>ie reprezintă o problemă sistemică, care necesită o solu</w:t>
            </w:r>
            <w:r w:rsidR="00BB71CB" w:rsidRPr="00FA6999">
              <w:rPr>
                <w:rFonts w:ascii="Times New Roman" w:hAnsi="Times New Roman"/>
                <w:bCs/>
                <w:sz w:val="22"/>
                <w:szCs w:val="22"/>
              </w:rPr>
              <w:t>ț</w:t>
            </w:r>
            <w:r w:rsidRPr="00FA6999">
              <w:rPr>
                <w:rFonts w:ascii="Times New Roman" w:hAnsi="Times New Roman"/>
                <w:bCs/>
                <w:sz w:val="22"/>
                <w:szCs w:val="22"/>
              </w:rPr>
              <w:t xml:space="preserve">ie clară: fie includerea acestor acte </w:t>
            </w:r>
            <w:r w:rsidR="00BB71CB" w:rsidRPr="00FA6999">
              <w:rPr>
                <w:rFonts w:ascii="Times New Roman" w:hAnsi="Times New Roman"/>
                <w:bCs/>
                <w:sz w:val="22"/>
                <w:szCs w:val="22"/>
              </w:rPr>
              <w:t>î</w:t>
            </w:r>
            <w:r w:rsidRPr="00FA6999">
              <w:rPr>
                <w:rFonts w:ascii="Times New Roman" w:hAnsi="Times New Roman"/>
                <w:bCs/>
                <w:sz w:val="22"/>
                <w:szCs w:val="22"/>
              </w:rPr>
              <w:t xml:space="preserve">n Nomenclatorul actelor permisive </w:t>
            </w:r>
            <w:r w:rsidR="00BB71CB" w:rsidRPr="00FA6999">
              <w:rPr>
                <w:rFonts w:ascii="Times New Roman" w:hAnsi="Times New Roman"/>
                <w:bCs/>
                <w:sz w:val="22"/>
                <w:szCs w:val="22"/>
              </w:rPr>
              <w:t>ș</w:t>
            </w:r>
            <w:r w:rsidRPr="00FA6999">
              <w:rPr>
                <w:rFonts w:ascii="Times New Roman" w:hAnsi="Times New Roman"/>
                <w:bCs/>
                <w:sz w:val="22"/>
                <w:szCs w:val="22"/>
              </w:rPr>
              <w:t xml:space="preserve">i integrarea lor </w:t>
            </w:r>
            <w:r w:rsidR="00BB71CB" w:rsidRPr="00FA6999">
              <w:rPr>
                <w:rFonts w:ascii="Times New Roman" w:hAnsi="Times New Roman"/>
                <w:bCs/>
                <w:sz w:val="22"/>
                <w:szCs w:val="22"/>
              </w:rPr>
              <w:t>î</w:t>
            </w:r>
            <w:r w:rsidRPr="00FA6999">
              <w:rPr>
                <w:rFonts w:ascii="Times New Roman" w:hAnsi="Times New Roman"/>
                <w:bCs/>
                <w:sz w:val="22"/>
                <w:szCs w:val="22"/>
              </w:rPr>
              <w:t>n SIA GEAP, fie eliminarea lor sau redefinirea rolului lor juridic. Men</w:t>
            </w:r>
            <w:r w:rsidR="00BB71CB" w:rsidRPr="00FA6999">
              <w:rPr>
                <w:rFonts w:ascii="Times New Roman" w:hAnsi="Times New Roman"/>
                <w:bCs/>
                <w:sz w:val="22"/>
                <w:szCs w:val="22"/>
              </w:rPr>
              <w:t>ț</w:t>
            </w:r>
            <w:r w:rsidRPr="00FA6999">
              <w:rPr>
                <w:rFonts w:ascii="Times New Roman" w:hAnsi="Times New Roman"/>
                <w:bCs/>
                <w:sz w:val="22"/>
                <w:szCs w:val="22"/>
              </w:rPr>
              <w:t xml:space="preserve">inerea lor </w:t>
            </w:r>
            <w:r w:rsidR="00BB71CB" w:rsidRPr="00FA6999">
              <w:rPr>
                <w:rFonts w:ascii="Times New Roman" w:hAnsi="Times New Roman"/>
                <w:bCs/>
                <w:sz w:val="22"/>
                <w:szCs w:val="22"/>
              </w:rPr>
              <w:t>î</w:t>
            </w:r>
            <w:r w:rsidRPr="00FA6999">
              <w:rPr>
                <w:rFonts w:ascii="Times New Roman" w:hAnsi="Times New Roman"/>
                <w:bCs/>
                <w:sz w:val="22"/>
                <w:szCs w:val="22"/>
              </w:rPr>
              <w:t xml:space="preserve">ntr-o zonă gri </w:t>
            </w:r>
            <w:r w:rsidR="00BB71CB" w:rsidRPr="00FA6999">
              <w:rPr>
                <w:rFonts w:ascii="Times New Roman" w:hAnsi="Times New Roman"/>
                <w:bCs/>
                <w:sz w:val="22"/>
                <w:szCs w:val="22"/>
              </w:rPr>
              <w:t>ș</w:t>
            </w:r>
            <w:r w:rsidRPr="00FA6999">
              <w:rPr>
                <w:rFonts w:ascii="Times New Roman" w:hAnsi="Times New Roman"/>
                <w:bCs/>
                <w:sz w:val="22"/>
                <w:szCs w:val="22"/>
              </w:rPr>
              <w:t xml:space="preserve">i includerea lor </w:t>
            </w:r>
            <w:r w:rsidR="00BB71CB" w:rsidRPr="00FA6999">
              <w:rPr>
                <w:rFonts w:ascii="Times New Roman" w:hAnsi="Times New Roman"/>
                <w:bCs/>
                <w:sz w:val="22"/>
                <w:szCs w:val="22"/>
              </w:rPr>
              <w:t>î</w:t>
            </w:r>
            <w:r w:rsidRPr="00FA6999">
              <w:rPr>
                <w:rFonts w:ascii="Times New Roman" w:hAnsi="Times New Roman"/>
                <w:bCs/>
                <w:sz w:val="22"/>
                <w:szCs w:val="22"/>
              </w:rPr>
              <w:t>ntr-un ghi</w:t>
            </w:r>
            <w:r w:rsidR="00BB71CB" w:rsidRPr="00FA6999">
              <w:rPr>
                <w:rFonts w:ascii="Times New Roman" w:hAnsi="Times New Roman"/>
                <w:bCs/>
                <w:sz w:val="22"/>
                <w:szCs w:val="22"/>
              </w:rPr>
              <w:t>ș</w:t>
            </w:r>
            <w:r w:rsidRPr="00FA6999">
              <w:rPr>
                <w:rFonts w:ascii="Times New Roman" w:hAnsi="Times New Roman"/>
                <w:bCs/>
                <w:sz w:val="22"/>
                <w:szCs w:val="22"/>
              </w:rPr>
              <w:t xml:space="preserve">eu unic sectorial nu rezolvă problema, ci o perpetuează. </w:t>
            </w:r>
            <w:r w:rsidR="00BB71CB" w:rsidRPr="00FA6999">
              <w:rPr>
                <w:rFonts w:ascii="Times New Roman" w:hAnsi="Times New Roman"/>
                <w:bCs/>
                <w:sz w:val="22"/>
                <w:szCs w:val="22"/>
              </w:rPr>
              <w:t>Î</w:t>
            </w:r>
            <w:r w:rsidRPr="00FA6999">
              <w:rPr>
                <w:rFonts w:ascii="Times New Roman" w:hAnsi="Times New Roman"/>
                <w:bCs/>
                <w:sz w:val="22"/>
                <w:szCs w:val="22"/>
              </w:rPr>
              <w:t>n forma actuală, solu</w:t>
            </w:r>
            <w:r w:rsidR="00BB71CB" w:rsidRPr="00FA6999">
              <w:rPr>
                <w:rFonts w:ascii="Times New Roman" w:hAnsi="Times New Roman"/>
                <w:bCs/>
                <w:sz w:val="22"/>
                <w:szCs w:val="22"/>
              </w:rPr>
              <w:t>ț</w:t>
            </w:r>
            <w:r w:rsidRPr="00FA6999">
              <w:rPr>
                <w:rFonts w:ascii="Times New Roman" w:hAnsi="Times New Roman"/>
                <w:bCs/>
                <w:sz w:val="22"/>
                <w:szCs w:val="22"/>
              </w:rPr>
              <w:t>ia propusă riscă să conducă la institu</w:t>
            </w:r>
            <w:r w:rsidR="00BB71CB" w:rsidRPr="00FA6999">
              <w:rPr>
                <w:rFonts w:ascii="Times New Roman" w:hAnsi="Times New Roman"/>
                <w:bCs/>
                <w:sz w:val="22"/>
                <w:szCs w:val="22"/>
              </w:rPr>
              <w:t>ț</w:t>
            </w:r>
            <w:r w:rsidRPr="00FA6999">
              <w:rPr>
                <w:rFonts w:ascii="Times New Roman" w:hAnsi="Times New Roman"/>
                <w:bCs/>
                <w:sz w:val="22"/>
                <w:szCs w:val="22"/>
              </w:rPr>
              <w:t xml:space="preserve">ionalizarea unui mecanism paralel, </w:t>
            </w:r>
            <w:r w:rsidR="00BB71CB" w:rsidRPr="00FA6999">
              <w:rPr>
                <w:rFonts w:ascii="Times New Roman" w:hAnsi="Times New Roman"/>
                <w:bCs/>
                <w:sz w:val="22"/>
                <w:szCs w:val="22"/>
              </w:rPr>
              <w:t>î</w:t>
            </w:r>
            <w:r w:rsidRPr="00FA6999">
              <w:rPr>
                <w:rFonts w:ascii="Times New Roman" w:hAnsi="Times New Roman"/>
                <w:bCs/>
                <w:sz w:val="22"/>
                <w:szCs w:val="22"/>
              </w:rPr>
              <w:t>n care ghi</w:t>
            </w:r>
            <w:r w:rsidR="00BB71CB" w:rsidRPr="00FA6999">
              <w:rPr>
                <w:rFonts w:ascii="Times New Roman" w:hAnsi="Times New Roman"/>
                <w:bCs/>
                <w:sz w:val="22"/>
                <w:szCs w:val="22"/>
              </w:rPr>
              <w:t>ș</w:t>
            </w:r>
            <w:r w:rsidRPr="00FA6999">
              <w:rPr>
                <w:rFonts w:ascii="Times New Roman" w:hAnsi="Times New Roman"/>
                <w:bCs/>
                <w:sz w:val="22"/>
                <w:szCs w:val="22"/>
              </w:rPr>
              <w:t xml:space="preserve">eul unic devine o platformă care agregă atât acte permisive, cât </w:t>
            </w:r>
            <w:r w:rsidR="00BB71CB" w:rsidRPr="00FA6999">
              <w:rPr>
                <w:rFonts w:ascii="Times New Roman" w:hAnsi="Times New Roman"/>
                <w:bCs/>
                <w:sz w:val="22"/>
                <w:szCs w:val="22"/>
              </w:rPr>
              <w:t>ș</w:t>
            </w:r>
            <w:r w:rsidRPr="00FA6999">
              <w:rPr>
                <w:rFonts w:ascii="Times New Roman" w:hAnsi="Times New Roman"/>
                <w:bCs/>
                <w:sz w:val="22"/>
                <w:szCs w:val="22"/>
              </w:rPr>
              <w:t xml:space="preserve">i acte nepermisive, fără o delimitare clară a regimului juridic aplicabil. </w:t>
            </w:r>
            <w:r w:rsidR="00BB71CB" w:rsidRPr="00FA6999">
              <w:rPr>
                <w:rFonts w:ascii="Times New Roman" w:hAnsi="Times New Roman"/>
                <w:bCs/>
                <w:sz w:val="22"/>
                <w:szCs w:val="22"/>
              </w:rPr>
              <w:t>Î</w:t>
            </w:r>
            <w:r w:rsidRPr="00FA6999">
              <w:rPr>
                <w:rFonts w:ascii="Times New Roman" w:hAnsi="Times New Roman"/>
                <w:bCs/>
                <w:sz w:val="22"/>
                <w:szCs w:val="22"/>
              </w:rPr>
              <w:t>n aceste condi</w:t>
            </w:r>
            <w:r w:rsidR="00BB71CB" w:rsidRPr="00FA6999">
              <w:rPr>
                <w:rFonts w:ascii="Times New Roman" w:hAnsi="Times New Roman"/>
                <w:bCs/>
                <w:sz w:val="22"/>
                <w:szCs w:val="22"/>
              </w:rPr>
              <w:t>ț</w:t>
            </w:r>
            <w:r w:rsidRPr="00FA6999">
              <w:rPr>
                <w:rFonts w:ascii="Times New Roman" w:hAnsi="Times New Roman"/>
                <w:bCs/>
                <w:sz w:val="22"/>
                <w:szCs w:val="22"/>
              </w:rPr>
              <w:t>ii, ghi</w:t>
            </w:r>
            <w:r w:rsidR="00BB71CB" w:rsidRPr="00FA6999">
              <w:rPr>
                <w:rFonts w:ascii="Times New Roman" w:hAnsi="Times New Roman"/>
                <w:bCs/>
                <w:sz w:val="22"/>
                <w:szCs w:val="22"/>
              </w:rPr>
              <w:t>ș</w:t>
            </w:r>
            <w:r w:rsidRPr="00FA6999">
              <w:rPr>
                <w:rFonts w:ascii="Times New Roman" w:hAnsi="Times New Roman"/>
                <w:bCs/>
                <w:sz w:val="22"/>
                <w:szCs w:val="22"/>
              </w:rPr>
              <w:t xml:space="preserve">eul unic poate deveni, </w:t>
            </w:r>
            <w:r w:rsidR="00BB71CB" w:rsidRPr="00FA6999">
              <w:rPr>
                <w:rFonts w:ascii="Times New Roman" w:hAnsi="Times New Roman"/>
                <w:bCs/>
                <w:sz w:val="22"/>
                <w:szCs w:val="22"/>
              </w:rPr>
              <w:t>î</w:t>
            </w:r>
            <w:r w:rsidRPr="00FA6999">
              <w:rPr>
                <w:rFonts w:ascii="Times New Roman" w:hAnsi="Times New Roman"/>
                <w:bCs/>
                <w:sz w:val="22"/>
                <w:szCs w:val="22"/>
              </w:rPr>
              <w:t xml:space="preserve">n mod indirect, </w:t>
            </w:r>
            <w:r w:rsidR="00BB71CB" w:rsidRPr="00FA6999">
              <w:rPr>
                <w:rFonts w:ascii="Times New Roman" w:hAnsi="Times New Roman"/>
                <w:bCs/>
                <w:sz w:val="22"/>
                <w:szCs w:val="22"/>
              </w:rPr>
              <w:t>un</w:t>
            </w:r>
            <w:r w:rsidRPr="00FA6999">
              <w:rPr>
                <w:rFonts w:ascii="Times New Roman" w:hAnsi="Times New Roman"/>
                <w:bCs/>
                <w:sz w:val="22"/>
                <w:szCs w:val="22"/>
              </w:rPr>
              <w:t xml:space="preserve"> „paravan” juridică pentru includerea </w:t>
            </w:r>
            <w:r w:rsidR="00BB71CB" w:rsidRPr="00FA6999">
              <w:rPr>
                <w:rFonts w:ascii="Times New Roman" w:hAnsi="Times New Roman"/>
                <w:bCs/>
                <w:sz w:val="22"/>
                <w:szCs w:val="22"/>
              </w:rPr>
              <w:t>ș</w:t>
            </w:r>
            <w:r w:rsidRPr="00FA6999">
              <w:rPr>
                <w:rFonts w:ascii="Times New Roman" w:hAnsi="Times New Roman"/>
                <w:bCs/>
                <w:sz w:val="22"/>
                <w:szCs w:val="22"/>
              </w:rPr>
              <w:t xml:space="preserve">i operarea unor acte care nu sunt reglementate corespunzător </w:t>
            </w:r>
            <w:r w:rsidR="00BB71CB" w:rsidRPr="00FA6999">
              <w:rPr>
                <w:rFonts w:ascii="Times New Roman" w:hAnsi="Times New Roman"/>
                <w:bCs/>
                <w:sz w:val="22"/>
                <w:szCs w:val="22"/>
              </w:rPr>
              <w:t>î</w:t>
            </w:r>
            <w:r w:rsidRPr="00FA6999">
              <w:rPr>
                <w:rFonts w:ascii="Times New Roman" w:hAnsi="Times New Roman"/>
                <w:bCs/>
                <w:sz w:val="22"/>
                <w:szCs w:val="22"/>
              </w:rPr>
              <w:t>n cadrul general, ceea ce afectează transparen</w:t>
            </w:r>
            <w:r w:rsidR="00BB71CB" w:rsidRPr="00FA6999">
              <w:rPr>
                <w:rFonts w:ascii="Times New Roman" w:hAnsi="Times New Roman"/>
                <w:bCs/>
                <w:sz w:val="22"/>
                <w:szCs w:val="22"/>
              </w:rPr>
              <w:t>ț</w:t>
            </w:r>
            <w:r w:rsidRPr="00FA6999">
              <w:rPr>
                <w:rFonts w:ascii="Times New Roman" w:hAnsi="Times New Roman"/>
                <w:bCs/>
                <w:sz w:val="22"/>
                <w:szCs w:val="22"/>
              </w:rPr>
              <w:t xml:space="preserve">a </w:t>
            </w:r>
            <w:r w:rsidR="00BB71CB" w:rsidRPr="00FA6999">
              <w:rPr>
                <w:rFonts w:ascii="Times New Roman" w:hAnsi="Times New Roman"/>
                <w:bCs/>
                <w:sz w:val="22"/>
                <w:szCs w:val="22"/>
              </w:rPr>
              <w:t>ș</w:t>
            </w:r>
            <w:r w:rsidRPr="00FA6999">
              <w:rPr>
                <w:rFonts w:ascii="Times New Roman" w:hAnsi="Times New Roman"/>
                <w:bCs/>
                <w:sz w:val="22"/>
                <w:szCs w:val="22"/>
              </w:rPr>
              <w:t>i previzibilitatea procesului.</w:t>
            </w:r>
          </w:p>
          <w:p w14:paraId="0259E526" w14:textId="32546F94" w:rsidR="004C578D" w:rsidRPr="00FA6999" w:rsidRDefault="004C578D"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Totodată, ideea unui GU sectorial poate fi justificată doar </w:t>
            </w:r>
            <w:r w:rsidR="00BB71CB" w:rsidRPr="00FA6999">
              <w:rPr>
                <w:rFonts w:ascii="Times New Roman" w:hAnsi="Times New Roman"/>
                <w:sz w:val="22"/>
                <w:szCs w:val="22"/>
              </w:rPr>
              <w:t>î</w:t>
            </w:r>
            <w:r w:rsidRPr="00FA6999">
              <w:rPr>
                <w:rFonts w:ascii="Times New Roman" w:hAnsi="Times New Roman"/>
                <w:sz w:val="22"/>
                <w:szCs w:val="22"/>
              </w:rPr>
              <w:t xml:space="preserve">n măsura </w:t>
            </w:r>
            <w:r w:rsidR="00BB71CB" w:rsidRPr="00FA6999">
              <w:rPr>
                <w:rFonts w:ascii="Times New Roman" w:hAnsi="Times New Roman"/>
                <w:sz w:val="22"/>
                <w:szCs w:val="22"/>
              </w:rPr>
              <w:t>î</w:t>
            </w:r>
            <w:r w:rsidRPr="00FA6999">
              <w:rPr>
                <w:rFonts w:ascii="Times New Roman" w:hAnsi="Times New Roman"/>
                <w:sz w:val="22"/>
                <w:szCs w:val="22"/>
              </w:rPr>
              <w:t>n care acesta are un rol strict informa</w:t>
            </w:r>
            <w:r w:rsidR="00BB71CB" w:rsidRPr="00FA6999">
              <w:rPr>
                <w:rFonts w:ascii="Times New Roman" w:hAnsi="Times New Roman"/>
                <w:sz w:val="22"/>
                <w:szCs w:val="22"/>
              </w:rPr>
              <w:t>ț</w:t>
            </w:r>
            <w:r w:rsidRPr="00FA6999">
              <w:rPr>
                <w:rFonts w:ascii="Times New Roman" w:hAnsi="Times New Roman"/>
                <w:sz w:val="22"/>
                <w:szCs w:val="22"/>
              </w:rPr>
              <w:t xml:space="preserve">ional </w:t>
            </w:r>
            <w:r w:rsidR="00BB71CB" w:rsidRPr="00FA6999">
              <w:rPr>
                <w:rFonts w:ascii="Times New Roman" w:hAnsi="Times New Roman"/>
                <w:sz w:val="22"/>
                <w:szCs w:val="22"/>
              </w:rPr>
              <w:t>ș</w:t>
            </w:r>
            <w:r w:rsidRPr="00FA6999">
              <w:rPr>
                <w:rFonts w:ascii="Times New Roman" w:hAnsi="Times New Roman"/>
                <w:sz w:val="22"/>
                <w:szCs w:val="22"/>
              </w:rPr>
              <w:t xml:space="preserve">i consultativ, oferind investitorilor o imagine clară </w:t>
            </w:r>
            <w:r w:rsidR="00BB71CB" w:rsidRPr="00FA6999">
              <w:rPr>
                <w:rFonts w:ascii="Times New Roman" w:hAnsi="Times New Roman"/>
                <w:sz w:val="22"/>
                <w:szCs w:val="22"/>
              </w:rPr>
              <w:t>ș</w:t>
            </w:r>
            <w:r w:rsidRPr="00FA6999">
              <w:rPr>
                <w:rFonts w:ascii="Times New Roman" w:hAnsi="Times New Roman"/>
                <w:sz w:val="22"/>
                <w:szCs w:val="22"/>
              </w:rPr>
              <w:t xml:space="preserve">i integrată asupra tuturor etapelor, actelor </w:t>
            </w:r>
            <w:r w:rsidR="00BB71CB" w:rsidRPr="00FA6999">
              <w:rPr>
                <w:rFonts w:ascii="Times New Roman" w:hAnsi="Times New Roman"/>
                <w:sz w:val="22"/>
                <w:szCs w:val="22"/>
              </w:rPr>
              <w:t>ș</w:t>
            </w:r>
            <w:r w:rsidRPr="00FA6999">
              <w:rPr>
                <w:rFonts w:ascii="Times New Roman" w:hAnsi="Times New Roman"/>
                <w:sz w:val="22"/>
                <w:szCs w:val="22"/>
              </w:rPr>
              <w:t>i autorită</w:t>
            </w:r>
            <w:r w:rsidR="00BB71CB" w:rsidRPr="00FA6999">
              <w:rPr>
                <w:rFonts w:ascii="Times New Roman" w:hAnsi="Times New Roman"/>
                <w:sz w:val="22"/>
                <w:szCs w:val="22"/>
              </w:rPr>
              <w:t>ț</w:t>
            </w:r>
            <w:r w:rsidRPr="00FA6999">
              <w:rPr>
                <w:rFonts w:ascii="Times New Roman" w:hAnsi="Times New Roman"/>
                <w:sz w:val="22"/>
                <w:szCs w:val="22"/>
              </w:rPr>
              <w:t xml:space="preserve">ilor implicate </w:t>
            </w:r>
            <w:r w:rsidR="00BB71CB" w:rsidRPr="00FA6999">
              <w:rPr>
                <w:rFonts w:ascii="Times New Roman" w:hAnsi="Times New Roman"/>
                <w:sz w:val="22"/>
                <w:szCs w:val="22"/>
              </w:rPr>
              <w:t>î</w:t>
            </w:r>
            <w:r w:rsidRPr="00FA6999">
              <w:rPr>
                <w:rFonts w:ascii="Times New Roman" w:hAnsi="Times New Roman"/>
                <w:sz w:val="22"/>
                <w:szCs w:val="22"/>
              </w:rPr>
              <w:t xml:space="preserve">n procesul de autorizare. Un asemenea instrument ar avea valoare adăugată reală, </w:t>
            </w:r>
            <w:r w:rsidR="00BB71CB" w:rsidRPr="00FA6999">
              <w:rPr>
                <w:rFonts w:ascii="Times New Roman" w:hAnsi="Times New Roman"/>
                <w:sz w:val="22"/>
                <w:szCs w:val="22"/>
              </w:rPr>
              <w:t>î</w:t>
            </w:r>
            <w:r w:rsidRPr="00FA6999">
              <w:rPr>
                <w:rFonts w:ascii="Times New Roman" w:hAnsi="Times New Roman"/>
                <w:sz w:val="22"/>
                <w:szCs w:val="22"/>
              </w:rPr>
              <w:t>ntrucât ar permite accesul dintr-o singură sursă la informa</w:t>
            </w:r>
            <w:r w:rsidR="00BB71CB" w:rsidRPr="00FA6999">
              <w:rPr>
                <w:rFonts w:ascii="Times New Roman" w:hAnsi="Times New Roman"/>
                <w:sz w:val="22"/>
                <w:szCs w:val="22"/>
              </w:rPr>
              <w:t>ț</w:t>
            </w:r>
            <w:r w:rsidRPr="00FA6999">
              <w:rPr>
                <w:rFonts w:ascii="Times New Roman" w:hAnsi="Times New Roman"/>
                <w:sz w:val="22"/>
                <w:szCs w:val="22"/>
              </w:rPr>
              <w:t xml:space="preserve">ii privind succesiunea procedurilor, documentele necesare </w:t>
            </w:r>
            <w:r w:rsidR="00BB71CB" w:rsidRPr="00FA6999">
              <w:rPr>
                <w:rFonts w:ascii="Times New Roman" w:hAnsi="Times New Roman"/>
                <w:sz w:val="22"/>
                <w:szCs w:val="22"/>
              </w:rPr>
              <w:t>ș</w:t>
            </w:r>
            <w:r w:rsidRPr="00FA6999">
              <w:rPr>
                <w:rFonts w:ascii="Times New Roman" w:hAnsi="Times New Roman"/>
                <w:sz w:val="22"/>
                <w:szCs w:val="22"/>
              </w:rPr>
              <w:t xml:space="preserve">i punctele de contact relevante. </w:t>
            </w:r>
            <w:r w:rsidR="00BB71CB" w:rsidRPr="00FA6999">
              <w:rPr>
                <w:rFonts w:ascii="Times New Roman" w:hAnsi="Times New Roman"/>
                <w:sz w:val="22"/>
                <w:szCs w:val="22"/>
              </w:rPr>
              <w:t>Î</w:t>
            </w:r>
            <w:r w:rsidRPr="00FA6999">
              <w:rPr>
                <w:rFonts w:ascii="Times New Roman" w:hAnsi="Times New Roman"/>
                <w:sz w:val="22"/>
                <w:szCs w:val="22"/>
              </w:rPr>
              <w:t>n redac</w:t>
            </w:r>
            <w:r w:rsidR="00BB71CB" w:rsidRPr="00FA6999">
              <w:rPr>
                <w:rFonts w:ascii="Times New Roman" w:hAnsi="Times New Roman"/>
                <w:sz w:val="22"/>
                <w:szCs w:val="22"/>
              </w:rPr>
              <w:t>ț</w:t>
            </w:r>
            <w:r w:rsidRPr="00FA6999">
              <w:rPr>
                <w:rFonts w:ascii="Times New Roman" w:hAnsi="Times New Roman"/>
                <w:sz w:val="22"/>
                <w:szCs w:val="22"/>
              </w:rPr>
              <w:t>ia propusă de art.21/1 pe lângă func</w:t>
            </w:r>
            <w:r w:rsidR="00BB71CB" w:rsidRPr="00FA6999">
              <w:rPr>
                <w:rFonts w:ascii="Times New Roman" w:hAnsi="Times New Roman"/>
                <w:sz w:val="22"/>
                <w:szCs w:val="22"/>
              </w:rPr>
              <w:t>ț</w:t>
            </w:r>
            <w:r w:rsidRPr="00FA6999">
              <w:rPr>
                <w:rFonts w:ascii="Times New Roman" w:hAnsi="Times New Roman"/>
                <w:sz w:val="22"/>
                <w:szCs w:val="22"/>
              </w:rPr>
              <w:t xml:space="preserve">iile de informare </w:t>
            </w:r>
            <w:r w:rsidR="00BB71CB" w:rsidRPr="00FA6999">
              <w:rPr>
                <w:rFonts w:ascii="Times New Roman" w:hAnsi="Times New Roman"/>
                <w:sz w:val="22"/>
                <w:szCs w:val="22"/>
              </w:rPr>
              <w:t>ș</w:t>
            </w:r>
            <w:r w:rsidRPr="00FA6999">
              <w:rPr>
                <w:rFonts w:ascii="Times New Roman" w:hAnsi="Times New Roman"/>
                <w:sz w:val="22"/>
                <w:szCs w:val="22"/>
              </w:rPr>
              <w:t>i ghidare, ghi</w:t>
            </w:r>
            <w:r w:rsidR="00BB71CB" w:rsidRPr="00FA6999">
              <w:rPr>
                <w:rFonts w:ascii="Times New Roman" w:hAnsi="Times New Roman"/>
                <w:sz w:val="22"/>
                <w:szCs w:val="22"/>
              </w:rPr>
              <w:t>ș</w:t>
            </w:r>
            <w:r w:rsidRPr="00FA6999">
              <w:rPr>
                <w:rFonts w:ascii="Times New Roman" w:hAnsi="Times New Roman"/>
                <w:sz w:val="22"/>
                <w:szCs w:val="22"/>
              </w:rPr>
              <w:t xml:space="preserve">eului unic </w:t>
            </w:r>
            <w:r w:rsidR="00BB71CB" w:rsidRPr="00FA6999">
              <w:rPr>
                <w:rFonts w:ascii="Times New Roman" w:hAnsi="Times New Roman"/>
                <w:sz w:val="22"/>
                <w:szCs w:val="22"/>
              </w:rPr>
              <w:t>î</w:t>
            </w:r>
            <w:r w:rsidRPr="00FA6999">
              <w:rPr>
                <w:rFonts w:ascii="Times New Roman" w:hAnsi="Times New Roman"/>
                <w:sz w:val="22"/>
                <w:szCs w:val="22"/>
              </w:rPr>
              <w:t xml:space="preserve">i sunt atribuite </w:t>
            </w:r>
            <w:r w:rsidR="00BB71CB" w:rsidRPr="00FA6999">
              <w:rPr>
                <w:rFonts w:ascii="Times New Roman" w:hAnsi="Times New Roman"/>
                <w:sz w:val="22"/>
                <w:szCs w:val="22"/>
              </w:rPr>
              <w:t>ș</w:t>
            </w:r>
            <w:r w:rsidRPr="00FA6999">
              <w:rPr>
                <w:rFonts w:ascii="Times New Roman" w:hAnsi="Times New Roman"/>
                <w:sz w:val="22"/>
                <w:szCs w:val="22"/>
              </w:rPr>
              <w:t>i func</w:t>
            </w:r>
            <w:r w:rsidR="00BB71CB" w:rsidRPr="00FA6999">
              <w:rPr>
                <w:rFonts w:ascii="Times New Roman" w:hAnsi="Times New Roman"/>
                <w:sz w:val="22"/>
                <w:szCs w:val="22"/>
              </w:rPr>
              <w:t>ț</w:t>
            </w:r>
            <w:r w:rsidRPr="00FA6999">
              <w:rPr>
                <w:rFonts w:ascii="Times New Roman" w:hAnsi="Times New Roman"/>
                <w:sz w:val="22"/>
                <w:szCs w:val="22"/>
              </w:rPr>
              <w:t>ii de natură opera</w:t>
            </w:r>
            <w:r w:rsidR="00BB71CB" w:rsidRPr="00FA6999">
              <w:rPr>
                <w:rFonts w:ascii="Times New Roman" w:hAnsi="Times New Roman"/>
                <w:sz w:val="22"/>
                <w:szCs w:val="22"/>
              </w:rPr>
              <w:t>ț</w:t>
            </w:r>
            <w:r w:rsidRPr="00FA6999">
              <w:rPr>
                <w:rFonts w:ascii="Times New Roman" w:hAnsi="Times New Roman"/>
                <w:sz w:val="22"/>
                <w:szCs w:val="22"/>
              </w:rPr>
              <w:t>ională, precum confirmarea caracterului complet al cererilor, solicitarea completărilor, facilitarea schimbului de informa</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î</w:t>
            </w:r>
            <w:r w:rsidRPr="00FA6999">
              <w:rPr>
                <w:rFonts w:ascii="Times New Roman" w:hAnsi="Times New Roman"/>
                <w:sz w:val="22"/>
                <w:szCs w:val="22"/>
              </w:rPr>
              <w:t xml:space="preserve">n cadrul procedurii, monitorizarea respectării termenelor </w:t>
            </w:r>
            <w:r w:rsidR="00BB71CB" w:rsidRPr="00FA6999">
              <w:rPr>
                <w:rFonts w:ascii="Times New Roman" w:hAnsi="Times New Roman"/>
                <w:sz w:val="22"/>
                <w:szCs w:val="22"/>
              </w:rPr>
              <w:t>ș</w:t>
            </w:r>
            <w:r w:rsidRPr="00FA6999">
              <w:rPr>
                <w:rFonts w:ascii="Times New Roman" w:hAnsi="Times New Roman"/>
                <w:sz w:val="22"/>
                <w:szCs w:val="22"/>
              </w:rPr>
              <w:t>i participarea implicită la ini</w:t>
            </w:r>
            <w:r w:rsidR="00BB71CB" w:rsidRPr="00FA6999">
              <w:rPr>
                <w:rFonts w:ascii="Times New Roman" w:hAnsi="Times New Roman"/>
                <w:sz w:val="22"/>
                <w:szCs w:val="22"/>
              </w:rPr>
              <w:t>ț</w:t>
            </w:r>
            <w:r w:rsidRPr="00FA6999">
              <w:rPr>
                <w:rFonts w:ascii="Times New Roman" w:hAnsi="Times New Roman"/>
                <w:sz w:val="22"/>
                <w:szCs w:val="22"/>
              </w:rPr>
              <w:t xml:space="preserve">ierea </w:t>
            </w:r>
            <w:r w:rsidR="00BB71CB" w:rsidRPr="00FA6999">
              <w:rPr>
                <w:rFonts w:ascii="Times New Roman" w:hAnsi="Times New Roman"/>
                <w:sz w:val="22"/>
                <w:szCs w:val="22"/>
              </w:rPr>
              <w:t>ș</w:t>
            </w:r>
            <w:r w:rsidRPr="00FA6999">
              <w:rPr>
                <w:rFonts w:ascii="Times New Roman" w:hAnsi="Times New Roman"/>
                <w:sz w:val="22"/>
                <w:szCs w:val="22"/>
              </w:rPr>
              <w:t>i gestionarea proceselor administrative. Aceste atribu</w:t>
            </w:r>
            <w:r w:rsidR="00BB71CB" w:rsidRPr="00FA6999">
              <w:rPr>
                <w:rFonts w:ascii="Times New Roman" w:hAnsi="Times New Roman"/>
                <w:sz w:val="22"/>
                <w:szCs w:val="22"/>
              </w:rPr>
              <w:t>ț</w:t>
            </w:r>
            <w:r w:rsidRPr="00FA6999">
              <w:rPr>
                <w:rFonts w:ascii="Times New Roman" w:hAnsi="Times New Roman"/>
                <w:sz w:val="22"/>
                <w:szCs w:val="22"/>
              </w:rPr>
              <w:t>ii depă</w:t>
            </w:r>
            <w:r w:rsidR="00BB71CB" w:rsidRPr="00FA6999">
              <w:rPr>
                <w:rFonts w:ascii="Times New Roman" w:hAnsi="Times New Roman"/>
                <w:sz w:val="22"/>
                <w:szCs w:val="22"/>
              </w:rPr>
              <w:t>ș</w:t>
            </w:r>
            <w:r w:rsidRPr="00FA6999">
              <w:rPr>
                <w:rFonts w:ascii="Times New Roman" w:hAnsi="Times New Roman"/>
                <w:sz w:val="22"/>
                <w:szCs w:val="22"/>
              </w:rPr>
              <w:t xml:space="preserve">esc sfera unui instrument consultativ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l apropie de un mecanism de coordonare procedurală, care interferează cu func</w:t>
            </w:r>
            <w:r w:rsidR="00BB71CB" w:rsidRPr="00FA6999">
              <w:rPr>
                <w:rFonts w:ascii="Times New Roman" w:hAnsi="Times New Roman"/>
                <w:sz w:val="22"/>
                <w:szCs w:val="22"/>
              </w:rPr>
              <w:t>ț</w:t>
            </w:r>
            <w:r w:rsidRPr="00FA6999">
              <w:rPr>
                <w:rFonts w:ascii="Times New Roman" w:hAnsi="Times New Roman"/>
                <w:sz w:val="22"/>
                <w:szCs w:val="22"/>
              </w:rPr>
              <w:t xml:space="preserve">iile deja reglementate prin SIA GEAP </w:t>
            </w:r>
            <w:r w:rsidR="00BB71CB" w:rsidRPr="00FA6999">
              <w:rPr>
                <w:rFonts w:ascii="Times New Roman" w:hAnsi="Times New Roman"/>
                <w:sz w:val="22"/>
                <w:szCs w:val="22"/>
              </w:rPr>
              <w:t>ș</w:t>
            </w:r>
            <w:r w:rsidRPr="00FA6999">
              <w:rPr>
                <w:rFonts w:ascii="Times New Roman" w:hAnsi="Times New Roman"/>
                <w:sz w:val="22"/>
                <w:szCs w:val="22"/>
              </w:rPr>
              <w:t>i Legea nr. 160/2011</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C2DE80" w14:textId="4F821BC9" w:rsidR="004C578D" w:rsidRPr="00FA6999" w:rsidRDefault="004C578D"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7EDEDA8B" w14:textId="18CE959F" w:rsidR="004C578D" w:rsidRPr="00FA6999" w:rsidRDefault="004C578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Conceptul ini</w:t>
            </w:r>
            <w:r w:rsidR="00BB71CB" w:rsidRPr="00FA6999">
              <w:rPr>
                <w:rFonts w:ascii="Times New Roman" w:hAnsi="Times New Roman"/>
                <w:sz w:val="22"/>
                <w:szCs w:val="22"/>
              </w:rPr>
              <w:t>ț</w:t>
            </w:r>
            <w:r w:rsidRPr="00FA6999">
              <w:rPr>
                <w:rFonts w:ascii="Times New Roman" w:hAnsi="Times New Roman"/>
                <w:sz w:val="22"/>
                <w:szCs w:val="22"/>
              </w:rPr>
              <w:t>ial propus al Ghi</w:t>
            </w:r>
            <w:r w:rsidR="00BB71CB" w:rsidRPr="00FA6999">
              <w:rPr>
                <w:rFonts w:ascii="Times New Roman" w:hAnsi="Times New Roman"/>
                <w:sz w:val="22"/>
                <w:szCs w:val="22"/>
              </w:rPr>
              <w:t>ș</w:t>
            </w:r>
            <w:r w:rsidRPr="00FA6999">
              <w:rPr>
                <w:rFonts w:ascii="Times New Roman" w:hAnsi="Times New Roman"/>
                <w:sz w:val="22"/>
                <w:szCs w:val="22"/>
              </w:rPr>
              <w:t>eului unic de autorizare a producerii de energie din surse regenerabile, urmăre</w:t>
            </w:r>
            <w:r w:rsidR="00BB71CB" w:rsidRPr="00FA6999">
              <w:rPr>
                <w:rFonts w:ascii="Times New Roman" w:hAnsi="Times New Roman"/>
                <w:sz w:val="22"/>
                <w:szCs w:val="22"/>
              </w:rPr>
              <w:t>ș</w:t>
            </w:r>
            <w:r w:rsidRPr="00FA6999">
              <w:rPr>
                <w:rFonts w:ascii="Times New Roman" w:hAnsi="Times New Roman"/>
                <w:sz w:val="22"/>
                <w:szCs w:val="22"/>
              </w:rPr>
              <w:t xml:space="preserve">te transpunerea prevederilor Art. 16 alin. (3) – (5) din Directiva UE 2018/2001 </w:t>
            </w:r>
            <w:r w:rsidR="00BB71CB" w:rsidRPr="00FA6999">
              <w:rPr>
                <w:rFonts w:ascii="Times New Roman" w:hAnsi="Times New Roman"/>
                <w:sz w:val="22"/>
                <w:szCs w:val="22"/>
              </w:rPr>
              <w:t>î</w:t>
            </w:r>
            <w:r w:rsidRPr="00FA6999">
              <w:rPr>
                <w:rFonts w:ascii="Times New Roman" w:hAnsi="Times New Roman"/>
                <w:sz w:val="22"/>
                <w:szCs w:val="22"/>
              </w:rPr>
              <w:t xml:space="preserve">n versiunea modificată prin Directiva UE nr. 2023/2413 (RED III), prin care statele membre sunt obligate să </w:t>
            </w:r>
            <w:r w:rsidRPr="00FA6999">
              <w:rPr>
                <w:rFonts w:ascii="Times New Roman" w:hAnsi="Times New Roman"/>
                <w:sz w:val="22"/>
                <w:szCs w:val="22"/>
              </w:rPr>
              <w:lastRenderedPageBreak/>
              <w:t>asigure că termenele pentru procedurile de acordare a autoriza</w:t>
            </w:r>
            <w:r w:rsidR="00BB71CB" w:rsidRPr="00FA6999">
              <w:rPr>
                <w:rFonts w:ascii="Times New Roman" w:hAnsi="Times New Roman"/>
                <w:sz w:val="22"/>
                <w:szCs w:val="22"/>
              </w:rPr>
              <w:t>ț</w:t>
            </w:r>
            <w:r w:rsidRPr="00FA6999">
              <w:rPr>
                <w:rFonts w:ascii="Times New Roman" w:hAnsi="Times New Roman"/>
                <w:sz w:val="22"/>
                <w:szCs w:val="22"/>
              </w:rPr>
              <w:t xml:space="preserve">iilor stabilite </w:t>
            </w:r>
            <w:r w:rsidR="00BB71CB" w:rsidRPr="00FA6999">
              <w:rPr>
                <w:rFonts w:ascii="Times New Roman" w:hAnsi="Times New Roman"/>
                <w:sz w:val="22"/>
                <w:szCs w:val="22"/>
              </w:rPr>
              <w:t>î</w:t>
            </w:r>
            <w:r w:rsidRPr="00FA6999">
              <w:rPr>
                <w:rFonts w:ascii="Times New Roman" w:hAnsi="Times New Roman"/>
                <w:sz w:val="22"/>
                <w:szCs w:val="22"/>
              </w:rPr>
              <w:t>n directivă sunt respectate, prin instituirea unui punct de contact, care să asiste solicitan</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î</w:t>
            </w:r>
            <w:r w:rsidRPr="00FA6999">
              <w:rPr>
                <w:rFonts w:ascii="Times New Roman" w:hAnsi="Times New Roman"/>
                <w:sz w:val="22"/>
                <w:szCs w:val="22"/>
              </w:rPr>
              <w:t>n procedura de autorizare.</w:t>
            </w:r>
          </w:p>
          <w:p w14:paraId="4673050D" w14:textId="77777777" w:rsidR="004C578D" w:rsidRPr="00FA6999" w:rsidRDefault="004C578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DB89A2D" w14:textId="1C513BEA" w:rsidR="004C578D" w:rsidRPr="00FA6999" w:rsidRDefault="004C578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Conceptul ini</w:t>
            </w:r>
            <w:r w:rsidR="00BB71CB" w:rsidRPr="00FA6999">
              <w:rPr>
                <w:rFonts w:ascii="Times New Roman" w:hAnsi="Times New Roman"/>
                <w:sz w:val="22"/>
                <w:szCs w:val="22"/>
              </w:rPr>
              <w:t>ț</w:t>
            </w:r>
            <w:r w:rsidRPr="00FA6999">
              <w:rPr>
                <w:rFonts w:ascii="Times New Roman" w:hAnsi="Times New Roman"/>
                <w:sz w:val="22"/>
                <w:szCs w:val="22"/>
              </w:rPr>
              <w:t>ial al ghi</w:t>
            </w:r>
            <w:r w:rsidR="00BB71CB" w:rsidRPr="00FA6999">
              <w:rPr>
                <w:rFonts w:ascii="Times New Roman" w:hAnsi="Times New Roman"/>
                <w:sz w:val="22"/>
                <w:szCs w:val="22"/>
              </w:rPr>
              <w:t>ș</w:t>
            </w:r>
            <w:r w:rsidRPr="00FA6999">
              <w:rPr>
                <w:rFonts w:ascii="Times New Roman" w:hAnsi="Times New Roman"/>
                <w:sz w:val="22"/>
                <w:szCs w:val="22"/>
              </w:rPr>
              <w:t xml:space="preserve">eului unic a fost modificat pentru a asigura integrarea cu </w:t>
            </w:r>
            <w:r w:rsidR="00B61EC8" w:rsidRPr="00FA6999">
              <w:rPr>
                <w:rFonts w:ascii="Times New Roman" w:hAnsi="Times New Roman"/>
                <w:sz w:val="22"/>
                <w:szCs w:val="22"/>
              </w:rPr>
              <w:t>portalul guvernamental al serviciilor publice</w:t>
            </w:r>
            <w:r w:rsidRPr="00FA6999">
              <w:rPr>
                <w:rFonts w:ascii="Times New Roman" w:hAnsi="Times New Roman"/>
                <w:sz w:val="22"/>
                <w:szCs w:val="22"/>
              </w:rPr>
              <w:t>, bazându-se pe avizul primit de la Agen</w:t>
            </w:r>
            <w:r w:rsidR="00BB71CB" w:rsidRPr="00FA6999">
              <w:rPr>
                <w:rFonts w:ascii="Times New Roman" w:hAnsi="Times New Roman"/>
                <w:sz w:val="22"/>
                <w:szCs w:val="22"/>
              </w:rPr>
              <w:t>ț</w:t>
            </w:r>
            <w:r w:rsidRPr="00FA6999">
              <w:rPr>
                <w:rFonts w:ascii="Times New Roman" w:hAnsi="Times New Roman"/>
                <w:sz w:val="22"/>
                <w:szCs w:val="22"/>
              </w:rPr>
              <w:t xml:space="preserve">ia de Guvernare Electronică </w:t>
            </w:r>
            <w:r w:rsidR="00BB71CB" w:rsidRPr="00FA6999">
              <w:rPr>
                <w:rFonts w:ascii="Times New Roman" w:hAnsi="Times New Roman"/>
                <w:sz w:val="22"/>
                <w:szCs w:val="22"/>
              </w:rPr>
              <w:t>ș</w:t>
            </w:r>
            <w:r w:rsidRPr="00FA6999">
              <w:rPr>
                <w:rFonts w:ascii="Times New Roman" w:hAnsi="Times New Roman"/>
                <w:sz w:val="22"/>
                <w:szCs w:val="22"/>
              </w:rPr>
              <w:t xml:space="preserve">i luând </w:t>
            </w:r>
            <w:r w:rsidR="00BB71CB" w:rsidRPr="00FA6999">
              <w:rPr>
                <w:rFonts w:ascii="Times New Roman" w:hAnsi="Times New Roman"/>
                <w:sz w:val="22"/>
                <w:szCs w:val="22"/>
              </w:rPr>
              <w:t>î</w:t>
            </w:r>
            <w:r w:rsidRPr="00FA6999">
              <w:rPr>
                <w:rFonts w:ascii="Times New Roman" w:hAnsi="Times New Roman"/>
                <w:sz w:val="22"/>
                <w:szCs w:val="22"/>
              </w:rPr>
              <w:t xml:space="preserve">n considerare toate comentariile primite </w:t>
            </w:r>
            <w:r w:rsidR="00BB71CB" w:rsidRPr="00FA6999">
              <w:rPr>
                <w:rFonts w:ascii="Times New Roman" w:hAnsi="Times New Roman"/>
                <w:sz w:val="22"/>
                <w:szCs w:val="22"/>
              </w:rPr>
              <w:t>î</w:t>
            </w:r>
            <w:r w:rsidRPr="00FA6999">
              <w:rPr>
                <w:rFonts w:ascii="Times New Roman" w:hAnsi="Times New Roman"/>
                <w:sz w:val="22"/>
                <w:szCs w:val="22"/>
              </w:rPr>
              <w:t>n acest sens</w:t>
            </w:r>
          </w:p>
        </w:tc>
      </w:tr>
      <w:tr w:rsidR="001D0289" w:rsidRPr="00FA6999" w14:paraId="7F61682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4BD84F" w14:textId="7CD4D23B" w:rsidR="001D0289" w:rsidRPr="00FA6999" w:rsidRDefault="002E77C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Grupul de lucru al Comisiei de stat pentru reglementarea activită</w:t>
            </w:r>
            <w:r w:rsidR="00BB71CB" w:rsidRPr="00FA6999">
              <w:rPr>
                <w:rFonts w:ascii="Times New Roman" w:hAnsi="Times New Roman"/>
                <w:b/>
                <w:bCs/>
                <w:sz w:val="22"/>
                <w:szCs w:val="22"/>
              </w:rPr>
              <w:t>ț</w:t>
            </w:r>
            <w:r w:rsidRPr="00FA6999">
              <w:rPr>
                <w:rFonts w:ascii="Times New Roman" w:hAnsi="Times New Roman"/>
                <w:b/>
                <w:bCs/>
                <w:sz w:val="22"/>
                <w:szCs w:val="22"/>
              </w:rPr>
              <w:t xml:space="preserve">ii de </w:t>
            </w:r>
            <w:r w:rsidR="00BB71CB" w:rsidRPr="00FA6999">
              <w:rPr>
                <w:rFonts w:ascii="Times New Roman" w:hAnsi="Times New Roman"/>
                <w:b/>
                <w:bCs/>
                <w:sz w:val="22"/>
                <w:szCs w:val="22"/>
              </w:rPr>
              <w:t>î</w:t>
            </w:r>
            <w:r w:rsidRPr="00FA6999">
              <w:rPr>
                <w:rFonts w:ascii="Times New Roman" w:hAnsi="Times New Roman"/>
                <w:b/>
                <w:bCs/>
                <w:sz w:val="22"/>
                <w:szCs w:val="22"/>
              </w:rPr>
              <w:t>ntreprinzător</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B62F22" w14:textId="62A114CB" w:rsidR="001D0289" w:rsidRPr="00FA6999" w:rsidRDefault="002E77C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w:t>
            </w:r>
            <w:r w:rsidR="00930F3D" w:rsidRPr="00FA6999">
              <w:rPr>
                <w:rFonts w:ascii="Times New Roman" w:hAnsi="Times New Roman"/>
                <w:sz w:val="22"/>
                <w:szCs w:val="22"/>
              </w:rPr>
              <w:t>6</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F1908E" w14:textId="77777777" w:rsidR="00082A7F" w:rsidRPr="00FA6999" w:rsidRDefault="00C76ECC"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Evaluarea notei de fundamentare (analizei impactului de reglementare)</w:t>
            </w:r>
          </w:p>
          <w:p w14:paraId="6F385B08" w14:textId="5C9E7B4D" w:rsidR="00C76ECC" w:rsidRPr="00FA6999" w:rsidRDefault="00C76ECC"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b/>
                <w:bCs/>
                <w:sz w:val="22"/>
                <w:szCs w:val="22"/>
              </w:rPr>
              <w:t>Concluzia:</w:t>
            </w:r>
            <w:r w:rsidRPr="00FA6999">
              <w:rPr>
                <w:rFonts w:ascii="Times New Roman" w:hAnsi="Times New Roman"/>
                <w:sz w:val="22"/>
                <w:szCs w:val="22"/>
              </w:rPr>
              <w:t xml:space="preserve"> Nota de fundamentare corespunde par</w:t>
            </w:r>
            <w:r w:rsidR="00BB71CB" w:rsidRPr="00FA6999">
              <w:rPr>
                <w:rFonts w:ascii="Times New Roman" w:hAnsi="Times New Roman"/>
                <w:sz w:val="22"/>
                <w:szCs w:val="22"/>
              </w:rPr>
              <w:t>ț</w:t>
            </w:r>
            <w:r w:rsidRPr="00FA6999">
              <w:rPr>
                <w:rFonts w:ascii="Times New Roman" w:hAnsi="Times New Roman"/>
                <w:sz w:val="22"/>
                <w:szCs w:val="22"/>
              </w:rPr>
              <w:t>ial cu Legea nr.100/2017 cu privire la actele normative.</w:t>
            </w:r>
          </w:p>
          <w:p w14:paraId="2A3AFC6D" w14:textId="312885C0" w:rsidR="00C76ECC" w:rsidRPr="00FA6999" w:rsidRDefault="00C76ECC"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Sec</w:t>
            </w:r>
            <w:r w:rsidR="00BB71CB" w:rsidRPr="00FA6999">
              <w:rPr>
                <w:rFonts w:ascii="Times New Roman" w:hAnsi="Times New Roman"/>
                <w:sz w:val="22"/>
                <w:szCs w:val="22"/>
              </w:rPr>
              <w:t>ț</w:t>
            </w:r>
            <w:r w:rsidRPr="00FA6999">
              <w:rPr>
                <w:rFonts w:ascii="Times New Roman" w:hAnsi="Times New Roman"/>
                <w:sz w:val="22"/>
                <w:szCs w:val="22"/>
              </w:rPr>
              <w:t>iunea 2.2 con</w:t>
            </w:r>
            <w:r w:rsidR="00BB71CB" w:rsidRPr="00FA6999">
              <w:rPr>
                <w:rFonts w:ascii="Times New Roman" w:hAnsi="Times New Roman"/>
                <w:sz w:val="22"/>
                <w:szCs w:val="22"/>
              </w:rPr>
              <w:t>ț</w:t>
            </w:r>
            <w:r w:rsidRPr="00FA6999">
              <w:rPr>
                <w:rFonts w:ascii="Times New Roman" w:hAnsi="Times New Roman"/>
                <w:sz w:val="22"/>
                <w:szCs w:val="22"/>
              </w:rPr>
              <w:t>ine o descriere a contextului na</w:t>
            </w:r>
            <w:r w:rsidR="00BB71CB" w:rsidRPr="00FA6999">
              <w:rPr>
                <w:rFonts w:ascii="Times New Roman" w:hAnsi="Times New Roman"/>
                <w:sz w:val="22"/>
                <w:szCs w:val="22"/>
              </w:rPr>
              <w:t>ț</w:t>
            </w:r>
            <w:r w:rsidRPr="00FA6999">
              <w:rPr>
                <w:rFonts w:ascii="Times New Roman" w:hAnsi="Times New Roman"/>
                <w:sz w:val="22"/>
                <w:szCs w:val="22"/>
              </w:rPr>
              <w:t xml:space="preserve">ional </w:t>
            </w:r>
            <w:r w:rsidR="00BB71CB" w:rsidRPr="00FA6999">
              <w:rPr>
                <w:rFonts w:ascii="Times New Roman" w:hAnsi="Times New Roman"/>
                <w:sz w:val="22"/>
                <w:szCs w:val="22"/>
              </w:rPr>
              <w:t>ș</w:t>
            </w:r>
            <w:r w:rsidRPr="00FA6999">
              <w:rPr>
                <w:rFonts w:ascii="Times New Roman" w:hAnsi="Times New Roman"/>
                <w:sz w:val="22"/>
                <w:szCs w:val="22"/>
              </w:rPr>
              <w:t xml:space="preserve">i identifică, </w:t>
            </w:r>
            <w:r w:rsidR="00BB71CB" w:rsidRPr="00FA6999">
              <w:rPr>
                <w:rFonts w:ascii="Times New Roman" w:hAnsi="Times New Roman"/>
                <w:sz w:val="22"/>
                <w:szCs w:val="22"/>
              </w:rPr>
              <w:t>î</w:t>
            </w:r>
            <w:r w:rsidRPr="00FA6999">
              <w:rPr>
                <w:rFonts w:ascii="Times New Roman" w:hAnsi="Times New Roman"/>
                <w:sz w:val="22"/>
                <w:szCs w:val="22"/>
              </w:rPr>
              <w:t xml:space="preserve">n linii mari, o problemă reală </w:t>
            </w:r>
            <w:r w:rsidR="00BB71CB" w:rsidRPr="00FA6999">
              <w:rPr>
                <w:rFonts w:ascii="Times New Roman" w:hAnsi="Times New Roman"/>
                <w:sz w:val="22"/>
                <w:szCs w:val="22"/>
              </w:rPr>
              <w:t>ș</w:t>
            </w:r>
            <w:r w:rsidRPr="00FA6999">
              <w:rPr>
                <w:rFonts w:ascii="Times New Roman" w:hAnsi="Times New Roman"/>
                <w:sz w:val="22"/>
                <w:szCs w:val="22"/>
              </w:rPr>
              <w:t xml:space="preserve">i relevantă – complexitatea procedurilor de autorizare </w:t>
            </w:r>
            <w:r w:rsidR="00BB71CB" w:rsidRPr="00FA6999">
              <w:rPr>
                <w:rFonts w:ascii="Times New Roman" w:hAnsi="Times New Roman"/>
                <w:sz w:val="22"/>
                <w:szCs w:val="22"/>
              </w:rPr>
              <w:t>î</w:t>
            </w:r>
            <w:r w:rsidRPr="00FA6999">
              <w:rPr>
                <w:rFonts w:ascii="Times New Roman" w:hAnsi="Times New Roman"/>
                <w:sz w:val="22"/>
                <w:szCs w:val="22"/>
              </w:rPr>
              <w:t>n domeniul energiei din surse regenerabile. Totu</w:t>
            </w:r>
            <w:r w:rsidR="00BB71CB" w:rsidRPr="00FA6999">
              <w:rPr>
                <w:rFonts w:ascii="Times New Roman" w:hAnsi="Times New Roman"/>
                <w:sz w:val="22"/>
                <w:szCs w:val="22"/>
              </w:rPr>
              <w:t>ș</w:t>
            </w:r>
            <w:r w:rsidRPr="00FA6999">
              <w:rPr>
                <w:rFonts w:ascii="Times New Roman" w:hAnsi="Times New Roman"/>
                <w:sz w:val="22"/>
                <w:szCs w:val="22"/>
              </w:rPr>
              <w:t>i, din perspectiva cerin</w:t>
            </w:r>
            <w:r w:rsidR="00BB71CB" w:rsidRPr="00FA6999">
              <w:rPr>
                <w:rFonts w:ascii="Times New Roman" w:hAnsi="Times New Roman"/>
                <w:sz w:val="22"/>
                <w:szCs w:val="22"/>
              </w:rPr>
              <w:t>ț</w:t>
            </w:r>
            <w:r w:rsidRPr="00FA6999">
              <w:rPr>
                <w:rFonts w:ascii="Times New Roman" w:hAnsi="Times New Roman"/>
                <w:sz w:val="22"/>
                <w:szCs w:val="22"/>
              </w:rPr>
              <w:t xml:space="preserve">elor stabilite prin HG nr. 574/2024, analiza rămâne preponderent descriptivă, </w:t>
            </w:r>
            <w:r w:rsidR="00BB71CB" w:rsidRPr="00FA6999">
              <w:rPr>
                <w:rFonts w:ascii="Times New Roman" w:hAnsi="Times New Roman"/>
                <w:sz w:val="22"/>
                <w:szCs w:val="22"/>
              </w:rPr>
              <w:t>ș</w:t>
            </w:r>
            <w:r w:rsidRPr="00FA6999">
              <w:rPr>
                <w:rFonts w:ascii="Times New Roman" w:hAnsi="Times New Roman"/>
                <w:sz w:val="22"/>
                <w:szCs w:val="22"/>
              </w:rPr>
              <w:t>i necesită anumite ajustări de a fundamenta riguros interven</w:t>
            </w:r>
            <w:r w:rsidR="00BB71CB" w:rsidRPr="00FA6999">
              <w:rPr>
                <w:rFonts w:ascii="Times New Roman" w:hAnsi="Times New Roman"/>
                <w:sz w:val="22"/>
                <w:szCs w:val="22"/>
              </w:rPr>
              <w:t>ț</w:t>
            </w:r>
            <w:r w:rsidRPr="00FA6999">
              <w:rPr>
                <w:rFonts w:ascii="Times New Roman" w:hAnsi="Times New Roman"/>
                <w:sz w:val="22"/>
                <w:szCs w:val="22"/>
              </w:rPr>
              <w:t xml:space="preserve">ia propusă. Problema (problemele) este formulată corect, </w:t>
            </w:r>
            <w:r w:rsidR="00BB71CB" w:rsidRPr="00FA6999">
              <w:rPr>
                <w:rFonts w:ascii="Times New Roman" w:hAnsi="Times New Roman"/>
                <w:sz w:val="22"/>
                <w:szCs w:val="22"/>
              </w:rPr>
              <w:t>î</w:t>
            </w:r>
            <w:r w:rsidRPr="00FA6999">
              <w:rPr>
                <w:rFonts w:ascii="Times New Roman" w:hAnsi="Times New Roman"/>
                <w:sz w:val="22"/>
                <w:szCs w:val="22"/>
              </w:rPr>
              <w:t xml:space="preserve">nsă nu este descrisă prin indicatori clari </w:t>
            </w:r>
            <w:r w:rsidR="00BB71CB" w:rsidRPr="00FA6999">
              <w:rPr>
                <w:rFonts w:ascii="Times New Roman" w:hAnsi="Times New Roman"/>
                <w:sz w:val="22"/>
                <w:szCs w:val="22"/>
              </w:rPr>
              <w:t>ș</w:t>
            </w:r>
            <w:r w:rsidRPr="00FA6999">
              <w:rPr>
                <w:rFonts w:ascii="Times New Roman" w:hAnsi="Times New Roman"/>
                <w:sz w:val="22"/>
                <w:szCs w:val="22"/>
              </w:rPr>
              <w:t>i măsurabili. Includerea cuantificării dimensiunii problemei – cum ar fi durata medie a procedurilor (nota con</w:t>
            </w:r>
            <w:r w:rsidR="00BB71CB" w:rsidRPr="00FA6999">
              <w:rPr>
                <w:rFonts w:ascii="Times New Roman" w:hAnsi="Times New Roman"/>
                <w:sz w:val="22"/>
                <w:szCs w:val="22"/>
              </w:rPr>
              <w:t>ț</w:t>
            </w:r>
            <w:r w:rsidRPr="00FA6999">
              <w:rPr>
                <w:rFonts w:ascii="Times New Roman" w:hAnsi="Times New Roman"/>
                <w:sz w:val="22"/>
                <w:szCs w:val="22"/>
              </w:rPr>
              <w:t xml:space="preserve">ine obiectivul de scădere semnificativă a duratei medii până </w:t>
            </w:r>
            <w:r w:rsidR="00BB71CB" w:rsidRPr="00FA6999">
              <w:rPr>
                <w:rFonts w:ascii="Times New Roman" w:hAnsi="Times New Roman"/>
                <w:sz w:val="22"/>
                <w:szCs w:val="22"/>
              </w:rPr>
              <w:t>î</w:t>
            </w:r>
            <w:r w:rsidRPr="00FA6999">
              <w:rPr>
                <w:rFonts w:ascii="Times New Roman" w:hAnsi="Times New Roman"/>
                <w:sz w:val="22"/>
                <w:szCs w:val="22"/>
              </w:rPr>
              <w:t>n 20230 dar care este ea nu aici nu se men</w:t>
            </w:r>
            <w:r w:rsidR="00BB71CB" w:rsidRPr="00FA6999">
              <w:rPr>
                <w:rFonts w:ascii="Times New Roman" w:hAnsi="Times New Roman"/>
                <w:sz w:val="22"/>
                <w:szCs w:val="22"/>
              </w:rPr>
              <w:t>ț</w:t>
            </w:r>
            <w:r w:rsidRPr="00FA6999">
              <w:rPr>
                <w:rFonts w:ascii="Times New Roman" w:hAnsi="Times New Roman"/>
                <w:sz w:val="22"/>
                <w:szCs w:val="22"/>
              </w:rPr>
              <w:t>ionează), numărul total de acte necesare sau costurile administrative suportate de investitori diferen</w:t>
            </w:r>
            <w:r w:rsidR="00BB71CB" w:rsidRPr="00FA6999">
              <w:rPr>
                <w:rFonts w:ascii="Times New Roman" w:hAnsi="Times New Roman"/>
                <w:sz w:val="22"/>
                <w:szCs w:val="22"/>
              </w:rPr>
              <w:t>ț</w:t>
            </w:r>
            <w:r w:rsidRPr="00FA6999">
              <w:rPr>
                <w:rFonts w:ascii="Times New Roman" w:hAnsi="Times New Roman"/>
                <w:sz w:val="22"/>
                <w:szCs w:val="22"/>
              </w:rPr>
              <w:t xml:space="preserve">e </w:t>
            </w:r>
            <w:r w:rsidR="00BB71CB" w:rsidRPr="00FA6999">
              <w:rPr>
                <w:rFonts w:ascii="Times New Roman" w:hAnsi="Times New Roman"/>
                <w:sz w:val="22"/>
                <w:szCs w:val="22"/>
              </w:rPr>
              <w:t>î</w:t>
            </w:r>
            <w:r w:rsidRPr="00FA6999">
              <w:rPr>
                <w:rFonts w:ascii="Times New Roman" w:hAnsi="Times New Roman"/>
                <w:sz w:val="22"/>
                <w:szCs w:val="22"/>
              </w:rPr>
              <w:t xml:space="preserve">ntre tipuri de proiecte (mici vs. mari) – ar ajuta </w:t>
            </w:r>
            <w:r w:rsidR="00BB71CB" w:rsidRPr="00FA6999">
              <w:rPr>
                <w:rFonts w:ascii="Times New Roman" w:hAnsi="Times New Roman"/>
                <w:sz w:val="22"/>
                <w:szCs w:val="22"/>
              </w:rPr>
              <w:t>î</w:t>
            </w:r>
            <w:r w:rsidRPr="00FA6999">
              <w:rPr>
                <w:rFonts w:ascii="Times New Roman" w:hAnsi="Times New Roman"/>
                <w:sz w:val="22"/>
                <w:szCs w:val="22"/>
              </w:rPr>
              <w:t xml:space="preserve">n argumentarea analizei </w:t>
            </w:r>
            <w:r w:rsidR="00BB71CB" w:rsidRPr="00FA6999">
              <w:rPr>
                <w:rFonts w:ascii="Times New Roman" w:hAnsi="Times New Roman"/>
                <w:sz w:val="22"/>
                <w:szCs w:val="22"/>
              </w:rPr>
              <w:t>ș</w:t>
            </w:r>
            <w:r w:rsidRPr="00FA6999">
              <w:rPr>
                <w:rFonts w:ascii="Times New Roman" w:hAnsi="Times New Roman"/>
                <w:sz w:val="22"/>
                <w:szCs w:val="22"/>
              </w:rPr>
              <w:t>i ar permite evaluarea propor</w:t>
            </w:r>
            <w:r w:rsidR="00BB71CB" w:rsidRPr="00FA6999">
              <w:rPr>
                <w:rFonts w:ascii="Times New Roman" w:hAnsi="Times New Roman"/>
                <w:sz w:val="22"/>
                <w:szCs w:val="22"/>
              </w:rPr>
              <w:t>ț</w:t>
            </w:r>
            <w:r w:rsidRPr="00FA6999">
              <w:rPr>
                <w:rFonts w:ascii="Times New Roman" w:hAnsi="Times New Roman"/>
                <w:sz w:val="22"/>
                <w:szCs w:val="22"/>
              </w:rPr>
              <w:t>ionalită</w:t>
            </w:r>
            <w:r w:rsidR="00BB71CB" w:rsidRPr="00FA6999">
              <w:rPr>
                <w:rFonts w:ascii="Times New Roman" w:hAnsi="Times New Roman"/>
                <w:sz w:val="22"/>
                <w:szCs w:val="22"/>
              </w:rPr>
              <w:t>ț</w:t>
            </w:r>
            <w:r w:rsidRPr="00FA6999">
              <w:rPr>
                <w:rFonts w:ascii="Times New Roman" w:hAnsi="Times New Roman"/>
                <w:sz w:val="22"/>
                <w:szCs w:val="22"/>
              </w:rPr>
              <w:t>ii interven</w:t>
            </w:r>
            <w:r w:rsidR="00BB71CB" w:rsidRPr="00FA6999">
              <w:rPr>
                <w:rFonts w:ascii="Times New Roman" w:hAnsi="Times New Roman"/>
                <w:sz w:val="22"/>
                <w:szCs w:val="22"/>
              </w:rPr>
              <w:t>ț</w:t>
            </w:r>
            <w:r w:rsidRPr="00FA6999">
              <w:rPr>
                <w:rFonts w:ascii="Times New Roman" w:hAnsi="Times New Roman"/>
                <w:sz w:val="22"/>
                <w:szCs w:val="22"/>
              </w:rPr>
              <w:t>iei. Un aspect special la care trebuie de atras aten</w:t>
            </w:r>
            <w:r w:rsidR="00BB71CB" w:rsidRPr="00FA6999">
              <w:rPr>
                <w:rFonts w:ascii="Times New Roman" w:hAnsi="Times New Roman"/>
                <w:sz w:val="22"/>
                <w:szCs w:val="22"/>
              </w:rPr>
              <w:t>ț</w:t>
            </w:r>
            <w:r w:rsidRPr="00FA6999">
              <w:rPr>
                <w:rFonts w:ascii="Times New Roman" w:hAnsi="Times New Roman"/>
                <w:sz w:val="22"/>
                <w:szCs w:val="22"/>
              </w:rPr>
              <w:t xml:space="preserve">ia </w:t>
            </w:r>
            <w:r w:rsidR="00BB71CB" w:rsidRPr="00FA6999">
              <w:rPr>
                <w:rFonts w:ascii="Times New Roman" w:hAnsi="Times New Roman"/>
                <w:sz w:val="22"/>
                <w:szCs w:val="22"/>
              </w:rPr>
              <w:t>ț</w:t>
            </w:r>
            <w:r w:rsidRPr="00FA6999">
              <w:rPr>
                <w:rFonts w:ascii="Times New Roman" w:hAnsi="Times New Roman"/>
                <w:sz w:val="22"/>
                <w:szCs w:val="22"/>
              </w:rPr>
              <w:t>ine de analiza actelor permisive. Autorii men</w:t>
            </w:r>
            <w:r w:rsidR="00BB71CB" w:rsidRPr="00FA6999">
              <w:rPr>
                <w:rFonts w:ascii="Times New Roman" w:hAnsi="Times New Roman"/>
                <w:sz w:val="22"/>
                <w:szCs w:val="22"/>
              </w:rPr>
              <w:t>ț</w:t>
            </w:r>
            <w:r w:rsidRPr="00FA6999">
              <w:rPr>
                <w:rFonts w:ascii="Times New Roman" w:hAnsi="Times New Roman"/>
                <w:sz w:val="22"/>
                <w:szCs w:val="22"/>
              </w:rPr>
              <w:t xml:space="preserve">ionează corect faptul că, pe lângă actele permisive reglementate prin Legea nr. 160/2011, există o serie de avize, aprobări </w:t>
            </w:r>
            <w:r w:rsidR="00BB71CB" w:rsidRPr="00FA6999">
              <w:rPr>
                <w:rFonts w:ascii="Times New Roman" w:hAnsi="Times New Roman"/>
                <w:sz w:val="22"/>
                <w:szCs w:val="22"/>
              </w:rPr>
              <w:t>ș</w:t>
            </w:r>
            <w:r w:rsidRPr="00FA6999">
              <w:rPr>
                <w:rFonts w:ascii="Times New Roman" w:hAnsi="Times New Roman"/>
                <w:sz w:val="22"/>
                <w:szCs w:val="22"/>
              </w:rPr>
              <w:t>i decizii care influen</w:t>
            </w:r>
            <w:r w:rsidR="00BB71CB" w:rsidRPr="00FA6999">
              <w:rPr>
                <w:rFonts w:ascii="Times New Roman" w:hAnsi="Times New Roman"/>
                <w:sz w:val="22"/>
                <w:szCs w:val="22"/>
              </w:rPr>
              <w:t>ț</w:t>
            </w:r>
            <w:r w:rsidRPr="00FA6999">
              <w:rPr>
                <w:rFonts w:ascii="Times New Roman" w:hAnsi="Times New Roman"/>
                <w:sz w:val="22"/>
                <w:szCs w:val="22"/>
              </w:rPr>
              <w:t xml:space="preserve">ează </w:t>
            </w:r>
            <w:r w:rsidR="00BB71CB" w:rsidRPr="00FA6999">
              <w:rPr>
                <w:rFonts w:ascii="Times New Roman" w:hAnsi="Times New Roman"/>
                <w:sz w:val="22"/>
                <w:szCs w:val="22"/>
              </w:rPr>
              <w:t>î</w:t>
            </w:r>
            <w:r w:rsidRPr="00FA6999">
              <w:rPr>
                <w:rFonts w:ascii="Times New Roman" w:hAnsi="Times New Roman"/>
                <w:sz w:val="22"/>
                <w:szCs w:val="22"/>
              </w:rPr>
              <w:t xml:space="preserve">n mod direct dezvoltarea proiectelor, </w:t>
            </w:r>
            <w:r w:rsidR="00BB71CB" w:rsidRPr="00FA6999">
              <w:rPr>
                <w:rFonts w:ascii="Times New Roman" w:hAnsi="Times New Roman"/>
                <w:sz w:val="22"/>
                <w:szCs w:val="22"/>
              </w:rPr>
              <w:t>î</w:t>
            </w:r>
            <w:r w:rsidRPr="00FA6999">
              <w:rPr>
                <w:rFonts w:ascii="Times New Roman" w:hAnsi="Times New Roman"/>
                <w:sz w:val="22"/>
                <w:szCs w:val="22"/>
              </w:rPr>
              <w:t xml:space="preserve">nsă modul </w:t>
            </w:r>
            <w:r w:rsidR="00BB71CB" w:rsidRPr="00FA6999">
              <w:rPr>
                <w:rFonts w:ascii="Times New Roman" w:hAnsi="Times New Roman"/>
                <w:sz w:val="22"/>
                <w:szCs w:val="22"/>
              </w:rPr>
              <w:t>î</w:t>
            </w:r>
            <w:r w:rsidRPr="00FA6999">
              <w:rPr>
                <w:rFonts w:ascii="Times New Roman" w:hAnsi="Times New Roman"/>
                <w:sz w:val="22"/>
                <w:szCs w:val="22"/>
              </w:rPr>
              <w:t>n care acestea sunt prezentate creează o anumită ambiguitate conceptuală. Ele sunt tratate ca fiind „</w:t>
            </w:r>
            <w:r w:rsidR="00BB71CB" w:rsidRPr="00FA6999">
              <w:rPr>
                <w:rFonts w:ascii="Times New Roman" w:hAnsi="Times New Roman"/>
                <w:sz w:val="22"/>
                <w:szCs w:val="22"/>
              </w:rPr>
              <w:t>î</w:t>
            </w:r>
            <w:r w:rsidRPr="00FA6999">
              <w:rPr>
                <w:rFonts w:ascii="Times New Roman" w:hAnsi="Times New Roman"/>
                <w:sz w:val="22"/>
                <w:szCs w:val="22"/>
              </w:rPr>
              <w:t xml:space="preserve">n afara” regimului actelor permisive, când, </w:t>
            </w:r>
            <w:r w:rsidR="00BB71CB" w:rsidRPr="00FA6999">
              <w:rPr>
                <w:rFonts w:ascii="Times New Roman" w:hAnsi="Times New Roman"/>
                <w:sz w:val="22"/>
                <w:szCs w:val="22"/>
              </w:rPr>
              <w:t>î</w:t>
            </w:r>
            <w:r w:rsidRPr="00FA6999">
              <w:rPr>
                <w:rFonts w:ascii="Times New Roman" w:hAnsi="Times New Roman"/>
                <w:sz w:val="22"/>
                <w:szCs w:val="22"/>
              </w:rPr>
              <w:t>n realitate, func</w:t>
            </w:r>
            <w:r w:rsidR="00BB71CB" w:rsidRPr="00FA6999">
              <w:rPr>
                <w:rFonts w:ascii="Times New Roman" w:hAnsi="Times New Roman"/>
                <w:sz w:val="22"/>
                <w:szCs w:val="22"/>
              </w:rPr>
              <w:t>ț</w:t>
            </w:r>
            <w:r w:rsidRPr="00FA6999">
              <w:rPr>
                <w:rFonts w:ascii="Times New Roman" w:hAnsi="Times New Roman"/>
                <w:sz w:val="22"/>
                <w:szCs w:val="22"/>
              </w:rPr>
              <w:t xml:space="preserve">ional vorbind, acestea sunt tot acte permisive, doar că nu sunt integrate </w:t>
            </w:r>
            <w:r w:rsidR="00BB71CB" w:rsidRPr="00FA6999">
              <w:rPr>
                <w:rFonts w:ascii="Times New Roman" w:hAnsi="Times New Roman"/>
                <w:sz w:val="22"/>
                <w:szCs w:val="22"/>
              </w:rPr>
              <w:t>î</w:t>
            </w:r>
            <w:r w:rsidRPr="00FA6999">
              <w:rPr>
                <w:rFonts w:ascii="Times New Roman" w:hAnsi="Times New Roman"/>
                <w:sz w:val="22"/>
                <w:szCs w:val="22"/>
              </w:rPr>
              <w:t xml:space="preserve">n cadrul unificat </w:t>
            </w:r>
            <w:r w:rsidR="00BB71CB" w:rsidRPr="00FA6999">
              <w:rPr>
                <w:rFonts w:ascii="Times New Roman" w:hAnsi="Times New Roman"/>
                <w:sz w:val="22"/>
                <w:szCs w:val="22"/>
              </w:rPr>
              <w:t>ș</w:t>
            </w:r>
            <w:r w:rsidRPr="00FA6999">
              <w:rPr>
                <w:rFonts w:ascii="Times New Roman" w:hAnsi="Times New Roman"/>
                <w:sz w:val="22"/>
                <w:szCs w:val="22"/>
              </w:rPr>
              <w:t>i digitalizat al sistemului permisiv existent. Din această cauză, problema poate fi reformulată. Nu este vorba doar despre existen</w:t>
            </w:r>
            <w:r w:rsidR="00BB71CB" w:rsidRPr="00FA6999">
              <w:rPr>
                <w:rFonts w:ascii="Times New Roman" w:hAnsi="Times New Roman"/>
                <w:sz w:val="22"/>
                <w:szCs w:val="22"/>
              </w:rPr>
              <w:t>ț</w:t>
            </w:r>
            <w:r w:rsidRPr="00FA6999">
              <w:rPr>
                <w:rFonts w:ascii="Times New Roman" w:hAnsi="Times New Roman"/>
                <w:sz w:val="22"/>
                <w:szCs w:val="22"/>
              </w:rPr>
              <w:t xml:space="preserve">a unor proceduri suplimentare </w:t>
            </w:r>
            <w:r w:rsidR="00BB71CB" w:rsidRPr="00FA6999">
              <w:rPr>
                <w:rFonts w:ascii="Times New Roman" w:hAnsi="Times New Roman"/>
                <w:sz w:val="22"/>
                <w:szCs w:val="22"/>
              </w:rPr>
              <w:t>ș</w:t>
            </w:r>
            <w:r w:rsidRPr="00FA6999">
              <w:rPr>
                <w:rFonts w:ascii="Times New Roman" w:hAnsi="Times New Roman"/>
                <w:sz w:val="22"/>
                <w:szCs w:val="22"/>
              </w:rPr>
              <w:t xml:space="preserve">i complexe, ci despre o fragmentare a cadrului de autorizare, </w:t>
            </w:r>
            <w:r w:rsidR="00BB71CB" w:rsidRPr="00FA6999">
              <w:rPr>
                <w:rFonts w:ascii="Times New Roman" w:hAnsi="Times New Roman"/>
                <w:sz w:val="22"/>
                <w:szCs w:val="22"/>
              </w:rPr>
              <w:t>î</w:t>
            </w:r>
            <w:r w:rsidRPr="00FA6999">
              <w:rPr>
                <w:rFonts w:ascii="Times New Roman" w:hAnsi="Times New Roman"/>
                <w:sz w:val="22"/>
                <w:szCs w:val="22"/>
              </w:rPr>
              <w:t xml:space="preserve">n care coexistă un sistem formal (Legea nr. 160 </w:t>
            </w:r>
            <w:r w:rsidR="00BB71CB" w:rsidRPr="00FA6999">
              <w:rPr>
                <w:rFonts w:ascii="Times New Roman" w:hAnsi="Times New Roman"/>
                <w:sz w:val="22"/>
                <w:szCs w:val="22"/>
              </w:rPr>
              <w:t>ș</w:t>
            </w:r>
            <w:r w:rsidRPr="00FA6999">
              <w:rPr>
                <w:rFonts w:ascii="Times New Roman" w:hAnsi="Times New Roman"/>
                <w:sz w:val="22"/>
                <w:szCs w:val="22"/>
              </w:rPr>
              <w:t xml:space="preserve">i SIA GEAP) </w:t>
            </w:r>
            <w:r w:rsidR="00BB71CB" w:rsidRPr="00FA6999">
              <w:rPr>
                <w:rFonts w:ascii="Times New Roman" w:hAnsi="Times New Roman"/>
                <w:sz w:val="22"/>
                <w:szCs w:val="22"/>
              </w:rPr>
              <w:t>ș</w:t>
            </w:r>
            <w:r w:rsidRPr="00FA6999">
              <w:rPr>
                <w:rFonts w:ascii="Times New Roman" w:hAnsi="Times New Roman"/>
                <w:sz w:val="22"/>
                <w:szCs w:val="22"/>
              </w:rPr>
              <w:t xml:space="preserve">i un sistem paralel de acte sectoriale, neintegrate </w:t>
            </w:r>
            <w:r w:rsidR="00BB71CB" w:rsidRPr="00FA6999">
              <w:rPr>
                <w:rFonts w:ascii="Times New Roman" w:hAnsi="Times New Roman"/>
                <w:sz w:val="22"/>
                <w:szCs w:val="22"/>
              </w:rPr>
              <w:t>ș</w:t>
            </w:r>
            <w:r w:rsidRPr="00FA6999">
              <w:rPr>
                <w:rFonts w:ascii="Times New Roman" w:hAnsi="Times New Roman"/>
                <w:sz w:val="22"/>
                <w:szCs w:val="22"/>
              </w:rPr>
              <w:t>i neuniformizate. Se recomandă ca această idee să fie formulată mai explicit, pentru că ea reprezintă, de fapt, una dintre cauzele principale ale complexită</w:t>
            </w:r>
            <w:r w:rsidR="00BB71CB" w:rsidRPr="00FA6999">
              <w:rPr>
                <w:rFonts w:ascii="Times New Roman" w:hAnsi="Times New Roman"/>
                <w:sz w:val="22"/>
                <w:szCs w:val="22"/>
              </w:rPr>
              <w:t>ț</w:t>
            </w:r>
            <w:r w:rsidRPr="00FA6999">
              <w:rPr>
                <w:rFonts w:ascii="Times New Roman" w:hAnsi="Times New Roman"/>
                <w:sz w:val="22"/>
                <w:szCs w:val="22"/>
              </w:rPr>
              <w:t xml:space="preserve">ii procedurilor. </w:t>
            </w:r>
            <w:r w:rsidR="00BB71CB" w:rsidRPr="00FA6999">
              <w:rPr>
                <w:rFonts w:ascii="Times New Roman" w:hAnsi="Times New Roman"/>
                <w:sz w:val="22"/>
                <w:szCs w:val="22"/>
              </w:rPr>
              <w:t>Î</w:t>
            </w:r>
            <w:r w:rsidRPr="00FA6999">
              <w:rPr>
                <w:rFonts w:ascii="Times New Roman" w:hAnsi="Times New Roman"/>
                <w:sz w:val="22"/>
                <w:szCs w:val="22"/>
              </w:rPr>
              <w:t>n NF se descrie simptomele (multe avize, multe institu</w:t>
            </w:r>
            <w:r w:rsidR="00BB71CB" w:rsidRPr="00FA6999">
              <w:rPr>
                <w:rFonts w:ascii="Times New Roman" w:hAnsi="Times New Roman"/>
                <w:sz w:val="22"/>
                <w:szCs w:val="22"/>
              </w:rPr>
              <w:t>ț</w:t>
            </w:r>
            <w:r w:rsidRPr="00FA6999">
              <w:rPr>
                <w:rFonts w:ascii="Times New Roman" w:hAnsi="Times New Roman"/>
                <w:sz w:val="22"/>
                <w:szCs w:val="22"/>
              </w:rPr>
              <w:t>ii), dar nu formulează clar problema sistemică – existen</w:t>
            </w:r>
            <w:r w:rsidR="00BB71CB" w:rsidRPr="00FA6999">
              <w:rPr>
                <w:rFonts w:ascii="Times New Roman" w:hAnsi="Times New Roman"/>
                <w:sz w:val="22"/>
                <w:szCs w:val="22"/>
              </w:rPr>
              <w:t>ț</w:t>
            </w:r>
            <w:r w:rsidRPr="00FA6999">
              <w:rPr>
                <w:rFonts w:ascii="Times New Roman" w:hAnsi="Times New Roman"/>
                <w:sz w:val="22"/>
                <w:szCs w:val="22"/>
              </w:rPr>
              <w:t xml:space="preserve">a „actelor permisive ascunse” sau neintegrate. De asemenea, ar fi util de accentuat că aceste acte nu sunt incluse </w:t>
            </w:r>
            <w:r w:rsidR="00BB71CB" w:rsidRPr="00FA6999">
              <w:rPr>
                <w:rFonts w:ascii="Times New Roman" w:hAnsi="Times New Roman"/>
                <w:sz w:val="22"/>
                <w:szCs w:val="22"/>
              </w:rPr>
              <w:t>î</w:t>
            </w:r>
            <w:r w:rsidRPr="00FA6999">
              <w:rPr>
                <w:rFonts w:ascii="Times New Roman" w:hAnsi="Times New Roman"/>
                <w:sz w:val="22"/>
                <w:szCs w:val="22"/>
              </w:rPr>
              <w:t>n circuitul unic de autorizare, nu sunt standardizate ca procedură, nu sunt gestionate prin acelea</w:t>
            </w:r>
            <w:r w:rsidR="00BB71CB" w:rsidRPr="00FA6999">
              <w:rPr>
                <w:rFonts w:ascii="Times New Roman" w:hAnsi="Times New Roman"/>
                <w:sz w:val="22"/>
                <w:szCs w:val="22"/>
              </w:rPr>
              <w:t>ș</w:t>
            </w:r>
            <w:r w:rsidRPr="00FA6999">
              <w:rPr>
                <w:rFonts w:ascii="Times New Roman" w:hAnsi="Times New Roman"/>
                <w:sz w:val="22"/>
                <w:szCs w:val="22"/>
              </w:rPr>
              <w:t xml:space="preserve">i instrumente digitale, </w:t>
            </w:r>
            <w:r w:rsidR="00BB71CB" w:rsidRPr="00FA6999">
              <w:rPr>
                <w:rFonts w:ascii="Times New Roman" w:hAnsi="Times New Roman"/>
                <w:sz w:val="22"/>
                <w:szCs w:val="22"/>
              </w:rPr>
              <w:t>ș</w:t>
            </w:r>
            <w:r w:rsidRPr="00FA6999">
              <w:rPr>
                <w:rFonts w:ascii="Times New Roman" w:hAnsi="Times New Roman"/>
                <w:sz w:val="22"/>
                <w:szCs w:val="22"/>
              </w:rPr>
              <w:t xml:space="preserve">i generează lipsă de predictibilitate pentru investitori. </w:t>
            </w:r>
            <w:r w:rsidR="00BB71CB" w:rsidRPr="00FA6999">
              <w:rPr>
                <w:rFonts w:ascii="Times New Roman" w:hAnsi="Times New Roman"/>
                <w:sz w:val="22"/>
                <w:szCs w:val="22"/>
              </w:rPr>
              <w:t>Î</w:t>
            </w:r>
            <w:r w:rsidRPr="00FA6999">
              <w:rPr>
                <w:rFonts w:ascii="Times New Roman" w:hAnsi="Times New Roman"/>
                <w:sz w:val="22"/>
                <w:szCs w:val="22"/>
              </w:rPr>
              <w:t>n acela</w:t>
            </w:r>
            <w:r w:rsidR="00BB71CB" w:rsidRPr="00FA6999">
              <w:rPr>
                <w:rFonts w:ascii="Times New Roman" w:hAnsi="Times New Roman"/>
                <w:sz w:val="22"/>
                <w:szCs w:val="22"/>
              </w:rPr>
              <w:t>ș</w:t>
            </w:r>
            <w:r w:rsidRPr="00FA6999">
              <w:rPr>
                <w:rFonts w:ascii="Times New Roman" w:hAnsi="Times New Roman"/>
                <w:sz w:val="22"/>
                <w:szCs w:val="22"/>
              </w:rPr>
              <w:t xml:space="preserve">i timp, este necesar de realizat o delimitare clară </w:t>
            </w:r>
            <w:r w:rsidR="00BB71CB" w:rsidRPr="00FA6999">
              <w:rPr>
                <w:rFonts w:ascii="Times New Roman" w:hAnsi="Times New Roman"/>
                <w:sz w:val="22"/>
                <w:szCs w:val="22"/>
              </w:rPr>
              <w:t>î</w:t>
            </w:r>
            <w:r w:rsidRPr="00FA6999">
              <w:rPr>
                <w:rFonts w:ascii="Times New Roman" w:hAnsi="Times New Roman"/>
                <w:sz w:val="22"/>
                <w:szCs w:val="22"/>
              </w:rPr>
              <w:t xml:space="preserve">ntre problemă, cauze </w:t>
            </w:r>
            <w:r w:rsidR="00BB71CB" w:rsidRPr="00FA6999">
              <w:rPr>
                <w:rFonts w:ascii="Times New Roman" w:hAnsi="Times New Roman"/>
                <w:sz w:val="22"/>
                <w:szCs w:val="22"/>
              </w:rPr>
              <w:t>ș</w:t>
            </w:r>
            <w:r w:rsidRPr="00FA6999">
              <w:rPr>
                <w:rFonts w:ascii="Times New Roman" w:hAnsi="Times New Roman"/>
                <w:sz w:val="22"/>
                <w:szCs w:val="22"/>
              </w:rPr>
              <w:t xml:space="preserve">i efecte, acestea fiind uneori „amestecate„ </w:t>
            </w:r>
            <w:r w:rsidR="00BB71CB" w:rsidRPr="00FA6999">
              <w:rPr>
                <w:rFonts w:ascii="Times New Roman" w:hAnsi="Times New Roman"/>
                <w:sz w:val="22"/>
                <w:szCs w:val="22"/>
              </w:rPr>
              <w:t>î</w:t>
            </w:r>
            <w:r w:rsidRPr="00FA6999">
              <w:rPr>
                <w:rFonts w:ascii="Times New Roman" w:hAnsi="Times New Roman"/>
                <w:sz w:val="22"/>
                <w:szCs w:val="22"/>
              </w:rPr>
              <w:t>n textul analizei. Astfel, elemente precum lipsa capacită</w:t>
            </w:r>
            <w:r w:rsidR="00BB71CB" w:rsidRPr="00FA6999">
              <w:rPr>
                <w:rFonts w:ascii="Times New Roman" w:hAnsi="Times New Roman"/>
                <w:sz w:val="22"/>
                <w:szCs w:val="22"/>
              </w:rPr>
              <w:t>ț</w:t>
            </w:r>
            <w:r w:rsidRPr="00FA6999">
              <w:rPr>
                <w:rFonts w:ascii="Times New Roman" w:hAnsi="Times New Roman"/>
                <w:sz w:val="22"/>
                <w:szCs w:val="22"/>
              </w:rPr>
              <w:t xml:space="preserve">ii administrative sau fragmentarea cadrului normativ sunt tratate simultan ca probleme </w:t>
            </w:r>
            <w:r w:rsidR="00BB71CB" w:rsidRPr="00FA6999">
              <w:rPr>
                <w:rFonts w:ascii="Times New Roman" w:hAnsi="Times New Roman"/>
                <w:sz w:val="22"/>
                <w:szCs w:val="22"/>
              </w:rPr>
              <w:t>ș</w:t>
            </w:r>
            <w:r w:rsidRPr="00FA6999">
              <w:rPr>
                <w:rFonts w:ascii="Times New Roman" w:hAnsi="Times New Roman"/>
                <w:sz w:val="22"/>
                <w:szCs w:val="22"/>
              </w:rPr>
              <w:t>i cauze, iar riscurile pentru investitori sunt prezentate fără a fi legate de efectele cauzale ale problemei. Analiza nu respectă pe deplin cerin</w:t>
            </w:r>
            <w:r w:rsidR="00BB71CB" w:rsidRPr="00FA6999">
              <w:rPr>
                <w:rFonts w:ascii="Times New Roman" w:hAnsi="Times New Roman"/>
                <w:sz w:val="22"/>
                <w:szCs w:val="22"/>
              </w:rPr>
              <w:t>ț</w:t>
            </w:r>
            <w:r w:rsidRPr="00FA6999">
              <w:rPr>
                <w:rFonts w:ascii="Times New Roman" w:hAnsi="Times New Roman"/>
                <w:sz w:val="22"/>
                <w:szCs w:val="22"/>
              </w:rPr>
              <w:t xml:space="preserve">a de identificare </w:t>
            </w:r>
            <w:r w:rsidR="00BB71CB" w:rsidRPr="00FA6999">
              <w:rPr>
                <w:rFonts w:ascii="Times New Roman" w:hAnsi="Times New Roman"/>
                <w:sz w:val="22"/>
                <w:szCs w:val="22"/>
              </w:rPr>
              <w:t>ș</w:t>
            </w:r>
            <w:r w:rsidRPr="00FA6999">
              <w:rPr>
                <w:rFonts w:ascii="Times New Roman" w:hAnsi="Times New Roman"/>
                <w:sz w:val="22"/>
                <w:szCs w:val="22"/>
              </w:rPr>
              <w:t>i caracterizare a păr</w:t>
            </w:r>
            <w:r w:rsidR="00BB71CB" w:rsidRPr="00FA6999">
              <w:rPr>
                <w:rFonts w:ascii="Times New Roman" w:hAnsi="Times New Roman"/>
                <w:sz w:val="22"/>
                <w:szCs w:val="22"/>
              </w:rPr>
              <w:t>ț</w:t>
            </w:r>
            <w:r w:rsidRPr="00FA6999">
              <w:rPr>
                <w:rFonts w:ascii="Times New Roman" w:hAnsi="Times New Roman"/>
                <w:sz w:val="22"/>
                <w:szCs w:val="22"/>
              </w:rPr>
              <w:t xml:space="preserve">ilor </w:t>
            </w:r>
            <w:r w:rsidRPr="00FA6999">
              <w:rPr>
                <w:rFonts w:ascii="Times New Roman" w:hAnsi="Times New Roman"/>
                <w:sz w:val="22"/>
                <w:szCs w:val="22"/>
              </w:rPr>
              <w:lastRenderedPageBreak/>
              <w:t>interesate. De</w:t>
            </w:r>
            <w:r w:rsidR="00BB71CB" w:rsidRPr="00FA6999">
              <w:rPr>
                <w:rFonts w:ascii="Times New Roman" w:hAnsi="Times New Roman"/>
                <w:sz w:val="22"/>
                <w:szCs w:val="22"/>
              </w:rPr>
              <w:t>ș</w:t>
            </w:r>
            <w:r w:rsidRPr="00FA6999">
              <w:rPr>
                <w:rFonts w:ascii="Times New Roman" w:hAnsi="Times New Roman"/>
                <w:sz w:val="22"/>
                <w:szCs w:val="22"/>
              </w:rPr>
              <w:t>i sunt men</w:t>
            </w:r>
            <w:r w:rsidR="00BB71CB" w:rsidRPr="00FA6999">
              <w:rPr>
                <w:rFonts w:ascii="Times New Roman" w:hAnsi="Times New Roman"/>
                <w:sz w:val="22"/>
                <w:szCs w:val="22"/>
              </w:rPr>
              <w:t>ț</w:t>
            </w:r>
            <w:r w:rsidRPr="00FA6999">
              <w:rPr>
                <w:rFonts w:ascii="Times New Roman" w:hAnsi="Times New Roman"/>
                <w:sz w:val="22"/>
                <w:szCs w:val="22"/>
              </w:rPr>
              <w:t>iona</w:t>
            </w:r>
            <w:r w:rsidR="00BB71CB" w:rsidRPr="00FA6999">
              <w:rPr>
                <w:rFonts w:ascii="Times New Roman" w:hAnsi="Times New Roman"/>
                <w:sz w:val="22"/>
                <w:szCs w:val="22"/>
              </w:rPr>
              <w:t>ț</w:t>
            </w:r>
            <w:r w:rsidRPr="00FA6999">
              <w:rPr>
                <w:rFonts w:ascii="Times New Roman" w:hAnsi="Times New Roman"/>
                <w:sz w:val="22"/>
                <w:szCs w:val="22"/>
              </w:rPr>
              <w:t>i implicit dezvoltatorii de proiecte, autorită</w:t>
            </w:r>
            <w:r w:rsidR="00BB71CB" w:rsidRPr="00FA6999">
              <w:rPr>
                <w:rFonts w:ascii="Times New Roman" w:hAnsi="Times New Roman"/>
                <w:sz w:val="22"/>
                <w:szCs w:val="22"/>
              </w:rPr>
              <w:t>ț</w:t>
            </w:r>
            <w:r w:rsidRPr="00FA6999">
              <w:rPr>
                <w:rFonts w:ascii="Times New Roman" w:hAnsi="Times New Roman"/>
                <w:sz w:val="22"/>
                <w:szCs w:val="22"/>
              </w:rPr>
              <w:t xml:space="preserve">ile </w:t>
            </w:r>
            <w:r w:rsidR="00BB71CB" w:rsidRPr="00FA6999">
              <w:rPr>
                <w:rFonts w:ascii="Times New Roman" w:hAnsi="Times New Roman"/>
                <w:sz w:val="22"/>
                <w:szCs w:val="22"/>
              </w:rPr>
              <w:t>ș</w:t>
            </w:r>
            <w:r w:rsidRPr="00FA6999">
              <w:rPr>
                <w:rFonts w:ascii="Times New Roman" w:hAnsi="Times New Roman"/>
                <w:sz w:val="22"/>
                <w:szCs w:val="22"/>
              </w:rPr>
              <w:t xml:space="preserve">i operatorii de sistem, nu se prezentă sistematic categoriile afectate </w:t>
            </w:r>
            <w:r w:rsidR="00BB71CB" w:rsidRPr="00FA6999">
              <w:rPr>
                <w:rFonts w:ascii="Times New Roman" w:hAnsi="Times New Roman"/>
                <w:sz w:val="22"/>
                <w:szCs w:val="22"/>
              </w:rPr>
              <w:t>ș</w:t>
            </w:r>
            <w:r w:rsidRPr="00FA6999">
              <w:rPr>
                <w:rFonts w:ascii="Times New Roman" w:hAnsi="Times New Roman"/>
                <w:sz w:val="22"/>
                <w:szCs w:val="22"/>
              </w:rPr>
              <w:t>i evaluarea diferen</w:t>
            </w:r>
            <w:r w:rsidR="00BB71CB" w:rsidRPr="00FA6999">
              <w:rPr>
                <w:rFonts w:ascii="Times New Roman" w:hAnsi="Times New Roman"/>
                <w:sz w:val="22"/>
                <w:szCs w:val="22"/>
              </w:rPr>
              <w:t>ț</w:t>
            </w:r>
            <w:r w:rsidRPr="00FA6999">
              <w:rPr>
                <w:rFonts w:ascii="Times New Roman" w:hAnsi="Times New Roman"/>
                <w:sz w:val="22"/>
                <w:szCs w:val="22"/>
              </w:rPr>
              <w:t xml:space="preserve">iată a impactului asupra acestora. </w:t>
            </w:r>
            <w:r w:rsidR="00BB71CB" w:rsidRPr="00FA6999">
              <w:rPr>
                <w:rFonts w:ascii="Times New Roman" w:hAnsi="Times New Roman"/>
                <w:sz w:val="22"/>
                <w:szCs w:val="22"/>
              </w:rPr>
              <w:t>Î</w:t>
            </w:r>
            <w:r w:rsidRPr="00FA6999">
              <w:rPr>
                <w:rFonts w:ascii="Times New Roman" w:hAnsi="Times New Roman"/>
                <w:sz w:val="22"/>
                <w:szCs w:val="22"/>
              </w:rPr>
              <w:t>n sec</w:t>
            </w:r>
            <w:r w:rsidR="00BB71CB" w:rsidRPr="00FA6999">
              <w:rPr>
                <w:rFonts w:ascii="Times New Roman" w:hAnsi="Times New Roman"/>
                <w:sz w:val="22"/>
                <w:szCs w:val="22"/>
              </w:rPr>
              <w:t>ț</w:t>
            </w:r>
            <w:r w:rsidRPr="00FA6999">
              <w:rPr>
                <w:rFonts w:ascii="Times New Roman" w:hAnsi="Times New Roman"/>
                <w:sz w:val="22"/>
                <w:szCs w:val="22"/>
              </w:rPr>
              <w:t xml:space="preserve">iunea 3 obiectivele sunt formulate </w:t>
            </w:r>
            <w:r w:rsidR="00BB71CB" w:rsidRPr="00FA6999">
              <w:rPr>
                <w:rFonts w:ascii="Times New Roman" w:hAnsi="Times New Roman"/>
                <w:sz w:val="22"/>
                <w:szCs w:val="22"/>
              </w:rPr>
              <w:t>î</w:t>
            </w:r>
            <w:r w:rsidRPr="00FA6999">
              <w:rPr>
                <w:rFonts w:ascii="Times New Roman" w:hAnsi="Times New Roman"/>
                <w:sz w:val="22"/>
                <w:szCs w:val="22"/>
              </w:rPr>
              <w:t xml:space="preserve">n mod general </w:t>
            </w:r>
            <w:r w:rsidR="00BB71CB" w:rsidRPr="00FA6999">
              <w:rPr>
                <w:rFonts w:ascii="Times New Roman" w:hAnsi="Times New Roman"/>
                <w:sz w:val="22"/>
                <w:szCs w:val="22"/>
              </w:rPr>
              <w:t>ș</w:t>
            </w:r>
            <w:r w:rsidRPr="00FA6999">
              <w:rPr>
                <w:rFonts w:ascii="Times New Roman" w:hAnsi="Times New Roman"/>
                <w:sz w:val="22"/>
                <w:szCs w:val="22"/>
              </w:rPr>
              <w:t>i declarativ, fără indicatori măsurabili, termene de realizare (doar la obiectivul general este formulat termenul de 2030, când va scădea semnificativ durata medie a procedurilor de autorizare energiei din surse regenerabile) sau elemente de cuantificare. Metodologia AIR impune ca obiectivele să fie formulate ca schimbări concrete ale situa</w:t>
            </w:r>
            <w:r w:rsidR="00BB71CB" w:rsidRPr="00FA6999">
              <w:rPr>
                <w:rFonts w:ascii="Times New Roman" w:hAnsi="Times New Roman"/>
                <w:sz w:val="22"/>
                <w:szCs w:val="22"/>
              </w:rPr>
              <w:t>ț</w:t>
            </w:r>
            <w:r w:rsidRPr="00FA6999">
              <w:rPr>
                <w:rFonts w:ascii="Times New Roman" w:hAnsi="Times New Roman"/>
                <w:sz w:val="22"/>
                <w:szCs w:val="22"/>
              </w:rPr>
              <w:t xml:space="preserve">iei existente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 xml:space="preserve">n măsura posibilului, să fie măsurabile </w:t>
            </w:r>
            <w:r w:rsidR="00BB71CB" w:rsidRPr="00FA6999">
              <w:rPr>
                <w:rFonts w:ascii="Times New Roman" w:hAnsi="Times New Roman"/>
                <w:sz w:val="22"/>
                <w:szCs w:val="22"/>
              </w:rPr>
              <w:t>ș</w:t>
            </w:r>
            <w:r w:rsidRPr="00FA6999">
              <w:rPr>
                <w:rFonts w:ascii="Times New Roman" w:hAnsi="Times New Roman"/>
                <w:sz w:val="22"/>
                <w:szCs w:val="22"/>
              </w:rPr>
              <w:t xml:space="preserve">i fixate </w:t>
            </w:r>
            <w:r w:rsidR="00BB71CB" w:rsidRPr="00FA6999">
              <w:rPr>
                <w:rFonts w:ascii="Times New Roman" w:hAnsi="Times New Roman"/>
                <w:sz w:val="22"/>
                <w:szCs w:val="22"/>
              </w:rPr>
              <w:t>î</w:t>
            </w:r>
            <w:r w:rsidRPr="00FA6999">
              <w:rPr>
                <w:rFonts w:ascii="Times New Roman" w:hAnsi="Times New Roman"/>
                <w:sz w:val="22"/>
                <w:szCs w:val="22"/>
              </w:rPr>
              <w:t xml:space="preserve">n timp (SMART). </w:t>
            </w:r>
            <w:r w:rsidR="00BB71CB" w:rsidRPr="00FA6999">
              <w:rPr>
                <w:rFonts w:ascii="Times New Roman" w:hAnsi="Times New Roman"/>
                <w:sz w:val="22"/>
                <w:szCs w:val="22"/>
              </w:rPr>
              <w:t>Î</w:t>
            </w:r>
            <w:r w:rsidRPr="00FA6999">
              <w:rPr>
                <w:rFonts w:ascii="Times New Roman" w:hAnsi="Times New Roman"/>
                <w:sz w:val="22"/>
                <w:szCs w:val="22"/>
              </w:rPr>
              <w:t>n sec</w:t>
            </w:r>
            <w:r w:rsidR="00BB71CB" w:rsidRPr="00FA6999">
              <w:rPr>
                <w:rFonts w:ascii="Times New Roman" w:hAnsi="Times New Roman"/>
                <w:sz w:val="22"/>
                <w:szCs w:val="22"/>
              </w:rPr>
              <w:t>ț</w:t>
            </w:r>
            <w:r w:rsidRPr="00FA6999">
              <w:rPr>
                <w:rFonts w:ascii="Times New Roman" w:hAnsi="Times New Roman"/>
                <w:sz w:val="22"/>
                <w:szCs w:val="22"/>
              </w:rPr>
              <w:t>iunea 4.3. analiza impactului asupra sectorului privat are un caracter declarativ ce eviden</w:t>
            </w:r>
            <w:r w:rsidR="00BB71CB" w:rsidRPr="00FA6999">
              <w:rPr>
                <w:rFonts w:ascii="Times New Roman" w:hAnsi="Times New Roman"/>
                <w:sz w:val="22"/>
                <w:szCs w:val="22"/>
              </w:rPr>
              <w:t>ț</w:t>
            </w:r>
            <w:r w:rsidRPr="00FA6999">
              <w:rPr>
                <w:rFonts w:ascii="Times New Roman" w:hAnsi="Times New Roman"/>
                <w:sz w:val="22"/>
                <w:szCs w:val="22"/>
              </w:rPr>
              <w:t>iază efectele pozitive ale proiectului, precum cre</w:t>
            </w:r>
            <w:r w:rsidR="00BB71CB" w:rsidRPr="00FA6999">
              <w:rPr>
                <w:rFonts w:ascii="Times New Roman" w:hAnsi="Times New Roman"/>
                <w:sz w:val="22"/>
                <w:szCs w:val="22"/>
              </w:rPr>
              <w:t>ș</w:t>
            </w:r>
            <w:r w:rsidRPr="00FA6999">
              <w:rPr>
                <w:rFonts w:ascii="Times New Roman" w:hAnsi="Times New Roman"/>
                <w:sz w:val="22"/>
                <w:szCs w:val="22"/>
              </w:rPr>
              <w:t>terea predictibilită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 xml:space="preserve">i reducerea barierelor administrative. Se recomandă ca autorii să includă o descriere mai concretă a costurilor existente </w:t>
            </w:r>
            <w:r w:rsidR="00BB71CB" w:rsidRPr="00FA6999">
              <w:rPr>
                <w:rFonts w:ascii="Times New Roman" w:hAnsi="Times New Roman"/>
                <w:sz w:val="22"/>
                <w:szCs w:val="22"/>
              </w:rPr>
              <w:t>î</w:t>
            </w:r>
            <w:r w:rsidRPr="00FA6999">
              <w:rPr>
                <w:rFonts w:ascii="Times New Roman" w:hAnsi="Times New Roman"/>
                <w:sz w:val="22"/>
                <w:szCs w:val="22"/>
              </w:rPr>
              <w:t>n situa</w:t>
            </w:r>
            <w:r w:rsidR="00BB71CB" w:rsidRPr="00FA6999">
              <w:rPr>
                <w:rFonts w:ascii="Times New Roman" w:hAnsi="Times New Roman"/>
                <w:sz w:val="22"/>
                <w:szCs w:val="22"/>
              </w:rPr>
              <w:t>ț</w:t>
            </w:r>
            <w:r w:rsidRPr="00FA6999">
              <w:rPr>
                <w:rFonts w:ascii="Times New Roman" w:hAnsi="Times New Roman"/>
                <w:sz w:val="22"/>
                <w:szCs w:val="22"/>
              </w:rPr>
              <w:t xml:space="preserve">ia actuală, </w:t>
            </w:r>
            <w:r w:rsidR="00BB71CB" w:rsidRPr="00FA6999">
              <w:rPr>
                <w:rFonts w:ascii="Times New Roman" w:hAnsi="Times New Roman"/>
                <w:sz w:val="22"/>
                <w:szCs w:val="22"/>
              </w:rPr>
              <w:t>î</w:t>
            </w:r>
            <w:r w:rsidRPr="00FA6999">
              <w:rPr>
                <w:rFonts w:ascii="Times New Roman" w:hAnsi="Times New Roman"/>
                <w:sz w:val="22"/>
                <w:szCs w:val="22"/>
              </w:rPr>
              <w:t xml:space="preserve">n special cele generate de procedurile de autorizare, cum ar fi durata extinsă a proceselor, numărul mare de acte necesare, inclusiv avize </w:t>
            </w:r>
            <w:r w:rsidR="00BB71CB" w:rsidRPr="00FA6999">
              <w:rPr>
                <w:rFonts w:ascii="Times New Roman" w:hAnsi="Times New Roman"/>
                <w:sz w:val="22"/>
                <w:szCs w:val="22"/>
              </w:rPr>
              <w:t>ș</w:t>
            </w:r>
            <w:r w:rsidRPr="00FA6999">
              <w:rPr>
                <w:rFonts w:ascii="Times New Roman" w:hAnsi="Times New Roman"/>
                <w:sz w:val="22"/>
                <w:szCs w:val="22"/>
              </w:rPr>
              <w:t xml:space="preserve">i aprobări neintegrate </w:t>
            </w:r>
            <w:r w:rsidR="00BB71CB" w:rsidRPr="00FA6999">
              <w:rPr>
                <w:rFonts w:ascii="Times New Roman" w:hAnsi="Times New Roman"/>
                <w:sz w:val="22"/>
                <w:szCs w:val="22"/>
              </w:rPr>
              <w:t>î</w:t>
            </w:r>
            <w:r w:rsidRPr="00FA6999">
              <w:rPr>
                <w:rFonts w:ascii="Times New Roman" w:hAnsi="Times New Roman"/>
                <w:sz w:val="22"/>
                <w:szCs w:val="22"/>
              </w:rPr>
              <w:t xml:space="preserve">n cadrul Legii nr. 160/2011, precum </w:t>
            </w:r>
            <w:r w:rsidR="00BB71CB" w:rsidRPr="00FA6999">
              <w:rPr>
                <w:rFonts w:ascii="Times New Roman" w:hAnsi="Times New Roman"/>
                <w:sz w:val="22"/>
                <w:szCs w:val="22"/>
              </w:rPr>
              <w:t>ș</w:t>
            </w:r>
            <w:r w:rsidRPr="00FA6999">
              <w:rPr>
                <w:rFonts w:ascii="Times New Roman" w:hAnsi="Times New Roman"/>
                <w:sz w:val="22"/>
                <w:szCs w:val="22"/>
              </w:rPr>
              <w:t>i necesitatea interac</w:t>
            </w:r>
            <w:r w:rsidR="00BB71CB" w:rsidRPr="00FA6999">
              <w:rPr>
                <w:rFonts w:ascii="Times New Roman" w:hAnsi="Times New Roman"/>
                <w:sz w:val="22"/>
                <w:szCs w:val="22"/>
              </w:rPr>
              <w:t>ț</w:t>
            </w:r>
            <w:r w:rsidRPr="00FA6999">
              <w:rPr>
                <w:rFonts w:ascii="Times New Roman" w:hAnsi="Times New Roman"/>
                <w:sz w:val="22"/>
                <w:szCs w:val="22"/>
              </w:rPr>
              <w:t>iunii cu multiple autorită</w:t>
            </w:r>
            <w:r w:rsidR="00BB71CB" w:rsidRPr="00FA6999">
              <w:rPr>
                <w:rFonts w:ascii="Times New Roman" w:hAnsi="Times New Roman"/>
                <w:sz w:val="22"/>
                <w:szCs w:val="22"/>
              </w:rPr>
              <w:t>ț</w:t>
            </w:r>
            <w:r w:rsidRPr="00FA6999">
              <w:rPr>
                <w:rFonts w:ascii="Times New Roman" w:hAnsi="Times New Roman"/>
                <w:sz w:val="22"/>
                <w:szCs w:val="22"/>
              </w:rPr>
              <w:t>i. Totodată, este necesar de eviden</w:t>
            </w:r>
            <w:r w:rsidR="00BB71CB" w:rsidRPr="00FA6999">
              <w:rPr>
                <w:rFonts w:ascii="Times New Roman" w:hAnsi="Times New Roman"/>
                <w:sz w:val="22"/>
                <w:szCs w:val="22"/>
              </w:rPr>
              <w:t>ț</w:t>
            </w:r>
            <w:r w:rsidRPr="00FA6999">
              <w:rPr>
                <w:rFonts w:ascii="Times New Roman" w:hAnsi="Times New Roman"/>
                <w:sz w:val="22"/>
                <w:szCs w:val="22"/>
              </w:rPr>
              <w:t xml:space="preserve">iat modul </w:t>
            </w:r>
            <w:r w:rsidR="00BB71CB" w:rsidRPr="00FA6999">
              <w:rPr>
                <w:rFonts w:ascii="Times New Roman" w:hAnsi="Times New Roman"/>
                <w:sz w:val="22"/>
                <w:szCs w:val="22"/>
              </w:rPr>
              <w:t>î</w:t>
            </w:r>
            <w:r w:rsidRPr="00FA6999">
              <w:rPr>
                <w:rFonts w:ascii="Times New Roman" w:hAnsi="Times New Roman"/>
                <w:sz w:val="22"/>
                <w:szCs w:val="22"/>
              </w:rPr>
              <w:t>n care interven</w:t>
            </w:r>
            <w:r w:rsidR="00BB71CB" w:rsidRPr="00FA6999">
              <w:rPr>
                <w:rFonts w:ascii="Times New Roman" w:hAnsi="Times New Roman"/>
                <w:sz w:val="22"/>
                <w:szCs w:val="22"/>
              </w:rPr>
              <w:t>ț</w:t>
            </w:r>
            <w:r w:rsidRPr="00FA6999">
              <w:rPr>
                <w:rFonts w:ascii="Times New Roman" w:hAnsi="Times New Roman"/>
                <w:sz w:val="22"/>
                <w:szCs w:val="22"/>
              </w:rPr>
              <w:t xml:space="preserve">ia propusă va modifica aceste costuri. </w:t>
            </w:r>
            <w:r w:rsidR="00BB71CB" w:rsidRPr="00FA6999">
              <w:rPr>
                <w:rFonts w:ascii="Times New Roman" w:hAnsi="Times New Roman"/>
                <w:sz w:val="22"/>
                <w:szCs w:val="22"/>
              </w:rPr>
              <w:t>Î</w:t>
            </w:r>
            <w:r w:rsidRPr="00FA6999">
              <w:rPr>
                <w:rFonts w:ascii="Times New Roman" w:hAnsi="Times New Roman"/>
                <w:sz w:val="22"/>
                <w:szCs w:val="22"/>
              </w:rPr>
              <w:t xml:space="preserve">n special, ar trebui clarificat </w:t>
            </w:r>
            <w:r w:rsidR="00BB71CB" w:rsidRPr="00FA6999">
              <w:rPr>
                <w:rFonts w:ascii="Times New Roman" w:hAnsi="Times New Roman"/>
                <w:sz w:val="22"/>
                <w:szCs w:val="22"/>
              </w:rPr>
              <w:t>î</w:t>
            </w:r>
            <w:r w:rsidRPr="00FA6999">
              <w:rPr>
                <w:rFonts w:ascii="Times New Roman" w:hAnsi="Times New Roman"/>
                <w:sz w:val="22"/>
                <w:szCs w:val="22"/>
              </w:rPr>
              <w:t xml:space="preserve">n ce măsură măsurile propuse contribuie la reducerea sarcinii administrative, la scurtarea duratei procedurilor </w:t>
            </w:r>
            <w:r w:rsidR="00BB71CB" w:rsidRPr="00FA6999">
              <w:rPr>
                <w:rFonts w:ascii="Times New Roman" w:hAnsi="Times New Roman"/>
                <w:sz w:val="22"/>
                <w:szCs w:val="22"/>
              </w:rPr>
              <w:t>ș</w:t>
            </w:r>
            <w:r w:rsidRPr="00FA6999">
              <w:rPr>
                <w:rFonts w:ascii="Times New Roman" w:hAnsi="Times New Roman"/>
                <w:sz w:val="22"/>
                <w:szCs w:val="22"/>
              </w:rPr>
              <w:t>i la cre</w:t>
            </w:r>
            <w:r w:rsidR="00BB71CB" w:rsidRPr="00FA6999">
              <w:rPr>
                <w:rFonts w:ascii="Times New Roman" w:hAnsi="Times New Roman"/>
                <w:sz w:val="22"/>
                <w:szCs w:val="22"/>
              </w:rPr>
              <w:t>ș</w:t>
            </w:r>
            <w:r w:rsidRPr="00FA6999">
              <w:rPr>
                <w:rFonts w:ascii="Times New Roman" w:hAnsi="Times New Roman"/>
                <w:sz w:val="22"/>
                <w:szCs w:val="22"/>
              </w:rPr>
              <w:t>terea predictibilită</w:t>
            </w:r>
            <w:r w:rsidR="00BB71CB" w:rsidRPr="00FA6999">
              <w:rPr>
                <w:rFonts w:ascii="Times New Roman" w:hAnsi="Times New Roman"/>
                <w:sz w:val="22"/>
                <w:szCs w:val="22"/>
              </w:rPr>
              <w:t>ț</w:t>
            </w:r>
            <w:r w:rsidRPr="00FA6999">
              <w:rPr>
                <w:rFonts w:ascii="Times New Roman" w:hAnsi="Times New Roman"/>
                <w:sz w:val="22"/>
                <w:szCs w:val="22"/>
              </w:rPr>
              <w:t xml:space="preserve">ii pentru investitori. Se recomandă, chiar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n lipsa unor date exacte, utilizarea unor estimări sau descrieri comparative (situa</w:t>
            </w:r>
            <w:r w:rsidR="00BB71CB" w:rsidRPr="00FA6999">
              <w:rPr>
                <w:rFonts w:ascii="Times New Roman" w:hAnsi="Times New Roman"/>
                <w:sz w:val="22"/>
                <w:szCs w:val="22"/>
              </w:rPr>
              <w:t>ț</w:t>
            </w:r>
            <w:r w:rsidRPr="00FA6999">
              <w:rPr>
                <w:rFonts w:ascii="Times New Roman" w:hAnsi="Times New Roman"/>
                <w:sz w:val="22"/>
                <w:szCs w:val="22"/>
              </w:rPr>
              <w:t>ia actuală versus situa</w:t>
            </w:r>
            <w:r w:rsidR="00BB71CB" w:rsidRPr="00FA6999">
              <w:rPr>
                <w:rFonts w:ascii="Times New Roman" w:hAnsi="Times New Roman"/>
                <w:sz w:val="22"/>
                <w:szCs w:val="22"/>
              </w:rPr>
              <w:t>ț</w:t>
            </w:r>
            <w:r w:rsidRPr="00FA6999">
              <w:rPr>
                <w:rFonts w:ascii="Times New Roman" w:hAnsi="Times New Roman"/>
                <w:sz w:val="22"/>
                <w:szCs w:val="22"/>
              </w:rPr>
              <w:t>ia după interven</w:t>
            </w:r>
            <w:r w:rsidR="00BB71CB" w:rsidRPr="00FA6999">
              <w:rPr>
                <w:rFonts w:ascii="Times New Roman" w:hAnsi="Times New Roman"/>
                <w:sz w:val="22"/>
                <w:szCs w:val="22"/>
              </w:rPr>
              <w:t>ț</w:t>
            </w:r>
            <w:r w:rsidRPr="00FA6999">
              <w:rPr>
                <w:rFonts w:ascii="Times New Roman" w:hAnsi="Times New Roman"/>
                <w:sz w:val="22"/>
                <w:szCs w:val="22"/>
              </w:rPr>
              <w:t>ie). Pentru ca sec</w:t>
            </w:r>
            <w:r w:rsidR="00BB71CB" w:rsidRPr="00FA6999">
              <w:rPr>
                <w:rFonts w:ascii="Times New Roman" w:hAnsi="Times New Roman"/>
                <w:sz w:val="22"/>
                <w:szCs w:val="22"/>
              </w:rPr>
              <w:t>ț</w:t>
            </w:r>
            <w:r w:rsidRPr="00FA6999">
              <w:rPr>
                <w:rFonts w:ascii="Times New Roman" w:hAnsi="Times New Roman"/>
                <w:sz w:val="22"/>
                <w:szCs w:val="22"/>
              </w:rPr>
              <w:t xml:space="preserve">iunea 6 "Avizarea </w:t>
            </w:r>
            <w:r w:rsidR="00BB71CB" w:rsidRPr="00FA6999">
              <w:rPr>
                <w:rFonts w:ascii="Times New Roman" w:hAnsi="Times New Roman"/>
                <w:sz w:val="22"/>
                <w:szCs w:val="22"/>
              </w:rPr>
              <w:t>ș</w:t>
            </w:r>
            <w:r w:rsidRPr="00FA6999">
              <w:rPr>
                <w:rFonts w:ascii="Times New Roman" w:hAnsi="Times New Roman"/>
                <w:sz w:val="22"/>
                <w:szCs w:val="22"/>
              </w:rPr>
              <w:t>i consultarea publică" să respecte cerin</w:t>
            </w:r>
            <w:r w:rsidR="00BB71CB" w:rsidRPr="00FA6999">
              <w:rPr>
                <w:rFonts w:ascii="Times New Roman" w:hAnsi="Times New Roman"/>
                <w:sz w:val="22"/>
                <w:szCs w:val="22"/>
              </w:rPr>
              <w:t>ț</w:t>
            </w:r>
            <w:r w:rsidRPr="00FA6999">
              <w:rPr>
                <w:rFonts w:ascii="Times New Roman" w:hAnsi="Times New Roman"/>
                <w:sz w:val="22"/>
                <w:szCs w:val="22"/>
              </w:rPr>
              <w:t>ele Metodologiei AIR, ar trebui să includă o prezentare clară a procesului de consultare publică, să arate cum au fost implicate păr</w:t>
            </w:r>
            <w:r w:rsidR="00BB71CB" w:rsidRPr="00FA6999">
              <w:rPr>
                <w:rFonts w:ascii="Times New Roman" w:hAnsi="Times New Roman"/>
                <w:sz w:val="22"/>
                <w:szCs w:val="22"/>
              </w:rPr>
              <w:t>ț</w:t>
            </w:r>
            <w:r w:rsidRPr="00FA6999">
              <w:rPr>
                <w:rFonts w:ascii="Times New Roman" w:hAnsi="Times New Roman"/>
                <w:sz w:val="22"/>
                <w:szCs w:val="22"/>
              </w:rPr>
              <w:t xml:space="preserve">ile interesate, ce opinii au fost primite </w:t>
            </w:r>
            <w:r w:rsidR="00BB71CB" w:rsidRPr="00FA6999">
              <w:rPr>
                <w:rFonts w:ascii="Times New Roman" w:hAnsi="Times New Roman"/>
                <w:sz w:val="22"/>
                <w:szCs w:val="22"/>
              </w:rPr>
              <w:t>ș</w:t>
            </w:r>
            <w:r w:rsidRPr="00FA6999">
              <w:rPr>
                <w:rFonts w:ascii="Times New Roman" w:hAnsi="Times New Roman"/>
                <w:sz w:val="22"/>
                <w:szCs w:val="22"/>
              </w:rPr>
              <w:t xml:space="preserve">i cum a fost integrate </w:t>
            </w:r>
            <w:r w:rsidR="00BB71CB" w:rsidRPr="00FA6999">
              <w:rPr>
                <w:rFonts w:ascii="Times New Roman" w:hAnsi="Times New Roman"/>
                <w:sz w:val="22"/>
                <w:szCs w:val="22"/>
              </w:rPr>
              <w:t>î</w:t>
            </w:r>
            <w:r w:rsidRPr="00FA6999">
              <w:rPr>
                <w:rFonts w:ascii="Times New Roman" w:hAnsi="Times New Roman"/>
                <w:sz w:val="22"/>
                <w:szCs w:val="22"/>
              </w:rPr>
              <w:t>n versiunea finală a proiectului.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3E4980" w14:textId="77777777" w:rsidR="001D0289" w:rsidRPr="00FA6999" w:rsidRDefault="005D1EE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33F2A99B" w14:textId="0D40F7FD" w:rsidR="005D1EE1" w:rsidRPr="00FA6999" w:rsidRDefault="005D1EE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Nota de fundamentarea a fost actualizată pentru a </w:t>
            </w:r>
            <w:r w:rsidR="00BB71CB" w:rsidRPr="00FA6999">
              <w:rPr>
                <w:rFonts w:ascii="Times New Roman" w:hAnsi="Times New Roman"/>
                <w:sz w:val="22"/>
                <w:szCs w:val="22"/>
              </w:rPr>
              <w:t>î</w:t>
            </w:r>
            <w:r w:rsidR="00F3032D" w:rsidRPr="00FA6999">
              <w:rPr>
                <w:rFonts w:ascii="Times New Roman" w:hAnsi="Times New Roman"/>
                <w:sz w:val="22"/>
                <w:szCs w:val="22"/>
              </w:rPr>
              <w:t>mbunătă</w:t>
            </w:r>
            <w:r w:rsidR="00BB71CB" w:rsidRPr="00FA6999">
              <w:rPr>
                <w:rFonts w:ascii="Times New Roman" w:hAnsi="Times New Roman"/>
                <w:sz w:val="22"/>
                <w:szCs w:val="22"/>
              </w:rPr>
              <w:t>ț</w:t>
            </w:r>
            <w:r w:rsidR="00F3032D" w:rsidRPr="00FA6999">
              <w:rPr>
                <w:rFonts w:ascii="Times New Roman" w:hAnsi="Times New Roman"/>
                <w:sz w:val="22"/>
                <w:szCs w:val="22"/>
              </w:rPr>
              <w:t xml:space="preserve">i aspectele invocate ce </w:t>
            </w:r>
            <w:r w:rsidR="00BB71CB" w:rsidRPr="00FA6999">
              <w:rPr>
                <w:rFonts w:ascii="Times New Roman" w:hAnsi="Times New Roman"/>
                <w:sz w:val="22"/>
                <w:szCs w:val="22"/>
              </w:rPr>
              <w:t>ț</w:t>
            </w:r>
            <w:r w:rsidR="00F3032D" w:rsidRPr="00FA6999">
              <w:rPr>
                <w:rFonts w:ascii="Times New Roman" w:hAnsi="Times New Roman"/>
                <w:sz w:val="22"/>
                <w:szCs w:val="22"/>
              </w:rPr>
              <w:t xml:space="preserve">in de definirea problemei, </w:t>
            </w:r>
            <w:r w:rsidR="002D42F9" w:rsidRPr="00FA6999">
              <w:rPr>
                <w:rFonts w:ascii="Times New Roman" w:hAnsi="Times New Roman"/>
                <w:sz w:val="22"/>
                <w:szCs w:val="22"/>
              </w:rPr>
              <w:t>includerea detaliilor suplimentare privind integrarea ghi</w:t>
            </w:r>
            <w:r w:rsidR="00BB71CB" w:rsidRPr="00FA6999">
              <w:rPr>
                <w:rFonts w:ascii="Times New Roman" w:hAnsi="Times New Roman"/>
                <w:sz w:val="22"/>
                <w:szCs w:val="22"/>
              </w:rPr>
              <w:t>ș</w:t>
            </w:r>
            <w:r w:rsidR="002D42F9" w:rsidRPr="00FA6999">
              <w:rPr>
                <w:rFonts w:ascii="Times New Roman" w:hAnsi="Times New Roman"/>
                <w:sz w:val="22"/>
                <w:szCs w:val="22"/>
              </w:rPr>
              <w:t xml:space="preserve">eului unic </w:t>
            </w:r>
            <w:r w:rsidR="00BB71CB" w:rsidRPr="00FA6999">
              <w:rPr>
                <w:rFonts w:ascii="Times New Roman" w:hAnsi="Times New Roman"/>
                <w:sz w:val="22"/>
                <w:szCs w:val="22"/>
              </w:rPr>
              <w:t>î</w:t>
            </w:r>
            <w:r w:rsidR="002D42F9" w:rsidRPr="00FA6999">
              <w:rPr>
                <w:rFonts w:ascii="Times New Roman" w:hAnsi="Times New Roman"/>
                <w:sz w:val="22"/>
                <w:szCs w:val="22"/>
              </w:rPr>
              <w:t xml:space="preserve">n infrastructura digitală a </w:t>
            </w:r>
            <w:r w:rsidR="00B61EC8" w:rsidRPr="00FA6999">
              <w:rPr>
                <w:rFonts w:ascii="Times New Roman" w:hAnsi="Times New Roman"/>
                <w:sz w:val="22"/>
                <w:szCs w:val="22"/>
              </w:rPr>
              <w:t xml:space="preserve">portalului guvernamental al </w:t>
            </w:r>
            <w:r w:rsidR="00704AB5" w:rsidRPr="00FA6999">
              <w:rPr>
                <w:rFonts w:ascii="Times New Roman" w:hAnsi="Times New Roman"/>
                <w:sz w:val="22"/>
                <w:szCs w:val="22"/>
              </w:rPr>
              <w:t>serviciilor publice</w:t>
            </w:r>
            <w:r w:rsidR="002D42F9" w:rsidRPr="00FA6999">
              <w:rPr>
                <w:rFonts w:ascii="Times New Roman" w:hAnsi="Times New Roman"/>
                <w:sz w:val="22"/>
                <w:szCs w:val="22"/>
              </w:rPr>
              <w:t xml:space="preserve">, </w:t>
            </w:r>
            <w:r w:rsidR="00BB71CB" w:rsidRPr="00FA6999">
              <w:rPr>
                <w:rFonts w:ascii="Times New Roman" w:hAnsi="Times New Roman"/>
                <w:sz w:val="22"/>
                <w:szCs w:val="22"/>
              </w:rPr>
              <w:t>ș</w:t>
            </w:r>
            <w:r w:rsidR="002D42F9" w:rsidRPr="00FA6999">
              <w:rPr>
                <w:rFonts w:ascii="Times New Roman" w:hAnsi="Times New Roman"/>
                <w:sz w:val="22"/>
                <w:szCs w:val="22"/>
              </w:rPr>
              <w:t>i prezentarea detaliilor suplimentare privind impactul preconizat al implementării proiectului de lege</w:t>
            </w:r>
          </w:p>
        </w:tc>
      </w:tr>
      <w:tr w:rsidR="004923B3" w:rsidRPr="00FA6999" w14:paraId="79EB73E4" w14:textId="77777777" w:rsidTr="004923B3">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7AB12A" w14:textId="39274095" w:rsidR="004923B3" w:rsidRPr="00FA6999" w:rsidRDefault="004923B3"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Societatea pe Ac</w:t>
            </w:r>
            <w:r w:rsidR="00BB71CB" w:rsidRPr="00FA6999">
              <w:rPr>
                <w:rFonts w:ascii="Times New Roman" w:hAnsi="Times New Roman"/>
                <w:b/>
                <w:bCs/>
                <w:sz w:val="22"/>
                <w:szCs w:val="22"/>
              </w:rPr>
              <w:t>ț</w:t>
            </w:r>
            <w:r w:rsidRPr="00FA6999">
              <w:rPr>
                <w:rFonts w:ascii="Times New Roman" w:hAnsi="Times New Roman"/>
                <w:b/>
                <w:bCs/>
                <w:sz w:val="22"/>
                <w:szCs w:val="22"/>
              </w:rPr>
              <w:t>iuni „RE</w:t>
            </w:r>
            <w:r w:rsidR="00BB71CB" w:rsidRPr="00FA6999">
              <w:rPr>
                <w:rFonts w:ascii="Times New Roman" w:hAnsi="Times New Roman"/>
                <w:b/>
                <w:bCs/>
                <w:sz w:val="22"/>
                <w:szCs w:val="22"/>
              </w:rPr>
              <w:t>Ț</w:t>
            </w:r>
            <w:r w:rsidRPr="00FA6999">
              <w:rPr>
                <w:rFonts w:ascii="Times New Roman" w:hAnsi="Times New Roman"/>
                <w:b/>
                <w:bCs/>
                <w:sz w:val="22"/>
                <w:szCs w:val="22"/>
              </w:rPr>
              <w:t>ELELE ELECTRICE DE DISTRIBU</w:t>
            </w:r>
            <w:r w:rsidR="00BB71CB" w:rsidRPr="00FA6999">
              <w:rPr>
                <w:rFonts w:ascii="Times New Roman" w:hAnsi="Times New Roman"/>
                <w:b/>
                <w:bCs/>
                <w:sz w:val="22"/>
                <w:szCs w:val="22"/>
              </w:rPr>
              <w:t>Ț</w:t>
            </w:r>
            <w:r w:rsidRPr="00FA6999">
              <w:rPr>
                <w:rFonts w:ascii="Times New Roman" w:hAnsi="Times New Roman"/>
                <w:b/>
                <w:bCs/>
                <w:sz w:val="22"/>
                <w:szCs w:val="22"/>
              </w:rPr>
              <w:t>IE NORD</w:t>
            </w:r>
            <w:r w:rsidRPr="00FA6999">
              <w:rPr>
                <w:rFonts w:ascii="Times New Roman" w:hAnsi="Times New Roman"/>
                <w:sz w:val="22"/>
                <w:szCs w:val="22"/>
              </w:rPr>
              <w:t xml:space="preserve">”, </w:t>
            </w:r>
            <w:r w:rsidRPr="00FA6999">
              <w:rPr>
                <w:rFonts w:ascii="Times New Roman" w:hAnsi="Times New Roman"/>
                <w:i/>
                <w:iCs/>
                <w:sz w:val="22"/>
                <w:szCs w:val="22"/>
              </w:rPr>
              <w:t>Nr. SOSE-03/585 din 23.03.2026</w:t>
            </w:r>
          </w:p>
        </w:tc>
      </w:tr>
      <w:tr w:rsidR="001D0289" w:rsidRPr="00FA6999" w14:paraId="3628684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CB98D6" w14:textId="7C0EA663" w:rsidR="001D0289" w:rsidRPr="00FA6999" w:rsidRDefault="00550DE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Societatea pe Ac</w:t>
            </w:r>
            <w:r w:rsidR="00BB71CB" w:rsidRPr="00FA6999">
              <w:rPr>
                <w:rFonts w:ascii="Times New Roman" w:hAnsi="Times New Roman"/>
                <w:b/>
                <w:bCs/>
                <w:sz w:val="22"/>
                <w:szCs w:val="22"/>
              </w:rPr>
              <w:t>ț</w:t>
            </w:r>
            <w:r w:rsidRPr="00FA6999">
              <w:rPr>
                <w:rFonts w:ascii="Times New Roman" w:hAnsi="Times New Roman"/>
                <w:b/>
                <w:bCs/>
                <w:sz w:val="22"/>
                <w:szCs w:val="22"/>
              </w:rPr>
              <w:t>iuni „RE</w:t>
            </w:r>
            <w:r w:rsidR="00BB71CB" w:rsidRPr="00FA6999">
              <w:rPr>
                <w:rFonts w:ascii="Times New Roman" w:hAnsi="Times New Roman"/>
                <w:b/>
                <w:bCs/>
                <w:sz w:val="22"/>
                <w:szCs w:val="22"/>
              </w:rPr>
              <w:t>Ț</w:t>
            </w:r>
            <w:r w:rsidRPr="00FA6999">
              <w:rPr>
                <w:rFonts w:ascii="Times New Roman" w:hAnsi="Times New Roman"/>
                <w:b/>
                <w:bCs/>
                <w:sz w:val="22"/>
                <w:szCs w:val="22"/>
              </w:rPr>
              <w:t>ELELE ELECTRICE DE DISTRIBU</w:t>
            </w:r>
            <w:r w:rsidR="00BB71CB" w:rsidRPr="00FA6999">
              <w:rPr>
                <w:rFonts w:ascii="Times New Roman" w:hAnsi="Times New Roman"/>
                <w:b/>
                <w:bCs/>
                <w:sz w:val="22"/>
                <w:szCs w:val="22"/>
              </w:rPr>
              <w:t>Ț</w:t>
            </w:r>
            <w:r w:rsidRPr="00FA6999">
              <w:rPr>
                <w:rFonts w:ascii="Times New Roman" w:hAnsi="Times New Roman"/>
                <w:b/>
                <w:bCs/>
                <w:sz w:val="22"/>
                <w:szCs w:val="22"/>
              </w:rPr>
              <w:t>IE 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B3248F" w14:textId="30A076C8" w:rsidR="001D0289" w:rsidRPr="00FA6999" w:rsidRDefault="00550DE1"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w:t>
            </w:r>
            <w:r w:rsidR="00930F3D" w:rsidRPr="00FA6999">
              <w:rPr>
                <w:rFonts w:ascii="Times New Roman" w:hAnsi="Times New Roman"/>
                <w:sz w:val="22"/>
                <w:szCs w:val="22"/>
              </w:rPr>
              <w:t>7</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8E3B1E" w14:textId="0159E483" w:rsidR="001D0289" w:rsidRPr="00FA6999" w:rsidRDefault="00550DE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Prin prezenta, OSD S.A. „RED-Nord” a examinat adresarea. Dvs. cu privire la examinarea, avizarea </w:t>
            </w:r>
            <w:r w:rsidR="00BB71CB" w:rsidRPr="00FA6999">
              <w:rPr>
                <w:rFonts w:ascii="Times New Roman" w:hAnsi="Times New Roman"/>
                <w:sz w:val="22"/>
                <w:szCs w:val="22"/>
              </w:rPr>
              <w:t>ș</w:t>
            </w:r>
            <w:r w:rsidRPr="00FA6999">
              <w:rPr>
                <w:rFonts w:ascii="Times New Roman" w:hAnsi="Times New Roman"/>
                <w:sz w:val="22"/>
                <w:szCs w:val="22"/>
              </w:rPr>
              <w:t xml:space="preserve">i consultarea proiectului de </w:t>
            </w:r>
            <w:r w:rsidR="009E1D2B" w:rsidRPr="00FA6999">
              <w:rPr>
                <w:rFonts w:ascii="Times New Roman" w:hAnsi="Times New Roman"/>
                <w:sz w:val="22"/>
                <w:szCs w:val="22"/>
              </w:rPr>
              <w:t>hotărâre</w:t>
            </w:r>
            <w:r w:rsidRPr="00FA6999">
              <w:rPr>
                <w:rFonts w:ascii="Times New Roman" w:hAnsi="Times New Roman"/>
                <w:sz w:val="22"/>
                <w:szCs w:val="22"/>
              </w:rPr>
              <w:t xml:space="preserve"> privind modificarea proiectului de lege pentru modificarea unor acte normative (eficientizarea procesului de autorizare a producerii energiei din surse regenerabile) număr unic 210/M</w:t>
            </w:r>
            <w:r w:rsidR="009E1D2B" w:rsidRPr="00FA6999">
              <w:rPr>
                <w:rFonts w:ascii="Times New Roman" w:hAnsi="Times New Roman"/>
                <w:sz w:val="22"/>
                <w:szCs w:val="22"/>
              </w:rPr>
              <w:t>E</w:t>
            </w:r>
            <w:r w:rsidRPr="00FA6999">
              <w:rPr>
                <w:rFonts w:ascii="Times New Roman" w:hAnsi="Times New Roman"/>
                <w:sz w:val="22"/>
                <w:szCs w:val="22"/>
              </w:rPr>
              <w:t xml:space="preserve">n/2026 </w:t>
            </w:r>
            <w:r w:rsidR="00BB71CB" w:rsidRPr="00FA6999">
              <w:rPr>
                <w:rFonts w:ascii="Times New Roman" w:hAnsi="Times New Roman"/>
                <w:sz w:val="22"/>
                <w:szCs w:val="22"/>
              </w:rPr>
              <w:t>ș</w:t>
            </w:r>
            <w:r w:rsidRPr="00FA6999">
              <w:rPr>
                <w:rFonts w:ascii="Times New Roman" w:hAnsi="Times New Roman"/>
                <w:sz w:val="22"/>
                <w:szCs w:val="22"/>
              </w:rPr>
              <w:t>i vă comunicăm următoarele: S.A. „RED-Nord” sus</w:t>
            </w:r>
            <w:r w:rsidR="00BB71CB" w:rsidRPr="00FA6999">
              <w:rPr>
                <w:rFonts w:ascii="Times New Roman" w:hAnsi="Times New Roman"/>
                <w:sz w:val="22"/>
                <w:szCs w:val="22"/>
              </w:rPr>
              <w:t>ț</w:t>
            </w:r>
            <w:r w:rsidRPr="00FA6999">
              <w:rPr>
                <w:rFonts w:ascii="Times New Roman" w:hAnsi="Times New Roman"/>
                <w:sz w:val="22"/>
                <w:szCs w:val="22"/>
              </w:rPr>
              <w:t>ine toate ini</w:t>
            </w:r>
            <w:r w:rsidR="00BB71CB" w:rsidRPr="00FA6999">
              <w:rPr>
                <w:rFonts w:ascii="Times New Roman" w:hAnsi="Times New Roman"/>
                <w:sz w:val="22"/>
                <w:szCs w:val="22"/>
              </w:rPr>
              <w:t>ț</w:t>
            </w:r>
            <w:r w:rsidRPr="00FA6999">
              <w:rPr>
                <w:rFonts w:ascii="Times New Roman" w:hAnsi="Times New Roman"/>
                <w:sz w:val="22"/>
                <w:szCs w:val="22"/>
              </w:rPr>
              <w:t>iativele de actualizare a cadrului legal care ar permite impulsionarea investi</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î</w:t>
            </w:r>
            <w:r w:rsidRPr="00FA6999">
              <w:rPr>
                <w:rFonts w:ascii="Times New Roman" w:hAnsi="Times New Roman"/>
                <w:sz w:val="22"/>
                <w:szCs w:val="22"/>
              </w:rPr>
              <w:t xml:space="preserve">n proiectele regenerabile </w:t>
            </w:r>
            <w:r w:rsidR="00BB71CB" w:rsidRPr="00FA6999">
              <w:rPr>
                <w:rFonts w:ascii="Times New Roman" w:hAnsi="Times New Roman"/>
                <w:sz w:val="22"/>
                <w:szCs w:val="22"/>
              </w:rPr>
              <w:t>ș</w:t>
            </w:r>
            <w:r w:rsidRPr="00FA6999">
              <w:rPr>
                <w:rFonts w:ascii="Times New Roman" w:hAnsi="Times New Roman"/>
                <w:sz w:val="22"/>
                <w:szCs w:val="22"/>
              </w:rPr>
              <w:t>i accelerarea tranzi</w:t>
            </w:r>
            <w:r w:rsidR="00BB71CB" w:rsidRPr="00FA6999">
              <w:rPr>
                <w:rFonts w:ascii="Times New Roman" w:hAnsi="Times New Roman"/>
                <w:sz w:val="22"/>
                <w:szCs w:val="22"/>
              </w:rPr>
              <w:t>ț</w:t>
            </w:r>
            <w:r w:rsidRPr="00FA6999">
              <w:rPr>
                <w:rFonts w:ascii="Times New Roman" w:hAnsi="Times New Roman"/>
                <w:sz w:val="22"/>
                <w:szCs w:val="22"/>
              </w:rPr>
              <w:t>iei energetice către un sector energetic durabil.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7EDE70" w14:textId="40FFAF01" w:rsidR="001D0289" w:rsidRPr="00FA6999" w:rsidRDefault="002D42F9"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tc>
      </w:tr>
      <w:tr w:rsidR="003001F3" w:rsidRPr="00FA6999" w14:paraId="59DF1AE4" w14:textId="77777777" w:rsidTr="003001F3">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843B2D" w14:textId="4A4BCEBF" w:rsidR="003001F3" w:rsidRPr="00FA6999" w:rsidRDefault="00BB71CB"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Î</w:t>
            </w:r>
            <w:r w:rsidR="003001F3" w:rsidRPr="00FA6999">
              <w:rPr>
                <w:rFonts w:ascii="Times New Roman" w:hAnsi="Times New Roman"/>
                <w:b/>
                <w:bCs/>
                <w:sz w:val="22"/>
                <w:szCs w:val="22"/>
              </w:rPr>
              <w:t>.S. „Moldelectrica”</w:t>
            </w:r>
            <w:r w:rsidR="003001F3" w:rsidRPr="00FA6999">
              <w:rPr>
                <w:rFonts w:ascii="Times New Roman" w:hAnsi="Times New Roman"/>
                <w:sz w:val="22"/>
                <w:szCs w:val="22"/>
              </w:rPr>
              <w:t xml:space="preserve">, </w:t>
            </w:r>
            <w:r w:rsidR="003001F3" w:rsidRPr="00FA6999">
              <w:rPr>
                <w:rFonts w:ascii="Times New Roman" w:hAnsi="Times New Roman"/>
                <w:i/>
                <w:iCs/>
                <w:sz w:val="22"/>
                <w:szCs w:val="22"/>
              </w:rPr>
              <w:t>Nr.46-39/950 din 23.03.2026</w:t>
            </w:r>
          </w:p>
        </w:tc>
      </w:tr>
      <w:tr w:rsidR="001D0289" w:rsidRPr="00FA6999" w14:paraId="5A70CA0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1CB34A" w14:textId="20B42A5D" w:rsidR="001D0289"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Î</w:t>
            </w:r>
            <w:r w:rsidR="003001F3" w:rsidRPr="00FA6999">
              <w:rPr>
                <w:rFonts w:ascii="Times New Roman" w:hAnsi="Times New Roman"/>
                <w:b/>
                <w:bCs/>
                <w:sz w:val="22"/>
                <w:szCs w:val="22"/>
              </w:rPr>
              <w:t xml:space="preserve">.S. </w:t>
            </w:r>
            <w:r w:rsidR="00234B2E" w:rsidRPr="00FA6999">
              <w:rPr>
                <w:rFonts w:ascii="Times New Roman" w:hAnsi="Times New Roman"/>
                <w:b/>
                <w:bCs/>
                <w:sz w:val="22"/>
                <w:szCs w:val="22"/>
              </w:rPr>
              <w:t>M</w:t>
            </w:r>
            <w:r w:rsidR="003001F3" w:rsidRPr="00FA6999">
              <w:rPr>
                <w:rFonts w:ascii="Times New Roman" w:hAnsi="Times New Roman"/>
                <w:b/>
                <w:bCs/>
                <w:sz w:val="22"/>
                <w:szCs w:val="22"/>
              </w:rPr>
              <w:t>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17037C" w14:textId="3F629B6F" w:rsidR="001D0289" w:rsidRPr="00FA6999" w:rsidRDefault="00930F3D"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28</w:t>
            </w:r>
            <w:r w:rsidR="003001F3"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ED9194" w14:textId="7E858153" w:rsidR="001D0289" w:rsidRPr="00FA6999" w:rsidRDefault="003001F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Ghi</w:t>
            </w:r>
            <w:r w:rsidR="00BB71CB" w:rsidRPr="00FA6999">
              <w:rPr>
                <w:rFonts w:ascii="Times New Roman" w:hAnsi="Times New Roman"/>
                <w:sz w:val="22"/>
                <w:szCs w:val="22"/>
              </w:rPr>
              <w:t>ș</w:t>
            </w:r>
            <w:r w:rsidRPr="00FA6999">
              <w:rPr>
                <w:rFonts w:ascii="Times New Roman" w:hAnsi="Times New Roman"/>
                <w:sz w:val="22"/>
                <w:szCs w:val="22"/>
              </w:rPr>
              <w:t xml:space="preserve">eul unic este un concept prevăzut </w:t>
            </w:r>
            <w:r w:rsidR="00BB71CB" w:rsidRPr="00FA6999">
              <w:rPr>
                <w:rFonts w:ascii="Times New Roman" w:hAnsi="Times New Roman"/>
                <w:sz w:val="22"/>
                <w:szCs w:val="22"/>
              </w:rPr>
              <w:t>î</w:t>
            </w:r>
            <w:r w:rsidRPr="00FA6999">
              <w:rPr>
                <w:rFonts w:ascii="Times New Roman" w:hAnsi="Times New Roman"/>
                <w:sz w:val="22"/>
                <w:szCs w:val="22"/>
              </w:rPr>
              <w:t xml:space="preserve">n contextul transpunerii Directivei  (UE) 2018/2001 A Parlamentului European </w:t>
            </w:r>
            <w:r w:rsidR="00BB71CB" w:rsidRPr="00FA6999">
              <w:rPr>
                <w:rFonts w:ascii="Times New Roman" w:hAnsi="Times New Roman"/>
                <w:sz w:val="22"/>
                <w:szCs w:val="22"/>
              </w:rPr>
              <w:t>ș</w:t>
            </w:r>
            <w:r w:rsidRPr="00FA6999">
              <w:rPr>
                <w:rFonts w:ascii="Times New Roman" w:hAnsi="Times New Roman"/>
                <w:sz w:val="22"/>
                <w:szCs w:val="22"/>
              </w:rPr>
              <w:t xml:space="preserve">i a Consiliului din 11 decembrie 2018 privind promovarea utilizării energiei din surse regenerabile </w:t>
            </w:r>
            <w:r w:rsidR="00BB71CB" w:rsidRPr="00FA6999">
              <w:rPr>
                <w:rFonts w:ascii="Times New Roman" w:hAnsi="Times New Roman"/>
                <w:sz w:val="22"/>
                <w:szCs w:val="22"/>
              </w:rPr>
              <w:t>ș</w:t>
            </w:r>
            <w:r w:rsidRPr="00FA6999">
              <w:rPr>
                <w:rFonts w:ascii="Times New Roman" w:hAnsi="Times New Roman"/>
                <w:sz w:val="22"/>
                <w:szCs w:val="22"/>
              </w:rPr>
              <w:t xml:space="preserve">i este orientat, </w:t>
            </w:r>
            <w:r w:rsidR="00BB71CB" w:rsidRPr="00FA6999">
              <w:rPr>
                <w:rFonts w:ascii="Times New Roman" w:hAnsi="Times New Roman"/>
                <w:sz w:val="22"/>
                <w:szCs w:val="22"/>
              </w:rPr>
              <w:t>î</w:t>
            </w:r>
            <w:r w:rsidRPr="00FA6999">
              <w:rPr>
                <w:rFonts w:ascii="Times New Roman" w:hAnsi="Times New Roman"/>
                <w:sz w:val="22"/>
                <w:szCs w:val="22"/>
              </w:rPr>
              <w:t xml:space="preserve">n special, pe auto </w:t>
            </w:r>
            <w:r w:rsidRPr="00FA6999">
              <w:rPr>
                <w:rFonts w:ascii="Times New Roman" w:hAnsi="Times New Roman"/>
                <w:sz w:val="22"/>
                <w:szCs w:val="22"/>
              </w:rPr>
              <w:lastRenderedPageBreak/>
              <w:t xml:space="preserve">consumatorii de energie din surse regenerabile </w:t>
            </w:r>
            <w:r w:rsidR="00BB71CB" w:rsidRPr="00FA6999">
              <w:rPr>
                <w:rFonts w:ascii="Times New Roman" w:hAnsi="Times New Roman"/>
                <w:sz w:val="22"/>
                <w:szCs w:val="22"/>
              </w:rPr>
              <w:t>ș</w:t>
            </w:r>
            <w:r w:rsidRPr="00FA6999">
              <w:rPr>
                <w:rFonts w:ascii="Times New Roman" w:hAnsi="Times New Roman"/>
                <w:sz w:val="22"/>
                <w:szCs w:val="22"/>
              </w:rPr>
              <w:t>i pentru comunită</w:t>
            </w:r>
            <w:r w:rsidR="00BB71CB" w:rsidRPr="00FA6999">
              <w:rPr>
                <w:rFonts w:ascii="Times New Roman" w:hAnsi="Times New Roman"/>
                <w:sz w:val="22"/>
                <w:szCs w:val="22"/>
              </w:rPr>
              <w:t>ț</w:t>
            </w:r>
            <w:r w:rsidRPr="00FA6999">
              <w:rPr>
                <w:rFonts w:ascii="Times New Roman" w:hAnsi="Times New Roman"/>
                <w:sz w:val="22"/>
                <w:szCs w:val="22"/>
              </w:rPr>
              <w:t xml:space="preserve">ile de energie din surse regenerabile. Astfel de mecanisme au fost create </w:t>
            </w:r>
            <w:r w:rsidR="00BB71CB" w:rsidRPr="00FA6999">
              <w:rPr>
                <w:rFonts w:ascii="Times New Roman" w:hAnsi="Times New Roman"/>
                <w:sz w:val="22"/>
                <w:szCs w:val="22"/>
              </w:rPr>
              <w:t>î</w:t>
            </w:r>
            <w:r w:rsidRPr="00FA6999">
              <w:rPr>
                <w:rFonts w:ascii="Times New Roman" w:hAnsi="Times New Roman"/>
                <w:sz w:val="22"/>
                <w:szCs w:val="22"/>
              </w:rPr>
              <w:t>n România ( a se vedea ”Ghi</w:t>
            </w:r>
            <w:r w:rsidR="00BB71CB" w:rsidRPr="00FA6999">
              <w:rPr>
                <w:rFonts w:ascii="Times New Roman" w:hAnsi="Times New Roman"/>
                <w:sz w:val="22"/>
                <w:szCs w:val="22"/>
              </w:rPr>
              <w:t>ș</w:t>
            </w:r>
            <w:r w:rsidRPr="00FA6999">
              <w:rPr>
                <w:rFonts w:ascii="Times New Roman" w:hAnsi="Times New Roman"/>
                <w:sz w:val="22"/>
                <w:szCs w:val="22"/>
              </w:rPr>
              <w:t>eul unic de Eficien</w:t>
            </w:r>
            <w:r w:rsidR="00BB71CB" w:rsidRPr="00FA6999">
              <w:rPr>
                <w:rFonts w:ascii="Times New Roman" w:hAnsi="Times New Roman"/>
                <w:sz w:val="22"/>
                <w:szCs w:val="22"/>
              </w:rPr>
              <w:t>ț</w:t>
            </w:r>
            <w:r w:rsidRPr="00FA6999">
              <w:rPr>
                <w:rFonts w:ascii="Times New Roman" w:hAnsi="Times New Roman"/>
                <w:sz w:val="22"/>
                <w:szCs w:val="22"/>
              </w:rPr>
              <w:t>ă Energetică”, care este creat pentru cetă</w:t>
            </w:r>
            <w:r w:rsidR="00BB71CB" w:rsidRPr="00FA6999">
              <w:rPr>
                <w:rFonts w:ascii="Times New Roman" w:hAnsi="Times New Roman"/>
                <w:sz w:val="22"/>
                <w:szCs w:val="22"/>
              </w:rPr>
              <w:t>ț</w:t>
            </w:r>
            <w:r w:rsidRPr="00FA6999">
              <w:rPr>
                <w:rFonts w:ascii="Times New Roman" w:hAnsi="Times New Roman"/>
                <w:sz w:val="22"/>
                <w:szCs w:val="22"/>
              </w:rPr>
              <w:t>eni, pentru a-i sprijini să ia decizii informate privind consumul de energie, renovarea locuin</w:t>
            </w:r>
            <w:r w:rsidR="00BB71CB" w:rsidRPr="00FA6999">
              <w:rPr>
                <w:rFonts w:ascii="Times New Roman" w:hAnsi="Times New Roman"/>
                <w:sz w:val="22"/>
                <w:szCs w:val="22"/>
              </w:rPr>
              <w:t>ț</w:t>
            </w:r>
            <w:r w:rsidRPr="00FA6999">
              <w:rPr>
                <w:rFonts w:ascii="Times New Roman" w:hAnsi="Times New Roman"/>
                <w:sz w:val="22"/>
                <w:szCs w:val="22"/>
              </w:rPr>
              <w:t xml:space="preserve">elor </w:t>
            </w:r>
            <w:r w:rsidR="00BB71CB" w:rsidRPr="00FA6999">
              <w:rPr>
                <w:rFonts w:ascii="Times New Roman" w:hAnsi="Times New Roman"/>
                <w:sz w:val="22"/>
                <w:szCs w:val="22"/>
              </w:rPr>
              <w:t>ș</w:t>
            </w:r>
            <w:r w:rsidRPr="00FA6999">
              <w:rPr>
                <w:rFonts w:ascii="Times New Roman" w:hAnsi="Times New Roman"/>
                <w:sz w:val="22"/>
                <w:szCs w:val="22"/>
              </w:rPr>
              <w:t>i utilizarea surselor regenerabile</w:t>
            </w:r>
            <w:r w:rsidRPr="00FA6999">
              <w:rPr>
                <w:rStyle w:val="FootnoteReference"/>
                <w:rFonts w:ascii="Times New Roman" w:hAnsi="Times New Roman"/>
                <w:sz w:val="22"/>
                <w:szCs w:val="22"/>
              </w:rPr>
              <w:footnoteReference w:id="1"/>
            </w:r>
            <w:r w:rsidRPr="00FA6999">
              <w:rPr>
                <w:rFonts w:ascii="Times New Roman" w:hAnsi="Times New Roman"/>
                <w:sz w:val="22"/>
                <w:szCs w:val="22"/>
              </w:rPr>
              <w:t xml:space="preserve"> . </w:t>
            </w:r>
            <w:r w:rsidR="00BB71CB" w:rsidRPr="00FA6999">
              <w:rPr>
                <w:rFonts w:ascii="Times New Roman" w:hAnsi="Times New Roman"/>
                <w:sz w:val="22"/>
                <w:szCs w:val="22"/>
              </w:rPr>
              <w:t>Î</w:t>
            </w:r>
            <w:r w:rsidRPr="00FA6999">
              <w:rPr>
                <w:rFonts w:ascii="Times New Roman" w:hAnsi="Times New Roman"/>
                <w:sz w:val="22"/>
                <w:szCs w:val="22"/>
              </w:rPr>
              <w:t xml:space="preserve">n acest sens, având </w:t>
            </w:r>
            <w:r w:rsidR="00BB71CB" w:rsidRPr="00FA6999">
              <w:rPr>
                <w:rFonts w:ascii="Times New Roman" w:hAnsi="Times New Roman"/>
                <w:sz w:val="22"/>
                <w:szCs w:val="22"/>
              </w:rPr>
              <w:t>î</w:t>
            </w:r>
            <w:r w:rsidRPr="00FA6999">
              <w:rPr>
                <w:rFonts w:ascii="Times New Roman" w:hAnsi="Times New Roman"/>
                <w:sz w:val="22"/>
                <w:szCs w:val="22"/>
              </w:rPr>
              <w:t>n vedere proiectul Hotărârii Consiliului de administra</w:t>
            </w:r>
            <w:r w:rsidR="00BB71CB" w:rsidRPr="00FA6999">
              <w:rPr>
                <w:rFonts w:ascii="Times New Roman" w:hAnsi="Times New Roman"/>
                <w:sz w:val="22"/>
                <w:szCs w:val="22"/>
              </w:rPr>
              <w:t>ț</w:t>
            </w:r>
            <w:r w:rsidRPr="00FA6999">
              <w:rPr>
                <w:rFonts w:ascii="Times New Roman" w:hAnsi="Times New Roman"/>
                <w:sz w:val="22"/>
                <w:szCs w:val="22"/>
              </w:rPr>
              <w:t>ie al ANRE privind aprobarea Regulamentului privind racordarea la re</w:t>
            </w:r>
            <w:r w:rsidR="00BB71CB" w:rsidRPr="00FA6999">
              <w:rPr>
                <w:rFonts w:ascii="Times New Roman" w:hAnsi="Times New Roman"/>
                <w:sz w:val="22"/>
                <w:szCs w:val="22"/>
              </w:rPr>
              <w:t>ț</w:t>
            </w:r>
            <w:r w:rsidRPr="00FA6999">
              <w:rPr>
                <w:rFonts w:ascii="Times New Roman" w:hAnsi="Times New Roman"/>
                <w:sz w:val="22"/>
                <w:szCs w:val="22"/>
              </w:rPr>
              <w:t xml:space="preserve">elele electrice </w:t>
            </w:r>
            <w:r w:rsidR="00BB71CB" w:rsidRPr="00FA6999">
              <w:rPr>
                <w:rFonts w:ascii="Times New Roman" w:hAnsi="Times New Roman"/>
                <w:sz w:val="22"/>
                <w:szCs w:val="22"/>
              </w:rPr>
              <w:t>ș</w:t>
            </w:r>
            <w:r w:rsidRPr="00FA6999">
              <w:rPr>
                <w:rFonts w:ascii="Times New Roman" w:hAnsi="Times New Roman"/>
                <w:sz w:val="22"/>
                <w:szCs w:val="22"/>
              </w:rPr>
              <w:t xml:space="preserve">i prestarea serviciilor de transport </w:t>
            </w:r>
            <w:r w:rsidR="00BB71CB" w:rsidRPr="00FA6999">
              <w:rPr>
                <w:rFonts w:ascii="Times New Roman" w:hAnsi="Times New Roman"/>
                <w:sz w:val="22"/>
                <w:szCs w:val="22"/>
              </w:rPr>
              <w:t>ș</w:t>
            </w:r>
            <w:r w:rsidRPr="00FA6999">
              <w:rPr>
                <w:rFonts w:ascii="Times New Roman" w:hAnsi="Times New Roman"/>
                <w:sz w:val="22"/>
                <w:szCs w:val="22"/>
              </w:rPr>
              <w:t>i de distribu</w:t>
            </w:r>
            <w:r w:rsidR="00BB71CB" w:rsidRPr="00FA6999">
              <w:rPr>
                <w:rFonts w:ascii="Times New Roman" w:hAnsi="Times New Roman"/>
                <w:sz w:val="22"/>
                <w:szCs w:val="22"/>
              </w:rPr>
              <w:t>ț</w:t>
            </w:r>
            <w:r w:rsidRPr="00FA6999">
              <w:rPr>
                <w:rFonts w:ascii="Times New Roman" w:hAnsi="Times New Roman"/>
                <w:sz w:val="22"/>
                <w:szCs w:val="22"/>
              </w:rPr>
              <w:t xml:space="preserve">ie a energiei electrice ( nr. 2515) care se află la etapa de consultări publice </w:t>
            </w:r>
            <w:r w:rsidR="00BB71CB" w:rsidRPr="00FA6999">
              <w:rPr>
                <w:rFonts w:ascii="Times New Roman" w:hAnsi="Times New Roman"/>
                <w:sz w:val="22"/>
                <w:szCs w:val="22"/>
              </w:rPr>
              <w:t>ș</w:t>
            </w:r>
            <w:r w:rsidRPr="00FA6999">
              <w:rPr>
                <w:rFonts w:ascii="Times New Roman" w:hAnsi="Times New Roman"/>
                <w:sz w:val="22"/>
                <w:szCs w:val="22"/>
              </w:rPr>
              <w:t xml:space="preserve">i care cuprinde ” </w:t>
            </w:r>
            <w:r w:rsidRPr="00FA6999">
              <w:rPr>
                <w:rFonts w:ascii="Times New Roman" w:hAnsi="Times New Roman"/>
                <w:i/>
                <w:iCs/>
                <w:sz w:val="22"/>
                <w:szCs w:val="22"/>
              </w:rPr>
              <w:t>Sec</w:t>
            </w:r>
            <w:r w:rsidR="00BB71CB" w:rsidRPr="00FA6999">
              <w:rPr>
                <w:rFonts w:ascii="Times New Roman" w:hAnsi="Times New Roman"/>
                <w:i/>
                <w:iCs/>
                <w:sz w:val="22"/>
                <w:szCs w:val="22"/>
              </w:rPr>
              <w:t>ț</w:t>
            </w:r>
            <w:r w:rsidRPr="00FA6999">
              <w:rPr>
                <w:rFonts w:ascii="Times New Roman" w:hAnsi="Times New Roman"/>
                <w:i/>
                <w:iCs/>
                <w:sz w:val="22"/>
                <w:szCs w:val="22"/>
              </w:rPr>
              <w:t>iunea 2. Cererea de racordare</w:t>
            </w:r>
            <w:r w:rsidRPr="00FA6999">
              <w:rPr>
                <w:rFonts w:ascii="Times New Roman" w:hAnsi="Times New Roman"/>
                <w:sz w:val="22"/>
                <w:szCs w:val="22"/>
              </w:rPr>
              <w:t xml:space="preserve">”, astfel că, la pct. 25 din proiect, care prevede expres că ” </w:t>
            </w:r>
            <w:r w:rsidRPr="00FA6999">
              <w:rPr>
                <w:rFonts w:ascii="Times New Roman" w:hAnsi="Times New Roman"/>
                <w:i/>
                <w:iCs/>
                <w:sz w:val="22"/>
                <w:szCs w:val="22"/>
              </w:rPr>
              <w:t xml:space="preserve">Cererea de racordare, </w:t>
            </w:r>
            <w:r w:rsidR="00BB71CB" w:rsidRPr="00FA6999">
              <w:rPr>
                <w:rFonts w:ascii="Times New Roman" w:hAnsi="Times New Roman"/>
                <w:i/>
                <w:iCs/>
                <w:sz w:val="22"/>
                <w:szCs w:val="22"/>
              </w:rPr>
              <w:t>î</w:t>
            </w:r>
            <w:r w:rsidRPr="00FA6999">
              <w:rPr>
                <w:rFonts w:ascii="Times New Roman" w:hAnsi="Times New Roman"/>
                <w:i/>
                <w:iCs/>
                <w:sz w:val="22"/>
                <w:szCs w:val="22"/>
              </w:rPr>
              <w:t>nso</w:t>
            </w:r>
            <w:r w:rsidR="00BB71CB" w:rsidRPr="00FA6999">
              <w:rPr>
                <w:rFonts w:ascii="Times New Roman" w:hAnsi="Times New Roman"/>
                <w:i/>
                <w:iCs/>
                <w:sz w:val="22"/>
                <w:szCs w:val="22"/>
              </w:rPr>
              <w:t>ț</w:t>
            </w:r>
            <w:r w:rsidRPr="00FA6999">
              <w:rPr>
                <w:rFonts w:ascii="Times New Roman" w:hAnsi="Times New Roman"/>
                <w:i/>
                <w:iCs/>
                <w:sz w:val="22"/>
                <w:szCs w:val="22"/>
              </w:rPr>
              <w:t>ită de actele men</w:t>
            </w:r>
            <w:r w:rsidR="00BB71CB" w:rsidRPr="00FA6999">
              <w:rPr>
                <w:rFonts w:ascii="Times New Roman" w:hAnsi="Times New Roman"/>
                <w:i/>
                <w:iCs/>
                <w:sz w:val="22"/>
                <w:szCs w:val="22"/>
              </w:rPr>
              <w:t>ț</w:t>
            </w:r>
            <w:r w:rsidRPr="00FA6999">
              <w:rPr>
                <w:rFonts w:ascii="Times New Roman" w:hAnsi="Times New Roman"/>
                <w:i/>
                <w:iCs/>
                <w:sz w:val="22"/>
                <w:szCs w:val="22"/>
              </w:rPr>
              <w:t xml:space="preserve">ionate </w:t>
            </w:r>
            <w:r w:rsidR="00BB71CB" w:rsidRPr="00FA6999">
              <w:rPr>
                <w:rFonts w:ascii="Times New Roman" w:hAnsi="Times New Roman"/>
                <w:i/>
                <w:iCs/>
                <w:sz w:val="22"/>
                <w:szCs w:val="22"/>
              </w:rPr>
              <w:t>î</w:t>
            </w:r>
            <w:r w:rsidRPr="00FA6999">
              <w:rPr>
                <w:rFonts w:ascii="Times New Roman" w:hAnsi="Times New Roman"/>
                <w:i/>
                <w:iCs/>
                <w:sz w:val="22"/>
                <w:szCs w:val="22"/>
              </w:rPr>
              <w:t>n pct. 20, se transmite operatorului de sistem prin intermediul platformei informa</w:t>
            </w:r>
            <w:r w:rsidR="00BB71CB" w:rsidRPr="00FA6999">
              <w:rPr>
                <w:rFonts w:ascii="Times New Roman" w:hAnsi="Times New Roman"/>
                <w:i/>
                <w:iCs/>
                <w:sz w:val="22"/>
                <w:szCs w:val="22"/>
              </w:rPr>
              <w:t>ț</w:t>
            </w:r>
            <w:r w:rsidRPr="00FA6999">
              <w:rPr>
                <w:rFonts w:ascii="Times New Roman" w:hAnsi="Times New Roman"/>
                <w:i/>
                <w:iCs/>
                <w:sz w:val="22"/>
                <w:szCs w:val="22"/>
              </w:rPr>
              <w:t>ionale comune a operatorilor de sistem, gestionată de OST</w:t>
            </w:r>
            <w:r w:rsidRPr="00FA6999">
              <w:rPr>
                <w:rFonts w:ascii="Times New Roman" w:hAnsi="Times New Roman"/>
                <w:sz w:val="22"/>
                <w:szCs w:val="22"/>
              </w:rPr>
              <w:t>”, nu este clar cum vor func</w:t>
            </w:r>
            <w:r w:rsidR="00BB71CB" w:rsidRPr="00FA6999">
              <w:rPr>
                <w:rFonts w:ascii="Times New Roman" w:hAnsi="Times New Roman"/>
                <w:sz w:val="22"/>
                <w:szCs w:val="22"/>
              </w:rPr>
              <w:t>ț</w:t>
            </w:r>
            <w:r w:rsidRPr="00FA6999">
              <w:rPr>
                <w:rFonts w:ascii="Times New Roman" w:hAnsi="Times New Roman"/>
                <w:sz w:val="22"/>
                <w:szCs w:val="22"/>
              </w:rPr>
              <w:t xml:space="preserve">iona aceste platforme, având </w:t>
            </w:r>
            <w:r w:rsidR="00BB71CB" w:rsidRPr="00FA6999">
              <w:rPr>
                <w:rFonts w:ascii="Times New Roman" w:hAnsi="Times New Roman"/>
                <w:sz w:val="22"/>
                <w:szCs w:val="22"/>
              </w:rPr>
              <w:t>î</w:t>
            </w:r>
            <w:r w:rsidRPr="00FA6999">
              <w:rPr>
                <w:rFonts w:ascii="Times New Roman" w:hAnsi="Times New Roman"/>
                <w:sz w:val="22"/>
                <w:szCs w:val="22"/>
              </w:rPr>
              <w:t>n vedere termenii indica</w:t>
            </w:r>
            <w:r w:rsidR="00BB71CB" w:rsidRPr="00FA6999">
              <w:rPr>
                <w:rFonts w:ascii="Times New Roman" w:hAnsi="Times New Roman"/>
                <w:sz w:val="22"/>
                <w:szCs w:val="22"/>
              </w:rPr>
              <w:t>ț</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 xml:space="preserve">n proiectul HANRE, precum </w:t>
            </w:r>
            <w:r w:rsidR="00BB71CB" w:rsidRPr="00FA6999">
              <w:rPr>
                <w:rFonts w:ascii="Times New Roman" w:hAnsi="Times New Roman"/>
                <w:sz w:val="22"/>
                <w:szCs w:val="22"/>
              </w:rPr>
              <w:t>ș</w:t>
            </w:r>
            <w:r w:rsidRPr="00FA6999">
              <w:rPr>
                <w:rFonts w:ascii="Times New Roman" w:hAnsi="Times New Roman"/>
                <w:sz w:val="22"/>
                <w:szCs w:val="22"/>
              </w:rPr>
              <w:t>i alte interac</w:t>
            </w:r>
            <w:r w:rsidR="00BB71CB" w:rsidRPr="00FA6999">
              <w:rPr>
                <w:rFonts w:ascii="Times New Roman" w:hAnsi="Times New Roman"/>
                <w:sz w:val="22"/>
                <w:szCs w:val="22"/>
              </w:rPr>
              <w:t>ț</w:t>
            </w:r>
            <w:r w:rsidRPr="00FA6999">
              <w:rPr>
                <w:rFonts w:ascii="Times New Roman" w:hAnsi="Times New Roman"/>
                <w:sz w:val="22"/>
                <w:szCs w:val="22"/>
              </w:rPr>
              <w:t xml:space="preserve">iuni ( de exemplu, prezentarea </w:t>
            </w:r>
            <w:r w:rsidR="00BB71CB" w:rsidRPr="00FA6999">
              <w:rPr>
                <w:rFonts w:ascii="Times New Roman" w:hAnsi="Times New Roman"/>
                <w:sz w:val="22"/>
                <w:szCs w:val="22"/>
              </w:rPr>
              <w:t>ș</w:t>
            </w:r>
            <w:r w:rsidRPr="00FA6999">
              <w:rPr>
                <w:rFonts w:ascii="Times New Roman" w:hAnsi="Times New Roman"/>
                <w:sz w:val="22"/>
                <w:szCs w:val="22"/>
              </w:rPr>
              <w:t xml:space="preserve">i coordonarea proiectului tehnic), modalitatea de restituire a dosarului, alte aspecte importante ce </w:t>
            </w:r>
            <w:r w:rsidR="00BB71CB" w:rsidRPr="00FA6999">
              <w:rPr>
                <w:rFonts w:ascii="Times New Roman" w:hAnsi="Times New Roman"/>
                <w:sz w:val="22"/>
                <w:szCs w:val="22"/>
              </w:rPr>
              <w:t>ț</w:t>
            </w:r>
            <w:r w:rsidRPr="00FA6999">
              <w:rPr>
                <w:rFonts w:ascii="Times New Roman" w:hAnsi="Times New Roman"/>
                <w:sz w:val="22"/>
                <w:szCs w:val="22"/>
              </w:rPr>
              <w:t xml:space="preserve">in de procedura de emitere </w:t>
            </w:r>
            <w:r w:rsidR="00BB71CB" w:rsidRPr="00FA6999">
              <w:rPr>
                <w:rFonts w:ascii="Times New Roman" w:hAnsi="Times New Roman"/>
                <w:sz w:val="22"/>
                <w:szCs w:val="22"/>
              </w:rPr>
              <w:t>ș</w:t>
            </w:r>
            <w:r w:rsidRPr="00FA6999">
              <w:rPr>
                <w:rFonts w:ascii="Times New Roman" w:hAnsi="Times New Roman"/>
                <w:sz w:val="22"/>
                <w:szCs w:val="22"/>
              </w:rPr>
              <w:t>i prelungire a termenului de valabilitate a avizului de racordare, garan</w:t>
            </w:r>
            <w:r w:rsidR="00BB71CB" w:rsidRPr="00FA6999">
              <w:rPr>
                <w:rFonts w:ascii="Times New Roman" w:hAnsi="Times New Roman"/>
                <w:sz w:val="22"/>
                <w:szCs w:val="22"/>
              </w:rPr>
              <w:t>ț</w:t>
            </w:r>
            <w:r w:rsidRPr="00FA6999">
              <w:rPr>
                <w:rFonts w:ascii="Times New Roman" w:hAnsi="Times New Roman"/>
                <w:sz w:val="22"/>
                <w:szCs w:val="22"/>
              </w:rPr>
              <w:t xml:space="preserve">ii financiare </w:t>
            </w:r>
            <w:r w:rsidR="00BB71CB" w:rsidRPr="00FA6999">
              <w:rPr>
                <w:rFonts w:ascii="Times New Roman" w:hAnsi="Times New Roman"/>
                <w:sz w:val="22"/>
                <w:szCs w:val="22"/>
              </w:rPr>
              <w:t>ș</w:t>
            </w:r>
            <w:r w:rsidRPr="00FA6999">
              <w:rPr>
                <w:rFonts w:ascii="Times New Roman" w:hAnsi="Times New Roman"/>
                <w:sz w:val="22"/>
                <w:szCs w:val="22"/>
              </w:rPr>
              <w:t xml:space="preserve">i altele. </w:t>
            </w:r>
            <w:r w:rsidRPr="00FA6999">
              <w:rPr>
                <w:rFonts w:ascii="Times New Roman" w:hAnsi="Times New Roman"/>
                <w:sz w:val="22"/>
                <w:szCs w:val="22"/>
              </w:rPr>
              <w:br/>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27DB94A" w14:textId="20C979ED" w:rsidR="002A0C8F" w:rsidRPr="00FA6999" w:rsidRDefault="002A0C8F"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w:t>
            </w:r>
            <w:r w:rsidR="00380D58" w:rsidRPr="00FA6999">
              <w:rPr>
                <w:rFonts w:ascii="Times New Roman" w:hAnsi="Times New Roman"/>
                <w:b/>
                <w:bCs/>
                <w:sz w:val="22"/>
                <w:szCs w:val="22"/>
              </w:rPr>
              <w:t>eptă par</w:t>
            </w:r>
            <w:r w:rsidR="00BB71CB" w:rsidRPr="00FA6999">
              <w:rPr>
                <w:rFonts w:ascii="Times New Roman" w:hAnsi="Times New Roman"/>
                <w:b/>
                <w:bCs/>
                <w:sz w:val="22"/>
                <w:szCs w:val="22"/>
              </w:rPr>
              <w:t>ț</w:t>
            </w:r>
            <w:r w:rsidR="00380D58" w:rsidRPr="00FA6999">
              <w:rPr>
                <w:rFonts w:ascii="Times New Roman" w:hAnsi="Times New Roman"/>
                <w:b/>
                <w:bCs/>
                <w:sz w:val="22"/>
                <w:szCs w:val="22"/>
              </w:rPr>
              <w:t>ial</w:t>
            </w:r>
          </w:p>
          <w:p w14:paraId="44CDEB58" w14:textId="2FBD4C27" w:rsidR="001D0289" w:rsidRPr="00FA6999" w:rsidRDefault="00380D5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Conceptul ini</w:t>
            </w:r>
            <w:r w:rsidR="00BB71CB" w:rsidRPr="00FA6999">
              <w:rPr>
                <w:rFonts w:ascii="Times New Roman" w:hAnsi="Times New Roman"/>
                <w:sz w:val="22"/>
                <w:szCs w:val="22"/>
              </w:rPr>
              <w:t>ț</w:t>
            </w:r>
            <w:r w:rsidRPr="00FA6999">
              <w:rPr>
                <w:rFonts w:ascii="Times New Roman" w:hAnsi="Times New Roman"/>
                <w:sz w:val="22"/>
                <w:szCs w:val="22"/>
              </w:rPr>
              <w:t>ial propus al Ghi</w:t>
            </w:r>
            <w:r w:rsidR="00BB71CB" w:rsidRPr="00FA6999">
              <w:rPr>
                <w:rFonts w:ascii="Times New Roman" w:hAnsi="Times New Roman"/>
                <w:sz w:val="22"/>
                <w:szCs w:val="22"/>
              </w:rPr>
              <w:t>ș</w:t>
            </w:r>
            <w:r w:rsidRPr="00FA6999">
              <w:rPr>
                <w:rFonts w:ascii="Times New Roman" w:hAnsi="Times New Roman"/>
                <w:sz w:val="22"/>
                <w:szCs w:val="22"/>
              </w:rPr>
              <w:t xml:space="preserve">eului unic </w:t>
            </w:r>
            <w:r w:rsidR="00834EE4" w:rsidRPr="00FA6999">
              <w:rPr>
                <w:rFonts w:ascii="Times New Roman" w:hAnsi="Times New Roman"/>
                <w:sz w:val="22"/>
                <w:szCs w:val="22"/>
              </w:rPr>
              <w:t xml:space="preserve">de autorizare </w:t>
            </w:r>
            <w:r w:rsidR="00834EE4" w:rsidRPr="00FA6999">
              <w:rPr>
                <w:rFonts w:ascii="Times New Roman" w:hAnsi="Times New Roman"/>
                <w:sz w:val="22"/>
                <w:szCs w:val="22"/>
              </w:rPr>
              <w:lastRenderedPageBreak/>
              <w:t>a producerii de energie din surse regenerabile</w:t>
            </w:r>
            <w:r w:rsidR="00886DC0" w:rsidRPr="00FA6999">
              <w:rPr>
                <w:rFonts w:ascii="Times New Roman" w:hAnsi="Times New Roman"/>
                <w:sz w:val="22"/>
                <w:szCs w:val="22"/>
              </w:rPr>
              <w:t>, urmăre</w:t>
            </w:r>
            <w:r w:rsidR="00BB71CB" w:rsidRPr="00FA6999">
              <w:rPr>
                <w:rFonts w:ascii="Times New Roman" w:hAnsi="Times New Roman"/>
                <w:sz w:val="22"/>
                <w:szCs w:val="22"/>
              </w:rPr>
              <w:t>ș</w:t>
            </w:r>
            <w:r w:rsidR="00886DC0" w:rsidRPr="00FA6999">
              <w:rPr>
                <w:rFonts w:ascii="Times New Roman" w:hAnsi="Times New Roman"/>
                <w:sz w:val="22"/>
                <w:szCs w:val="22"/>
              </w:rPr>
              <w:t xml:space="preserve">te transpunerea prevederilor Art. 16 alin. (3) – (5) din </w:t>
            </w:r>
            <w:r w:rsidR="00EA0782" w:rsidRPr="00FA6999">
              <w:rPr>
                <w:rFonts w:ascii="Times New Roman" w:hAnsi="Times New Roman"/>
                <w:sz w:val="22"/>
                <w:szCs w:val="22"/>
              </w:rPr>
              <w:t xml:space="preserve">Directiva UE 2018/2001 </w:t>
            </w:r>
            <w:r w:rsidR="00BB71CB" w:rsidRPr="00FA6999">
              <w:rPr>
                <w:rFonts w:ascii="Times New Roman" w:hAnsi="Times New Roman"/>
                <w:sz w:val="22"/>
                <w:szCs w:val="22"/>
              </w:rPr>
              <w:t>î</w:t>
            </w:r>
            <w:r w:rsidR="00EA0782" w:rsidRPr="00FA6999">
              <w:rPr>
                <w:rFonts w:ascii="Times New Roman" w:hAnsi="Times New Roman"/>
                <w:sz w:val="22"/>
                <w:szCs w:val="22"/>
              </w:rPr>
              <w:t xml:space="preserve">n versiunea modificată prin Directiva UE nr. 2023/2413 (RED III), prin care statele membre sunt obligate să </w:t>
            </w:r>
            <w:r w:rsidR="00ED130E" w:rsidRPr="00FA6999">
              <w:rPr>
                <w:rFonts w:ascii="Times New Roman" w:hAnsi="Times New Roman"/>
                <w:sz w:val="22"/>
                <w:szCs w:val="22"/>
              </w:rPr>
              <w:t xml:space="preserve">asigure că termenele pentru procedurile de acordare a </w:t>
            </w:r>
            <w:r w:rsidR="004C578D" w:rsidRPr="00FA6999">
              <w:rPr>
                <w:rFonts w:ascii="Times New Roman" w:hAnsi="Times New Roman"/>
                <w:sz w:val="22"/>
                <w:szCs w:val="22"/>
              </w:rPr>
              <w:t>autoriza</w:t>
            </w:r>
            <w:r w:rsidR="00BB71CB" w:rsidRPr="00FA6999">
              <w:rPr>
                <w:rFonts w:ascii="Times New Roman" w:hAnsi="Times New Roman"/>
                <w:sz w:val="22"/>
                <w:szCs w:val="22"/>
              </w:rPr>
              <w:t>ț</w:t>
            </w:r>
            <w:r w:rsidR="004C578D" w:rsidRPr="00FA6999">
              <w:rPr>
                <w:rFonts w:ascii="Times New Roman" w:hAnsi="Times New Roman"/>
                <w:sz w:val="22"/>
                <w:szCs w:val="22"/>
              </w:rPr>
              <w:t>iilor</w:t>
            </w:r>
            <w:r w:rsidR="00ED130E" w:rsidRPr="00FA6999">
              <w:rPr>
                <w:rFonts w:ascii="Times New Roman" w:hAnsi="Times New Roman"/>
                <w:sz w:val="22"/>
                <w:szCs w:val="22"/>
              </w:rPr>
              <w:t xml:space="preserve"> stabilite </w:t>
            </w:r>
            <w:r w:rsidR="00BB71CB" w:rsidRPr="00FA6999">
              <w:rPr>
                <w:rFonts w:ascii="Times New Roman" w:hAnsi="Times New Roman"/>
                <w:sz w:val="22"/>
                <w:szCs w:val="22"/>
              </w:rPr>
              <w:t>î</w:t>
            </w:r>
            <w:r w:rsidR="00ED130E" w:rsidRPr="00FA6999">
              <w:rPr>
                <w:rFonts w:ascii="Times New Roman" w:hAnsi="Times New Roman"/>
                <w:sz w:val="22"/>
                <w:szCs w:val="22"/>
              </w:rPr>
              <w:t>n directivă sunt respectate</w:t>
            </w:r>
            <w:r w:rsidR="006914BB" w:rsidRPr="00FA6999">
              <w:rPr>
                <w:rFonts w:ascii="Times New Roman" w:hAnsi="Times New Roman"/>
                <w:sz w:val="22"/>
                <w:szCs w:val="22"/>
              </w:rPr>
              <w:t>, prin instituirea unui punct de contact, care să asiste solicitan</w:t>
            </w:r>
            <w:r w:rsidR="00BB71CB" w:rsidRPr="00FA6999">
              <w:rPr>
                <w:rFonts w:ascii="Times New Roman" w:hAnsi="Times New Roman"/>
                <w:sz w:val="22"/>
                <w:szCs w:val="22"/>
              </w:rPr>
              <w:t>ț</w:t>
            </w:r>
            <w:r w:rsidR="006914BB" w:rsidRPr="00FA6999">
              <w:rPr>
                <w:rFonts w:ascii="Times New Roman" w:hAnsi="Times New Roman"/>
                <w:sz w:val="22"/>
                <w:szCs w:val="22"/>
              </w:rPr>
              <w:t xml:space="preserve">ii </w:t>
            </w:r>
            <w:r w:rsidR="00BB71CB" w:rsidRPr="00FA6999">
              <w:rPr>
                <w:rFonts w:ascii="Times New Roman" w:hAnsi="Times New Roman"/>
                <w:sz w:val="22"/>
                <w:szCs w:val="22"/>
              </w:rPr>
              <w:t>î</w:t>
            </w:r>
            <w:r w:rsidR="006914BB" w:rsidRPr="00FA6999">
              <w:rPr>
                <w:rFonts w:ascii="Times New Roman" w:hAnsi="Times New Roman"/>
                <w:sz w:val="22"/>
                <w:szCs w:val="22"/>
              </w:rPr>
              <w:t>n proce</w:t>
            </w:r>
            <w:r w:rsidR="004C578D" w:rsidRPr="00FA6999">
              <w:rPr>
                <w:rFonts w:ascii="Times New Roman" w:hAnsi="Times New Roman"/>
                <w:sz w:val="22"/>
                <w:szCs w:val="22"/>
              </w:rPr>
              <w:t>dura de autorizare.</w:t>
            </w:r>
          </w:p>
          <w:p w14:paraId="33687042" w14:textId="77777777" w:rsidR="004C578D" w:rsidRPr="00FA6999" w:rsidRDefault="004C578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CF692F6" w14:textId="7DFE1EC2" w:rsidR="004C578D" w:rsidRPr="00FA6999" w:rsidRDefault="004C578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Conceptul ini</w:t>
            </w:r>
            <w:r w:rsidR="00BB71CB" w:rsidRPr="00FA6999">
              <w:rPr>
                <w:rFonts w:ascii="Times New Roman" w:hAnsi="Times New Roman"/>
                <w:sz w:val="22"/>
                <w:szCs w:val="22"/>
              </w:rPr>
              <w:t>ț</w:t>
            </w:r>
            <w:r w:rsidRPr="00FA6999">
              <w:rPr>
                <w:rFonts w:ascii="Times New Roman" w:hAnsi="Times New Roman"/>
                <w:sz w:val="22"/>
                <w:szCs w:val="22"/>
              </w:rPr>
              <w:t>ial al ghi</w:t>
            </w:r>
            <w:r w:rsidR="00BB71CB" w:rsidRPr="00FA6999">
              <w:rPr>
                <w:rFonts w:ascii="Times New Roman" w:hAnsi="Times New Roman"/>
                <w:sz w:val="22"/>
                <w:szCs w:val="22"/>
              </w:rPr>
              <w:t>ș</w:t>
            </w:r>
            <w:r w:rsidRPr="00FA6999">
              <w:rPr>
                <w:rFonts w:ascii="Times New Roman" w:hAnsi="Times New Roman"/>
                <w:sz w:val="22"/>
                <w:szCs w:val="22"/>
              </w:rPr>
              <w:t xml:space="preserve">eului unic a fost modificat pentru a asigura integrarea cu </w:t>
            </w:r>
            <w:r w:rsidR="004D0DD5" w:rsidRPr="00FA6999">
              <w:rPr>
                <w:rFonts w:ascii="Times New Roman" w:hAnsi="Times New Roman"/>
                <w:sz w:val="22"/>
                <w:szCs w:val="22"/>
              </w:rPr>
              <w:t>portalul guvernamental al serviciilor publice</w:t>
            </w:r>
            <w:r w:rsidRPr="00FA6999">
              <w:rPr>
                <w:rFonts w:ascii="Times New Roman" w:hAnsi="Times New Roman"/>
                <w:sz w:val="22"/>
                <w:szCs w:val="22"/>
              </w:rPr>
              <w:t>, bazându-se pe avizul primit de la Agen</w:t>
            </w:r>
            <w:r w:rsidR="00BB71CB" w:rsidRPr="00FA6999">
              <w:rPr>
                <w:rFonts w:ascii="Times New Roman" w:hAnsi="Times New Roman"/>
                <w:sz w:val="22"/>
                <w:szCs w:val="22"/>
              </w:rPr>
              <w:t>ț</w:t>
            </w:r>
            <w:r w:rsidRPr="00FA6999">
              <w:rPr>
                <w:rFonts w:ascii="Times New Roman" w:hAnsi="Times New Roman"/>
                <w:sz w:val="22"/>
                <w:szCs w:val="22"/>
              </w:rPr>
              <w:t xml:space="preserve">ia de Guvernare Electronică </w:t>
            </w:r>
            <w:r w:rsidR="00BB71CB" w:rsidRPr="00FA6999">
              <w:rPr>
                <w:rFonts w:ascii="Times New Roman" w:hAnsi="Times New Roman"/>
                <w:sz w:val="22"/>
                <w:szCs w:val="22"/>
              </w:rPr>
              <w:t>ș</w:t>
            </w:r>
            <w:r w:rsidRPr="00FA6999">
              <w:rPr>
                <w:rFonts w:ascii="Times New Roman" w:hAnsi="Times New Roman"/>
                <w:sz w:val="22"/>
                <w:szCs w:val="22"/>
              </w:rPr>
              <w:t xml:space="preserve">i luând </w:t>
            </w:r>
            <w:r w:rsidR="00BB71CB" w:rsidRPr="00FA6999">
              <w:rPr>
                <w:rFonts w:ascii="Times New Roman" w:hAnsi="Times New Roman"/>
                <w:sz w:val="22"/>
                <w:szCs w:val="22"/>
              </w:rPr>
              <w:t>î</w:t>
            </w:r>
            <w:r w:rsidRPr="00FA6999">
              <w:rPr>
                <w:rFonts w:ascii="Times New Roman" w:hAnsi="Times New Roman"/>
                <w:sz w:val="22"/>
                <w:szCs w:val="22"/>
              </w:rPr>
              <w:t xml:space="preserve">n considerare toate comentariile primite </w:t>
            </w:r>
            <w:r w:rsidR="00BB71CB" w:rsidRPr="00FA6999">
              <w:rPr>
                <w:rFonts w:ascii="Times New Roman" w:hAnsi="Times New Roman"/>
                <w:sz w:val="22"/>
                <w:szCs w:val="22"/>
              </w:rPr>
              <w:t>î</w:t>
            </w:r>
            <w:r w:rsidRPr="00FA6999">
              <w:rPr>
                <w:rFonts w:ascii="Times New Roman" w:hAnsi="Times New Roman"/>
                <w:sz w:val="22"/>
                <w:szCs w:val="22"/>
              </w:rPr>
              <w:t>n acest sens</w:t>
            </w:r>
          </w:p>
        </w:tc>
      </w:tr>
      <w:tr w:rsidR="001D0289" w:rsidRPr="00FA6999" w14:paraId="18E091F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5B4EC5" w14:textId="4F7A79AB" w:rsidR="001D0289"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Î</w:t>
            </w:r>
            <w:r w:rsidR="003001F3" w:rsidRPr="00FA6999">
              <w:rPr>
                <w:rFonts w:ascii="Times New Roman" w:hAnsi="Times New Roman"/>
                <w:b/>
                <w:bCs/>
                <w:sz w:val="22"/>
                <w:szCs w:val="22"/>
              </w:rPr>
              <w:t>.S. „Moldelectrica”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E9B99A" w14:textId="02ABDEAC" w:rsidR="001D0289"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29</w:t>
            </w:r>
            <w:r w:rsidR="003001F3"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822136" w14:textId="51349F4F" w:rsidR="001D0289" w:rsidRPr="00FA6999" w:rsidRDefault="003001F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Suplimentar, proiectul HANRE exclude verificarea de către operatorii de sistem a autoriza</w:t>
            </w:r>
            <w:r w:rsidR="00BB71CB" w:rsidRPr="00FA6999">
              <w:rPr>
                <w:rFonts w:ascii="Times New Roman" w:hAnsi="Times New Roman"/>
                <w:sz w:val="22"/>
                <w:szCs w:val="22"/>
              </w:rPr>
              <w:t>ț</w:t>
            </w:r>
            <w:r w:rsidRPr="00FA6999">
              <w:rPr>
                <w:rFonts w:ascii="Times New Roman" w:hAnsi="Times New Roman"/>
                <w:sz w:val="22"/>
                <w:szCs w:val="22"/>
              </w:rPr>
              <w:t xml:space="preserve">iilor de construire, ca temei de prelungire a avizului de racordare. </w:t>
            </w:r>
            <w:r w:rsidR="00BB71CB" w:rsidRPr="00FA6999">
              <w:rPr>
                <w:rFonts w:ascii="Times New Roman" w:hAnsi="Times New Roman"/>
                <w:sz w:val="22"/>
                <w:szCs w:val="22"/>
              </w:rPr>
              <w:t>Î</w:t>
            </w:r>
            <w:r w:rsidRPr="00FA6999">
              <w:rPr>
                <w:rFonts w:ascii="Times New Roman" w:hAnsi="Times New Roman"/>
                <w:sz w:val="22"/>
                <w:szCs w:val="22"/>
              </w:rPr>
              <w:t xml:space="preserve">n acest sens, considerăm oportun de a analiza </w:t>
            </w:r>
            <w:r w:rsidR="00BB71CB" w:rsidRPr="00FA6999">
              <w:rPr>
                <w:rFonts w:ascii="Times New Roman" w:hAnsi="Times New Roman"/>
                <w:sz w:val="22"/>
                <w:szCs w:val="22"/>
              </w:rPr>
              <w:t>î</w:t>
            </w:r>
            <w:r w:rsidRPr="00FA6999">
              <w:rPr>
                <w:rFonts w:ascii="Times New Roman" w:hAnsi="Times New Roman"/>
                <w:sz w:val="22"/>
                <w:szCs w:val="22"/>
              </w:rPr>
              <w:t>n corelare aceste proiecte, or nu este doar o diferen</w:t>
            </w:r>
            <w:r w:rsidR="00BB71CB" w:rsidRPr="00FA6999">
              <w:rPr>
                <w:rFonts w:ascii="Times New Roman" w:hAnsi="Times New Roman"/>
                <w:sz w:val="22"/>
                <w:szCs w:val="22"/>
              </w:rPr>
              <w:t>ț</w:t>
            </w:r>
            <w:r w:rsidRPr="00FA6999">
              <w:rPr>
                <w:rFonts w:ascii="Times New Roman" w:hAnsi="Times New Roman"/>
                <w:sz w:val="22"/>
                <w:szCs w:val="22"/>
              </w:rPr>
              <w:t xml:space="preserve">ă tehnică, ci una conceptuală: legea mută procesul spre un model </w:t>
            </w:r>
            <w:r w:rsidRPr="00FA6999">
              <w:rPr>
                <w:rFonts w:ascii="Times New Roman" w:hAnsi="Times New Roman"/>
                <w:sz w:val="22"/>
                <w:szCs w:val="22"/>
              </w:rPr>
              <w:lastRenderedPageBreak/>
              <w:t xml:space="preserve">centralizat/digital integrat, iar regulamentul păstrează modelul operator-cu-solicitant cu introducerea unei platforme unice de gestionare a avizelor de racordare.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3B5AB7" w14:textId="27D01604" w:rsidR="004C578D" w:rsidRPr="00FA6999" w:rsidRDefault="004C578D"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36426EBE" w14:textId="77777777" w:rsidR="004C578D" w:rsidRPr="00FA6999" w:rsidRDefault="004C578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5E75B95" w14:textId="74B76D25" w:rsidR="001D0289" w:rsidRPr="00FA6999" w:rsidRDefault="004C578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propuse la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w:t>
            </w:r>
            <w:r w:rsidR="00AE4AD9" w:rsidRPr="00FA6999">
              <w:rPr>
                <w:rFonts w:ascii="Times New Roman" w:hAnsi="Times New Roman"/>
                <w:sz w:val="22"/>
                <w:szCs w:val="22"/>
              </w:rPr>
              <w:t xml:space="preserve">nu </w:t>
            </w:r>
            <w:r w:rsidR="00BB71CB" w:rsidRPr="00FA6999">
              <w:rPr>
                <w:rFonts w:ascii="Times New Roman" w:hAnsi="Times New Roman"/>
                <w:sz w:val="22"/>
                <w:szCs w:val="22"/>
              </w:rPr>
              <w:t>î</w:t>
            </w:r>
            <w:r w:rsidR="004D66BC" w:rsidRPr="00FA6999">
              <w:rPr>
                <w:rFonts w:ascii="Times New Roman" w:hAnsi="Times New Roman"/>
                <w:sz w:val="22"/>
                <w:szCs w:val="22"/>
              </w:rPr>
              <w:t xml:space="preserve">nlocuiesc sau </w:t>
            </w:r>
            <w:r w:rsidR="004D66BC" w:rsidRPr="00FA6999">
              <w:rPr>
                <w:rFonts w:ascii="Times New Roman" w:hAnsi="Times New Roman"/>
                <w:sz w:val="22"/>
                <w:szCs w:val="22"/>
              </w:rPr>
              <w:lastRenderedPageBreak/>
              <w:t xml:space="preserve">intervin </w:t>
            </w:r>
            <w:r w:rsidR="00BB71CB" w:rsidRPr="00FA6999">
              <w:rPr>
                <w:rFonts w:ascii="Times New Roman" w:hAnsi="Times New Roman"/>
                <w:sz w:val="22"/>
                <w:szCs w:val="22"/>
              </w:rPr>
              <w:t>î</w:t>
            </w:r>
            <w:r w:rsidR="004D66BC" w:rsidRPr="00FA6999">
              <w:rPr>
                <w:rFonts w:ascii="Times New Roman" w:hAnsi="Times New Roman"/>
                <w:sz w:val="22"/>
                <w:szCs w:val="22"/>
              </w:rPr>
              <w:t>n responsabilită</w:t>
            </w:r>
            <w:r w:rsidR="00BB71CB" w:rsidRPr="00FA6999">
              <w:rPr>
                <w:rFonts w:ascii="Times New Roman" w:hAnsi="Times New Roman"/>
                <w:sz w:val="22"/>
                <w:szCs w:val="22"/>
              </w:rPr>
              <w:t>ț</w:t>
            </w:r>
            <w:r w:rsidR="004D66BC" w:rsidRPr="00FA6999">
              <w:rPr>
                <w:rFonts w:ascii="Times New Roman" w:hAnsi="Times New Roman"/>
                <w:sz w:val="22"/>
                <w:szCs w:val="22"/>
              </w:rPr>
              <w:t xml:space="preserve">ile </w:t>
            </w:r>
            <w:r w:rsidR="004554E5" w:rsidRPr="00FA6999">
              <w:rPr>
                <w:rFonts w:ascii="Times New Roman" w:hAnsi="Times New Roman"/>
                <w:sz w:val="22"/>
                <w:szCs w:val="22"/>
              </w:rPr>
              <w:t xml:space="preserve"> </w:t>
            </w:r>
            <w:r w:rsidR="004D66BC" w:rsidRPr="00FA6999">
              <w:rPr>
                <w:rFonts w:ascii="Times New Roman" w:hAnsi="Times New Roman"/>
                <w:sz w:val="22"/>
                <w:szCs w:val="22"/>
              </w:rPr>
              <w:t>autorită</w:t>
            </w:r>
            <w:r w:rsidR="00BB71CB" w:rsidRPr="00FA6999">
              <w:rPr>
                <w:rFonts w:ascii="Times New Roman" w:hAnsi="Times New Roman"/>
                <w:sz w:val="22"/>
                <w:szCs w:val="22"/>
              </w:rPr>
              <w:t>ț</w:t>
            </w:r>
            <w:r w:rsidR="004D66BC" w:rsidRPr="00FA6999">
              <w:rPr>
                <w:rFonts w:ascii="Times New Roman" w:hAnsi="Times New Roman"/>
                <w:sz w:val="22"/>
                <w:szCs w:val="22"/>
              </w:rPr>
              <w:t>ile</w:t>
            </w:r>
            <w:r w:rsidR="004554E5" w:rsidRPr="00FA6999">
              <w:rPr>
                <w:rFonts w:ascii="Times New Roman" w:hAnsi="Times New Roman"/>
                <w:sz w:val="22"/>
                <w:szCs w:val="22"/>
              </w:rPr>
              <w:t xml:space="preserve"> emitente si nici procesele de </w:t>
            </w:r>
            <w:r w:rsidR="004D66BC" w:rsidRPr="00FA6999">
              <w:rPr>
                <w:rFonts w:ascii="Times New Roman" w:hAnsi="Times New Roman"/>
                <w:sz w:val="22"/>
                <w:szCs w:val="22"/>
              </w:rPr>
              <w:t>eliberarea a unui act permisiv individual</w:t>
            </w:r>
            <w:r w:rsidR="004554E5" w:rsidRPr="00FA6999">
              <w:rPr>
                <w:rFonts w:ascii="Times New Roman" w:hAnsi="Times New Roman"/>
                <w:sz w:val="22"/>
                <w:szCs w:val="22"/>
              </w:rPr>
              <w:t xml:space="preserve">, ci doar </w:t>
            </w:r>
            <w:r w:rsidR="004D66BC" w:rsidRPr="00FA6999">
              <w:rPr>
                <w:rFonts w:ascii="Times New Roman" w:hAnsi="Times New Roman"/>
                <w:sz w:val="22"/>
                <w:szCs w:val="22"/>
              </w:rPr>
              <w:t>creează</w:t>
            </w:r>
            <w:r w:rsidR="004554E5" w:rsidRPr="00FA6999">
              <w:rPr>
                <w:rFonts w:ascii="Times New Roman" w:hAnsi="Times New Roman"/>
                <w:sz w:val="22"/>
                <w:szCs w:val="22"/>
              </w:rPr>
              <w:t xml:space="preserve"> un flux de schimb de </w:t>
            </w:r>
            <w:r w:rsidR="004D66BC" w:rsidRPr="00FA6999">
              <w:rPr>
                <w:rFonts w:ascii="Times New Roman" w:hAnsi="Times New Roman"/>
                <w:sz w:val="22"/>
                <w:szCs w:val="22"/>
              </w:rPr>
              <w:t>informa</w:t>
            </w:r>
            <w:r w:rsidR="00BB71CB" w:rsidRPr="00FA6999">
              <w:rPr>
                <w:rFonts w:ascii="Times New Roman" w:hAnsi="Times New Roman"/>
                <w:sz w:val="22"/>
                <w:szCs w:val="22"/>
              </w:rPr>
              <w:t>ț</w:t>
            </w:r>
            <w:r w:rsidR="004D66BC" w:rsidRPr="00FA6999">
              <w:rPr>
                <w:rFonts w:ascii="Times New Roman" w:hAnsi="Times New Roman"/>
                <w:sz w:val="22"/>
                <w:szCs w:val="22"/>
              </w:rPr>
              <w:t>ii</w:t>
            </w:r>
            <w:r w:rsidR="004554E5" w:rsidRPr="00FA6999">
              <w:rPr>
                <w:rFonts w:ascii="Times New Roman" w:hAnsi="Times New Roman"/>
                <w:sz w:val="22"/>
                <w:szCs w:val="22"/>
              </w:rPr>
              <w:t xml:space="preserve"> </w:t>
            </w:r>
            <w:r w:rsidR="00B526C3" w:rsidRPr="00FA6999">
              <w:rPr>
                <w:rFonts w:ascii="Times New Roman" w:hAnsi="Times New Roman"/>
                <w:sz w:val="22"/>
                <w:szCs w:val="22"/>
              </w:rPr>
              <w:t>intre emitent</w:t>
            </w:r>
            <w:r w:rsidR="004D66BC" w:rsidRPr="00FA6999">
              <w:rPr>
                <w:rFonts w:ascii="Times New Roman" w:hAnsi="Times New Roman"/>
                <w:sz w:val="22"/>
                <w:szCs w:val="22"/>
              </w:rPr>
              <w:t xml:space="preserve"> </w:t>
            </w:r>
            <w:r w:rsidR="00BB71CB" w:rsidRPr="00FA6999">
              <w:rPr>
                <w:rFonts w:ascii="Times New Roman" w:hAnsi="Times New Roman"/>
                <w:sz w:val="22"/>
                <w:szCs w:val="22"/>
              </w:rPr>
              <w:t>ș</w:t>
            </w:r>
            <w:r w:rsidR="004D66BC" w:rsidRPr="00FA6999">
              <w:rPr>
                <w:rFonts w:ascii="Times New Roman" w:hAnsi="Times New Roman"/>
                <w:sz w:val="22"/>
                <w:szCs w:val="22"/>
              </w:rPr>
              <w:t>i gestionarul ghi</w:t>
            </w:r>
            <w:r w:rsidR="00BB71CB" w:rsidRPr="00FA6999">
              <w:rPr>
                <w:rFonts w:ascii="Times New Roman" w:hAnsi="Times New Roman"/>
                <w:sz w:val="22"/>
                <w:szCs w:val="22"/>
              </w:rPr>
              <w:t>ș</w:t>
            </w:r>
            <w:r w:rsidR="004D66BC" w:rsidRPr="00FA6999">
              <w:rPr>
                <w:rFonts w:ascii="Times New Roman" w:hAnsi="Times New Roman"/>
                <w:sz w:val="22"/>
                <w:szCs w:val="22"/>
              </w:rPr>
              <w:t xml:space="preserve">eului unic, prin </w:t>
            </w:r>
            <w:r w:rsidR="006E28FD" w:rsidRPr="00FA6999">
              <w:rPr>
                <w:rFonts w:ascii="Times New Roman" w:hAnsi="Times New Roman"/>
                <w:sz w:val="22"/>
                <w:szCs w:val="22"/>
              </w:rPr>
              <w:t>organizarea unui flux digital de date/raportări</w:t>
            </w:r>
            <w:r w:rsidR="00AD45C7" w:rsidRPr="00FA6999">
              <w:rPr>
                <w:rFonts w:ascii="Times New Roman" w:hAnsi="Times New Roman"/>
                <w:sz w:val="22"/>
                <w:szCs w:val="22"/>
              </w:rPr>
              <w:t>.</w:t>
            </w:r>
          </w:p>
          <w:p w14:paraId="7479B0E1" w14:textId="77777777" w:rsidR="00AD45C7" w:rsidRPr="00FA6999" w:rsidRDefault="00AD45C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30E8FFD9" w14:textId="63202E00" w:rsidR="007A6737"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w:t>
            </w:r>
            <w:r w:rsidR="006E28FD" w:rsidRPr="00FA6999">
              <w:rPr>
                <w:rFonts w:ascii="Times New Roman" w:hAnsi="Times New Roman"/>
                <w:sz w:val="22"/>
                <w:szCs w:val="22"/>
              </w:rPr>
              <w:t>n acest sens, e</w:t>
            </w:r>
            <w:r w:rsidR="00AD45C7" w:rsidRPr="00FA6999">
              <w:rPr>
                <w:rFonts w:ascii="Times New Roman" w:hAnsi="Times New Roman"/>
                <w:sz w:val="22"/>
                <w:szCs w:val="22"/>
              </w:rPr>
              <w:t xml:space="preserve">tapele specifice </w:t>
            </w:r>
            <w:r w:rsidR="00A23BA5" w:rsidRPr="00FA6999">
              <w:rPr>
                <w:rFonts w:ascii="Times New Roman" w:hAnsi="Times New Roman"/>
                <w:sz w:val="22"/>
                <w:szCs w:val="22"/>
              </w:rPr>
              <w:t xml:space="preserve">ale </w:t>
            </w:r>
            <w:r w:rsidR="006E28FD" w:rsidRPr="00FA6999">
              <w:rPr>
                <w:rFonts w:ascii="Times New Roman" w:hAnsi="Times New Roman"/>
                <w:sz w:val="22"/>
                <w:szCs w:val="22"/>
              </w:rPr>
              <w:t>eliberării</w:t>
            </w:r>
            <w:r w:rsidR="00A23BA5" w:rsidRPr="00FA6999">
              <w:rPr>
                <w:rFonts w:ascii="Times New Roman" w:hAnsi="Times New Roman"/>
                <w:sz w:val="22"/>
                <w:szCs w:val="22"/>
              </w:rPr>
              <w:t xml:space="preserve"> unui act permisi</w:t>
            </w:r>
            <w:r w:rsidR="004C578D" w:rsidRPr="00FA6999">
              <w:rPr>
                <w:rFonts w:ascii="Times New Roman" w:hAnsi="Times New Roman"/>
                <w:sz w:val="22"/>
                <w:szCs w:val="22"/>
              </w:rPr>
              <w:t>v</w:t>
            </w:r>
            <w:r w:rsidR="00A23BA5" w:rsidRPr="00FA6999">
              <w:rPr>
                <w:rFonts w:ascii="Times New Roman" w:hAnsi="Times New Roman"/>
                <w:sz w:val="22"/>
                <w:szCs w:val="22"/>
              </w:rPr>
              <w:t xml:space="preserve"> (</w:t>
            </w:r>
            <w:r w:rsidR="006E28FD" w:rsidRPr="00FA6999">
              <w:rPr>
                <w:rFonts w:ascii="Times New Roman" w:hAnsi="Times New Roman"/>
                <w:sz w:val="22"/>
                <w:szCs w:val="22"/>
              </w:rPr>
              <w:t xml:space="preserve">inclusiv </w:t>
            </w:r>
            <w:r w:rsidRPr="00FA6999">
              <w:rPr>
                <w:rFonts w:ascii="Times New Roman" w:hAnsi="Times New Roman"/>
                <w:sz w:val="22"/>
                <w:szCs w:val="22"/>
              </w:rPr>
              <w:t>î</w:t>
            </w:r>
            <w:r w:rsidR="006E28FD" w:rsidRPr="00FA6999">
              <w:rPr>
                <w:rFonts w:ascii="Times New Roman" w:hAnsi="Times New Roman"/>
                <w:sz w:val="22"/>
                <w:szCs w:val="22"/>
              </w:rPr>
              <w:t xml:space="preserve">n cazul </w:t>
            </w:r>
            <w:r w:rsidR="00A23BA5" w:rsidRPr="00FA6999">
              <w:rPr>
                <w:rFonts w:ascii="Times New Roman" w:hAnsi="Times New Roman"/>
                <w:sz w:val="22"/>
                <w:szCs w:val="22"/>
              </w:rPr>
              <w:t>aviz</w:t>
            </w:r>
            <w:r w:rsidR="006E28FD" w:rsidRPr="00FA6999">
              <w:rPr>
                <w:rFonts w:ascii="Times New Roman" w:hAnsi="Times New Roman"/>
                <w:sz w:val="22"/>
                <w:szCs w:val="22"/>
              </w:rPr>
              <w:t>ului</w:t>
            </w:r>
            <w:r w:rsidR="00A23BA5" w:rsidRPr="00FA6999">
              <w:rPr>
                <w:rFonts w:ascii="Times New Roman" w:hAnsi="Times New Roman"/>
                <w:sz w:val="22"/>
                <w:szCs w:val="22"/>
              </w:rPr>
              <w:t xml:space="preserve"> de racordare) sunt stabilite la nivelul </w:t>
            </w:r>
            <w:r w:rsidR="006E28FD" w:rsidRPr="00FA6999">
              <w:rPr>
                <w:rFonts w:ascii="Times New Roman" w:hAnsi="Times New Roman"/>
                <w:sz w:val="22"/>
                <w:szCs w:val="22"/>
              </w:rPr>
              <w:t>legisla</w:t>
            </w:r>
            <w:r w:rsidRPr="00FA6999">
              <w:rPr>
                <w:rFonts w:ascii="Times New Roman" w:hAnsi="Times New Roman"/>
                <w:sz w:val="22"/>
                <w:szCs w:val="22"/>
              </w:rPr>
              <w:t>ț</w:t>
            </w:r>
            <w:r w:rsidR="006E28FD" w:rsidRPr="00FA6999">
              <w:rPr>
                <w:rFonts w:ascii="Times New Roman" w:hAnsi="Times New Roman"/>
                <w:sz w:val="22"/>
                <w:szCs w:val="22"/>
              </w:rPr>
              <w:t>iei</w:t>
            </w:r>
            <w:r w:rsidR="00A23BA5" w:rsidRPr="00FA6999">
              <w:rPr>
                <w:rFonts w:ascii="Times New Roman" w:hAnsi="Times New Roman"/>
                <w:sz w:val="22"/>
                <w:szCs w:val="22"/>
              </w:rPr>
              <w:t xml:space="preserve"> sectoriale. </w:t>
            </w:r>
          </w:p>
          <w:p w14:paraId="1F40ED69" w14:textId="78AB5D9E" w:rsidR="00B526C3" w:rsidRPr="00FA6999" w:rsidRDefault="007A673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Pe de altă parte, ghi</w:t>
            </w:r>
            <w:r w:rsidR="00BB71CB" w:rsidRPr="00FA6999">
              <w:rPr>
                <w:rFonts w:ascii="Times New Roman" w:hAnsi="Times New Roman"/>
                <w:sz w:val="22"/>
                <w:szCs w:val="22"/>
              </w:rPr>
              <w:t>ș</w:t>
            </w:r>
            <w:r w:rsidRPr="00FA6999">
              <w:rPr>
                <w:rFonts w:ascii="Times New Roman" w:hAnsi="Times New Roman"/>
                <w:sz w:val="22"/>
                <w:szCs w:val="22"/>
              </w:rPr>
              <w:t xml:space="preserve">eul unic de autorizare a producerii de energie </w:t>
            </w:r>
            <w:r w:rsidR="00A23BA5" w:rsidRPr="00FA6999">
              <w:rPr>
                <w:rFonts w:ascii="Times New Roman" w:hAnsi="Times New Roman"/>
                <w:sz w:val="22"/>
                <w:szCs w:val="22"/>
              </w:rPr>
              <w:t>a</w:t>
            </w:r>
            <w:r w:rsidR="006D686E" w:rsidRPr="00FA6999">
              <w:rPr>
                <w:rFonts w:ascii="Times New Roman" w:hAnsi="Times New Roman"/>
                <w:sz w:val="22"/>
                <w:szCs w:val="22"/>
              </w:rPr>
              <w:t xml:space="preserve"> energiei din surse regenerabile urmăre</w:t>
            </w:r>
            <w:r w:rsidR="00BB71CB" w:rsidRPr="00FA6999">
              <w:rPr>
                <w:rFonts w:ascii="Times New Roman" w:hAnsi="Times New Roman"/>
                <w:sz w:val="22"/>
                <w:szCs w:val="22"/>
              </w:rPr>
              <w:t>ș</w:t>
            </w:r>
            <w:r w:rsidR="006D686E" w:rsidRPr="00FA6999">
              <w:rPr>
                <w:rFonts w:ascii="Times New Roman" w:hAnsi="Times New Roman"/>
                <w:sz w:val="22"/>
                <w:szCs w:val="22"/>
              </w:rPr>
              <w:t xml:space="preserve">te </w:t>
            </w:r>
            <w:r w:rsidR="000931F7" w:rsidRPr="00FA6999">
              <w:rPr>
                <w:rFonts w:ascii="Times New Roman" w:hAnsi="Times New Roman"/>
                <w:sz w:val="22"/>
                <w:szCs w:val="22"/>
              </w:rPr>
              <w:t xml:space="preserve">procesul de autorizare </w:t>
            </w:r>
            <w:r w:rsidR="006D686E" w:rsidRPr="00FA6999">
              <w:rPr>
                <w:rFonts w:ascii="Times New Roman" w:hAnsi="Times New Roman"/>
                <w:sz w:val="22"/>
                <w:szCs w:val="22"/>
              </w:rPr>
              <w:t>(toate etapele de autorizare)</w:t>
            </w:r>
            <w:r w:rsidR="000931F7" w:rsidRPr="00FA6999">
              <w:rPr>
                <w:rFonts w:ascii="Times New Roman" w:hAnsi="Times New Roman"/>
                <w:sz w:val="22"/>
                <w:szCs w:val="22"/>
              </w:rPr>
              <w:t xml:space="preserve"> si </w:t>
            </w:r>
            <w:r w:rsidR="006D686E" w:rsidRPr="00FA6999">
              <w:rPr>
                <w:rFonts w:ascii="Times New Roman" w:hAnsi="Times New Roman"/>
                <w:sz w:val="22"/>
                <w:szCs w:val="22"/>
              </w:rPr>
              <w:t xml:space="preserve">asigură </w:t>
            </w:r>
            <w:r w:rsidR="00BB71CB" w:rsidRPr="00FA6999">
              <w:rPr>
                <w:rFonts w:ascii="Times New Roman" w:hAnsi="Times New Roman"/>
                <w:sz w:val="22"/>
                <w:szCs w:val="22"/>
              </w:rPr>
              <w:t>informarea</w:t>
            </w:r>
            <w:r w:rsidR="006D686E" w:rsidRPr="00FA6999">
              <w:rPr>
                <w:rFonts w:ascii="Times New Roman" w:hAnsi="Times New Roman"/>
                <w:sz w:val="22"/>
                <w:szCs w:val="22"/>
              </w:rPr>
              <w:t xml:space="preserve"> păr</w:t>
            </w:r>
            <w:r w:rsidR="00BB71CB" w:rsidRPr="00FA6999">
              <w:rPr>
                <w:rFonts w:ascii="Times New Roman" w:hAnsi="Times New Roman"/>
                <w:sz w:val="22"/>
                <w:szCs w:val="22"/>
              </w:rPr>
              <w:t>ț</w:t>
            </w:r>
            <w:r w:rsidR="006D686E" w:rsidRPr="00FA6999">
              <w:rPr>
                <w:rFonts w:ascii="Times New Roman" w:hAnsi="Times New Roman"/>
                <w:sz w:val="22"/>
                <w:szCs w:val="22"/>
              </w:rPr>
              <w:t xml:space="preserve">ilor, facilitând </w:t>
            </w:r>
            <w:r w:rsidR="000931F7" w:rsidRPr="00FA6999">
              <w:rPr>
                <w:rFonts w:ascii="Times New Roman" w:hAnsi="Times New Roman"/>
                <w:sz w:val="22"/>
                <w:szCs w:val="22"/>
              </w:rPr>
              <w:t xml:space="preserve">schimbul de </w:t>
            </w:r>
            <w:r w:rsidR="006D686E" w:rsidRPr="00FA6999">
              <w:rPr>
                <w:rFonts w:ascii="Times New Roman" w:hAnsi="Times New Roman"/>
                <w:sz w:val="22"/>
                <w:szCs w:val="22"/>
              </w:rPr>
              <w:t>informa</w:t>
            </w:r>
            <w:r w:rsidR="00BB71CB" w:rsidRPr="00FA6999">
              <w:rPr>
                <w:rFonts w:ascii="Times New Roman" w:hAnsi="Times New Roman"/>
                <w:sz w:val="22"/>
                <w:szCs w:val="22"/>
              </w:rPr>
              <w:t>ț</w:t>
            </w:r>
            <w:r w:rsidR="006D686E" w:rsidRPr="00FA6999">
              <w:rPr>
                <w:rFonts w:ascii="Times New Roman" w:hAnsi="Times New Roman"/>
                <w:sz w:val="22"/>
                <w:szCs w:val="22"/>
              </w:rPr>
              <w:t>ii.</w:t>
            </w:r>
          </w:p>
        </w:tc>
      </w:tr>
      <w:tr w:rsidR="001D0289" w:rsidRPr="00FA6999" w14:paraId="2572D2C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A71930" w14:textId="44979F9B" w:rsidR="001D0289"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Î</w:t>
            </w:r>
            <w:r w:rsidR="00234B2E" w:rsidRPr="00FA6999">
              <w:rPr>
                <w:rFonts w:ascii="Times New Roman" w:hAnsi="Times New Roman"/>
                <w:b/>
                <w:bCs/>
                <w:sz w:val="22"/>
                <w:szCs w:val="22"/>
              </w:rPr>
              <w:t>.S. „Moldelectrica”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7E3122" w14:textId="4AED9E11" w:rsidR="001D0289" w:rsidRPr="00FA6999" w:rsidRDefault="00234B2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3</w:t>
            </w:r>
            <w:r w:rsidR="00296E92"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28D51D" w14:textId="0FBAD3D3" w:rsidR="00234B2E" w:rsidRPr="00FA6999" w:rsidRDefault="00BB71CB" w:rsidP="0047705C">
            <w:pPr>
              <w:ind w:firstLine="720"/>
              <w:rPr>
                <w:rFonts w:ascii="Times New Roman" w:hAnsi="Times New Roman"/>
                <w:sz w:val="22"/>
                <w:szCs w:val="22"/>
              </w:rPr>
            </w:pPr>
            <w:r w:rsidRPr="00FA6999">
              <w:rPr>
                <w:rFonts w:ascii="Times New Roman" w:hAnsi="Times New Roman"/>
                <w:sz w:val="22"/>
                <w:szCs w:val="22"/>
              </w:rPr>
              <w:t>Î</w:t>
            </w:r>
            <w:r w:rsidR="00234B2E" w:rsidRPr="00FA6999">
              <w:rPr>
                <w:rFonts w:ascii="Times New Roman" w:hAnsi="Times New Roman"/>
                <w:sz w:val="22"/>
                <w:szCs w:val="22"/>
              </w:rPr>
              <w:t xml:space="preserve">n practică, această lipsă de aliniere ar crea dubii asupra canalului juridic valid de depunere </w:t>
            </w:r>
            <w:r w:rsidRPr="00FA6999">
              <w:rPr>
                <w:rFonts w:ascii="Times New Roman" w:hAnsi="Times New Roman"/>
                <w:sz w:val="22"/>
                <w:szCs w:val="22"/>
              </w:rPr>
              <w:t>ș</w:t>
            </w:r>
            <w:r w:rsidR="00234B2E" w:rsidRPr="00FA6999">
              <w:rPr>
                <w:rFonts w:ascii="Times New Roman" w:hAnsi="Times New Roman"/>
                <w:sz w:val="22"/>
                <w:szCs w:val="22"/>
              </w:rPr>
              <w:t>i asupra obliga</w:t>
            </w:r>
            <w:r w:rsidRPr="00FA6999">
              <w:rPr>
                <w:rFonts w:ascii="Times New Roman" w:hAnsi="Times New Roman"/>
                <w:sz w:val="22"/>
                <w:szCs w:val="22"/>
              </w:rPr>
              <w:t>ț</w:t>
            </w:r>
            <w:r w:rsidR="00234B2E" w:rsidRPr="00FA6999">
              <w:rPr>
                <w:rFonts w:ascii="Times New Roman" w:hAnsi="Times New Roman"/>
                <w:sz w:val="22"/>
                <w:szCs w:val="22"/>
              </w:rPr>
              <w:t>iei reale a operatorului de a lucra prin ghi</w:t>
            </w:r>
            <w:r w:rsidRPr="00FA6999">
              <w:rPr>
                <w:rFonts w:ascii="Times New Roman" w:hAnsi="Times New Roman"/>
                <w:sz w:val="22"/>
                <w:szCs w:val="22"/>
              </w:rPr>
              <w:t>ș</w:t>
            </w:r>
            <w:r w:rsidR="00234B2E" w:rsidRPr="00FA6999">
              <w:rPr>
                <w:rFonts w:ascii="Times New Roman" w:hAnsi="Times New Roman"/>
                <w:sz w:val="22"/>
                <w:szCs w:val="22"/>
              </w:rPr>
              <w:t>eul unic. Procesul de acces la re</w:t>
            </w:r>
            <w:r w:rsidRPr="00FA6999">
              <w:rPr>
                <w:rFonts w:ascii="Times New Roman" w:hAnsi="Times New Roman"/>
                <w:sz w:val="22"/>
                <w:szCs w:val="22"/>
              </w:rPr>
              <w:t>ț</w:t>
            </w:r>
            <w:r w:rsidR="00234B2E" w:rsidRPr="00FA6999">
              <w:rPr>
                <w:rFonts w:ascii="Times New Roman" w:hAnsi="Times New Roman"/>
                <w:sz w:val="22"/>
                <w:szCs w:val="22"/>
              </w:rPr>
              <w:t>eaua electrică reprezintă un proces cu mai multe etape, care include solicitarea de emitere a avizului de racordare, examinarea ini</w:t>
            </w:r>
            <w:r w:rsidRPr="00FA6999">
              <w:rPr>
                <w:rFonts w:ascii="Times New Roman" w:hAnsi="Times New Roman"/>
                <w:sz w:val="22"/>
                <w:szCs w:val="22"/>
              </w:rPr>
              <w:t>ț</w:t>
            </w:r>
            <w:r w:rsidR="00234B2E" w:rsidRPr="00FA6999">
              <w:rPr>
                <w:rFonts w:ascii="Times New Roman" w:hAnsi="Times New Roman"/>
                <w:sz w:val="22"/>
                <w:szCs w:val="22"/>
              </w:rPr>
              <w:t>ială a cererii, modificarea avizului de racordare, depunerea garan</w:t>
            </w:r>
            <w:r w:rsidRPr="00FA6999">
              <w:rPr>
                <w:rFonts w:ascii="Times New Roman" w:hAnsi="Times New Roman"/>
                <w:sz w:val="22"/>
                <w:szCs w:val="22"/>
              </w:rPr>
              <w:t>ț</w:t>
            </w:r>
            <w:r w:rsidR="00234B2E" w:rsidRPr="00FA6999">
              <w:rPr>
                <w:rFonts w:ascii="Times New Roman" w:hAnsi="Times New Roman"/>
                <w:sz w:val="22"/>
                <w:szCs w:val="22"/>
              </w:rPr>
              <w:t>iei financiare, coordonarea proiectului de tehnic execu</w:t>
            </w:r>
            <w:r w:rsidRPr="00FA6999">
              <w:rPr>
                <w:rFonts w:ascii="Times New Roman" w:hAnsi="Times New Roman"/>
                <w:sz w:val="22"/>
                <w:szCs w:val="22"/>
              </w:rPr>
              <w:t>ț</w:t>
            </w:r>
            <w:r w:rsidR="00234B2E" w:rsidRPr="00FA6999">
              <w:rPr>
                <w:rFonts w:ascii="Times New Roman" w:hAnsi="Times New Roman"/>
                <w:sz w:val="22"/>
                <w:szCs w:val="22"/>
              </w:rPr>
              <w:t>ie, realizarea instala</w:t>
            </w:r>
            <w:r w:rsidRPr="00FA6999">
              <w:rPr>
                <w:rFonts w:ascii="Times New Roman" w:hAnsi="Times New Roman"/>
                <w:sz w:val="22"/>
                <w:szCs w:val="22"/>
              </w:rPr>
              <w:t>ț</w:t>
            </w:r>
            <w:r w:rsidR="00234B2E" w:rsidRPr="00FA6999">
              <w:rPr>
                <w:rFonts w:ascii="Times New Roman" w:hAnsi="Times New Roman"/>
                <w:sz w:val="22"/>
                <w:szCs w:val="22"/>
              </w:rPr>
              <w:t xml:space="preserve">iei de racordare </w:t>
            </w:r>
            <w:r w:rsidRPr="00FA6999">
              <w:rPr>
                <w:rFonts w:ascii="Times New Roman" w:hAnsi="Times New Roman"/>
                <w:sz w:val="22"/>
                <w:szCs w:val="22"/>
              </w:rPr>
              <w:t>î</w:t>
            </w:r>
            <w:r w:rsidR="00234B2E" w:rsidRPr="00FA6999">
              <w:rPr>
                <w:rFonts w:ascii="Times New Roman" w:hAnsi="Times New Roman"/>
                <w:sz w:val="22"/>
                <w:szCs w:val="22"/>
              </w:rPr>
              <w:t>n baza contractului de racordare, condi</w:t>
            </w:r>
            <w:r w:rsidRPr="00FA6999">
              <w:rPr>
                <w:rFonts w:ascii="Times New Roman" w:hAnsi="Times New Roman"/>
                <w:sz w:val="22"/>
                <w:szCs w:val="22"/>
              </w:rPr>
              <w:t>ț</w:t>
            </w:r>
            <w:r w:rsidR="00234B2E" w:rsidRPr="00FA6999">
              <w:rPr>
                <w:rFonts w:ascii="Times New Roman" w:hAnsi="Times New Roman"/>
                <w:sz w:val="22"/>
                <w:szCs w:val="22"/>
              </w:rPr>
              <w:t xml:space="preserve">ii flexibile, pregătirea de punere sub tensiune, etc. Aceste etape necesită o conlucrare </w:t>
            </w:r>
            <w:r w:rsidRPr="00FA6999">
              <w:rPr>
                <w:rFonts w:ascii="Times New Roman" w:hAnsi="Times New Roman"/>
                <w:sz w:val="22"/>
                <w:szCs w:val="22"/>
              </w:rPr>
              <w:t>î</w:t>
            </w:r>
            <w:r w:rsidR="00234B2E" w:rsidRPr="00FA6999">
              <w:rPr>
                <w:rFonts w:ascii="Times New Roman" w:hAnsi="Times New Roman"/>
                <w:sz w:val="22"/>
                <w:szCs w:val="22"/>
              </w:rPr>
              <w:t xml:space="preserve">ntre solicitant </w:t>
            </w:r>
            <w:r w:rsidRPr="00FA6999">
              <w:rPr>
                <w:rFonts w:ascii="Times New Roman" w:hAnsi="Times New Roman"/>
                <w:sz w:val="22"/>
                <w:szCs w:val="22"/>
              </w:rPr>
              <w:t>ș</w:t>
            </w:r>
            <w:r w:rsidR="00234B2E" w:rsidRPr="00FA6999">
              <w:rPr>
                <w:rFonts w:ascii="Times New Roman" w:hAnsi="Times New Roman"/>
                <w:sz w:val="22"/>
                <w:szCs w:val="22"/>
              </w:rPr>
              <w:t>i operator.</w:t>
            </w:r>
          </w:p>
          <w:p w14:paraId="7B2FD85D" w14:textId="42BFD94F" w:rsidR="001D0289" w:rsidRPr="00FA6999" w:rsidRDefault="00BB71CB" w:rsidP="0047705C">
            <w:pPr>
              <w:ind w:firstLine="720"/>
              <w:rPr>
                <w:rFonts w:ascii="Times New Roman" w:hAnsi="Times New Roman"/>
                <w:sz w:val="22"/>
                <w:szCs w:val="22"/>
              </w:rPr>
            </w:pPr>
            <w:r w:rsidRPr="00FA6999">
              <w:rPr>
                <w:rFonts w:ascii="Times New Roman" w:hAnsi="Times New Roman"/>
                <w:sz w:val="22"/>
                <w:szCs w:val="22"/>
              </w:rPr>
              <w:lastRenderedPageBreak/>
              <w:t>Î</w:t>
            </w:r>
            <w:r w:rsidR="00234B2E" w:rsidRPr="00FA6999">
              <w:rPr>
                <w:rFonts w:ascii="Times New Roman" w:hAnsi="Times New Roman"/>
                <w:sz w:val="22"/>
                <w:szCs w:val="22"/>
              </w:rPr>
              <w:t>n această ordine de idei, la aspectul accesul la re</w:t>
            </w:r>
            <w:r w:rsidRPr="00FA6999">
              <w:rPr>
                <w:rFonts w:ascii="Times New Roman" w:hAnsi="Times New Roman"/>
                <w:sz w:val="22"/>
                <w:szCs w:val="22"/>
              </w:rPr>
              <w:t>ț</w:t>
            </w:r>
            <w:r w:rsidR="00234B2E" w:rsidRPr="00FA6999">
              <w:rPr>
                <w:rFonts w:ascii="Times New Roman" w:hAnsi="Times New Roman"/>
                <w:sz w:val="22"/>
                <w:szCs w:val="22"/>
              </w:rPr>
              <w:t>elele electrice, este oportun examinarea aplicării ghi</w:t>
            </w:r>
            <w:r w:rsidRPr="00FA6999">
              <w:rPr>
                <w:rFonts w:ascii="Times New Roman" w:hAnsi="Times New Roman"/>
                <w:sz w:val="22"/>
                <w:szCs w:val="22"/>
              </w:rPr>
              <w:t>ș</w:t>
            </w:r>
            <w:r w:rsidR="00234B2E" w:rsidRPr="00FA6999">
              <w:rPr>
                <w:rFonts w:ascii="Times New Roman" w:hAnsi="Times New Roman"/>
                <w:sz w:val="22"/>
                <w:szCs w:val="22"/>
              </w:rPr>
              <w:t>eului unic pe unele categorii limitate de solicitări (similare practicii sus men</w:t>
            </w:r>
            <w:r w:rsidRPr="00FA6999">
              <w:rPr>
                <w:rFonts w:ascii="Times New Roman" w:hAnsi="Times New Roman"/>
                <w:sz w:val="22"/>
                <w:szCs w:val="22"/>
              </w:rPr>
              <w:t>ț</w:t>
            </w:r>
            <w:r w:rsidR="00234B2E" w:rsidRPr="00FA6999">
              <w:rPr>
                <w:rFonts w:ascii="Times New Roman" w:hAnsi="Times New Roman"/>
                <w:sz w:val="22"/>
                <w:szCs w:val="22"/>
              </w:rPr>
              <w:t xml:space="preserve">ionate) </w:t>
            </w:r>
            <w:r w:rsidRPr="00FA6999">
              <w:rPr>
                <w:rFonts w:ascii="Times New Roman" w:hAnsi="Times New Roman"/>
                <w:sz w:val="22"/>
                <w:szCs w:val="22"/>
              </w:rPr>
              <w:t>ș</w:t>
            </w:r>
            <w:r w:rsidR="00234B2E" w:rsidRPr="00FA6999">
              <w:rPr>
                <w:rFonts w:ascii="Times New Roman" w:hAnsi="Times New Roman"/>
                <w:sz w:val="22"/>
                <w:szCs w:val="22"/>
              </w:rPr>
              <w:t xml:space="preserve">i/sau ca platformă informativă </w:t>
            </w:r>
            <w:r w:rsidRPr="00FA6999">
              <w:rPr>
                <w:rFonts w:ascii="Times New Roman" w:hAnsi="Times New Roman"/>
                <w:sz w:val="22"/>
                <w:szCs w:val="22"/>
              </w:rPr>
              <w:t>ș</w:t>
            </w:r>
            <w:r w:rsidR="00234B2E" w:rsidRPr="00FA6999">
              <w:rPr>
                <w:rFonts w:ascii="Times New Roman" w:hAnsi="Times New Roman"/>
                <w:sz w:val="22"/>
                <w:szCs w:val="22"/>
              </w:rPr>
              <w:t>i de ghidare a solicitan</w:t>
            </w:r>
            <w:r w:rsidRPr="00FA6999">
              <w:rPr>
                <w:rFonts w:ascii="Times New Roman" w:hAnsi="Times New Roman"/>
                <w:sz w:val="22"/>
                <w:szCs w:val="22"/>
              </w:rPr>
              <w:t>ț</w:t>
            </w:r>
            <w:r w:rsidR="00234B2E" w:rsidRPr="00FA6999">
              <w:rPr>
                <w:rFonts w:ascii="Times New Roman" w:hAnsi="Times New Roman"/>
                <w:sz w:val="22"/>
                <w:szCs w:val="22"/>
              </w:rPr>
              <w:t xml:space="preserve">ilor, </w:t>
            </w:r>
            <w:r w:rsidRPr="00FA6999">
              <w:rPr>
                <w:rFonts w:ascii="Times New Roman" w:hAnsi="Times New Roman"/>
                <w:sz w:val="22"/>
                <w:szCs w:val="22"/>
              </w:rPr>
              <w:t>ș</w:t>
            </w:r>
            <w:r w:rsidR="00234B2E" w:rsidRPr="00FA6999">
              <w:rPr>
                <w:rFonts w:ascii="Times New Roman" w:hAnsi="Times New Roman"/>
                <w:sz w:val="22"/>
                <w:szCs w:val="22"/>
              </w:rPr>
              <w:t>i recep</w:t>
            </w:r>
            <w:r w:rsidRPr="00FA6999">
              <w:rPr>
                <w:rFonts w:ascii="Times New Roman" w:hAnsi="Times New Roman"/>
                <w:sz w:val="22"/>
                <w:szCs w:val="22"/>
              </w:rPr>
              <w:t>ț</w:t>
            </w:r>
            <w:r w:rsidR="00234B2E" w:rsidRPr="00FA6999">
              <w:rPr>
                <w:rFonts w:ascii="Times New Roman" w:hAnsi="Times New Roman"/>
                <w:sz w:val="22"/>
                <w:szCs w:val="22"/>
              </w:rPr>
              <w:t>ionare a informa</w:t>
            </w:r>
            <w:r w:rsidRPr="00FA6999">
              <w:rPr>
                <w:rFonts w:ascii="Times New Roman" w:hAnsi="Times New Roman"/>
                <w:sz w:val="22"/>
                <w:szCs w:val="22"/>
              </w:rPr>
              <w:t>ț</w:t>
            </w:r>
            <w:r w:rsidR="00234B2E" w:rsidRPr="00FA6999">
              <w:rPr>
                <w:rFonts w:ascii="Times New Roman" w:hAnsi="Times New Roman"/>
                <w:sz w:val="22"/>
                <w:szCs w:val="22"/>
              </w:rPr>
              <w:t>iei din partea operatorilor de sistem.</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8723A1" w14:textId="2DB8F5DC" w:rsidR="006D686E" w:rsidRPr="00FA6999" w:rsidRDefault="006D686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11C435A7" w14:textId="77777777" w:rsidR="006D686E" w:rsidRPr="00FA6999" w:rsidRDefault="006D686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452E9D1" w14:textId="644E5C20" w:rsidR="001D0289" w:rsidRPr="00FA6999" w:rsidRDefault="006D686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Versiunea actualizată a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w:t>
            </w:r>
            <w:r w:rsidR="00E55C00" w:rsidRPr="00FA6999">
              <w:rPr>
                <w:rFonts w:ascii="Times New Roman" w:hAnsi="Times New Roman"/>
                <w:sz w:val="22"/>
                <w:szCs w:val="22"/>
              </w:rPr>
              <w:t>diferen</w:t>
            </w:r>
            <w:r w:rsidR="00BB71CB" w:rsidRPr="00FA6999">
              <w:rPr>
                <w:rFonts w:ascii="Times New Roman" w:hAnsi="Times New Roman"/>
                <w:sz w:val="22"/>
                <w:szCs w:val="22"/>
              </w:rPr>
              <w:t>ț</w:t>
            </w:r>
            <w:r w:rsidR="00E55C00" w:rsidRPr="00FA6999">
              <w:rPr>
                <w:rFonts w:ascii="Times New Roman" w:hAnsi="Times New Roman"/>
                <w:sz w:val="22"/>
                <w:szCs w:val="22"/>
              </w:rPr>
              <w:t>iază mai bine rolul ghi</w:t>
            </w:r>
            <w:r w:rsidR="00BB71CB" w:rsidRPr="00FA6999">
              <w:rPr>
                <w:rFonts w:ascii="Times New Roman" w:hAnsi="Times New Roman"/>
                <w:sz w:val="22"/>
                <w:szCs w:val="22"/>
              </w:rPr>
              <w:t>ș</w:t>
            </w:r>
            <w:r w:rsidR="00E55C00" w:rsidRPr="00FA6999">
              <w:rPr>
                <w:rFonts w:ascii="Times New Roman" w:hAnsi="Times New Roman"/>
                <w:sz w:val="22"/>
                <w:szCs w:val="22"/>
              </w:rPr>
              <w:t xml:space="preserve">eului unic </w:t>
            </w:r>
            <w:r w:rsidR="00BB71CB" w:rsidRPr="00FA6999">
              <w:rPr>
                <w:rFonts w:ascii="Times New Roman" w:hAnsi="Times New Roman"/>
                <w:sz w:val="22"/>
                <w:szCs w:val="22"/>
              </w:rPr>
              <w:t>ș</w:t>
            </w:r>
            <w:r w:rsidR="00E55C00" w:rsidRPr="00FA6999">
              <w:rPr>
                <w:rFonts w:ascii="Times New Roman" w:hAnsi="Times New Roman"/>
                <w:sz w:val="22"/>
                <w:szCs w:val="22"/>
              </w:rPr>
              <w:t xml:space="preserve">i modul de interoperabilitatea a acestuia cu infrastructura </w:t>
            </w:r>
            <w:r w:rsidR="00117EC3" w:rsidRPr="00FA6999">
              <w:rPr>
                <w:rFonts w:ascii="Times New Roman" w:hAnsi="Times New Roman"/>
                <w:sz w:val="22"/>
                <w:szCs w:val="22"/>
              </w:rPr>
              <w:lastRenderedPageBreak/>
              <w:t>portalul guvernamental al serviciilor publice</w:t>
            </w:r>
            <w:r w:rsidR="00E55C00" w:rsidRPr="00FA6999">
              <w:rPr>
                <w:rFonts w:ascii="Times New Roman" w:hAnsi="Times New Roman"/>
                <w:sz w:val="22"/>
                <w:szCs w:val="22"/>
              </w:rPr>
              <w:t>.</w:t>
            </w:r>
          </w:p>
          <w:p w14:paraId="758C6104" w14:textId="18C70BDD" w:rsidR="00E55C00" w:rsidRPr="00FA6999" w:rsidRDefault="00E55C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Pentru mai multe detalii vă rugăm să vede</w:t>
            </w:r>
            <w:r w:rsidR="00BB71CB" w:rsidRPr="00FA6999">
              <w:rPr>
                <w:rFonts w:ascii="Times New Roman" w:hAnsi="Times New Roman"/>
                <w:sz w:val="22"/>
                <w:szCs w:val="22"/>
              </w:rPr>
              <w:t>ț</w:t>
            </w:r>
            <w:r w:rsidRPr="00FA6999">
              <w:rPr>
                <w:rFonts w:ascii="Times New Roman" w:hAnsi="Times New Roman"/>
                <w:sz w:val="22"/>
                <w:szCs w:val="22"/>
              </w:rPr>
              <w:t>i versiunea revizuită a art. 21</w:t>
            </w:r>
            <w:r w:rsidRPr="00FA6999">
              <w:rPr>
                <w:rFonts w:ascii="Times New Roman" w:hAnsi="Times New Roman"/>
                <w:sz w:val="22"/>
                <w:szCs w:val="22"/>
                <w:vertAlign w:val="superscript"/>
              </w:rPr>
              <w:t>1</w:t>
            </w:r>
            <w:r w:rsidR="004D7AEB" w:rsidRPr="00FA6999">
              <w:rPr>
                <w:rFonts w:ascii="Times New Roman" w:hAnsi="Times New Roman"/>
                <w:sz w:val="22"/>
                <w:szCs w:val="22"/>
              </w:rPr>
              <w:t xml:space="preserve"> din proiect.</w:t>
            </w:r>
          </w:p>
        </w:tc>
      </w:tr>
      <w:tr w:rsidR="002B064A" w:rsidRPr="00FA6999" w14:paraId="0B29CE9A" w14:textId="77777777" w:rsidTr="002B064A">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E10FD9" w14:textId="1F984524" w:rsidR="002B064A" w:rsidRPr="00FA6999" w:rsidRDefault="002B064A"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S.A. Energocom</w:t>
            </w:r>
            <w:r w:rsidRPr="00FA6999">
              <w:rPr>
                <w:rFonts w:ascii="Times New Roman" w:hAnsi="Times New Roman"/>
                <w:sz w:val="22"/>
                <w:szCs w:val="22"/>
              </w:rPr>
              <w:t xml:space="preserve">, </w:t>
            </w:r>
            <w:r w:rsidRPr="00FA6999">
              <w:rPr>
                <w:rFonts w:ascii="Times New Roman" w:hAnsi="Times New Roman"/>
                <w:i/>
                <w:iCs/>
                <w:sz w:val="22"/>
                <w:szCs w:val="22"/>
              </w:rPr>
              <w:t>nr. 1/10/07 - 1136 din 20.03.2026</w:t>
            </w:r>
          </w:p>
        </w:tc>
      </w:tr>
      <w:tr w:rsidR="002B064A" w:rsidRPr="00FA6999" w14:paraId="4E66ED5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E66CAC" w14:textId="5F147D3C" w:rsidR="002B064A" w:rsidRPr="00FA6999" w:rsidRDefault="00EA003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S.A. Energocom</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E3CF10" w14:textId="605360D8" w:rsidR="002B064A" w:rsidRPr="00FA6999" w:rsidRDefault="002B064A"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3</w:t>
            </w:r>
            <w:r w:rsidR="00296E92"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8B64B8" w14:textId="0D55503C" w:rsidR="002B064A" w:rsidRPr="00FA6999" w:rsidRDefault="00EA003F"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S.A. „Energocom”, </w:t>
            </w:r>
            <w:r w:rsidR="00BB71CB" w:rsidRPr="00FA6999">
              <w:rPr>
                <w:rFonts w:ascii="Times New Roman" w:hAnsi="Times New Roman"/>
                <w:sz w:val="22"/>
                <w:szCs w:val="22"/>
              </w:rPr>
              <w:t>î</w:t>
            </w:r>
            <w:r w:rsidRPr="00FA6999">
              <w:rPr>
                <w:rFonts w:ascii="Times New Roman" w:hAnsi="Times New Roman"/>
                <w:sz w:val="22"/>
                <w:szCs w:val="22"/>
              </w:rPr>
              <w:t>n contextul adresei Ministerului Energiei al Republicii Moldova nr. 04-576 din 10.03.2026, prin care se solicită examinarea proiectului de hotărâre privind modificarea proiectului de Lege pentru modificarea unor acte normative (eficientizarea procesului de autorizare a producerii energiei din surse regenerabile), număr unic 210/MEn/2026, elaborat de Ministerul Energiei, informează, reie</w:t>
            </w:r>
            <w:r w:rsidR="00BB71CB" w:rsidRPr="00FA6999">
              <w:rPr>
                <w:rFonts w:ascii="Times New Roman" w:hAnsi="Times New Roman"/>
                <w:sz w:val="22"/>
                <w:szCs w:val="22"/>
              </w:rPr>
              <w:t>ș</w:t>
            </w:r>
            <w:r w:rsidRPr="00FA6999">
              <w:rPr>
                <w:rFonts w:ascii="Times New Roman" w:hAnsi="Times New Roman"/>
                <w:sz w:val="22"/>
                <w:szCs w:val="22"/>
              </w:rPr>
              <w:t>ind din competen</w:t>
            </w:r>
            <w:r w:rsidR="00BB71CB" w:rsidRPr="00FA6999">
              <w:rPr>
                <w:rFonts w:ascii="Times New Roman" w:hAnsi="Times New Roman"/>
                <w:sz w:val="22"/>
                <w:szCs w:val="22"/>
              </w:rPr>
              <w:t>ț</w:t>
            </w:r>
            <w:r w:rsidRPr="00FA6999">
              <w:rPr>
                <w:rFonts w:ascii="Times New Roman" w:hAnsi="Times New Roman"/>
                <w:sz w:val="22"/>
                <w:szCs w:val="22"/>
              </w:rPr>
              <w:t>a sa func</w:t>
            </w:r>
            <w:r w:rsidR="00BB71CB" w:rsidRPr="00FA6999">
              <w:rPr>
                <w:rFonts w:ascii="Times New Roman" w:hAnsi="Times New Roman"/>
                <w:sz w:val="22"/>
                <w:szCs w:val="22"/>
              </w:rPr>
              <w:t>ț</w:t>
            </w:r>
            <w:r w:rsidRPr="00FA6999">
              <w:rPr>
                <w:rFonts w:ascii="Times New Roman" w:hAnsi="Times New Roman"/>
                <w:sz w:val="22"/>
                <w:szCs w:val="22"/>
              </w:rPr>
              <w:t>ională, lipsa de propuneri asupra acestuia.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A39A64" w14:textId="0C613D92" w:rsidR="002B064A" w:rsidRPr="00FA6999" w:rsidRDefault="004D7AE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tc>
      </w:tr>
      <w:tr w:rsidR="00314C65" w:rsidRPr="00FA6999" w14:paraId="34600AAD" w14:textId="77777777" w:rsidTr="00314C65">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468B70" w14:textId="6039195C" w:rsidR="00314C65" w:rsidRPr="00FA6999" w:rsidRDefault="00314C65"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S.A. Termoelectrica</w:t>
            </w:r>
            <w:r w:rsidRPr="00FA6999">
              <w:rPr>
                <w:rFonts w:ascii="Times New Roman" w:hAnsi="Times New Roman"/>
                <w:sz w:val="22"/>
                <w:szCs w:val="22"/>
              </w:rPr>
              <w:t xml:space="preserve">, </w:t>
            </w:r>
            <w:r w:rsidRPr="00FA6999">
              <w:rPr>
                <w:rFonts w:ascii="Times New Roman" w:hAnsi="Times New Roman"/>
                <w:i/>
                <w:iCs/>
                <w:sz w:val="22"/>
                <w:szCs w:val="22"/>
              </w:rPr>
              <w:t>Nr. 79/78e din 24.03.2026</w:t>
            </w:r>
          </w:p>
        </w:tc>
      </w:tr>
      <w:tr w:rsidR="002B064A" w:rsidRPr="00FA6999" w14:paraId="4B7AC4F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1803D8" w14:textId="6BA7240D" w:rsidR="002B064A" w:rsidRPr="00FA6999" w:rsidRDefault="00314C65"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S.A. Termoelectrica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583F59" w14:textId="014613B4" w:rsidR="002B064A" w:rsidRPr="00FA6999" w:rsidRDefault="00314C65"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3</w:t>
            </w:r>
            <w:r w:rsidR="00296E92"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8316EA" w14:textId="4ED18606" w:rsidR="002B064A" w:rsidRPr="00FA6999" w:rsidRDefault="00314C65"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Prin prezenta, „Termoelectrica” S.A. Vă informează că, a examinat proiectul de Lege pentru modificarea unor acte normative (eficientizarea procesului de autorizare a producerii energiei din surse regenerabile) (număr unic 210/MEn/2026) </w:t>
            </w:r>
            <w:r w:rsidR="00BB71CB" w:rsidRPr="00FA6999">
              <w:rPr>
                <w:rFonts w:ascii="Times New Roman" w:hAnsi="Times New Roman"/>
                <w:sz w:val="22"/>
                <w:szCs w:val="22"/>
              </w:rPr>
              <w:t>ș</w:t>
            </w:r>
            <w:r w:rsidRPr="00FA6999">
              <w:rPr>
                <w:rFonts w:ascii="Times New Roman" w:hAnsi="Times New Roman"/>
                <w:sz w:val="22"/>
                <w:szCs w:val="22"/>
              </w:rPr>
              <w:t xml:space="preserve">i comunică lipsa propunerilor, </w:t>
            </w:r>
            <w:r w:rsidR="00BB71CB" w:rsidRPr="00FA6999">
              <w:rPr>
                <w:rFonts w:ascii="Times New Roman" w:hAnsi="Times New Roman"/>
                <w:sz w:val="22"/>
                <w:szCs w:val="22"/>
              </w:rPr>
              <w:t>î</w:t>
            </w:r>
            <w:r w:rsidRPr="00FA6999">
              <w:rPr>
                <w:rFonts w:ascii="Times New Roman" w:hAnsi="Times New Roman"/>
                <w:sz w:val="22"/>
                <w:szCs w:val="22"/>
              </w:rPr>
              <w:t xml:space="preserve">n partea ce </w:t>
            </w:r>
            <w:r w:rsidR="00BB71CB" w:rsidRPr="00FA6999">
              <w:rPr>
                <w:rFonts w:ascii="Times New Roman" w:hAnsi="Times New Roman"/>
                <w:sz w:val="22"/>
                <w:szCs w:val="22"/>
              </w:rPr>
              <w:t>ț</w:t>
            </w:r>
            <w:r w:rsidRPr="00FA6999">
              <w:rPr>
                <w:rFonts w:ascii="Times New Roman" w:hAnsi="Times New Roman"/>
                <w:sz w:val="22"/>
                <w:szCs w:val="22"/>
              </w:rPr>
              <w:t>ine de competen</w:t>
            </w:r>
            <w:r w:rsidR="00BB71CB" w:rsidRPr="00FA6999">
              <w:rPr>
                <w:rFonts w:ascii="Times New Roman" w:hAnsi="Times New Roman"/>
                <w:sz w:val="22"/>
                <w:szCs w:val="22"/>
              </w:rPr>
              <w:t>ț</w:t>
            </w:r>
            <w:r w:rsidRPr="00FA6999">
              <w:rPr>
                <w:rFonts w:ascii="Times New Roman" w:hAnsi="Times New Roman"/>
                <w:sz w:val="22"/>
                <w:szCs w:val="22"/>
              </w:rPr>
              <w:t>a sa.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130A30" w14:textId="4E72FE6A" w:rsidR="002B064A" w:rsidRPr="00FA6999" w:rsidRDefault="00BD72D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Se ia act</w:t>
            </w:r>
          </w:p>
        </w:tc>
      </w:tr>
      <w:tr w:rsidR="00551F01" w:rsidRPr="00FA6999" w14:paraId="08BD8051" w14:textId="77777777" w:rsidTr="00551F0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A87C84" w14:textId="697EA04D" w:rsidR="00551F01" w:rsidRPr="00FA6999" w:rsidRDefault="004819FD"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w:t>
            </w:r>
            <w:r w:rsidR="00551F01" w:rsidRPr="00FA6999">
              <w:rPr>
                <w:rFonts w:ascii="Times New Roman" w:hAnsi="Times New Roman"/>
                <w:b/>
                <w:bCs/>
                <w:sz w:val="22"/>
                <w:szCs w:val="22"/>
              </w:rPr>
              <w:t xml:space="preserve"> Servicii Publice</w:t>
            </w:r>
            <w:r w:rsidR="00551F01" w:rsidRPr="00FA6999">
              <w:rPr>
                <w:rFonts w:ascii="Times New Roman" w:hAnsi="Times New Roman"/>
                <w:sz w:val="22"/>
                <w:szCs w:val="22"/>
              </w:rPr>
              <w:t xml:space="preserve">, </w:t>
            </w:r>
            <w:r w:rsidR="00551F01" w:rsidRPr="00FA6999">
              <w:rPr>
                <w:rFonts w:ascii="Times New Roman" w:hAnsi="Times New Roman"/>
                <w:i/>
                <w:iCs/>
                <w:sz w:val="22"/>
                <w:szCs w:val="22"/>
              </w:rPr>
              <w:t>Nr. 01/2572 din 24.03.2026</w:t>
            </w:r>
          </w:p>
        </w:tc>
      </w:tr>
      <w:tr w:rsidR="002B064A" w:rsidRPr="00FA6999" w14:paraId="16BD8A4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332FCA" w14:textId="446D7B67" w:rsidR="002B064A" w:rsidRPr="00FA6999" w:rsidRDefault="004819F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w:t>
            </w:r>
            <w:r w:rsidR="00551F01" w:rsidRPr="00FA6999">
              <w:rPr>
                <w:rFonts w:ascii="Times New Roman" w:hAnsi="Times New Roman"/>
                <w:b/>
                <w:bCs/>
                <w:sz w:val="22"/>
                <w:szCs w:val="22"/>
              </w:rPr>
              <w:t xml:space="preserve"> Servicii Publice</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BD24CF" w14:textId="42122104" w:rsidR="002B064A" w:rsidRPr="00FA6999" w:rsidRDefault="00551F01"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3</w:t>
            </w:r>
            <w:r w:rsidR="00296E92"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39FD87" w14:textId="05A36B80" w:rsidR="002B064A" w:rsidRPr="00FA6999" w:rsidRDefault="004819FD"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Agen</w:t>
            </w:r>
            <w:r w:rsidR="00BB71CB" w:rsidRPr="00FA6999">
              <w:rPr>
                <w:rFonts w:ascii="Times New Roman" w:hAnsi="Times New Roman"/>
                <w:sz w:val="22"/>
                <w:szCs w:val="22"/>
              </w:rPr>
              <w:t>ț</w:t>
            </w:r>
            <w:r w:rsidRPr="00FA6999">
              <w:rPr>
                <w:rFonts w:ascii="Times New Roman" w:hAnsi="Times New Roman"/>
                <w:sz w:val="22"/>
                <w:szCs w:val="22"/>
              </w:rPr>
              <w:t>ia</w:t>
            </w:r>
            <w:r w:rsidR="00551F01" w:rsidRPr="00FA6999">
              <w:rPr>
                <w:rFonts w:ascii="Times New Roman" w:hAnsi="Times New Roman"/>
                <w:sz w:val="22"/>
                <w:szCs w:val="22"/>
              </w:rPr>
              <w:t xml:space="preserve"> Servicii Publice a examinat solicitarea referitoare la avizarea proiectului de lege pentru modificarea unor acte normative (eficientizarea procesului de autorizare a producerii energiei din surse regenerabile) (număr unic 210/MEn/2026) </w:t>
            </w:r>
            <w:r w:rsidR="00BB71CB" w:rsidRPr="00FA6999">
              <w:rPr>
                <w:rFonts w:ascii="Times New Roman" w:hAnsi="Times New Roman"/>
                <w:sz w:val="22"/>
                <w:szCs w:val="22"/>
              </w:rPr>
              <w:t>ș</w:t>
            </w:r>
            <w:r w:rsidR="00312833" w:rsidRPr="00FA6999">
              <w:rPr>
                <w:rFonts w:ascii="Times New Roman" w:hAnsi="Times New Roman"/>
                <w:sz w:val="22"/>
                <w:szCs w:val="22"/>
              </w:rPr>
              <w:t>i</w:t>
            </w:r>
            <w:r w:rsidR="00551F01" w:rsidRPr="00FA6999">
              <w:rPr>
                <w:rFonts w:ascii="Times New Roman" w:hAnsi="Times New Roman"/>
                <w:sz w:val="22"/>
                <w:szCs w:val="22"/>
              </w:rPr>
              <w:t xml:space="preserve">, </w:t>
            </w:r>
            <w:r w:rsidR="00BB71CB" w:rsidRPr="00FA6999">
              <w:rPr>
                <w:rFonts w:ascii="Times New Roman" w:hAnsi="Times New Roman"/>
                <w:sz w:val="22"/>
                <w:szCs w:val="22"/>
              </w:rPr>
              <w:t>î</w:t>
            </w:r>
            <w:r w:rsidR="00551F01" w:rsidRPr="00FA6999">
              <w:rPr>
                <w:rFonts w:ascii="Times New Roman" w:hAnsi="Times New Roman"/>
                <w:sz w:val="22"/>
                <w:szCs w:val="22"/>
              </w:rPr>
              <w:t xml:space="preserve">n limita </w:t>
            </w:r>
            <w:r w:rsidR="00312833" w:rsidRPr="00FA6999">
              <w:rPr>
                <w:rFonts w:ascii="Times New Roman" w:hAnsi="Times New Roman"/>
                <w:sz w:val="22"/>
                <w:szCs w:val="22"/>
              </w:rPr>
              <w:t>competen</w:t>
            </w:r>
            <w:r w:rsidR="00BB71CB" w:rsidRPr="00FA6999">
              <w:rPr>
                <w:rFonts w:ascii="Times New Roman" w:hAnsi="Times New Roman"/>
                <w:sz w:val="22"/>
                <w:szCs w:val="22"/>
              </w:rPr>
              <w:t>ț</w:t>
            </w:r>
            <w:r w:rsidR="00312833" w:rsidRPr="00FA6999">
              <w:rPr>
                <w:rFonts w:ascii="Times New Roman" w:hAnsi="Times New Roman"/>
                <w:sz w:val="22"/>
                <w:szCs w:val="22"/>
              </w:rPr>
              <w:t>elor</w:t>
            </w:r>
            <w:r w:rsidR="00551F01" w:rsidRPr="00FA6999">
              <w:rPr>
                <w:rFonts w:ascii="Times New Roman" w:hAnsi="Times New Roman"/>
                <w:sz w:val="22"/>
                <w:szCs w:val="22"/>
              </w:rPr>
              <w:t xml:space="preserve"> </w:t>
            </w:r>
            <w:r w:rsidR="00312833" w:rsidRPr="00FA6999">
              <w:rPr>
                <w:rFonts w:ascii="Times New Roman" w:hAnsi="Times New Roman"/>
                <w:sz w:val="22"/>
                <w:szCs w:val="22"/>
              </w:rPr>
              <w:t>func</w:t>
            </w:r>
            <w:r w:rsidR="00BB71CB" w:rsidRPr="00FA6999">
              <w:rPr>
                <w:rFonts w:ascii="Times New Roman" w:hAnsi="Times New Roman"/>
                <w:sz w:val="22"/>
                <w:szCs w:val="22"/>
              </w:rPr>
              <w:t>ț</w:t>
            </w:r>
            <w:r w:rsidR="00312833" w:rsidRPr="00FA6999">
              <w:rPr>
                <w:rFonts w:ascii="Times New Roman" w:hAnsi="Times New Roman"/>
                <w:sz w:val="22"/>
                <w:szCs w:val="22"/>
              </w:rPr>
              <w:t>ionale</w:t>
            </w:r>
            <w:r w:rsidR="00551F01" w:rsidRPr="00FA6999">
              <w:rPr>
                <w:rFonts w:ascii="Times New Roman" w:hAnsi="Times New Roman"/>
                <w:sz w:val="22"/>
                <w:szCs w:val="22"/>
              </w:rPr>
              <w:t xml:space="preserve">, comunică lipsa propunerilor </w:t>
            </w:r>
            <w:r w:rsidR="00BB71CB" w:rsidRPr="00FA6999">
              <w:rPr>
                <w:rFonts w:ascii="Times New Roman" w:hAnsi="Times New Roman"/>
                <w:sz w:val="22"/>
                <w:szCs w:val="22"/>
              </w:rPr>
              <w:t>ș</w:t>
            </w:r>
            <w:r w:rsidR="00551F01" w:rsidRPr="00FA6999">
              <w:rPr>
                <w:rFonts w:ascii="Times New Roman" w:hAnsi="Times New Roman"/>
                <w:sz w:val="22"/>
                <w:szCs w:val="22"/>
              </w:rPr>
              <w:t>i obiec</w:t>
            </w:r>
            <w:r w:rsidR="00BB71CB" w:rsidRPr="00FA6999">
              <w:rPr>
                <w:rFonts w:ascii="Times New Roman" w:hAnsi="Times New Roman"/>
                <w:sz w:val="22"/>
                <w:szCs w:val="22"/>
              </w:rPr>
              <w:t>ț</w:t>
            </w:r>
            <w:r w:rsidR="00551F01" w:rsidRPr="00FA6999">
              <w:rPr>
                <w:rFonts w:ascii="Times New Roman" w:hAnsi="Times New Roman"/>
                <w:sz w:val="22"/>
                <w:szCs w:val="22"/>
              </w:rPr>
              <w:t>iilor la proiect.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C00646" w14:textId="2C971980" w:rsidR="002B064A" w:rsidRPr="00FA6999" w:rsidRDefault="00BD72D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Se ia act</w:t>
            </w:r>
          </w:p>
        </w:tc>
      </w:tr>
      <w:tr w:rsidR="00551F01" w:rsidRPr="00FA6999" w14:paraId="53EB4E49" w14:textId="77777777" w:rsidTr="00551F0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FD351B" w14:textId="0D330D7D" w:rsidR="00551F01" w:rsidRPr="00FA6999" w:rsidRDefault="00551F01"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 xml:space="preserve">OPEM </w:t>
            </w:r>
            <w:r w:rsidR="00097FA1" w:rsidRPr="00FA6999">
              <w:rPr>
                <w:rFonts w:ascii="Times New Roman" w:hAnsi="Times New Roman"/>
                <w:b/>
                <w:bCs/>
                <w:sz w:val="22"/>
                <w:szCs w:val="22"/>
              </w:rPr>
              <w:t>–</w:t>
            </w:r>
            <w:r w:rsidRPr="00FA6999">
              <w:rPr>
                <w:rFonts w:ascii="Times New Roman" w:hAnsi="Times New Roman"/>
                <w:b/>
                <w:bCs/>
                <w:sz w:val="22"/>
                <w:szCs w:val="22"/>
              </w:rPr>
              <w:t xml:space="preserve"> Operatorul</w:t>
            </w:r>
            <w:r w:rsidR="00097FA1" w:rsidRPr="00FA6999">
              <w:rPr>
                <w:rFonts w:ascii="Times New Roman" w:hAnsi="Times New Roman"/>
                <w:b/>
                <w:bCs/>
                <w:sz w:val="22"/>
                <w:szCs w:val="22"/>
              </w:rPr>
              <w:t xml:space="preserve"> Pie</w:t>
            </w:r>
            <w:r w:rsidR="00BB71CB" w:rsidRPr="00FA6999">
              <w:rPr>
                <w:rFonts w:ascii="Times New Roman" w:hAnsi="Times New Roman"/>
                <w:b/>
                <w:bCs/>
                <w:sz w:val="22"/>
                <w:szCs w:val="22"/>
              </w:rPr>
              <w:t>ț</w:t>
            </w:r>
            <w:r w:rsidR="00097FA1" w:rsidRPr="00FA6999">
              <w:rPr>
                <w:rFonts w:ascii="Times New Roman" w:hAnsi="Times New Roman"/>
                <w:b/>
                <w:bCs/>
                <w:sz w:val="22"/>
                <w:szCs w:val="22"/>
              </w:rPr>
              <w:t>ei de Energie M S.R.L. din Republica Moldova</w:t>
            </w:r>
            <w:r w:rsidR="00097FA1" w:rsidRPr="00FA6999">
              <w:rPr>
                <w:rFonts w:ascii="Times New Roman" w:hAnsi="Times New Roman"/>
                <w:i/>
                <w:iCs/>
                <w:sz w:val="22"/>
                <w:szCs w:val="22"/>
              </w:rPr>
              <w:t>, nr. 74 din 24.03.2026</w:t>
            </w:r>
          </w:p>
        </w:tc>
      </w:tr>
      <w:tr w:rsidR="002B064A" w:rsidRPr="00FA6999" w14:paraId="5B3C4AC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AB1A2D" w14:textId="5ED2F5B3" w:rsidR="002B064A" w:rsidRPr="00FA6999" w:rsidRDefault="00097FA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OPEM – Operatorul Pie</w:t>
            </w:r>
            <w:r w:rsidR="00BB71CB" w:rsidRPr="00FA6999">
              <w:rPr>
                <w:rFonts w:ascii="Times New Roman" w:hAnsi="Times New Roman"/>
                <w:b/>
                <w:bCs/>
                <w:sz w:val="22"/>
                <w:szCs w:val="22"/>
              </w:rPr>
              <w:t>ț</w:t>
            </w:r>
            <w:r w:rsidRPr="00FA6999">
              <w:rPr>
                <w:rFonts w:ascii="Times New Roman" w:hAnsi="Times New Roman"/>
                <w:b/>
                <w:bCs/>
                <w:sz w:val="22"/>
                <w:szCs w:val="22"/>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17D4FD" w14:textId="4F49C30E" w:rsidR="002B064A" w:rsidRPr="00FA6999" w:rsidRDefault="00097FA1"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3</w:t>
            </w:r>
            <w:r w:rsidR="00296E92"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BD8F9D" w14:textId="77777777" w:rsidR="00097FA1" w:rsidRPr="00FA6999" w:rsidRDefault="00097FA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1. Nota de fundamentare </w:t>
            </w:r>
          </w:p>
          <w:p w14:paraId="29FB6678" w14:textId="1B4F936A" w:rsidR="00995300" w:rsidRPr="00FA6999" w:rsidRDefault="00097FA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pct. 2.2 „Descrierea situa</w:t>
            </w:r>
            <w:r w:rsidR="00BB71CB" w:rsidRPr="00FA6999">
              <w:rPr>
                <w:rFonts w:ascii="Times New Roman" w:hAnsi="Times New Roman"/>
                <w:sz w:val="22"/>
                <w:szCs w:val="22"/>
              </w:rPr>
              <w:t>ț</w:t>
            </w:r>
            <w:r w:rsidRPr="00FA6999">
              <w:rPr>
                <w:rFonts w:ascii="Times New Roman" w:hAnsi="Times New Roman"/>
                <w:sz w:val="22"/>
                <w:szCs w:val="22"/>
              </w:rPr>
              <w:t xml:space="preserve">iei actuale </w:t>
            </w:r>
            <w:r w:rsidR="00BB71CB" w:rsidRPr="00FA6999">
              <w:rPr>
                <w:rFonts w:ascii="Times New Roman" w:hAnsi="Times New Roman"/>
                <w:sz w:val="22"/>
                <w:szCs w:val="22"/>
              </w:rPr>
              <w:t>ș</w:t>
            </w:r>
            <w:r w:rsidRPr="00FA6999">
              <w:rPr>
                <w:rFonts w:ascii="Times New Roman" w:hAnsi="Times New Roman"/>
                <w:sz w:val="22"/>
                <w:szCs w:val="22"/>
              </w:rPr>
              <w:t>i a problemelor care impun interven</w:t>
            </w:r>
            <w:r w:rsidR="00BB71CB" w:rsidRPr="00FA6999">
              <w:rPr>
                <w:rFonts w:ascii="Times New Roman" w:hAnsi="Times New Roman"/>
                <w:sz w:val="22"/>
                <w:szCs w:val="22"/>
              </w:rPr>
              <w:t>ț</w:t>
            </w:r>
            <w:r w:rsidRPr="00FA6999">
              <w:rPr>
                <w:rFonts w:ascii="Times New Roman" w:hAnsi="Times New Roman"/>
                <w:sz w:val="22"/>
                <w:szCs w:val="22"/>
              </w:rPr>
              <w:t xml:space="preserve">ia, inclusiv a cadrului normativ aplicabil </w:t>
            </w:r>
            <w:r w:rsidR="00BB71CB" w:rsidRPr="00FA6999">
              <w:rPr>
                <w:rFonts w:ascii="Times New Roman" w:hAnsi="Times New Roman"/>
                <w:sz w:val="22"/>
                <w:szCs w:val="22"/>
              </w:rPr>
              <w:t>ș</w:t>
            </w:r>
            <w:r w:rsidRPr="00FA6999">
              <w:rPr>
                <w:rFonts w:ascii="Times New Roman" w:hAnsi="Times New Roman"/>
                <w:sz w:val="22"/>
                <w:szCs w:val="22"/>
              </w:rPr>
              <w:t>i a deficien</w:t>
            </w:r>
            <w:r w:rsidR="00BB71CB" w:rsidRPr="00FA6999">
              <w:rPr>
                <w:rFonts w:ascii="Times New Roman" w:hAnsi="Times New Roman"/>
                <w:sz w:val="22"/>
                <w:szCs w:val="22"/>
              </w:rPr>
              <w:t>ț</w:t>
            </w:r>
            <w:r w:rsidRPr="00FA6999">
              <w:rPr>
                <w:rFonts w:ascii="Times New Roman" w:hAnsi="Times New Roman"/>
                <w:sz w:val="22"/>
                <w:szCs w:val="22"/>
              </w:rPr>
              <w:t xml:space="preserve">elor/lacunelor normative”, </w:t>
            </w:r>
            <w:r w:rsidR="00BB71CB" w:rsidRPr="00FA6999">
              <w:rPr>
                <w:rFonts w:ascii="Times New Roman" w:hAnsi="Times New Roman"/>
                <w:sz w:val="22"/>
                <w:szCs w:val="22"/>
              </w:rPr>
              <w:t>î</w:t>
            </w:r>
            <w:r w:rsidRPr="00FA6999">
              <w:rPr>
                <w:rFonts w:ascii="Times New Roman" w:hAnsi="Times New Roman"/>
                <w:sz w:val="22"/>
                <w:szCs w:val="22"/>
              </w:rPr>
              <w:t>n pag. 8 propunem corec</w:t>
            </w:r>
            <w:r w:rsidR="00BB71CB" w:rsidRPr="00FA6999">
              <w:rPr>
                <w:rFonts w:ascii="Times New Roman" w:hAnsi="Times New Roman"/>
                <w:sz w:val="22"/>
                <w:szCs w:val="22"/>
              </w:rPr>
              <w:t>ț</w:t>
            </w:r>
            <w:r w:rsidRPr="00FA6999">
              <w:rPr>
                <w:rFonts w:ascii="Times New Roman" w:hAnsi="Times New Roman"/>
                <w:sz w:val="22"/>
                <w:szCs w:val="22"/>
              </w:rPr>
              <w:t xml:space="preserve">ii/reformulări ale următoarelor 2 paragrafe: </w:t>
            </w:r>
          </w:p>
          <w:p w14:paraId="1C4964E1" w14:textId="138346A0" w:rsidR="00097FA1" w:rsidRPr="00FA6999" w:rsidRDefault="00097FA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„Dacă e să comparăm atât numărul de avize de racordare eliberate </w:t>
            </w:r>
            <w:r w:rsidR="00BB71CB" w:rsidRPr="00FA6999">
              <w:rPr>
                <w:rFonts w:ascii="Times New Roman" w:hAnsi="Times New Roman"/>
                <w:sz w:val="22"/>
                <w:szCs w:val="22"/>
              </w:rPr>
              <w:t>ș</w:t>
            </w:r>
            <w:r w:rsidRPr="00FA6999">
              <w:rPr>
                <w:rFonts w:ascii="Times New Roman" w:hAnsi="Times New Roman"/>
                <w:sz w:val="22"/>
                <w:szCs w:val="22"/>
              </w:rPr>
              <w:t>i capacită</w:t>
            </w:r>
            <w:r w:rsidR="00BB71CB" w:rsidRPr="00FA6999">
              <w:rPr>
                <w:rFonts w:ascii="Times New Roman" w:hAnsi="Times New Roman"/>
                <w:sz w:val="22"/>
                <w:szCs w:val="22"/>
              </w:rPr>
              <w:t>ț</w:t>
            </w:r>
            <w:r w:rsidRPr="00FA6999">
              <w:rPr>
                <w:rFonts w:ascii="Times New Roman" w:hAnsi="Times New Roman"/>
                <w:sz w:val="22"/>
                <w:szCs w:val="22"/>
              </w:rPr>
              <w:t xml:space="preserve">ile acestora cu numărul proiectelor realizate, se constată că rata de finalizare a proiectelor este destul de </w:t>
            </w:r>
            <w:r w:rsidR="00BB71CB" w:rsidRPr="00FA6999">
              <w:rPr>
                <w:rFonts w:ascii="Times New Roman" w:hAnsi="Times New Roman"/>
                <w:sz w:val="22"/>
                <w:szCs w:val="22"/>
              </w:rPr>
              <w:t>î</w:t>
            </w:r>
            <w:r w:rsidRPr="00FA6999">
              <w:rPr>
                <w:rFonts w:ascii="Times New Roman" w:hAnsi="Times New Roman"/>
                <w:sz w:val="22"/>
                <w:szCs w:val="22"/>
              </w:rPr>
              <w:t xml:space="preserve">naltă </w:t>
            </w:r>
            <w:r w:rsidR="00BB71CB" w:rsidRPr="00FA6999">
              <w:rPr>
                <w:rFonts w:ascii="Times New Roman" w:hAnsi="Times New Roman"/>
                <w:sz w:val="22"/>
                <w:szCs w:val="22"/>
              </w:rPr>
              <w:t>î</w:t>
            </w:r>
            <w:r w:rsidRPr="00FA6999">
              <w:rPr>
                <w:rFonts w:ascii="Times New Roman" w:hAnsi="Times New Roman"/>
                <w:sz w:val="22"/>
                <w:szCs w:val="22"/>
              </w:rPr>
              <w:t>n cazul proiectelor cu capacită</w:t>
            </w:r>
            <w:r w:rsidR="00BB71CB" w:rsidRPr="00FA6999">
              <w:rPr>
                <w:rFonts w:ascii="Times New Roman" w:hAnsi="Times New Roman"/>
                <w:sz w:val="22"/>
                <w:szCs w:val="22"/>
              </w:rPr>
              <w:t>ț</w:t>
            </w:r>
            <w:r w:rsidRPr="00FA6999">
              <w:rPr>
                <w:rFonts w:ascii="Times New Roman" w:hAnsi="Times New Roman"/>
                <w:sz w:val="22"/>
                <w:szCs w:val="22"/>
              </w:rPr>
              <w:t xml:space="preserve">i instalate mici, destinate prosumatorilor / autoconsumului, </w:t>
            </w:r>
            <w:r w:rsidR="00BB71CB" w:rsidRPr="00FA6999">
              <w:rPr>
                <w:rFonts w:ascii="Times New Roman" w:hAnsi="Times New Roman"/>
                <w:sz w:val="22"/>
                <w:szCs w:val="22"/>
              </w:rPr>
              <w:t>î</w:t>
            </w:r>
            <w:r w:rsidRPr="00FA6999">
              <w:rPr>
                <w:rFonts w:ascii="Times New Roman" w:hAnsi="Times New Roman"/>
                <w:sz w:val="22"/>
                <w:szCs w:val="22"/>
              </w:rPr>
              <w:t xml:space="preserve">nsă scade din ce </w:t>
            </w:r>
            <w:r w:rsidR="00BB71CB" w:rsidRPr="00FA6999">
              <w:rPr>
                <w:rFonts w:ascii="Times New Roman" w:hAnsi="Times New Roman"/>
                <w:sz w:val="22"/>
                <w:szCs w:val="22"/>
              </w:rPr>
              <w:t>î</w:t>
            </w:r>
            <w:r w:rsidRPr="00FA6999">
              <w:rPr>
                <w:rFonts w:ascii="Times New Roman" w:hAnsi="Times New Roman"/>
                <w:sz w:val="22"/>
                <w:szCs w:val="22"/>
              </w:rPr>
              <w:t>n ce mai mult odată cu cre</w:t>
            </w:r>
            <w:r w:rsidR="00BB71CB" w:rsidRPr="00FA6999">
              <w:rPr>
                <w:rFonts w:ascii="Times New Roman" w:hAnsi="Times New Roman"/>
                <w:sz w:val="22"/>
                <w:szCs w:val="22"/>
              </w:rPr>
              <w:t>ș</w:t>
            </w:r>
            <w:r w:rsidRPr="00FA6999">
              <w:rPr>
                <w:rFonts w:ascii="Times New Roman" w:hAnsi="Times New Roman"/>
                <w:sz w:val="22"/>
                <w:szCs w:val="22"/>
              </w:rPr>
              <w:t xml:space="preserve">terea puterii instalate a centralei electrice, iar </w:t>
            </w:r>
            <w:r w:rsidR="00BB71CB" w:rsidRPr="00FA6999">
              <w:rPr>
                <w:rFonts w:ascii="Times New Roman" w:hAnsi="Times New Roman"/>
                <w:sz w:val="22"/>
                <w:szCs w:val="22"/>
              </w:rPr>
              <w:t>î</w:t>
            </w:r>
            <w:r w:rsidRPr="00FA6999">
              <w:rPr>
                <w:rFonts w:ascii="Times New Roman" w:hAnsi="Times New Roman"/>
                <w:sz w:val="22"/>
                <w:szCs w:val="22"/>
              </w:rPr>
              <w:t xml:space="preserve">n cazul proiectelor </w:t>
            </w:r>
            <w:r w:rsidRPr="00FA6999">
              <w:rPr>
                <w:rFonts w:ascii="Times New Roman" w:hAnsi="Times New Roman"/>
                <w:strike/>
                <w:sz w:val="22"/>
                <w:szCs w:val="22"/>
              </w:rPr>
              <w:t>de</w:t>
            </w:r>
            <w:r w:rsidRPr="00FA6999">
              <w:rPr>
                <w:rFonts w:ascii="Times New Roman" w:hAnsi="Times New Roman"/>
                <w:sz w:val="22"/>
                <w:szCs w:val="22"/>
              </w:rPr>
              <w:t xml:space="preserve"> mari, rata de finalizare a acestora fiind foarte mică. </w:t>
            </w:r>
          </w:p>
          <w:p w14:paraId="609D8343" w14:textId="6641615A" w:rsidR="00097FA1" w:rsidRPr="00FA6999" w:rsidRDefault="00097FA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Acest fapt se explică prin mai mul</w:t>
            </w:r>
            <w:r w:rsidR="00BB71CB" w:rsidRPr="00FA6999">
              <w:rPr>
                <w:rFonts w:ascii="Times New Roman" w:hAnsi="Times New Roman"/>
                <w:sz w:val="22"/>
                <w:szCs w:val="22"/>
              </w:rPr>
              <w:t>ț</w:t>
            </w:r>
            <w:r w:rsidRPr="00FA6999">
              <w:rPr>
                <w:rFonts w:ascii="Times New Roman" w:hAnsi="Times New Roman"/>
                <w:sz w:val="22"/>
                <w:szCs w:val="22"/>
              </w:rPr>
              <w:t xml:space="preserve">i factori cum ar fi </w:t>
            </w:r>
            <w:r w:rsidRPr="00FA6999">
              <w:rPr>
                <w:rFonts w:ascii="Times New Roman" w:hAnsi="Times New Roman"/>
                <w:strike/>
                <w:sz w:val="22"/>
                <w:szCs w:val="22"/>
              </w:rPr>
              <w:t>lipsa momentană a pie</w:t>
            </w:r>
            <w:r w:rsidR="00BB71CB" w:rsidRPr="00FA6999">
              <w:rPr>
                <w:rFonts w:ascii="Times New Roman" w:hAnsi="Times New Roman"/>
                <w:strike/>
                <w:sz w:val="22"/>
                <w:szCs w:val="22"/>
              </w:rPr>
              <w:t>ț</w:t>
            </w:r>
            <w:r w:rsidRPr="00FA6999">
              <w:rPr>
                <w:rFonts w:ascii="Times New Roman" w:hAnsi="Times New Roman"/>
                <w:strike/>
                <w:sz w:val="22"/>
                <w:szCs w:val="22"/>
              </w:rPr>
              <w:t xml:space="preserve">elor organizate de energie </w:t>
            </w:r>
            <w:r w:rsidR="00BB71CB" w:rsidRPr="00FA6999">
              <w:rPr>
                <w:rFonts w:ascii="Times New Roman" w:hAnsi="Times New Roman"/>
                <w:strike/>
                <w:sz w:val="22"/>
                <w:szCs w:val="22"/>
              </w:rPr>
              <w:t>electrică</w:t>
            </w:r>
            <w:r w:rsidRPr="00FA6999">
              <w:rPr>
                <w:rFonts w:ascii="Times New Roman" w:hAnsi="Times New Roman"/>
                <w:strike/>
                <w:sz w:val="22"/>
                <w:szCs w:val="22"/>
              </w:rPr>
              <w:t xml:space="preserve"> (urmează a fi lansate de OPEM </w:t>
            </w:r>
            <w:r w:rsidR="00BB71CB" w:rsidRPr="00FA6999">
              <w:rPr>
                <w:rFonts w:ascii="Times New Roman" w:hAnsi="Times New Roman"/>
                <w:strike/>
                <w:sz w:val="22"/>
                <w:szCs w:val="22"/>
              </w:rPr>
              <w:t>î</w:t>
            </w:r>
            <w:r w:rsidRPr="00FA6999">
              <w:rPr>
                <w:rFonts w:ascii="Times New Roman" w:hAnsi="Times New Roman"/>
                <w:strike/>
                <w:sz w:val="22"/>
                <w:szCs w:val="22"/>
              </w:rPr>
              <w:t>n perioada următoare)</w:t>
            </w:r>
            <w:r w:rsidRPr="00FA6999">
              <w:rPr>
                <w:rFonts w:ascii="Times New Roman" w:hAnsi="Times New Roman"/>
                <w:sz w:val="22"/>
                <w:szCs w:val="22"/>
              </w:rPr>
              <w:t xml:space="preserve">, </w:t>
            </w:r>
            <w:r w:rsidRPr="00FA6999">
              <w:rPr>
                <w:rFonts w:ascii="Times New Roman" w:hAnsi="Times New Roman"/>
                <w:sz w:val="22"/>
                <w:szCs w:val="22"/>
              </w:rPr>
              <w:lastRenderedPageBreak/>
              <w:t>dorin</w:t>
            </w:r>
            <w:r w:rsidR="00BB71CB" w:rsidRPr="00FA6999">
              <w:rPr>
                <w:rFonts w:ascii="Times New Roman" w:hAnsi="Times New Roman"/>
                <w:sz w:val="22"/>
                <w:szCs w:val="22"/>
              </w:rPr>
              <w:t>ț</w:t>
            </w:r>
            <w:r w:rsidRPr="00FA6999">
              <w:rPr>
                <w:rFonts w:ascii="Times New Roman" w:hAnsi="Times New Roman"/>
                <w:sz w:val="22"/>
                <w:szCs w:val="22"/>
              </w:rPr>
              <w:t>a investitorilor de a-</w:t>
            </w:r>
            <w:r w:rsidR="00BB71CB" w:rsidRPr="00FA6999">
              <w:rPr>
                <w:rFonts w:ascii="Times New Roman" w:hAnsi="Times New Roman"/>
                <w:sz w:val="22"/>
                <w:szCs w:val="22"/>
              </w:rPr>
              <w:t>ș</w:t>
            </w:r>
            <w:r w:rsidRPr="00FA6999">
              <w:rPr>
                <w:rFonts w:ascii="Times New Roman" w:hAnsi="Times New Roman"/>
                <w:sz w:val="22"/>
                <w:szCs w:val="22"/>
              </w:rPr>
              <w:t>i asigura accesul la scheme de sprijin oferite de stat pentru a ini</w:t>
            </w:r>
            <w:r w:rsidR="00BB71CB" w:rsidRPr="00FA6999">
              <w:rPr>
                <w:rFonts w:ascii="Times New Roman" w:hAnsi="Times New Roman"/>
                <w:sz w:val="22"/>
                <w:szCs w:val="22"/>
              </w:rPr>
              <w:t>ț</w:t>
            </w:r>
            <w:r w:rsidRPr="00FA6999">
              <w:rPr>
                <w:rFonts w:ascii="Times New Roman" w:hAnsi="Times New Roman"/>
                <w:sz w:val="22"/>
                <w:szCs w:val="22"/>
              </w:rPr>
              <w:t>ia etapa de construc</w:t>
            </w:r>
            <w:r w:rsidR="00BB71CB" w:rsidRPr="00FA6999">
              <w:rPr>
                <w:rFonts w:ascii="Times New Roman" w:hAnsi="Times New Roman"/>
                <w:sz w:val="22"/>
                <w:szCs w:val="22"/>
              </w:rPr>
              <w:t>ț</w:t>
            </w:r>
            <w:r w:rsidRPr="00FA6999">
              <w:rPr>
                <w:rFonts w:ascii="Times New Roman" w:hAnsi="Times New Roman"/>
                <w:sz w:val="22"/>
                <w:szCs w:val="22"/>
              </w:rPr>
              <w:t xml:space="preserve">ie a proiectului, </w:t>
            </w:r>
            <w:r w:rsidRPr="00FA6999">
              <w:rPr>
                <w:rFonts w:ascii="Times New Roman" w:hAnsi="Times New Roman"/>
                <w:b/>
                <w:bCs/>
                <w:sz w:val="22"/>
                <w:szCs w:val="22"/>
              </w:rPr>
              <w:t>necesitatea deschiderii pie</w:t>
            </w:r>
            <w:r w:rsidR="00BB71CB" w:rsidRPr="00FA6999">
              <w:rPr>
                <w:rFonts w:ascii="Times New Roman" w:hAnsi="Times New Roman"/>
                <w:b/>
                <w:bCs/>
                <w:sz w:val="22"/>
                <w:szCs w:val="22"/>
              </w:rPr>
              <w:t>ț</w:t>
            </w:r>
            <w:r w:rsidRPr="00FA6999">
              <w:rPr>
                <w:rFonts w:ascii="Times New Roman" w:hAnsi="Times New Roman"/>
                <w:b/>
                <w:bCs/>
                <w:sz w:val="22"/>
                <w:szCs w:val="22"/>
              </w:rPr>
              <w:t>ei de energie electrică spre concuren</w:t>
            </w:r>
            <w:r w:rsidR="00BB71CB" w:rsidRPr="00FA6999">
              <w:rPr>
                <w:rFonts w:ascii="Times New Roman" w:hAnsi="Times New Roman"/>
                <w:b/>
                <w:bCs/>
                <w:sz w:val="22"/>
                <w:szCs w:val="22"/>
              </w:rPr>
              <w:t>ț</w:t>
            </w:r>
            <w:r w:rsidRPr="00FA6999">
              <w:rPr>
                <w:rFonts w:ascii="Times New Roman" w:hAnsi="Times New Roman"/>
                <w:b/>
                <w:bCs/>
                <w:sz w:val="22"/>
                <w:szCs w:val="22"/>
              </w:rPr>
              <w:t xml:space="preserve">ă </w:t>
            </w:r>
            <w:r w:rsidR="00BB71CB" w:rsidRPr="00FA6999">
              <w:rPr>
                <w:rFonts w:ascii="Times New Roman" w:hAnsi="Times New Roman"/>
                <w:b/>
                <w:bCs/>
                <w:sz w:val="22"/>
                <w:szCs w:val="22"/>
              </w:rPr>
              <w:t>ș</w:t>
            </w:r>
            <w:r w:rsidRPr="00FA6999">
              <w:rPr>
                <w:rFonts w:ascii="Times New Roman" w:hAnsi="Times New Roman"/>
                <w:b/>
                <w:bCs/>
                <w:sz w:val="22"/>
                <w:szCs w:val="22"/>
              </w:rPr>
              <w:t>i eliminarea barierelor de tranzac</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ionare a energiei electrice impuse prin contractarea reglementată a </w:t>
            </w:r>
            <w:r w:rsidR="00BB71CB" w:rsidRPr="00FA6999">
              <w:rPr>
                <w:rFonts w:ascii="Times New Roman" w:hAnsi="Times New Roman"/>
                <w:b/>
                <w:bCs/>
                <w:sz w:val="22"/>
                <w:szCs w:val="22"/>
              </w:rPr>
              <w:t>î</w:t>
            </w:r>
            <w:r w:rsidRPr="00FA6999">
              <w:rPr>
                <w:rFonts w:ascii="Times New Roman" w:hAnsi="Times New Roman"/>
                <w:b/>
                <w:bCs/>
                <w:sz w:val="22"/>
                <w:szCs w:val="22"/>
              </w:rPr>
              <w:t>ntregii produc</w:t>
            </w:r>
            <w:r w:rsidR="00BB71CB" w:rsidRPr="00FA6999">
              <w:rPr>
                <w:rFonts w:ascii="Times New Roman" w:hAnsi="Times New Roman"/>
                <w:b/>
                <w:bCs/>
                <w:sz w:val="22"/>
                <w:szCs w:val="22"/>
              </w:rPr>
              <w:t>ț</w:t>
            </w:r>
            <w:r w:rsidRPr="00FA6999">
              <w:rPr>
                <w:rFonts w:ascii="Times New Roman" w:hAnsi="Times New Roman"/>
                <w:b/>
                <w:bCs/>
                <w:sz w:val="22"/>
                <w:szCs w:val="22"/>
              </w:rPr>
              <w:t>iei de energie electrică din surse regenerabile cu furnizorul central</w:t>
            </w:r>
            <w:r w:rsidRPr="00FA6999">
              <w:rPr>
                <w:rFonts w:ascii="Times New Roman" w:hAnsi="Times New Roman"/>
                <w:sz w:val="22"/>
                <w:szCs w:val="22"/>
              </w:rPr>
              <w:t xml:space="preserve">, precum </w:t>
            </w:r>
            <w:r w:rsidR="00BB71CB" w:rsidRPr="00FA6999">
              <w:rPr>
                <w:rFonts w:ascii="Times New Roman" w:hAnsi="Times New Roman"/>
                <w:sz w:val="22"/>
                <w:szCs w:val="22"/>
              </w:rPr>
              <w:t>ș</w:t>
            </w:r>
            <w:r w:rsidRPr="00FA6999">
              <w:rPr>
                <w:rFonts w:ascii="Times New Roman" w:hAnsi="Times New Roman"/>
                <w:sz w:val="22"/>
                <w:szCs w:val="22"/>
              </w:rPr>
              <w:t>i procedurile de ob</w:t>
            </w:r>
            <w:r w:rsidR="00BB71CB" w:rsidRPr="00FA6999">
              <w:rPr>
                <w:rFonts w:ascii="Times New Roman" w:hAnsi="Times New Roman"/>
                <w:sz w:val="22"/>
                <w:szCs w:val="22"/>
              </w:rPr>
              <w:t>ț</w:t>
            </w:r>
            <w:r w:rsidRPr="00FA6999">
              <w:rPr>
                <w:rFonts w:ascii="Times New Roman" w:hAnsi="Times New Roman"/>
                <w:sz w:val="22"/>
                <w:szCs w:val="22"/>
              </w:rPr>
              <w:t xml:space="preserve">inere a aprobărilor </w:t>
            </w:r>
            <w:r w:rsidR="00BB71CB" w:rsidRPr="00FA6999">
              <w:rPr>
                <w:rFonts w:ascii="Times New Roman" w:hAnsi="Times New Roman"/>
                <w:sz w:val="22"/>
                <w:szCs w:val="22"/>
              </w:rPr>
              <w:t>ș</w:t>
            </w:r>
            <w:r w:rsidRPr="00FA6999">
              <w:rPr>
                <w:rFonts w:ascii="Times New Roman" w:hAnsi="Times New Roman"/>
                <w:sz w:val="22"/>
                <w:szCs w:val="22"/>
              </w:rPr>
              <w:t xml:space="preserve">i actelor permisive necesare dezvoltări unui proiect de generare a energiei din surse regenerabile.” </w:t>
            </w:r>
          </w:p>
          <w:p w14:paraId="3BCD37CE" w14:textId="77777777" w:rsidR="00097FA1" w:rsidRPr="00FA6999" w:rsidRDefault="00097FA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u w:val="single"/>
              </w:rPr>
            </w:pPr>
            <w:r w:rsidRPr="00FA6999">
              <w:rPr>
                <w:rFonts w:ascii="Times New Roman" w:hAnsi="Times New Roman"/>
                <w:sz w:val="22"/>
                <w:szCs w:val="22"/>
                <w:u w:val="single"/>
              </w:rPr>
              <w:t xml:space="preserve">Justificare </w:t>
            </w:r>
          </w:p>
          <w:p w14:paraId="6EE93864" w14:textId="11A7B945" w:rsidR="00097FA1" w:rsidRPr="00FA6999" w:rsidRDefault="00097FA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După cum am informat </w:t>
            </w:r>
            <w:r w:rsidR="00BB71CB" w:rsidRPr="00FA6999">
              <w:rPr>
                <w:rFonts w:ascii="Times New Roman" w:hAnsi="Times New Roman"/>
                <w:sz w:val="22"/>
                <w:szCs w:val="22"/>
              </w:rPr>
              <w:t>î</w:t>
            </w:r>
            <w:r w:rsidRPr="00FA6999">
              <w:rPr>
                <w:rFonts w:ascii="Times New Roman" w:hAnsi="Times New Roman"/>
                <w:sz w:val="22"/>
                <w:szCs w:val="22"/>
              </w:rPr>
              <w:t xml:space="preserve">ncă din data de 22.12.2025 prin adresa OPEM S.R.L. nr.219, comunicată către Cancelaria de Stat </w:t>
            </w:r>
            <w:r w:rsidR="00BB71CB" w:rsidRPr="00FA6999">
              <w:rPr>
                <w:rFonts w:ascii="Times New Roman" w:hAnsi="Times New Roman"/>
                <w:sz w:val="22"/>
                <w:szCs w:val="22"/>
              </w:rPr>
              <w:t>ș</w:t>
            </w:r>
            <w:r w:rsidRPr="00FA6999">
              <w:rPr>
                <w:rFonts w:ascii="Times New Roman" w:hAnsi="Times New Roman"/>
                <w:sz w:val="22"/>
                <w:szCs w:val="22"/>
              </w:rPr>
              <w:t xml:space="preserve">i către Ministerul Energiei, </w:t>
            </w:r>
            <w:r w:rsidR="00BB71CB" w:rsidRPr="00FA6999">
              <w:rPr>
                <w:rFonts w:ascii="Times New Roman" w:hAnsi="Times New Roman"/>
                <w:sz w:val="22"/>
                <w:szCs w:val="22"/>
              </w:rPr>
              <w:t>î</w:t>
            </w:r>
            <w:r w:rsidRPr="00FA6999">
              <w:rPr>
                <w:rFonts w:ascii="Times New Roman" w:hAnsi="Times New Roman"/>
                <w:sz w:val="22"/>
                <w:szCs w:val="22"/>
              </w:rPr>
              <w:t>n considerarea angajamentului asumat de către operatorul pie</w:t>
            </w:r>
            <w:r w:rsidR="00BB71CB" w:rsidRPr="00FA6999">
              <w:rPr>
                <w:rFonts w:ascii="Times New Roman" w:hAnsi="Times New Roman"/>
                <w:sz w:val="22"/>
                <w:szCs w:val="22"/>
              </w:rPr>
              <w:t>ț</w:t>
            </w:r>
            <w:r w:rsidRPr="00FA6999">
              <w:rPr>
                <w:rFonts w:ascii="Times New Roman" w:hAnsi="Times New Roman"/>
                <w:sz w:val="22"/>
                <w:szCs w:val="22"/>
              </w:rPr>
              <w:t>ei de energie electrică, cu privire la implementarea Agendei de reforme aferente Planului de cre</w:t>
            </w:r>
            <w:r w:rsidR="00BB71CB" w:rsidRPr="00FA6999">
              <w:rPr>
                <w:rFonts w:ascii="Times New Roman" w:hAnsi="Times New Roman"/>
                <w:sz w:val="22"/>
                <w:szCs w:val="22"/>
              </w:rPr>
              <w:t>ș</w:t>
            </w:r>
            <w:r w:rsidRPr="00FA6999">
              <w:rPr>
                <w:rFonts w:ascii="Times New Roman" w:hAnsi="Times New Roman"/>
                <w:sz w:val="22"/>
                <w:szCs w:val="22"/>
              </w:rPr>
              <w:t>tere al Republicii Moldova pentru anii 2025–2027, aprobată prin Hotărârea Guvernului nr. 260/2025, pentru măsurile din cadrul Pilonului nr. 6 „</w:t>
            </w:r>
            <w:r w:rsidRPr="00FA6999">
              <w:rPr>
                <w:rFonts w:ascii="Times New Roman" w:hAnsi="Times New Roman"/>
                <w:i/>
                <w:iCs/>
                <w:sz w:val="22"/>
                <w:szCs w:val="22"/>
              </w:rPr>
              <w:t xml:space="preserve">Securitate </w:t>
            </w:r>
            <w:r w:rsidR="00BB71CB" w:rsidRPr="00FA6999">
              <w:rPr>
                <w:rFonts w:ascii="Times New Roman" w:hAnsi="Times New Roman"/>
                <w:i/>
                <w:iCs/>
                <w:sz w:val="22"/>
                <w:szCs w:val="22"/>
              </w:rPr>
              <w:t>ș</w:t>
            </w:r>
            <w:r w:rsidRPr="00FA6999">
              <w:rPr>
                <w:rFonts w:ascii="Times New Roman" w:hAnsi="Times New Roman"/>
                <w:i/>
                <w:iCs/>
                <w:sz w:val="22"/>
                <w:szCs w:val="22"/>
              </w:rPr>
              <w:t>i eficien</w:t>
            </w:r>
            <w:r w:rsidR="00BB71CB" w:rsidRPr="00FA6999">
              <w:rPr>
                <w:rFonts w:ascii="Times New Roman" w:hAnsi="Times New Roman"/>
                <w:i/>
                <w:iCs/>
                <w:sz w:val="22"/>
                <w:szCs w:val="22"/>
              </w:rPr>
              <w:t>ț</w:t>
            </w:r>
            <w:r w:rsidRPr="00FA6999">
              <w:rPr>
                <w:rFonts w:ascii="Times New Roman" w:hAnsi="Times New Roman"/>
                <w:i/>
                <w:iCs/>
                <w:sz w:val="22"/>
                <w:szCs w:val="22"/>
              </w:rPr>
              <w:t>ă energetică</w:t>
            </w:r>
            <w:r w:rsidRPr="00FA6999">
              <w:rPr>
                <w:rFonts w:ascii="Times New Roman" w:hAnsi="Times New Roman"/>
                <w:sz w:val="22"/>
                <w:szCs w:val="22"/>
              </w:rPr>
              <w:t>”, măsura de reformă 6.1.5. „</w:t>
            </w:r>
            <w:r w:rsidRPr="00FA6999">
              <w:rPr>
                <w:rFonts w:ascii="Times New Roman" w:hAnsi="Times New Roman"/>
                <w:i/>
                <w:iCs/>
                <w:sz w:val="22"/>
                <w:szCs w:val="22"/>
              </w:rPr>
              <w:t>Pia</w:t>
            </w:r>
            <w:r w:rsidR="00BB71CB" w:rsidRPr="00FA6999">
              <w:rPr>
                <w:rFonts w:ascii="Times New Roman" w:hAnsi="Times New Roman"/>
                <w:i/>
                <w:iCs/>
                <w:sz w:val="22"/>
                <w:szCs w:val="22"/>
              </w:rPr>
              <w:t>ț</w:t>
            </w:r>
            <w:r w:rsidRPr="00FA6999">
              <w:rPr>
                <w:rFonts w:ascii="Times New Roman" w:hAnsi="Times New Roman"/>
                <w:i/>
                <w:iCs/>
                <w:sz w:val="22"/>
                <w:szCs w:val="22"/>
              </w:rPr>
              <w:t xml:space="preserve">a de energie electrică deschisă </w:t>
            </w:r>
            <w:r w:rsidR="00BB71CB" w:rsidRPr="00FA6999">
              <w:rPr>
                <w:rFonts w:ascii="Times New Roman" w:hAnsi="Times New Roman"/>
                <w:i/>
                <w:iCs/>
                <w:sz w:val="22"/>
                <w:szCs w:val="22"/>
              </w:rPr>
              <w:t>ș</w:t>
            </w:r>
            <w:r w:rsidRPr="00FA6999">
              <w:rPr>
                <w:rFonts w:ascii="Times New Roman" w:hAnsi="Times New Roman"/>
                <w:i/>
                <w:iCs/>
                <w:sz w:val="22"/>
                <w:szCs w:val="22"/>
              </w:rPr>
              <w:t>i competitivă</w:t>
            </w:r>
            <w:r w:rsidRPr="00FA6999">
              <w:rPr>
                <w:rFonts w:ascii="Times New Roman" w:hAnsi="Times New Roman"/>
                <w:sz w:val="22"/>
                <w:szCs w:val="22"/>
              </w:rPr>
              <w:t>” a fost realizată integral prin lansarea de către OPEM S.R.L. a func</w:t>
            </w:r>
            <w:r w:rsidR="00BB71CB" w:rsidRPr="00FA6999">
              <w:rPr>
                <w:rFonts w:ascii="Times New Roman" w:hAnsi="Times New Roman"/>
                <w:sz w:val="22"/>
                <w:szCs w:val="22"/>
              </w:rPr>
              <w:t>ț</w:t>
            </w:r>
            <w:r w:rsidRPr="00FA6999">
              <w:rPr>
                <w:rFonts w:ascii="Times New Roman" w:hAnsi="Times New Roman"/>
                <w:sz w:val="22"/>
                <w:szCs w:val="22"/>
              </w:rPr>
              <w:t>ionării comerciale a pie</w:t>
            </w:r>
            <w:r w:rsidR="00BB71CB" w:rsidRPr="00FA6999">
              <w:rPr>
                <w:rFonts w:ascii="Times New Roman" w:hAnsi="Times New Roman"/>
                <w:sz w:val="22"/>
                <w:szCs w:val="22"/>
              </w:rPr>
              <w:t>ț</w:t>
            </w:r>
            <w:r w:rsidRPr="00FA6999">
              <w:rPr>
                <w:rFonts w:ascii="Times New Roman" w:hAnsi="Times New Roman"/>
                <w:sz w:val="22"/>
                <w:szCs w:val="22"/>
              </w:rPr>
              <w:t xml:space="preserve">elor pe termen scurt, organizate </w:t>
            </w:r>
            <w:r w:rsidR="00BB71CB" w:rsidRPr="00FA6999">
              <w:rPr>
                <w:rFonts w:ascii="Times New Roman" w:hAnsi="Times New Roman"/>
                <w:sz w:val="22"/>
                <w:szCs w:val="22"/>
              </w:rPr>
              <w:t>î</w:t>
            </w:r>
            <w:r w:rsidRPr="00FA6999">
              <w:rPr>
                <w:rFonts w:ascii="Times New Roman" w:hAnsi="Times New Roman"/>
                <w:sz w:val="22"/>
                <w:szCs w:val="22"/>
              </w:rPr>
              <w:t>n conformitate cu standardele europene, cu cerin</w:t>
            </w:r>
            <w:r w:rsidR="00BB71CB" w:rsidRPr="00FA6999">
              <w:rPr>
                <w:rFonts w:ascii="Times New Roman" w:hAnsi="Times New Roman"/>
                <w:sz w:val="22"/>
                <w:szCs w:val="22"/>
              </w:rPr>
              <w:t>ț</w:t>
            </w:r>
            <w:r w:rsidRPr="00FA6999">
              <w:rPr>
                <w:rFonts w:ascii="Times New Roman" w:hAnsi="Times New Roman"/>
                <w:sz w:val="22"/>
                <w:szCs w:val="22"/>
              </w:rPr>
              <w:t xml:space="preserve">ele stabilite de cadrul normativ aplicabil </w:t>
            </w:r>
            <w:r w:rsidR="00BB71CB" w:rsidRPr="00FA6999">
              <w:rPr>
                <w:rFonts w:ascii="Times New Roman" w:hAnsi="Times New Roman"/>
                <w:sz w:val="22"/>
                <w:szCs w:val="22"/>
              </w:rPr>
              <w:t>ș</w:t>
            </w:r>
            <w:r w:rsidRPr="00FA6999">
              <w:rPr>
                <w:rFonts w:ascii="Times New Roman" w:hAnsi="Times New Roman"/>
                <w:sz w:val="22"/>
                <w:szCs w:val="22"/>
              </w:rPr>
              <w:t xml:space="preserve">i cu respectarea termenului de realizare stabilit, respectiv: </w:t>
            </w:r>
          </w:p>
          <w:p w14:paraId="246B56B6" w14:textId="14643321" w:rsidR="00097FA1" w:rsidRPr="00FA6999" w:rsidRDefault="00097FA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Pia</w:t>
            </w:r>
            <w:r w:rsidR="00BB71CB" w:rsidRPr="00FA6999">
              <w:rPr>
                <w:rFonts w:ascii="Times New Roman" w:hAnsi="Times New Roman"/>
                <w:sz w:val="22"/>
                <w:szCs w:val="22"/>
              </w:rPr>
              <w:t>ț</w:t>
            </w:r>
            <w:r w:rsidRPr="00FA6999">
              <w:rPr>
                <w:rFonts w:ascii="Times New Roman" w:hAnsi="Times New Roman"/>
                <w:sz w:val="22"/>
                <w:szCs w:val="22"/>
              </w:rPr>
              <w:t xml:space="preserve">a pentru Ziua Următoare (PZU), </w:t>
            </w:r>
            <w:r w:rsidR="00BB71CB" w:rsidRPr="00FA6999">
              <w:rPr>
                <w:rFonts w:ascii="Times New Roman" w:hAnsi="Times New Roman"/>
                <w:sz w:val="22"/>
                <w:szCs w:val="22"/>
              </w:rPr>
              <w:t>î</w:t>
            </w:r>
            <w:r w:rsidRPr="00FA6999">
              <w:rPr>
                <w:rFonts w:ascii="Times New Roman" w:hAnsi="Times New Roman"/>
                <w:sz w:val="22"/>
                <w:szCs w:val="22"/>
              </w:rPr>
              <w:t xml:space="preserve">n data de 10 decembrie 2025, </w:t>
            </w:r>
          </w:p>
          <w:p w14:paraId="1F98291C" w14:textId="137145BB" w:rsidR="002B064A" w:rsidRPr="00FA6999" w:rsidRDefault="00097FA1"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Pia</w:t>
            </w:r>
            <w:r w:rsidR="00BB71CB" w:rsidRPr="00FA6999">
              <w:rPr>
                <w:rFonts w:ascii="Times New Roman" w:hAnsi="Times New Roman"/>
                <w:sz w:val="22"/>
                <w:szCs w:val="22"/>
              </w:rPr>
              <w:t>ț</w:t>
            </w:r>
            <w:r w:rsidRPr="00FA6999">
              <w:rPr>
                <w:rFonts w:ascii="Times New Roman" w:hAnsi="Times New Roman"/>
                <w:sz w:val="22"/>
                <w:szCs w:val="22"/>
              </w:rPr>
              <w:t xml:space="preserve">a Intrazilnică (PI) </w:t>
            </w:r>
            <w:r w:rsidR="00BB71CB" w:rsidRPr="00FA6999">
              <w:rPr>
                <w:rFonts w:ascii="Times New Roman" w:hAnsi="Times New Roman"/>
                <w:sz w:val="22"/>
                <w:szCs w:val="22"/>
              </w:rPr>
              <w:t>î</w:t>
            </w:r>
            <w:r w:rsidRPr="00FA6999">
              <w:rPr>
                <w:rFonts w:ascii="Times New Roman" w:hAnsi="Times New Roman"/>
                <w:sz w:val="22"/>
                <w:szCs w:val="22"/>
              </w:rPr>
              <w:t xml:space="preserve">n data de 17 decembrie 2025. </w:t>
            </w:r>
            <w:r w:rsidRPr="00FA6999">
              <w:rPr>
                <w:rFonts w:ascii="Times New Roman" w:hAnsi="Times New Roman"/>
                <w:sz w:val="22"/>
                <w:szCs w:val="22"/>
                <w:u w:val="single"/>
              </w:rPr>
              <w:t>Reamintim faptul</w:t>
            </w:r>
            <w:r w:rsidRPr="00FA6999">
              <w:rPr>
                <w:rFonts w:ascii="Times New Roman" w:hAnsi="Times New Roman"/>
                <w:sz w:val="22"/>
                <w:szCs w:val="22"/>
              </w:rPr>
              <w:t xml:space="preserve"> că Secretariatul Comunită</w:t>
            </w:r>
            <w:r w:rsidR="00BB71CB" w:rsidRPr="00FA6999">
              <w:rPr>
                <w:rFonts w:ascii="Times New Roman" w:hAnsi="Times New Roman"/>
                <w:sz w:val="22"/>
                <w:szCs w:val="22"/>
              </w:rPr>
              <w:t>ț</w:t>
            </w:r>
            <w:r w:rsidRPr="00FA6999">
              <w:rPr>
                <w:rFonts w:ascii="Times New Roman" w:hAnsi="Times New Roman"/>
                <w:sz w:val="22"/>
                <w:szCs w:val="22"/>
              </w:rPr>
              <w:t xml:space="preserve">ii Energetice a fost invitat de Ministerul Energiei să propună măsuri pe termen scurt pentru a stimula participarea </w:t>
            </w:r>
            <w:r w:rsidR="00BB71CB" w:rsidRPr="00FA6999">
              <w:rPr>
                <w:rFonts w:ascii="Times New Roman" w:hAnsi="Times New Roman"/>
                <w:sz w:val="22"/>
                <w:szCs w:val="22"/>
              </w:rPr>
              <w:t>ș</w:t>
            </w:r>
            <w:r w:rsidRPr="00FA6999">
              <w:rPr>
                <w:rFonts w:ascii="Times New Roman" w:hAnsi="Times New Roman"/>
                <w:sz w:val="22"/>
                <w:szCs w:val="22"/>
              </w:rPr>
              <w:t xml:space="preserve">i lichiditatea pe PZU </w:t>
            </w:r>
            <w:r w:rsidR="00BB71CB" w:rsidRPr="00FA6999">
              <w:rPr>
                <w:rFonts w:ascii="Times New Roman" w:hAnsi="Times New Roman"/>
                <w:sz w:val="22"/>
                <w:szCs w:val="22"/>
              </w:rPr>
              <w:t>ș</w:t>
            </w:r>
            <w:r w:rsidRPr="00FA6999">
              <w:rPr>
                <w:rFonts w:ascii="Times New Roman" w:hAnsi="Times New Roman"/>
                <w:sz w:val="22"/>
                <w:szCs w:val="22"/>
              </w:rPr>
              <w:t xml:space="preserve">i pe PI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n urma analizei modelului de pia</w:t>
            </w:r>
            <w:r w:rsidR="00BB71CB" w:rsidRPr="00FA6999">
              <w:rPr>
                <w:rFonts w:ascii="Times New Roman" w:hAnsi="Times New Roman"/>
                <w:sz w:val="22"/>
                <w:szCs w:val="22"/>
              </w:rPr>
              <w:t>ț</w:t>
            </w:r>
            <w:r w:rsidRPr="00FA6999">
              <w:rPr>
                <w:rFonts w:ascii="Times New Roman" w:hAnsi="Times New Roman"/>
                <w:sz w:val="22"/>
                <w:szCs w:val="22"/>
              </w:rPr>
              <w:t xml:space="preserve">ă aplicat </w:t>
            </w:r>
            <w:r w:rsidR="00BB71CB" w:rsidRPr="00FA6999">
              <w:rPr>
                <w:rFonts w:ascii="Times New Roman" w:hAnsi="Times New Roman"/>
                <w:sz w:val="22"/>
                <w:szCs w:val="22"/>
              </w:rPr>
              <w:t>î</w:t>
            </w:r>
            <w:r w:rsidRPr="00FA6999">
              <w:rPr>
                <w:rFonts w:ascii="Times New Roman" w:hAnsi="Times New Roman"/>
                <w:sz w:val="22"/>
                <w:szCs w:val="22"/>
              </w:rPr>
              <w:t xml:space="preserve">n prezent </w:t>
            </w:r>
            <w:r w:rsidR="00BB71CB" w:rsidRPr="00FA6999">
              <w:rPr>
                <w:rFonts w:ascii="Times New Roman" w:hAnsi="Times New Roman"/>
                <w:sz w:val="22"/>
                <w:szCs w:val="22"/>
              </w:rPr>
              <w:t>ș</w:t>
            </w:r>
            <w:r w:rsidRPr="00FA6999">
              <w:rPr>
                <w:rFonts w:ascii="Times New Roman" w:hAnsi="Times New Roman"/>
                <w:sz w:val="22"/>
                <w:szCs w:val="22"/>
              </w:rPr>
              <w:t>i a limitărilor acestuia, Secretariatul Comunită</w:t>
            </w:r>
            <w:r w:rsidR="00BB71CB" w:rsidRPr="00FA6999">
              <w:rPr>
                <w:rFonts w:ascii="Times New Roman" w:hAnsi="Times New Roman"/>
                <w:sz w:val="22"/>
                <w:szCs w:val="22"/>
              </w:rPr>
              <w:t>ț</w:t>
            </w:r>
            <w:r w:rsidRPr="00FA6999">
              <w:rPr>
                <w:rFonts w:ascii="Times New Roman" w:hAnsi="Times New Roman"/>
                <w:sz w:val="22"/>
                <w:szCs w:val="22"/>
              </w:rPr>
              <w:t>ii Energetice a concluzionat:</w:t>
            </w:r>
          </w:p>
          <w:p w14:paraId="7C1D2827" w14:textId="672642CF" w:rsidR="00097FA1" w:rsidRPr="00FA6999" w:rsidRDefault="00097FA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 xml:space="preserve">„structura </w:t>
            </w:r>
            <w:r w:rsidR="00BB71CB" w:rsidRPr="00FA6999">
              <w:rPr>
                <w:rFonts w:ascii="Times New Roman" w:hAnsi="Times New Roman"/>
                <w:b/>
                <w:bCs/>
                <w:sz w:val="22"/>
                <w:szCs w:val="22"/>
              </w:rPr>
              <w:t>ș</w:t>
            </w:r>
            <w:r w:rsidRPr="00FA6999">
              <w:rPr>
                <w:rFonts w:ascii="Times New Roman" w:hAnsi="Times New Roman"/>
                <w:b/>
                <w:bCs/>
                <w:sz w:val="22"/>
                <w:szCs w:val="22"/>
              </w:rPr>
              <w:t>i organizarea actuală a pie</w:t>
            </w:r>
            <w:r w:rsidR="00BB71CB" w:rsidRPr="00FA6999">
              <w:rPr>
                <w:rFonts w:ascii="Times New Roman" w:hAnsi="Times New Roman"/>
                <w:b/>
                <w:bCs/>
                <w:sz w:val="22"/>
                <w:szCs w:val="22"/>
              </w:rPr>
              <w:t>ț</w:t>
            </w:r>
            <w:r w:rsidRPr="00FA6999">
              <w:rPr>
                <w:rFonts w:ascii="Times New Roman" w:hAnsi="Times New Roman"/>
                <w:b/>
                <w:bCs/>
                <w:sz w:val="22"/>
                <w:szCs w:val="22"/>
              </w:rPr>
              <w:t>ei de energie electrică din Moldova nu favorizează concuren</w:t>
            </w:r>
            <w:r w:rsidR="00BB71CB" w:rsidRPr="00FA6999">
              <w:rPr>
                <w:rFonts w:ascii="Times New Roman" w:hAnsi="Times New Roman"/>
                <w:b/>
                <w:bCs/>
                <w:sz w:val="22"/>
                <w:szCs w:val="22"/>
              </w:rPr>
              <w:t>ț</w:t>
            </w:r>
            <w:r w:rsidRPr="00FA6999">
              <w:rPr>
                <w:rFonts w:ascii="Times New Roman" w:hAnsi="Times New Roman"/>
                <w:b/>
                <w:bCs/>
                <w:sz w:val="22"/>
                <w:szCs w:val="22"/>
              </w:rPr>
              <w:t>a pe pie</w:t>
            </w:r>
            <w:r w:rsidR="00BB71CB" w:rsidRPr="00FA6999">
              <w:rPr>
                <w:rFonts w:ascii="Times New Roman" w:hAnsi="Times New Roman"/>
                <w:b/>
                <w:bCs/>
                <w:sz w:val="22"/>
                <w:szCs w:val="22"/>
              </w:rPr>
              <w:t>ț</w:t>
            </w:r>
            <w:r w:rsidRPr="00FA6999">
              <w:rPr>
                <w:rFonts w:ascii="Times New Roman" w:hAnsi="Times New Roman"/>
                <w:b/>
                <w:bCs/>
                <w:sz w:val="22"/>
                <w:szCs w:val="22"/>
              </w:rPr>
              <w:t xml:space="preserve">ele pentru ziua următoare </w:t>
            </w:r>
            <w:r w:rsidR="00BB71CB" w:rsidRPr="00FA6999">
              <w:rPr>
                <w:rFonts w:ascii="Times New Roman" w:hAnsi="Times New Roman"/>
                <w:b/>
                <w:bCs/>
                <w:sz w:val="22"/>
                <w:szCs w:val="22"/>
              </w:rPr>
              <w:t>ș</w:t>
            </w:r>
            <w:r w:rsidRPr="00FA6999">
              <w:rPr>
                <w:rFonts w:ascii="Times New Roman" w:hAnsi="Times New Roman"/>
                <w:b/>
                <w:bCs/>
                <w:sz w:val="22"/>
                <w:szCs w:val="22"/>
              </w:rPr>
              <w:t xml:space="preserve">i intrazilnice </w:t>
            </w:r>
            <w:r w:rsidR="00BB71CB" w:rsidRPr="00FA6999">
              <w:rPr>
                <w:rFonts w:ascii="Times New Roman" w:hAnsi="Times New Roman"/>
                <w:b/>
                <w:bCs/>
                <w:sz w:val="22"/>
                <w:szCs w:val="22"/>
              </w:rPr>
              <w:t>ș</w:t>
            </w:r>
            <w:r w:rsidRPr="00FA6999">
              <w:rPr>
                <w:rFonts w:ascii="Times New Roman" w:hAnsi="Times New Roman"/>
                <w:b/>
                <w:bCs/>
                <w:sz w:val="22"/>
                <w:szCs w:val="22"/>
              </w:rPr>
              <w:t>i poten</w:t>
            </w:r>
            <w:r w:rsidR="00BB71CB" w:rsidRPr="00FA6999">
              <w:rPr>
                <w:rFonts w:ascii="Times New Roman" w:hAnsi="Times New Roman"/>
                <w:b/>
                <w:bCs/>
                <w:sz w:val="22"/>
                <w:szCs w:val="22"/>
              </w:rPr>
              <w:t>ț</w:t>
            </w:r>
            <w:r w:rsidRPr="00FA6999">
              <w:rPr>
                <w:rFonts w:ascii="Times New Roman" w:hAnsi="Times New Roman"/>
                <w:b/>
                <w:bCs/>
                <w:sz w:val="22"/>
                <w:szCs w:val="22"/>
              </w:rPr>
              <w:t>ialul de cre</w:t>
            </w:r>
            <w:r w:rsidR="00BB71CB" w:rsidRPr="00FA6999">
              <w:rPr>
                <w:rFonts w:ascii="Times New Roman" w:hAnsi="Times New Roman"/>
                <w:b/>
                <w:bCs/>
                <w:sz w:val="22"/>
                <w:szCs w:val="22"/>
              </w:rPr>
              <w:t>ș</w:t>
            </w:r>
            <w:r w:rsidRPr="00FA6999">
              <w:rPr>
                <w:rFonts w:ascii="Times New Roman" w:hAnsi="Times New Roman"/>
                <w:b/>
                <w:bCs/>
                <w:sz w:val="22"/>
                <w:szCs w:val="22"/>
              </w:rPr>
              <w:t>tere a lichidită</w:t>
            </w:r>
            <w:r w:rsidR="00BB71CB" w:rsidRPr="00FA6999">
              <w:rPr>
                <w:rFonts w:ascii="Times New Roman" w:hAnsi="Times New Roman"/>
                <w:b/>
                <w:bCs/>
                <w:sz w:val="22"/>
                <w:szCs w:val="22"/>
              </w:rPr>
              <w:t>ț</w:t>
            </w:r>
            <w:r w:rsidRPr="00FA6999">
              <w:rPr>
                <w:rFonts w:ascii="Times New Roman" w:hAnsi="Times New Roman"/>
                <w:b/>
                <w:bCs/>
                <w:sz w:val="22"/>
                <w:szCs w:val="22"/>
              </w:rPr>
              <w:t xml:space="preserve">ii pe termen scurt este foarte limitat </w:t>
            </w:r>
            <w:r w:rsidR="00BB71CB" w:rsidRPr="00FA6999">
              <w:rPr>
                <w:rFonts w:ascii="Times New Roman" w:hAnsi="Times New Roman"/>
                <w:b/>
                <w:bCs/>
                <w:sz w:val="22"/>
                <w:szCs w:val="22"/>
              </w:rPr>
              <w:t>î</w:t>
            </w:r>
            <w:r w:rsidRPr="00FA6999">
              <w:rPr>
                <w:rFonts w:ascii="Times New Roman" w:hAnsi="Times New Roman"/>
                <w:b/>
                <w:bCs/>
                <w:sz w:val="22"/>
                <w:szCs w:val="22"/>
              </w:rPr>
              <w:t>n condi</w:t>
            </w:r>
            <w:r w:rsidR="00BB71CB" w:rsidRPr="00FA6999">
              <w:rPr>
                <w:rFonts w:ascii="Times New Roman" w:hAnsi="Times New Roman"/>
                <w:b/>
                <w:bCs/>
                <w:sz w:val="22"/>
                <w:szCs w:val="22"/>
              </w:rPr>
              <w:t>ț</w:t>
            </w:r>
            <w:r w:rsidRPr="00FA6999">
              <w:rPr>
                <w:rFonts w:ascii="Times New Roman" w:hAnsi="Times New Roman"/>
                <w:b/>
                <w:bCs/>
                <w:sz w:val="22"/>
                <w:szCs w:val="22"/>
              </w:rPr>
              <w:t>iile actuale.”</w:t>
            </w:r>
          </w:p>
          <w:p w14:paraId="1052C0EF" w14:textId="695A8D38" w:rsidR="00097FA1"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sz w:val="22"/>
                <w:szCs w:val="22"/>
              </w:rPr>
              <w:t>Î</w:t>
            </w:r>
            <w:r w:rsidR="00097FA1" w:rsidRPr="00FA6999">
              <w:rPr>
                <w:rFonts w:ascii="Times New Roman" w:hAnsi="Times New Roman"/>
                <w:sz w:val="22"/>
                <w:szCs w:val="22"/>
              </w:rPr>
              <w:t xml:space="preserve">n cele 3 luni de la implementarea PZU </w:t>
            </w:r>
            <w:r w:rsidRPr="00FA6999">
              <w:rPr>
                <w:rFonts w:ascii="Times New Roman" w:hAnsi="Times New Roman"/>
                <w:sz w:val="22"/>
                <w:szCs w:val="22"/>
              </w:rPr>
              <w:t>ș</w:t>
            </w:r>
            <w:r w:rsidR="00097FA1" w:rsidRPr="00FA6999">
              <w:rPr>
                <w:rFonts w:ascii="Times New Roman" w:hAnsi="Times New Roman"/>
                <w:sz w:val="22"/>
                <w:szCs w:val="22"/>
              </w:rPr>
              <w:t>i a PI, constatăm faptul că facilită</w:t>
            </w:r>
            <w:r w:rsidRPr="00FA6999">
              <w:rPr>
                <w:rFonts w:ascii="Times New Roman" w:hAnsi="Times New Roman"/>
                <w:sz w:val="22"/>
                <w:szCs w:val="22"/>
              </w:rPr>
              <w:t>ț</w:t>
            </w:r>
            <w:r w:rsidR="00097FA1" w:rsidRPr="00FA6999">
              <w:rPr>
                <w:rFonts w:ascii="Times New Roman" w:hAnsi="Times New Roman"/>
                <w:sz w:val="22"/>
                <w:szCs w:val="22"/>
              </w:rPr>
              <w:t>ile acordate participan</w:t>
            </w:r>
            <w:r w:rsidRPr="00FA6999">
              <w:rPr>
                <w:rFonts w:ascii="Times New Roman" w:hAnsi="Times New Roman"/>
                <w:sz w:val="22"/>
                <w:szCs w:val="22"/>
              </w:rPr>
              <w:t>ț</w:t>
            </w:r>
            <w:r w:rsidR="00097FA1" w:rsidRPr="00FA6999">
              <w:rPr>
                <w:rFonts w:ascii="Times New Roman" w:hAnsi="Times New Roman"/>
                <w:sz w:val="22"/>
                <w:szCs w:val="22"/>
              </w:rPr>
              <w:t>ilor la PZU/PI de a utiliza,</w:t>
            </w:r>
            <w:r w:rsidR="00097FA1" w:rsidRPr="00FA6999">
              <w:rPr>
                <w:rFonts w:ascii="Times New Roman" w:hAnsi="Times New Roman"/>
                <w:b/>
                <w:bCs/>
                <w:sz w:val="22"/>
                <w:szCs w:val="22"/>
              </w:rPr>
              <w:t xml:space="preserve"> </w:t>
            </w:r>
            <w:r w:rsidR="00097FA1" w:rsidRPr="00FA6999">
              <w:rPr>
                <w:rFonts w:ascii="Times New Roman" w:hAnsi="Times New Roman"/>
                <w:sz w:val="22"/>
                <w:szCs w:val="22"/>
              </w:rPr>
              <w:t>pentru echilibrarea portofoliilor de vânzare/cumpărare cu prognozele privind cantită</w:t>
            </w:r>
            <w:r w:rsidRPr="00FA6999">
              <w:rPr>
                <w:rFonts w:ascii="Times New Roman" w:hAnsi="Times New Roman"/>
                <w:sz w:val="22"/>
                <w:szCs w:val="22"/>
              </w:rPr>
              <w:t>ț</w:t>
            </w:r>
            <w:r w:rsidR="00097FA1" w:rsidRPr="00FA6999">
              <w:rPr>
                <w:rFonts w:ascii="Times New Roman" w:hAnsi="Times New Roman"/>
                <w:sz w:val="22"/>
                <w:szCs w:val="22"/>
              </w:rPr>
              <w:t xml:space="preserve">ile estimate a fi produse/ consumate pe fiecare interval de decontare, cât mai aproape de momentul livrării, pentru a evita dezechilibrele care </w:t>
            </w:r>
            <w:r w:rsidRPr="00FA6999">
              <w:rPr>
                <w:rFonts w:ascii="Times New Roman" w:hAnsi="Times New Roman"/>
                <w:sz w:val="22"/>
                <w:szCs w:val="22"/>
              </w:rPr>
              <w:t>î</w:t>
            </w:r>
            <w:r w:rsidR="00097FA1" w:rsidRPr="00FA6999">
              <w:rPr>
                <w:rFonts w:ascii="Times New Roman" w:hAnsi="Times New Roman"/>
                <w:sz w:val="22"/>
                <w:szCs w:val="22"/>
              </w:rPr>
              <w:t xml:space="preserve">nseamnă costuri ridicate ale sistemului energetic, transferate, </w:t>
            </w:r>
            <w:r w:rsidRPr="00FA6999">
              <w:rPr>
                <w:rFonts w:ascii="Times New Roman" w:hAnsi="Times New Roman"/>
                <w:sz w:val="22"/>
                <w:szCs w:val="22"/>
              </w:rPr>
              <w:t>î</w:t>
            </w:r>
            <w:r w:rsidR="00097FA1" w:rsidRPr="00FA6999">
              <w:rPr>
                <w:rFonts w:ascii="Times New Roman" w:hAnsi="Times New Roman"/>
                <w:sz w:val="22"/>
                <w:szCs w:val="22"/>
              </w:rPr>
              <w:t xml:space="preserve">n prezent, integral, </w:t>
            </w:r>
            <w:r w:rsidRPr="00FA6999">
              <w:rPr>
                <w:rFonts w:ascii="Times New Roman" w:hAnsi="Times New Roman"/>
                <w:sz w:val="22"/>
                <w:szCs w:val="22"/>
              </w:rPr>
              <w:t>î</w:t>
            </w:r>
            <w:r w:rsidR="00097FA1" w:rsidRPr="00FA6999">
              <w:rPr>
                <w:rFonts w:ascii="Times New Roman" w:hAnsi="Times New Roman"/>
                <w:sz w:val="22"/>
                <w:szCs w:val="22"/>
              </w:rPr>
              <w:t>n facturile consumatorilor finali, platformele de tranzac</w:t>
            </w:r>
            <w:r w:rsidRPr="00FA6999">
              <w:rPr>
                <w:rFonts w:ascii="Times New Roman" w:hAnsi="Times New Roman"/>
                <w:sz w:val="22"/>
                <w:szCs w:val="22"/>
              </w:rPr>
              <w:t>ț</w:t>
            </w:r>
            <w:r w:rsidR="00097FA1" w:rsidRPr="00FA6999">
              <w:rPr>
                <w:rFonts w:ascii="Times New Roman" w:hAnsi="Times New Roman"/>
                <w:sz w:val="22"/>
                <w:szCs w:val="22"/>
              </w:rPr>
              <w:t xml:space="preserve">ionare care utilizează principiile </w:t>
            </w:r>
            <w:r w:rsidRPr="00FA6999">
              <w:rPr>
                <w:rFonts w:ascii="Times New Roman" w:hAnsi="Times New Roman"/>
                <w:sz w:val="22"/>
                <w:szCs w:val="22"/>
              </w:rPr>
              <w:t>ș</w:t>
            </w:r>
            <w:r w:rsidR="00097FA1" w:rsidRPr="00FA6999">
              <w:rPr>
                <w:rFonts w:ascii="Times New Roman" w:hAnsi="Times New Roman"/>
                <w:sz w:val="22"/>
                <w:szCs w:val="22"/>
              </w:rPr>
              <w:t>i algoritmii aplica</w:t>
            </w:r>
            <w:r w:rsidRPr="00FA6999">
              <w:rPr>
                <w:rFonts w:ascii="Times New Roman" w:hAnsi="Times New Roman"/>
                <w:sz w:val="22"/>
                <w:szCs w:val="22"/>
              </w:rPr>
              <w:t>ț</w:t>
            </w:r>
            <w:r w:rsidR="00097FA1" w:rsidRPr="00FA6999">
              <w:rPr>
                <w:rFonts w:ascii="Times New Roman" w:hAnsi="Times New Roman"/>
                <w:sz w:val="22"/>
                <w:szCs w:val="22"/>
              </w:rPr>
              <w:t xml:space="preserve">i </w:t>
            </w:r>
            <w:r w:rsidRPr="00FA6999">
              <w:rPr>
                <w:rFonts w:ascii="Times New Roman" w:hAnsi="Times New Roman"/>
                <w:sz w:val="22"/>
                <w:szCs w:val="22"/>
              </w:rPr>
              <w:t>î</w:t>
            </w:r>
            <w:r w:rsidR="00097FA1" w:rsidRPr="00FA6999">
              <w:rPr>
                <w:rFonts w:ascii="Times New Roman" w:hAnsi="Times New Roman"/>
                <w:sz w:val="22"/>
                <w:szCs w:val="22"/>
              </w:rPr>
              <w:t xml:space="preserve">n </w:t>
            </w:r>
            <w:r w:rsidRPr="00FA6999">
              <w:rPr>
                <w:rFonts w:ascii="Times New Roman" w:hAnsi="Times New Roman"/>
                <w:sz w:val="22"/>
                <w:szCs w:val="22"/>
              </w:rPr>
              <w:t>î</w:t>
            </w:r>
            <w:r w:rsidR="00097FA1" w:rsidRPr="00FA6999">
              <w:rPr>
                <w:rFonts w:ascii="Times New Roman" w:hAnsi="Times New Roman"/>
                <w:sz w:val="22"/>
                <w:szCs w:val="22"/>
              </w:rPr>
              <w:t>ntreaga Uniune Europeană, puse la dispozi</w:t>
            </w:r>
            <w:r w:rsidRPr="00FA6999">
              <w:rPr>
                <w:rFonts w:ascii="Times New Roman" w:hAnsi="Times New Roman"/>
                <w:sz w:val="22"/>
                <w:szCs w:val="22"/>
              </w:rPr>
              <w:t>ț</w:t>
            </w:r>
            <w:r w:rsidR="00097FA1" w:rsidRPr="00FA6999">
              <w:rPr>
                <w:rFonts w:ascii="Times New Roman" w:hAnsi="Times New Roman"/>
                <w:sz w:val="22"/>
                <w:szCs w:val="22"/>
              </w:rPr>
              <w:t>ie de către OPEM S.R.L., nu sunt atractive pentru participan</w:t>
            </w:r>
            <w:r w:rsidRPr="00FA6999">
              <w:rPr>
                <w:rFonts w:ascii="Times New Roman" w:hAnsi="Times New Roman"/>
                <w:sz w:val="22"/>
                <w:szCs w:val="22"/>
              </w:rPr>
              <w:t>ț</w:t>
            </w:r>
            <w:r w:rsidR="00097FA1" w:rsidRPr="00FA6999">
              <w:rPr>
                <w:rFonts w:ascii="Times New Roman" w:hAnsi="Times New Roman"/>
                <w:sz w:val="22"/>
                <w:szCs w:val="22"/>
              </w:rPr>
              <w:t xml:space="preserve">ii la PZU </w:t>
            </w:r>
            <w:r w:rsidRPr="00FA6999">
              <w:rPr>
                <w:rFonts w:ascii="Times New Roman" w:hAnsi="Times New Roman"/>
                <w:sz w:val="22"/>
                <w:szCs w:val="22"/>
              </w:rPr>
              <w:t>ș</w:t>
            </w:r>
            <w:r w:rsidR="00097FA1" w:rsidRPr="00FA6999">
              <w:rPr>
                <w:rFonts w:ascii="Times New Roman" w:hAnsi="Times New Roman"/>
                <w:sz w:val="22"/>
                <w:szCs w:val="22"/>
              </w:rPr>
              <w:t xml:space="preserve">i la PI </w:t>
            </w:r>
            <w:r w:rsidRPr="00FA6999">
              <w:rPr>
                <w:rFonts w:ascii="Times New Roman" w:hAnsi="Times New Roman"/>
                <w:sz w:val="22"/>
                <w:szCs w:val="22"/>
              </w:rPr>
              <w:t>ș</w:t>
            </w:r>
            <w:r w:rsidR="00097FA1" w:rsidRPr="00FA6999">
              <w:rPr>
                <w:rFonts w:ascii="Times New Roman" w:hAnsi="Times New Roman"/>
                <w:sz w:val="22"/>
                <w:szCs w:val="22"/>
              </w:rPr>
              <w:t xml:space="preserve">i </w:t>
            </w:r>
            <w:r w:rsidRPr="00FA6999">
              <w:rPr>
                <w:rFonts w:ascii="Times New Roman" w:hAnsi="Times New Roman"/>
                <w:sz w:val="22"/>
                <w:szCs w:val="22"/>
              </w:rPr>
              <w:lastRenderedPageBreak/>
              <w:t>î</w:t>
            </w:r>
            <w:r w:rsidR="00097FA1" w:rsidRPr="00FA6999">
              <w:rPr>
                <w:rFonts w:ascii="Times New Roman" w:hAnsi="Times New Roman"/>
                <w:sz w:val="22"/>
                <w:szCs w:val="22"/>
              </w:rPr>
              <w:t>n acest context ne punem problema posibilită</w:t>
            </w:r>
            <w:r w:rsidRPr="00FA6999">
              <w:rPr>
                <w:rFonts w:ascii="Times New Roman" w:hAnsi="Times New Roman"/>
                <w:sz w:val="22"/>
                <w:szCs w:val="22"/>
              </w:rPr>
              <w:t>ț</w:t>
            </w:r>
            <w:r w:rsidR="00097FA1" w:rsidRPr="00FA6999">
              <w:rPr>
                <w:rFonts w:ascii="Times New Roman" w:hAnsi="Times New Roman"/>
                <w:sz w:val="22"/>
                <w:szCs w:val="22"/>
              </w:rPr>
              <w:t>ii reale a cuplării pie</w:t>
            </w:r>
            <w:r w:rsidRPr="00FA6999">
              <w:rPr>
                <w:rFonts w:ascii="Times New Roman" w:hAnsi="Times New Roman"/>
                <w:sz w:val="22"/>
                <w:szCs w:val="22"/>
              </w:rPr>
              <w:t>ț</w:t>
            </w:r>
            <w:r w:rsidR="00097FA1" w:rsidRPr="00FA6999">
              <w:rPr>
                <w:rFonts w:ascii="Times New Roman" w:hAnsi="Times New Roman"/>
                <w:sz w:val="22"/>
                <w:szCs w:val="22"/>
              </w:rPr>
              <w:t>elor pe termen scurt din Republica Moldova cu pie</w:t>
            </w:r>
            <w:r w:rsidRPr="00FA6999">
              <w:rPr>
                <w:rFonts w:ascii="Times New Roman" w:hAnsi="Times New Roman"/>
                <w:sz w:val="22"/>
                <w:szCs w:val="22"/>
              </w:rPr>
              <w:t>ț</w:t>
            </w:r>
            <w:r w:rsidR="00097FA1" w:rsidRPr="00FA6999">
              <w:rPr>
                <w:rFonts w:ascii="Times New Roman" w:hAnsi="Times New Roman"/>
                <w:sz w:val="22"/>
                <w:szCs w:val="22"/>
              </w:rPr>
              <w:t>ele similare din regiune, obiectiv asumat pe termen mediu de către Republica Moldova.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E1DB59" w14:textId="77777777" w:rsidR="002B064A" w:rsidRPr="00FA6999" w:rsidRDefault="006B7E2F"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accepta</w:t>
            </w:r>
          </w:p>
          <w:p w14:paraId="47E5112B" w14:textId="77777777" w:rsidR="00342314" w:rsidRPr="00FA6999" w:rsidRDefault="0034231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1C059A7" w14:textId="203E70DE" w:rsidR="00342314" w:rsidRPr="00FA6999" w:rsidRDefault="0034231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2B064A" w:rsidRPr="00FA6999" w14:paraId="65445E1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99A8F0" w14:textId="28CC9377" w:rsidR="002B064A"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OPEM – Operatorul Pie</w:t>
            </w:r>
            <w:r w:rsidR="00BB71CB" w:rsidRPr="00FA6999">
              <w:rPr>
                <w:rFonts w:ascii="Times New Roman" w:hAnsi="Times New Roman"/>
                <w:b/>
                <w:bCs/>
                <w:sz w:val="22"/>
                <w:szCs w:val="22"/>
              </w:rPr>
              <w:t>ț</w:t>
            </w:r>
            <w:r w:rsidRPr="00FA6999">
              <w:rPr>
                <w:rFonts w:ascii="Times New Roman" w:hAnsi="Times New Roman"/>
                <w:b/>
                <w:bCs/>
                <w:sz w:val="22"/>
                <w:szCs w:val="22"/>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F2CC38" w14:textId="5CDDFE93" w:rsidR="002B064A" w:rsidRPr="00FA6999" w:rsidRDefault="00995300"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3</w:t>
            </w:r>
            <w:r w:rsidR="00296E92"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444951" w14:textId="77777777" w:rsidR="002B064A" w:rsidRPr="00FA6999" w:rsidRDefault="0099530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LEGE pentru modificarea unor acte normative (eficientizarea procesului de autorizare a producerii energiei din surse regenerabile)</w:t>
            </w:r>
          </w:p>
          <w:p w14:paraId="7F3A5942" w14:textId="21F78EFA" w:rsidR="00995300" w:rsidRPr="00FA6999" w:rsidRDefault="0099530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w:t>
            </w:r>
            <w:r w:rsidR="00172998" w:rsidRPr="00FA6999">
              <w:rPr>
                <w:rFonts w:ascii="Times New Roman" w:hAnsi="Times New Roman"/>
                <w:sz w:val="22"/>
                <w:szCs w:val="22"/>
              </w:rPr>
              <w:t xml:space="preserve"> </w:t>
            </w:r>
            <w:r w:rsidRPr="00FA6999">
              <w:rPr>
                <w:rFonts w:ascii="Times New Roman" w:hAnsi="Times New Roman"/>
                <w:sz w:val="22"/>
                <w:szCs w:val="22"/>
              </w:rPr>
              <w:t>I</w:t>
            </w:r>
          </w:p>
          <w:p w14:paraId="4045B063" w14:textId="1EA7B74C" w:rsidR="00995300" w:rsidRPr="00FA6999" w:rsidRDefault="00995300" w:rsidP="0047705C">
            <w:pPr>
              <w:pBdr>
                <w:top w:val="none" w:sz="4" w:space="0" w:color="000000"/>
                <w:left w:val="none" w:sz="4" w:space="0" w:color="000000"/>
                <w:bottom w:val="none" w:sz="4" w:space="0" w:color="000000"/>
                <w:right w:val="none" w:sz="4" w:space="0" w:color="000000"/>
              </w:pBdr>
              <w:rPr>
                <w:rFonts w:ascii="Times New Roman" w:hAnsi="Times New Roman"/>
                <w:strike/>
                <w:sz w:val="22"/>
                <w:szCs w:val="22"/>
              </w:rPr>
            </w:pPr>
            <w:r w:rsidRPr="00FA6999">
              <w:rPr>
                <w:rFonts w:ascii="Times New Roman" w:hAnsi="Times New Roman"/>
                <w:sz w:val="22"/>
                <w:szCs w:val="22"/>
              </w:rPr>
              <w:t>1) Propunem completarea Articolul 3 cu no</w:t>
            </w:r>
            <w:r w:rsidR="00BB71CB" w:rsidRPr="00FA6999">
              <w:rPr>
                <w:rFonts w:ascii="Times New Roman" w:hAnsi="Times New Roman"/>
                <w:sz w:val="22"/>
                <w:szCs w:val="22"/>
              </w:rPr>
              <w:t>ț</w:t>
            </w:r>
            <w:r w:rsidRPr="00FA6999">
              <w:rPr>
                <w:rFonts w:ascii="Times New Roman" w:hAnsi="Times New Roman"/>
                <w:sz w:val="22"/>
                <w:szCs w:val="22"/>
              </w:rPr>
              <w:t>iunea „pia</w:t>
            </w:r>
            <w:r w:rsidR="00BB71CB" w:rsidRPr="00FA6999">
              <w:rPr>
                <w:rFonts w:ascii="Times New Roman" w:hAnsi="Times New Roman"/>
                <w:sz w:val="22"/>
                <w:szCs w:val="22"/>
              </w:rPr>
              <w:t>ț</w:t>
            </w:r>
            <w:r w:rsidRPr="00FA6999">
              <w:rPr>
                <w:rFonts w:ascii="Times New Roman" w:hAnsi="Times New Roman"/>
                <w:sz w:val="22"/>
                <w:szCs w:val="22"/>
              </w:rPr>
              <w:t xml:space="preserve">ă intrazilnică” </w:t>
            </w:r>
            <w:r w:rsidR="00BB71CB" w:rsidRPr="00FA6999">
              <w:rPr>
                <w:rFonts w:ascii="Times New Roman" w:hAnsi="Times New Roman"/>
                <w:sz w:val="22"/>
                <w:szCs w:val="22"/>
              </w:rPr>
              <w:t>ș</w:t>
            </w:r>
            <w:r w:rsidRPr="00FA6999">
              <w:rPr>
                <w:rFonts w:ascii="Times New Roman" w:hAnsi="Times New Roman"/>
                <w:sz w:val="22"/>
                <w:szCs w:val="22"/>
              </w:rPr>
              <w:t>i eliminarea no</w:t>
            </w:r>
            <w:r w:rsidR="00BB71CB" w:rsidRPr="00FA6999">
              <w:rPr>
                <w:rFonts w:ascii="Times New Roman" w:hAnsi="Times New Roman"/>
                <w:sz w:val="22"/>
                <w:szCs w:val="22"/>
              </w:rPr>
              <w:t>ț</w:t>
            </w:r>
            <w:r w:rsidRPr="00FA6999">
              <w:rPr>
                <w:rFonts w:ascii="Times New Roman" w:hAnsi="Times New Roman"/>
                <w:sz w:val="22"/>
                <w:szCs w:val="22"/>
              </w:rPr>
              <w:t>iunii „pia</w:t>
            </w:r>
            <w:r w:rsidR="00BB71CB" w:rsidRPr="00FA6999">
              <w:rPr>
                <w:rFonts w:ascii="Times New Roman" w:hAnsi="Times New Roman"/>
                <w:sz w:val="22"/>
                <w:szCs w:val="22"/>
              </w:rPr>
              <w:t>ț</w:t>
            </w:r>
            <w:r w:rsidRPr="00FA6999">
              <w:rPr>
                <w:rFonts w:ascii="Times New Roman" w:hAnsi="Times New Roman"/>
                <w:sz w:val="22"/>
                <w:szCs w:val="22"/>
              </w:rPr>
              <w:t>ă pe parcursul zilei lichidă”: „pia</w:t>
            </w:r>
            <w:r w:rsidR="00BB71CB" w:rsidRPr="00FA6999">
              <w:rPr>
                <w:rFonts w:ascii="Times New Roman" w:hAnsi="Times New Roman"/>
                <w:sz w:val="22"/>
                <w:szCs w:val="22"/>
              </w:rPr>
              <w:t>ț</w:t>
            </w:r>
            <w:r w:rsidRPr="00FA6999">
              <w:rPr>
                <w:rFonts w:ascii="Times New Roman" w:hAnsi="Times New Roman"/>
                <w:sz w:val="22"/>
                <w:szCs w:val="22"/>
              </w:rPr>
              <w:t>ă intrazilnică - pia</w:t>
            </w:r>
            <w:r w:rsidR="00BB71CB" w:rsidRPr="00FA6999">
              <w:rPr>
                <w:rFonts w:ascii="Times New Roman" w:hAnsi="Times New Roman"/>
                <w:sz w:val="22"/>
                <w:szCs w:val="22"/>
              </w:rPr>
              <w:t>ț</w:t>
            </w:r>
            <w:r w:rsidRPr="00FA6999">
              <w:rPr>
                <w:rFonts w:ascii="Times New Roman" w:hAnsi="Times New Roman"/>
                <w:sz w:val="22"/>
                <w:szCs w:val="22"/>
              </w:rPr>
              <w:t>ă angro a energiei electrice, organizată de operatorul pie</w:t>
            </w:r>
            <w:r w:rsidR="00BB71CB" w:rsidRPr="00FA6999">
              <w:rPr>
                <w:rFonts w:ascii="Times New Roman" w:hAnsi="Times New Roman"/>
                <w:sz w:val="22"/>
                <w:szCs w:val="22"/>
              </w:rPr>
              <w:t>ț</w:t>
            </w:r>
            <w:r w:rsidRPr="00FA6999">
              <w:rPr>
                <w:rFonts w:ascii="Times New Roman" w:hAnsi="Times New Roman"/>
                <w:sz w:val="22"/>
                <w:szCs w:val="22"/>
              </w:rPr>
              <w:t>ei energiei electrice, care asigură participan</w:t>
            </w:r>
            <w:r w:rsidR="00BB71CB" w:rsidRPr="00FA6999">
              <w:rPr>
                <w:rFonts w:ascii="Times New Roman" w:hAnsi="Times New Roman"/>
                <w:sz w:val="22"/>
                <w:szCs w:val="22"/>
              </w:rPr>
              <w:t>ț</w:t>
            </w:r>
            <w:r w:rsidRPr="00FA6999">
              <w:rPr>
                <w:rFonts w:ascii="Times New Roman" w:hAnsi="Times New Roman"/>
                <w:sz w:val="22"/>
                <w:szCs w:val="22"/>
              </w:rPr>
              <w:t>ilor la pia</w:t>
            </w:r>
            <w:r w:rsidR="00BB71CB" w:rsidRPr="00FA6999">
              <w:rPr>
                <w:rFonts w:ascii="Times New Roman" w:hAnsi="Times New Roman"/>
                <w:sz w:val="22"/>
                <w:szCs w:val="22"/>
              </w:rPr>
              <w:t>ț</w:t>
            </w:r>
            <w:r w:rsidRPr="00FA6999">
              <w:rPr>
                <w:rFonts w:ascii="Times New Roman" w:hAnsi="Times New Roman"/>
                <w:sz w:val="22"/>
                <w:szCs w:val="22"/>
              </w:rPr>
              <w:t>ă posibilitatea de a-</w:t>
            </w:r>
            <w:r w:rsidR="00BB71CB" w:rsidRPr="00FA6999">
              <w:rPr>
                <w:rFonts w:ascii="Times New Roman" w:hAnsi="Times New Roman"/>
                <w:sz w:val="22"/>
                <w:szCs w:val="22"/>
              </w:rPr>
              <w:t>ș</w:t>
            </w:r>
            <w:r w:rsidRPr="00FA6999">
              <w:rPr>
                <w:rFonts w:ascii="Times New Roman" w:hAnsi="Times New Roman"/>
                <w:sz w:val="22"/>
                <w:szCs w:val="22"/>
              </w:rPr>
              <w:t>i acoperi curba reală de sarcină pentru o zi de livrare, prin mecanisme de tranzac</w:t>
            </w:r>
            <w:r w:rsidR="00BB71CB" w:rsidRPr="00FA6999">
              <w:rPr>
                <w:rFonts w:ascii="Times New Roman" w:hAnsi="Times New Roman"/>
                <w:sz w:val="22"/>
                <w:szCs w:val="22"/>
              </w:rPr>
              <w:t>ț</w:t>
            </w:r>
            <w:r w:rsidRPr="00FA6999">
              <w:rPr>
                <w:rFonts w:ascii="Times New Roman" w:hAnsi="Times New Roman"/>
                <w:sz w:val="22"/>
                <w:szCs w:val="22"/>
              </w:rPr>
              <w:t xml:space="preserve">ionare conform cărora vânzarea </w:t>
            </w:r>
            <w:r w:rsidR="00BB71CB" w:rsidRPr="00FA6999">
              <w:rPr>
                <w:rFonts w:ascii="Times New Roman" w:hAnsi="Times New Roman"/>
                <w:sz w:val="22"/>
                <w:szCs w:val="22"/>
              </w:rPr>
              <w:t>ș</w:t>
            </w:r>
            <w:r w:rsidRPr="00FA6999">
              <w:rPr>
                <w:rFonts w:ascii="Times New Roman" w:hAnsi="Times New Roman"/>
                <w:sz w:val="22"/>
                <w:szCs w:val="22"/>
              </w:rPr>
              <w:t xml:space="preserve">i cumpărarea energiei electrice se efectuează </w:t>
            </w:r>
            <w:r w:rsidR="00BB71CB" w:rsidRPr="00FA6999">
              <w:rPr>
                <w:rFonts w:ascii="Times New Roman" w:hAnsi="Times New Roman"/>
                <w:sz w:val="22"/>
                <w:szCs w:val="22"/>
              </w:rPr>
              <w:t>î</w:t>
            </w:r>
            <w:r w:rsidRPr="00FA6999">
              <w:rPr>
                <w:rFonts w:ascii="Times New Roman" w:hAnsi="Times New Roman"/>
                <w:sz w:val="22"/>
                <w:szCs w:val="22"/>
              </w:rPr>
              <w:t>n baza tranzac</w:t>
            </w:r>
            <w:r w:rsidR="00BB71CB" w:rsidRPr="00FA6999">
              <w:rPr>
                <w:rFonts w:ascii="Times New Roman" w:hAnsi="Times New Roman"/>
                <w:sz w:val="22"/>
                <w:szCs w:val="22"/>
              </w:rPr>
              <w:t>ț</w:t>
            </w:r>
            <w:r w:rsidRPr="00FA6999">
              <w:rPr>
                <w:rFonts w:ascii="Times New Roman" w:hAnsi="Times New Roman"/>
                <w:sz w:val="22"/>
                <w:szCs w:val="22"/>
              </w:rPr>
              <w:t xml:space="preserve">iilor care au loc pentru o zi de livrare, după </w:t>
            </w:r>
            <w:r w:rsidR="00BB71CB" w:rsidRPr="00FA6999">
              <w:rPr>
                <w:rFonts w:ascii="Times New Roman" w:hAnsi="Times New Roman"/>
                <w:sz w:val="22"/>
                <w:szCs w:val="22"/>
              </w:rPr>
              <w:t>î</w:t>
            </w:r>
            <w:r w:rsidRPr="00FA6999">
              <w:rPr>
                <w:rFonts w:ascii="Times New Roman" w:hAnsi="Times New Roman"/>
                <w:sz w:val="22"/>
                <w:szCs w:val="22"/>
              </w:rPr>
              <w:t>nchiderea pie</w:t>
            </w:r>
            <w:r w:rsidR="00BB71CB" w:rsidRPr="00FA6999">
              <w:rPr>
                <w:rFonts w:ascii="Times New Roman" w:hAnsi="Times New Roman"/>
                <w:sz w:val="22"/>
                <w:szCs w:val="22"/>
              </w:rPr>
              <w:t>ț</w:t>
            </w:r>
            <w:r w:rsidRPr="00FA6999">
              <w:rPr>
                <w:rFonts w:ascii="Times New Roman" w:hAnsi="Times New Roman"/>
                <w:sz w:val="22"/>
                <w:szCs w:val="22"/>
              </w:rPr>
              <w:t xml:space="preserve">ei pentru ziua următoare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 xml:space="preserve">nainte, cu o anumită perioadă, de </w:t>
            </w:r>
            <w:r w:rsidR="00BB71CB" w:rsidRPr="00FA6999">
              <w:rPr>
                <w:rFonts w:ascii="Times New Roman" w:hAnsi="Times New Roman"/>
                <w:sz w:val="22"/>
                <w:szCs w:val="22"/>
              </w:rPr>
              <w:t>î</w:t>
            </w:r>
            <w:r w:rsidRPr="00FA6999">
              <w:rPr>
                <w:rFonts w:ascii="Times New Roman" w:hAnsi="Times New Roman"/>
                <w:sz w:val="22"/>
                <w:szCs w:val="22"/>
              </w:rPr>
              <w:t xml:space="preserve">nceperea livrărilor;” </w:t>
            </w:r>
            <w:r w:rsidRPr="00FA6999">
              <w:rPr>
                <w:rFonts w:ascii="Times New Roman" w:hAnsi="Times New Roman"/>
                <w:strike/>
                <w:sz w:val="22"/>
                <w:szCs w:val="22"/>
              </w:rPr>
              <w:t>„pia</w:t>
            </w:r>
            <w:r w:rsidR="00BB71CB" w:rsidRPr="00FA6999">
              <w:rPr>
                <w:rFonts w:ascii="Times New Roman" w:hAnsi="Times New Roman"/>
                <w:strike/>
                <w:sz w:val="22"/>
                <w:szCs w:val="22"/>
              </w:rPr>
              <w:t>ț</w:t>
            </w:r>
            <w:r w:rsidRPr="00FA6999">
              <w:rPr>
                <w:rFonts w:ascii="Times New Roman" w:hAnsi="Times New Roman"/>
                <w:strike/>
                <w:sz w:val="22"/>
                <w:szCs w:val="22"/>
              </w:rPr>
              <w:t>ă pe parcursul zilei lichidă – pia</w:t>
            </w:r>
            <w:r w:rsidR="00BB71CB" w:rsidRPr="00FA6999">
              <w:rPr>
                <w:rFonts w:ascii="Times New Roman" w:hAnsi="Times New Roman"/>
                <w:strike/>
                <w:sz w:val="22"/>
                <w:szCs w:val="22"/>
              </w:rPr>
              <w:t>ț</w:t>
            </w:r>
            <w:r w:rsidRPr="00FA6999">
              <w:rPr>
                <w:rFonts w:ascii="Times New Roman" w:hAnsi="Times New Roman"/>
                <w:strike/>
                <w:sz w:val="22"/>
                <w:szCs w:val="22"/>
              </w:rPr>
              <w:t xml:space="preserve">ă pe parcursul zilei stabilită </w:t>
            </w:r>
            <w:r w:rsidR="00BB71CB" w:rsidRPr="00FA6999">
              <w:rPr>
                <w:rFonts w:ascii="Times New Roman" w:hAnsi="Times New Roman"/>
                <w:strike/>
                <w:sz w:val="22"/>
                <w:szCs w:val="22"/>
              </w:rPr>
              <w:t>ș</w:t>
            </w:r>
            <w:r w:rsidRPr="00FA6999">
              <w:rPr>
                <w:rFonts w:ascii="Times New Roman" w:hAnsi="Times New Roman"/>
                <w:strike/>
                <w:sz w:val="22"/>
                <w:szCs w:val="22"/>
              </w:rPr>
              <w:t>i func</w:t>
            </w:r>
            <w:r w:rsidR="00BB71CB" w:rsidRPr="00FA6999">
              <w:rPr>
                <w:rFonts w:ascii="Times New Roman" w:hAnsi="Times New Roman"/>
                <w:strike/>
                <w:sz w:val="22"/>
                <w:szCs w:val="22"/>
              </w:rPr>
              <w:t>ț</w:t>
            </w:r>
            <w:r w:rsidRPr="00FA6999">
              <w:rPr>
                <w:rFonts w:ascii="Times New Roman" w:hAnsi="Times New Roman"/>
                <w:strike/>
                <w:sz w:val="22"/>
                <w:szCs w:val="22"/>
              </w:rPr>
              <w:t xml:space="preserve">ională, al cărei statut este constatat </w:t>
            </w:r>
            <w:r w:rsidR="00BB71CB" w:rsidRPr="00FA6999">
              <w:rPr>
                <w:rFonts w:ascii="Times New Roman" w:hAnsi="Times New Roman"/>
                <w:strike/>
                <w:sz w:val="22"/>
                <w:szCs w:val="22"/>
              </w:rPr>
              <w:t>î</w:t>
            </w:r>
            <w:r w:rsidRPr="00FA6999">
              <w:rPr>
                <w:rFonts w:ascii="Times New Roman" w:hAnsi="Times New Roman"/>
                <w:strike/>
                <w:sz w:val="22"/>
                <w:szCs w:val="22"/>
              </w:rPr>
              <w:t xml:space="preserve">n conformitate cu prevederile Legii nr. 107/2016 cu privire la energia electrică </w:t>
            </w:r>
            <w:r w:rsidR="00BB71CB" w:rsidRPr="00FA6999">
              <w:rPr>
                <w:rFonts w:ascii="Times New Roman" w:hAnsi="Times New Roman"/>
                <w:strike/>
                <w:sz w:val="22"/>
                <w:szCs w:val="22"/>
              </w:rPr>
              <w:t>ș</w:t>
            </w:r>
            <w:r w:rsidRPr="00FA6999">
              <w:rPr>
                <w:rFonts w:ascii="Times New Roman" w:hAnsi="Times New Roman"/>
                <w:strike/>
                <w:sz w:val="22"/>
                <w:szCs w:val="22"/>
              </w:rPr>
              <w:t xml:space="preserve">i care </w:t>
            </w:r>
            <w:r w:rsidR="00BB71CB" w:rsidRPr="00FA6999">
              <w:rPr>
                <w:rFonts w:ascii="Times New Roman" w:hAnsi="Times New Roman"/>
                <w:strike/>
                <w:sz w:val="22"/>
                <w:szCs w:val="22"/>
              </w:rPr>
              <w:t>î</w:t>
            </w:r>
            <w:r w:rsidRPr="00FA6999">
              <w:rPr>
                <w:rFonts w:ascii="Times New Roman" w:hAnsi="Times New Roman"/>
                <w:strike/>
                <w:sz w:val="22"/>
                <w:szCs w:val="22"/>
              </w:rPr>
              <w:t>ntrune</w:t>
            </w:r>
            <w:r w:rsidR="00BB71CB" w:rsidRPr="00FA6999">
              <w:rPr>
                <w:rFonts w:ascii="Times New Roman" w:hAnsi="Times New Roman"/>
                <w:strike/>
                <w:sz w:val="22"/>
                <w:szCs w:val="22"/>
              </w:rPr>
              <w:t>ș</w:t>
            </w:r>
            <w:r w:rsidRPr="00FA6999">
              <w:rPr>
                <w:rFonts w:ascii="Times New Roman" w:hAnsi="Times New Roman"/>
                <w:strike/>
                <w:sz w:val="22"/>
                <w:szCs w:val="22"/>
              </w:rPr>
              <w:t>te următoarele criterii: a) există o platformă de tranzac</w:t>
            </w:r>
            <w:r w:rsidR="00BB71CB" w:rsidRPr="00FA6999">
              <w:rPr>
                <w:rFonts w:ascii="Times New Roman" w:hAnsi="Times New Roman"/>
                <w:strike/>
                <w:sz w:val="22"/>
                <w:szCs w:val="22"/>
              </w:rPr>
              <w:t>ț</w:t>
            </w:r>
            <w:r w:rsidRPr="00FA6999">
              <w:rPr>
                <w:rFonts w:ascii="Times New Roman" w:hAnsi="Times New Roman"/>
                <w:strike/>
                <w:sz w:val="22"/>
                <w:szCs w:val="22"/>
              </w:rPr>
              <w:t>ionare opera</w:t>
            </w:r>
            <w:r w:rsidR="00BB71CB" w:rsidRPr="00FA6999">
              <w:rPr>
                <w:rFonts w:ascii="Times New Roman" w:hAnsi="Times New Roman"/>
                <w:strike/>
                <w:sz w:val="22"/>
                <w:szCs w:val="22"/>
              </w:rPr>
              <w:t>ț</w:t>
            </w:r>
            <w:r w:rsidRPr="00FA6999">
              <w:rPr>
                <w:rFonts w:ascii="Times New Roman" w:hAnsi="Times New Roman"/>
                <w:strike/>
                <w:sz w:val="22"/>
                <w:szCs w:val="22"/>
              </w:rPr>
              <w:t>ională, bazată pe licita</w:t>
            </w:r>
            <w:r w:rsidR="00BB71CB" w:rsidRPr="00FA6999">
              <w:rPr>
                <w:rFonts w:ascii="Times New Roman" w:hAnsi="Times New Roman"/>
                <w:strike/>
                <w:sz w:val="22"/>
                <w:szCs w:val="22"/>
              </w:rPr>
              <w:t>ț</w:t>
            </w:r>
            <w:r w:rsidRPr="00FA6999">
              <w:rPr>
                <w:rFonts w:ascii="Times New Roman" w:hAnsi="Times New Roman"/>
                <w:strike/>
                <w:sz w:val="22"/>
                <w:szCs w:val="22"/>
              </w:rPr>
              <w:t>ii sau pe un mecanism de tranzac</w:t>
            </w:r>
            <w:r w:rsidR="00BB71CB" w:rsidRPr="00FA6999">
              <w:rPr>
                <w:rFonts w:ascii="Times New Roman" w:hAnsi="Times New Roman"/>
                <w:strike/>
                <w:sz w:val="22"/>
                <w:szCs w:val="22"/>
              </w:rPr>
              <w:t>ț</w:t>
            </w:r>
            <w:r w:rsidRPr="00FA6999">
              <w:rPr>
                <w:rFonts w:ascii="Times New Roman" w:hAnsi="Times New Roman"/>
                <w:strike/>
                <w:sz w:val="22"/>
                <w:szCs w:val="22"/>
              </w:rPr>
              <w:t xml:space="preserve">ionare prin corelare continuă, </w:t>
            </w:r>
            <w:r w:rsidR="00BB71CB" w:rsidRPr="00FA6999">
              <w:rPr>
                <w:rFonts w:ascii="Times New Roman" w:hAnsi="Times New Roman"/>
                <w:strike/>
                <w:sz w:val="22"/>
                <w:szCs w:val="22"/>
              </w:rPr>
              <w:t>ș</w:t>
            </w:r>
            <w:r w:rsidRPr="00FA6999">
              <w:rPr>
                <w:rFonts w:ascii="Times New Roman" w:hAnsi="Times New Roman"/>
                <w:strike/>
                <w:sz w:val="22"/>
                <w:szCs w:val="22"/>
              </w:rPr>
              <w:t>i unde pia</w:t>
            </w:r>
            <w:r w:rsidR="00BB71CB" w:rsidRPr="00FA6999">
              <w:rPr>
                <w:rFonts w:ascii="Times New Roman" w:hAnsi="Times New Roman"/>
                <w:strike/>
                <w:sz w:val="22"/>
                <w:szCs w:val="22"/>
              </w:rPr>
              <w:t>ț</w:t>
            </w:r>
            <w:r w:rsidRPr="00FA6999">
              <w:rPr>
                <w:rFonts w:ascii="Times New Roman" w:hAnsi="Times New Roman"/>
                <w:strike/>
                <w:sz w:val="22"/>
                <w:szCs w:val="22"/>
              </w:rPr>
              <w:t>a pe parcursul zilei este func</w:t>
            </w:r>
            <w:r w:rsidR="00BB71CB" w:rsidRPr="00FA6999">
              <w:rPr>
                <w:rFonts w:ascii="Times New Roman" w:hAnsi="Times New Roman"/>
                <w:strike/>
                <w:sz w:val="22"/>
                <w:szCs w:val="22"/>
              </w:rPr>
              <w:t>ț</w:t>
            </w:r>
            <w:r w:rsidRPr="00FA6999">
              <w:rPr>
                <w:rFonts w:ascii="Times New Roman" w:hAnsi="Times New Roman"/>
                <w:strike/>
                <w:sz w:val="22"/>
                <w:szCs w:val="22"/>
              </w:rPr>
              <w:t>ională de cel pu</w:t>
            </w:r>
            <w:r w:rsidR="00BB71CB" w:rsidRPr="00FA6999">
              <w:rPr>
                <w:rFonts w:ascii="Times New Roman" w:hAnsi="Times New Roman"/>
                <w:strike/>
                <w:sz w:val="22"/>
                <w:szCs w:val="22"/>
              </w:rPr>
              <w:t>ț</w:t>
            </w:r>
            <w:r w:rsidRPr="00FA6999">
              <w:rPr>
                <w:rFonts w:ascii="Times New Roman" w:hAnsi="Times New Roman"/>
                <w:strike/>
                <w:sz w:val="22"/>
                <w:szCs w:val="22"/>
              </w:rPr>
              <w:t xml:space="preserve">in 12 luni; b) este posibilă modificarea ofertelor până la o oră </w:t>
            </w:r>
            <w:r w:rsidR="00BB71CB" w:rsidRPr="00FA6999">
              <w:rPr>
                <w:rFonts w:ascii="Times New Roman" w:hAnsi="Times New Roman"/>
                <w:strike/>
                <w:sz w:val="22"/>
                <w:szCs w:val="22"/>
              </w:rPr>
              <w:t>î</w:t>
            </w:r>
            <w:r w:rsidRPr="00FA6999">
              <w:rPr>
                <w:rFonts w:ascii="Times New Roman" w:hAnsi="Times New Roman"/>
                <w:strike/>
                <w:sz w:val="22"/>
                <w:szCs w:val="22"/>
              </w:rPr>
              <w:t xml:space="preserve">nainte de livrare (h-1); c) produsele disponibile pentru a fi comercializate sunt </w:t>
            </w:r>
            <w:r w:rsidR="00BB71CB" w:rsidRPr="00FA6999">
              <w:rPr>
                <w:rFonts w:ascii="Times New Roman" w:hAnsi="Times New Roman"/>
                <w:strike/>
                <w:sz w:val="22"/>
                <w:szCs w:val="22"/>
              </w:rPr>
              <w:t>î</w:t>
            </w:r>
            <w:r w:rsidRPr="00FA6999">
              <w:rPr>
                <w:rFonts w:ascii="Times New Roman" w:hAnsi="Times New Roman"/>
                <w:strike/>
                <w:sz w:val="22"/>
                <w:szCs w:val="22"/>
              </w:rPr>
              <w:t>n concordan</w:t>
            </w:r>
            <w:r w:rsidR="00BB71CB" w:rsidRPr="00FA6999">
              <w:rPr>
                <w:rFonts w:ascii="Times New Roman" w:hAnsi="Times New Roman"/>
                <w:strike/>
                <w:sz w:val="22"/>
                <w:szCs w:val="22"/>
              </w:rPr>
              <w:t>ț</w:t>
            </w:r>
            <w:r w:rsidRPr="00FA6999">
              <w:rPr>
                <w:rFonts w:ascii="Times New Roman" w:hAnsi="Times New Roman"/>
                <w:strike/>
                <w:sz w:val="22"/>
                <w:szCs w:val="22"/>
              </w:rPr>
              <w:t>ă cu intervalul de decontare a dezechilibrului din zona respectivă de licita</w:t>
            </w:r>
            <w:r w:rsidR="00BB71CB" w:rsidRPr="00FA6999">
              <w:rPr>
                <w:rFonts w:ascii="Times New Roman" w:hAnsi="Times New Roman"/>
                <w:strike/>
                <w:sz w:val="22"/>
                <w:szCs w:val="22"/>
              </w:rPr>
              <w:t>ț</w:t>
            </w:r>
            <w:r w:rsidRPr="00FA6999">
              <w:rPr>
                <w:rFonts w:ascii="Times New Roman" w:hAnsi="Times New Roman"/>
                <w:strike/>
                <w:sz w:val="22"/>
                <w:szCs w:val="22"/>
              </w:rPr>
              <w:t>ie;”</w:t>
            </w:r>
          </w:p>
          <w:p w14:paraId="5DA0F20C" w14:textId="350494CD"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u w:val="single"/>
              </w:rPr>
            </w:pPr>
            <w:r w:rsidRPr="00FA6999">
              <w:rPr>
                <w:rFonts w:ascii="Times New Roman" w:hAnsi="Times New Roman"/>
                <w:sz w:val="22"/>
                <w:szCs w:val="22"/>
                <w:u w:val="single"/>
              </w:rPr>
              <w:t>Justificare</w:t>
            </w:r>
          </w:p>
          <w:p w14:paraId="5F7C3C69" w14:textId="241A8D8E"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Defini</w:t>
            </w:r>
            <w:r w:rsidR="00BB71CB" w:rsidRPr="00FA6999">
              <w:rPr>
                <w:rFonts w:ascii="Times New Roman" w:hAnsi="Times New Roman"/>
                <w:sz w:val="22"/>
                <w:szCs w:val="22"/>
              </w:rPr>
              <w:t>ț</w:t>
            </w:r>
            <w:r w:rsidRPr="00FA6999">
              <w:rPr>
                <w:rFonts w:ascii="Times New Roman" w:hAnsi="Times New Roman"/>
                <w:sz w:val="22"/>
                <w:szCs w:val="22"/>
              </w:rPr>
              <w:t>ia „pie</w:t>
            </w:r>
            <w:r w:rsidR="00BB71CB" w:rsidRPr="00FA6999">
              <w:rPr>
                <w:rFonts w:ascii="Times New Roman" w:hAnsi="Times New Roman"/>
                <w:sz w:val="22"/>
                <w:szCs w:val="22"/>
              </w:rPr>
              <w:t>ț</w:t>
            </w:r>
            <w:r w:rsidRPr="00FA6999">
              <w:rPr>
                <w:rFonts w:ascii="Times New Roman" w:hAnsi="Times New Roman"/>
                <w:sz w:val="22"/>
                <w:szCs w:val="22"/>
              </w:rPr>
              <w:t xml:space="preserve">ei intrazilnică” propusă este </w:t>
            </w:r>
            <w:r w:rsidR="00BB71CB" w:rsidRPr="00FA6999">
              <w:rPr>
                <w:rFonts w:ascii="Times New Roman" w:hAnsi="Times New Roman"/>
                <w:sz w:val="22"/>
                <w:szCs w:val="22"/>
              </w:rPr>
              <w:t>î</w:t>
            </w:r>
            <w:r w:rsidRPr="00FA6999">
              <w:rPr>
                <w:rFonts w:ascii="Times New Roman" w:hAnsi="Times New Roman"/>
                <w:sz w:val="22"/>
                <w:szCs w:val="22"/>
              </w:rPr>
              <w:t xml:space="preserve">n conformitate cu prevederile Art.2 din Legea 164/2025 cu privire la energia electrică, care a </w:t>
            </w:r>
            <w:r w:rsidR="00BB71CB" w:rsidRPr="00FA6999">
              <w:rPr>
                <w:rFonts w:ascii="Times New Roman" w:hAnsi="Times New Roman"/>
                <w:sz w:val="22"/>
                <w:szCs w:val="22"/>
              </w:rPr>
              <w:t>î</w:t>
            </w:r>
            <w:r w:rsidRPr="00FA6999">
              <w:rPr>
                <w:rFonts w:ascii="Times New Roman" w:hAnsi="Times New Roman"/>
                <w:sz w:val="22"/>
                <w:szCs w:val="22"/>
              </w:rPr>
              <w:t>nlocuit no</w:t>
            </w:r>
            <w:r w:rsidR="00BB71CB" w:rsidRPr="00FA6999">
              <w:rPr>
                <w:rFonts w:ascii="Times New Roman" w:hAnsi="Times New Roman"/>
                <w:sz w:val="22"/>
                <w:szCs w:val="22"/>
              </w:rPr>
              <w:t>ț</w:t>
            </w:r>
            <w:r w:rsidRPr="00FA6999">
              <w:rPr>
                <w:rFonts w:ascii="Times New Roman" w:hAnsi="Times New Roman"/>
                <w:sz w:val="22"/>
                <w:szCs w:val="22"/>
              </w:rPr>
              <w:t>iunea „pia</w:t>
            </w:r>
            <w:r w:rsidR="00BB71CB" w:rsidRPr="00FA6999">
              <w:rPr>
                <w:rFonts w:ascii="Times New Roman" w:hAnsi="Times New Roman"/>
                <w:sz w:val="22"/>
                <w:szCs w:val="22"/>
              </w:rPr>
              <w:t>ț</w:t>
            </w:r>
            <w:r w:rsidRPr="00FA6999">
              <w:rPr>
                <w:rFonts w:ascii="Times New Roman" w:hAnsi="Times New Roman"/>
                <w:sz w:val="22"/>
                <w:szCs w:val="22"/>
              </w:rPr>
              <w:t>a pe parcursul zilei”. Men</w:t>
            </w:r>
            <w:r w:rsidR="00BB71CB" w:rsidRPr="00FA6999">
              <w:rPr>
                <w:rFonts w:ascii="Times New Roman" w:hAnsi="Times New Roman"/>
                <w:sz w:val="22"/>
                <w:szCs w:val="22"/>
              </w:rPr>
              <w:t>ț</w:t>
            </w:r>
            <w:r w:rsidRPr="00FA6999">
              <w:rPr>
                <w:rFonts w:ascii="Times New Roman" w:hAnsi="Times New Roman"/>
                <w:sz w:val="22"/>
                <w:szCs w:val="22"/>
              </w:rPr>
              <w:t>ionăm că interesul pentru tranzac</w:t>
            </w:r>
            <w:r w:rsidR="00BB71CB" w:rsidRPr="00FA6999">
              <w:rPr>
                <w:rFonts w:ascii="Times New Roman" w:hAnsi="Times New Roman"/>
                <w:sz w:val="22"/>
                <w:szCs w:val="22"/>
              </w:rPr>
              <w:t>ț</w:t>
            </w:r>
            <w:r w:rsidRPr="00FA6999">
              <w:rPr>
                <w:rFonts w:ascii="Times New Roman" w:hAnsi="Times New Roman"/>
                <w:sz w:val="22"/>
                <w:szCs w:val="22"/>
              </w:rPr>
              <w:t xml:space="preserve">ionarea pe PI, </w:t>
            </w:r>
            <w:r w:rsidR="00BB71CB" w:rsidRPr="00FA6999">
              <w:rPr>
                <w:rFonts w:ascii="Times New Roman" w:hAnsi="Times New Roman"/>
                <w:sz w:val="22"/>
                <w:szCs w:val="22"/>
              </w:rPr>
              <w:t>î</w:t>
            </w:r>
            <w:r w:rsidRPr="00FA6999">
              <w:rPr>
                <w:rFonts w:ascii="Times New Roman" w:hAnsi="Times New Roman"/>
                <w:sz w:val="22"/>
                <w:szCs w:val="22"/>
              </w:rPr>
              <w:t xml:space="preserve">n primele 3 luni de la implementarea acestei platforme, este practic inexistent </w:t>
            </w:r>
            <w:r w:rsidR="00BB71CB" w:rsidRPr="00FA6999">
              <w:rPr>
                <w:rFonts w:ascii="Times New Roman" w:hAnsi="Times New Roman"/>
                <w:sz w:val="22"/>
                <w:szCs w:val="22"/>
              </w:rPr>
              <w:t>ș</w:t>
            </w:r>
            <w:r w:rsidRPr="00FA6999">
              <w:rPr>
                <w:rFonts w:ascii="Times New Roman" w:hAnsi="Times New Roman"/>
                <w:sz w:val="22"/>
                <w:szCs w:val="22"/>
              </w:rPr>
              <w:t>i s-au tranzac</w:t>
            </w:r>
            <w:r w:rsidR="00BB71CB" w:rsidRPr="00FA6999">
              <w:rPr>
                <w:rFonts w:ascii="Times New Roman" w:hAnsi="Times New Roman"/>
                <w:sz w:val="22"/>
                <w:szCs w:val="22"/>
              </w:rPr>
              <w:t>ț</w:t>
            </w:r>
            <w:r w:rsidRPr="00FA6999">
              <w:rPr>
                <w:rFonts w:ascii="Times New Roman" w:hAnsi="Times New Roman"/>
                <w:sz w:val="22"/>
                <w:szCs w:val="22"/>
              </w:rPr>
              <w:t xml:space="preserve">ionat 1 MWh </w:t>
            </w:r>
            <w:r w:rsidR="00BB71CB" w:rsidRPr="00FA6999">
              <w:rPr>
                <w:rFonts w:ascii="Times New Roman" w:hAnsi="Times New Roman"/>
                <w:sz w:val="22"/>
                <w:szCs w:val="22"/>
              </w:rPr>
              <w:t>î</w:t>
            </w:r>
            <w:r w:rsidRPr="00FA6999">
              <w:rPr>
                <w:rFonts w:ascii="Times New Roman" w:hAnsi="Times New Roman"/>
                <w:sz w:val="22"/>
                <w:szCs w:val="22"/>
              </w:rPr>
              <w:t xml:space="preserve">n luna decembrie 2025, 6 MWh </w:t>
            </w:r>
            <w:r w:rsidR="00BB71CB" w:rsidRPr="00FA6999">
              <w:rPr>
                <w:rFonts w:ascii="Times New Roman" w:hAnsi="Times New Roman"/>
                <w:sz w:val="22"/>
                <w:szCs w:val="22"/>
              </w:rPr>
              <w:t>î</w:t>
            </w:r>
            <w:r w:rsidRPr="00FA6999">
              <w:rPr>
                <w:rFonts w:ascii="Times New Roman" w:hAnsi="Times New Roman"/>
                <w:sz w:val="22"/>
                <w:szCs w:val="22"/>
              </w:rPr>
              <w:t xml:space="preserve">n luna ianuarie 2026 </w:t>
            </w:r>
            <w:r w:rsidR="00BB71CB" w:rsidRPr="00FA6999">
              <w:rPr>
                <w:rFonts w:ascii="Times New Roman" w:hAnsi="Times New Roman"/>
                <w:sz w:val="22"/>
                <w:szCs w:val="22"/>
              </w:rPr>
              <w:t>ș</w:t>
            </w:r>
            <w:r w:rsidRPr="00FA6999">
              <w:rPr>
                <w:rFonts w:ascii="Times New Roman" w:hAnsi="Times New Roman"/>
                <w:sz w:val="22"/>
                <w:szCs w:val="22"/>
              </w:rPr>
              <w:t>i nu a fost efectuată nici o tranzac</w:t>
            </w:r>
            <w:r w:rsidR="00BB71CB" w:rsidRPr="00FA6999">
              <w:rPr>
                <w:rFonts w:ascii="Times New Roman" w:hAnsi="Times New Roman"/>
                <w:sz w:val="22"/>
                <w:szCs w:val="22"/>
              </w:rPr>
              <w:t>ț</w:t>
            </w:r>
            <w:r w:rsidRPr="00FA6999">
              <w:rPr>
                <w:rFonts w:ascii="Times New Roman" w:hAnsi="Times New Roman"/>
                <w:sz w:val="22"/>
                <w:szCs w:val="22"/>
              </w:rPr>
              <w:t xml:space="preserve">ie </w:t>
            </w:r>
            <w:r w:rsidR="00BB71CB" w:rsidRPr="00FA6999">
              <w:rPr>
                <w:rFonts w:ascii="Times New Roman" w:hAnsi="Times New Roman"/>
                <w:sz w:val="22"/>
                <w:szCs w:val="22"/>
              </w:rPr>
              <w:t>î</w:t>
            </w:r>
            <w:r w:rsidRPr="00FA6999">
              <w:rPr>
                <w:rFonts w:ascii="Times New Roman" w:hAnsi="Times New Roman"/>
                <w:sz w:val="22"/>
                <w:szCs w:val="22"/>
              </w:rPr>
              <w:t xml:space="preserve">n lunile februarie </w:t>
            </w:r>
            <w:r w:rsidR="00BB71CB" w:rsidRPr="00FA6999">
              <w:rPr>
                <w:rFonts w:ascii="Times New Roman" w:hAnsi="Times New Roman"/>
                <w:sz w:val="22"/>
                <w:szCs w:val="22"/>
              </w:rPr>
              <w:t>ș</w:t>
            </w:r>
            <w:r w:rsidRPr="00FA6999">
              <w:rPr>
                <w:rFonts w:ascii="Times New Roman" w:hAnsi="Times New Roman"/>
                <w:sz w:val="22"/>
                <w:szCs w:val="22"/>
              </w:rPr>
              <w:t>i martie 2026, de</w:t>
            </w:r>
            <w:r w:rsidR="00BB71CB" w:rsidRPr="00FA6999">
              <w:rPr>
                <w:rFonts w:ascii="Times New Roman" w:hAnsi="Times New Roman"/>
                <w:sz w:val="22"/>
                <w:szCs w:val="22"/>
              </w:rPr>
              <w:t>ș</w:t>
            </w:r>
            <w:r w:rsidRPr="00FA6999">
              <w:rPr>
                <w:rFonts w:ascii="Times New Roman" w:hAnsi="Times New Roman"/>
                <w:sz w:val="22"/>
                <w:szCs w:val="22"/>
              </w:rPr>
              <w:t xml:space="preserve">i platforma informatică a PI, </w:t>
            </w:r>
            <w:r w:rsidR="00BB71CB" w:rsidRPr="00FA6999">
              <w:rPr>
                <w:rFonts w:ascii="Times New Roman" w:hAnsi="Times New Roman"/>
                <w:sz w:val="22"/>
                <w:szCs w:val="22"/>
              </w:rPr>
              <w:t>î</w:t>
            </w:r>
            <w:r w:rsidRPr="00FA6999">
              <w:rPr>
                <w:rFonts w:ascii="Times New Roman" w:hAnsi="Times New Roman"/>
                <w:sz w:val="22"/>
                <w:szCs w:val="22"/>
              </w:rPr>
              <w:t>ndepline</w:t>
            </w:r>
            <w:r w:rsidR="00BB71CB" w:rsidRPr="00FA6999">
              <w:rPr>
                <w:rFonts w:ascii="Times New Roman" w:hAnsi="Times New Roman"/>
                <w:sz w:val="22"/>
                <w:szCs w:val="22"/>
              </w:rPr>
              <w:t>ș</w:t>
            </w:r>
            <w:r w:rsidRPr="00FA6999">
              <w:rPr>
                <w:rFonts w:ascii="Times New Roman" w:hAnsi="Times New Roman"/>
                <w:sz w:val="22"/>
                <w:szCs w:val="22"/>
              </w:rPr>
              <w:t>te următoarele condi</w:t>
            </w:r>
            <w:r w:rsidR="00BB71CB" w:rsidRPr="00FA6999">
              <w:rPr>
                <w:rFonts w:ascii="Times New Roman" w:hAnsi="Times New Roman"/>
                <w:sz w:val="22"/>
                <w:szCs w:val="22"/>
              </w:rPr>
              <w:t>ț</w:t>
            </w:r>
            <w:r w:rsidRPr="00FA6999">
              <w:rPr>
                <w:rFonts w:ascii="Times New Roman" w:hAnsi="Times New Roman"/>
                <w:sz w:val="22"/>
                <w:szCs w:val="22"/>
              </w:rPr>
              <w:t xml:space="preserve">ii: </w:t>
            </w:r>
          </w:p>
          <w:p w14:paraId="28CD33A2" w14:textId="29196A49"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pune la dispozi</w:t>
            </w:r>
            <w:r w:rsidR="00BB71CB" w:rsidRPr="00FA6999">
              <w:rPr>
                <w:rFonts w:ascii="Times New Roman" w:hAnsi="Times New Roman"/>
                <w:sz w:val="22"/>
                <w:szCs w:val="22"/>
              </w:rPr>
              <w:t>ț</w:t>
            </w:r>
            <w:r w:rsidRPr="00FA6999">
              <w:rPr>
                <w:rFonts w:ascii="Times New Roman" w:hAnsi="Times New Roman"/>
                <w:sz w:val="22"/>
                <w:szCs w:val="22"/>
              </w:rPr>
              <w:t>ie participan</w:t>
            </w:r>
            <w:r w:rsidR="00BB71CB" w:rsidRPr="00FA6999">
              <w:rPr>
                <w:rFonts w:ascii="Times New Roman" w:hAnsi="Times New Roman"/>
                <w:sz w:val="22"/>
                <w:szCs w:val="22"/>
              </w:rPr>
              <w:t>ț</w:t>
            </w:r>
            <w:r w:rsidRPr="00FA6999">
              <w:rPr>
                <w:rFonts w:ascii="Times New Roman" w:hAnsi="Times New Roman"/>
                <w:sz w:val="22"/>
                <w:szCs w:val="22"/>
              </w:rPr>
              <w:t>ilor la PI, mecanismul de tranzac</w:t>
            </w:r>
            <w:r w:rsidR="00BB71CB" w:rsidRPr="00FA6999">
              <w:rPr>
                <w:rFonts w:ascii="Times New Roman" w:hAnsi="Times New Roman"/>
                <w:sz w:val="22"/>
                <w:szCs w:val="22"/>
              </w:rPr>
              <w:t>ț</w:t>
            </w:r>
            <w:r w:rsidRPr="00FA6999">
              <w:rPr>
                <w:rFonts w:ascii="Times New Roman" w:hAnsi="Times New Roman"/>
                <w:sz w:val="22"/>
                <w:szCs w:val="22"/>
              </w:rPr>
              <w:t xml:space="preserve">ionare prin corelare continua, </w:t>
            </w:r>
            <w:r w:rsidR="00BB71CB" w:rsidRPr="00FA6999">
              <w:rPr>
                <w:rFonts w:ascii="Times New Roman" w:hAnsi="Times New Roman"/>
                <w:sz w:val="22"/>
                <w:szCs w:val="22"/>
              </w:rPr>
              <w:t>î</w:t>
            </w:r>
            <w:r w:rsidRPr="00FA6999">
              <w:rPr>
                <w:rFonts w:ascii="Times New Roman" w:hAnsi="Times New Roman"/>
                <w:sz w:val="22"/>
                <w:szCs w:val="22"/>
              </w:rPr>
              <w:t xml:space="preserve">n fiecare zi calendaristică (24 ore/24 ore </w:t>
            </w:r>
            <w:r w:rsidR="00BB71CB" w:rsidRPr="00FA6999">
              <w:rPr>
                <w:rFonts w:ascii="Times New Roman" w:hAnsi="Times New Roman"/>
                <w:sz w:val="22"/>
                <w:szCs w:val="22"/>
              </w:rPr>
              <w:t>ș</w:t>
            </w:r>
            <w:r w:rsidRPr="00FA6999">
              <w:rPr>
                <w:rFonts w:ascii="Times New Roman" w:hAnsi="Times New Roman"/>
                <w:sz w:val="22"/>
                <w:szCs w:val="22"/>
              </w:rPr>
              <w:t xml:space="preserve">i 365 zile/365 zile), </w:t>
            </w:r>
          </w:p>
          <w:p w14:paraId="0E140F64" w14:textId="1C637BB8"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oferă mecanisme de tranzac</w:t>
            </w:r>
            <w:r w:rsidR="00BB71CB" w:rsidRPr="00FA6999">
              <w:rPr>
                <w:rFonts w:ascii="Times New Roman" w:hAnsi="Times New Roman"/>
                <w:sz w:val="22"/>
                <w:szCs w:val="22"/>
              </w:rPr>
              <w:t>ț</w:t>
            </w:r>
            <w:r w:rsidRPr="00FA6999">
              <w:rPr>
                <w:rFonts w:ascii="Times New Roman" w:hAnsi="Times New Roman"/>
                <w:sz w:val="22"/>
                <w:szCs w:val="22"/>
              </w:rPr>
              <w:t xml:space="preserve">ionare orare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 xml:space="preserve">n ziua de livrare cu până la 90 minute </w:t>
            </w:r>
            <w:r w:rsidR="00BB71CB" w:rsidRPr="00FA6999">
              <w:rPr>
                <w:rFonts w:ascii="Times New Roman" w:hAnsi="Times New Roman"/>
                <w:sz w:val="22"/>
                <w:szCs w:val="22"/>
              </w:rPr>
              <w:t>î</w:t>
            </w:r>
            <w:r w:rsidRPr="00FA6999">
              <w:rPr>
                <w:rFonts w:ascii="Times New Roman" w:hAnsi="Times New Roman"/>
                <w:sz w:val="22"/>
                <w:szCs w:val="22"/>
              </w:rPr>
              <w:t xml:space="preserve">naintea livrării (acest termen a fost solicitat de </w:t>
            </w:r>
            <w:r w:rsidR="00BB71CB" w:rsidRPr="00FA6999">
              <w:rPr>
                <w:rFonts w:ascii="Times New Roman" w:hAnsi="Times New Roman"/>
                <w:sz w:val="22"/>
                <w:szCs w:val="22"/>
              </w:rPr>
              <w:t>Î</w:t>
            </w:r>
            <w:r w:rsidRPr="00FA6999">
              <w:rPr>
                <w:rFonts w:ascii="Times New Roman" w:hAnsi="Times New Roman"/>
                <w:sz w:val="22"/>
                <w:szCs w:val="22"/>
              </w:rPr>
              <w:t>.S. Moldelectrica, de</w:t>
            </w:r>
            <w:r w:rsidR="00BB71CB" w:rsidRPr="00FA6999">
              <w:rPr>
                <w:rFonts w:ascii="Times New Roman" w:hAnsi="Times New Roman"/>
                <w:sz w:val="22"/>
                <w:szCs w:val="22"/>
              </w:rPr>
              <w:t>ș</w:t>
            </w:r>
            <w:r w:rsidRPr="00FA6999">
              <w:rPr>
                <w:rFonts w:ascii="Times New Roman" w:hAnsi="Times New Roman"/>
                <w:sz w:val="22"/>
                <w:szCs w:val="22"/>
              </w:rPr>
              <w:t xml:space="preserve">i platforma informatică permite modificarea ofertelor până la o oră </w:t>
            </w:r>
            <w:r w:rsidR="00BB71CB" w:rsidRPr="00FA6999">
              <w:rPr>
                <w:rFonts w:ascii="Times New Roman" w:hAnsi="Times New Roman"/>
                <w:sz w:val="22"/>
                <w:szCs w:val="22"/>
              </w:rPr>
              <w:t>î</w:t>
            </w:r>
            <w:r w:rsidRPr="00FA6999">
              <w:rPr>
                <w:rFonts w:ascii="Times New Roman" w:hAnsi="Times New Roman"/>
                <w:sz w:val="22"/>
                <w:szCs w:val="22"/>
              </w:rPr>
              <w:t xml:space="preserve">nainte de livrare), </w:t>
            </w:r>
          </w:p>
          <w:p w14:paraId="1FC1B698" w14:textId="788408DB"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 produsele disponibile pentru a fi comercializate sunt </w:t>
            </w:r>
            <w:r w:rsidR="00BB71CB" w:rsidRPr="00FA6999">
              <w:rPr>
                <w:rFonts w:ascii="Times New Roman" w:hAnsi="Times New Roman"/>
                <w:sz w:val="22"/>
                <w:szCs w:val="22"/>
              </w:rPr>
              <w:t>î</w:t>
            </w:r>
            <w:r w:rsidRPr="00FA6999">
              <w:rPr>
                <w:rFonts w:ascii="Times New Roman" w:hAnsi="Times New Roman"/>
                <w:sz w:val="22"/>
                <w:szCs w:val="22"/>
              </w:rPr>
              <w:t>n concordan</w:t>
            </w:r>
            <w:r w:rsidR="00BB71CB" w:rsidRPr="00FA6999">
              <w:rPr>
                <w:rFonts w:ascii="Times New Roman" w:hAnsi="Times New Roman"/>
                <w:sz w:val="22"/>
                <w:szCs w:val="22"/>
              </w:rPr>
              <w:t>ț</w:t>
            </w:r>
            <w:r w:rsidRPr="00FA6999">
              <w:rPr>
                <w:rFonts w:ascii="Times New Roman" w:hAnsi="Times New Roman"/>
                <w:sz w:val="22"/>
                <w:szCs w:val="22"/>
              </w:rPr>
              <w:t>ă cu intervalul de decontare a dezechilibrului (1 oră) din zona de licita</w:t>
            </w:r>
            <w:r w:rsidR="00BB71CB" w:rsidRPr="00FA6999">
              <w:rPr>
                <w:rFonts w:ascii="Times New Roman" w:hAnsi="Times New Roman"/>
                <w:sz w:val="22"/>
                <w:szCs w:val="22"/>
              </w:rPr>
              <w:t>ț</w:t>
            </w:r>
            <w:r w:rsidRPr="00FA6999">
              <w:rPr>
                <w:rFonts w:ascii="Times New Roman" w:hAnsi="Times New Roman"/>
                <w:sz w:val="22"/>
                <w:szCs w:val="22"/>
              </w:rPr>
              <w:t>ie Republica Moldova.</w:t>
            </w:r>
          </w:p>
          <w:p w14:paraId="4AFDF1BF" w14:textId="5B046FA7"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Precizăm faptul că pia</w:t>
            </w:r>
            <w:r w:rsidR="00BB71CB" w:rsidRPr="00FA6999">
              <w:rPr>
                <w:rFonts w:ascii="Times New Roman" w:hAnsi="Times New Roman"/>
                <w:sz w:val="22"/>
                <w:szCs w:val="22"/>
              </w:rPr>
              <w:t>ț</w:t>
            </w:r>
            <w:r w:rsidRPr="00FA6999">
              <w:rPr>
                <w:rFonts w:ascii="Times New Roman" w:hAnsi="Times New Roman"/>
                <w:sz w:val="22"/>
                <w:szCs w:val="22"/>
              </w:rPr>
              <w:t xml:space="preserve">a intrazilnică de energie electrică a fost creată </w:t>
            </w:r>
            <w:r w:rsidR="00BB71CB" w:rsidRPr="00FA6999">
              <w:rPr>
                <w:rFonts w:ascii="Times New Roman" w:hAnsi="Times New Roman"/>
                <w:sz w:val="22"/>
                <w:szCs w:val="22"/>
              </w:rPr>
              <w:t>î</w:t>
            </w:r>
            <w:r w:rsidRPr="00FA6999">
              <w:rPr>
                <w:rFonts w:ascii="Times New Roman" w:hAnsi="Times New Roman"/>
                <w:sz w:val="22"/>
                <w:szCs w:val="22"/>
              </w:rPr>
              <w:t>n Europa cu scopul de a oferi producătorilor instrumente pentru tranzac</w:t>
            </w:r>
            <w:r w:rsidR="00BB71CB" w:rsidRPr="00FA6999">
              <w:rPr>
                <w:rFonts w:ascii="Times New Roman" w:hAnsi="Times New Roman"/>
                <w:sz w:val="22"/>
                <w:szCs w:val="22"/>
              </w:rPr>
              <w:t>ț</w:t>
            </w:r>
            <w:r w:rsidRPr="00FA6999">
              <w:rPr>
                <w:rFonts w:ascii="Times New Roman" w:hAnsi="Times New Roman"/>
                <w:sz w:val="22"/>
                <w:szCs w:val="22"/>
              </w:rPr>
              <w:t xml:space="preserve">ionare cât mai aproape de momentul livrării </w:t>
            </w:r>
            <w:r w:rsidR="00BB71CB" w:rsidRPr="00FA6999">
              <w:rPr>
                <w:rFonts w:ascii="Times New Roman" w:hAnsi="Times New Roman"/>
                <w:sz w:val="22"/>
                <w:szCs w:val="22"/>
              </w:rPr>
              <w:t>ș</w:t>
            </w:r>
            <w:r w:rsidRPr="00FA6999">
              <w:rPr>
                <w:rFonts w:ascii="Times New Roman" w:hAnsi="Times New Roman"/>
                <w:sz w:val="22"/>
                <w:szCs w:val="22"/>
              </w:rPr>
              <w:t>i de</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n Republica Moldova există o capacitate instalată de producere a energiei electrice din E-SRE de cca. 800 MW de</w:t>
            </w:r>
            <w:r w:rsidR="00BB71CB" w:rsidRPr="00FA6999">
              <w:rPr>
                <w:rFonts w:ascii="Times New Roman" w:hAnsi="Times New Roman"/>
                <w:sz w:val="22"/>
                <w:szCs w:val="22"/>
              </w:rPr>
              <w:t>ț</w:t>
            </w:r>
            <w:r w:rsidRPr="00FA6999">
              <w:rPr>
                <w:rFonts w:ascii="Times New Roman" w:hAnsi="Times New Roman"/>
                <w:sz w:val="22"/>
                <w:szCs w:val="22"/>
              </w:rPr>
              <w:t xml:space="preserve">inută de producătorii eligibili sau cu activitate </w:t>
            </w:r>
            <w:r w:rsidR="00BB71CB" w:rsidRPr="00FA6999">
              <w:rPr>
                <w:rFonts w:ascii="Times New Roman" w:hAnsi="Times New Roman"/>
                <w:sz w:val="22"/>
                <w:szCs w:val="22"/>
              </w:rPr>
              <w:t>î</w:t>
            </w:r>
            <w:r w:rsidRPr="00FA6999">
              <w:rPr>
                <w:rFonts w:ascii="Times New Roman" w:hAnsi="Times New Roman"/>
                <w:sz w:val="22"/>
                <w:szCs w:val="22"/>
              </w:rPr>
              <w:t>ntr-o pia</w:t>
            </w:r>
            <w:r w:rsidR="00BB71CB" w:rsidRPr="00FA6999">
              <w:rPr>
                <w:rFonts w:ascii="Times New Roman" w:hAnsi="Times New Roman"/>
                <w:sz w:val="22"/>
                <w:szCs w:val="22"/>
              </w:rPr>
              <w:t>ț</w:t>
            </w:r>
            <w:r w:rsidRPr="00FA6999">
              <w:rPr>
                <w:rFonts w:ascii="Times New Roman" w:hAnsi="Times New Roman"/>
                <w:sz w:val="22"/>
                <w:szCs w:val="22"/>
              </w:rPr>
              <w:t>ă par</w:t>
            </w:r>
            <w:r w:rsidR="00BB71CB" w:rsidRPr="00FA6999">
              <w:rPr>
                <w:rFonts w:ascii="Times New Roman" w:hAnsi="Times New Roman"/>
                <w:sz w:val="22"/>
                <w:szCs w:val="22"/>
              </w:rPr>
              <w:t>ț</w:t>
            </w:r>
            <w:r w:rsidRPr="00FA6999">
              <w:rPr>
                <w:rFonts w:ascii="Times New Roman" w:hAnsi="Times New Roman"/>
                <w:sz w:val="22"/>
                <w:szCs w:val="22"/>
              </w:rPr>
              <w:t>ial liberă, ace</w:t>
            </w:r>
            <w:r w:rsidR="00BB71CB" w:rsidRPr="00FA6999">
              <w:rPr>
                <w:rFonts w:ascii="Times New Roman" w:hAnsi="Times New Roman"/>
                <w:sz w:val="22"/>
                <w:szCs w:val="22"/>
              </w:rPr>
              <w:t>ș</w:t>
            </w:r>
            <w:r w:rsidRPr="00FA6999">
              <w:rPr>
                <w:rFonts w:ascii="Times New Roman" w:hAnsi="Times New Roman"/>
                <w:sz w:val="22"/>
                <w:szCs w:val="22"/>
              </w:rPr>
              <w:t>ti producători nu au ofertat/tranzac</w:t>
            </w:r>
            <w:r w:rsidR="00BB71CB" w:rsidRPr="00FA6999">
              <w:rPr>
                <w:rFonts w:ascii="Times New Roman" w:hAnsi="Times New Roman"/>
                <w:sz w:val="22"/>
                <w:szCs w:val="22"/>
              </w:rPr>
              <w:t>ț</w:t>
            </w:r>
            <w:r w:rsidRPr="00FA6999">
              <w:rPr>
                <w:rFonts w:ascii="Times New Roman" w:hAnsi="Times New Roman"/>
                <w:sz w:val="22"/>
                <w:szCs w:val="22"/>
              </w:rPr>
              <w:t>ionat pe PZU sau pe PI.</w:t>
            </w:r>
          </w:p>
          <w:p w14:paraId="0EA950F6" w14:textId="697B72D5"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Reamintim faptul că potrivit Art. 37 alin. (10), costurile dezechilibrelor producătorilor eligibili din surse regenerabile care au </w:t>
            </w:r>
            <w:r w:rsidR="00BB71CB" w:rsidRPr="00FA6999">
              <w:rPr>
                <w:rFonts w:ascii="Times New Roman" w:hAnsi="Times New Roman"/>
                <w:sz w:val="22"/>
                <w:szCs w:val="22"/>
              </w:rPr>
              <w:t>î</w:t>
            </w:r>
            <w:r w:rsidRPr="00FA6999">
              <w:rPr>
                <w:rFonts w:ascii="Times New Roman" w:hAnsi="Times New Roman"/>
                <w:sz w:val="22"/>
                <w:szCs w:val="22"/>
              </w:rPr>
              <w:t xml:space="preserve">ncheiat contracte reglementate cu furnizorul central, sunt transferate </w:t>
            </w:r>
            <w:r w:rsidR="00203F34" w:rsidRPr="00FA6999">
              <w:rPr>
                <w:rFonts w:ascii="Times New Roman" w:hAnsi="Times New Roman"/>
                <w:sz w:val="22"/>
                <w:szCs w:val="22"/>
              </w:rPr>
              <w:t>consumatorilor</w:t>
            </w:r>
            <w:r w:rsidRPr="00FA6999">
              <w:rPr>
                <w:rFonts w:ascii="Times New Roman" w:hAnsi="Times New Roman"/>
                <w:sz w:val="22"/>
                <w:szCs w:val="22"/>
              </w:rPr>
              <w:t xml:space="preserve"> finali prin intermediul furnizorilor acestora:</w:t>
            </w:r>
          </w:p>
          <w:p w14:paraId="1B4FF904" w14:textId="504868B7"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rPr>
            </w:pPr>
            <w:r w:rsidRPr="00FA6999">
              <w:rPr>
                <w:rFonts w:ascii="Times New Roman" w:hAnsi="Times New Roman"/>
                <w:i/>
                <w:iCs/>
                <w:sz w:val="22"/>
                <w:szCs w:val="22"/>
              </w:rPr>
              <w:t xml:space="preserve">„(10) Costurile dezechilibrelor producătorilor eligibili care utilizează sursa eoliană sau sursa fotovoltaică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intervalele stabilite la alin. (7)–(9) se suportă de furnizorul central de energie electrică </w:t>
            </w:r>
            <w:r w:rsidR="00BB71CB" w:rsidRPr="00FA6999">
              <w:rPr>
                <w:rFonts w:ascii="Times New Roman" w:hAnsi="Times New Roman"/>
                <w:i/>
                <w:iCs/>
                <w:sz w:val="22"/>
                <w:szCs w:val="22"/>
              </w:rPr>
              <w:t>ș</w:t>
            </w:r>
            <w:r w:rsidRPr="00FA6999">
              <w:rPr>
                <w:rFonts w:ascii="Times New Roman" w:hAnsi="Times New Roman"/>
                <w:i/>
                <w:iCs/>
                <w:sz w:val="22"/>
                <w:szCs w:val="22"/>
              </w:rPr>
              <w:t>i se transferă furnizorilor consumatorilor finali prin intermediul pre</w:t>
            </w:r>
            <w:r w:rsidR="00BB71CB" w:rsidRPr="00FA6999">
              <w:rPr>
                <w:rFonts w:ascii="Times New Roman" w:hAnsi="Times New Roman"/>
                <w:i/>
                <w:iCs/>
                <w:sz w:val="22"/>
                <w:szCs w:val="22"/>
              </w:rPr>
              <w:t>ț</w:t>
            </w:r>
            <w:r w:rsidRPr="00FA6999">
              <w:rPr>
                <w:rFonts w:ascii="Times New Roman" w:hAnsi="Times New Roman"/>
                <w:i/>
                <w:iCs/>
                <w:sz w:val="22"/>
                <w:szCs w:val="22"/>
              </w:rPr>
              <w:t>ului reglementat pentru energia electrică din surse regenerabile.”</w:t>
            </w:r>
          </w:p>
          <w:p w14:paraId="47F12F88" w14:textId="64F34BCE"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O pia</w:t>
            </w:r>
            <w:r w:rsidR="00BB71CB" w:rsidRPr="00FA6999">
              <w:rPr>
                <w:rFonts w:ascii="Times New Roman" w:hAnsi="Times New Roman"/>
                <w:sz w:val="22"/>
                <w:szCs w:val="22"/>
              </w:rPr>
              <w:t>ț</w:t>
            </w:r>
            <w:r w:rsidRPr="00FA6999">
              <w:rPr>
                <w:rFonts w:ascii="Times New Roman" w:hAnsi="Times New Roman"/>
                <w:sz w:val="22"/>
                <w:szCs w:val="22"/>
              </w:rPr>
              <w:t xml:space="preserve">ă de energie electrică dominată de contractele reglementate </w:t>
            </w:r>
            <w:r w:rsidR="00BB71CB" w:rsidRPr="00FA6999">
              <w:rPr>
                <w:rFonts w:ascii="Times New Roman" w:hAnsi="Times New Roman"/>
                <w:sz w:val="22"/>
                <w:szCs w:val="22"/>
              </w:rPr>
              <w:t>î</w:t>
            </w:r>
            <w:r w:rsidRPr="00FA6999">
              <w:rPr>
                <w:rFonts w:ascii="Times New Roman" w:hAnsi="Times New Roman"/>
                <w:sz w:val="22"/>
                <w:szCs w:val="22"/>
              </w:rPr>
              <w:t>ncheiate de către producători cu furnizorul central la pre</w:t>
            </w:r>
            <w:r w:rsidR="00BB71CB" w:rsidRPr="00FA6999">
              <w:rPr>
                <w:rFonts w:ascii="Times New Roman" w:hAnsi="Times New Roman"/>
                <w:sz w:val="22"/>
                <w:szCs w:val="22"/>
              </w:rPr>
              <w:t>ț</w:t>
            </w:r>
            <w:r w:rsidRPr="00FA6999">
              <w:rPr>
                <w:rFonts w:ascii="Times New Roman" w:hAnsi="Times New Roman"/>
                <w:sz w:val="22"/>
                <w:szCs w:val="22"/>
              </w:rPr>
              <w:t xml:space="preserve">uri/tarife reglementate </w:t>
            </w:r>
            <w:r w:rsidR="00BB71CB" w:rsidRPr="00FA6999">
              <w:rPr>
                <w:rFonts w:ascii="Times New Roman" w:hAnsi="Times New Roman"/>
                <w:sz w:val="22"/>
                <w:szCs w:val="22"/>
              </w:rPr>
              <w:t>ș</w:t>
            </w:r>
            <w:r w:rsidRPr="00FA6999">
              <w:rPr>
                <w:rFonts w:ascii="Times New Roman" w:hAnsi="Times New Roman"/>
                <w:sz w:val="22"/>
                <w:szCs w:val="22"/>
              </w:rPr>
              <w:t>i de contracte negociate pe termen lung cu furnizorii serviciului universal conform prevederilor art</w:t>
            </w:r>
            <w:r w:rsidR="00525D17" w:rsidRPr="00FA6999">
              <w:rPr>
                <w:rFonts w:ascii="Times New Roman" w:hAnsi="Times New Roman"/>
                <w:sz w:val="22"/>
                <w:szCs w:val="22"/>
              </w:rPr>
              <w:t>.</w:t>
            </w:r>
            <w:r w:rsidRPr="00FA6999">
              <w:rPr>
                <w:rFonts w:ascii="Times New Roman" w:hAnsi="Times New Roman"/>
                <w:sz w:val="22"/>
                <w:szCs w:val="22"/>
              </w:rPr>
              <w:t xml:space="preserve"> 38</w:t>
            </w:r>
            <w:r w:rsidRPr="00FA6999">
              <w:rPr>
                <w:rFonts w:ascii="Times New Roman" w:hAnsi="Times New Roman"/>
                <w:sz w:val="22"/>
                <w:szCs w:val="22"/>
                <w:vertAlign w:val="superscript"/>
              </w:rPr>
              <w:t>3</w:t>
            </w:r>
            <w:r w:rsidRPr="00FA6999">
              <w:rPr>
                <w:rFonts w:ascii="Times New Roman" w:hAnsi="Times New Roman"/>
                <w:sz w:val="22"/>
                <w:szCs w:val="22"/>
              </w:rPr>
              <w:t xml:space="preserve"> alin. (1), dar cu interven</w:t>
            </w:r>
            <w:r w:rsidR="00BB71CB" w:rsidRPr="00FA6999">
              <w:rPr>
                <w:rFonts w:ascii="Times New Roman" w:hAnsi="Times New Roman"/>
                <w:sz w:val="22"/>
                <w:szCs w:val="22"/>
              </w:rPr>
              <w:t>ț</w:t>
            </w:r>
            <w:r w:rsidRPr="00FA6999">
              <w:rPr>
                <w:rFonts w:ascii="Times New Roman" w:hAnsi="Times New Roman"/>
                <w:sz w:val="22"/>
                <w:szCs w:val="22"/>
              </w:rPr>
              <w:t>ia statului conform dispozi</w:t>
            </w:r>
            <w:r w:rsidR="00BB71CB" w:rsidRPr="00FA6999">
              <w:rPr>
                <w:rFonts w:ascii="Times New Roman" w:hAnsi="Times New Roman"/>
                <w:sz w:val="22"/>
                <w:szCs w:val="22"/>
              </w:rPr>
              <w:t>ț</w:t>
            </w:r>
            <w:r w:rsidRPr="00FA6999">
              <w:rPr>
                <w:rFonts w:ascii="Times New Roman" w:hAnsi="Times New Roman"/>
                <w:sz w:val="22"/>
                <w:szCs w:val="22"/>
              </w:rPr>
              <w:t xml:space="preserve">iilor alin. (2) </w:t>
            </w:r>
            <w:r w:rsidR="00BB71CB" w:rsidRPr="00FA6999">
              <w:rPr>
                <w:rFonts w:ascii="Times New Roman" w:hAnsi="Times New Roman"/>
                <w:sz w:val="22"/>
                <w:szCs w:val="22"/>
              </w:rPr>
              <w:t>ș</w:t>
            </w:r>
            <w:r w:rsidRPr="00FA6999">
              <w:rPr>
                <w:rFonts w:ascii="Times New Roman" w:hAnsi="Times New Roman"/>
                <w:sz w:val="22"/>
                <w:szCs w:val="22"/>
              </w:rPr>
              <w:t xml:space="preserve">i alin. (3) </w:t>
            </w:r>
            <w:r w:rsidR="00BB71CB" w:rsidRPr="00FA6999">
              <w:rPr>
                <w:rFonts w:ascii="Times New Roman" w:hAnsi="Times New Roman"/>
                <w:sz w:val="22"/>
                <w:szCs w:val="22"/>
              </w:rPr>
              <w:t>î</w:t>
            </w:r>
            <w:r w:rsidRPr="00FA6999">
              <w:rPr>
                <w:rFonts w:ascii="Times New Roman" w:hAnsi="Times New Roman"/>
                <w:sz w:val="22"/>
                <w:szCs w:val="22"/>
              </w:rPr>
              <w:t xml:space="preserve">mpiedică participarea </w:t>
            </w:r>
            <w:r w:rsidR="00BB71CB" w:rsidRPr="00FA6999">
              <w:rPr>
                <w:rFonts w:ascii="Times New Roman" w:hAnsi="Times New Roman"/>
                <w:sz w:val="22"/>
                <w:szCs w:val="22"/>
              </w:rPr>
              <w:t>î</w:t>
            </w:r>
            <w:r w:rsidRPr="00FA6999">
              <w:rPr>
                <w:rFonts w:ascii="Times New Roman" w:hAnsi="Times New Roman"/>
                <w:sz w:val="22"/>
                <w:szCs w:val="22"/>
              </w:rPr>
              <w:t xml:space="preserve">ntreprinderilor electroenergetice la PI </w:t>
            </w:r>
            <w:r w:rsidR="00BB71CB" w:rsidRPr="00FA6999">
              <w:rPr>
                <w:rFonts w:ascii="Times New Roman" w:hAnsi="Times New Roman"/>
                <w:sz w:val="22"/>
                <w:szCs w:val="22"/>
              </w:rPr>
              <w:t>ș</w:t>
            </w:r>
            <w:r w:rsidRPr="00FA6999">
              <w:rPr>
                <w:rFonts w:ascii="Times New Roman" w:hAnsi="Times New Roman"/>
                <w:sz w:val="22"/>
                <w:szCs w:val="22"/>
              </w:rPr>
              <w:t>i implicit lichiditatea acestei pie</w:t>
            </w:r>
            <w:r w:rsidR="00BB71CB" w:rsidRPr="00FA6999">
              <w:rPr>
                <w:rFonts w:ascii="Times New Roman" w:hAnsi="Times New Roman"/>
                <w:sz w:val="22"/>
                <w:szCs w:val="22"/>
              </w:rPr>
              <w:t>ț</w:t>
            </w:r>
            <w:r w:rsidRPr="00FA6999">
              <w:rPr>
                <w:rFonts w:ascii="Times New Roman" w:hAnsi="Times New Roman"/>
                <w:sz w:val="22"/>
                <w:szCs w:val="22"/>
              </w:rPr>
              <w:t>e.</w:t>
            </w:r>
          </w:p>
          <w:p w14:paraId="4D912954" w14:textId="6D3AB6D8"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Subliniem faptul că </w:t>
            </w:r>
            <w:r w:rsidR="00BB71CB" w:rsidRPr="00FA6999">
              <w:rPr>
                <w:rFonts w:ascii="Times New Roman" w:hAnsi="Times New Roman"/>
                <w:sz w:val="22"/>
                <w:szCs w:val="22"/>
              </w:rPr>
              <w:t>î</w:t>
            </w:r>
            <w:r w:rsidRPr="00FA6999">
              <w:rPr>
                <w:rFonts w:ascii="Times New Roman" w:hAnsi="Times New Roman"/>
                <w:sz w:val="22"/>
                <w:szCs w:val="22"/>
              </w:rPr>
              <w:t>ndeplinirea condi</w:t>
            </w:r>
            <w:r w:rsidR="00BB71CB" w:rsidRPr="00FA6999">
              <w:rPr>
                <w:rFonts w:ascii="Times New Roman" w:hAnsi="Times New Roman"/>
                <w:sz w:val="22"/>
                <w:szCs w:val="22"/>
              </w:rPr>
              <w:t>ț</w:t>
            </w:r>
            <w:r w:rsidRPr="00FA6999">
              <w:rPr>
                <w:rFonts w:ascii="Times New Roman" w:hAnsi="Times New Roman"/>
                <w:sz w:val="22"/>
                <w:szCs w:val="22"/>
              </w:rPr>
              <w:t>iei de lichiditate a pie</w:t>
            </w:r>
            <w:r w:rsidR="00BB71CB" w:rsidRPr="00FA6999">
              <w:rPr>
                <w:rFonts w:ascii="Times New Roman" w:hAnsi="Times New Roman"/>
                <w:sz w:val="22"/>
                <w:szCs w:val="22"/>
              </w:rPr>
              <w:t>ț</w:t>
            </w:r>
            <w:r w:rsidRPr="00FA6999">
              <w:rPr>
                <w:rFonts w:ascii="Times New Roman" w:hAnsi="Times New Roman"/>
                <w:sz w:val="22"/>
                <w:szCs w:val="22"/>
              </w:rPr>
              <w:t xml:space="preserve">ei intrazilnice nu poate fi realizată, </w:t>
            </w:r>
            <w:r w:rsidR="00BB71CB" w:rsidRPr="00FA6999">
              <w:rPr>
                <w:rFonts w:ascii="Times New Roman" w:hAnsi="Times New Roman"/>
                <w:sz w:val="22"/>
                <w:szCs w:val="22"/>
              </w:rPr>
              <w:t>î</w:t>
            </w:r>
            <w:r w:rsidRPr="00FA6999">
              <w:rPr>
                <w:rFonts w:ascii="Times New Roman" w:hAnsi="Times New Roman"/>
                <w:sz w:val="22"/>
                <w:szCs w:val="22"/>
              </w:rPr>
              <w:t>n lipsa modificării de către legiuitori a cadrului normativ actual necesar pentru crearea concuren</w:t>
            </w:r>
            <w:r w:rsidR="00BB71CB" w:rsidRPr="00FA6999">
              <w:rPr>
                <w:rFonts w:ascii="Times New Roman" w:hAnsi="Times New Roman"/>
                <w:sz w:val="22"/>
                <w:szCs w:val="22"/>
              </w:rPr>
              <w:t>ț</w:t>
            </w:r>
            <w:r w:rsidRPr="00FA6999">
              <w:rPr>
                <w:rFonts w:ascii="Times New Roman" w:hAnsi="Times New Roman"/>
                <w:sz w:val="22"/>
                <w:szCs w:val="22"/>
              </w:rPr>
              <w:t>ei reale pe pia</w:t>
            </w:r>
            <w:r w:rsidR="00BB71CB" w:rsidRPr="00FA6999">
              <w:rPr>
                <w:rFonts w:ascii="Times New Roman" w:hAnsi="Times New Roman"/>
                <w:sz w:val="22"/>
                <w:szCs w:val="22"/>
              </w:rPr>
              <w:t>ț</w:t>
            </w:r>
            <w:r w:rsidRPr="00FA6999">
              <w:rPr>
                <w:rFonts w:ascii="Times New Roman" w:hAnsi="Times New Roman"/>
                <w:sz w:val="22"/>
                <w:szCs w:val="22"/>
              </w:rPr>
              <w:t>a angro a energiei electrice, numai prin implementarea func</w:t>
            </w:r>
            <w:r w:rsidR="00BB71CB" w:rsidRPr="00FA6999">
              <w:rPr>
                <w:rFonts w:ascii="Times New Roman" w:hAnsi="Times New Roman"/>
                <w:sz w:val="22"/>
                <w:szCs w:val="22"/>
              </w:rPr>
              <w:t>ț</w:t>
            </w:r>
            <w:r w:rsidRPr="00FA6999">
              <w:rPr>
                <w:rFonts w:ascii="Times New Roman" w:hAnsi="Times New Roman"/>
                <w:sz w:val="22"/>
                <w:szCs w:val="22"/>
              </w:rPr>
              <w:t>ionalită</w:t>
            </w:r>
            <w:r w:rsidR="00BB71CB" w:rsidRPr="00FA6999">
              <w:rPr>
                <w:rFonts w:ascii="Times New Roman" w:hAnsi="Times New Roman"/>
                <w:sz w:val="22"/>
                <w:szCs w:val="22"/>
              </w:rPr>
              <w:t>ț</w:t>
            </w:r>
            <w:r w:rsidRPr="00FA6999">
              <w:rPr>
                <w:rFonts w:ascii="Times New Roman" w:hAnsi="Times New Roman"/>
                <w:sz w:val="22"/>
                <w:szCs w:val="22"/>
              </w:rPr>
              <w:t>ilor pie</w:t>
            </w:r>
            <w:r w:rsidR="00BB71CB" w:rsidRPr="00FA6999">
              <w:rPr>
                <w:rFonts w:ascii="Times New Roman" w:hAnsi="Times New Roman"/>
                <w:sz w:val="22"/>
                <w:szCs w:val="22"/>
              </w:rPr>
              <w:t>ț</w:t>
            </w:r>
            <w:r w:rsidRPr="00FA6999">
              <w:rPr>
                <w:rFonts w:ascii="Times New Roman" w:hAnsi="Times New Roman"/>
                <w:sz w:val="22"/>
                <w:szCs w:val="22"/>
              </w:rPr>
              <w:t>ei intrazilnice.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C6ED67" w14:textId="15FA7286" w:rsidR="002B064A" w:rsidRPr="00FA6999" w:rsidRDefault="00D34FD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 xml:space="preserve">Se accepta </w:t>
            </w:r>
            <w:r w:rsidR="00172998" w:rsidRPr="00FA6999">
              <w:rPr>
                <w:rFonts w:ascii="Times New Roman" w:hAnsi="Times New Roman"/>
                <w:b/>
                <w:bCs/>
                <w:sz w:val="22"/>
                <w:szCs w:val="22"/>
              </w:rPr>
              <w:t>par</w:t>
            </w:r>
            <w:r w:rsidR="00BB71CB" w:rsidRPr="00FA6999">
              <w:rPr>
                <w:rFonts w:ascii="Times New Roman" w:hAnsi="Times New Roman"/>
                <w:b/>
                <w:bCs/>
                <w:sz w:val="22"/>
                <w:szCs w:val="22"/>
              </w:rPr>
              <w:t>ț</w:t>
            </w:r>
            <w:r w:rsidR="00172998" w:rsidRPr="00FA6999">
              <w:rPr>
                <w:rFonts w:ascii="Times New Roman" w:hAnsi="Times New Roman"/>
                <w:b/>
                <w:bCs/>
                <w:sz w:val="22"/>
                <w:szCs w:val="22"/>
              </w:rPr>
              <w:t>ial</w:t>
            </w:r>
          </w:p>
          <w:p w14:paraId="4BE14A13" w14:textId="19B0FF64" w:rsidR="00D34FD0"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w:t>
            </w:r>
            <w:r w:rsidR="00172998" w:rsidRPr="00FA6999">
              <w:rPr>
                <w:rFonts w:ascii="Times New Roman" w:hAnsi="Times New Roman"/>
                <w:sz w:val="22"/>
                <w:szCs w:val="22"/>
              </w:rPr>
              <w:t>n tot textul referin</w:t>
            </w:r>
            <w:r w:rsidRPr="00FA6999">
              <w:rPr>
                <w:rFonts w:ascii="Times New Roman" w:hAnsi="Times New Roman"/>
                <w:sz w:val="22"/>
                <w:szCs w:val="22"/>
              </w:rPr>
              <w:t>ț</w:t>
            </w:r>
            <w:r w:rsidR="00172998" w:rsidRPr="00FA6999">
              <w:rPr>
                <w:rFonts w:ascii="Times New Roman" w:hAnsi="Times New Roman"/>
                <w:sz w:val="22"/>
                <w:szCs w:val="22"/>
              </w:rPr>
              <w:t>ele la pia</w:t>
            </w:r>
            <w:r w:rsidRPr="00FA6999">
              <w:rPr>
                <w:rFonts w:ascii="Times New Roman" w:hAnsi="Times New Roman"/>
                <w:sz w:val="22"/>
                <w:szCs w:val="22"/>
              </w:rPr>
              <w:t>ț</w:t>
            </w:r>
            <w:r w:rsidR="00172998" w:rsidRPr="00FA6999">
              <w:rPr>
                <w:rFonts w:ascii="Times New Roman" w:hAnsi="Times New Roman"/>
                <w:sz w:val="22"/>
                <w:szCs w:val="22"/>
              </w:rPr>
              <w:t>a pe parcursul zilei au fost modificate cu referin</w:t>
            </w:r>
            <w:r w:rsidRPr="00FA6999">
              <w:rPr>
                <w:rFonts w:ascii="Times New Roman" w:hAnsi="Times New Roman"/>
                <w:sz w:val="22"/>
                <w:szCs w:val="22"/>
              </w:rPr>
              <w:t>ț</w:t>
            </w:r>
            <w:r w:rsidR="00172998" w:rsidRPr="00FA6999">
              <w:rPr>
                <w:rFonts w:ascii="Times New Roman" w:hAnsi="Times New Roman"/>
                <w:sz w:val="22"/>
                <w:szCs w:val="22"/>
              </w:rPr>
              <w:t>e la pia</w:t>
            </w:r>
            <w:r w:rsidRPr="00FA6999">
              <w:rPr>
                <w:rFonts w:ascii="Times New Roman" w:hAnsi="Times New Roman"/>
                <w:sz w:val="22"/>
                <w:szCs w:val="22"/>
              </w:rPr>
              <w:t>ț</w:t>
            </w:r>
            <w:r w:rsidR="00172998" w:rsidRPr="00FA6999">
              <w:rPr>
                <w:rFonts w:ascii="Times New Roman" w:hAnsi="Times New Roman"/>
                <w:sz w:val="22"/>
                <w:szCs w:val="22"/>
              </w:rPr>
              <w:t>a intrazilnică</w:t>
            </w:r>
          </w:p>
          <w:p w14:paraId="61949148" w14:textId="77777777" w:rsidR="008D3278" w:rsidRPr="00FA6999" w:rsidRDefault="008D327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11BA06D1" w14:textId="1BACAD10" w:rsidR="008D3278" w:rsidRPr="00FA6999" w:rsidRDefault="0017299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au fost păstrate elementele de stabilire a nivelului de lichiditate a pie</w:t>
            </w:r>
            <w:r w:rsidR="00BB71CB" w:rsidRPr="00FA6999">
              <w:rPr>
                <w:rFonts w:ascii="Times New Roman" w:hAnsi="Times New Roman"/>
                <w:sz w:val="22"/>
                <w:szCs w:val="22"/>
              </w:rPr>
              <w:t>ț</w:t>
            </w:r>
            <w:r w:rsidRPr="00FA6999">
              <w:rPr>
                <w:rFonts w:ascii="Times New Roman" w:hAnsi="Times New Roman"/>
                <w:sz w:val="22"/>
                <w:szCs w:val="22"/>
              </w:rPr>
              <w:t xml:space="preserve">ei intrazilnice, acestea fiind un element structural al schemelor de sprijin aprobate până </w:t>
            </w:r>
            <w:r w:rsidR="00BB71CB" w:rsidRPr="00FA6999">
              <w:rPr>
                <w:rFonts w:ascii="Times New Roman" w:hAnsi="Times New Roman"/>
                <w:sz w:val="22"/>
                <w:szCs w:val="22"/>
              </w:rPr>
              <w:t>î</w:t>
            </w:r>
            <w:r w:rsidRPr="00FA6999">
              <w:rPr>
                <w:rFonts w:ascii="Times New Roman" w:hAnsi="Times New Roman"/>
                <w:sz w:val="22"/>
                <w:szCs w:val="22"/>
              </w:rPr>
              <w:t xml:space="preserve">n acest moment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 xml:space="preserve">iile stabilite </w:t>
            </w:r>
            <w:r w:rsidR="00BB71CB" w:rsidRPr="00FA6999">
              <w:rPr>
                <w:rFonts w:ascii="Times New Roman" w:hAnsi="Times New Roman"/>
                <w:sz w:val="22"/>
                <w:szCs w:val="22"/>
              </w:rPr>
              <w:t>î</w:t>
            </w:r>
            <w:r w:rsidRPr="00FA6999">
              <w:rPr>
                <w:rFonts w:ascii="Times New Roman" w:hAnsi="Times New Roman"/>
                <w:sz w:val="22"/>
                <w:szCs w:val="22"/>
              </w:rPr>
              <w:t>n Legea nr. 10/2016 privind promovarea utilizării energiei din surse regenerabile</w:t>
            </w:r>
            <w:r w:rsidR="00191BF6" w:rsidRPr="00FA6999">
              <w:rPr>
                <w:rFonts w:ascii="Times New Roman" w:hAnsi="Times New Roman"/>
                <w:sz w:val="22"/>
                <w:szCs w:val="22"/>
              </w:rPr>
              <w:t>.</w:t>
            </w:r>
          </w:p>
          <w:p w14:paraId="54EB6311" w14:textId="78E9D7C8" w:rsidR="00E47C4D" w:rsidRPr="00FA6999" w:rsidRDefault="00E47C4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De notat că prevederile ce </w:t>
            </w:r>
            <w:r w:rsidR="00BB71CB" w:rsidRPr="00FA6999">
              <w:rPr>
                <w:rFonts w:ascii="Times New Roman" w:hAnsi="Times New Roman"/>
                <w:sz w:val="22"/>
                <w:szCs w:val="22"/>
              </w:rPr>
              <w:t>ț</w:t>
            </w:r>
            <w:r w:rsidRPr="00FA6999">
              <w:rPr>
                <w:rFonts w:ascii="Times New Roman" w:hAnsi="Times New Roman"/>
                <w:sz w:val="22"/>
                <w:szCs w:val="22"/>
              </w:rPr>
              <w:t>in de dezechilibrele producătorilor de eligibili nu restric</w:t>
            </w:r>
            <w:r w:rsidR="00BB71CB" w:rsidRPr="00FA6999">
              <w:rPr>
                <w:rFonts w:ascii="Times New Roman" w:hAnsi="Times New Roman"/>
                <w:sz w:val="22"/>
                <w:szCs w:val="22"/>
              </w:rPr>
              <w:t>ț</w:t>
            </w:r>
            <w:r w:rsidRPr="00FA6999">
              <w:rPr>
                <w:rFonts w:ascii="Times New Roman" w:hAnsi="Times New Roman"/>
                <w:sz w:val="22"/>
                <w:szCs w:val="22"/>
              </w:rPr>
              <w:t>ionează/previn participarea acestora la pia</w:t>
            </w:r>
            <w:r w:rsidR="00BB71CB" w:rsidRPr="00FA6999">
              <w:rPr>
                <w:rFonts w:ascii="Times New Roman" w:hAnsi="Times New Roman"/>
                <w:sz w:val="22"/>
                <w:szCs w:val="22"/>
              </w:rPr>
              <w:t>ț</w:t>
            </w:r>
            <w:r w:rsidRPr="00FA6999">
              <w:rPr>
                <w:rFonts w:ascii="Times New Roman" w:hAnsi="Times New Roman"/>
                <w:sz w:val="22"/>
                <w:szCs w:val="22"/>
              </w:rPr>
              <w:t>a zilei următoare sau pia</w:t>
            </w:r>
            <w:r w:rsidR="00BB71CB" w:rsidRPr="00FA6999">
              <w:rPr>
                <w:rFonts w:ascii="Times New Roman" w:hAnsi="Times New Roman"/>
                <w:sz w:val="22"/>
                <w:szCs w:val="22"/>
              </w:rPr>
              <w:t>ț</w:t>
            </w:r>
            <w:r w:rsidRPr="00FA6999">
              <w:rPr>
                <w:rFonts w:ascii="Times New Roman" w:hAnsi="Times New Roman"/>
                <w:sz w:val="22"/>
                <w:szCs w:val="22"/>
              </w:rPr>
              <w:t xml:space="preserve">a intrazilnică pentru </w:t>
            </w:r>
            <w:r w:rsidR="004578F9" w:rsidRPr="00FA6999">
              <w:rPr>
                <w:rFonts w:ascii="Times New Roman" w:hAnsi="Times New Roman"/>
                <w:sz w:val="22"/>
                <w:szCs w:val="22"/>
              </w:rPr>
              <w:t>ajustarea pozi</w:t>
            </w:r>
            <w:r w:rsidR="00BB71CB" w:rsidRPr="00FA6999">
              <w:rPr>
                <w:rFonts w:ascii="Times New Roman" w:hAnsi="Times New Roman"/>
                <w:sz w:val="22"/>
                <w:szCs w:val="22"/>
              </w:rPr>
              <w:t>ț</w:t>
            </w:r>
            <w:r w:rsidR="004578F9" w:rsidRPr="00FA6999">
              <w:rPr>
                <w:rFonts w:ascii="Times New Roman" w:hAnsi="Times New Roman"/>
                <w:sz w:val="22"/>
                <w:szCs w:val="22"/>
              </w:rPr>
              <w:t>iei sale nete contractuale. Mai mult, cadrul legal actual stabile</w:t>
            </w:r>
            <w:r w:rsidR="00BB71CB" w:rsidRPr="00FA6999">
              <w:rPr>
                <w:rFonts w:ascii="Times New Roman" w:hAnsi="Times New Roman"/>
                <w:sz w:val="22"/>
                <w:szCs w:val="22"/>
              </w:rPr>
              <w:t>ș</w:t>
            </w:r>
            <w:r w:rsidR="004578F9" w:rsidRPr="00FA6999">
              <w:rPr>
                <w:rFonts w:ascii="Times New Roman" w:hAnsi="Times New Roman"/>
                <w:sz w:val="22"/>
                <w:szCs w:val="22"/>
              </w:rPr>
              <w:t xml:space="preserve">te </w:t>
            </w:r>
            <w:r w:rsidR="00D96FC4" w:rsidRPr="00FA6999">
              <w:rPr>
                <w:rFonts w:ascii="Times New Roman" w:hAnsi="Times New Roman"/>
                <w:sz w:val="22"/>
                <w:szCs w:val="22"/>
              </w:rPr>
              <w:t xml:space="preserve">la art. 37 alin. (7) </w:t>
            </w:r>
            <w:r w:rsidR="00BB71CB" w:rsidRPr="00FA6999">
              <w:rPr>
                <w:rFonts w:ascii="Times New Roman" w:hAnsi="Times New Roman"/>
                <w:sz w:val="22"/>
                <w:szCs w:val="22"/>
              </w:rPr>
              <w:t>ș</w:t>
            </w:r>
            <w:r w:rsidR="00D96FC4" w:rsidRPr="00FA6999">
              <w:rPr>
                <w:rFonts w:ascii="Times New Roman" w:hAnsi="Times New Roman"/>
                <w:sz w:val="22"/>
                <w:szCs w:val="22"/>
              </w:rPr>
              <w:t>i (8) din Legea nr. 10/2016 a</w:t>
            </w:r>
            <w:r w:rsidR="004578F9" w:rsidRPr="00FA6999">
              <w:rPr>
                <w:rFonts w:ascii="Times New Roman" w:hAnsi="Times New Roman"/>
                <w:sz w:val="22"/>
                <w:szCs w:val="22"/>
              </w:rPr>
              <w:t xml:space="preserve"> </w:t>
            </w:r>
            <w:r w:rsidR="003A35FD" w:rsidRPr="00FA6999">
              <w:rPr>
                <w:rFonts w:ascii="Times New Roman" w:hAnsi="Times New Roman"/>
                <w:sz w:val="22"/>
                <w:szCs w:val="22"/>
              </w:rPr>
              <w:t xml:space="preserve">intervalelor maxime pentru care producătorii eligibili </w:t>
            </w:r>
            <w:r w:rsidR="005607D7" w:rsidRPr="00FA6999">
              <w:rPr>
                <w:rFonts w:ascii="Times New Roman" w:hAnsi="Times New Roman"/>
                <w:sz w:val="22"/>
                <w:szCs w:val="22"/>
              </w:rPr>
              <w:lastRenderedPageBreak/>
              <w:t>nu sunt taxa</w:t>
            </w:r>
            <w:r w:rsidR="00BB71CB" w:rsidRPr="00FA6999">
              <w:rPr>
                <w:rFonts w:ascii="Times New Roman" w:hAnsi="Times New Roman"/>
                <w:sz w:val="22"/>
                <w:szCs w:val="22"/>
              </w:rPr>
              <w:t>ț</w:t>
            </w:r>
            <w:r w:rsidR="005607D7" w:rsidRPr="00FA6999">
              <w:rPr>
                <w:rFonts w:ascii="Times New Roman" w:hAnsi="Times New Roman"/>
                <w:sz w:val="22"/>
                <w:szCs w:val="22"/>
              </w:rPr>
              <w:t>i pentru dezechilibrele produse, iar orice depă</w:t>
            </w:r>
            <w:r w:rsidR="00BB71CB" w:rsidRPr="00FA6999">
              <w:rPr>
                <w:rFonts w:ascii="Times New Roman" w:hAnsi="Times New Roman"/>
                <w:sz w:val="22"/>
                <w:szCs w:val="22"/>
              </w:rPr>
              <w:t>ș</w:t>
            </w:r>
            <w:r w:rsidR="005607D7" w:rsidRPr="00FA6999">
              <w:rPr>
                <w:rFonts w:ascii="Times New Roman" w:hAnsi="Times New Roman"/>
                <w:sz w:val="22"/>
                <w:szCs w:val="22"/>
              </w:rPr>
              <w:t xml:space="preserve">ire a acestui interval </w:t>
            </w:r>
            <w:r w:rsidR="004A3DE4" w:rsidRPr="00FA6999">
              <w:rPr>
                <w:rFonts w:ascii="Times New Roman" w:hAnsi="Times New Roman"/>
                <w:sz w:val="22"/>
                <w:szCs w:val="22"/>
              </w:rPr>
              <w:t xml:space="preserve">transpunându-se </w:t>
            </w:r>
            <w:r w:rsidR="00BB71CB" w:rsidRPr="00FA6999">
              <w:rPr>
                <w:rFonts w:ascii="Times New Roman" w:hAnsi="Times New Roman"/>
                <w:sz w:val="22"/>
                <w:szCs w:val="22"/>
              </w:rPr>
              <w:t>î</w:t>
            </w:r>
            <w:r w:rsidR="004A3DE4" w:rsidRPr="00FA6999">
              <w:rPr>
                <w:rFonts w:ascii="Times New Roman" w:hAnsi="Times New Roman"/>
                <w:sz w:val="22"/>
                <w:szCs w:val="22"/>
              </w:rPr>
              <w:t>ntru cost cu dezechilibrul pentru ace</w:t>
            </w:r>
            <w:r w:rsidR="00BB71CB" w:rsidRPr="00FA6999">
              <w:rPr>
                <w:rFonts w:ascii="Times New Roman" w:hAnsi="Times New Roman"/>
                <w:sz w:val="22"/>
                <w:szCs w:val="22"/>
              </w:rPr>
              <w:t>ș</w:t>
            </w:r>
            <w:r w:rsidR="004A3DE4" w:rsidRPr="00FA6999">
              <w:rPr>
                <w:rFonts w:ascii="Times New Roman" w:hAnsi="Times New Roman"/>
                <w:sz w:val="22"/>
                <w:szCs w:val="22"/>
              </w:rPr>
              <w:t xml:space="preserve">tia. </w:t>
            </w:r>
          </w:p>
        </w:tc>
      </w:tr>
      <w:tr w:rsidR="00995300" w:rsidRPr="00FA6999" w14:paraId="377F527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2FCDB5" w14:textId="6B956CC6" w:rsidR="00995300" w:rsidRPr="00FA6999" w:rsidRDefault="00995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OPEM – Operatorul Pie</w:t>
            </w:r>
            <w:r w:rsidR="00BB71CB" w:rsidRPr="00FA6999">
              <w:rPr>
                <w:rFonts w:ascii="Times New Roman" w:hAnsi="Times New Roman"/>
                <w:b/>
                <w:bCs/>
                <w:sz w:val="22"/>
                <w:szCs w:val="22"/>
              </w:rPr>
              <w:t>ț</w:t>
            </w:r>
            <w:r w:rsidRPr="00FA6999">
              <w:rPr>
                <w:rFonts w:ascii="Times New Roman" w:hAnsi="Times New Roman"/>
                <w:b/>
                <w:bCs/>
                <w:sz w:val="22"/>
                <w:szCs w:val="22"/>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F34CD5" w14:textId="7841A16E" w:rsidR="00995300" w:rsidRPr="00FA6999" w:rsidRDefault="00995300"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3</w:t>
            </w:r>
            <w:r w:rsidR="00296E92" w:rsidRPr="00FA6999">
              <w:rPr>
                <w:rFonts w:ascii="Times New Roman" w:hAnsi="Times New Roman"/>
                <w:sz w:val="22"/>
                <w:szCs w:val="22"/>
              </w:rPr>
              <w:t>6</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C6E10E" w14:textId="2A38B68F" w:rsidR="00995300" w:rsidRPr="00FA6999" w:rsidRDefault="0099530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2) Propunem completarea Articolul 3 cu următoarea no</w:t>
            </w:r>
            <w:r w:rsidR="00BB71CB" w:rsidRPr="00FA6999">
              <w:rPr>
                <w:rFonts w:ascii="Times New Roman" w:hAnsi="Times New Roman"/>
                <w:sz w:val="22"/>
                <w:szCs w:val="22"/>
              </w:rPr>
              <w:t>ț</w:t>
            </w:r>
            <w:r w:rsidRPr="00FA6999">
              <w:rPr>
                <w:rFonts w:ascii="Times New Roman" w:hAnsi="Times New Roman"/>
                <w:sz w:val="22"/>
                <w:szCs w:val="22"/>
              </w:rPr>
              <w:t>iune: „</w:t>
            </w:r>
            <w:r w:rsidR="007E5751" w:rsidRPr="00FA6999">
              <w:rPr>
                <w:rFonts w:ascii="Times New Roman" w:hAnsi="Times New Roman"/>
                <w:sz w:val="22"/>
                <w:szCs w:val="22"/>
              </w:rPr>
              <w:t>pia</w:t>
            </w:r>
            <w:r w:rsidR="00BB71CB" w:rsidRPr="00FA6999">
              <w:rPr>
                <w:rFonts w:ascii="Times New Roman" w:hAnsi="Times New Roman"/>
                <w:sz w:val="22"/>
                <w:szCs w:val="22"/>
              </w:rPr>
              <w:t>ț</w:t>
            </w:r>
            <w:r w:rsidR="007E5751" w:rsidRPr="00FA6999">
              <w:rPr>
                <w:rFonts w:ascii="Times New Roman" w:hAnsi="Times New Roman"/>
                <w:sz w:val="22"/>
                <w:szCs w:val="22"/>
              </w:rPr>
              <w:t>a</w:t>
            </w:r>
            <w:r w:rsidRPr="00FA6999">
              <w:rPr>
                <w:rFonts w:ascii="Times New Roman" w:hAnsi="Times New Roman"/>
                <w:sz w:val="22"/>
                <w:szCs w:val="22"/>
              </w:rPr>
              <w:t xml:space="preserve"> organizată a contractelor bilaterale - pia</w:t>
            </w:r>
            <w:r w:rsidR="00BB71CB" w:rsidRPr="00FA6999">
              <w:rPr>
                <w:rFonts w:ascii="Times New Roman" w:hAnsi="Times New Roman"/>
                <w:sz w:val="22"/>
                <w:szCs w:val="22"/>
              </w:rPr>
              <w:t>ț</w:t>
            </w:r>
            <w:r w:rsidRPr="00FA6999">
              <w:rPr>
                <w:rFonts w:ascii="Times New Roman" w:hAnsi="Times New Roman"/>
                <w:sz w:val="22"/>
                <w:szCs w:val="22"/>
              </w:rPr>
              <w:t xml:space="preserve">ă organizată pentru </w:t>
            </w:r>
            <w:r w:rsidR="00BB71CB" w:rsidRPr="00FA6999">
              <w:rPr>
                <w:rFonts w:ascii="Times New Roman" w:hAnsi="Times New Roman"/>
                <w:sz w:val="22"/>
                <w:szCs w:val="22"/>
              </w:rPr>
              <w:t>î</w:t>
            </w:r>
            <w:r w:rsidRPr="00FA6999">
              <w:rPr>
                <w:rFonts w:ascii="Times New Roman" w:hAnsi="Times New Roman"/>
                <w:sz w:val="22"/>
                <w:szCs w:val="22"/>
              </w:rPr>
              <w:t xml:space="preserve">ncheierea </w:t>
            </w:r>
            <w:r w:rsidR="00BB71CB" w:rsidRPr="00FA6999">
              <w:rPr>
                <w:rFonts w:ascii="Times New Roman" w:hAnsi="Times New Roman"/>
                <w:sz w:val="22"/>
                <w:szCs w:val="22"/>
              </w:rPr>
              <w:t>î</w:t>
            </w:r>
            <w:r w:rsidRPr="00FA6999">
              <w:rPr>
                <w:rFonts w:ascii="Times New Roman" w:hAnsi="Times New Roman"/>
                <w:sz w:val="22"/>
                <w:szCs w:val="22"/>
              </w:rPr>
              <w:t xml:space="preserve">ntre </w:t>
            </w:r>
            <w:r w:rsidR="007E5751" w:rsidRPr="00FA6999">
              <w:rPr>
                <w:rFonts w:ascii="Times New Roman" w:hAnsi="Times New Roman"/>
                <w:sz w:val="22"/>
                <w:szCs w:val="22"/>
              </w:rPr>
              <w:t>participan</w:t>
            </w:r>
            <w:r w:rsidR="00BB71CB" w:rsidRPr="00FA6999">
              <w:rPr>
                <w:rFonts w:ascii="Times New Roman" w:hAnsi="Times New Roman"/>
                <w:sz w:val="22"/>
                <w:szCs w:val="22"/>
              </w:rPr>
              <w:t>ț</w:t>
            </w:r>
            <w:r w:rsidR="007E5751" w:rsidRPr="00FA6999">
              <w:rPr>
                <w:rFonts w:ascii="Times New Roman" w:hAnsi="Times New Roman"/>
                <w:sz w:val="22"/>
                <w:szCs w:val="22"/>
              </w:rPr>
              <w:t>ii</w:t>
            </w:r>
            <w:r w:rsidRPr="00FA6999">
              <w:rPr>
                <w:rFonts w:ascii="Times New Roman" w:hAnsi="Times New Roman"/>
                <w:sz w:val="22"/>
                <w:szCs w:val="22"/>
              </w:rPr>
              <w:t xml:space="preserve"> la </w:t>
            </w:r>
            <w:r w:rsidR="007E5751" w:rsidRPr="00FA6999">
              <w:rPr>
                <w:rFonts w:ascii="Times New Roman" w:hAnsi="Times New Roman"/>
                <w:sz w:val="22"/>
                <w:szCs w:val="22"/>
              </w:rPr>
              <w:t>pia</w:t>
            </w:r>
            <w:r w:rsidR="00BB71CB" w:rsidRPr="00FA6999">
              <w:rPr>
                <w:rFonts w:ascii="Times New Roman" w:hAnsi="Times New Roman"/>
                <w:sz w:val="22"/>
                <w:szCs w:val="22"/>
              </w:rPr>
              <w:t>ț</w:t>
            </w:r>
            <w:r w:rsidR="007E5751" w:rsidRPr="00FA6999">
              <w:rPr>
                <w:rFonts w:ascii="Times New Roman" w:hAnsi="Times New Roman"/>
                <w:sz w:val="22"/>
                <w:szCs w:val="22"/>
              </w:rPr>
              <w:t>ă</w:t>
            </w:r>
            <w:r w:rsidRPr="00FA6999">
              <w:rPr>
                <w:rFonts w:ascii="Times New Roman" w:hAnsi="Times New Roman"/>
                <w:sz w:val="22"/>
                <w:szCs w:val="22"/>
              </w:rPr>
              <w:t xml:space="preserve">, </w:t>
            </w:r>
            <w:r w:rsidR="00BB71CB" w:rsidRPr="00FA6999">
              <w:rPr>
                <w:rFonts w:ascii="Times New Roman" w:hAnsi="Times New Roman"/>
                <w:sz w:val="22"/>
                <w:szCs w:val="22"/>
              </w:rPr>
              <w:t>î</w:t>
            </w:r>
            <w:r w:rsidRPr="00FA6999">
              <w:rPr>
                <w:rFonts w:ascii="Times New Roman" w:hAnsi="Times New Roman"/>
                <w:sz w:val="22"/>
                <w:szCs w:val="22"/>
              </w:rPr>
              <w:t xml:space="preserve">n mod transparent, prin </w:t>
            </w:r>
            <w:r w:rsidR="007E5751" w:rsidRPr="00FA6999">
              <w:rPr>
                <w:rFonts w:ascii="Times New Roman" w:hAnsi="Times New Roman"/>
                <w:sz w:val="22"/>
                <w:szCs w:val="22"/>
              </w:rPr>
              <w:t>licita</w:t>
            </w:r>
            <w:r w:rsidR="00BB71CB" w:rsidRPr="00FA6999">
              <w:rPr>
                <w:rFonts w:ascii="Times New Roman" w:hAnsi="Times New Roman"/>
                <w:sz w:val="22"/>
                <w:szCs w:val="22"/>
              </w:rPr>
              <w:t>ț</w:t>
            </w:r>
            <w:r w:rsidR="007E5751" w:rsidRPr="00FA6999">
              <w:rPr>
                <w:rFonts w:ascii="Times New Roman" w:hAnsi="Times New Roman"/>
                <w:sz w:val="22"/>
                <w:szCs w:val="22"/>
              </w:rPr>
              <w:t>ie</w:t>
            </w:r>
            <w:r w:rsidRPr="00FA6999">
              <w:rPr>
                <w:rFonts w:ascii="Times New Roman" w:hAnsi="Times New Roman"/>
                <w:sz w:val="22"/>
                <w:szCs w:val="22"/>
              </w:rPr>
              <w:t xml:space="preserve"> publică, a contractelor cu livrare fizică de energie electrică, organizată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administrată de operatorul pie</w:t>
            </w:r>
            <w:r w:rsidR="00BB71CB" w:rsidRPr="00FA6999">
              <w:rPr>
                <w:rFonts w:ascii="Times New Roman" w:hAnsi="Times New Roman"/>
                <w:sz w:val="22"/>
                <w:szCs w:val="22"/>
              </w:rPr>
              <w:t>ț</w:t>
            </w:r>
            <w:r w:rsidRPr="00FA6999">
              <w:rPr>
                <w:rFonts w:ascii="Times New Roman" w:hAnsi="Times New Roman"/>
                <w:sz w:val="22"/>
                <w:szCs w:val="22"/>
              </w:rPr>
              <w:t xml:space="preserve">ei energiei electrice, având ca bază ofertarea publică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nediscriminatorie, cu scopul de a contracta energia electrică pe termen determinat, la un </w:t>
            </w:r>
            <w:r w:rsidR="007E5751" w:rsidRPr="00FA6999">
              <w:rPr>
                <w:rFonts w:ascii="Times New Roman" w:hAnsi="Times New Roman"/>
                <w:sz w:val="22"/>
                <w:szCs w:val="22"/>
              </w:rPr>
              <w:t>pre</w:t>
            </w:r>
            <w:r w:rsidR="00BB71CB" w:rsidRPr="00FA6999">
              <w:rPr>
                <w:rFonts w:ascii="Times New Roman" w:hAnsi="Times New Roman"/>
                <w:sz w:val="22"/>
                <w:szCs w:val="22"/>
              </w:rPr>
              <w:t>ț</w:t>
            </w:r>
            <w:r w:rsidRPr="00FA6999">
              <w:rPr>
                <w:rFonts w:ascii="Times New Roman" w:hAnsi="Times New Roman"/>
                <w:sz w:val="22"/>
                <w:szCs w:val="22"/>
              </w:rPr>
              <w:t xml:space="preserve"> transparent, rezultat din echilibrul cererii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al ofertei;”</w:t>
            </w:r>
          </w:p>
          <w:p w14:paraId="735EC634" w14:textId="77777777" w:rsidR="00264AB2" w:rsidRPr="00FA6999" w:rsidRDefault="00264AB2"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u w:val="single"/>
              </w:rPr>
            </w:pPr>
            <w:r w:rsidRPr="00FA6999">
              <w:rPr>
                <w:rFonts w:ascii="Times New Roman" w:hAnsi="Times New Roman"/>
                <w:sz w:val="22"/>
                <w:szCs w:val="22"/>
                <w:u w:val="single"/>
              </w:rPr>
              <w:t xml:space="preserve">Justificare </w:t>
            </w:r>
          </w:p>
          <w:p w14:paraId="76D74411" w14:textId="2D54679C" w:rsidR="00995300" w:rsidRPr="00FA6999" w:rsidRDefault="00264AB2"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Introducerea defini</w:t>
            </w:r>
            <w:r w:rsidR="00BB71CB" w:rsidRPr="00FA6999">
              <w:rPr>
                <w:rFonts w:ascii="Times New Roman" w:hAnsi="Times New Roman"/>
                <w:sz w:val="22"/>
                <w:szCs w:val="22"/>
              </w:rPr>
              <w:t>ț</w:t>
            </w:r>
            <w:r w:rsidRPr="00FA6999">
              <w:rPr>
                <w:rFonts w:ascii="Times New Roman" w:hAnsi="Times New Roman"/>
                <w:sz w:val="22"/>
                <w:szCs w:val="22"/>
              </w:rPr>
              <w:t>iei pie</w:t>
            </w:r>
            <w:r w:rsidR="00BB71CB" w:rsidRPr="00FA6999">
              <w:rPr>
                <w:rFonts w:ascii="Times New Roman" w:hAnsi="Times New Roman"/>
                <w:sz w:val="22"/>
                <w:szCs w:val="22"/>
              </w:rPr>
              <w:t>ț</w:t>
            </w:r>
            <w:r w:rsidRPr="00FA6999">
              <w:rPr>
                <w:rFonts w:ascii="Times New Roman" w:hAnsi="Times New Roman"/>
                <w:sz w:val="22"/>
                <w:szCs w:val="22"/>
              </w:rPr>
              <w:t>ei organizată a contractelor bilaterale, administrată de operatorul pie</w:t>
            </w:r>
            <w:r w:rsidR="00BB71CB" w:rsidRPr="00FA6999">
              <w:rPr>
                <w:rFonts w:ascii="Times New Roman" w:hAnsi="Times New Roman"/>
                <w:sz w:val="22"/>
                <w:szCs w:val="22"/>
              </w:rPr>
              <w:t>ț</w:t>
            </w:r>
            <w:r w:rsidRPr="00FA6999">
              <w:rPr>
                <w:rFonts w:ascii="Times New Roman" w:hAnsi="Times New Roman"/>
                <w:sz w:val="22"/>
                <w:szCs w:val="22"/>
              </w:rPr>
              <w:t>ei energiei electrice conform art.87 alin. (4) din Legea nr.164/2025.</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4663C0" w14:textId="0A32EE13" w:rsidR="00995300" w:rsidRPr="00FA6999" w:rsidRDefault="00DF50A4"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w:t>
            </w:r>
            <w:r w:rsidR="0002228D" w:rsidRPr="00FA6999">
              <w:rPr>
                <w:rFonts w:ascii="Times New Roman" w:hAnsi="Times New Roman"/>
                <w:b/>
                <w:bCs/>
                <w:sz w:val="22"/>
                <w:szCs w:val="22"/>
              </w:rPr>
              <w:t>u</w:t>
            </w:r>
            <w:r w:rsidRPr="00FA6999">
              <w:rPr>
                <w:rFonts w:ascii="Times New Roman" w:hAnsi="Times New Roman"/>
                <w:b/>
                <w:bCs/>
                <w:sz w:val="22"/>
                <w:szCs w:val="22"/>
              </w:rPr>
              <w:t xml:space="preserve"> se accepta</w:t>
            </w:r>
          </w:p>
          <w:p w14:paraId="3B5B4553" w14:textId="5BF3E938" w:rsidR="00DF50A4" w:rsidRPr="00FA6999" w:rsidRDefault="0009039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Art. 87 alin. (4) </w:t>
            </w:r>
            <w:r w:rsidR="00D7661D" w:rsidRPr="00FA6999">
              <w:rPr>
                <w:rFonts w:ascii="Times New Roman" w:hAnsi="Times New Roman"/>
                <w:sz w:val="22"/>
                <w:szCs w:val="22"/>
              </w:rPr>
              <w:t xml:space="preserve">din Legea 164/2025 cu privire la energie electrică </w:t>
            </w:r>
            <w:r w:rsidRPr="00FA6999">
              <w:rPr>
                <w:rFonts w:ascii="Times New Roman" w:hAnsi="Times New Roman"/>
                <w:sz w:val="22"/>
                <w:szCs w:val="22"/>
              </w:rPr>
              <w:t>nu stabile</w:t>
            </w:r>
            <w:r w:rsidR="00BB71CB" w:rsidRPr="00FA6999">
              <w:rPr>
                <w:rFonts w:ascii="Times New Roman" w:hAnsi="Times New Roman"/>
                <w:sz w:val="22"/>
                <w:szCs w:val="22"/>
              </w:rPr>
              <w:t>ș</w:t>
            </w:r>
            <w:r w:rsidRPr="00FA6999">
              <w:rPr>
                <w:rFonts w:ascii="Times New Roman" w:hAnsi="Times New Roman"/>
                <w:sz w:val="22"/>
                <w:szCs w:val="22"/>
              </w:rPr>
              <w:t>te o pia</w:t>
            </w:r>
            <w:r w:rsidR="00BB71CB" w:rsidRPr="00FA6999">
              <w:rPr>
                <w:rFonts w:ascii="Times New Roman" w:hAnsi="Times New Roman"/>
                <w:sz w:val="22"/>
                <w:szCs w:val="22"/>
              </w:rPr>
              <w:t>ț</w:t>
            </w:r>
            <w:r w:rsidRPr="00FA6999">
              <w:rPr>
                <w:rFonts w:ascii="Times New Roman" w:hAnsi="Times New Roman"/>
                <w:sz w:val="22"/>
                <w:szCs w:val="22"/>
              </w:rPr>
              <w:t>ă organizată distinctă, ci oferă dreptul operatorului pie</w:t>
            </w:r>
            <w:r w:rsidR="00BB71CB" w:rsidRPr="00FA6999">
              <w:rPr>
                <w:rFonts w:ascii="Times New Roman" w:hAnsi="Times New Roman"/>
                <w:sz w:val="22"/>
                <w:szCs w:val="22"/>
              </w:rPr>
              <w:t>ț</w:t>
            </w:r>
            <w:r w:rsidRPr="00FA6999">
              <w:rPr>
                <w:rFonts w:ascii="Times New Roman" w:hAnsi="Times New Roman"/>
                <w:sz w:val="22"/>
                <w:szCs w:val="22"/>
              </w:rPr>
              <w:t xml:space="preserve">ei de energie electrică să </w:t>
            </w:r>
            <w:r w:rsidR="00BB71CB" w:rsidRPr="00FA6999">
              <w:rPr>
                <w:rFonts w:ascii="Times New Roman" w:hAnsi="Times New Roman"/>
                <w:sz w:val="22"/>
                <w:szCs w:val="22"/>
              </w:rPr>
              <w:t>î</w:t>
            </w:r>
            <w:r w:rsidRPr="00FA6999">
              <w:rPr>
                <w:rFonts w:ascii="Times New Roman" w:hAnsi="Times New Roman"/>
                <w:sz w:val="22"/>
                <w:szCs w:val="22"/>
              </w:rPr>
              <w:t>nfiin</w:t>
            </w:r>
            <w:r w:rsidR="00BB71CB" w:rsidRPr="00FA6999">
              <w:rPr>
                <w:rFonts w:ascii="Times New Roman" w:hAnsi="Times New Roman"/>
                <w:sz w:val="22"/>
                <w:szCs w:val="22"/>
              </w:rPr>
              <w:t>ț</w:t>
            </w:r>
            <w:r w:rsidRPr="00FA6999">
              <w:rPr>
                <w:rFonts w:ascii="Times New Roman" w:hAnsi="Times New Roman"/>
                <w:sz w:val="22"/>
                <w:szCs w:val="22"/>
              </w:rPr>
              <w:t xml:space="preserve">eze </w:t>
            </w:r>
            <w:r w:rsidR="00D96267" w:rsidRPr="00FA6999">
              <w:rPr>
                <w:rFonts w:ascii="Times New Roman" w:hAnsi="Times New Roman"/>
                <w:sz w:val="22"/>
                <w:szCs w:val="22"/>
              </w:rPr>
              <w:t>o platformă de tranzac</w:t>
            </w:r>
            <w:r w:rsidR="00BB71CB" w:rsidRPr="00FA6999">
              <w:rPr>
                <w:rFonts w:ascii="Times New Roman" w:hAnsi="Times New Roman"/>
                <w:sz w:val="22"/>
                <w:szCs w:val="22"/>
              </w:rPr>
              <w:t>ț</w:t>
            </w:r>
            <w:r w:rsidR="00D96267" w:rsidRPr="00FA6999">
              <w:rPr>
                <w:rFonts w:ascii="Times New Roman" w:hAnsi="Times New Roman"/>
                <w:sz w:val="22"/>
                <w:szCs w:val="22"/>
              </w:rPr>
              <w:t>ionare pentru contracte bilaterale de energie electrică. Cerin</w:t>
            </w:r>
            <w:r w:rsidR="00BB71CB" w:rsidRPr="00FA6999">
              <w:rPr>
                <w:rFonts w:ascii="Times New Roman" w:hAnsi="Times New Roman"/>
                <w:sz w:val="22"/>
                <w:szCs w:val="22"/>
              </w:rPr>
              <w:t>ț</w:t>
            </w:r>
            <w:r w:rsidR="00D96267" w:rsidRPr="00FA6999">
              <w:rPr>
                <w:rFonts w:ascii="Times New Roman" w:hAnsi="Times New Roman"/>
                <w:sz w:val="22"/>
                <w:szCs w:val="22"/>
              </w:rPr>
              <w:t>ele pentru această platformă de tranzac</w:t>
            </w:r>
            <w:r w:rsidR="00BB71CB" w:rsidRPr="00FA6999">
              <w:rPr>
                <w:rFonts w:ascii="Times New Roman" w:hAnsi="Times New Roman"/>
                <w:sz w:val="22"/>
                <w:szCs w:val="22"/>
              </w:rPr>
              <w:t>ț</w:t>
            </w:r>
            <w:r w:rsidR="00D96267" w:rsidRPr="00FA6999">
              <w:rPr>
                <w:rFonts w:ascii="Times New Roman" w:hAnsi="Times New Roman"/>
                <w:sz w:val="22"/>
                <w:szCs w:val="22"/>
              </w:rPr>
              <w:t xml:space="preserve">ionare sunt deja </w:t>
            </w:r>
            <w:r w:rsidR="00D96267" w:rsidRPr="00FA6999">
              <w:rPr>
                <w:rFonts w:ascii="Times New Roman" w:hAnsi="Times New Roman"/>
                <w:sz w:val="22"/>
                <w:szCs w:val="22"/>
              </w:rPr>
              <w:lastRenderedPageBreak/>
              <w:t>stabilite la art. men</w:t>
            </w:r>
            <w:r w:rsidR="00BB71CB" w:rsidRPr="00FA6999">
              <w:rPr>
                <w:rFonts w:ascii="Times New Roman" w:hAnsi="Times New Roman"/>
                <w:sz w:val="22"/>
                <w:szCs w:val="22"/>
              </w:rPr>
              <w:t>ț</w:t>
            </w:r>
            <w:r w:rsidR="00D96267" w:rsidRPr="00FA6999">
              <w:rPr>
                <w:rFonts w:ascii="Times New Roman" w:hAnsi="Times New Roman"/>
                <w:sz w:val="22"/>
                <w:szCs w:val="22"/>
              </w:rPr>
              <w:t xml:space="preserve">ionat din </w:t>
            </w:r>
            <w:r w:rsidR="00DF50A4" w:rsidRPr="00FA6999">
              <w:rPr>
                <w:rFonts w:ascii="Times New Roman" w:hAnsi="Times New Roman"/>
                <w:sz w:val="22"/>
                <w:szCs w:val="22"/>
              </w:rPr>
              <w:t xml:space="preserve">Legea 164/2025 </w:t>
            </w:r>
            <w:r w:rsidR="00D7661D" w:rsidRPr="00FA6999">
              <w:rPr>
                <w:rFonts w:ascii="Times New Roman" w:hAnsi="Times New Roman"/>
                <w:sz w:val="22"/>
                <w:szCs w:val="22"/>
              </w:rPr>
              <w:t>cu privire la energie electrică</w:t>
            </w:r>
          </w:p>
        </w:tc>
      </w:tr>
      <w:tr w:rsidR="00995300" w:rsidRPr="00FA6999" w14:paraId="128BE59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A685B2" w14:textId="02FB0515" w:rsidR="00995300" w:rsidRPr="00FA6999" w:rsidRDefault="00264AB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OPEM – Operatorul Pie</w:t>
            </w:r>
            <w:r w:rsidR="00BB71CB" w:rsidRPr="00FA6999">
              <w:rPr>
                <w:rFonts w:ascii="Times New Roman" w:hAnsi="Times New Roman"/>
                <w:b/>
                <w:bCs/>
                <w:sz w:val="22"/>
                <w:szCs w:val="22"/>
              </w:rPr>
              <w:t>ț</w:t>
            </w:r>
            <w:r w:rsidRPr="00FA6999">
              <w:rPr>
                <w:rFonts w:ascii="Times New Roman" w:hAnsi="Times New Roman"/>
                <w:b/>
                <w:bCs/>
                <w:sz w:val="22"/>
                <w:szCs w:val="22"/>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63BE8D" w14:textId="5167EB18" w:rsidR="00995300" w:rsidRPr="00FA6999" w:rsidRDefault="00995300"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3</w:t>
            </w:r>
            <w:r w:rsidR="00296E92" w:rsidRPr="00FA6999">
              <w:rPr>
                <w:rFonts w:ascii="Times New Roman" w:hAnsi="Times New Roman"/>
                <w:sz w:val="22"/>
                <w:szCs w:val="22"/>
              </w:rPr>
              <w:t>7</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6E4A74" w14:textId="3FF14001" w:rsidR="00264AB2" w:rsidRPr="00FA6999" w:rsidRDefault="00264AB2"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3) Propunem reconsiderarea prevederilor de la Art.301 alin.(3) lit.</w:t>
            </w:r>
            <w:r w:rsidR="00203F34" w:rsidRPr="00FA6999">
              <w:rPr>
                <w:rFonts w:ascii="Times New Roman" w:hAnsi="Times New Roman"/>
                <w:sz w:val="22"/>
                <w:szCs w:val="22"/>
              </w:rPr>
              <w:t xml:space="preserve"> </w:t>
            </w:r>
            <w:r w:rsidRPr="00FA6999">
              <w:rPr>
                <w:rFonts w:ascii="Times New Roman" w:hAnsi="Times New Roman"/>
                <w:sz w:val="22"/>
                <w:szCs w:val="22"/>
              </w:rPr>
              <w:t xml:space="preserve">c) </w:t>
            </w:r>
          </w:p>
          <w:p w14:paraId="0889AD24" w14:textId="73EE2EDA" w:rsidR="00264AB2" w:rsidRPr="00FA6999" w:rsidRDefault="00264AB2"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„c) costurile de echilibrare ale producătorilor eligibili, </w:t>
            </w:r>
            <w:r w:rsidR="00BB71CB" w:rsidRPr="00FA6999">
              <w:rPr>
                <w:rFonts w:ascii="Times New Roman" w:hAnsi="Times New Roman"/>
                <w:sz w:val="22"/>
                <w:szCs w:val="22"/>
              </w:rPr>
              <w:t>î</w:t>
            </w:r>
            <w:r w:rsidRPr="00FA6999">
              <w:rPr>
                <w:rFonts w:ascii="Times New Roman" w:hAnsi="Times New Roman"/>
                <w:sz w:val="22"/>
                <w:szCs w:val="22"/>
              </w:rPr>
              <w:t xml:space="preserve">n limita intervalelor </w:t>
            </w:r>
            <w:r w:rsidR="00BB71CB" w:rsidRPr="00FA6999">
              <w:rPr>
                <w:rFonts w:ascii="Times New Roman" w:hAnsi="Times New Roman"/>
                <w:sz w:val="22"/>
                <w:szCs w:val="22"/>
              </w:rPr>
              <w:t>ș</w:t>
            </w:r>
            <w:r w:rsidRPr="00FA6999">
              <w:rPr>
                <w:rFonts w:ascii="Times New Roman" w:hAnsi="Times New Roman"/>
                <w:sz w:val="22"/>
                <w:szCs w:val="22"/>
              </w:rPr>
              <w:t xml:space="preserve">i limitelor stabilite </w:t>
            </w:r>
            <w:r w:rsidR="00BB71CB" w:rsidRPr="00FA6999">
              <w:rPr>
                <w:rFonts w:ascii="Times New Roman" w:hAnsi="Times New Roman"/>
                <w:sz w:val="22"/>
                <w:szCs w:val="22"/>
              </w:rPr>
              <w:t>î</w:t>
            </w:r>
            <w:r w:rsidRPr="00FA6999">
              <w:rPr>
                <w:rFonts w:ascii="Times New Roman" w:hAnsi="Times New Roman"/>
                <w:sz w:val="22"/>
                <w:szCs w:val="22"/>
              </w:rPr>
              <w:t>n conformitate cu art. 37 alin.(7)–(11) pentru o perioadă de tranzi</w:t>
            </w:r>
            <w:r w:rsidR="00BB71CB" w:rsidRPr="00FA6999">
              <w:rPr>
                <w:rFonts w:ascii="Times New Roman" w:hAnsi="Times New Roman"/>
                <w:sz w:val="22"/>
                <w:szCs w:val="22"/>
              </w:rPr>
              <w:t>ț</w:t>
            </w:r>
            <w:r w:rsidRPr="00FA6999">
              <w:rPr>
                <w:rFonts w:ascii="Times New Roman" w:hAnsi="Times New Roman"/>
                <w:sz w:val="22"/>
                <w:szCs w:val="22"/>
              </w:rPr>
              <w:t>ie de până la stabilirea existen</w:t>
            </w:r>
            <w:r w:rsidR="00BB71CB" w:rsidRPr="00FA6999">
              <w:rPr>
                <w:rFonts w:ascii="Times New Roman" w:hAnsi="Times New Roman"/>
                <w:sz w:val="22"/>
                <w:szCs w:val="22"/>
              </w:rPr>
              <w:t>ț</w:t>
            </w:r>
            <w:r w:rsidRPr="00FA6999">
              <w:rPr>
                <w:rFonts w:ascii="Times New Roman" w:hAnsi="Times New Roman"/>
                <w:sz w:val="22"/>
                <w:szCs w:val="22"/>
              </w:rPr>
              <w:t>ei unui nivel suficient de lichiditate pe pia</w:t>
            </w:r>
            <w:r w:rsidR="00BB71CB" w:rsidRPr="00FA6999">
              <w:rPr>
                <w:rFonts w:ascii="Times New Roman" w:hAnsi="Times New Roman"/>
                <w:sz w:val="22"/>
                <w:szCs w:val="22"/>
              </w:rPr>
              <w:t>ț</w:t>
            </w:r>
            <w:r w:rsidRPr="00FA6999">
              <w:rPr>
                <w:rFonts w:ascii="Times New Roman" w:hAnsi="Times New Roman"/>
                <w:sz w:val="22"/>
                <w:szCs w:val="22"/>
              </w:rPr>
              <w:t xml:space="preserve">a energiei electrice pe parcursul zilei;” </w:t>
            </w:r>
            <w:r w:rsidRPr="00FA6999">
              <w:rPr>
                <w:rFonts w:ascii="Times New Roman" w:hAnsi="Times New Roman"/>
                <w:sz w:val="22"/>
                <w:szCs w:val="22"/>
                <w:u w:val="single"/>
              </w:rPr>
              <w:t>Justificare</w:t>
            </w:r>
            <w:r w:rsidRPr="00FA6999">
              <w:rPr>
                <w:rFonts w:ascii="Times New Roman" w:hAnsi="Times New Roman"/>
                <w:sz w:val="22"/>
                <w:szCs w:val="22"/>
              </w:rPr>
              <w:t xml:space="preserve"> </w:t>
            </w:r>
          </w:p>
          <w:p w14:paraId="1E920C9A" w14:textId="57DC56F7" w:rsidR="00995300" w:rsidRPr="00FA6999" w:rsidRDefault="00203F3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Aceeași</w:t>
            </w:r>
            <w:r w:rsidR="00264AB2" w:rsidRPr="00FA6999">
              <w:rPr>
                <w:rFonts w:ascii="Times New Roman" w:hAnsi="Times New Roman"/>
                <w:sz w:val="22"/>
                <w:szCs w:val="22"/>
              </w:rPr>
              <w:t xml:space="preserve"> argumenta</w:t>
            </w:r>
            <w:r w:rsidR="00BB71CB" w:rsidRPr="00FA6999">
              <w:rPr>
                <w:rFonts w:ascii="Times New Roman" w:hAnsi="Times New Roman"/>
                <w:sz w:val="22"/>
                <w:szCs w:val="22"/>
              </w:rPr>
              <w:t>ț</w:t>
            </w:r>
            <w:r w:rsidR="00264AB2" w:rsidRPr="00FA6999">
              <w:rPr>
                <w:rFonts w:ascii="Times New Roman" w:hAnsi="Times New Roman"/>
                <w:sz w:val="22"/>
                <w:szCs w:val="22"/>
              </w:rPr>
              <w:t>ie de la pct.1).</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84AAD4" w14:textId="52FF62D6" w:rsidR="004A3DE4" w:rsidRPr="00FA6999" w:rsidRDefault="004A3DE4"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77A7C8A5" w14:textId="03B19F7A" w:rsidR="004A3DE4" w:rsidRPr="00FA6999" w:rsidRDefault="009219B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E</w:t>
            </w:r>
            <w:r w:rsidR="004A3DE4" w:rsidRPr="00FA6999">
              <w:rPr>
                <w:rFonts w:ascii="Times New Roman" w:hAnsi="Times New Roman"/>
                <w:sz w:val="22"/>
                <w:szCs w:val="22"/>
              </w:rPr>
              <w:t>lementele de stabilire a nivelului de lichiditate a pie</w:t>
            </w:r>
            <w:r w:rsidR="00BB71CB" w:rsidRPr="00FA6999">
              <w:rPr>
                <w:rFonts w:ascii="Times New Roman" w:hAnsi="Times New Roman"/>
                <w:sz w:val="22"/>
                <w:szCs w:val="22"/>
              </w:rPr>
              <w:t>ț</w:t>
            </w:r>
            <w:r w:rsidR="004A3DE4" w:rsidRPr="00FA6999">
              <w:rPr>
                <w:rFonts w:ascii="Times New Roman" w:hAnsi="Times New Roman"/>
                <w:sz w:val="22"/>
                <w:szCs w:val="22"/>
              </w:rPr>
              <w:t xml:space="preserve">ei intrazilnice, acestea fiind un element structural al schemelor de sprijin aprobate până </w:t>
            </w:r>
            <w:r w:rsidR="00BB71CB" w:rsidRPr="00FA6999">
              <w:rPr>
                <w:rFonts w:ascii="Times New Roman" w:hAnsi="Times New Roman"/>
                <w:sz w:val="22"/>
                <w:szCs w:val="22"/>
              </w:rPr>
              <w:t>î</w:t>
            </w:r>
            <w:r w:rsidR="004A3DE4" w:rsidRPr="00FA6999">
              <w:rPr>
                <w:rFonts w:ascii="Times New Roman" w:hAnsi="Times New Roman"/>
                <w:sz w:val="22"/>
                <w:szCs w:val="22"/>
              </w:rPr>
              <w:t xml:space="preserve">n acest moment </w:t>
            </w:r>
            <w:r w:rsidR="00BB71CB" w:rsidRPr="00FA6999">
              <w:rPr>
                <w:rFonts w:ascii="Times New Roman" w:hAnsi="Times New Roman"/>
                <w:sz w:val="22"/>
                <w:szCs w:val="22"/>
              </w:rPr>
              <w:t>î</w:t>
            </w:r>
            <w:r w:rsidR="004A3DE4" w:rsidRPr="00FA6999">
              <w:rPr>
                <w:rFonts w:ascii="Times New Roman" w:hAnsi="Times New Roman"/>
                <w:sz w:val="22"/>
                <w:szCs w:val="22"/>
              </w:rPr>
              <w:t>n condi</w:t>
            </w:r>
            <w:r w:rsidR="00BB71CB" w:rsidRPr="00FA6999">
              <w:rPr>
                <w:rFonts w:ascii="Times New Roman" w:hAnsi="Times New Roman"/>
                <w:sz w:val="22"/>
                <w:szCs w:val="22"/>
              </w:rPr>
              <w:t>ț</w:t>
            </w:r>
            <w:r w:rsidR="004A3DE4" w:rsidRPr="00FA6999">
              <w:rPr>
                <w:rFonts w:ascii="Times New Roman" w:hAnsi="Times New Roman"/>
                <w:sz w:val="22"/>
                <w:szCs w:val="22"/>
              </w:rPr>
              <w:t xml:space="preserve">iile stabilite </w:t>
            </w:r>
            <w:r w:rsidR="00BB71CB" w:rsidRPr="00FA6999">
              <w:rPr>
                <w:rFonts w:ascii="Times New Roman" w:hAnsi="Times New Roman"/>
                <w:sz w:val="22"/>
                <w:szCs w:val="22"/>
              </w:rPr>
              <w:t>î</w:t>
            </w:r>
            <w:r w:rsidR="004A3DE4" w:rsidRPr="00FA6999">
              <w:rPr>
                <w:rFonts w:ascii="Times New Roman" w:hAnsi="Times New Roman"/>
                <w:sz w:val="22"/>
                <w:szCs w:val="22"/>
              </w:rPr>
              <w:t>n Legea nr. 10/2016 privind promovarea utilizării energiei din surse regenerabile.</w:t>
            </w:r>
          </w:p>
          <w:p w14:paraId="63FA4091" w14:textId="376DB675" w:rsidR="00995300" w:rsidRPr="00FA6999" w:rsidRDefault="004A3DE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De notat că prevederile ce </w:t>
            </w:r>
            <w:r w:rsidR="00BB71CB" w:rsidRPr="00FA6999">
              <w:rPr>
                <w:rFonts w:ascii="Times New Roman" w:hAnsi="Times New Roman"/>
                <w:sz w:val="22"/>
                <w:szCs w:val="22"/>
              </w:rPr>
              <w:t>ț</w:t>
            </w:r>
            <w:r w:rsidRPr="00FA6999">
              <w:rPr>
                <w:rFonts w:ascii="Times New Roman" w:hAnsi="Times New Roman"/>
                <w:sz w:val="22"/>
                <w:szCs w:val="22"/>
              </w:rPr>
              <w:t>in de dezechilibrele producătorilor de eligibili nu restric</w:t>
            </w:r>
            <w:r w:rsidR="00BB71CB" w:rsidRPr="00FA6999">
              <w:rPr>
                <w:rFonts w:ascii="Times New Roman" w:hAnsi="Times New Roman"/>
                <w:sz w:val="22"/>
                <w:szCs w:val="22"/>
              </w:rPr>
              <w:t>ț</w:t>
            </w:r>
            <w:r w:rsidRPr="00FA6999">
              <w:rPr>
                <w:rFonts w:ascii="Times New Roman" w:hAnsi="Times New Roman"/>
                <w:sz w:val="22"/>
                <w:szCs w:val="22"/>
              </w:rPr>
              <w:t>ionează/previn participarea acestora la pia</w:t>
            </w:r>
            <w:r w:rsidR="00BB71CB" w:rsidRPr="00FA6999">
              <w:rPr>
                <w:rFonts w:ascii="Times New Roman" w:hAnsi="Times New Roman"/>
                <w:sz w:val="22"/>
                <w:szCs w:val="22"/>
              </w:rPr>
              <w:t>ț</w:t>
            </w:r>
            <w:r w:rsidRPr="00FA6999">
              <w:rPr>
                <w:rFonts w:ascii="Times New Roman" w:hAnsi="Times New Roman"/>
                <w:sz w:val="22"/>
                <w:szCs w:val="22"/>
              </w:rPr>
              <w:t>a zilei următoare sau pia</w:t>
            </w:r>
            <w:r w:rsidR="00BB71CB" w:rsidRPr="00FA6999">
              <w:rPr>
                <w:rFonts w:ascii="Times New Roman" w:hAnsi="Times New Roman"/>
                <w:sz w:val="22"/>
                <w:szCs w:val="22"/>
              </w:rPr>
              <w:t>ț</w:t>
            </w:r>
            <w:r w:rsidRPr="00FA6999">
              <w:rPr>
                <w:rFonts w:ascii="Times New Roman" w:hAnsi="Times New Roman"/>
                <w:sz w:val="22"/>
                <w:szCs w:val="22"/>
              </w:rPr>
              <w:t>a intrazilnică pentru ajustarea pozi</w:t>
            </w:r>
            <w:r w:rsidR="00BB71CB" w:rsidRPr="00FA6999">
              <w:rPr>
                <w:rFonts w:ascii="Times New Roman" w:hAnsi="Times New Roman"/>
                <w:sz w:val="22"/>
                <w:szCs w:val="22"/>
              </w:rPr>
              <w:t>ț</w:t>
            </w:r>
            <w:r w:rsidRPr="00FA6999">
              <w:rPr>
                <w:rFonts w:ascii="Times New Roman" w:hAnsi="Times New Roman"/>
                <w:sz w:val="22"/>
                <w:szCs w:val="22"/>
              </w:rPr>
              <w:t>iei sale nete contractuale. Mai mult, cadrul legal actual stabile</w:t>
            </w:r>
            <w:r w:rsidR="00BB71CB" w:rsidRPr="00FA6999">
              <w:rPr>
                <w:rFonts w:ascii="Times New Roman" w:hAnsi="Times New Roman"/>
                <w:sz w:val="22"/>
                <w:szCs w:val="22"/>
              </w:rPr>
              <w:t>ș</w:t>
            </w:r>
            <w:r w:rsidRPr="00FA6999">
              <w:rPr>
                <w:rFonts w:ascii="Times New Roman" w:hAnsi="Times New Roman"/>
                <w:sz w:val="22"/>
                <w:szCs w:val="22"/>
              </w:rPr>
              <w:t xml:space="preserve">te la art. 37 alin. (7) </w:t>
            </w:r>
            <w:r w:rsidR="00BB71CB" w:rsidRPr="00FA6999">
              <w:rPr>
                <w:rFonts w:ascii="Times New Roman" w:hAnsi="Times New Roman"/>
                <w:sz w:val="22"/>
                <w:szCs w:val="22"/>
              </w:rPr>
              <w:t>ș</w:t>
            </w:r>
            <w:r w:rsidRPr="00FA6999">
              <w:rPr>
                <w:rFonts w:ascii="Times New Roman" w:hAnsi="Times New Roman"/>
                <w:sz w:val="22"/>
                <w:szCs w:val="22"/>
              </w:rPr>
              <w:t>i (8) din Legea nr. 10/2016 a intervalelor maxime pentru care producătorii eligibili nu sunt taxa</w:t>
            </w:r>
            <w:r w:rsidR="00BB71CB" w:rsidRPr="00FA6999">
              <w:rPr>
                <w:rFonts w:ascii="Times New Roman" w:hAnsi="Times New Roman"/>
                <w:sz w:val="22"/>
                <w:szCs w:val="22"/>
              </w:rPr>
              <w:t>ț</w:t>
            </w:r>
            <w:r w:rsidRPr="00FA6999">
              <w:rPr>
                <w:rFonts w:ascii="Times New Roman" w:hAnsi="Times New Roman"/>
                <w:sz w:val="22"/>
                <w:szCs w:val="22"/>
              </w:rPr>
              <w:t>i pentru dezechilibrele produse, iar orice depă</w:t>
            </w:r>
            <w:r w:rsidR="00BB71CB" w:rsidRPr="00FA6999">
              <w:rPr>
                <w:rFonts w:ascii="Times New Roman" w:hAnsi="Times New Roman"/>
                <w:sz w:val="22"/>
                <w:szCs w:val="22"/>
              </w:rPr>
              <w:t>ș</w:t>
            </w:r>
            <w:r w:rsidRPr="00FA6999">
              <w:rPr>
                <w:rFonts w:ascii="Times New Roman" w:hAnsi="Times New Roman"/>
                <w:sz w:val="22"/>
                <w:szCs w:val="22"/>
              </w:rPr>
              <w:t xml:space="preserve">ire a acestui interval transpunându-se </w:t>
            </w:r>
            <w:r w:rsidR="00BB71CB" w:rsidRPr="00FA6999">
              <w:rPr>
                <w:rFonts w:ascii="Times New Roman" w:hAnsi="Times New Roman"/>
                <w:sz w:val="22"/>
                <w:szCs w:val="22"/>
              </w:rPr>
              <w:t>î</w:t>
            </w:r>
            <w:r w:rsidRPr="00FA6999">
              <w:rPr>
                <w:rFonts w:ascii="Times New Roman" w:hAnsi="Times New Roman"/>
                <w:sz w:val="22"/>
                <w:szCs w:val="22"/>
              </w:rPr>
              <w:t>ntru cost cu dezechilibrul pentru ace</w:t>
            </w:r>
            <w:r w:rsidR="00BB71CB" w:rsidRPr="00FA6999">
              <w:rPr>
                <w:rFonts w:ascii="Times New Roman" w:hAnsi="Times New Roman"/>
                <w:sz w:val="22"/>
                <w:szCs w:val="22"/>
              </w:rPr>
              <w:t>ș</w:t>
            </w:r>
            <w:r w:rsidRPr="00FA6999">
              <w:rPr>
                <w:rFonts w:ascii="Times New Roman" w:hAnsi="Times New Roman"/>
                <w:sz w:val="22"/>
                <w:szCs w:val="22"/>
              </w:rPr>
              <w:t>tia.</w:t>
            </w:r>
          </w:p>
        </w:tc>
      </w:tr>
      <w:tr w:rsidR="009219B8" w:rsidRPr="00FA6999" w14:paraId="1B01958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AC39E1" w14:textId="15A396AE" w:rsidR="009219B8" w:rsidRPr="00FA6999" w:rsidRDefault="009219B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OPEM – Operatorul Pie</w:t>
            </w:r>
            <w:r w:rsidR="00BB71CB" w:rsidRPr="00FA6999">
              <w:rPr>
                <w:rFonts w:ascii="Times New Roman" w:hAnsi="Times New Roman"/>
                <w:b/>
                <w:bCs/>
                <w:sz w:val="22"/>
                <w:szCs w:val="22"/>
              </w:rPr>
              <w:t>ț</w:t>
            </w:r>
            <w:r w:rsidRPr="00FA6999">
              <w:rPr>
                <w:rFonts w:ascii="Times New Roman" w:hAnsi="Times New Roman"/>
                <w:b/>
                <w:bCs/>
                <w:sz w:val="22"/>
                <w:szCs w:val="22"/>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352C5A" w14:textId="1D02BA9B" w:rsidR="009219B8"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38</w:t>
            </w:r>
            <w:r w:rsidR="009219B8"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43B02B" w14:textId="426CF854" w:rsidR="009219B8" w:rsidRPr="00FA6999" w:rsidRDefault="009219B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4) Propunem abrogarea prevederilor de la alin. (11) de la art.37: </w:t>
            </w:r>
            <w:r w:rsidRPr="00FA6999">
              <w:rPr>
                <w:rFonts w:ascii="Times New Roman" w:hAnsi="Times New Roman"/>
                <w:strike/>
                <w:sz w:val="22"/>
                <w:szCs w:val="22"/>
              </w:rPr>
              <w:t>„(11) Prevederile alin. (7)–(10) se aplică tuturor producătorilor eligibili până la stabilirea existen</w:t>
            </w:r>
            <w:r w:rsidR="00BB71CB" w:rsidRPr="00FA6999">
              <w:rPr>
                <w:rFonts w:ascii="Times New Roman" w:hAnsi="Times New Roman"/>
                <w:strike/>
                <w:sz w:val="22"/>
                <w:szCs w:val="22"/>
              </w:rPr>
              <w:t>ț</w:t>
            </w:r>
            <w:r w:rsidRPr="00FA6999">
              <w:rPr>
                <w:rFonts w:ascii="Times New Roman" w:hAnsi="Times New Roman"/>
                <w:strike/>
                <w:sz w:val="22"/>
                <w:szCs w:val="22"/>
              </w:rPr>
              <w:t>ei unei pie</w:t>
            </w:r>
            <w:r w:rsidR="00BB71CB" w:rsidRPr="00FA6999">
              <w:rPr>
                <w:rFonts w:ascii="Times New Roman" w:hAnsi="Times New Roman"/>
                <w:strike/>
                <w:sz w:val="22"/>
                <w:szCs w:val="22"/>
              </w:rPr>
              <w:t>ț</w:t>
            </w:r>
            <w:r w:rsidRPr="00FA6999">
              <w:rPr>
                <w:rFonts w:ascii="Times New Roman" w:hAnsi="Times New Roman"/>
                <w:strike/>
                <w:sz w:val="22"/>
                <w:szCs w:val="22"/>
              </w:rPr>
              <w:t>e pe parcursul zilei lichide.”</w:t>
            </w:r>
            <w:r w:rsidRPr="00FA6999">
              <w:rPr>
                <w:rFonts w:ascii="Times New Roman" w:hAnsi="Times New Roman"/>
                <w:sz w:val="22"/>
                <w:szCs w:val="22"/>
              </w:rPr>
              <w:t xml:space="preserve"> Justificare </w:t>
            </w:r>
          </w:p>
          <w:p w14:paraId="45F35AB4" w14:textId="3396CC75" w:rsidR="009219B8" w:rsidRPr="00FA6999" w:rsidRDefault="00203F3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Aceeași</w:t>
            </w:r>
            <w:r w:rsidR="009219B8" w:rsidRPr="00FA6999">
              <w:rPr>
                <w:rFonts w:ascii="Times New Roman" w:hAnsi="Times New Roman"/>
                <w:sz w:val="22"/>
                <w:szCs w:val="22"/>
              </w:rPr>
              <w:t xml:space="preserve"> argumenta</w:t>
            </w:r>
            <w:r w:rsidR="00BB71CB" w:rsidRPr="00FA6999">
              <w:rPr>
                <w:rFonts w:ascii="Times New Roman" w:hAnsi="Times New Roman"/>
                <w:sz w:val="22"/>
                <w:szCs w:val="22"/>
              </w:rPr>
              <w:t>ț</w:t>
            </w:r>
            <w:r w:rsidR="009219B8" w:rsidRPr="00FA6999">
              <w:rPr>
                <w:rFonts w:ascii="Times New Roman" w:hAnsi="Times New Roman"/>
                <w:sz w:val="22"/>
                <w:szCs w:val="22"/>
              </w:rPr>
              <w:t>ie de la pct.1).</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E3A144" w14:textId="77777777" w:rsidR="009219B8" w:rsidRPr="00FA6999" w:rsidRDefault="009219B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48AE9973" w14:textId="710B95AC" w:rsidR="009219B8" w:rsidRPr="00FA6999" w:rsidRDefault="009219B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Elementele de stabilire a nivelului de lichiditate a pie</w:t>
            </w:r>
            <w:r w:rsidR="00BB71CB" w:rsidRPr="00FA6999">
              <w:rPr>
                <w:rFonts w:ascii="Times New Roman" w:hAnsi="Times New Roman"/>
                <w:sz w:val="22"/>
                <w:szCs w:val="22"/>
              </w:rPr>
              <w:t>ț</w:t>
            </w:r>
            <w:r w:rsidRPr="00FA6999">
              <w:rPr>
                <w:rFonts w:ascii="Times New Roman" w:hAnsi="Times New Roman"/>
                <w:sz w:val="22"/>
                <w:szCs w:val="22"/>
              </w:rPr>
              <w:t xml:space="preserve">ei intrazilnice, acestea fiind un element structural al schemelor de sprijin aprobate până </w:t>
            </w:r>
            <w:r w:rsidR="00BB71CB" w:rsidRPr="00FA6999">
              <w:rPr>
                <w:rFonts w:ascii="Times New Roman" w:hAnsi="Times New Roman"/>
                <w:sz w:val="22"/>
                <w:szCs w:val="22"/>
              </w:rPr>
              <w:t>î</w:t>
            </w:r>
            <w:r w:rsidRPr="00FA6999">
              <w:rPr>
                <w:rFonts w:ascii="Times New Roman" w:hAnsi="Times New Roman"/>
                <w:sz w:val="22"/>
                <w:szCs w:val="22"/>
              </w:rPr>
              <w:t xml:space="preserve">n acest moment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 xml:space="preserve">iile stabilite </w:t>
            </w:r>
            <w:r w:rsidR="00BB71CB" w:rsidRPr="00FA6999">
              <w:rPr>
                <w:rFonts w:ascii="Times New Roman" w:hAnsi="Times New Roman"/>
                <w:sz w:val="22"/>
                <w:szCs w:val="22"/>
              </w:rPr>
              <w:t>î</w:t>
            </w:r>
            <w:r w:rsidRPr="00FA6999">
              <w:rPr>
                <w:rFonts w:ascii="Times New Roman" w:hAnsi="Times New Roman"/>
                <w:sz w:val="22"/>
                <w:szCs w:val="22"/>
              </w:rPr>
              <w:t>n Legea nr. 10/2016 privind promovarea utilizării energiei din surse regenerabile.</w:t>
            </w:r>
          </w:p>
          <w:p w14:paraId="23EB7559" w14:textId="342757C5" w:rsidR="009219B8" w:rsidRPr="00FA6999" w:rsidRDefault="009219B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De notat că prevederile ce </w:t>
            </w:r>
            <w:r w:rsidR="00BB71CB" w:rsidRPr="00FA6999">
              <w:rPr>
                <w:rFonts w:ascii="Times New Roman" w:hAnsi="Times New Roman"/>
                <w:sz w:val="22"/>
                <w:szCs w:val="22"/>
              </w:rPr>
              <w:t>ț</w:t>
            </w:r>
            <w:r w:rsidRPr="00FA6999">
              <w:rPr>
                <w:rFonts w:ascii="Times New Roman" w:hAnsi="Times New Roman"/>
                <w:sz w:val="22"/>
                <w:szCs w:val="22"/>
              </w:rPr>
              <w:t>in de dezechilibrele producătorilor de eligibili nu restric</w:t>
            </w:r>
            <w:r w:rsidR="00BB71CB" w:rsidRPr="00FA6999">
              <w:rPr>
                <w:rFonts w:ascii="Times New Roman" w:hAnsi="Times New Roman"/>
                <w:sz w:val="22"/>
                <w:szCs w:val="22"/>
              </w:rPr>
              <w:t>ț</w:t>
            </w:r>
            <w:r w:rsidRPr="00FA6999">
              <w:rPr>
                <w:rFonts w:ascii="Times New Roman" w:hAnsi="Times New Roman"/>
                <w:sz w:val="22"/>
                <w:szCs w:val="22"/>
              </w:rPr>
              <w:t>ionează/previn participarea acestora la pia</w:t>
            </w:r>
            <w:r w:rsidR="00BB71CB" w:rsidRPr="00FA6999">
              <w:rPr>
                <w:rFonts w:ascii="Times New Roman" w:hAnsi="Times New Roman"/>
                <w:sz w:val="22"/>
                <w:szCs w:val="22"/>
              </w:rPr>
              <w:t>ț</w:t>
            </w:r>
            <w:r w:rsidRPr="00FA6999">
              <w:rPr>
                <w:rFonts w:ascii="Times New Roman" w:hAnsi="Times New Roman"/>
                <w:sz w:val="22"/>
                <w:szCs w:val="22"/>
              </w:rPr>
              <w:t>a zilei următoare sau pia</w:t>
            </w:r>
            <w:r w:rsidR="00BB71CB" w:rsidRPr="00FA6999">
              <w:rPr>
                <w:rFonts w:ascii="Times New Roman" w:hAnsi="Times New Roman"/>
                <w:sz w:val="22"/>
                <w:szCs w:val="22"/>
              </w:rPr>
              <w:t>ț</w:t>
            </w:r>
            <w:r w:rsidRPr="00FA6999">
              <w:rPr>
                <w:rFonts w:ascii="Times New Roman" w:hAnsi="Times New Roman"/>
                <w:sz w:val="22"/>
                <w:szCs w:val="22"/>
              </w:rPr>
              <w:t>a intrazilnică pentru ajustarea pozi</w:t>
            </w:r>
            <w:r w:rsidR="00BB71CB" w:rsidRPr="00FA6999">
              <w:rPr>
                <w:rFonts w:ascii="Times New Roman" w:hAnsi="Times New Roman"/>
                <w:sz w:val="22"/>
                <w:szCs w:val="22"/>
              </w:rPr>
              <w:t>ț</w:t>
            </w:r>
            <w:r w:rsidRPr="00FA6999">
              <w:rPr>
                <w:rFonts w:ascii="Times New Roman" w:hAnsi="Times New Roman"/>
                <w:sz w:val="22"/>
                <w:szCs w:val="22"/>
              </w:rPr>
              <w:t>iei sale nete contractuale. Mai mult, cadrul legal actual stabile</w:t>
            </w:r>
            <w:r w:rsidR="00BB71CB" w:rsidRPr="00FA6999">
              <w:rPr>
                <w:rFonts w:ascii="Times New Roman" w:hAnsi="Times New Roman"/>
                <w:sz w:val="22"/>
                <w:szCs w:val="22"/>
              </w:rPr>
              <w:t>ș</w:t>
            </w:r>
            <w:r w:rsidRPr="00FA6999">
              <w:rPr>
                <w:rFonts w:ascii="Times New Roman" w:hAnsi="Times New Roman"/>
                <w:sz w:val="22"/>
                <w:szCs w:val="22"/>
              </w:rPr>
              <w:t xml:space="preserve">te la art. 37 alin. (7) </w:t>
            </w:r>
            <w:r w:rsidR="00BB71CB" w:rsidRPr="00FA6999">
              <w:rPr>
                <w:rFonts w:ascii="Times New Roman" w:hAnsi="Times New Roman"/>
                <w:sz w:val="22"/>
                <w:szCs w:val="22"/>
              </w:rPr>
              <w:t>ș</w:t>
            </w:r>
            <w:r w:rsidRPr="00FA6999">
              <w:rPr>
                <w:rFonts w:ascii="Times New Roman" w:hAnsi="Times New Roman"/>
                <w:sz w:val="22"/>
                <w:szCs w:val="22"/>
              </w:rPr>
              <w:t>i (8) din Legea nr. 10/2016 a intervalelor maxime pentru care producătorii eligibili nu sunt taxa</w:t>
            </w:r>
            <w:r w:rsidR="00BB71CB" w:rsidRPr="00FA6999">
              <w:rPr>
                <w:rFonts w:ascii="Times New Roman" w:hAnsi="Times New Roman"/>
                <w:sz w:val="22"/>
                <w:szCs w:val="22"/>
              </w:rPr>
              <w:t>ț</w:t>
            </w:r>
            <w:r w:rsidRPr="00FA6999">
              <w:rPr>
                <w:rFonts w:ascii="Times New Roman" w:hAnsi="Times New Roman"/>
                <w:sz w:val="22"/>
                <w:szCs w:val="22"/>
              </w:rPr>
              <w:t>i pentru dezechilibrele produse, iar orice depă</w:t>
            </w:r>
            <w:r w:rsidR="00BB71CB" w:rsidRPr="00FA6999">
              <w:rPr>
                <w:rFonts w:ascii="Times New Roman" w:hAnsi="Times New Roman"/>
                <w:sz w:val="22"/>
                <w:szCs w:val="22"/>
              </w:rPr>
              <w:t>ș</w:t>
            </w:r>
            <w:r w:rsidRPr="00FA6999">
              <w:rPr>
                <w:rFonts w:ascii="Times New Roman" w:hAnsi="Times New Roman"/>
                <w:sz w:val="22"/>
                <w:szCs w:val="22"/>
              </w:rPr>
              <w:t xml:space="preserve">ire a acestui interval transpunându-se </w:t>
            </w:r>
            <w:r w:rsidR="00BB71CB" w:rsidRPr="00FA6999">
              <w:rPr>
                <w:rFonts w:ascii="Times New Roman" w:hAnsi="Times New Roman"/>
                <w:sz w:val="22"/>
                <w:szCs w:val="22"/>
              </w:rPr>
              <w:t>î</w:t>
            </w:r>
            <w:r w:rsidRPr="00FA6999">
              <w:rPr>
                <w:rFonts w:ascii="Times New Roman" w:hAnsi="Times New Roman"/>
                <w:sz w:val="22"/>
                <w:szCs w:val="22"/>
              </w:rPr>
              <w:t>ntru cost cu dezechilibrul pentru ace</w:t>
            </w:r>
            <w:r w:rsidR="00BB71CB" w:rsidRPr="00FA6999">
              <w:rPr>
                <w:rFonts w:ascii="Times New Roman" w:hAnsi="Times New Roman"/>
                <w:sz w:val="22"/>
                <w:szCs w:val="22"/>
              </w:rPr>
              <w:t>ș</w:t>
            </w:r>
            <w:r w:rsidRPr="00FA6999">
              <w:rPr>
                <w:rFonts w:ascii="Times New Roman" w:hAnsi="Times New Roman"/>
                <w:sz w:val="22"/>
                <w:szCs w:val="22"/>
              </w:rPr>
              <w:t>tia.</w:t>
            </w:r>
          </w:p>
        </w:tc>
      </w:tr>
      <w:tr w:rsidR="00DD4DF6" w:rsidRPr="00FA6999" w14:paraId="79363BB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8ADA43" w14:textId="3BFD0894"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OPEM – Operatorul Pie</w:t>
            </w:r>
            <w:r w:rsidR="00BB71CB" w:rsidRPr="00FA6999">
              <w:rPr>
                <w:rFonts w:ascii="Times New Roman" w:hAnsi="Times New Roman"/>
                <w:b/>
                <w:bCs/>
                <w:sz w:val="22"/>
                <w:szCs w:val="22"/>
              </w:rPr>
              <w:t>ț</w:t>
            </w:r>
            <w:r w:rsidRPr="00FA6999">
              <w:rPr>
                <w:rFonts w:ascii="Times New Roman" w:hAnsi="Times New Roman"/>
                <w:b/>
                <w:bCs/>
                <w:sz w:val="22"/>
                <w:szCs w:val="22"/>
              </w:rPr>
              <w:t xml:space="preserve">ei de Energie M </w:t>
            </w:r>
            <w:r w:rsidRPr="00FA6999">
              <w:rPr>
                <w:rFonts w:ascii="Times New Roman" w:hAnsi="Times New Roman"/>
                <w:b/>
                <w:bCs/>
                <w:sz w:val="22"/>
                <w:szCs w:val="22"/>
              </w:rPr>
              <w:lastRenderedPageBreak/>
              <w:t>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E41C8C" w14:textId="0EFE48ED" w:rsidR="00DD4DF6"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lastRenderedPageBreak/>
              <w:t>39</w:t>
            </w:r>
            <w:r w:rsidR="00DD4DF6"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E571A3" w14:textId="77777777"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5) Propunem reformularea Articolul 38</w:t>
            </w:r>
            <w:r w:rsidRPr="00FA6999">
              <w:rPr>
                <w:rFonts w:ascii="Times New Roman" w:hAnsi="Times New Roman"/>
                <w:sz w:val="22"/>
                <w:szCs w:val="22"/>
                <w:vertAlign w:val="superscript"/>
              </w:rPr>
              <w:t>1</w:t>
            </w:r>
            <w:r w:rsidRPr="00FA6999">
              <w:rPr>
                <w:rFonts w:ascii="Times New Roman" w:hAnsi="Times New Roman"/>
                <w:sz w:val="22"/>
                <w:szCs w:val="22"/>
              </w:rPr>
              <w:t xml:space="preserve"> alin.(1) după cum urmează: </w:t>
            </w:r>
          </w:p>
          <w:p w14:paraId="4BECB548" w14:textId="605D5818"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trike/>
                <w:sz w:val="22"/>
                <w:szCs w:val="22"/>
              </w:rPr>
            </w:pPr>
            <w:r w:rsidRPr="00FA6999">
              <w:rPr>
                <w:rFonts w:ascii="Times New Roman" w:hAnsi="Times New Roman"/>
                <w:sz w:val="22"/>
                <w:szCs w:val="22"/>
              </w:rPr>
              <w:lastRenderedPageBreak/>
              <w:t>„(1) Contractele reglementate pentru achizi</w:t>
            </w:r>
            <w:r w:rsidR="00BB71CB" w:rsidRPr="00FA6999">
              <w:rPr>
                <w:rFonts w:ascii="Times New Roman" w:hAnsi="Times New Roman"/>
                <w:sz w:val="22"/>
                <w:szCs w:val="22"/>
              </w:rPr>
              <w:t>ț</w:t>
            </w:r>
            <w:r w:rsidRPr="00FA6999">
              <w:rPr>
                <w:rFonts w:ascii="Times New Roman" w:hAnsi="Times New Roman"/>
                <w:sz w:val="22"/>
                <w:szCs w:val="22"/>
              </w:rPr>
              <w:t xml:space="preserve">ionarea energiei electrice din surse regenerabile </w:t>
            </w:r>
            <w:r w:rsidR="00BB71CB" w:rsidRPr="00FA6999">
              <w:rPr>
                <w:rFonts w:ascii="Times New Roman" w:hAnsi="Times New Roman"/>
                <w:sz w:val="22"/>
                <w:szCs w:val="22"/>
              </w:rPr>
              <w:t>î</w:t>
            </w:r>
            <w:r w:rsidRPr="00FA6999">
              <w:rPr>
                <w:rFonts w:ascii="Times New Roman" w:hAnsi="Times New Roman"/>
                <w:sz w:val="22"/>
                <w:szCs w:val="22"/>
              </w:rPr>
              <w:t>ncheiate cu producători eligibili mari stabili</w:t>
            </w:r>
            <w:r w:rsidR="00BB71CB" w:rsidRPr="00FA6999">
              <w:rPr>
                <w:rFonts w:ascii="Times New Roman" w:hAnsi="Times New Roman"/>
                <w:sz w:val="22"/>
                <w:szCs w:val="22"/>
              </w:rPr>
              <w:t>ț</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n cadrul procedurilor de licita</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î</w:t>
            </w:r>
            <w:r w:rsidRPr="00FA6999">
              <w:rPr>
                <w:rFonts w:ascii="Times New Roman" w:hAnsi="Times New Roman"/>
                <w:sz w:val="22"/>
                <w:szCs w:val="22"/>
              </w:rPr>
              <w:t xml:space="preserve">nainte de </w:t>
            </w:r>
            <w:r w:rsidR="00BB71CB" w:rsidRPr="00FA6999">
              <w:rPr>
                <w:rFonts w:ascii="Times New Roman" w:hAnsi="Times New Roman"/>
                <w:sz w:val="22"/>
                <w:szCs w:val="22"/>
              </w:rPr>
              <w:t>î</w:t>
            </w:r>
            <w:r w:rsidRPr="00FA6999">
              <w:rPr>
                <w:rFonts w:ascii="Times New Roman" w:hAnsi="Times New Roman"/>
                <w:sz w:val="22"/>
                <w:szCs w:val="22"/>
              </w:rPr>
              <w:t>ndeplinirea condi</w:t>
            </w:r>
            <w:r w:rsidR="00BB71CB" w:rsidRPr="00FA6999">
              <w:rPr>
                <w:rFonts w:ascii="Times New Roman" w:hAnsi="Times New Roman"/>
                <w:sz w:val="22"/>
                <w:szCs w:val="22"/>
              </w:rPr>
              <w:t>ț</w:t>
            </w:r>
            <w:r w:rsidRPr="00FA6999">
              <w:rPr>
                <w:rFonts w:ascii="Times New Roman" w:hAnsi="Times New Roman"/>
                <w:sz w:val="22"/>
                <w:szCs w:val="22"/>
              </w:rPr>
              <w:t xml:space="preserve">iilor stabilite </w:t>
            </w:r>
            <w:r w:rsidR="00BB71CB" w:rsidRPr="00FA6999">
              <w:rPr>
                <w:rFonts w:ascii="Times New Roman" w:hAnsi="Times New Roman"/>
                <w:sz w:val="22"/>
                <w:szCs w:val="22"/>
              </w:rPr>
              <w:t>î</w:t>
            </w:r>
            <w:r w:rsidRPr="00FA6999">
              <w:rPr>
                <w:rFonts w:ascii="Times New Roman" w:hAnsi="Times New Roman"/>
                <w:sz w:val="22"/>
                <w:szCs w:val="22"/>
              </w:rPr>
              <w:t xml:space="preserve">n prezentul alineat sunt </w:t>
            </w:r>
            <w:r w:rsidR="00BB71CB" w:rsidRPr="00FA6999">
              <w:rPr>
                <w:rFonts w:ascii="Times New Roman" w:hAnsi="Times New Roman"/>
                <w:sz w:val="22"/>
                <w:szCs w:val="22"/>
              </w:rPr>
              <w:t>î</w:t>
            </w:r>
            <w:r w:rsidRPr="00FA6999">
              <w:rPr>
                <w:rFonts w:ascii="Times New Roman" w:hAnsi="Times New Roman"/>
                <w:sz w:val="22"/>
                <w:szCs w:val="22"/>
              </w:rPr>
              <w:t>nlocuite cu contracte pentru diferen</w:t>
            </w:r>
            <w:r w:rsidR="00BB71CB" w:rsidRPr="00FA6999">
              <w:rPr>
                <w:rFonts w:ascii="Times New Roman" w:hAnsi="Times New Roman"/>
                <w:sz w:val="22"/>
                <w:szCs w:val="22"/>
              </w:rPr>
              <w:t>ț</w:t>
            </w:r>
            <w:r w:rsidRPr="00FA6999">
              <w:rPr>
                <w:rFonts w:ascii="Times New Roman" w:hAnsi="Times New Roman"/>
                <w:sz w:val="22"/>
                <w:szCs w:val="22"/>
              </w:rPr>
              <w:t xml:space="preserve">e, cu decontare financiară, </w:t>
            </w:r>
            <w:r w:rsidR="00BB71CB" w:rsidRPr="00FA6999">
              <w:rPr>
                <w:rFonts w:ascii="Times New Roman" w:hAnsi="Times New Roman"/>
                <w:sz w:val="22"/>
                <w:szCs w:val="22"/>
              </w:rPr>
              <w:t>î</w:t>
            </w:r>
            <w:r w:rsidRPr="00FA6999">
              <w:rPr>
                <w:rFonts w:ascii="Times New Roman" w:hAnsi="Times New Roman"/>
                <w:sz w:val="22"/>
                <w:szCs w:val="22"/>
              </w:rPr>
              <w:t xml:space="preserve">n termen de 6 luni, </w:t>
            </w:r>
            <w:r w:rsidRPr="00FA6999">
              <w:rPr>
                <w:rFonts w:ascii="Times New Roman" w:hAnsi="Times New Roman"/>
                <w:b/>
                <w:bCs/>
                <w:sz w:val="22"/>
                <w:szCs w:val="22"/>
              </w:rPr>
              <w:t>de la adoptarea prezentei legi</w:t>
            </w:r>
            <w:r w:rsidRPr="00FA6999">
              <w:rPr>
                <w:rFonts w:ascii="Times New Roman" w:hAnsi="Times New Roman"/>
                <w:sz w:val="22"/>
                <w:szCs w:val="22"/>
              </w:rPr>
              <w:t xml:space="preserve">. </w:t>
            </w:r>
            <w:r w:rsidRPr="00FA6999">
              <w:rPr>
                <w:rFonts w:ascii="Times New Roman" w:hAnsi="Times New Roman"/>
                <w:strike/>
                <w:sz w:val="22"/>
                <w:szCs w:val="22"/>
              </w:rPr>
              <w:t xml:space="preserve">după </w:t>
            </w:r>
            <w:r w:rsidR="00BB71CB" w:rsidRPr="00FA6999">
              <w:rPr>
                <w:rFonts w:ascii="Times New Roman" w:hAnsi="Times New Roman"/>
                <w:strike/>
                <w:sz w:val="22"/>
                <w:szCs w:val="22"/>
              </w:rPr>
              <w:t>î</w:t>
            </w:r>
            <w:r w:rsidRPr="00FA6999">
              <w:rPr>
                <w:rFonts w:ascii="Times New Roman" w:hAnsi="Times New Roman"/>
                <w:strike/>
                <w:sz w:val="22"/>
                <w:szCs w:val="22"/>
              </w:rPr>
              <w:t>ndeplinirea următoarelor condi</w:t>
            </w:r>
            <w:r w:rsidR="00BB71CB" w:rsidRPr="00FA6999">
              <w:rPr>
                <w:rFonts w:ascii="Times New Roman" w:hAnsi="Times New Roman"/>
                <w:strike/>
                <w:sz w:val="22"/>
                <w:szCs w:val="22"/>
              </w:rPr>
              <w:t>ț</w:t>
            </w:r>
            <w:r w:rsidRPr="00FA6999">
              <w:rPr>
                <w:rFonts w:ascii="Times New Roman" w:hAnsi="Times New Roman"/>
                <w:strike/>
                <w:sz w:val="22"/>
                <w:szCs w:val="22"/>
              </w:rPr>
              <w:t xml:space="preserve">ii: </w:t>
            </w:r>
          </w:p>
          <w:p w14:paraId="5D7687D1" w14:textId="1E9FA6B9"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trike/>
                <w:sz w:val="22"/>
                <w:szCs w:val="22"/>
              </w:rPr>
            </w:pPr>
            <w:r w:rsidRPr="00FA6999">
              <w:rPr>
                <w:rFonts w:ascii="Times New Roman" w:hAnsi="Times New Roman"/>
                <w:strike/>
                <w:sz w:val="22"/>
                <w:szCs w:val="22"/>
              </w:rPr>
              <w:t>a) pia</w:t>
            </w:r>
            <w:r w:rsidR="00BB71CB" w:rsidRPr="00FA6999">
              <w:rPr>
                <w:rFonts w:ascii="Times New Roman" w:hAnsi="Times New Roman"/>
                <w:strike/>
                <w:sz w:val="22"/>
                <w:szCs w:val="22"/>
              </w:rPr>
              <w:t>ț</w:t>
            </w:r>
            <w:r w:rsidRPr="00FA6999">
              <w:rPr>
                <w:rFonts w:ascii="Times New Roman" w:hAnsi="Times New Roman"/>
                <w:strike/>
                <w:sz w:val="22"/>
                <w:szCs w:val="22"/>
              </w:rPr>
              <w:t xml:space="preserve">a pentru ziua următoare este </w:t>
            </w:r>
            <w:r w:rsidR="00BB71CB" w:rsidRPr="00FA6999">
              <w:rPr>
                <w:rFonts w:ascii="Times New Roman" w:hAnsi="Times New Roman"/>
                <w:strike/>
                <w:sz w:val="22"/>
                <w:szCs w:val="22"/>
              </w:rPr>
              <w:t>î</w:t>
            </w:r>
            <w:r w:rsidRPr="00FA6999">
              <w:rPr>
                <w:rFonts w:ascii="Times New Roman" w:hAnsi="Times New Roman"/>
                <w:strike/>
                <w:sz w:val="22"/>
                <w:szCs w:val="22"/>
              </w:rPr>
              <w:t>nfiin</w:t>
            </w:r>
            <w:r w:rsidR="00BB71CB" w:rsidRPr="00FA6999">
              <w:rPr>
                <w:rFonts w:ascii="Times New Roman" w:hAnsi="Times New Roman"/>
                <w:strike/>
                <w:sz w:val="22"/>
                <w:szCs w:val="22"/>
              </w:rPr>
              <w:t>ț</w:t>
            </w:r>
            <w:r w:rsidRPr="00FA6999">
              <w:rPr>
                <w:rFonts w:ascii="Times New Roman" w:hAnsi="Times New Roman"/>
                <w:strike/>
                <w:sz w:val="22"/>
                <w:szCs w:val="22"/>
              </w:rPr>
              <w:t xml:space="preserve">ată </w:t>
            </w:r>
            <w:r w:rsidR="00BB71CB" w:rsidRPr="00FA6999">
              <w:rPr>
                <w:rFonts w:ascii="Times New Roman" w:hAnsi="Times New Roman"/>
                <w:strike/>
                <w:sz w:val="22"/>
                <w:szCs w:val="22"/>
              </w:rPr>
              <w:t>ș</w:t>
            </w:r>
            <w:r w:rsidRPr="00FA6999">
              <w:rPr>
                <w:rFonts w:ascii="Times New Roman" w:hAnsi="Times New Roman"/>
                <w:strike/>
                <w:sz w:val="22"/>
                <w:szCs w:val="22"/>
              </w:rPr>
              <w:t>i este opera</w:t>
            </w:r>
            <w:r w:rsidR="00BB71CB" w:rsidRPr="00FA6999">
              <w:rPr>
                <w:rFonts w:ascii="Times New Roman" w:hAnsi="Times New Roman"/>
                <w:strike/>
                <w:sz w:val="22"/>
                <w:szCs w:val="22"/>
              </w:rPr>
              <w:t>ț</w:t>
            </w:r>
            <w:r w:rsidRPr="00FA6999">
              <w:rPr>
                <w:rFonts w:ascii="Times New Roman" w:hAnsi="Times New Roman"/>
                <w:strike/>
                <w:sz w:val="22"/>
                <w:szCs w:val="22"/>
              </w:rPr>
              <w:t xml:space="preserve">ională; </w:t>
            </w:r>
          </w:p>
          <w:p w14:paraId="287A8A89" w14:textId="6D321596"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trike/>
                <w:sz w:val="22"/>
                <w:szCs w:val="22"/>
              </w:rPr>
            </w:pPr>
            <w:r w:rsidRPr="00FA6999">
              <w:rPr>
                <w:rFonts w:ascii="Times New Roman" w:hAnsi="Times New Roman"/>
                <w:strike/>
                <w:sz w:val="22"/>
                <w:szCs w:val="22"/>
              </w:rPr>
              <w:t>b) pre</w:t>
            </w:r>
            <w:r w:rsidR="00BB71CB" w:rsidRPr="00FA6999">
              <w:rPr>
                <w:rFonts w:ascii="Times New Roman" w:hAnsi="Times New Roman"/>
                <w:strike/>
                <w:sz w:val="22"/>
                <w:szCs w:val="22"/>
              </w:rPr>
              <w:t>ț</w:t>
            </w:r>
            <w:r w:rsidRPr="00FA6999">
              <w:rPr>
                <w:rFonts w:ascii="Times New Roman" w:hAnsi="Times New Roman"/>
                <w:strike/>
                <w:sz w:val="22"/>
                <w:szCs w:val="22"/>
              </w:rPr>
              <w:t>ul pentru fiecare interval de tranzac</w:t>
            </w:r>
            <w:r w:rsidR="00BB71CB" w:rsidRPr="00FA6999">
              <w:rPr>
                <w:rFonts w:ascii="Times New Roman" w:hAnsi="Times New Roman"/>
                <w:strike/>
                <w:sz w:val="22"/>
                <w:szCs w:val="22"/>
              </w:rPr>
              <w:t>ț</w:t>
            </w:r>
            <w:r w:rsidRPr="00FA6999">
              <w:rPr>
                <w:rFonts w:ascii="Times New Roman" w:hAnsi="Times New Roman"/>
                <w:strike/>
                <w:sz w:val="22"/>
                <w:szCs w:val="22"/>
              </w:rPr>
              <w:t>ionare pe pia</w:t>
            </w:r>
            <w:r w:rsidR="00BB71CB" w:rsidRPr="00FA6999">
              <w:rPr>
                <w:rFonts w:ascii="Times New Roman" w:hAnsi="Times New Roman"/>
                <w:strike/>
                <w:sz w:val="22"/>
                <w:szCs w:val="22"/>
              </w:rPr>
              <w:t>ț</w:t>
            </w:r>
            <w:r w:rsidRPr="00FA6999">
              <w:rPr>
                <w:rFonts w:ascii="Times New Roman" w:hAnsi="Times New Roman"/>
                <w:strike/>
                <w:sz w:val="22"/>
                <w:szCs w:val="22"/>
              </w:rPr>
              <w:t>a pentru ziua următoare este stabilit pe durata ultimelor 6 luni consecutive.”</w:t>
            </w:r>
          </w:p>
          <w:p w14:paraId="6A1340D3" w14:textId="77777777"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Justificare </w:t>
            </w:r>
          </w:p>
          <w:p w14:paraId="5423E38E" w14:textId="5F02C353"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Legea nr. 10/2016 privind promovarea utilizării energiei din surse regenerabile (</w:t>
            </w:r>
            <w:r w:rsidR="00BB71CB" w:rsidRPr="00FA6999">
              <w:rPr>
                <w:rFonts w:ascii="Times New Roman" w:hAnsi="Times New Roman"/>
                <w:sz w:val="22"/>
                <w:szCs w:val="22"/>
              </w:rPr>
              <w:t>î</w:t>
            </w:r>
            <w:r w:rsidRPr="00FA6999">
              <w:rPr>
                <w:rFonts w:ascii="Times New Roman" w:hAnsi="Times New Roman"/>
                <w:sz w:val="22"/>
                <w:szCs w:val="22"/>
              </w:rPr>
              <w:t xml:space="preserve">n continuare „Legea nr.10/2016”) art. 29 alin. (1), alin. (11 ) </w:t>
            </w:r>
            <w:r w:rsidR="00BB71CB" w:rsidRPr="00FA6999">
              <w:rPr>
                <w:rFonts w:ascii="Times New Roman" w:hAnsi="Times New Roman"/>
                <w:sz w:val="22"/>
                <w:szCs w:val="22"/>
              </w:rPr>
              <w:t>ș</w:t>
            </w:r>
            <w:r w:rsidRPr="00FA6999">
              <w:rPr>
                <w:rFonts w:ascii="Times New Roman" w:hAnsi="Times New Roman"/>
                <w:sz w:val="22"/>
                <w:szCs w:val="22"/>
              </w:rPr>
              <w:t>i alin. (2), legiferează domina</w:t>
            </w:r>
            <w:r w:rsidR="00BB71CB" w:rsidRPr="00FA6999">
              <w:rPr>
                <w:rFonts w:ascii="Times New Roman" w:hAnsi="Times New Roman"/>
                <w:sz w:val="22"/>
                <w:szCs w:val="22"/>
              </w:rPr>
              <w:t>ț</w:t>
            </w:r>
            <w:r w:rsidRPr="00FA6999">
              <w:rPr>
                <w:rFonts w:ascii="Times New Roman" w:hAnsi="Times New Roman"/>
                <w:sz w:val="22"/>
                <w:szCs w:val="22"/>
              </w:rPr>
              <w:t>ia totală a pie</w:t>
            </w:r>
            <w:r w:rsidR="00BB71CB" w:rsidRPr="00FA6999">
              <w:rPr>
                <w:rFonts w:ascii="Times New Roman" w:hAnsi="Times New Roman"/>
                <w:sz w:val="22"/>
                <w:szCs w:val="22"/>
              </w:rPr>
              <w:t>ț</w:t>
            </w:r>
            <w:r w:rsidRPr="00FA6999">
              <w:rPr>
                <w:rFonts w:ascii="Times New Roman" w:hAnsi="Times New Roman"/>
                <w:sz w:val="22"/>
                <w:szCs w:val="22"/>
              </w:rPr>
              <w:t xml:space="preserve">ei angro de energie electrică de către furnizorul central, care cumpără toată energia electrică produsă, pe baza unor contracte reglementate, de la producătorii eligibili mari </w:t>
            </w:r>
            <w:r w:rsidR="00BB71CB" w:rsidRPr="00FA6999">
              <w:rPr>
                <w:rFonts w:ascii="Times New Roman" w:hAnsi="Times New Roman"/>
                <w:sz w:val="22"/>
                <w:szCs w:val="22"/>
              </w:rPr>
              <w:t>ș</w:t>
            </w:r>
            <w:r w:rsidRPr="00FA6999">
              <w:rPr>
                <w:rFonts w:ascii="Times New Roman" w:hAnsi="Times New Roman"/>
                <w:sz w:val="22"/>
                <w:szCs w:val="22"/>
              </w:rPr>
              <w:t xml:space="preserve">i mici care utilizează surse regenerabile de energie </w:t>
            </w:r>
            <w:r w:rsidR="00BB71CB" w:rsidRPr="00FA6999">
              <w:rPr>
                <w:rFonts w:ascii="Times New Roman" w:hAnsi="Times New Roman"/>
                <w:sz w:val="22"/>
                <w:szCs w:val="22"/>
              </w:rPr>
              <w:t>ș</w:t>
            </w:r>
            <w:r w:rsidRPr="00FA6999">
              <w:rPr>
                <w:rFonts w:ascii="Times New Roman" w:hAnsi="Times New Roman"/>
                <w:sz w:val="22"/>
                <w:szCs w:val="22"/>
              </w:rPr>
              <w:t>i de la producătorii care de</w:t>
            </w:r>
            <w:r w:rsidR="00BB71CB" w:rsidRPr="00FA6999">
              <w:rPr>
                <w:rFonts w:ascii="Times New Roman" w:hAnsi="Times New Roman"/>
                <w:sz w:val="22"/>
                <w:szCs w:val="22"/>
              </w:rPr>
              <w:t>ț</w:t>
            </w:r>
            <w:r w:rsidRPr="00FA6999">
              <w:rPr>
                <w:rFonts w:ascii="Times New Roman" w:hAnsi="Times New Roman"/>
                <w:sz w:val="22"/>
                <w:szCs w:val="22"/>
              </w:rPr>
              <w:t xml:space="preserve">in centrale electrice de termoficare urbane </w:t>
            </w:r>
            <w:r w:rsidR="00BB71CB" w:rsidRPr="00FA6999">
              <w:rPr>
                <w:rFonts w:ascii="Times New Roman" w:hAnsi="Times New Roman"/>
                <w:sz w:val="22"/>
                <w:szCs w:val="22"/>
              </w:rPr>
              <w:t>ș</w:t>
            </w:r>
            <w:r w:rsidRPr="00FA6999">
              <w:rPr>
                <w:rFonts w:ascii="Times New Roman" w:hAnsi="Times New Roman"/>
                <w:sz w:val="22"/>
                <w:szCs w:val="22"/>
              </w:rPr>
              <w:t xml:space="preserve">i revinde energia electrică furnizorilor, până la </w:t>
            </w:r>
            <w:r w:rsidR="00BB71CB" w:rsidRPr="00FA6999">
              <w:rPr>
                <w:rFonts w:ascii="Times New Roman" w:hAnsi="Times New Roman"/>
                <w:sz w:val="22"/>
                <w:szCs w:val="22"/>
              </w:rPr>
              <w:t>î</w:t>
            </w:r>
            <w:r w:rsidRPr="00FA6999">
              <w:rPr>
                <w:rFonts w:ascii="Times New Roman" w:hAnsi="Times New Roman"/>
                <w:sz w:val="22"/>
                <w:szCs w:val="22"/>
              </w:rPr>
              <w:t>ndeplinirea condi</w:t>
            </w:r>
            <w:r w:rsidR="00BB71CB" w:rsidRPr="00FA6999">
              <w:rPr>
                <w:rFonts w:ascii="Times New Roman" w:hAnsi="Times New Roman"/>
                <w:sz w:val="22"/>
                <w:szCs w:val="22"/>
              </w:rPr>
              <w:t>ț</w:t>
            </w:r>
            <w:r w:rsidRPr="00FA6999">
              <w:rPr>
                <w:rFonts w:ascii="Times New Roman" w:hAnsi="Times New Roman"/>
                <w:sz w:val="22"/>
                <w:szCs w:val="22"/>
              </w:rPr>
              <w:t>iilor prevăzute la art. 38</w:t>
            </w:r>
            <w:r w:rsidRPr="00FA6999">
              <w:rPr>
                <w:rFonts w:ascii="Times New Roman" w:hAnsi="Times New Roman"/>
                <w:sz w:val="22"/>
                <w:szCs w:val="22"/>
                <w:vertAlign w:val="superscript"/>
              </w:rPr>
              <w:t>1</w:t>
            </w:r>
            <w:r w:rsidRPr="00FA6999">
              <w:rPr>
                <w:rFonts w:ascii="Times New Roman" w:hAnsi="Times New Roman"/>
                <w:sz w:val="22"/>
                <w:szCs w:val="22"/>
              </w:rPr>
              <w:t xml:space="preserve"> alin. (1) din Legea nr.10/2016, cu precizarea faptului că aceste condi</w:t>
            </w:r>
            <w:r w:rsidR="00BB71CB" w:rsidRPr="00FA6999">
              <w:rPr>
                <w:rFonts w:ascii="Times New Roman" w:hAnsi="Times New Roman"/>
                <w:sz w:val="22"/>
                <w:szCs w:val="22"/>
              </w:rPr>
              <w:t>ț</w:t>
            </w:r>
            <w:r w:rsidRPr="00FA6999">
              <w:rPr>
                <w:rFonts w:ascii="Times New Roman" w:hAnsi="Times New Roman"/>
                <w:sz w:val="22"/>
                <w:szCs w:val="22"/>
              </w:rPr>
              <w:t xml:space="preserve">ii nu pot fi niciodată </w:t>
            </w:r>
            <w:r w:rsidR="00BB71CB" w:rsidRPr="00FA6999">
              <w:rPr>
                <w:rFonts w:ascii="Times New Roman" w:hAnsi="Times New Roman"/>
                <w:sz w:val="22"/>
                <w:szCs w:val="22"/>
              </w:rPr>
              <w:t>î</w:t>
            </w:r>
            <w:r w:rsidRPr="00FA6999">
              <w:rPr>
                <w:rFonts w:ascii="Times New Roman" w:hAnsi="Times New Roman"/>
                <w:sz w:val="22"/>
                <w:szCs w:val="22"/>
              </w:rPr>
              <w:t xml:space="preserve">ndeplinite </w:t>
            </w:r>
            <w:r w:rsidR="00BB71CB" w:rsidRPr="00FA6999">
              <w:rPr>
                <w:rFonts w:ascii="Times New Roman" w:hAnsi="Times New Roman"/>
                <w:sz w:val="22"/>
                <w:szCs w:val="22"/>
              </w:rPr>
              <w:t>î</w:t>
            </w:r>
            <w:r w:rsidRPr="00FA6999">
              <w:rPr>
                <w:rFonts w:ascii="Times New Roman" w:hAnsi="Times New Roman"/>
                <w:sz w:val="22"/>
                <w:szCs w:val="22"/>
              </w:rPr>
              <w:t>n contextul legislativ actual care permite furnizorului central să intermedieze, practic, toate tranzac</w:t>
            </w:r>
            <w:r w:rsidR="00BB71CB" w:rsidRPr="00FA6999">
              <w:rPr>
                <w:rFonts w:ascii="Times New Roman" w:hAnsi="Times New Roman"/>
                <w:sz w:val="22"/>
                <w:szCs w:val="22"/>
              </w:rPr>
              <w:t>ț</w:t>
            </w:r>
            <w:r w:rsidRPr="00FA6999">
              <w:rPr>
                <w:rFonts w:ascii="Times New Roman" w:hAnsi="Times New Roman"/>
                <w:sz w:val="22"/>
                <w:szCs w:val="22"/>
              </w:rPr>
              <w:t xml:space="preserve">iile cu energie electrică </w:t>
            </w:r>
            <w:r w:rsidR="00BB71CB" w:rsidRPr="00FA6999">
              <w:rPr>
                <w:rFonts w:ascii="Times New Roman" w:hAnsi="Times New Roman"/>
                <w:sz w:val="22"/>
                <w:szCs w:val="22"/>
              </w:rPr>
              <w:t>î</w:t>
            </w:r>
            <w:r w:rsidRPr="00FA6999">
              <w:rPr>
                <w:rFonts w:ascii="Times New Roman" w:hAnsi="Times New Roman"/>
                <w:sz w:val="22"/>
                <w:szCs w:val="22"/>
              </w:rPr>
              <w:t xml:space="preserve">ntre producătorii din surse regenerabile care beneficiază de scheme de sprijin </w:t>
            </w:r>
            <w:r w:rsidR="00BB71CB" w:rsidRPr="00FA6999">
              <w:rPr>
                <w:rFonts w:ascii="Times New Roman" w:hAnsi="Times New Roman"/>
                <w:sz w:val="22"/>
                <w:szCs w:val="22"/>
              </w:rPr>
              <w:t>ș</w:t>
            </w:r>
            <w:r w:rsidRPr="00FA6999">
              <w:rPr>
                <w:rFonts w:ascii="Times New Roman" w:hAnsi="Times New Roman"/>
                <w:sz w:val="22"/>
                <w:szCs w:val="22"/>
              </w:rPr>
              <w:t>i furnizorii de energie electrică ai consumatorilor finali.</w:t>
            </w:r>
          </w:p>
          <w:p w14:paraId="3701BD95" w14:textId="577C7DDD"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Mai mult, conform art. 34 alin. (5) </w:t>
            </w:r>
            <w:r w:rsidR="00BB71CB" w:rsidRPr="00FA6999">
              <w:rPr>
                <w:rFonts w:ascii="Times New Roman" w:hAnsi="Times New Roman"/>
                <w:sz w:val="22"/>
                <w:szCs w:val="22"/>
              </w:rPr>
              <w:t>ș</w:t>
            </w:r>
            <w:r w:rsidRPr="00FA6999">
              <w:rPr>
                <w:rFonts w:ascii="Times New Roman" w:hAnsi="Times New Roman"/>
                <w:sz w:val="22"/>
                <w:szCs w:val="22"/>
              </w:rPr>
              <w:t xml:space="preserve">i alin. (6), citate </w:t>
            </w:r>
            <w:r w:rsidR="00BB71CB" w:rsidRPr="00FA6999">
              <w:rPr>
                <w:rFonts w:ascii="Times New Roman" w:hAnsi="Times New Roman"/>
                <w:sz w:val="22"/>
                <w:szCs w:val="22"/>
              </w:rPr>
              <w:t>î</w:t>
            </w:r>
            <w:r w:rsidRPr="00FA6999">
              <w:rPr>
                <w:rFonts w:ascii="Times New Roman" w:hAnsi="Times New Roman"/>
                <w:sz w:val="22"/>
                <w:szCs w:val="22"/>
              </w:rPr>
              <w:t xml:space="preserve">n continuare: </w:t>
            </w:r>
          </w:p>
          <w:p w14:paraId="7F71443C" w14:textId="0AE7F30E"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„(5) Prin contractul reglementat pentru achizi</w:t>
            </w:r>
            <w:r w:rsidR="00BB71CB" w:rsidRPr="00FA6999">
              <w:rPr>
                <w:rFonts w:ascii="Times New Roman" w:hAnsi="Times New Roman"/>
                <w:sz w:val="22"/>
                <w:szCs w:val="22"/>
              </w:rPr>
              <w:t>ț</w:t>
            </w:r>
            <w:r w:rsidRPr="00FA6999">
              <w:rPr>
                <w:rFonts w:ascii="Times New Roman" w:hAnsi="Times New Roman"/>
                <w:sz w:val="22"/>
                <w:szCs w:val="22"/>
              </w:rPr>
              <w:t>ionarea energiei electrice din surse regenerabile, producătorul eligibil se obligă să vândă, cu respectarea condi</w:t>
            </w:r>
            <w:r w:rsidR="00BB71CB" w:rsidRPr="00FA6999">
              <w:rPr>
                <w:rFonts w:ascii="Times New Roman" w:hAnsi="Times New Roman"/>
                <w:sz w:val="22"/>
                <w:szCs w:val="22"/>
              </w:rPr>
              <w:t>ț</w:t>
            </w:r>
            <w:r w:rsidRPr="00FA6999">
              <w:rPr>
                <w:rFonts w:ascii="Times New Roman" w:hAnsi="Times New Roman"/>
                <w:sz w:val="22"/>
                <w:szCs w:val="22"/>
              </w:rPr>
              <w:t xml:space="preserve">iilor stabilite </w:t>
            </w:r>
            <w:r w:rsidR="00BB71CB" w:rsidRPr="00FA6999">
              <w:rPr>
                <w:rFonts w:ascii="Times New Roman" w:hAnsi="Times New Roman"/>
                <w:sz w:val="22"/>
                <w:szCs w:val="22"/>
              </w:rPr>
              <w:t>î</w:t>
            </w:r>
            <w:r w:rsidRPr="00FA6999">
              <w:rPr>
                <w:rFonts w:ascii="Times New Roman" w:hAnsi="Times New Roman"/>
                <w:sz w:val="22"/>
                <w:szCs w:val="22"/>
              </w:rPr>
              <w:t>n Regulile pie</w:t>
            </w:r>
            <w:r w:rsidR="00BB71CB" w:rsidRPr="00FA6999">
              <w:rPr>
                <w:rFonts w:ascii="Times New Roman" w:hAnsi="Times New Roman"/>
                <w:sz w:val="22"/>
                <w:szCs w:val="22"/>
              </w:rPr>
              <w:t>ț</w:t>
            </w:r>
            <w:r w:rsidRPr="00FA6999">
              <w:rPr>
                <w:rFonts w:ascii="Times New Roman" w:hAnsi="Times New Roman"/>
                <w:sz w:val="22"/>
                <w:szCs w:val="22"/>
              </w:rPr>
              <w:t xml:space="preserve">ei energiei electrice, </w:t>
            </w:r>
            <w:r w:rsidR="00BB71CB" w:rsidRPr="00FA6999">
              <w:rPr>
                <w:rFonts w:ascii="Times New Roman" w:hAnsi="Times New Roman"/>
                <w:sz w:val="22"/>
                <w:szCs w:val="22"/>
              </w:rPr>
              <w:t>î</w:t>
            </w:r>
            <w:r w:rsidRPr="00FA6999">
              <w:rPr>
                <w:rFonts w:ascii="Times New Roman" w:hAnsi="Times New Roman"/>
                <w:sz w:val="22"/>
                <w:szCs w:val="22"/>
              </w:rPr>
              <w:t>ntreaga cantitate de energie electrică produsă (conform notificărilor) de centrala/centralele electrice pentru care a ob</w:t>
            </w:r>
            <w:r w:rsidR="00BB71CB" w:rsidRPr="00FA6999">
              <w:rPr>
                <w:rFonts w:ascii="Times New Roman" w:hAnsi="Times New Roman"/>
                <w:sz w:val="22"/>
                <w:szCs w:val="22"/>
              </w:rPr>
              <w:t>ț</w:t>
            </w:r>
            <w:r w:rsidRPr="00FA6999">
              <w:rPr>
                <w:rFonts w:ascii="Times New Roman" w:hAnsi="Times New Roman"/>
                <w:sz w:val="22"/>
                <w:szCs w:val="22"/>
              </w:rPr>
              <w:t>inut statutul de producător eligibil.</w:t>
            </w:r>
          </w:p>
          <w:p w14:paraId="3437AAD5" w14:textId="2B004D49"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(6) Producătorul eligibil poate renun</w:t>
            </w:r>
            <w:r w:rsidR="00BB71CB" w:rsidRPr="00FA6999">
              <w:rPr>
                <w:rFonts w:ascii="Times New Roman" w:hAnsi="Times New Roman"/>
                <w:sz w:val="22"/>
                <w:szCs w:val="22"/>
              </w:rPr>
              <w:t>ț</w:t>
            </w:r>
            <w:r w:rsidRPr="00FA6999">
              <w:rPr>
                <w:rFonts w:ascii="Times New Roman" w:hAnsi="Times New Roman"/>
                <w:sz w:val="22"/>
                <w:szCs w:val="22"/>
              </w:rPr>
              <w:t>a oricând la contractul reglementat pentru achizi</w:t>
            </w:r>
            <w:r w:rsidR="00BB71CB" w:rsidRPr="00FA6999">
              <w:rPr>
                <w:rFonts w:ascii="Times New Roman" w:hAnsi="Times New Roman"/>
                <w:sz w:val="22"/>
                <w:szCs w:val="22"/>
              </w:rPr>
              <w:t>ț</w:t>
            </w:r>
            <w:r w:rsidRPr="00FA6999">
              <w:rPr>
                <w:rFonts w:ascii="Times New Roman" w:hAnsi="Times New Roman"/>
                <w:sz w:val="22"/>
                <w:szCs w:val="22"/>
              </w:rPr>
              <w:t>ionarea energiei electrice din surse regenerabile, fără drept de revenire asupra deciziei de renun</w:t>
            </w:r>
            <w:r w:rsidR="00BB71CB" w:rsidRPr="00FA6999">
              <w:rPr>
                <w:rFonts w:ascii="Times New Roman" w:hAnsi="Times New Roman"/>
                <w:sz w:val="22"/>
                <w:szCs w:val="22"/>
              </w:rPr>
              <w:t>ț</w:t>
            </w:r>
            <w:r w:rsidRPr="00FA6999">
              <w:rPr>
                <w:rFonts w:ascii="Times New Roman" w:hAnsi="Times New Roman"/>
                <w:sz w:val="22"/>
                <w:szCs w:val="22"/>
              </w:rPr>
              <w:t>are.”, producătorii eligibili sunt obliga</w:t>
            </w:r>
            <w:r w:rsidR="00BB71CB" w:rsidRPr="00FA6999">
              <w:rPr>
                <w:rFonts w:ascii="Times New Roman" w:hAnsi="Times New Roman"/>
                <w:sz w:val="22"/>
                <w:szCs w:val="22"/>
              </w:rPr>
              <w:t>ț</w:t>
            </w:r>
            <w:r w:rsidRPr="00FA6999">
              <w:rPr>
                <w:rFonts w:ascii="Times New Roman" w:hAnsi="Times New Roman"/>
                <w:sz w:val="22"/>
                <w:szCs w:val="22"/>
              </w:rPr>
              <w:t xml:space="preserve">i să vândă, </w:t>
            </w:r>
            <w:r w:rsidR="00BB71CB" w:rsidRPr="00FA6999">
              <w:rPr>
                <w:rFonts w:ascii="Times New Roman" w:hAnsi="Times New Roman"/>
                <w:sz w:val="22"/>
                <w:szCs w:val="22"/>
              </w:rPr>
              <w:t>î</w:t>
            </w:r>
            <w:r w:rsidRPr="00FA6999">
              <w:rPr>
                <w:rFonts w:ascii="Times New Roman" w:hAnsi="Times New Roman"/>
                <w:sz w:val="22"/>
                <w:szCs w:val="22"/>
              </w:rPr>
              <w:t xml:space="preserve">ntreaga cantitate de energie electrică produsă furnizorului central </w:t>
            </w:r>
            <w:r w:rsidR="00BB71CB" w:rsidRPr="00FA6999">
              <w:rPr>
                <w:rFonts w:ascii="Times New Roman" w:hAnsi="Times New Roman"/>
                <w:sz w:val="22"/>
                <w:szCs w:val="22"/>
              </w:rPr>
              <w:t>ș</w:t>
            </w:r>
            <w:r w:rsidRPr="00FA6999">
              <w:rPr>
                <w:rFonts w:ascii="Times New Roman" w:hAnsi="Times New Roman"/>
                <w:sz w:val="22"/>
                <w:szCs w:val="22"/>
              </w:rPr>
              <w:t>i practic ace</w:t>
            </w:r>
            <w:r w:rsidR="00BB71CB" w:rsidRPr="00FA6999">
              <w:rPr>
                <w:rFonts w:ascii="Times New Roman" w:hAnsi="Times New Roman"/>
                <w:sz w:val="22"/>
                <w:szCs w:val="22"/>
              </w:rPr>
              <w:t>ș</w:t>
            </w:r>
            <w:r w:rsidRPr="00FA6999">
              <w:rPr>
                <w:rFonts w:ascii="Times New Roman" w:hAnsi="Times New Roman"/>
                <w:sz w:val="22"/>
                <w:szCs w:val="22"/>
              </w:rPr>
              <w:t>ti producători au interdic</w:t>
            </w:r>
            <w:r w:rsidR="00BB71CB" w:rsidRPr="00FA6999">
              <w:rPr>
                <w:rFonts w:ascii="Times New Roman" w:hAnsi="Times New Roman"/>
                <w:sz w:val="22"/>
                <w:szCs w:val="22"/>
              </w:rPr>
              <w:t>ț</w:t>
            </w:r>
            <w:r w:rsidRPr="00FA6999">
              <w:rPr>
                <w:rFonts w:ascii="Times New Roman" w:hAnsi="Times New Roman"/>
                <w:sz w:val="22"/>
                <w:szCs w:val="22"/>
              </w:rPr>
              <w:t>ia de a participa la alte pie</w:t>
            </w:r>
            <w:r w:rsidR="00BB71CB" w:rsidRPr="00FA6999">
              <w:rPr>
                <w:rFonts w:ascii="Times New Roman" w:hAnsi="Times New Roman"/>
                <w:sz w:val="22"/>
                <w:szCs w:val="22"/>
              </w:rPr>
              <w:t>ț</w:t>
            </w:r>
            <w:r w:rsidRPr="00FA6999">
              <w:rPr>
                <w:rFonts w:ascii="Times New Roman" w:hAnsi="Times New Roman"/>
                <w:sz w:val="22"/>
                <w:szCs w:val="22"/>
              </w:rPr>
              <w:t xml:space="preserve">e angro de energie electrică, inclusiv PZU </w:t>
            </w:r>
            <w:r w:rsidR="00BB71CB" w:rsidRPr="00FA6999">
              <w:rPr>
                <w:rFonts w:ascii="Times New Roman" w:hAnsi="Times New Roman"/>
                <w:sz w:val="22"/>
                <w:szCs w:val="22"/>
              </w:rPr>
              <w:t>ș</w:t>
            </w:r>
            <w:r w:rsidRPr="00FA6999">
              <w:rPr>
                <w:rFonts w:ascii="Times New Roman" w:hAnsi="Times New Roman"/>
                <w:sz w:val="22"/>
                <w:szCs w:val="22"/>
              </w:rPr>
              <w:t>i PI, pie</w:t>
            </w:r>
            <w:r w:rsidR="00BB71CB" w:rsidRPr="00FA6999">
              <w:rPr>
                <w:rFonts w:ascii="Times New Roman" w:hAnsi="Times New Roman"/>
                <w:sz w:val="22"/>
                <w:szCs w:val="22"/>
              </w:rPr>
              <w:t>ț</w:t>
            </w:r>
            <w:r w:rsidRPr="00FA6999">
              <w:rPr>
                <w:rFonts w:ascii="Times New Roman" w:hAnsi="Times New Roman"/>
                <w:sz w:val="22"/>
                <w:szCs w:val="22"/>
              </w:rPr>
              <w:t>e care au fost implementate tocmai pentru a pune la dispozi</w:t>
            </w:r>
            <w:r w:rsidR="00BB71CB" w:rsidRPr="00FA6999">
              <w:rPr>
                <w:rFonts w:ascii="Times New Roman" w:hAnsi="Times New Roman"/>
                <w:sz w:val="22"/>
                <w:szCs w:val="22"/>
              </w:rPr>
              <w:t>ț</w:t>
            </w:r>
            <w:r w:rsidRPr="00FA6999">
              <w:rPr>
                <w:rFonts w:ascii="Times New Roman" w:hAnsi="Times New Roman"/>
                <w:sz w:val="22"/>
                <w:szCs w:val="22"/>
              </w:rPr>
              <w:t xml:space="preserve">ia acestora producători instrumentele necesare </w:t>
            </w:r>
            <w:r w:rsidR="00BB71CB" w:rsidRPr="00FA6999">
              <w:rPr>
                <w:rFonts w:ascii="Times New Roman" w:hAnsi="Times New Roman"/>
                <w:sz w:val="22"/>
                <w:szCs w:val="22"/>
              </w:rPr>
              <w:t>î</w:t>
            </w:r>
            <w:r w:rsidRPr="00FA6999">
              <w:rPr>
                <w:rFonts w:ascii="Times New Roman" w:hAnsi="Times New Roman"/>
                <w:sz w:val="22"/>
                <w:szCs w:val="22"/>
              </w:rPr>
              <w:t>n vederea tranzac</w:t>
            </w:r>
            <w:r w:rsidR="00BB71CB" w:rsidRPr="00FA6999">
              <w:rPr>
                <w:rFonts w:ascii="Times New Roman" w:hAnsi="Times New Roman"/>
                <w:sz w:val="22"/>
                <w:szCs w:val="22"/>
              </w:rPr>
              <w:t>ț</w:t>
            </w:r>
            <w:r w:rsidRPr="00FA6999">
              <w:rPr>
                <w:rFonts w:ascii="Times New Roman" w:hAnsi="Times New Roman"/>
                <w:sz w:val="22"/>
                <w:szCs w:val="22"/>
              </w:rPr>
              <w:t xml:space="preserve">ionării cât mai aproape de timpul real, inclusiv pentru reducerea dezechilibrelor </w:t>
            </w:r>
            <w:r w:rsidR="00BB71CB" w:rsidRPr="00FA6999">
              <w:rPr>
                <w:rFonts w:ascii="Times New Roman" w:hAnsi="Times New Roman"/>
                <w:sz w:val="22"/>
                <w:szCs w:val="22"/>
              </w:rPr>
              <w:t>î</w:t>
            </w:r>
            <w:r w:rsidRPr="00FA6999">
              <w:rPr>
                <w:rFonts w:ascii="Times New Roman" w:hAnsi="Times New Roman"/>
                <w:sz w:val="22"/>
                <w:szCs w:val="22"/>
              </w:rPr>
              <w:t>ntre posibilită</w:t>
            </w:r>
            <w:r w:rsidR="00BB71CB" w:rsidRPr="00FA6999">
              <w:rPr>
                <w:rFonts w:ascii="Times New Roman" w:hAnsi="Times New Roman"/>
                <w:sz w:val="22"/>
                <w:szCs w:val="22"/>
              </w:rPr>
              <w:t>ț</w:t>
            </w:r>
            <w:r w:rsidRPr="00FA6999">
              <w:rPr>
                <w:rFonts w:ascii="Times New Roman" w:hAnsi="Times New Roman"/>
                <w:sz w:val="22"/>
                <w:szCs w:val="22"/>
              </w:rPr>
              <w:t xml:space="preserve">ile reale de producere prognozate </w:t>
            </w:r>
            <w:r w:rsidR="00BB71CB" w:rsidRPr="00FA6999">
              <w:rPr>
                <w:rFonts w:ascii="Times New Roman" w:hAnsi="Times New Roman"/>
                <w:sz w:val="22"/>
                <w:szCs w:val="22"/>
              </w:rPr>
              <w:t>ș</w:t>
            </w:r>
            <w:r w:rsidRPr="00FA6999">
              <w:rPr>
                <w:rFonts w:ascii="Times New Roman" w:hAnsi="Times New Roman"/>
                <w:sz w:val="22"/>
                <w:szCs w:val="22"/>
              </w:rPr>
              <w:t>i obliga</w:t>
            </w:r>
            <w:r w:rsidR="00BB71CB" w:rsidRPr="00FA6999">
              <w:rPr>
                <w:rFonts w:ascii="Times New Roman" w:hAnsi="Times New Roman"/>
                <w:sz w:val="22"/>
                <w:szCs w:val="22"/>
              </w:rPr>
              <w:t>ț</w:t>
            </w:r>
            <w:r w:rsidRPr="00FA6999">
              <w:rPr>
                <w:rFonts w:ascii="Times New Roman" w:hAnsi="Times New Roman"/>
                <w:sz w:val="22"/>
                <w:szCs w:val="22"/>
              </w:rPr>
              <w:t xml:space="preserve">iile contractuale. </w:t>
            </w:r>
          </w:p>
          <w:p w14:paraId="0E8DD85B" w14:textId="67BF89E3"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 xml:space="preserve">Astfel, se constată faptul că ne aflăm, din punct de vedere legislativ, </w:t>
            </w:r>
            <w:r w:rsidR="00BB71CB" w:rsidRPr="00FA6999">
              <w:rPr>
                <w:rFonts w:ascii="Times New Roman" w:hAnsi="Times New Roman"/>
                <w:sz w:val="22"/>
                <w:szCs w:val="22"/>
              </w:rPr>
              <w:t>î</w:t>
            </w:r>
            <w:r w:rsidRPr="00FA6999">
              <w:rPr>
                <w:rFonts w:ascii="Times New Roman" w:hAnsi="Times New Roman"/>
                <w:sz w:val="22"/>
                <w:szCs w:val="22"/>
              </w:rPr>
              <w:t>n prezen</w:t>
            </w:r>
            <w:r w:rsidR="00BB71CB" w:rsidRPr="00FA6999">
              <w:rPr>
                <w:rFonts w:ascii="Times New Roman" w:hAnsi="Times New Roman"/>
                <w:sz w:val="22"/>
                <w:szCs w:val="22"/>
              </w:rPr>
              <w:t>ț</w:t>
            </w:r>
            <w:r w:rsidRPr="00FA6999">
              <w:rPr>
                <w:rFonts w:ascii="Times New Roman" w:hAnsi="Times New Roman"/>
                <w:sz w:val="22"/>
                <w:szCs w:val="22"/>
              </w:rPr>
              <w:t xml:space="preserve">a „unui cerc vicios”, prin care actualul cadrul normativ: </w:t>
            </w:r>
          </w:p>
          <w:p w14:paraId="29199D48" w14:textId="5F5D484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 nu </w:t>
            </w:r>
            <w:r w:rsidR="00203F34" w:rsidRPr="00FA6999">
              <w:rPr>
                <w:rFonts w:ascii="Times New Roman" w:hAnsi="Times New Roman"/>
                <w:sz w:val="22"/>
                <w:szCs w:val="22"/>
              </w:rPr>
              <w:t>creează</w:t>
            </w:r>
            <w:r w:rsidRPr="00FA6999">
              <w:rPr>
                <w:rFonts w:ascii="Times New Roman" w:hAnsi="Times New Roman"/>
                <w:sz w:val="22"/>
                <w:szCs w:val="22"/>
              </w:rPr>
              <w:t xml:space="preserve"> condi</w:t>
            </w:r>
            <w:r w:rsidR="00BB71CB" w:rsidRPr="00FA6999">
              <w:rPr>
                <w:rFonts w:ascii="Times New Roman" w:hAnsi="Times New Roman"/>
                <w:sz w:val="22"/>
                <w:szCs w:val="22"/>
              </w:rPr>
              <w:t>ț</w:t>
            </w:r>
            <w:r w:rsidRPr="00FA6999">
              <w:rPr>
                <w:rFonts w:ascii="Times New Roman" w:hAnsi="Times New Roman"/>
                <w:sz w:val="22"/>
                <w:szCs w:val="22"/>
              </w:rPr>
              <w:t>ii pentru a permite participan</w:t>
            </w:r>
            <w:r w:rsidR="00BB71CB" w:rsidRPr="00FA6999">
              <w:rPr>
                <w:rFonts w:ascii="Times New Roman" w:hAnsi="Times New Roman"/>
                <w:sz w:val="22"/>
                <w:szCs w:val="22"/>
              </w:rPr>
              <w:t>ț</w:t>
            </w:r>
            <w:r w:rsidRPr="00FA6999">
              <w:rPr>
                <w:rFonts w:ascii="Times New Roman" w:hAnsi="Times New Roman"/>
                <w:sz w:val="22"/>
                <w:szCs w:val="22"/>
              </w:rPr>
              <w:t>ilor la pia</w:t>
            </w:r>
            <w:r w:rsidR="00BB71CB" w:rsidRPr="00FA6999">
              <w:rPr>
                <w:rFonts w:ascii="Times New Roman" w:hAnsi="Times New Roman"/>
                <w:sz w:val="22"/>
                <w:szCs w:val="22"/>
              </w:rPr>
              <w:t>ț</w:t>
            </w:r>
            <w:r w:rsidRPr="00FA6999">
              <w:rPr>
                <w:rFonts w:ascii="Times New Roman" w:hAnsi="Times New Roman"/>
                <w:sz w:val="22"/>
                <w:szCs w:val="22"/>
              </w:rPr>
              <w:t>ă să tranzac</w:t>
            </w:r>
            <w:r w:rsidR="00BB71CB" w:rsidRPr="00FA6999">
              <w:rPr>
                <w:rFonts w:ascii="Times New Roman" w:hAnsi="Times New Roman"/>
                <w:sz w:val="22"/>
                <w:szCs w:val="22"/>
              </w:rPr>
              <w:t>ț</w:t>
            </w:r>
            <w:r w:rsidRPr="00FA6999">
              <w:rPr>
                <w:rFonts w:ascii="Times New Roman" w:hAnsi="Times New Roman"/>
                <w:sz w:val="22"/>
                <w:szCs w:val="22"/>
              </w:rPr>
              <w:t xml:space="preserve">ioneze liber </w:t>
            </w:r>
            <w:r w:rsidR="00BB71CB" w:rsidRPr="00FA6999">
              <w:rPr>
                <w:rFonts w:ascii="Times New Roman" w:hAnsi="Times New Roman"/>
                <w:sz w:val="22"/>
                <w:szCs w:val="22"/>
              </w:rPr>
              <w:t>ș</w:t>
            </w:r>
            <w:r w:rsidRPr="00FA6999">
              <w:rPr>
                <w:rFonts w:ascii="Times New Roman" w:hAnsi="Times New Roman"/>
                <w:sz w:val="22"/>
                <w:szCs w:val="22"/>
              </w:rPr>
              <w:t xml:space="preserve">i să se genereze lichiditate pe PZU </w:t>
            </w:r>
            <w:r w:rsidR="00BB71CB" w:rsidRPr="00FA6999">
              <w:rPr>
                <w:rFonts w:ascii="Times New Roman" w:hAnsi="Times New Roman"/>
                <w:sz w:val="22"/>
                <w:szCs w:val="22"/>
              </w:rPr>
              <w:t>ș</w:t>
            </w:r>
            <w:r w:rsidRPr="00FA6999">
              <w:rPr>
                <w:rFonts w:ascii="Times New Roman" w:hAnsi="Times New Roman"/>
                <w:sz w:val="22"/>
                <w:szCs w:val="22"/>
              </w:rPr>
              <w:t>i pe PI,</w:t>
            </w:r>
          </w:p>
          <w:p w14:paraId="4309A673" w14:textId="2AEBFAE6"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 - dar condi</w:t>
            </w:r>
            <w:r w:rsidR="00BB71CB" w:rsidRPr="00FA6999">
              <w:rPr>
                <w:rFonts w:ascii="Times New Roman" w:hAnsi="Times New Roman"/>
                <w:sz w:val="22"/>
                <w:szCs w:val="22"/>
              </w:rPr>
              <w:t>ț</w:t>
            </w:r>
            <w:r w:rsidRPr="00FA6999">
              <w:rPr>
                <w:rFonts w:ascii="Times New Roman" w:hAnsi="Times New Roman"/>
                <w:sz w:val="22"/>
                <w:szCs w:val="22"/>
              </w:rPr>
              <w:t>ionează introducerea contractelor pentru diferen</w:t>
            </w:r>
            <w:r w:rsidR="00BB71CB" w:rsidRPr="00FA6999">
              <w:rPr>
                <w:rFonts w:ascii="Times New Roman" w:hAnsi="Times New Roman"/>
                <w:sz w:val="22"/>
                <w:szCs w:val="22"/>
              </w:rPr>
              <w:t>ț</w:t>
            </w:r>
            <w:r w:rsidRPr="00FA6999">
              <w:rPr>
                <w:rFonts w:ascii="Times New Roman" w:hAnsi="Times New Roman"/>
                <w:sz w:val="22"/>
                <w:szCs w:val="22"/>
              </w:rPr>
              <w:t xml:space="preserve">ă </w:t>
            </w:r>
            <w:r w:rsidR="00BB71CB" w:rsidRPr="00FA6999">
              <w:rPr>
                <w:rFonts w:ascii="Times New Roman" w:hAnsi="Times New Roman"/>
                <w:sz w:val="22"/>
                <w:szCs w:val="22"/>
              </w:rPr>
              <w:t>ș</w:t>
            </w:r>
            <w:r w:rsidRPr="00FA6999">
              <w:rPr>
                <w:rFonts w:ascii="Times New Roman" w:hAnsi="Times New Roman"/>
                <w:sz w:val="22"/>
                <w:szCs w:val="22"/>
              </w:rPr>
              <w:t>i tranzac</w:t>
            </w:r>
            <w:r w:rsidR="00BB71CB" w:rsidRPr="00FA6999">
              <w:rPr>
                <w:rFonts w:ascii="Times New Roman" w:hAnsi="Times New Roman"/>
                <w:sz w:val="22"/>
                <w:szCs w:val="22"/>
              </w:rPr>
              <w:t>ț</w:t>
            </w:r>
            <w:r w:rsidRPr="00FA6999">
              <w:rPr>
                <w:rFonts w:ascii="Times New Roman" w:hAnsi="Times New Roman"/>
                <w:sz w:val="22"/>
                <w:szCs w:val="22"/>
              </w:rPr>
              <w:t>ionarea liberă de existen</w:t>
            </w:r>
            <w:r w:rsidR="00BB71CB" w:rsidRPr="00FA6999">
              <w:rPr>
                <w:rFonts w:ascii="Times New Roman" w:hAnsi="Times New Roman"/>
                <w:sz w:val="22"/>
                <w:szCs w:val="22"/>
              </w:rPr>
              <w:t>ț</w:t>
            </w:r>
            <w:r w:rsidRPr="00FA6999">
              <w:rPr>
                <w:rFonts w:ascii="Times New Roman" w:hAnsi="Times New Roman"/>
                <w:sz w:val="22"/>
                <w:szCs w:val="22"/>
              </w:rPr>
              <w:t>a lichidită</w:t>
            </w:r>
            <w:r w:rsidR="00BB71CB" w:rsidRPr="00FA6999">
              <w:rPr>
                <w:rFonts w:ascii="Times New Roman" w:hAnsi="Times New Roman"/>
                <w:sz w:val="22"/>
                <w:szCs w:val="22"/>
              </w:rPr>
              <w:t>ț</w:t>
            </w:r>
            <w:r w:rsidRPr="00FA6999">
              <w:rPr>
                <w:rFonts w:ascii="Times New Roman" w:hAnsi="Times New Roman"/>
                <w:sz w:val="22"/>
                <w:szCs w:val="22"/>
              </w:rPr>
              <w:t xml:space="preserve">ii pe PZU </w:t>
            </w:r>
            <w:r w:rsidR="00BB71CB" w:rsidRPr="00FA6999">
              <w:rPr>
                <w:rFonts w:ascii="Times New Roman" w:hAnsi="Times New Roman"/>
                <w:sz w:val="22"/>
                <w:szCs w:val="22"/>
              </w:rPr>
              <w:t>ș</w:t>
            </w:r>
            <w:r w:rsidRPr="00FA6999">
              <w:rPr>
                <w:rFonts w:ascii="Times New Roman" w:hAnsi="Times New Roman"/>
                <w:sz w:val="22"/>
                <w:szCs w:val="22"/>
              </w:rPr>
              <w:t>i respectiv pe PI.</w:t>
            </w:r>
          </w:p>
          <w:p w14:paraId="0A511F0E" w14:textId="5A126132"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 La 3 luni de la lansarea PZU </w:t>
            </w:r>
            <w:r w:rsidR="00BB71CB" w:rsidRPr="00FA6999">
              <w:rPr>
                <w:rFonts w:ascii="Times New Roman" w:hAnsi="Times New Roman"/>
                <w:sz w:val="22"/>
                <w:szCs w:val="22"/>
              </w:rPr>
              <w:t>ș</w:t>
            </w:r>
            <w:r w:rsidRPr="00FA6999">
              <w:rPr>
                <w:rFonts w:ascii="Times New Roman" w:hAnsi="Times New Roman"/>
                <w:sz w:val="22"/>
                <w:szCs w:val="22"/>
              </w:rPr>
              <w:t>i a PI, pia</w:t>
            </w:r>
            <w:r w:rsidR="00BB71CB" w:rsidRPr="00FA6999">
              <w:rPr>
                <w:rFonts w:ascii="Times New Roman" w:hAnsi="Times New Roman"/>
                <w:sz w:val="22"/>
                <w:szCs w:val="22"/>
              </w:rPr>
              <w:t>ț</w:t>
            </w:r>
            <w:r w:rsidRPr="00FA6999">
              <w:rPr>
                <w:rFonts w:ascii="Times New Roman" w:hAnsi="Times New Roman"/>
                <w:sz w:val="22"/>
                <w:szCs w:val="22"/>
              </w:rPr>
              <w:t xml:space="preserve">a de energie electrică din Republica Moldova este </w:t>
            </w:r>
            <w:r w:rsidR="00BB71CB" w:rsidRPr="00FA6999">
              <w:rPr>
                <w:rFonts w:ascii="Times New Roman" w:hAnsi="Times New Roman"/>
                <w:sz w:val="22"/>
                <w:szCs w:val="22"/>
              </w:rPr>
              <w:t>î</w:t>
            </w:r>
            <w:r w:rsidRPr="00FA6999">
              <w:rPr>
                <w:rFonts w:ascii="Times New Roman" w:hAnsi="Times New Roman"/>
                <w:sz w:val="22"/>
                <w:szCs w:val="22"/>
              </w:rPr>
              <w:t xml:space="preserve">n continuare puternic reglementată </w:t>
            </w:r>
            <w:r w:rsidR="00BB71CB" w:rsidRPr="00FA6999">
              <w:rPr>
                <w:rFonts w:ascii="Times New Roman" w:hAnsi="Times New Roman"/>
                <w:sz w:val="22"/>
                <w:szCs w:val="22"/>
              </w:rPr>
              <w:t>ș</w:t>
            </w:r>
            <w:r w:rsidRPr="00FA6999">
              <w:rPr>
                <w:rFonts w:ascii="Times New Roman" w:hAnsi="Times New Roman"/>
                <w:sz w:val="22"/>
                <w:szCs w:val="22"/>
              </w:rPr>
              <w:t>i este de a</w:t>
            </w:r>
            <w:r w:rsidR="00BB71CB" w:rsidRPr="00FA6999">
              <w:rPr>
                <w:rFonts w:ascii="Times New Roman" w:hAnsi="Times New Roman"/>
                <w:sz w:val="22"/>
                <w:szCs w:val="22"/>
              </w:rPr>
              <w:t>ș</w:t>
            </w:r>
            <w:r w:rsidRPr="00FA6999">
              <w:rPr>
                <w:rFonts w:ascii="Times New Roman" w:hAnsi="Times New Roman"/>
                <w:sz w:val="22"/>
                <w:szCs w:val="22"/>
              </w:rPr>
              <w:t xml:space="preserve">teptat ca, </w:t>
            </w:r>
            <w:r w:rsidR="00BB71CB" w:rsidRPr="00FA6999">
              <w:rPr>
                <w:rFonts w:ascii="Times New Roman" w:hAnsi="Times New Roman"/>
                <w:sz w:val="22"/>
                <w:szCs w:val="22"/>
              </w:rPr>
              <w:t>î</w:t>
            </w:r>
            <w:r w:rsidRPr="00FA6999">
              <w:rPr>
                <w:rFonts w:ascii="Times New Roman" w:hAnsi="Times New Roman"/>
                <w:sz w:val="22"/>
                <w:szCs w:val="22"/>
              </w:rPr>
              <w:t xml:space="preserve">n cazul </w:t>
            </w:r>
            <w:r w:rsidR="00BB71CB" w:rsidRPr="00FA6999">
              <w:rPr>
                <w:rFonts w:ascii="Times New Roman" w:hAnsi="Times New Roman"/>
                <w:sz w:val="22"/>
                <w:szCs w:val="22"/>
              </w:rPr>
              <w:t>î</w:t>
            </w:r>
            <w:r w:rsidRPr="00FA6999">
              <w:rPr>
                <w:rFonts w:ascii="Times New Roman" w:hAnsi="Times New Roman"/>
                <w:sz w:val="22"/>
                <w:szCs w:val="22"/>
              </w:rPr>
              <w:t>n care nu mai sunt adoptate alte modificări ale legisla</w:t>
            </w:r>
            <w:r w:rsidR="00BB71CB" w:rsidRPr="00FA6999">
              <w:rPr>
                <w:rFonts w:ascii="Times New Roman" w:hAnsi="Times New Roman"/>
                <w:sz w:val="22"/>
                <w:szCs w:val="22"/>
              </w:rPr>
              <w:t>ț</w:t>
            </w:r>
            <w:r w:rsidRPr="00FA6999">
              <w:rPr>
                <w:rFonts w:ascii="Times New Roman" w:hAnsi="Times New Roman"/>
                <w:sz w:val="22"/>
                <w:szCs w:val="22"/>
              </w:rPr>
              <w:t>iei primare, cota pie</w:t>
            </w:r>
            <w:r w:rsidR="00BB71CB" w:rsidRPr="00FA6999">
              <w:rPr>
                <w:rFonts w:ascii="Times New Roman" w:hAnsi="Times New Roman"/>
                <w:sz w:val="22"/>
                <w:szCs w:val="22"/>
              </w:rPr>
              <w:t>ț</w:t>
            </w:r>
            <w:r w:rsidRPr="00FA6999">
              <w:rPr>
                <w:rFonts w:ascii="Times New Roman" w:hAnsi="Times New Roman"/>
                <w:sz w:val="22"/>
                <w:szCs w:val="22"/>
              </w:rPr>
              <w:t>ei concuren</w:t>
            </w:r>
            <w:r w:rsidR="00BB71CB" w:rsidRPr="00FA6999">
              <w:rPr>
                <w:rFonts w:ascii="Times New Roman" w:hAnsi="Times New Roman"/>
                <w:sz w:val="22"/>
                <w:szCs w:val="22"/>
              </w:rPr>
              <w:t>ț</w:t>
            </w:r>
            <w:r w:rsidRPr="00FA6999">
              <w:rPr>
                <w:rFonts w:ascii="Times New Roman" w:hAnsi="Times New Roman"/>
                <w:sz w:val="22"/>
                <w:szCs w:val="22"/>
              </w:rPr>
              <w:t xml:space="preserve">iale să fie </w:t>
            </w:r>
            <w:r w:rsidR="00BB71CB" w:rsidRPr="00FA6999">
              <w:rPr>
                <w:rFonts w:ascii="Times New Roman" w:hAnsi="Times New Roman"/>
                <w:sz w:val="22"/>
                <w:szCs w:val="22"/>
              </w:rPr>
              <w:t>î</w:t>
            </w:r>
            <w:r w:rsidRPr="00FA6999">
              <w:rPr>
                <w:rFonts w:ascii="Times New Roman" w:hAnsi="Times New Roman"/>
                <w:sz w:val="22"/>
                <w:szCs w:val="22"/>
              </w:rPr>
              <w:t xml:space="preserve">n continuare practic „0”. </w:t>
            </w:r>
          </w:p>
          <w:p w14:paraId="3F9B61C7" w14:textId="7777777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Alternativa propusă este: </w:t>
            </w:r>
          </w:p>
          <w:p w14:paraId="5765BBA0" w14:textId="65620251"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 </w:t>
            </w:r>
            <w:r w:rsidR="00BB71CB" w:rsidRPr="00FA6999">
              <w:rPr>
                <w:rFonts w:ascii="Times New Roman" w:hAnsi="Times New Roman"/>
                <w:sz w:val="22"/>
                <w:szCs w:val="22"/>
              </w:rPr>
              <w:t>î</w:t>
            </w:r>
            <w:r w:rsidRPr="00FA6999">
              <w:rPr>
                <w:rFonts w:ascii="Times New Roman" w:hAnsi="Times New Roman"/>
                <w:sz w:val="22"/>
                <w:szCs w:val="22"/>
              </w:rPr>
              <w:t>nlocuirea contractelor reglementate pentru achizi</w:t>
            </w:r>
            <w:r w:rsidR="00BB71CB" w:rsidRPr="00FA6999">
              <w:rPr>
                <w:rFonts w:ascii="Times New Roman" w:hAnsi="Times New Roman"/>
                <w:sz w:val="22"/>
                <w:szCs w:val="22"/>
              </w:rPr>
              <w:t>ț</w:t>
            </w:r>
            <w:r w:rsidRPr="00FA6999">
              <w:rPr>
                <w:rFonts w:ascii="Times New Roman" w:hAnsi="Times New Roman"/>
                <w:sz w:val="22"/>
                <w:szCs w:val="22"/>
              </w:rPr>
              <w:t xml:space="preserve">ionarea energiei electrice din surse regenerabile </w:t>
            </w:r>
            <w:r w:rsidR="00BB71CB" w:rsidRPr="00FA6999">
              <w:rPr>
                <w:rFonts w:ascii="Times New Roman" w:hAnsi="Times New Roman"/>
                <w:sz w:val="22"/>
                <w:szCs w:val="22"/>
              </w:rPr>
              <w:t>î</w:t>
            </w:r>
            <w:r w:rsidRPr="00FA6999">
              <w:rPr>
                <w:rFonts w:ascii="Times New Roman" w:hAnsi="Times New Roman"/>
                <w:sz w:val="22"/>
                <w:szCs w:val="22"/>
              </w:rPr>
              <w:t>ncheiate de producători eligibili mari cu furnizorul central, cu contracte pentru diferen</w:t>
            </w:r>
            <w:r w:rsidR="00BB71CB" w:rsidRPr="00FA6999">
              <w:rPr>
                <w:rFonts w:ascii="Times New Roman" w:hAnsi="Times New Roman"/>
                <w:sz w:val="22"/>
                <w:szCs w:val="22"/>
              </w:rPr>
              <w:t>ț</w:t>
            </w:r>
            <w:r w:rsidRPr="00FA6999">
              <w:rPr>
                <w:rFonts w:ascii="Times New Roman" w:hAnsi="Times New Roman"/>
                <w:sz w:val="22"/>
                <w:szCs w:val="22"/>
              </w:rPr>
              <w:t xml:space="preserve">e, care vor fi </w:t>
            </w:r>
            <w:r w:rsidR="00BB71CB" w:rsidRPr="00FA6999">
              <w:rPr>
                <w:rFonts w:ascii="Times New Roman" w:hAnsi="Times New Roman"/>
                <w:sz w:val="22"/>
                <w:szCs w:val="22"/>
              </w:rPr>
              <w:t>î</w:t>
            </w:r>
            <w:r w:rsidRPr="00FA6999">
              <w:rPr>
                <w:rFonts w:ascii="Times New Roman" w:hAnsi="Times New Roman"/>
                <w:sz w:val="22"/>
                <w:szCs w:val="22"/>
              </w:rPr>
              <w:t xml:space="preserve">ncheiate de către producătorii eligibili mari cu furnizorul central de energie electrică, </w:t>
            </w:r>
          </w:p>
          <w:p w14:paraId="2D1B57AE" w14:textId="1D2DB0A6"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 producătorii eligibili mari </w:t>
            </w:r>
            <w:r w:rsidR="00BB71CB" w:rsidRPr="00FA6999">
              <w:rPr>
                <w:rFonts w:ascii="Times New Roman" w:hAnsi="Times New Roman"/>
                <w:sz w:val="22"/>
                <w:szCs w:val="22"/>
              </w:rPr>
              <w:t>ș</w:t>
            </w:r>
            <w:r w:rsidRPr="00FA6999">
              <w:rPr>
                <w:rFonts w:ascii="Times New Roman" w:hAnsi="Times New Roman"/>
                <w:sz w:val="22"/>
                <w:szCs w:val="22"/>
              </w:rPr>
              <w:t>i producătorii fără schemă de sprijin vor tranzac</w:t>
            </w:r>
            <w:r w:rsidR="00BB71CB" w:rsidRPr="00FA6999">
              <w:rPr>
                <w:rFonts w:ascii="Times New Roman" w:hAnsi="Times New Roman"/>
                <w:sz w:val="22"/>
                <w:szCs w:val="22"/>
              </w:rPr>
              <w:t>ț</w:t>
            </w:r>
            <w:r w:rsidRPr="00FA6999">
              <w:rPr>
                <w:rFonts w:ascii="Times New Roman" w:hAnsi="Times New Roman"/>
                <w:sz w:val="22"/>
                <w:szCs w:val="22"/>
              </w:rPr>
              <w:t>iona pe pie</w:t>
            </w:r>
            <w:r w:rsidR="00BB71CB" w:rsidRPr="00FA6999">
              <w:rPr>
                <w:rFonts w:ascii="Times New Roman" w:hAnsi="Times New Roman"/>
                <w:sz w:val="22"/>
                <w:szCs w:val="22"/>
              </w:rPr>
              <w:t>ț</w:t>
            </w:r>
            <w:r w:rsidRPr="00FA6999">
              <w:rPr>
                <w:rFonts w:ascii="Times New Roman" w:hAnsi="Times New Roman"/>
                <w:sz w:val="22"/>
                <w:szCs w:val="22"/>
              </w:rPr>
              <w:t>ele organizate de energie electrică, respectiv pe Pia</w:t>
            </w:r>
            <w:r w:rsidR="00BB71CB" w:rsidRPr="00FA6999">
              <w:rPr>
                <w:rFonts w:ascii="Times New Roman" w:hAnsi="Times New Roman"/>
                <w:sz w:val="22"/>
                <w:szCs w:val="22"/>
              </w:rPr>
              <w:t>ț</w:t>
            </w:r>
            <w:r w:rsidRPr="00FA6999">
              <w:rPr>
                <w:rFonts w:ascii="Times New Roman" w:hAnsi="Times New Roman"/>
                <w:sz w:val="22"/>
                <w:szCs w:val="22"/>
              </w:rPr>
              <w:t xml:space="preserve">a organizată a contractelor bilaterale </w:t>
            </w:r>
            <w:r w:rsidR="00BB71CB" w:rsidRPr="00FA6999">
              <w:rPr>
                <w:rFonts w:ascii="Times New Roman" w:hAnsi="Times New Roman"/>
                <w:sz w:val="22"/>
                <w:szCs w:val="22"/>
              </w:rPr>
              <w:t>ș</w:t>
            </w:r>
            <w:r w:rsidRPr="00FA6999">
              <w:rPr>
                <w:rFonts w:ascii="Times New Roman" w:hAnsi="Times New Roman"/>
                <w:sz w:val="22"/>
                <w:szCs w:val="22"/>
              </w:rPr>
              <w:t>i pe pie</w:t>
            </w:r>
            <w:r w:rsidR="00BB71CB" w:rsidRPr="00FA6999">
              <w:rPr>
                <w:rFonts w:ascii="Times New Roman" w:hAnsi="Times New Roman"/>
                <w:sz w:val="22"/>
                <w:szCs w:val="22"/>
              </w:rPr>
              <w:t>ț</w:t>
            </w:r>
            <w:r w:rsidRPr="00FA6999">
              <w:rPr>
                <w:rFonts w:ascii="Times New Roman" w:hAnsi="Times New Roman"/>
                <w:sz w:val="22"/>
                <w:szCs w:val="22"/>
              </w:rPr>
              <w:t xml:space="preserve">ele pe termen scurt PZU </w:t>
            </w:r>
            <w:r w:rsidR="00BB71CB" w:rsidRPr="00FA6999">
              <w:rPr>
                <w:rFonts w:ascii="Times New Roman" w:hAnsi="Times New Roman"/>
                <w:sz w:val="22"/>
                <w:szCs w:val="22"/>
              </w:rPr>
              <w:t>ș</w:t>
            </w:r>
            <w:r w:rsidRPr="00FA6999">
              <w:rPr>
                <w:rFonts w:ascii="Times New Roman" w:hAnsi="Times New Roman"/>
                <w:sz w:val="22"/>
                <w:szCs w:val="22"/>
              </w:rPr>
              <w:t xml:space="preserve">i PI, </w:t>
            </w:r>
          </w:p>
          <w:p w14:paraId="07280965" w14:textId="1ECFBEBA"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producătorii eligibili mari vor participa nemijlocit la PZU pentru a contribui la formarea pre</w:t>
            </w:r>
            <w:r w:rsidR="00BB71CB" w:rsidRPr="00FA6999">
              <w:rPr>
                <w:rFonts w:ascii="Times New Roman" w:hAnsi="Times New Roman"/>
                <w:sz w:val="22"/>
                <w:szCs w:val="22"/>
              </w:rPr>
              <w:t>ț</w:t>
            </w:r>
            <w:r w:rsidRPr="00FA6999">
              <w:rPr>
                <w:rFonts w:ascii="Times New Roman" w:hAnsi="Times New Roman"/>
                <w:sz w:val="22"/>
                <w:szCs w:val="22"/>
              </w:rPr>
              <w:t>ului de referin</w:t>
            </w:r>
            <w:r w:rsidR="00BB71CB" w:rsidRPr="00FA6999">
              <w:rPr>
                <w:rFonts w:ascii="Times New Roman" w:hAnsi="Times New Roman"/>
                <w:sz w:val="22"/>
                <w:szCs w:val="22"/>
              </w:rPr>
              <w:t>ț</w:t>
            </w:r>
            <w:r w:rsidRPr="00FA6999">
              <w:rPr>
                <w:rFonts w:ascii="Times New Roman" w:hAnsi="Times New Roman"/>
                <w:sz w:val="22"/>
                <w:szCs w:val="22"/>
              </w:rPr>
              <w:t xml:space="preserve">ă pe baza căruia se determină prima variabilă de care vor beneficia </w:t>
            </w:r>
            <w:r w:rsidR="00BB71CB" w:rsidRPr="00FA6999">
              <w:rPr>
                <w:rFonts w:ascii="Times New Roman" w:hAnsi="Times New Roman"/>
                <w:sz w:val="22"/>
                <w:szCs w:val="22"/>
              </w:rPr>
              <w:t>î</w:t>
            </w:r>
            <w:r w:rsidRPr="00FA6999">
              <w:rPr>
                <w:rFonts w:ascii="Times New Roman" w:hAnsi="Times New Roman"/>
                <w:sz w:val="22"/>
                <w:szCs w:val="22"/>
              </w:rPr>
              <w:t>n baza contractului pentru diferen</w:t>
            </w:r>
            <w:r w:rsidR="00BB71CB" w:rsidRPr="00FA6999">
              <w:rPr>
                <w:rFonts w:ascii="Times New Roman" w:hAnsi="Times New Roman"/>
                <w:sz w:val="22"/>
                <w:szCs w:val="22"/>
              </w:rPr>
              <w:t>ț</w:t>
            </w:r>
            <w:r w:rsidRPr="00FA6999">
              <w:rPr>
                <w:rFonts w:ascii="Times New Roman" w:hAnsi="Times New Roman"/>
                <w:sz w:val="22"/>
                <w:szCs w:val="22"/>
              </w:rPr>
              <w:t>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4F3A26" w14:textId="7777777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2D76A750" w14:textId="3B618BAB"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Elementele de stabilire a nivelului de lichiditate a pie</w:t>
            </w:r>
            <w:r w:rsidR="00BB71CB" w:rsidRPr="00FA6999">
              <w:rPr>
                <w:rFonts w:ascii="Times New Roman" w:hAnsi="Times New Roman"/>
                <w:sz w:val="22"/>
                <w:szCs w:val="22"/>
              </w:rPr>
              <w:t>ț</w:t>
            </w:r>
            <w:r w:rsidRPr="00FA6999">
              <w:rPr>
                <w:rFonts w:ascii="Times New Roman" w:hAnsi="Times New Roman"/>
                <w:sz w:val="22"/>
                <w:szCs w:val="22"/>
              </w:rPr>
              <w:t xml:space="preserve">ei intrazilnice, acestea fiind un element structural al schemelor de sprijin aprobate până </w:t>
            </w:r>
            <w:r w:rsidR="00BB71CB" w:rsidRPr="00FA6999">
              <w:rPr>
                <w:rFonts w:ascii="Times New Roman" w:hAnsi="Times New Roman"/>
                <w:sz w:val="22"/>
                <w:szCs w:val="22"/>
              </w:rPr>
              <w:t>î</w:t>
            </w:r>
            <w:r w:rsidRPr="00FA6999">
              <w:rPr>
                <w:rFonts w:ascii="Times New Roman" w:hAnsi="Times New Roman"/>
                <w:sz w:val="22"/>
                <w:szCs w:val="22"/>
              </w:rPr>
              <w:t xml:space="preserve">n acest moment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 xml:space="preserve">iile stabilite </w:t>
            </w:r>
            <w:r w:rsidR="00BB71CB" w:rsidRPr="00FA6999">
              <w:rPr>
                <w:rFonts w:ascii="Times New Roman" w:hAnsi="Times New Roman"/>
                <w:sz w:val="22"/>
                <w:szCs w:val="22"/>
              </w:rPr>
              <w:t>î</w:t>
            </w:r>
            <w:r w:rsidRPr="00FA6999">
              <w:rPr>
                <w:rFonts w:ascii="Times New Roman" w:hAnsi="Times New Roman"/>
                <w:sz w:val="22"/>
                <w:szCs w:val="22"/>
              </w:rPr>
              <w:t>n Legea nr. 10/2016 privind promovarea utilizării energiei din surse regenerabile.</w:t>
            </w:r>
          </w:p>
          <w:p w14:paraId="25FD15B3" w14:textId="0348EA38" w:rsidR="00DD4DF6" w:rsidRPr="00FA6999" w:rsidRDefault="00747A1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Articolul 38</w:t>
            </w:r>
            <w:r w:rsidRPr="00FA6999">
              <w:rPr>
                <w:rFonts w:ascii="Times New Roman" w:hAnsi="Times New Roman"/>
                <w:sz w:val="22"/>
                <w:szCs w:val="22"/>
                <w:vertAlign w:val="superscript"/>
              </w:rPr>
              <w:t>1</w:t>
            </w:r>
            <w:r w:rsidRPr="00FA6999">
              <w:rPr>
                <w:rFonts w:ascii="Times New Roman" w:hAnsi="Times New Roman"/>
                <w:sz w:val="22"/>
                <w:szCs w:val="22"/>
              </w:rPr>
              <w:t xml:space="preserve"> alin.(1) stabile</w:t>
            </w:r>
            <w:r w:rsidR="00BB71CB" w:rsidRPr="00FA6999">
              <w:rPr>
                <w:rFonts w:ascii="Times New Roman" w:hAnsi="Times New Roman"/>
                <w:sz w:val="22"/>
                <w:szCs w:val="22"/>
              </w:rPr>
              <w:t>ș</w:t>
            </w:r>
            <w:r w:rsidRPr="00FA6999">
              <w:rPr>
                <w:rFonts w:ascii="Times New Roman" w:hAnsi="Times New Roman"/>
                <w:sz w:val="22"/>
                <w:szCs w:val="22"/>
              </w:rPr>
              <w:t>te momentul trecerii de la contracte pentru achizi</w:t>
            </w:r>
            <w:r w:rsidR="00BB71CB" w:rsidRPr="00FA6999">
              <w:rPr>
                <w:rFonts w:ascii="Times New Roman" w:hAnsi="Times New Roman"/>
                <w:sz w:val="22"/>
                <w:szCs w:val="22"/>
              </w:rPr>
              <w:t>ț</w:t>
            </w:r>
            <w:r w:rsidRPr="00FA6999">
              <w:rPr>
                <w:rFonts w:ascii="Times New Roman" w:hAnsi="Times New Roman"/>
                <w:sz w:val="22"/>
                <w:szCs w:val="22"/>
              </w:rPr>
              <w:t>ionarea energiei electrice din surse regenerabile de la producătorii eligibili mari la contracte pe diferen</w:t>
            </w:r>
            <w:r w:rsidR="00BB71CB" w:rsidRPr="00FA6999">
              <w:rPr>
                <w:rFonts w:ascii="Times New Roman" w:hAnsi="Times New Roman"/>
                <w:sz w:val="22"/>
                <w:szCs w:val="22"/>
              </w:rPr>
              <w:t>ț</w:t>
            </w:r>
            <w:r w:rsidRPr="00FA6999">
              <w:rPr>
                <w:rFonts w:ascii="Times New Roman" w:hAnsi="Times New Roman"/>
                <w:sz w:val="22"/>
                <w:szCs w:val="22"/>
              </w:rPr>
              <w:t xml:space="preserve">e, iar lipsa unui nivel suficient de </w:t>
            </w:r>
            <w:r w:rsidR="005F4DB2" w:rsidRPr="00FA6999">
              <w:rPr>
                <w:rFonts w:ascii="Times New Roman" w:hAnsi="Times New Roman"/>
                <w:sz w:val="22"/>
                <w:szCs w:val="22"/>
              </w:rPr>
              <w:t>lichiditate pe pia</w:t>
            </w:r>
            <w:r w:rsidR="00BB71CB" w:rsidRPr="00FA6999">
              <w:rPr>
                <w:rFonts w:ascii="Times New Roman" w:hAnsi="Times New Roman"/>
                <w:sz w:val="22"/>
                <w:szCs w:val="22"/>
              </w:rPr>
              <w:t>ț</w:t>
            </w:r>
            <w:r w:rsidR="005F4DB2" w:rsidRPr="00FA6999">
              <w:rPr>
                <w:rFonts w:ascii="Times New Roman" w:hAnsi="Times New Roman"/>
                <w:sz w:val="22"/>
                <w:szCs w:val="22"/>
              </w:rPr>
              <w:t xml:space="preserve">a zilei următoare poate afecta veniturile </w:t>
            </w:r>
            <w:r w:rsidR="00F319B4" w:rsidRPr="00FA6999">
              <w:rPr>
                <w:rFonts w:ascii="Times New Roman" w:hAnsi="Times New Roman"/>
                <w:sz w:val="22"/>
                <w:szCs w:val="22"/>
              </w:rPr>
              <w:t>producătorilor eligibili mari, ceea ce ar reprezenta o deviere esen</w:t>
            </w:r>
            <w:r w:rsidR="00BB71CB" w:rsidRPr="00FA6999">
              <w:rPr>
                <w:rFonts w:ascii="Times New Roman" w:hAnsi="Times New Roman"/>
                <w:sz w:val="22"/>
                <w:szCs w:val="22"/>
              </w:rPr>
              <w:t>ț</w:t>
            </w:r>
            <w:r w:rsidR="00F319B4" w:rsidRPr="00FA6999">
              <w:rPr>
                <w:rFonts w:ascii="Times New Roman" w:hAnsi="Times New Roman"/>
                <w:sz w:val="22"/>
                <w:szCs w:val="22"/>
              </w:rPr>
              <w:t xml:space="preserve">ială </w:t>
            </w:r>
            <w:r w:rsidR="00296236" w:rsidRPr="00FA6999">
              <w:rPr>
                <w:rFonts w:ascii="Times New Roman" w:hAnsi="Times New Roman"/>
                <w:sz w:val="22"/>
                <w:szCs w:val="22"/>
              </w:rPr>
              <w:t>de la particularită</w:t>
            </w:r>
            <w:r w:rsidR="00BB71CB" w:rsidRPr="00FA6999">
              <w:rPr>
                <w:rFonts w:ascii="Times New Roman" w:hAnsi="Times New Roman"/>
                <w:sz w:val="22"/>
                <w:szCs w:val="22"/>
              </w:rPr>
              <w:t>ț</w:t>
            </w:r>
            <w:r w:rsidR="00296236" w:rsidRPr="00FA6999">
              <w:rPr>
                <w:rFonts w:ascii="Times New Roman" w:hAnsi="Times New Roman"/>
                <w:sz w:val="22"/>
                <w:szCs w:val="22"/>
              </w:rPr>
              <w:t xml:space="preserve">ile schemei de sprijin, </w:t>
            </w:r>
            <w:r w:rsidR="003D1CD9" w:rsidRPr="00FA6999">
              <w:rPr>
                <w:rFonts w:ascii="Times New Roman" w:hAnsi="Times New Roman"/>
                <w:sz w:val="22"/>
                <w:szCs w:val="22"/>
              </w:rPr>
              <w:t xml:space="preserve">după cum a fost stabilită </w:t>
            </w:r>
            <w:r w:rsidR="00BB71CB" w:rsidRPr="00FA6999">
              <w:rPr>
                <w:rFonts w:ascii="Times New Roman" w:hAnsi="Times New Roman"/>
                <w:sz w:val="22"/>
                <w:szCs w:val="22"/>
              </w:rPr>
              <w:t>î</w:t>
            </w:r>
            <w:r w:rsidR="003D1CD9" w:rsidRPr="00FA6999">
              <w:rPr>
                <w:rFonts w:ascii="Times New Roman" w:hAnsi="Times New Roman"/>
                <w:sz w:val="22"/>
                <w:szCs w:val="22"/>
              </w:rPr>
              <w:t>n documenta</w:t>
            </w:r>
            <w:r w:rsidR="00BB71CB" w:rsidRPr="00FA6999">
              <w:rPr>
                <w:rFonts w:ascii="Times New Roman" w:hAnsi="Times New Roman"/>
                <w:sz w:val="22"/>
                <w:szCs w:val="22"/>
              </w:rPr>
              <w:t>ț</w:t>
            </w:r>
            <w:r w:rsidR="003D1CD9" w:rsidRPr="00FA6999">
              <w:rPr>
                <w:rFonts w:ascii="Times New Roman" w:hAnsi="Times New Roman"/>
                <w:sz w:val="22"/>
                <w:szCs w:val="22"/>
              </w:rPr>
              <w:t>ia de licita</w:t>
            </w:r>
            <w:r w:rsidR="00BB71CB" w:rsidRPr="00FA6999">
              <w:rPr>
                <w:rFonts w:ascii="Times New Roman" w:hAnsi="Times New Roman"/>
                <w:sz w:val="22"/>
                <w:szCs w:val="22"/>
              </w:rPr>
              <w:t>ț</w:t>
            </w:r>
            <w:r w:rsidR="003D1CD9" w:rsidRPr="00FA6999">
              <w:rPr>
                <w:rFonts w:ascii="Times New Roman" w:hAnsi="Times New Roman"/>
                <w:sz w:val="22"/>
                <w:szCs w:val="22"/>
              </w:rPr>
              <w:t xml:space="preserve">ie. </w:t>
            </w:r>
          </w:p>
        </w:tc>
      </w:tr>
      <w:tr w:rsidR="00DD4DF6" w:rsidRPr="00FA6999" w14:paraId="22E3445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2FEED1" w14:textId="217FE28D"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OPEM – Operatorul Pie</w:t>
            </w:r>
            <w:r w:rsidR="00BB71CB" w:rsidRPr="00FA6999">
              <w:rPr>
                <w:rFonts w:ascii="Times New Roman" w:hAnsi="Times New Roman"/>
                <w:b/>
                <w:bCs/>
                <w:sz w:val="22"/>
                <w:szCs w:val="22"/>
              </w:rPr>
              <w:t>ț</w:t>
            </w:r>
            <w:r w:rsidRPr="00FA6999">
              <w:rPr>
                <w:rFonts w:ascii="Times New Roman" w:hAnsi="Times New Roman"/>
                <w:b/>
                <w:bCs/>
                <w:sz w:val="22"/>
                <w:szCs w:val="22"/>
              </w:rPr>
              <w:t>ei de Energie M S.R.L. din Republica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E9B971" w14:textId="5F14DFC0"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w:t>
            </w:r>
            <w:r w:rsidR="00296E92"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901C34" w14:textId="18AAA3EA"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6) La pct</w:t>
            </w:r>
            <w:r w:rsidR="00203F34" w:rsidRPr="00FA6999">
              <w:rPr>
                <w:rFonts w:ascii="Times New Roman" w:hAnsi="Times New Roman"/>
                <w:sz w:val="22"/>
                <w:szCs w:val="22"/>
              </w:rPr>
              <w:t>.</w:t>
            </w:r>
            <w:r w:rsidRPr="00FA6999">
              <w:rPr>
                <w:rFonts w:ascii="Times New Roman" w:hAnsi="Times New Roman"/>
                <w:sz w:val="22"/>
                <w:szCs w:val="22"/>
              </w:rPr>
              <w:t xml:space="preserve"> 22 Propunem reformularea Articolul 38</w:t>
            </w:r>
            <w:r w:rsidRPr="00FA6999">
              <w:rPr>
                <w:rFonts w:ascii="Times New Roman" w:hAnsi="Times New Roman"/>
                <w:sz w:val="22"/>
                <w:szCs w:val="22"/>
                <w:vertAlign w:val="superscript"/>
              </w:rPr>
              <w:t>3</w:t>
            </w:r>
            <w:r w:rsidRPr="00FA6999">
              <w:rPr>
                <w:rFonts w:ascii="Times New Roman" w:hAnsi="Times New Roman"/>
                <w:sz w:val="22"/>
                <w:szCs w:val="22"/>
              </w:rPr>
              <w:t xml:space="preserve"> alin.(4) după cum urmează: </w:t>
            </w:r>
          </w:p>
          <w:p w14:paraId="3F595618" w14:textId="73EEC690"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„(4) Producătorii de energie electrică din surse regenerabile </w:t>
            </w:r>
            <w:r w:rsidR="00BB71CB" w:rsidRPr="00FA6999">
              <w:rPr>
                <w:rFonts w:ascii="Times New Roman" w:hAnsi="Times New Roman"/>
                <w:sz w:val="22"/>
                <w:szCs w:val="22"/>
              </w:rPr>
              <w:t>ș</w:t>
            </w:r>
            <w:r w:rsidRPr="00FA6999">
              <w:rPr>
                <w:rFonts w:ascii="Times New Roman" w:hAnsi="Times New Roman"/>
                <w:sz w:val="22"/>
                <w:szCs w:val="22"/>
              </w:rPr>
              <w:t xml:space="preserve">i furnizorii de energie electrică care activează </w:t>
            </w:r>
            <w:r w:rsidR="00BB71CB" w:rsidRPr="00FA6999">
              <w:rPr>
                <w:rFonts w:ascii="Times New Roman" w:hAnsi="Times New Roman"/>
                <w:sz w:val="22"/>
                <w:szCs w:val="22"/>
              </w:rPr>
              <w:t>î</w:t>
            </w:r>
            <w:r w:rsidRPr="00FA6999">
              <w:rPr>
                <w:rFonts w:ascii="Times New Roman" w:hAnsi="Times New Roman"/>
                <w:sz w:val="22"/>
                <w:szCs w:val="22"/>
              </w:rPr>
              <w:t>n pia</w:t>
            </w:r>
            <w:r w:rsidR="00BB71CB" w:rsidRPr="00FA6999">
              <w:rPr>
                <w:rFonts w:ascii="Times New Roman" w:hAnsi="Times New Roman"/>
                <w:sz w:val="22"/>
                <w:szCs w:val="22"/>
              </w:rPr>
              <w:t>ț</w:t>
            </w:r>
            <w:r w:rsidRPr="00FA6999">
              <w:rPr>
                <w:rFonts w:ascii="Times New Roman" w:hAnsi="Times New Roman"/>
                <w:sz w:val="22"/>
                <w:szCs w:val="22"/>
              </w:rPr>
              <w:t xml:space="preserve">ă liberă sunt </w:t>
            </w:r>
            <w:r w:rsidR="00BB71CB" w:rsidRPr="00FA6999">
              <w:rPr>
                <w:rFonts w:ascii="Times New Roman" w:hAnsi="Times New Roman"/>
                <w:sz w:val="22"/>
                <w:szCs w:val="22"/>
              </w:rPr>
              <w:t>î</w:t>
            </w:r>
            <w:r w:rsidRPr="00FA6999">
              <w:rPr>
                <w:rFonts w:ascii="Times New Roman" w:hAnsi="Times New Roman"/>
                <w:sz w:val="22"/>
                <w:szCs w:val="22"/>
              </w:rPr>
              <w:t xml:space="preserve">n drept să se angajeze voluntar </w:t>
            </w:r>
            <w:r w:rsidR="00BB71CB" w:rsidRPr="00FA6999">
              <w:rPr>
                <w:rFonts w:ascii="Times New Roman" w:hAnsi="Times New Roman"/>
                <w:sz w:val="22"/>
                <w:szCs w:val="22"/>
              </w:rPr>
              <w:t>î</w:t>
            </w:r>
            <w:r w:rsidRPr="00FA6999">
              <w:rPr>
                <w:rFonts w:ascii="Times New Roman" w:hAnsi="Times New Roman"/>
                <w:sz w:val="22"/>
                <w:szCs w:val="22"/>
              </w:rPr>
              <w:t>n tranzac</w:t>
            </w:r>
            <w:r w:rsidR="00BB71CB" w:rsidRPr="00FA6999">
              <w:rPr>
                <w:rFonts w:ascii="Times New Roman" w:hAnsi="Times New Roman"/>
                <w:sz w:val="22"/>
                <w:szCs w:val="22"/>
              </w:rPr>
              <w:t>ț</w:t>
            </w:r>
            <w:r w:rsidRPr="00FA6999">
              <w:rPr>
                <w:rFonts w:ascii="Times New Roman" w:hAnsi="Times New Roman"/>
                <w:sz w:val="22"/>
                <w:szCs w:val="22"/>
              </w:rPr>
              <w:t>ii pe pia</w:t>
            </w:r>
            <w:r w:rsidR="00BB71CB" w:rsidRPr="00FA6999">
              <w:rPr>
                <w:rFonts w:ascii="Times New Roman" w:hAnsi="Times New Roman"/>
                <w:sz w:val="22"/>
                <w:szCs w:val="22"/>
              </w:rPr>
              <w:t>ț</w:t>
            </w:r>
            <w:r w:rsidRPr="00FA6999">
              <w:rPr>
                <w:rFonts w:ascii="Times New Roman" w:hAnsi="Times New Roman"/>
                <w:sz w:val="22"/>
                <w:szCs w:val="22"/>
              </w:rPr>
              <w:t xml:space="preserve">a organizată a contractelor bilaterale sau să negocieze </w:t>
            </w:r>
            <w:r w:rsidR="00BB71CB" w:rsidRPr="00FA6999">
              <w:rPr>
                <w:rFonts w:ascii="Times New Roman" w:hAnsi="Times New Roman"/>
                <w:sz w:val="22"/>
                <w:szCs w:val="22"/>
              </w:rPr>
              <w:t>ș</w:t>
            </w:r>
            <w:r w:rsidRPr="00FA6999">
              <w:rPr>
                <w:rFonts w:ascii="Times New Roman" w:hAnsi="Times New Roman"/>
                <w:sz w:val="22"/>
                <w:szCs w:val="22"/>
              </w:rPr>
              <w:t>i să semneze contracte de vânzare-cumpărare a energiei electrice din surse regenerabile pe termen lung, să tranzac</w:t>
            </w:r>
            <w:r w:rsidR="00BB71CB" w:rsidRPr="00FA6999">
              <w:rPr>
                <w:rFonts w:ascii="Times New Roman" w:hAnsi="Times New Roman"/>
                <w:sz w:val="22"/>
                <w:szCs w:val="22"/>
              </w:rPr>
              <w:t>ț</w:t>
            </w:r>
            <w:r w:rsidRPr="00FA6999">
              <w:rPr>
                <w:rFonts w:ascii="Times New Roman" w:hAnsi="Times New Roman"/>
                <w:sz w:val="22"/>
                <w:szCs w:val="22"/>
              </w:rPr>
              <w:t>ioneze pe pia</w:t>
            </w:r>
            <w:r w:rsidR="00BB71CB" w:rsidRPr="00FA6999">
              <w:rPr>
                <w:rFonts w:ascii="Times New Roman" w:hAnsi="Times New Roman"/>
                <w:sz w:val="22"/>
                <w:szCs w:val="22"/>
              </w:rPr>
              <w:t>ț</w:t>
            </w:r>
            <w:r w:rsidRPr="00FA6999">
              <w:rPr>
                <w:rFonts w:ascii="Times New Roman" w:hAnsi="Times New Roman"/>
                <w:sz w:val="22"/>
                <w:szCs w:val="22"/>
              </w:rPr>
              <w:t xml:space="preserve">a pentru ziua următoare </w:t>
            </w:r>
            <w:r w:rsidR="00BB71CB" w:rsidRPr="00FA6999">
              <w:rPr>
                <w:rFonts w:ascii="Times New Roman" w:hAnsi="Times New Roman"/>
                <w:sz w:val="22"/>
                <w:szCs w:val="22"/>
              </w:rPr>
              <w:t>ș</w:t>
            </w:r>
            <w:r w:rsidRPr="00FA6999">
              <w:rPr>
                <w:rFonts w:ascii="Times New Roman" w:hAnsi="Times New Roman"/>
                <w:sz w:val="22"/>
                <w:szCs w:val="22"/>
              </w:rPr>
              <w:t>i pe pia</w:t>
            </w:r>
            <w:r w:rsidR="00BB71CB" w:rsidRPr="00FA6999">
              <w:rPr>
                <w:rFonts w:ascii="Times New Roman" w:hAnsi="Times New Roman"/>
                <w:sz w:val="22"/>
                <w:szCs w:val="22"/>
              </w:rPr>
              <w:t>ț</w:t>
            </w:r>
            <w:r w:rsidRPr="00FA6999">
              <w:rPr>
                <w:rFonts w:ascii="Times New Roman" w:hAnsi="Times New Roman"/>
                <w:sz w:val="22"/>
                <w:szCs w:val="22"/>
              </w:rPr>
              <w:t xml:space="preserve">a intrazilnică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 xml:space="preserve">iile stabilite </w:t>
            </w:r>
            <w:r w:rsidR="00BB71CB" w:rsidRPr="00FA6999">
              <w:rPr>
                <w:rFonts w:ascii="Times New Roman" w:hAnsi="Times New Roman"/>
                <w:sz w:val="22"/>
                <w:szCs w:val="22"/>
              </w:rPr>
              <w:t>î</w:t>
            </w:r>
            <w:r w:rsidRPr="00FA6999">
              <w:rPr>
                <w:rFonts w:ascii="Times New Roman" w:hAnsi="Times New Roman"/>
                <w:sz w:val="22"/>
                <w:szCs w:val="22"/>
              </w:rPr>
              <w:t xml:space="preserve">n Legea nr. 164/2025 </w:t>
            </w:r>
            <w:r w:rsidR="00BB71CB" w:rsidRPr="00FA6999">
              <w:rPr>
                <w:rFonts w:ascii="Times New Roman" w:hAnsi="Times New Roman"/>
                <w:sz w:val="22"/>
                <w:szCs w:val="22"/>
              </w:rPr>
              <w:t>ș</w:t>
            </w:r>
            <w:r w:rsidRPr="00FA6999">
              <w:rPr>
                <w:rFonts w:ascii="Times New Roman" w:hAnsi="Times New Roman"/>
                <w:sz w:val="22"/>
                <w:szCs w:val="22"/>
              </w:rPr>
              <w:t>i Regulile pie</w:t>
            </w:r>
            <w:r w:rsidR="00BB71CB" w:rsidRPr="00FA6999">
              <w:rPr>
                <w:rFonts w:ascii="Times New Roman" w:hAnsi="Times New Roman"/>
                <w:sz w:val="22"/>
                <w:szCs w:val="22"/>
              </w:rPr>
              <w:t>ț</w:t>
            </w:r>
            <w:r w:rsidRPr="00FA6999">
              <w:rPr>
                <w:rFonts w:ascii="Times New Roman" w:hAnsi="Times New Roman"/>
                <w:sz w:val="22"/>
                <w:szCs w:val="22"/>
              </w:rPr>
              <w:t>ei energiei electrice, aprobate de Agen</w:t>
            </w:r>
            <w:r w:rsidR="00BB71CB" w:rsidRPr="00FA6999">
              <w:rPr>
                <w:rFonts w:ascii="Times New Roman" w:hAnsi="Times New Roman"/>
                <w:sz w:val="22"/>
                <w:szCs w:val="22"/>
              </w:rPr>
              <w:t>ț</w:t>
            </w:r>
            <w:r w:rsidRPr="00FA6999">
              <w:rPr>
                <w:rFonts w:ascii="Times New Roman" w:hAnsi="Times New Roman"/>
                <w:sz w:val="22"/>
                <w:szCs w:val="22"/>
              </w:rPr>
              <w:t xml:space="preserve">ie.” </w:t>
            </w:r>
          </w:p>
          <w:p w14:paraId="3A236CB8" w14:textId="77777777"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u w:val="single"/>
              </w:rPr>
            </w:pPr>
            <w:r w:rsidRPr="00FA6999">
              <w:rPr>
                <w:rFonts w:ascii="Times New Roman" w:hAnsi="Times New Roman"/>
                <w:sz w:val="22"/>
                <w:szCs w:val="22"/>
                <w:u w:val="single"/>
              </w:rPr>
              <w:t xml:space="preserve">Justificare </w:t>
            </w:r>
          </w:p>
          <w:p w14:paraId="5A52E8C5" w14:textId="21F96C26"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Având </w:t>
            </w:r>
            <w:r w:rsidR="00BB71CB" w:rsidRPr="00FA6999">
              <w:rPr>
                <w:rFonts w:ascii="Times New Roman" w:hAnsi="Times New Roman"/>
                <w:sz w:val="22"/>
                <w:szCs w:val="22"/>
              </w:rPr>
              <w:t>î</w:t>
            </w:r>
            <w:r w:rsidRPr="00FA6999">
              <w:rPr>
                <w:rFonts w:ascii="Times New Roman" w:hAnsi="Times New Roman"/>
                <w:sz w:val="22"/>
                <w:szCs w:val="22"/>
              </w:rPr>
              <w:t xml:space="preserve">n vedere prevederile art.87 alin. (4) din Legea nr.164/2025 </w:t>
            </w:r>
            <w:r w:rsidR="00BB71CB" w:rsidRPr="00FA6999">
              <w:rPr>
                <w:rFonts w:ascii="Times New Roman" w:hAnsi="Times New Roman"/>
                <w:sz w:val="22"/>
                <w:szCs w:val="22"/>
              </w:rPr>
              <w:t>ș</w:t>
            </w:r>
            <w:r w:rsidRPr="00FA6999">
              <w:rPr>
                <w:rFonts w:ascii="Times New Roman" w:hAnsi="Times New Roman"/>
                <w:sz w:val="22"/>
                <w:szCs w:val="22"/>
              </w:rPr>
              <w:t>i anume:</w:t>
            </w:r>
          </w:p>
          <w:p w14:paraId="6AA7E5F9" w14:textId="1E849DAF"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w:t>
            </w:r>
            <w:r w:rsidR="00BB71CB" w:rsidRPr="00FA6999">
              <w:rPr>
                <w:rFonts w:ascii="Times New Roman" w:hAnsi="Times New Roman"/>
                <w:sz w:val="22"/>
                <w:szCs w:val="22"/>
              </w:rPr>
              <w:t>Î</w:t>
            </w:r>
            <w:r w:rsidRPr="00FA6999">
              <w:rPr>
                <w:rFonts w:ascii="Times New Roman" w:hAnsi="Times New Roman"/>
                <w:sz w:val="22"/>
                <w:szCs w:val="22"/>
              </w:rPr>
              <w:t>n conformitate cu Regulile pie</w:t>
            </w:r>
            <w:r w:rsidR="00BB71CB" w:rsidRPr="00FA6999">
              <w:rPr>
                <w:rFonts w:ascii="Times New Roman" w:hAnsi="Times New Roman"/>
                <w:sz w:val="22"/>
                <w:szCs w:val="22"/>
              </w:rPr>
              <w:t>ț</w:t>
            </w:r>
            <w:r w:rsidRPr="00FA6999">
              <w:rPr>
                <w:rFonts w:ascii="Times New Roman" w:hAnsi="Times New Roman"/>
                <w:sz w:val="22"/>
                <w:szCs w:val="22"/>
              </w:rPr>
              <w:t>ei energiei electrice, operatorul pie</w:t>
            </w:r>
            <w:r w:rsidR="00BB71CB" w:rsidRPr="00FA6999">
              <w:rPr>
                <w:rFonts w:ascii="Times New Roman" w:hAnsi="Times New Roman"/>
                <w:sz w:val="22"/>
                <w:szCs w:val="22"/>
              </w:rPr>
              <w:t>ț</w:t>
            </w:r>
            <w:r w:rsidRPr="00FA6999">
              <w:rPr>
                <w:rFonts w:ascii="Times New Roman" w:hAnsi="Times New Roman"/>
                <w:sz w:val="22"/>
                <w:szCs w:val="22"/>
              </w:rPr>
              <w:t xml:space="preserve">ei energiei electrice poate </w:t>
            </w:r>
            <w:r w:rsidR="00BB71CB" w:rsidRPr="00FA6999">
              <w:rPr>
                <w:rFonts w:ascii="Times New Roman" w:hAnsi="Times New Roman"/>
                <w:sz w:val="22"/>
                <w:szCs w:val="22"/>
              </w:rPr>
              <w:t>î</w:t>
            </w:r>
            <w:r w:rsidRPr="00FA6999">
              <w:rPr>
                <w:rFonts w:ascii="Times New Roman" w:hAnsi="Times New Roman"/>
                <w:sz w:val="22"/>
                <w:szCs w:val="22"/>
              </w:rPr>
              <w:t>nfiin</w:t>
            </w:r>
            <w:r w:rsidR="00BB71CB" w:rsidRPr="00FA6999">
              <w:rPr>
                <w:rFonts w:ascii="Times New Roman" w:hAnsi="Times New Roman"/>
                <w:sz w:val="22"/>
                <w:szCs w:val="22"/>
              </w:rPr>
              <w:t>ț</w:t>
            </w:r>
            <w:r w:rsidRPr="00FA6999">
              <w:rPr>
                <w:rFonts w:ascii="Times New Roman" w:hAnsi="Times New Roman"/>
                <w:sz w:val="22"/>
                <w:szCs w:val="22"/>
              </w:rPr>
              <w:t xml:space="preserve">a </w:t>
            </w:r>
            <w:r w:rsidR="00BB71CB" w:rsidRPr="00FA6999">
              <w:rPr>
                <w:rFonts w:ascii="Times New Roman" w:hAnsi="Times New Roman"/>
                <w:sz w:val="22"/>
                <w:szCs w:val="22"/>
              </w:rPr>
              <w:t>î</w:t>
            </w:r>
            <w:r w:rsidRPr="00FA6999">
              <w:rPr>
                <w:rFonts w:ascii="Times New Roman" w:hAnsi="Times New Roman"/>
                <w:sz w:val="22"/>
                <w:szCs w:val="22"/>
              </w:rPr>
              <w:t xml:space="preserve">n mod transparent </w:t>
            </w:r>
            <w:r w:rsidR="00BB71CB" w:rsidRPr="00FA6999">
              <w:rPr>
                <w:rFonts w:ascii="Times New Roman" w:hAnsi="Times New Roman"/>
                <w:sz w:val="22"/>
                <w:szCs w:val="22"/>
              </w:rPr>
              <w:t>ș</w:t>
            </w:r>
            <w:r w:rsidRPr="00FA6999">
              <w:rPr>
                <w:rFonts w:ascii="Times New Roman" w:hAnsi="Times New Roman"/>
                <w:sz w:val="22"/>
                <w:szCs w:val="22"/>
              </w:rPr>
              <w:t>i nediscriminatoriu o platformă de tranzac</w:t>
            </w:r>
            <w:r w:rsidR="00BB71CB" w:rsidRPr="00FA6999">
              <w:rPr>
                <w:rFonts w:ascii="Times New Roman" w:hAnsi="Times New Roman"/>
                <w:sz w:val="22"/>
                <w:szCs w:val="22"/>
              </w:rPr>
              <w:t>ț</w:t>
            </w:r>
            <w:r w:rsidRPr="00FA6999">
              <w:rPr>
                <w:rFonts w:ascii="Times New Roman" w:hAnsi="Times New Roman"/>
                <w:sz w:val="22"/>
                <w:szCs w:val="22"/>
              </w:rPr>
              <w:t>ionare pentru contracte bilaterale de energie electrică. Tranzac</w:t>
            </w:r>
            <w:r w:rsidR="00BB71CB" w:rsidRPr="00FA6999">
              <w:rPr>
                <w:rFonts w:ascii="Times New Roman" w:hAnsi="Times New Roman"/>
                <w:sz w:val="22"/>
                <w:szCs w:val="22"/>
              </w:rPr>
              <w:t>ț</w:t>
            </w:r>
            <w:r w:rsidRPr="00FA6999">
              <w:rPr>
                <w:rFonts w:ascii="Times New Roman" w:hAnsi="Times New Roman"/>
                <w:sz w:val="22"/>
                <w:szCs w:val="22"/>
              </w:rPr>
              <w:t>iile de vânzare-cumpărare a energiei electrice pe platforma de tranzac</w:t>
            </w:r>
            <w:r w:rsidR="00BB71CB" w:rsidRPr="00FA6999">
              <w:rPr>
                <w:rFonts w:ascii="Times New Roman" w:hAnsi="Times New Roman"/>
                <w:sz w:val="22"/>
                <w:szCs w:val="22"/>
              </w:rPr>
              <w:t>ț</w:t>
            </w:r>
            <w:r w:rsidRPr="00FA6999">
              <w:rPr>
                <w:rFonts w:ascii="Times New Roman" w:hAnsi="Times New Roman"/>
                <w:sz w:val="22"/>
                <w:szCs w:val="22"/>
              </w:rPr>
              <w:t>ionare pentru contracte bilaterale de energie electrică se desfă</w:t>
            </w:r>
            <w:r w:rsidR="00BB71CB" w:rsidRPr="00FA6999">
              <w:rPr>
                <w:rFonts w:ascii="Times New Roman" w:hAnsi="Times New Roman"/>
                <w:sz w:val="22"/>
                <w:szCs w:val="22"/>
              </w:rPr>
              <w:t>ș</w:t>
            </w:r>
            <w:r w:rsidRPr="00FA6999">
              <w:rPr>
                <w:rFonts w:ascii="Times New Roman" w:hAnsi="Times New Roman"/>
                <w:sz w:val="22"/>
                <w:szCs w:val="22"/>
              </w:rPr>
              <w:t xml:space="preserve">oară </w:t>
            </w:r>
            <w:r w:rsidR="00BB71CB" w:rsidRPr="00FA6999">
              <w:rPr>
                <w:rFonts w:ascii="Times New Roman" w:hAnsi="Times New Roman"/>
                <w:sz w:val="22"/>
                <w:szCs w:val="22"/>
              </w:rPr>
              <w:t>î</w:t>
            </w:r>
            <w:r w:rsidRPr="00FA6999">
              <w:rPr>
                <w:rFonts w:ascii="Times New Roman" w:hAnsi="Times New Roman"/>
                <w:sz w:val="22"/>
                <w:szCs w:val="22"/>
              </w:rPr>
              <w:t xml:space="preserve">n mod transparent, public </w:t>
            </w:r>
            <w:r w:rsidR="00BB71CB" w:rsidRPr="00FA6999">
              <w:rPr>
                <w:rFonts w:ascii="Times New Roman" w:hAnsi="Times New Roman"/>
                <w:sz w:val="22"/>
                <w:szCs w:val="22"/>
              </w:rPr>
              <w:t>ș</w:t>
            </w:r>
            <w:r w:rsidRPr="00FA6999">
              <w:rPr>
                <w:rFonts w:ascii="Times New Roman" w:hAnsi="Times New Roman"/>
                <w:sz w:val="22"/>
                <w:szCs w:val="22"/>
              </w:rPr>
              <w:t>i nediscriminatoriu.”</w:t>
            </w:r>
          </w:p>
          <w:p w14:paraId="28AF9052" w14:textId="17BEC075"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 xml:space="preserve">vă informăm că OPEE a elaborat </w:t>
            </w:r>
            <w:r w:rsidR="00BB71CB" w:rsidRPr="00FA6999">
              <w:rPr>
                <w:rFonts w:ascii="Times New Roman" w:hAnsi="Times New Roman"/>
                <w:sz w:val="22"/>
                <w:szCs w:val="22"/>
              </w:rPr>
              <w:t>ș</w:t>
            </w:r>
            <w:r w:rsidRPr="00FA6999">
              <w:rPr>
                <w:rFonts w:ascii="Times New Roman" w:hAnsi="Times New Roman"/>
                <w:sz w:val="22"/>
                <w:szCs w:val="22"/>
              </w:rPr>
              <w:t>i urmează să propună spre consultare publică (după actualizarea Regulilor pie</w:t>
            </w:r>
            <w:r w:rsidR="00BB71CB" w:rsidRPr="00FA6999">
              <w:rPr>
                <w:rFonts w:ascii="Times New Roman" w:hAnsi="Times New Roman"/>
                <w:sz w:val="22"/>
                <w:szCs w:val="22"/>
              </w:rPr>
              <w:t>ț</w:t>
            </w:r>
            <w:r w:rsidRPr="00FA6999">
              <w:rPr>
                <w:rFonts w:ascii="Times New Roman" w:hAnsi="Times New Roman"/>
                <w:sz w:val="22"/>
                <w:szCs w:val="22"/>
              </w:rPr>
              <w:t xml:space="preserve">ei energiei electrice pentru punerea </w:t>
            </w:r>
            <w:r w:rsidR="00BB71CB" w:rsidRPr="00FA6999">
              <w:rPr>
                <w:rFonts w:ascii="Times New Roman" w:hAnsi="Times New Roman"/>
                <w:sz w:val="22"/>
                <w:szCs w:val="22"/>
              </w:rPr>
              <w:t>î</w:t>
            </w:r>
            <w:r w:rsidRPr="00FA6999">
              <w:rPr>
                <w:rFonts w:ascii="Times New Roman" w:hAnsi="Times New Roman"/>
                <w:sz w:val="22"/>
                <w:szCs w:val="22"/>
              </w:rPr>
              <w:t xml:space="preserve">n aplicare a prevederilor Legii nr.164/2025) </w:t>
            </w:r>
            <w:r w:rsidR="00BB71CB" w:rsidRPr="00FA6999">
              <w:rPr>
                <w:rFonts w:ascii="Times New Roman" w:hAnsi="Times New Roman"/>
                <w:sz w:val="22"/>
                <w:szCs w:val="22"/>
              </w:rPr>
              <w:t>ș</w:t>
            </w:r>
            <w:r w:rsidRPr="00FA6999">
              <w:rPr>
                <w:rFonts w:ascii="Times New Roman" w:hAnsi="Times New Roman"/>
                <w:sz w:val="22"/>
                <w:szCs w:val="22"/>
              </w:rPr>
              <w:t xml:space="preserve">i ulterior să transmită la ANRE, spre avizare, următoarele documente, </w:t>
            </w:r>
            <w:r w:rsidR="00BB71CB" w:rsidRPr="00FA6999">
              <w:rPr>
                <w:rFonts w:ascii="Times New Roman" w:hAnsi="Times New Roman"/>
                <w:sz w:val="22"/>
                <w:szCs w:val="22"/>
              </w:rPr>
              <w:t>î</w:t>
            </w:r>
            <w:r w:rsidRPr="00FA6999">
              <w:rPr>
                <w:rFonts w:ascii="Times New Roman" w:hAnsi="Times New Roman"/>
                <w:sz w:val="22"/>
                <w:szCs w:val="22"/>
              </w:rPr>
              <w:t>n vederea implementării platformei de tranzac</w:t>
            </w:r>
            <w:r w:rsidR="00BB71CB" w:rsidRPr="00FA6999">
              <w:rPr>
                <w:rFonts w:ascii="Times New Roman" w:hAnsi="Times New Roman"/>
                <w:sz w:val="22"/>
                <w:szCs w:val="22"/>
              </w:rPr>
              <w:t>ț</w:t>
            </w:r>
            <w:r w:rsidRPr="00FA6999">
              <w:rPr>
                <w:rFonts w:ascii="Times New Roman" w:hAnsi="Times New Roman"/>
                <w:sz w:val="22"/>
                <w:szCs w:val="22"/>
              </w:rPr>
              <w:t>ionare a Pie</w:t>
            </w:r>
            <w:r w:rsidR="00BB71CB" w:rsidRPr="00FA6999">
              <w:rPr>
                <w:rFonts w:ascii="Times New Roman" w:hAnsi="Times New Roman"/>
                <w:sz w:val="22"/>
                <w:szCs w:val="22"/>
              </w:rPr>
              <w:t>ț</w:t>
            </w:r>
            <w:r w:rsidRPr="00FA6999">
              <w:rPr>
                <w:rFonts w:ascii="Times New Roman" w:hAnsi="Times New Roman"/>
                <w:sz w:val="22"/>
                <w:szCs w:val="22"/>
              </w:rPr>
              <w:t>ei organizate a contractelor bilaterale (POCB):</w:t>
            </w:r>
          </w:p>
          <w:p w14:paraId="41B0AD1B" w14:textId="7777777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 Contractul cadru de participare la POCB; </w:t>
            </w:r>
          </w:p>
          <w:p w14:paraId="098F4E48" w14:textId="5E46316F"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Procedura privind tranzac</w:t>
            </w:r>
            <w:r w:rsidR="00BB71CB" w:rsidRPr="00FA6999">
              <w:rPr>
                <w:rFonts w:ascii="Times New Roman" w:hAnsi="Times New Roman"/>
                <w:sz w:val="22"/>
                <w:szCs w:val="22"/>
              </w:rPr>
              <w:t>ț</w:t>
            </w:r>
            <w:r w:rsidRPr="00FA6999">
              <w:rPr>
                <w:rFonts w:ascii="Times New Roman" w:hAnsi="Times New Roman"/>
                <w:sz w:val="22"/>
                <w:szCs w:val="22"/>
              </w:rPr>
              <w:t>ionarea pe Pia</w:t>
            </w:r>
            <w:r w:rsidR="00BB71CB" w:rsidRPr="00FA6999">
              <w:rPr>
                <w:rFonts w:ascii="Times New Roman" w:hAnsi="Times New Roman"/>
                <w:sz w:val="22"/>
                <w:szCs w:val="22"/>
              </w:rPr>
              <w:t>ț</w:t>
            </w:r>
            <w:r w:rsidRPr="00FA6999">
              <w:rPr>
                <w:rFonts w:ascii="Times New Roman" w:hAnsi="Times New Roman"/>
                <w:sz w:val="22"/>
                <w:szCs w:val="22"/>
              </w:rPr>
              <w:t xml:space="preserve">a organizată a contractelor bilateral (POCB); </w:t>
            </w:r>
          </w:p>
          <w:p w14:paraId="747C0501" w14:textId="2CA2C730"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Contractul cadru de vânzare-cumpărare aferent POCB.</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8619D0" w14:textId="433A4717" w:rsidR="002225E1" w:rsidRPr="00FA6999" w:rsidRDefault="002225E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3FDAD670" w14:textId="77777777" w:rsidR="002225E1" w:rsidRPr="00FA6999" w:rsidRDefault="002225E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4D8F95D" w14:textId="5551F901" w:rsidR="00DD4DF6" w:rsidRPr="00FA6999" w:rsidRDefault="002225E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 xml:space="preserve">ia propusă limitează </w:t>
            </w:r>
            <w:r w:rsidR="00DB712B" w:rsidRPr="00FA6999">
              <w:rPr>
                <w:rFonts w:ascii="Times New Roman" w:hAnsi="Times New Roman"/>
                <w:sz w:val="22"/>
                <w:szCs w:val="22"/>
              </w:rPr>
              <w:t xml:space="preserve">dreptul furnizorilor </w:t>
            </w:r>
            <w:r w:rsidR="00BB71CB" w:rsidRPr="00FA6999">
              <w:rPr>
                <w:rFonts w:ascii="Times New Roman" w:hAnsi="Times New Roman"/>
                <w:sz w:val="22"/>
                <w:szCs w:val="22"/>
              </w:rPr>
              <w:t>ș</w:t>
            </w:r>
            <w:r w:rsidR="00DB712B" w:rsidRPr="00FA6999">
              <w:rPr>
                <w:rFonts w:ascii="Times New Roman" w:hAnsi="Times New Roman"/>
                <w:sz w:val="22"/>
                <w:szCs w:val="22"/>
              </w:rPr>
              <w:t>i producătorilor de energiei electrică din surse regenerabile de a tranzac</w:t>
            </w:r>
            <w:r w:rsidR="00BB71CB" w:rsidRPr="00FA6999">
              <w:rPr>
                <w:rFonts w:ascii="Times New Roman" w:hAnsi="Times New Roman"/>
                <w:sz w:val="22"/>
                <w:szCs w:val="22"/>
              </w:rPr>
              <w:t>ț</w:t>
            </w:r>
            <w:r w:rsidR="00DB712B" w:rsidRPr="00FA6999">
              <w:rPr>
                <w:rFonts w:ascii="Times New Roman" w:hAnsi="Times New Roman"/>
                <w:sz w:val="22"/>
                <w:szCs w:val="22"/>
              </w:rPr>
              <w:t>iona energia electrică</w:t>
            </w:r>
            <w:r w:rsidR="0028359B" w:rsidRPr="00FA6999">
              <w:rPr>
                <w:rFonts w:ascii="Times New Roman" w:hAnsi="Times New Roman"/>
                <w:sz w:val="22"/>
                <w:szCs w:val="22"/>
              </w:rPr>
              <w:t>. Totodată precizăm că Legea nr. 164/2025 cu privire la energia electrică stabile</w:t>
            </w:r>
            <w:r w:rsidR="00BB71CB" w:rsidRPr="00FA6999">
              <w:rPr>
                <w:rFonts w:ascii="Times New Roman" w:hAnsi="Times New Roman"/>
                <w:sz w:val="22"/>
                <w:szCs w:val="22"/>
              </w:rPr>
              <w:t>ș</w:t>
            </w:r>
            <w:r w:rsidR="0028359B" w:rsidRPr="00FA6999">
              <w:rPr>
                <w:rFonts w:ascii="Times New Roman" w:hAnsi="Times New Roman"/>
                <w:sz w:val="22"/>
                <w:szCs w:val="22"/>
              </w:rPr>
              <w:t>te dreptul organizării unei platforme de tranzac</w:t>
            </w:r>
            <w:r w:rsidR="00BB71CB" w:rsidRPr="00FA6999">
              <w:rPr>
                <w:rFonts w:ascii="Times New Roman" w:hAnsi="Times New Roman"/>
                <w:sz w:val="22"/>
                <w:szCs w:val="22"/>
              </w:rPr>
              <w:t>ț</w:t>
            </w:r>
            <w:r w:rsidR="0028359B" w:rsidRPr="00FA6999">
              <w:rPr>
                <w:rFonts w:ascii="Times New Roman" w:hAnsi="Times New Roman"/>
                <w:sz w:val="22"/>
                <w:szCs w:val="22"/>
              </w:rPr>
              <w:t>ionare, fără a institui o pia</w:t>
            </w:r>
            <w:r w:rsidR="00BB71CB" w:rsidRPr="00FA6999">
              <w:rPr>
                <w:rFonts w:ascii="Times New Roman" w:hAnsi="Times New Roman"/>
                <w:sz w:val="22"/>
                <w:szCs w:val="22"/>
              </w:rPr>
              <w:t>ț</w:t>
            </w:r>
            <w:r w:rsidR="0028359B" w:rsidRPr="00FA6999">
              <w:rPr>
                <w:rFonts w:ascii="Times New Roman" w:hAnsi="Times New Roman"/>
                <w:sz w:val="22"/>
                <w:szCs w:val="22"/>
              </w:rPr>
              <w:t xml:space="preserve">ă </w:t>
            </w:r>
            <w:r w:rsidR="0028359B" w:rsidRPr="00FA6999">
              <w:rPr>
                <w:rFonts w:ascii="Times New Roman" w:hAnsi="Times New Roman"/>
                <w:sz w:val="22"/>
                <w:szCs w:val="22"/>
              </w:rPr>
              <w:lastRenderedPageBreak/>
              <w:t>organizată a contractelor bilaterale</w:t>
            </w:r>
            <w:r w:rsidR="001F3653" w:rsidRPr="00FA6999">
              <w:rPr>
                <w:rFonts w:ascii="Times New Roman" w:hAnsi="Times New Roman"/>
                <w:sz w:val="22"/>
                <w:szCs w:val="22"/>
              </w:rPr>
              <w:t>.</w:t>
            </w:r>
          </w:p>
        </w:tc>
      </w:tr>
      <w:tr w:rsidR="00DD4DF6" w:rsidRPr="00FA6999" w14:paraId="7E16DB62" w14:textId="77777777" w:rsidTr="0059565A">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459FFA" w14:textId="374409CC" w:rsidR="00DD4DF6" w:rsidRPr="00FA6999" w:rsidRDefault="00DD4DF6"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Ministerul Afacerilor Interne al Republicii Moldova</w:t>
            </w:r>
            <w:r w:rsidRPr="00FA6999">
              <w:rPr>
                <w:rFonts w:ascii="Times New Roman" w:hAnsi="Times New Roman"/>
                <w:sz w:val="22"/>
                <w:szCs w:val="22"/>
              </w:rPr>
              <w:t xml:space="preserve">, </w:t>
            </w:r>
            <w:r w:rsidRPr="00FA6999">
              <w:rPr>
                <w:rFonts w:ascii="Times New Roman" w:hAnsi="Times New Roman"/>
                <w:i/>
                <w:iCs/>
                <w:sz w:val="22"/>
                <w:szCs w:val="22"/>
              </w:rPr>
              <w:t>Nr.16/ 1186 din 26.03.2026</w:t>
            </w:r>
          </w:p>
        </w:tc>
      </w:tr>
      <w:tr w:rsidR="00DD4DF6" w:rsidRPr="00FA6999" w14:paraId="12639CE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D64C05" w14:textId="420F0CE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Afacerilor Interne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2F319C" w14:textId="1A8B8DE1"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w:t>
            </w:r>
            <w:r w:rsidR="00296E92"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8F06B1" w14:textId="2A971C4E"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Ministerul Afacerilor Interne a examinat proiectul de lege pentru modificarea unor acte normative (eficientizarea procesului de autorizare a producerii energiei din surse regenerabile) (număr unic 210/MEn/2026)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n limitele competen</w:t>
            </w:r>
            <w:r w:rsidR="00BB71CB" w:rsidRPr="00FA6999">
              <w:rPr>
                <w:rFonts w:ascii="Times New Roman" w:hAnsi="Times New Roman"/>
                <w:sz w:val="22"/>
                <w:szCs w:val="22"/>
              </w:rPr>
              <w:t>ț</w:t>
            </w:r>
            <w:r w:rsidRPr="00FA6999">
              <w:rPr>
                <w:rFonts w:ascii="Times New Roman" w:hAnsi="Times New Roman"/>
                <w:sz w:val="22"/>
                <w:szCs w:val="22"/>
              </w:rPr>
              <w:t>elor func</w:t>
            </w:r>
            <w:r w:rsidR="00BB71CB" w:rsidRPr="00FA6999">
              <w:rPr>
                <w:rFonts w:ascii="Times New Roman" w:hAnsi="Times New Roman"/>
                <w:sz w:val="22"/>
                <w:szCs w:val="22"/>
              </w:rPr>
              <w:t>ț</w:t>
            </w:r>
            <w:r w:rsidRPr="00FA6999">
              <w:rPr>
                <w:rFonts w:ascii="Times New Roman" w:hAnsi="Times New Roman"/>
                <w:sz w:val="22"/>
                <w:szCs w:val="22"/>
              </w:rPr>
              <w:t>ionale, comunică lipsa obiec</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ș</w:t>
            </w:r>
            <w:r w:rsidRPr="00FA6999">
              <w:rPr>
                <w:rFonts w:ascii="Times New Roman" w:hAnsi="Times New Roman"/>
                <w:sz w:val="22"/>
                <w:szCs w:val="22"/>
              </w:rPr>
              <w:t>i a propunerilor asupra proiectului.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005FAE" w14:textId="37D9319F"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tc>
      </w:tr>
      <w:tr w:rsidR="00DD4DF6" w:rsidRPr="00FA6999" w14:paraId="1EDF53AC" w14:textId="77777777" w:rsidTr="008741BE">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2FD3DB" w14:textId="5E50DF07" w:rsidR="00DD4DF6" w:rsidRPr="00FA6999" w:rsidRDefault="00DD4DF6"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Ministerul Mediului al Republicii Moldova</w:t>
            </w:r>
            <w:r w:rsidRPr="00FA6999">
              <w:rPr>
                <w:rFonts w:ascii="Times New Roman" w:hAnsi="Times New Roman"/>
                <w:sz w:val="22"/>
                <w:szCs w:val="22"/>
              </w:rPr>
              <w:t xml:space="preserve">, </w:t>
            </w:r>
            <w:r w:rsidRPr="00FA6999">
              <w:rPr>
                <w:rFonts w:ascii="Times New Roman" w:hAnsi="Times New Roman"/>
                <w:i/>
                <w:iCs/>
                <w:sz w:val="22"/>
                <w:szCs w:val="22"/>
              </w:rPr>
              <w:t>Nr.13-05/989 din 27.03.2026</w:t>
            </w:r>
          </w:p>
        </w:tc>
      </w:tr>
      <w:tr w:rsidR="00DD4DF6" w:rsidRPr="00FA6999" w14:paraId="433DAC6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39EB3D" w14:textId="63762FFC"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Mediului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024B3D" w14:textId="7389A09A"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w:t>
            </w:r>
            <w:r w:rsidR="00296E92"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0D5953" w14:textId="7A1001EF"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 I pct. 5, la art. 5 alin. (4) se propune completarea la finalul alineatului cu următorul text: „cu respectarea legisla</w:t>
            </w:r>
            <w:r w:rsidR="00BB71CB" w:rsidRPr="00FA6999">
              <w:rPr>
                <w:rFonts w:ascii="Times New Roman" w:hAnsi="Times New Roman"/>
                <w:sz w:val="22"/>
                <w:szCs w:val="22"/>
              </w:rPr>
              <w:t>ț</w:t>
            </w:r>
            <w:r w:rsidRPr="00FA6999">
              <w:rPr>
                <w:rFonts w:ascii="Times New Roman" w:hAnsi="Times New Roman"/>
                <w:sz w:val="22"/>
                <w:szCs w:val="22"/>
              </w:rPr>
              <w:t xml:space="preserve">iei </w:t>
            </w:r>
            <w:r w:rsidR="00BB71CB" w:rsidRPr="00FA6999">
              <w:rPr>
                <w:rFonts w:ascii="Times New Roman" w:hAnsi="Times New Roman"/>
                <w:sz w:val="22"/>
                <w:szCs w:val="22"/>
              </w:rPr>
              <w:t>î</w:t>
            </w:r>
            <w:r w:rsidRPr="00FA6999">
              <w:rPr>
                <w:rFonts w:ascii="Times New Roman" w:hAnsi="Times New Roman"/>
                <w:sz w:val="22"/>
                <w:szCs w:val="22"/>
              </w:rPr>
              <w:t>n domeniul protec</w:t>
            </w:r>
            <w:r w:rsidR="00BB71CB" w:rsidRPr="00FA6999">
              <w:rPr>
                <w:rFonts w:ascii="Times New Roman" w:hAnsi="Times New Roman"/>
                <w:sz w:val="22"/>
                <w:szCs w:val="22"/>
              </w:rPr>
              <w:t>ț</w:t>
            </w:r>
            <w:r w:rsidRPr="00FA6999">
              <w:rPr>
                <w:rFonts w:ascii="Times New Roman" w:hAnsi="Times New Roman"/>
                <w:sz w:val="22"/>
                <w:szCs w:val="22"/>
              </w:rPr>
              <w:t>iei mediului, conservării biodiversită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 xml:space="preserve">i fără a aduce atingere obiectivelor de conservare a habitatelor naturale </w:t>
            </w:r>
            <w:r w:rsidR="00BB71CB" w:rsidRPr="00FA6999">
              <w:rPr>
                <w:rFonts w:ascii="Times New Roman" w:hAnsi="Times New Roman"/>
                <w:sz w:val="22"/>
                <w:szCs w:val="22"/>
              </w:rPr>
              <w:t>ș</w:t>
            </w:r>
            <w:r w:rsidRPr="00FA6999">
              <w:rPr>
                <w:rFonts w:ascii="Times New Roman" w:hAnsi="Times New Roman"/>
                <w:sz w:val="22"/>
                <w:szCs w:val="22"/>
              </w:rPr>
              <w:t>i speciilor de interes na</w:t>
            </w:r>
            <w:r w:rsidR="00BB71CB" w:rsidRPr="00FA6999">
              <w:rPr>
                <w:rFonts w:ascii="Times New Roman" w:hAnsi="Times New Roman"/>
                <w:sz w:val="22"/>
                <w:szCs w:val="22"/>
              </w:rPr>
              <w:t>ț</w:t>
            </w:r>
            <w:r w:rsidRPr="00FA6999">
              <w:rPr>
                <w:rFonts w:ascii="Times New Roman" w:hAnsi="Times New Roman"/>
                <w:sz w:val="22"/>
                <w:szCs w:val="22"/>
              </w:rPr>
              <w:t xml:space="preserve">ional </w:t>
            </w:r>
            <w:r w:rsidR="00BB71CB" w:rsidRPr="00FA6999">
              <w:rPr>
                <w:rFonts w:ascii="Times New Roman" w:hAnsi="Times New Roman"/>
                <w:sz w:val="22"/>
                <w:szCs w:val="22"/>
              </w:rPr>
              <w:t>ș</w:t>
            </w:r>
            <w:r w:rsidRPr="00FA6999">
              <w:rPr>
                <w:rFonts w:ascii="Times New Roman" w:hAnsi="Times New Roman"/>
                <w:sz w:val="22"/>
                <w:szCs w:val="22"/>
              </w:rPr>
              <w:t>i interna</w:t>
            </w:r>
            <w:r w:rsidR="00BB71CB" w:rsidRPr="00FA6999">
              <w:rPr>
                <w:rFonts w:ascii="Times New Roman" w:hAnsi="Times New Roman"/>
                <w:sz w:val="22"/>
                <w:szCs w:val="22"/>
              </w:rPr>
              <w:t>ț</w:t>
            </w:r>
            <w:r w:rsidRPr="00FA6999">
              <w:rPr>
                <w:rFonts w:ascii="Times New Roman" w:hAnsi="Times New Roman"/>
                <w:sz w:val="22"/>
                <w:szCs w:val="22"/>
              </w:rPr>
              <w:t>ional.”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0B5C5C" w14:textId="51EA4485" w:rsidR="00DB59E6" w:rsidRPr="00FA6999" w:rsidRDefault="00DB59E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192889DD" w14:textId="4134425F" w:rsidR="00DD4DF6" w:rsidRPr="00FA6999" w:rsidRDefault="00B02499"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propuse la art. 5 alin. (4) fac deja referin</w:t>
            </w:r>
            <w:r w:rsidR="00BB71CB" w:rsidRPr="00FA6999">
              <w:rPr>
                <w:rFonts w:ascii="Times New Roman" w:hAnsi="Times New Roman"/>
                <w:sz w:val="22"/>
                <w:szCs w:val="22"/>
              </w:rPr>
              <w:t>ț</w:t>
            </w:r>
            <w:r w:rsidRPr="00FA6999">
              <w:rPr>
                <w:rFonts w:ascii="Times New Roman" w:hAnsi="Times New Roman"/>
                <w:sz w:val="22"/>
                <w:szCs w:val="22"/>
              </w:rPr>
              <w:t xml:space="preserve">ă la </w:t>
            </w:r>
            <w:r w:rsidR="00021A26" w:rsidRPr="00FA6999">
              <w:rPr>
                <w:rFonts w:ascii="Times New Roman" w:hAnsi="Times New Roman"/>
                <w:sz w:val="22"/>
                <w:szCs w:val="22"/>
              </w:rPr>
              <w:t>cadrul legal aferent legisla</w:t>
            </w:r>
            <w:r w:rsidR="00BB71CB" w:rsidRPr="00FA6999">
              <w:rPr>
                <w:rFonts w:ascii="Times New Roman" w:hAnsi="Times New Roman"/>
                <w:sz w:val="22"/>
                <w:szCs w:val="22"/>
              </w:rPr>
              <w:t>ț</w:t>
            </w:r>
            <w:r w:rsidR="00021A26" w:rsidRPr="00FA6999">
              <w:rPr>
                <w:rFonts w:ascii="Times New Roman" w:hAnsi="Times New Roman"/>
                <w:sz w:val="22"/>
                <w:szCs w:val="22"/>
              </w:rPr>
              <w:t xml:space="preserve">iei </w:t>
            </w:r>
            <w:r w:rsidR="00BB71CB" w:rsidRPr="00FA6999">
              <w:rPr>
                <w:rFonts w:ascii="Times New Roman" w:hAnsi="Times New Roman"/>
                <w:sz w:val="22"/>
                <w:szCs w:val="22"/>
              </w:rPr>
              <w:t>î</w:t>
            </w:r>
            <w:r w:rsidR="00021A26" w:rsidRPr="00FA6999">
              <w:rPr>
                <w:rFonts w:ascii="Times New Roman" w:hAnsi="Times New Roman"/>
                <w:sz w:val="22"/>
                <w:szCs w:val="22"/>
              </w:rPr>
              <w:t xml:space="preserve">n domeniul mediului, iar statutul de interes </w:t>
            </w:r>
            <w:r w:rsidR="00FB4A59" w:rsidRPr="00FA6999">
              <w:rPr>
                <w:rFonts w:ascii="Times New Roman" w:hAnsi="Times New Roman"/>
                <w:sz w:val="22"/>
                <w:szCs w:val="22"/>
              </w:rPr>
              <w:t xml:space="preserve">public major urmează a fi interpretat </w:t>
            </w:r>
            <w:r w:rsidR="00BB71CB" w:rsidRPr="00FA6999">
              <w:rPr>
                <w:rFonts w:ascii="Times New Roman" w:hAnsi="Times New Roman"/>
                <w:sz w:val="22"/>
                <w:szCs w:val="22"/>
              </w:rPr>
              <w:t>î</w:t>
            </w:r>
            <w:r w:rsidR="00FB4A59" w:rsidRPr="00FA6999">
              <w:rPr>
                <w:rFonts w:ascii="Times New Roman" w:hAnsi="Times New Roman"/>
                <w:sz w:val="22"/>
                <w:szCs w:val="22"/>
              </w:rPr>
              <w:t xml:space="preserve">n conformitate cu prevederile Legii nr. 86/2014, Legii nr. 11/2017 </w:t>
            </w:r>
            <w:r w:rsidR="00BB71CB" w:rsidRPr="00FA6999">
              <w:rPr>
                <w:rFonts w:ascii="Times New Roman" w:hAnsi="Times New Roman"/>
                <w:sz w:val="22"/>
                <w:szCs w:val="22"/>
              </w:rPr>
              <w:t>ș</w:t>
            </w:r>
            <w:r w:rsidR="00FB4A59" w:rsidRPr="00FA6999">
              <w:rPr>
                <w:rFonts w:ascii="Times New Roman" w:hAnsi="Times New Roman"/>
                <w:sz w:val="22"/>
                <w:szCs w:val="22"/>
              </w:rPr>
              <w:t>i Legii nr. 272/2011 la care se face referin</w:t>
            </w:r>
            <w:r w:rsidR="00BB71CB" w:rsidRPr="00FA6999">
              <w:rPr>
                <w:rFonts w:ascii="Times New Roman" w:hAnsi="Times New Roman"/>
                <w:sz w:val="22"/>
                <w:szCs w:val="22"/>
              </w:rPr>
              <w:t>ț</w:t>
            </w:r>
            <w:r w:rsidR="00FB4A59" w:rsidRPr="00FA6999">
              <w:rPr>
                <w:rFonts w:ascii="Times New Roman" w:hAnsi="Times New Roman"/>
                <w:sz w:val="22"/>
                <w:szCs w:val="22"/>
              </w:rPr>
              <w:t xml:space="preserve">ă </w:t>
            </w:r>
            <w:r w:rsidR="00BB71CB" w:rsidRPr="00FA6999">
              <w:rPr>
                <w:rFonts w:ascii="Times New Roman" w:hAnsi="Times New Roman"/>
                <w:sz w:val="22"/>
                <w:szCs w:val="22"/>
              </w:rPr>
              <w:t>î</w:t>
            </w:r>
            <w:r w:rsidR="00FB4A59" w:rsidRPr="00FA6999">
              <w:rPr>
                <w:rFonts w:ascii="Times New Roman" w:hAnsi="Times New Roman"/>
                <w:sz w:val="22"/>
                <w:szCs w:val="22"/>
              </w:rPr>
              <w:t>n redac</w:t>
            </w:r>
            <w:r w:rsidR="00BB71CB" w:rsidRPr="00FA6999">
              <w:rPr>
                <w:rFonts w:ascii="Times New Roman" w:hAnsi="Times New Roman"/>
                <w:sz w:val="22"/>
                <w:szCs w:val="22"/>
              </w:rPr>
              <w:t>ț</w:t>
            </w:r>
            <w:r w:rsidR="00FB4A59" w:rsidRPr="00FA6999">
              <w:rPr>
                <w:rFonts w:ascii="Times New Roman" w:hAnsi="Times New Roman"/>
                <w:sz w:val="22"/>
                <w:szCs w:val="22"/>
              </w:rPr>
              <w:t>ia propusă.</w:t>
            </w:r>
          </w:p>
        </w:tc>
      </w:tr>
      <w:tr w:rsidR="00DD4DF6" w:rsidRPr="00FA6999" w14:paraId="077A6F2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13437F" w14:textId="656D9DC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Mediului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111DED" w14:textId="03A22F93"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w:t>
            </w:r>
            <w:r w:rsidR="00296E92"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95FA78" w14:textId="77777777"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Art. I pct. 11, la art. 17¹ alin. (3) se propune completarea cu o literă nouă, cu următorul cuprins: </w:t>
            </w:r>
          </w:p>
          <w:p w14:paraId="38B5EF2E" w14:textId="7D9B2281"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„h) date privind distribu</w:t>
            </w:r>
            <w:r w:rsidR="00BB71CB" w:rsidRPr="00FA6999">
              <w:rPr>
                <w:rFonts w:ascii="Times New Roman" w:hAnsi="Times New Roman"/>
                <w:sz w:val="22"/>
                <w:szCs w:val="22"/>
              </w:rPr>
              <w:t>ț</w:t>
            </w:r>
            <w:r w:rsidRPr="00FA6999">
              <w:rPr>
                <w:rFonts w:ascii="Times New Roman" w:hAnsi="Times New Roman"/>
                <w:sz w:val="22"/>
                <w:szCs w:val="22"/>
              </w:rPr>
              <w:t xml:space="preserve">ia habitatelor naturale, a speciilor de floră </w:t>
            </w:r>
            <w:r w:rsidR="00BB71CB" w:rsidRPr="00FA6999">
              <w:rPr>
                <w:rFonts w:ascii="Times New Roman" w:hAnsi="Times New Roman"/>
                <w:sz w:val="22"/>
                <w:szCs w:val="22"/>
              </w:rPr>
              <w:t>ș</w:t>
            </w:r>
            <w:r w:rsidRPr="00FA6999">
              <w:rPr>
                <w:rFonts w:ascii="Times New Roman" w:hAnsi="Times New Roman"/>
                <w:sz w:val="22"/>
                <w:szCs w:val="22"/>
              </w:rPr>
              <w:t xml:space="preserve">i faună sălbatică, coridoarele ecologice </w:t>
            </w:r>
            <w:r w:rsidR="00BB71CB" w:rsidRPr="00FA6999">
              <w:rPr>
                <w:rFonts w:ascii="Times New Roman" w:hAnsi="Times New Roman"/>
                <w:sz w:val="22"/>
                <w:szCs w:val="22"/>
              </w:rPr>
              <w:t>ș</w:t>
            </w:r>
            <w:r w:rsidRPr="00FA6999">
              <w:rPr>
                <w:rFonts w:ascii="Times New Roman" w:hAnsi="Times New Roman"/>
                <w:sz w:val="22"/>
                <w:szCs w:val="22"/>
              </w:rPr>
              <w:t>i zonele de importan</w:t>
            </w:r>
            <w:r w:rsidR="00BB71CB" w:rsidRPr="00FA6999">
              <w:rPr>
                <w:rFonts w:ascii="Times New Roman" w:hAnsi="Times New Roman"/>
                <w:sz w:val="22"/>
                <w:szCs w:val="22"/>
              </w:rPr>
              <w:t>ț</w:t>
            </w:r>
            <w:r w:rsidRPr="00FA6999">
              <w:rPr>
                <w:rFonts w:ascii="Times New Roman" w:hAnsi="Times New Roman"/>
                <w:sz w:val="22"/>
                <w:szCs w:val="22"/>
              </w:rPr>
              <w:t xml:space="preserve">ă majoră pentru biodiversitate, inclusiv cele identificate </w:t>
            </w:r>
            <w:r w:rsidR="00BB71CB" w:rsidRPr="00FA6999">
              <w:rPr>
                <w:rFonts w:ascii="Times New Roman" w:hAnsi="Times New Roman"/>
                <w:sz w:val="22"/>
                <w:szCs w:val="22"/>
              </w:rPr>
              <w:t>î</w:t>
            </w:r>
            <w:r w:rsidRPr="00FA6999">
              <w:rPr>
                <w:rFonts w:ascii="Times New Roman" w:hAnsi="Times New Roman"/>
                <w:sz w:val="22"/>
                <w:szCs w:val="22"/>
              </w:rPr>
              <w:t>n cadrul re</w:t>
            </w:r>
            <w:r w:rsidR="00BB71CB" w:rsidRPr="00FA6999">
              <w:rPr>
                <w:rFonts w:ascii="Times New Roman" w:hAnsi="Times New Roman"/>
                <w:sz w:val="22"/>
                <w:szCs w:val="22"/>
              </w:rPr>
              <w:t>ț</w:t>
            </w:r>
            <w:r w:rsidRPr="00FA6999">
              <w:rPr>
                <w:rFonts w:ascii="Times New Roman" w:hAnsi="Times New Roman"/>
                <w:sz w:val="22"/>
                <w:szCs w:val="22"/>
              </w:rPr>
              <w:t>elei ecologice na</w:t>
            </w:r>
            <w:r w:rsidR="00BB71CB" w:rsidRPr="00FA6999">
              <w:rPr>
                <w:rFonts w:ascii="Times New Roman" w:hAnsi="Times New Roman"/>
                <w:sz w:val="22"/>
                <w:szCs w:val="22"/>
              </w:rPr>
              <w:t>ț</w:t>
            </w:r>
            <w:r w:rsidRPr="00FA6999">
              <w:rPr>
                <w:rFonts w:ascii="Times New Roman" w:hAnsi="Times New Roman"/>
                <w:sz w:val="22"/>
                <w:szCs w:val="22"/>
              </w:rPr>
              <w:t xml:space="preserve">ionale </w:t>
            </w:r>
            <w:r w:rsidR="00BB71CB" w:rsidRPr="00FA6999">
              <w:rPr>
                <w:rFonts w:ascii="Times New Roman" w:hAnsi="Times New Roman"/>
                <w:sz w:val="22"/>
                <w:szCs w:val="22"/>
              </w:rPr>
              <w:t>ș</w:t>
            </w:r>
            <w:r w:rsidRPr="00FA6999">
              <w:rPr>
                <w:rFonts w:ascii="Times New Roman" w:hAnsi="Times New Roman"/>
                <w:sz w:val="22"/>
                <w:szCs w:val="22"/>
              </w:rPr>
              <w:t>i re</w:t>
            </w:r>
            <w:r w:rsidR="00BB71CB" w:rsidRPr="00FA6999">
              <w:rPr>
                <w:rFonts w:ascii="Times New Roman" w:hAnsi="Times New Roman"/>
                <w:sz w:val="22"/>
                <w:szCs w:val="22"/>
              </w:rPr>
              <w:t>ț</w:t>
            </w:r>
            <w:r w:rsidRPr="00FA6999">
              <w:rPr>
                <w:rFonts w:ascii="Times New Roman" w:hAnsi="Times New Roman"/>
                <w:sz w:val="22"/>
                <w:szCs w:val="22"/>
              </w:rPr>
              <w:t>elei Emerald.”</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25B2FF" w14:textId="4328F6DE" w:rsidR="00515324" w:rsidRPr="00FA6999" w:rsidRDefault="009A072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565236A0" w14:textId="77777777" w:rsidR="009A072B" w:rsidRPr="00FA6999" w:rsidRDefault="009A072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8435F06" w14:textId="42A0288F"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Art. respectiv </w:t>
            </w:r>
            <w:r w:rsidR="000A70F3" w:rsidRPr="00FA6999">
              <w:rPr>
                <w:rFonts w:ascii="Times New Roman" w:hAnsi="Times New Roman"/>
                <w:sz w:val="22"/>
                <w:szCs w:val="22"/>
              </w:rPr>
              <w:t>urmăre</w:t>
            </w:r>
            <w:r w:rsidR="00BB71CB" w:rsidRPr="00FA6999">
              <w:rPr>
                <w:rFonts w:ascii="Times New Roman" w:hAnsi="Times New Roman"/>
                <w:sz w:val="22"/>
                <w:szCs w:val="22"/>
              </w:rPr>
              <w:t>ș</w:t>
            </w:r>
            <w:r w:rsidR="000A70F3" w:rsidRPr="00FA6999">
              <w:rPr>
                <w:rFonts w:ascii="Times New Roman" w:hAnsi="Times New Roman"/>
                <w:sz w:val="22"/>
                <w:szCs w:val="22"/>
              </w:rPr>
              <w:t>te</w:t>
            </w:r>
            <w:r w:rsidRPr="00FA6999">
              <w:rPr>
                <w:rFonts w:ascii="Times New Roman" w:hAnsi="Times New Roman"/>
                <w:sz w:val="22"/>
                <w:szCs w:val="22"/>
              </w:rPr>
              <w:t xml:space="preserve"> dezvoltarea datelor privind resursele energetice, inclusiv in contextul </w:t>
            </w:r>
            <w:r w:rsidR="009A072B" w:rsidRPr="00FA6999">
              <w:rPr>
                <w:rFonts w:ascii="Times New Roman" w:hAnsi="Times New Roman"/>
                <w:sz w:val="22"/>
                <w:szCs w:val="22"/>
              </w:rPr>
              <w:t>L</w:t>
            </w:r>
            <w:r w:rsidRPr="00FA6999">
              <w:rPr>
                <w:rFonts w:ascii="Times New Roman" w:hAnsi="Times New Roman"/>
                <w:sz w:val="22"/>
                <w:szCs w:val="22"/>
              </w:rPr>
              <w:t>egii 254/2016</w:t>
            </w:r>
            <w:r w:rsidR="00ED02CC" w:rsidRPr="00FA6999">
              <w:rPr>
                <w:rFonts w:ascii="Times New Roman" w:hAnsi="Times New Roman"/>
                <w:sz w:val="22"/>
                <w:szCs w:val="22"/>
              </w:rPr>
              <w:t xml:space="preserve"> cu privire la </w:t>
            </w:r>
            <w:r w:rsidR="00ED02CC" w:rsidRPr="00FA6999">
              <w:rPr>
                <w:rFonts w:ascii="Times New Roman" w:hAnsi="Times New Roman"/>
                <w:sz w:val="22"/>
                <w:szCs w:val="22"/>
              </w:rPr>
              <w:lastRenderedPageBreak/>
              <w:t xml:space="preserve">infrastructura </w:t>
            </w:r>
            <w:r w:rsidR="00C27190" w:rsidRPr="00FA6999">
              <w:rPr>
                <w:rFonts w:ascii="Times New Roman" w:hAnsi="Times New Roman"/>
                <w:sz w:val="22"/>
                <w:szCs w:val="22"/>
              </w:rPr>
              <w:t>na</w:t>
            </w:r>
            <w:r w:rsidR="00BB71CB" w:rsidRPr="00FA6999">
              <w:rPr>
                <w:rFonts w:ascii="Times New Roman" w:hAnsi="Times New Roman"/>
                <w:sz w:val="22"/>
                <w:szCs w:val="22"/>
              </w:rPr>
              <w:t>ț</w:t>
            </w:r>
            <w:r w:rsidR="00C27190" w:rsidRPr="00FA6999">
              <w:rPr>
                <w:rFonts w:ascii="Times New Roman" w:hAnsi="Times New Roman"/>
                <w:sz w:val="22"/>
                <w:szCs w:val="22"/>
              </w:rPr>
              <w:t>ională</w:t>
            </w:r>
            <w:r w:rsidR="00ED02CC" w:rsidRPr="00FA6999">
              <w:rPr>
                <w:rFonts w:ascii="Times New Roman" w:hAnsi="Times New Roman"/>
                <w:sz w:val="22"/>
                <w:szCs w:val="22"/>
              </w:rPr>
              <w:t xml:space="preserve"> de date </w:t>
            </w:r>
            <w:r w:rsidR="00C27190" w:rsidRPr="00FA6999">
              <w:rPr>
                <w:rFonts w:ascii="Times New Roman" w:hAnsi="Times New Roman"/>
                <w:sz w:val="22"/>
                <w:szCs w:val="22"/>
              </w:rPr>
              <w:t>spa</w:t>
            </w:r>
            <w:r w:rsidR="00BB71CB" w:rsidRPr="00FA6999">
              <w:rPr>
                <w:rFonts w:ascii="Times New Roman" w:hAnsi="Times New Roman"/>
                <w:sz w:val="22"/>
                <w:szCs w:val="22"/>
              </w:rPr>
              <w:t>ț</w:t>
            </w:r>
            <w:r w:rsidR="00C27190" w:rsidRPr="00FA6999">
              <w:rPr>
                <w:rFonts w:ascii="Times New Roman" w:hAnsi="Times New Roman"/>
                <w:sz w:val="22"/>
                <w:szCs w:val="22"/>
              </w:rPr>
              <w:t>iale</w:t>
            </w:r>
            <w:r w:rsidRPr="00FA6999">
              <w:rPr>
                <w:rFonts w:ascii="Times New Roman" w:hAnsi="Times New Roman"/>
                <w:sz w:val="22"/>
                <w:szCs w:val="22"/>
              </w:rPr>
              <w:t>.</w:t>
            </w:r>
          </w:p>
          <w:p w14:paraId="36A588B6" w14:textId="643E3D35" w:rsidR="00B63C3B" w:rsidRPr="00FA6999" w:rsidRDefault="00ED02C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De men</w:t>
            </w:r>
            <w:r w:rsidR="00BB71CB" w:rsidRPr="00FA6999">
              <w:rPr>
                <w:rFonts w:ascii="Times New Roman" w:hAnsi="Times New Roman"/>
                <w:sz w:val="22"/>
                <w:szCs w:val="22"/>
              </w:rPr>
              <w:t>ț</w:t>
            </w:r>
            <w:r w:rsidRPr="00FA6999">
              <w:rPr>
                <w:rFonts w:ascii="Times New Roman" w:hAnsi="Times New Roman"/>
                <w:sz w:val="22"/>
                <w:szCs w:val="22"/>
              </w:rPr>
              <w:t xml:space="preserve">ionat că </w:t>
            </w:r>
            <w:r w:rsidR="00EE6932" w:rsidRPr="00FA6999">
              <w:rPr>
                <w:rFonts w:ascii="Times New Roman" w:hAnsi="Times New Roman"/>
                <w:sz w:val="22"/>
                <w:szCs w:val="22"/>
              </w:rPr>
              <w:t>lit. a) de la redac</w:t>
            </w:r>
            <w:r w:rsidR="00BB71CB" w:rsidRPr="00FA6999">
              <w:rPr>
                <w:rFonts w:ascii="Times New Roman" w:hAnsi="Times New Roman"/>
                <w:sz w:val="22"/>
                <w:szCs w:val="22"/>
              </w:rPr>
              <w:t>ț</w:t>
            </w:r>
            <w:r w:rsidR="00EE6932" w:rsidRPr="00FA6999">
              <w:rPr>
                <w:rFonts w:ascii="Times New Roman" w:hAnsi="Times New Roman"/>
                <w:sz w:val="22"/>
                <w:szCs w:val="22"/>
              </w:rPr>
              <w:t>ia propusă a art. 17¹ alin. (3) face referin</w:t>
            </w:r>
            <w:r w:rsidR="00BB71CB" w:rsidRPr="00FA6999">
              <w:rPr>
                <w:rFonts w:ascii="Times New Roman" w:hAnsi="Times New Roman"/>
                <w:sz w:val="22"/>
                <w:szCs w:val="22"/>
              </w:rPr>
              <w:t>ț</w:t>
            </w:r>
            <w:r w:rsidR="00EE6932" w:rsidRPr="00FA6999">
              <w:rPr>
                <w:rFonts w:ascii="Times New Roman" w:hAnsi="Times New Roman"/>
                <w:sz w:val="22"/>
                <w:szCs w:val="22"/>
              </w:rPr>
              <w:t xml:space="preserve">ă directă </w:t>
            </w:r>
            <w:r w:rsidR="00345032" w:rsidRPr="00FA6999">
              <w:rPr>
                <w:rFonts w:ascii="Times New Roman" w:hAnsi="Times New Roman"/>
                <w:sz w:val="22"/>
                <w:szCs w:val="22"/>
              </w:rPr>
              <w:t>la seturile de date spa</w:t>
            </w:r>
            <w:r w:rsidR="00BB71CB" w:rsidRPr="00FA6999">
              <w:rPr>
                <w:rFonts w:ascii="Times New Roman" w:hAnsi="Times New Roman"/>
                <w:sz w:val="22"/>
                <w:szCs w:val="22"/>
              </w:rPr>
              <w:t>ț</w:t>
            </w:r>
            <w:r w:rsidR="00345032" w:rsidRPr="00FA6999">
              <w:rPr>
                <w:rFonts w:ascii="Times New Roman" w:hAnsi="Times New Roman"/>
                <w:sz w:val="22"/>
                <w:szCs w:val="22"/>
              </w:rPr>
              <w:t>iale, serviciile de re</w:t>
            </w:r>
            <w:r w:rsidR="00BB71CB" w:rsidRPr="00FA6999">
              <w:rPr>
                <w:rFonts w:ascii="Times New Roman" w:hAnsi="Times New Roman"/>
                <w:sz w:val="22"/>
                <w:szCs w:val="22"/>
              </w:rPr>
              <w:t>ț</w:t>
            </w:r>
            <w:r w:rsidR="00345032" w:rsidRPr="00FA6999">
              <w:rPr>
                <w:rFonts w:ascii="Times New Roman" w:hAnsi="Times New Roman"/>
                <w:sz w:val="22"/>
                <w:szCs w:val="22"/>
              </w:rPr>
              <w:t xml:space="preserve">ea </w:t>
            </w:r>
            <w:r w:rsidR="00BB71CB" w:rsidRPr="00FA6999">
              <w:rPr>
                <w:rFonts w:ascii="Times New Roman" w:hAnsi="Times New Roman"/>
                <w:sz w:val="22"/>
                <w:szCs w:val="22"/>
              </w:rPr>
              <w:t>ș</w:t>
            </w:r>
            <w:r w:rsidR="00345032" w:rsidRPr="00FA6999">
              <w:rPr>
                <w:rFonts w:ascii="Times New Roman" w:hAnsi="Times New Roman"/>
                <w:sz w:val="22"/>
                <w:szCs w:val="22"/>
              </w:rPr>
              <w:t xml:space="preserve">i metadatele existente </w:t>
            </w:r>
            <w:r w:rsidR="00BB71CB" w:rsidRPr="00FA6999">
              <w:rPr>
                <w:rFonts w:ascii="Times New Roman" w:hAnsi="Times New Roman"/>
                <w:sz w:val="22"/>
                <w:szCs w:val="22"/>
              </w:rPr>
              <w:t>î</w:t>
            </w:r>
            <w:r w:rsidR="00345032" w:rsidRPr="00FA6999">
              <w:rPr>
                <w:rFonts w:ascii="Times New Roman" w:hAnsi="Times New Roman"/>
                <w:sz w:val="22"/>
                <w:szCs w:val="22"/>
              </w:rPr>
              <w:t>n cadrul infrastructurii na</w:t>
            </w:r>
            <w:r w:rsidR="00BB71CB" w:rsidRPr="00FA6999">
              <w:rPr>
                <w:rFonts w:ascii="Times New Roman" w:hAnsi="Times New Roman"/>
                <w:sz w:val="22"/>
                <w:szCs w:val="22"/>
              </w:rPr>
              <w:t>ț</w:t>
            </w:r>
            <w:r w:rsidR="00345032" w:rsidRPr="00FA6999">
              <w:rPr>
                <w:rFonts w:ascii="Times New Roman" w:hAnsi="Times New Roman"/>
                <w:sz w:val="22"/>
                <w:szCs w:val="22"/>
              </w:rPr>
              <w:t>ionale de date spa</w:t>
            </w:r>
            <w:r w:rsidR="00BB71CB" w:rsidRPr="00FA6999">
              <w:rPr>
                <w:rFonts w:ascii="Times New Roman" w:hAnsi="Times New Roman"/>
                <w:sz w:val="22"/>
                <w:szCs w:val="22"/>
              </w:rPr>
              <w:t>ț</w:t>
            </w:r>
            <w:r w:rsidR="00345032" w:rsidRPr="00FA6999">
              <w:rPr>
                <w:rFonts w:ascii="Times New Roman" w:hAnsi="Times New Roman"/>
                <w:sz w:val="22"/>
                <w:szCs w:val="22"/>
              </w:rPr>
              <w:t>iale</w:t>
            </w:r>
            <w:r w:rsidR="005C7E85" w:rsidRPr="00FA6999">
              <w:rPr>
                <w:rFonts w:ascii="Times New Roman" w:hAnsi="Times New Roman"/>
                <w:sz w:val="22"/>
                <w:szCs w:val="22"/>
              </w:rPr>
              <w:t>, organul central de specialitate al administra</w:t>
            </w:r>
            <w:r w:rsidR="00BB71CB" w:rsidRPr="00FA6999">
              <w:rPr>
                <w:rFonts w:ascii="Times New Roman" w:hAnsi="Times New Roman"/>
                <w:sz w:val="22"/>
                <w:szCs w:val="22"/>
              </w:rPr>
              <w:t>ț</w:t>
            </w:r>
            <w:r w:rsidR="005C7E85"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005C7E85" w:rsidRPr="00FA6999">
              <w:rPr>
                <w:rFonts w:ascii="Times New Roman" w:hAnsi="Times New Roman"/>
                <w:sz w:val="22"/>
                <w:szCs w:val="22"/>
              </w:rPr>
              <w:t xml:space="preserve">n domeniul energeticii urmând să considere celelalte </w:t>
            </w:r>
            <w:r w:rsidR="00C27190" w:rsidRPr="00FA6999">
              <w:rPr>
                <w:rFonts w:ascii="Times New Roman" w:hAnsi="Times New Roman"/>
                <w:sz w:val="22"/>
                <w:szCs w:val="22"/>
              </w:rPr>
              <w:t>seturi</w:t>
            </w:r>
            <w:r w:rsidR="005C7E85" w:rsidRPr="00FA6999">
              <w:rPr>
                <w:rFonts w:ascii="Times New Roman" w:hAnsi="Times New Roman"/>
                <w:sz w:val="22"/>
                <w:szCs w:val="22"/>
              </w:rPr>
              <w:t xml:space="preserve"> de date spa</w:t>
            </w:r>
            <w:r w:rsidR="00BB71CB" w:rsidRPr="00FA6999">
              <w:rPr>
                <w:rFonts w:ascii="Times New Roman" w:hAnsi="Times New Roman"/>
                <w:sz w:val="22"/>
                <w:szCs w:val="22"/>
              </w:rPr>
              <w:t>ț</w:t>
            </w:r>
            <w:r w:rsidR="005C7E85" w:rsidRPr="00FA6999">
              <w:rPr>
                <w:rFonts w:ascii="Times New Roman" w:hAnsi="Times New Roman"/>
                <w:sz w:val="22"/>
                <w:szCs w:val="22"/>
              </w:rPr>
              <w:t xml:space="preserve">iale dezvoltate conform Legii nr. 254/2016, inclusiv cele ce </w:t>
            </w:r>
            <w:r w:rsidR="00BB71CB" w:rsidRPr="00FA6999">
              <w:rPr>
                <w:rFonts w:ascii="Times New Roman" w:hAnsi="Times New Roman"/>
                <w:sz w:val="22"/>
                <w:szCs w:val="22"/>
              </w:rPr>
              <w:t>ț</w:t>
            </w:r>
            <w:r w:rsidR="005C7E85" w:rsidRPr="00FA6999">
              <w:rPr>
                <w:rFonts w:ascii="Times New Roman" w:hAnsi="Times New Roman"/>
                <w:sz w:val="22"/>
                <w:szCs w:val="22"/>
              </w:rPr>
              <w:t>in de domeniul mediului.</w:t>
            </w:r>
          </w:p>
        </w:tc>
      </w:tr>
      <w:tr w:rsidR="00DD4DF6" w:rsidRPr="00FA6999" w14:paraId="182CFCF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7E10B9" w14:textId="51FE86B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Mediului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544C32" w14:textId="457804A8"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w:t>
            </w:r>
            <w:r w:rsidR="00296E92"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FBDC79" w14:textId="3647849F"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Art. I pct. 13, la art. 21¹ alin. (3) se propune completarea cu o literă nouă: „o¹) asigură integrarea avizelor </w:t>
            </w:r>
            <w:r w:rsidR="00BB71CB" w:rsidRPr="00FA6999">
              <w:rPr>
                <w:rFonts w:ascii="Times New Roman" w:hAnsi="Times New Roman"/>
                <w:sz w:val="22"/>
                <w:szCs w:val="22"/>
              </w:rPr>
              <w:t>ș</w:t>
            </w:r>
            <w:r w:rsidRPr="00FA6999">
              <w:rPr>
                <w:rFonts w:ascii="Times New Roman" w:hAnsi="Times New Roman"/>
                <w:sz w:val="22"/>
                <w:szCs w:val="22"/>
              </w:rPr>
              <w:t xml:space="preserve">i acordurilor de mediu </w:t>
            </w:r>
            <w:r w:rsidR="00BB71CB" w:rsidRPr="00FA6999">
              <w:rPr>
                <w:rFonts w:ascii="Times New Roman" w:hAnsi="Times New Roman"/>
                <w:sz w:val="22"/>
                <w:szCs w:val="22"/>
              </w:rPr>
              <w:t>î</w:t>
            </w:r>
            <w:r w:rsidRPr="00FA6999">
              <w:rPr>
                <w:rFonts w:ascii="Times New Roman" w:hAnsi="Times New Roman"/>
                <w:sz w:val="22"/>
                <w:szCs w:val="22"/>
              </w:rPr>
              <w:t>n procesul digitalizat de autorizare, inclusiv consultarea obligatorie a autorită</w:t>
            </w:r>
            <w:r w:rsidR="00BB71CB" w:rsidRPr="00FA6999">
              <w:rPr>
                <w:rFonts w:ascii="Times New Roman" w:hAnsi="Times New Roman"/>
                <w:sz w:val="22"/>
                <w:szCs w:val="22"/>
              </w:rPr>
              <w:t>ț</w:t>
            </w:r>
            <w:r w:rsidRPr="00FA6999">
              <w:rPr>
                <w:rFonts w:ascii="Times New Roman" w:hAnsi="Times New Roman"/>
                <w:sz w:val="22"/>
                <w:szCs w:val="22"/>
              </w:rPr>
              <w:t>ii de mediu la toate etapele relevante ale procedurii.”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4E2357" w14:textId="1AFABBCC" w:rsidR="00EC1E18" w:rsidRPr="00FA6999" w:rsidRDefault="00EC1E1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6E6DEFD8" w14:textId="77777777" w:rsidR="00EC1E18" w:rsidRPr="00FA6999" w:rsidRDefault="00EC1E1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3B4159C" w14:textId="3CBED9E0" w:rsidR="00591E4D" w:rsidRPr="00FA6999" w:rsidRDefault="00EC1E1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Considerarea actelor permisive </w:t>
            </w:r>
            <w:r w:rsidR="00BB71CB" w:rsidRPr="00FA6999">
              <w:rPr>
                <w:rFonts w:ascii="Times New Roman" w:hAnsi="Times New Roman"/>
                <w:sz w:val="22"/>
                <w:szCs w:val="22"/>
              </w:rPr>
              <w:t>î</w:t>
            </w:r>
            <w:r w:rsidRPr="00FA6999">
              <w:rPr>
                <w:rFonts w:ascii="Times New Roman" w:hAnsi="Times New Roman"/>
                <w:sz w:val="22"/>
                <w:szCs w:val="22"/>
              </w:rPr>
              <w:t xml:space="preserve">n domeniul mediului este deja </w:t>
            </w:r>
            <w:r w:rsidR="00DD4DF6" w:rsidRPr="00FA6999">
              <w:rPr>
                <w:rFonts w:ascii="Times New Roman" w:hAnsi="Times New Roman"/>
                <w:sz w:val="22"/>
                <w:szCs w:val="22"/>
              </w:rPr>
              <w:t>asigurat</w:t>
            </w:r>
            <w:r w:rsidRPr="00FA6999">
              <w:rPr>
                <w:rFonts w:ascii="Times New Roman" w:hAnsi="Times New Roman"/>
                <w:sz w:val="22"/>
                <w:szCs w:val="22"/>
              </w:rPr>
              <w:t>ă</w:t>
            </w:r>
            <w:r w:rsidR="00DD4DF6" w:rsidRPr="00FA6999">
              <w:rPr>
                <w:rFonts w:ascii="Times New Roman" w:hAnsi="Times New Roman"/>
                <w:sz w:val="22"/>
                <w:szCs w:val="22"/>
              </w:rPr>
              <w:t xml:space="preserve"> prin </w:t>
            </w:r>
            <w:r w:rsidRPr="00FA6999">
              <w:rPr>
                <w:rFonts w:ascii="Times New Roman" w:hAnsi="Times New Roman"/>
                <w:sz w:val="22"/>
                <w:szCs w:val="22"/>
              </w:rPr>
              <w:t>referin</w:t>
            </w:r>
            <w:r w:rsidR="00BB71CB" w:rsidRPr="00FA6999">
              <w:rPr>
                <w:rFonts w:ascii="Times New Roman" w:hAnsi="Times New Roman"/>
                <w:sz w:val="22"/>
                <w:szCs w:val="22"/>
              </w:rPr>
              <w:t>ț</w:t>
            </w:r>
            <w:r w:rsidRPr="00FA6999">
              <w:rPr>
                <w:rFonts w:ascii="Times New Roman" w:hAnsi="Times New Roman"/>
                <w:sz w:val="22"/>
                <w:szCs w:val="22"/>
              </w:rPr>
              <w:t>a</w:t>
            </w:r>
            <w:r w:rsidR="00DD4DF6" w:rsidRPr="00FA6999">
              <w:rPr>
                <w:rFonts w:ascii="Times New Roman" w:hAnsi="Times New Roman"/>
                <w:sz w:val="22"/>
                <w:szCs w:val="22"/>
              </w:rPr>
              <w:t xml:space="preserve"> la SIA GEAP</w:t>
            </w:r>
            <w:r w:rsidRPr="00FA6999">
              <w:rPr>
                <w:rFonts w:ascii="Times New Roman" w:hAnsi="Times New Roman"/>
                <w:sz w:val="22"/>
                <w:szCs w:val="22"/>
              </w:rPr>
              <w:t xml:space="preserve">, care acoperă inclusiv actele permisive </w:t>
            </w:r>
            <w:r w:rsidR="00BB71CB" w:rsidRPr="00FA6999">
              <w:rPr>
                <w:rFonts w:ascii="Times New Roman" w:hAnsi="Times New Roman"/>
                <w:sz w:val="22"/>
                <w:szCs w:val="22"/>
              </w:rPr>
              <w:t>î</w:t>
            </w:r>
            <w:r w:rsidRPr="00FA6999">
              <w:rPr>
                <w:rFonts w:ascii="Times New Roman" w:hAnsi="Times New Roman"/>
                <w:sz w:val="22"/>
                <w:szCs w:val="22"/>
              </w:rPr>
              <w:t>n domeniul mediului</w:t>
            </w:r>
            <w:r w:rsidR="00DD4DF6" w:rsidRPr="00FA6999">
              <w:rPr>
                <w:rFonts w:ascii="Times New Roman" w:hAnsi="Times New Roman"/>
                <w:sz w:val="22"/>
                <w:szCs w:val="22"/>
              </w:rPr>
              <w:t>.</w:t>
            </w:r>
          </w:p>
          <w:p w14:paraId="0B4604A6" w14:textId="0953B27F" w:rsidR="00DD4DF6" w:rsidRPr="00FA6999" w:rsidRDefault="00591E4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De asemenea</w:t>
            </w:r>
            <w:r w:rsidR="007F6482" w:rsidRPr="00FA6999">
              <w:rPr>
                <w:rFonts w:ascii="Times New Roman" w:hAnsi="Times New Roman"/>
                <w:sz w:val="22"/>
                <w:szCs w:val="22"/>
              </w:rPr>
              <w:t xml:space="preserve"> art. 21¹ alin. (3)</w:t>
            </w:r>
            <w:r w:rsidRPr="00FA6999">
              <w:rPr>
                <w:rFonts w:ascii="Times New Roman" w:hAnsi="Times New Roman"/>
                <w:sz w:val="22"/>
                <w:szCs w:val="22"/>
              </w:rPr>
              <w:t>, specific</w:t>
            </w:r>
            <w:r w:rsidR="007F6482" w:rsidRPr="00FA6999">
              <w:rPr>
                <w:rFonts w:ascii="Times New Roman" w:hAnsi="Times New Roman"/>
                <w:sz w:val="22"/>
                <w:szCs w:val="22"/>
              </w:rPr>
              <w:t xml:space="preserve">ă rolul de mediator al gestionarului </w:t>
            </w:r>
            <w:r w:rsidR="008C3168" w:rsidRPr="00FA6999">
              <w:rPr>
                <w:rFonts w:ascii="Times New Roman" w:hAnsi="Times New Roman"/>
                <w:sz w:val="22"/>
                <w:szCs w:val="22"/>
              </w:rPr>
              <w:t>ghi</w:t>
            </w:r>
            <w:r w:rsidR="00BB71CB" w:rsidRPr="00FA6999">
              <w:rPr>
                <w:rFonts w:ascii="Times New Roman" w:hAnsi="Times New Roman"/>
                <w:sz w:val="22"/>
                <w:szCs w:val="22"/>
              </w:rPr>
              <w:t>ș</w:t>
            </w:r>
            <w:r w:rsidR="008C3168" w:rsidRPr="00FA6999">
              <w:rPr>
                <w:rFonts w:ascii="Times New Roman" w:hAnsi="Times New Roman"/>
                <w:sz w:val="22"/>
                <w:szCs w:val="22"/>
              </w:rPr>
              <w:t>eului</w:t>
            </w:r>
            <w:r w:rsidR="007F6482" w:rsidRPr="00FA6999">
              <w:rPr>
                <w:rFonts w:ascii="Times New Roman" w:hAnsi="Times New Roman"/>
                <w:sz w:val="22"/>
                <w:szCs w:val="22"/>
              </w:rPr>
              <w:t xml:space="preserve"> unic </w:t>
            </w:r>
            <w:r w:rsidR="00BB71CB" w:rsidRPr="00FA6999">
              <w:rPr>
                <w:rFonts w:ascii="Times New Roman" w:hAnsi="Times New Roman"/>
                <w:sz w:val="22"/>
                <w:szCs w:val="22"/>
              </w:rPr>
              <w:t>î</w:t>
            </w:r>
            <w:r w:rsidR="007F6482" w:rsidRPr="00FA6999">
              <w:rPr>
                <w:rFonts w:ascii="Times New Roman" w:hAnsi="Times New Roman"/>
                <w:sz w:val="22"/>
                <w:szCs w:val="22"/>
              </w:rPr>
              <w:t xml:space="preserve">n raport cu </w:t>
            </w:r>
            <w:r w:rsidR="008C3168" w:rsidRPr="00FA6999">
              <w:rPr>
                <w:rFonts w:ascii="Times New Roman" w:hAnsi="Times New Roman"/>
                <w:sz w:val="22"/>
                <w:szCs w:val="22"/>
              </w:rPr>
              <w:t xml:space="preserve">solicitantul </w:t>
            </w:r>
            <w:r w:rsidR="00BB71CB" w:rsidRPr="00FA6999">
              <w:rPr>
                <w:rFonts w:ascii="Times New Roman" w:hAnsi="Times New Roman"/>
                <w:sz w:val="22"/>
                <w:szCs w:val="22"/>
              </w:rPr>
              <w:t>ș</w:t>
            </w:r>
            <w:r w:rsidR="008C3168" w:rsidRPr="00FA6999">
              <w:rPr>
                <w:rFonts w:ascii="Times New Roman" w:hAnsi="Times New Roman"/>
                <w:sz w:val="22"/>
                <w:szCs w:val="22"/>
              </w:rPr>
              <w:t>i autorită</w:t>
            </w:r>
            <w:r w:rsidR="00BB71CB" w:rsidRPr="00FA6999">
              <w:rPr>
                <w:rFonts w:ascii="Times New Roman" w:hAnsi="Times New Roman"/>
                <w:sz w:val="22"/>
                <w:szCs w:val="22"/>
              </w:rPr>
              <w:t>ț</w:t>
            </w:r>
            <w:r w:rsidR="008C3168" w:rsidRPr="00FA6999">
              <w:rPr>
                <w:rFonts w:ascii="Times New Roman" w:hAnsi="Times New Roman"/>
                <w:sz w:val="22"/>
                <w:szCs w:val="22"/>
              </w:rPr>
              <w:t>ile publice, institu</w:t>
            </w:r>
            <w:r w:rsidR="00BB71CB" w:rsidRPr="00FA6999">
              <w:rPr>
                <w:rFonts w:ascii="Times New Roman" w:hAnsi="Times New Roman"/>
                <w:sz w:val="22"/>
                <w:szCs w:val="22"/>
              </w:rPr>
              <w:t>ț</w:t>
            </w:r>
            <w:r w:rsidR="008C3168" w:rsidRPr="00FA6999">
              <w:rPr>
                <w:rFonts w:ascii="Times New Roman" w:hAnsi="Times New Roman"/>
                <w:sz w:val="22"/>
                <w:szCs w:val="22"/>
              </w:rPr>
              <w:t xml:space="preserve">iile </w:t>
            </w:r>
            <w:r w:rsidR="00BB71CB" w:rsidRPr="00FA6999">
              <w:rPr>
                <w:rFonts w:ascii="Times New Roman" w:hAnsi="Times New Roman"/>
                <w:sz w:val="22"/>
                <w:szCs w:val="22"/>
              </w:rPr>
              <w:t>ș</w:t>
            </w:r>
            <w:r w:rsidR="008C3168" w:rsidRPr="00FA6999">
              <w:rPr>
                <w:rFonts w:ascii="Times New Roman" w:hAnsi="Times New Roman"/>
                <w:sz w:val="22"/>
                <w:szCs w:val="22"/>
              </w:rPr>
              <w:t xml:space="preserve">i </w:t>
            </w:r>
            <w:r w:rsidR="00BB71CB" w:rsidRPr="00FA6999">
              <w:rPr>
                <w:rFonts w:ascii="Times New Roman" w:hAnsi="Times New Roman"/>
                <w:sz w:val="22"/>
                <w:szCs w:val="22"/>
              </w:rPr>
              <w:t>î</w:t>
            </w:r>
            <w:r w:rsidR="008C3168" w:rsidRPr="00FA6999">
              <w:rPr>
                <w:rFonts w:ascii="Times New Roman" w:hAnsi="Times New Roman"/>
                <w:sz w:val="22"/>
                <w:szCs w:val="22"/>
              </w:rPr>
              <w:t xml:space="preserve">ntreprinderile energetice responsabile de eliberarea </w:t>
            </w:r>
            <w:r w:rsidR="008C3168" w:rsidRPr="00FA6999">
              <w:rPr>
                <w:rFonts w:ascii="Times New Roman" w:hAnsi="Times New Roman"/>
                <w:sz w:val="22"/>
                <w:szCs w:val="22"/>
              </w:rPr>
              <w:lastRenderedPageBreak/>
              <w:t>actelor permisive, conform Legii nr. 160/2011 privind reglementarea prin autorizare a activită</w:t>
            </w:r>
            <w:r w:rsidR="00BB71CB" w:rsidRPr="00FA6999">
              <w:rPr>
                <w:rFonts w:ascii="Times New Roman" w:hAnsi="Times New Roman"/>
                <w:sz w:val="22"/>
                <w:szCs w:val="22"/>
              </w:rPr>
              <w:t>ț</w:t>
            </w:r>
            <w:r w:rsidR="008C3168" w:rsidRPr="00FA6999">
              <w:rPr>
                <w:rFonts w:ascii="Times New Roman" w:hAnsi="Times New Roman"/>
                <w:sz w:val="22"/>
                <w:szCs w:val="22"/>
              </w:rPr>
              <w:t xml:space="preserve">ii de </w:t>
            </w:r>
            <w:r w:rsidR="00BB71CB" w:rsidRPr="00FA6999">
              <w:rPr>
                <w:rFonts w:ascii="Times New Roman" w:hAnsi="Times New Roman"/>
                <w:sz w:val="22"/>
                <w:szCs w:val="22"/>
              </w:rPr>
              <w:t>î</w:t>
            </w:r>
            <w:r w:rsidR="008C3168" w:rsidRPr="00FA6999">
              <w:rPr>
                <w:rFonts w:ascii="Times New Roman" w:hAnsi="Times New Roman"/>
                <w:sz w:val="22"/>
                <w:szCs w:val="22"/>
              </w:rPr>
              <w:t>ntreprinzător</w:t>
            </w:r>
          </w:p>
        </w:tc>
      </w:tr>
      <w:tr w:rsidR="00DD4DF6" w:rsidRPr="00FA6999" w14:paraId="474FB43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2D66B6" w14:textId="53532BE6"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Mediului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CA1468" w14:textId="3D580433"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w:t>
            </w:r>
            <w:r w:rsidR="00296E92"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7DADC6" w14:textId="15CD7260"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La art. 21² alin. (5) se completează cu textul: „Determinarea acestor zone se realizează </w:t>
            </w:r>
            <w:r w:rsidR="00BB71CB" w:rsidRPr="00FA6999">
              <w:rPr>
                <w:rFonts w:ascii="Times New Roman" w:hAnsi="Times New Roman"/>
                <w:sz w:val="22"/>
                <w:szCs w:val="22"/>
              </w:rPr>
              <w:t>î</w:t>
            </w:r>
            <w:r w:rsidRPr="00FA6999">
              <w:rPr>
                <w:rFonts w:ascii="Times New Roman" w:hAnsi="Times New Roman"/>
                <w:sz w:val="22"/>
                <w:szCs w:val="22"/>
              </w:rPr>
              <w:t xml:space="preserve">n baza studiilor de biodiversitate actualizate </w:t>
            </w:r>
            <w:r w:rsidR="00BB71CB" w:rsidRPr="00FA6999">
              <w:rPr>
                <w:rFonts w:ascii="Times New Roman" w:hAnsi="Times New Roman"/>
                <w:sz w:val="22"/>
                <w:szCs w:val="22"/>
              </w:rPr>
              <w:t>ș</w:t>
            </w:r>
            <w:r w:rsidRPr="00FA6999">
              <w:rPr>
                <w:rFonts w:ascii="Times New Roman" w:hAnsi="Times New Roman"/>
                <w:sz w:val="22"/>
                <w:szCs w:val="22"/>
              </w:rPr>
              <w:t>i a evaluării impactului asupra mediului.”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C078A4" w14:textId="3C2D808C"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w:t>
            </w:r>
            <w:r w:rsidR="009259F1" w:rsidRPr="00FA6999">
              <w:rPr>
                <w:rFonts w:ascii="Times New Roman" w:hAnsi="Times New Roman"/>
                <w:b/>
                <w:bCs/>
                <w:sz w:val="22"/>
                <w:szCs w:val="22"/>
              </w:rPr>
              <w:t>u</w:t>
            </w:r>
            <w:r w:rsidRPr="00FA6999">
              <w:rPr>
                <w:rFonts w:ascii="Times New Roman" w:hAnsi="Times New Roman"/>
                <w:b/>
                <w:bCs/>
                <w:sz w:val="22"/>
                <w:szCs w:val="22"/>
              </w:rPr>
              <w:t xml:space="preserve"> se accepta.</w:t>
            </w:r>
          </w:p>
          <w:p w14:paraId="59DA54BF" w14:textId="1D8F20D3" w:rsidR="009259F1" w:rsidRPr="00FA6999" w:rsidRDefault="009C739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Cerin</w:t>
            </w:r>
            <w:r w:rsidR="00BB71CB" w:rsidRPr="00FA6999">
              <w:rPr>
                <w:rFonts w:ascii="Times New Roman" w:hAnsi="Times New Roman"/>
                <w:sz w:val="22"/>
                <w:szCs w:val="22"/>
              </w:rPr>
              <w:t>ț</w:t>
            </w:r>
            <w:r w:rsidRPr="00FA6999">
              <w:rPr>
                <w:rFonts w:ascii="Times New Roman" w:hAnsi="Times New Roman"/>
                <w:sz w:val="22"/>
                <w:szCs w:val="22"/>
              </w:rPr>
              <w:t xml:space="preserve">ele specifice </w:t>
            </w:r>
            <w:r w:rsidR="00432BC5" w:rsidRPr="00FA6999">
              <w:rPr>
                <w:rFonts w:ascii="Times New Roman" w:hAnsi="Times New Roman"/>
                <w:sz w:val="22"/>
                <w:szCs w:val="22"/>
              </w:rPr>
              <w:t xml:space="preserve">ce </w:t>
            </w:r>
            <w:r w:rsidR="00BB71CB" w:rsidRPr="00FA6999">
              <w:rPr>
                <w:rFonts w:ascii="Times New Roman" w:hAnsi="Times New Roman"/>
                <w:sz w:val="22"/>
                <w:szCs w:val="22"/>
              </w:rPr>
              <w:t>ț</w:t>
            </w:r>
            <w:r w:rsidR="00432BC5" w:rsidRPr="00FA6999">
              <w:rPr>
                <w:rFonts w:ascii="Times New Roman" w:hAnsi="Times New Roman"/>
                <w:sz w:val="22"/>
                <w:szCs w:val="22"/>
              </w:rPr>
              <w:t xml:space="preserve">in de studiile de biodiversitate </w:t>
            </w:r>
            <w:r w:rsidR="00BB71CB" w:rsidRPr="00FA6999">
              <w:rPr>
                <w:rFonts w:ascii="Times New Roman" w:hAnsi="Times New Roman"/>
                <w:sz w:val="22"/>
                <w:szCs w:val="22"/>
              </w:rPr>
              <w:t>ș</w:t>
            </w:r>
            <w:r w:rsidR="00432BC5" w:rsidRPr="00FA6999">
              <w:rPr>
                <w:rFonts w:ascii="Times New Roman" w:hAnsi="Times New Roman"/>
                <w:sz w:val="22"/>
                <w:szCs w:val="22"/>
              </w:rPr>
              <w:t xml:space="preserve">i evaluare a impactului de mediu a proiectelor ce urmează a fi dezvoltate </w:t>
            </w:r>
            <w:r w:rsidR="00BB71CB" w:rsidRPr="00FA6999">
              <w:rPr>
                <w:rFonts w:ascii="Times New Roman" w:hAnsi="Times New Roman"/>
                <w:sz w:val="22"/>
                <w:szCs w:val="22"/>
              </w:rPr>
              <w:t>î</w:t>
            </w:r>
            <w:r w:rsidR="001A1EF2" w:rsidRPr="00FA6999">
              <w:rPr>
                <w:rFonts w:ascii="Times New Roman" w:hAnsi="Times New Roman"/>
                <w:sz w:val="22"/>
                <w:szCs w:val="22"/>
              </w:rPr>
              <w:t xml:space="preserve">n cadrul zonelor de accelerare a proiectelor regenerabile sunt incluse la art. 21² alin. (10) – (14) prin care sunt stabilite obligativitatea realizării unei </w:t>
            </w:r>
            <w:r w:rsidR="00F95F01" w:rsidRPr="00FA6999">
              <w:rPr>
                <w:rFonts w:ascii="Times New Roman" w:hAnsi="Times New Roman"/>
                <w:sz w:val="22"/>
                <w:szCs w:val="22"/>
              </w:rPr>
              <w:t xml:space="preserve">evaluări strategice de mediu </w:t>
            </w:r>
            <w:r w:rsidR="00BB71CB" w:rsidRPr="00FA6999">
              <w:rPr>
                <w:rFonts w:ascii="Times New Roman" w:hAnsi="Times New Roman"/>
                <w:sz w:val="22"/>
                <w:szCs w:val="22"/>
              </w:rPr>
              <w:t>î</w:t>
            </w:r>
            <w:r w:rsidR="00F95F01" w:rsidRPr="00FA6999">
              <w:rPr>
                <w:rFonts w:ascii="Times New Roman" w:hAnsi="Times New Roman"/>
                <w:sz w:val="22"/>
                <w:szCs w:val="22"/>
              </w:rPr>
              <w:t xml:space="preserve">nainte de aprobarea unei zone de accelerare a proiectelor regenerabile, cu </w:t>
            </w:r>
            <w:r w:rsidR="00200332" w:rsidRPr="00FA6999">
              <w:rPr>
                <w:rFonts w:ascii="Times New Roman" w:hAnsi="Times New Roman"/>
                <w:sz w:val="22"/>
                <w:szCs w:val="22"/>
              </w:rPr>
              <w:t xml:space="preserve">elaborarea unui regulament </w:t>
            </w:r>
            <w:r w:rsidR="006B0A9E" w:rsidRPr="00FA6999">
              <w:rPr>
                <w:rFonts w:ascii="Times New Roman" w:hAnsi="Times New Roman"/>
                <w:sz w:val="22"/>
                <w:szCs w:val="22"/>
              </w:rPr>
              <w:t xml:space="preserve">privind măsurile de atenuare a impactului de mediu, pentru fiecare zona de accelerare. </w:t>
            </w:r>
          </w:p>
          <w:p w14:paraId="425FEE0A" w14:textId="59E22CA5" w:rsidR="006B0A9E" w:rsidRPr="00FA6999" w:rsidRDefault="006B0A9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Proiectul nu stabile</w:t>
            </w:r>
            <w:r w:rsidR="00BB71CB" w:rsidRPr="00FA6999">
              <w:rPr>
                <w:rFonts w:ascii="Times New Roman" w:hAnsi="Times New Roman"/>
                <w:sz w:val="22"/>
                <w:szCs w:val="22"/>
              </w:rPr>
              <w:t>ș</w:t>
            </w:r>
            <w:r w:rsidRPr="00FA6999">
              <w:rPr>
                <w:rFonts w:ascii="Times New Roman" w:hAnsi="Times New Roman"/>
                <w:sz w:val="22"/>
                <w:szCs w:val="22"/>
              </w:rPr>
              <w:t>te excep</w:t>
            </w:r>
            <w:r w:rsidR="00BB71CB" w:rsidRPr="00FA6999">
              <w:rPr>
                <w:rFonts w:ascii="Times New Roman" w:hAnsi="Times New Roman"/>
                <w:sz w:val="22"/>
                <w:szCs w:val="22"/>
              </w:rPr>
              <w:t>ț</w:t>
            </w:r>
            <w:r w:rsidRPr="00FA6999">
              <w:rPr>
                <w:rFonts w:ascii="Times New Roman" w:hAnsi="Times New Roman"/>
                <w:sz w:val="22"/>
                <w:szCs w:val="22"/>
              </w:rPr>
              <w:t xml:space="preserve">ii de la studiile de  biodiversitate, aceasta urmând a fi realizate la etapele de </w:t>
            </w:r>
            <w:r w:rsidR="003E0092" w:rsidRPr="00FA6999">
              <w:rPr>
                <w:rFonts w:ascii="Times New Roman" w:hAnsi="Times New Roman"/>
                <w:sz w:val="22"/>
                <w:szCs w:val="22"/>
              </w:rPr>
              <w:t>evaluare</w:t>
            </w:r>
            <w:r w:rsidRPr="00FA6999">
              <w:rPr>
                <w:rFonts w:ascii="Times New Roman" w:hAnsi="Times New Roman"/>
                <w:sz w:val="22"/>
                <w:szCs w:val="22"/>
              </w:rPr>
              <w:t xml:space="preserve"> strategică de mediu sau </w:t>
            </w:r>
            <w:r w:rsidR="00BB71CB" w:rsidRPr="00FA6999">
              <w:rPr>
                <w:rFonts w:ascii="Times New Roman" w:hAnsi="Times New Roman"/>
                <w:sz w:val="22"/>
                <w:szCs w:val="22"/>
              </w:rPr>
              <w:t>î</w:t>
            </w:r>
            <w:r w:rsidRPr="00FA6999">
              <w:rPr>
                <w:rFonts w:ascii="Times New Roman" w:hAnsi="Times New Roman"/>
                <w:sz w:val="22"/>
                <w:szCs w:val="22"/>
              </w:rPr>
              <w:t xml:space="preserve">n cazul </w:t>
            </w:r>
            <w:r w:rsidR="003E0092" w:rsidRPr="00FA6999">
              <w:rPr>
                <w:rFonts w:ascii="Times New Roman" w:hAnsi="Times New Roman"/>
                <w:sz w:val="22"/>
                <w:szCs w:val="22"/>
              </w:rPr>
              <w:t>evaluării</w:t>
            </w:r>
            <w:r w:rsidRPr="00FA6999">
              <w:rPr>
                <w:rFonts w:ascii="Times New Roman" w:hAnsi="Times New Roman"/>
                <w:sz w:val="22"/>
                <w:szCs w:val="22"/>
              </w:rPr>
              <w:t xml:space="preserve"> impactului de mediu, </w:t>
            </w:r>
            <w:r w:rsidR="00BB71CB" w:rsidRPr="00FA6999">
              <w:rPr>
                <w:rFonts w:ascii="Times New Roman" w:hAnsi="Times New Roman"/>
                <w:sz w:val="22"/>
                <w:szCs w:val="22"/>
              </w:rPr>
              <w:t>î</w:t>
            </w:r>
            <w:r w:rsidRPr="00FA6999">
              <w:rPr>
                <w:rFonts w:ascii="Times New Roman" w:hAnsi="Times New Roman"/>
                <w:sz w:val="22"/>
                <w:szCs w:val="22"/>
              </w:rPr>
              <w:t xml:space="preserve">n modul stabilit </w:t>
            </w:r>
            <w:r w:rsidR="00BB71CB" w:rsidRPr="00FA6999">
              <w:rPr>
                <w:rFonts w:ascii="Times New Roman" w:hAnsi="Times New Roman"/>
                <w:sz w:val="22"/>
                <w:szCs w:val="22"/>
              </w:rPr>
              <w:t>î</w:t>
            </w:r>
            <w:r w:rsidRPr="00FA6999">
              <w:rPr>
                <w:rFonts w:ascii="Times New Roman" w:hAnsi="Times New Roman"/>
                <w:sz w:val="22"/>
                <w:szCs w:val="22"/>
              </w:rPr>
              <w:t>n Leg</w:t>
            </w:r>
            <w:r w:rsidR="0072025D" w:rsidRPr="00FA6999">
              <w:rPr>
                <w:rFonts w:ascii="Times New Roman" w:hAnsi="Times New Roman"/>
                <w:sz w:val="22"/>
                <w:szCs w:val="22"/>
              </w:rPr>
              <w:t>ea nr. 11/2017, respectiv Legea nr. 86/2014</w:t>
            </w:r>
            <w:r w:rsidR="003E0092" w:rsidRPr="00FA6999">
              <w:rPr>
                <w:rFonts w:ascii="Times New Roman" w:hAnsi="Times New Roman"/>
                <w:sz w:val="22"/>
                <w:szCs w:val="22"/>
              </w:rPr>
              <w:t xml:space="preserve">. </w:t>
            </w:r>
          </w:p>
          <w:p w14:paraId="5C807685" w14:textId="25C0B814" w:rsidR="003E0092" w:rsidRPr="00FA6999" w:rsidRDefault="003E009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Totodată, orice derogări de la procedura de evaluare a impactului de mediu pot fi acordate doar cu respectarea cerin</w:t>
            </w:r>
            <w:r w:rsidR="00BB71CB" w:rsidRPr="00FA6999">
              <w:rPr>
                <w:rFonts w:ascii="Times New Roman" w:hAnsi="Times New Roman"/>
                <w:sz w:val="22"/>
                <w:szCs w:val="22"/>
              </w:rPr>
              <w:t>ț</w:t>
            </w:r>
            <w:r w:rsidRPr="00FA6999">
              <w:rPr>
                <w:rFonts w:ascii="Times New Roman" w:hAnsi="Times New Roman"/>
                <w:sz w:val="22"/>
                <w:szCs w:val="22"/>
              </w:rPr>
              <w:t>elor descrise la art. 21² alin. (14)</w:t>
            </w:r>
            <w:r w:rsidR="00547D62" w:rsidRPr="00FA6999">
              <w:rPr>
                <w:rFonts w:ascii="Times New Roman" w:hAnsi="Times New Roman"/>
                <w:sz w:val="22"/>
                <w:szCs w:val="22"/>
              </w:rPr>
              <w:t>.</w:t>
            </w:r>
          </w:p>
        </w:tc>
      </w:tr>
      <w:tr w:rsidR="00DD4DF6" w:rsidRPr="00FA6999" w14:paraId="49CC5F9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674A73" w14:textId="13D26E0C"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Mediului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9FDF30" w14:textId="1ADA4E25"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w:t>
            </w:r>
            <w:r w:rsidR="00296E92" w:rsidRPr="00FA6999">
              <w:rPr>
                <w:rFonts w:ascii="Times New Roman" w:hAnsi="Times New Roman"/>
                <w:sz w:val="22"/>
                <w:szCs w:val="22"/>
              </w:rPr>
              <w:t>6</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42243B" w14:textId="05022563"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Suplimentar se atrage aten</w:t>
            </w:r>
            <w:r w:rsidR="00BB71CB" w:rsidRPr="00FA6999">
              <w:rPr>
                <w:rFonts w:ascii="Times New Roman" w:hAnsi="Times New Roman"/>
                <w:sz w:val="22"/>
                <w:szCs w:val="22"/>
              </w:rPr>
              <w:t>ț</w:t>
            </w:r>
            <w:r w:rsidRPr="00FA6999">
              <w:rPr>
                <w:rFonts w:ascii="Times New Roman" w:hAnsi="Times New Roman"/>
                <w:sz w:val="22"/>
                <w:szCs w:val="22"/>
              </w:rPr>
              <w:t xml:space="preserve">ia asupra faptului că </w:t>
            </w:r>
            <w:r w:rsidR="00BB71CB" w:rsidRPr="00FA6999">
              <w:rPr>
                <w:rFonts w:ascii="Times New Roman" w:hAnsi="Times New Roman"/>
                <w:sz w:val="22"/>
                <w:szCs w:val="22"/>
              </w:rPr>
              <w:t>î</w:t>
            </w:r>
            <w:r w:rsidRPr="00FA6999">
              <w:rPr>
                <w:rFonts w:ascii="Times New Roman" w:hAnsi="Times New Roman"/>
                <w:sz w:val="22"/>
                <w:szCs w:val="22"/>
              </w:rPr>
              <w:t>n textul legii lipse</w:t>
            </w:r>
            <w:r w:rsidR="00BB71CB" w:rsidRPr="00FA6999">
              <w:rPr>
                <w:rFonts w:ascii="Times New Roman" w:hAnsi="Times New Roman"/>
                <w:sz w:val="22"/>
                <w:szCs w:val="22"/>
              </w:rPr>
              <w:t>ș</w:t>
            </w:r>
            <w:r w:rsidRPr="00FA6999">
              <w:rPr>
                <w:rFonts w:ascii="Times New Roman" w:hAnsi="Times New Roman"/>
                <w:sz w:val="22"/>
                <w:szCs w:val="22"/>
              </w:rPr>
              <w:t>te Art</w:t>
            </w:r>
            <w:r w:rsidR="00DD36C5" w:rsidRPr="00FA6999">
              <w:rPr>
                <w:rFonts w:ascii="Times New Roman" w:hAnsi="Times New Roman"/>
                <w:sz w:val="22"/>
                <w:szCs w:val="22"/>
              </w:rPr>
              <w:t>.</w:t>
            </w:r>
            <w:r w:rsidRPr="00FA6999">
              <w:rPr>
                <w:rFonts w:ascii="Times New Roman" w:hAnsi="Times New Roman"/>
                <w:sz w:val="22"/>
                <w:szCs w:val="22"/>
              </w:rPr>
              <w:t xml:space="preserve"> III; numărătoarea sare de la II la IV, iar la art. IV, alin, 34, pct</w:t>
            </w:r>
            <w:r w:rsidR="00DD36C5" w:rsidRPr="00FA6999">
              <w:rPr>
                <w:rFonts w:ascii="Times New Roman" w:hAnsi="Times New Roman"/>
                <w:sz w:val="22"/>
                <w:szCs w:val="22"/>
              </w:rPr>
              <w:t>.</w:t>
            </w:r>
            <w:r w:rsidRPr="00FA6999">
              <w:rPr>
                <w:rFonts w:ascii="Times New Roman" w:hAnsi="Times New Roman"/>
                <w:sz w:val="22"/>
                <w:szCs w:val="22"/>
              </w:rPr>
              <w:t xml:space="preserve"> (62 ) urmează a fi modificată forma cuvântului „reconstruc</w:t>
            </w:r>
            <w:r w:rsidR="00BB71CB" w:rsidRPr="00FA6999">
              <w:rPr>
                <w:rFonts w:ascii="Times New Roman" w:hAnsi="Times New Roman"/>
                <w:sz w:val="22"/>
                <w:szCs w:val="22"/>
              </w:rPr>
              <w:t>ț</w:t>
            </w:r>
            <w:r w:rsidRPr="00FA6999">
              <w:rPr>
                <w:rFonts w:ascii="Times New Roman" w:hAnsi="Times New Roman"/>
                <w:sz w:val="22"/>
                <w:szCs w:val="22"/>
              </w:rPr>
              <w:t xml:space="preserve">ie” </w:t>
            </w:r>
            <w:r w:rsidR="00BB71CB" w:rsidRPr="00FA6999">
              <w:rPr>
                <w:rFonts w:ascii="Times New Roman" w:hAnsi="Times New Roman"/>
                <w:sz w:val="22"/>
                <w:szCs w:val="22"/>
              </w:rPr>
              <w:t>î</w:t>
            </w:r>
            <w:r w:rsidRPr="00FA6999">
              <w:rPr>
                <w:rFonts w:ascii="Times New Roman" w:hAnsi="Times New Roman"/>
                <w:sz w:val="22"/>
                <w:szCs w:val="22"/>
              </w:rPr>
              <w:t>n „reconstruc</w:t>
            </w:r>
            <w:r w:rsidR="00BB71CB" w:rsidRPr="00FA6999">
              <w:rPr>
                <w:rFonts w:ascii="Times New Roman" w:hAnsi="Times New Roman"/>
                <w:sz w:val="22"/>
                <w:szCs w:val="22"/>
              </w:rPr>
              <w:t>ț</w:t>
            </w:r>
            <w:r w:rsidRPr="00FA6999">
              <w:rPr>
                <w:rFonts w:ascii="Times New Roman" w:hAnsi="Times New Roman"/>
                <w:sz w:val="22"/>
                <w:szCs w:val="22"/>
              </w:rPr>
              <w:t>iei”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1D41AB" w14:textId="77777777" w:rsidR="00D4091B" w:rsidRPr="00FA6999" w:rsidRDefault="00D4091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5472FFEB" w14:textId="77777777" w:rsidR="00D4091B" w:rsidRPr="00FA6999" w:rsidRDefault="00D4091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B74C592" w14:textId="66918B15" w:rsidR="00DD4DF6" w:rsidRPr="00FA6999" w:rsidRDefault="00D4091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Ordinea de numerotare </w:t>
            </w:r>
            <w:r w:rsidR="00BB71CB" w:rsidRPr="00FA6999">
              <w:rPr>
                <w:rFonts w:ascii="Times New Roman" w:hAnsi="Times New Roman"/>
                <w:sz w:val="22"/>
                <w:szCs w:val="22"/>
              </w:rPr>
              <w:t>ș</w:t>
            </w:r>
            <w:r w:rsidR="009F3251" w:rsidRPr="00FA6999">
              <w:rPr>
                <w:rFonts w:ascii="Times New Roman" w:hAnsi="Times New Roman"/>
                <w:sz w:val="22"/>
                <w:szCs w:val="22"/>
              </w:rPr>
              <w:t>i ortografia textului a fost</w:t>
            </w:r>
            <w:r w:rsidRPr="00FA6999">
              <w:rPr>
                <w:rFonts w:ascii="Times New Roman" w:hAnsi="Times New Roman"/>
                <w:sz w:val="22"/>
                <w:szCs w:val="22"/>
              </w:rPr>
              <w:t xml:space="preserve"> revizuită.</w:t>
            </w:r>
          </w:p>
        </w:tc>
      </w:tr>
      <w:tr w:rsidR="00DD4DF6" w:rsidRPr="00FA6999" w14:paraId="5E582B4A" w14:textId="77777777" w:rsidTr="00894B7A">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11578B" w14:textId="1441FAEA" w:rsidR="00DD4DF6" w:rsidRPr="00FA6999" w:rsidRDefault="00DD4DF6"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r w:rsidRPr="00FA6999">
              <w:rPr>
                <w:rFonts w:ascii="Times New Roman" w:hAnsi="Times New Roman"/>
                <w:sz w:val="22"/>
                <w:szCs w:val="22"/>
              </w:rPr>
              <w:t xml:space="preserve">, </w:t>
            </w:r>
            <w:r w:rsidRPr="00FA6999">
              <w:rPr>
                <w:rFonts w:ascii="Times New Roman" w:hAnsi="Times New Roman"/>
                <w:i/>
                <w:iCs/>
                <w:sz w:val="22"/>
                <w:szCs w:val="22"/>
              </w:rPr>
              <w:t>15-759 din 30.03.2026</w:t>
            </w:r>
          </w:p>
        </w:tc>
      </w:tr>
      <w:tr w:rsidR="00DD4DF6" w:rsidRPr="00FA6999" w14:paraId="0DD44F9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1278BC" w14:textId="38946654"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AEABEC" w14:textId="1BF8AAE7"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w:t>
            </w:r>
            <w:r w:rsidR="00296E92" w:rsidRPr="00FA6999">
              <w:rPr>
                <w:rFonts w:ascii="Times New Roman" w:hAnsi="Times New Roman"/>
                <w:sz w:val="22"/>
                <w:szCs w:val="22"/>
              </w:rPr>
              <w:t>7</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065E97" w14:textId="4F606BE1"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Clauza de armonizare, Art. I, pct. 1., se propune revederea referin</w:t>
            </w:r>
            <w:r w:rsidR="00BB71CB" w:rsidRPr="00FA6999">
              <w:rPr>
                <w:rFonts w:ascii="Times New Roman" w:hAnsi="Times New Roman"/>
                <w:sz w:val="22"/>
                <w:szCs w:val="22"/>
              </w:rPr>
              <w:t>ț</w:t>
            </w:r>
            <w:r w:rsidRPr="00FA6999">
              <w:rPr>
                <w:rFonts w:ascii="Times New Roman" w:hAnsi="Times New Roman"/>
                <w:sz w:val="22"/>
                <w:szCs w:val="22"/>
              </w:rPr>
              <w:t xml:space="preserve">elor actelor legislative ale Uniunii Europene, </w:t>
            </w:r>
            <w:r w:rsidR="00BB71CB" w:rsidRPr="00FA6999">
              <w:rPr>
                <w:rFonts w:ascii="Times New Roman" w:hAnsi="Times New Roman"/>
                <w:sz w:val="22"/>
                <w:szCs w:val="22"/>
              </w:rPr>
              <w:t>î</w:t>
            </w:r>
            <w:r w:rsidRPr="00FA6999">
              <w:rPr>
                <w:rFonts w:ascii="Times New Roman" w:hAnsi="Times New Roman"/>
                <w:sz w:val="22"/>
                <w:szCs w:val="22"/>
              </w:rPr>
              <w:t>n vederea asigurării concordan</w:t>
            </w:r>
            <w:r w:rsidR="00BB71CB" w:rsidRPr="00FA6999">
              <w:rPr>
                <w:rFonts w:ascii="Times New Roman" w:hAnsi="Times New Roman"/>
                <w:sz w:val="22"/>
                <w:szCs w:val="22"/>
              </w:rPr>
              <w:t>ț</w:t>
            </w:r>
            <w:r w:rsidRPr="00FA6999">
              <w:rPr>
                <w:rFonts w:ascii="Times New Roman" w:hAnsi="Times New Roman"/>
                <w:sz w:val="22"/>
                <w:szCs w:val="22"/>
              </w:rPr>
              <w:t xml:space="preserve">ei depline cu prevederile legale efectiv transpuse </w:t>
            </w:r>
            <w:r w:rsidR="00BB71CB" w:rsidRPr="00FA6999">
              <w:rPr>
                <w:rFonts w:ascii="Times New Roman" w:hAnsi="Times New Roman"/>
                <w:sz w:val="22"/>
                <w:szCs w:val="22"/>
              </w:rPr>
              <w:t>î</w:t>
            </w:r>
            <w:r w:rsidRPr="00FA6999">
              <w:rPr>
                <w:rFonts w:ascii="Times New Roman" w:hAnsi="Times New Roman"/>
                <w:sz w:val="22"/>
                <w:szCs w:val="22"/>
              </w:rPr>
              <w:t>n textul proiectului de lege.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E9A777" w14:textId="77777777" w:rsidR="00DD4DF6" w:rsidRPr="00FA6999" w:rsidRDefault="00091FEF"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7267A93C" w14:textId="264F8682" w:rsidR="00091FEF" w:rsidRPr="00FA6999" w:rsidRDefault="00091FE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Clauza de armonizare a fost redactată cu considerarea recomandărilor primite de la Centrul de armonizare a legisla</w:t>
            </w:r>
            <w:r w:rsidR="00BB71CB" w:rsidRPr="00FA6999">
              <w:rPr>
                <w:rFonts w:ascii="Times New Roman" w:hAnsi="Times New Roman"/>
                <w:sz w:val="22"/>
                <w:szCs w:val="22"/>
              </w:rPr>
              <w:t>ț</w:t>
            </w:r>
            <w:r w:rsidRPr="00FA6999">
              <w:rPr>
                <w:rFonts w:ascii="Times New Roman" w:hAnsi="Times New Roman"/>
                <w:sz w:val="22"/>
                <w:szCs w:val="22"/>
              </w:rPr>
              <w:t>iei</w:t>
            </w:r>
          </w:p>
        </w:tc>
      </w:tr>
      <w:tr w:rsidR="00DD4DF6" w:rsidRPr="00FA6999" w14:paraId="5086F5D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17FF68" w14:textId="059122F3"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ADE537" w14:textId="73AA88F7" w:rsidR="00DD4DF6"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48</w:t>
            </w:r>
            <w:r w:rsidR="00DD4DF6"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3F3DCE" w14:textId="56C6C8EB"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Se propune ca </w:t>
            </w:r>
            <w:r w:rsidR="00BB71CB" w:rsidRPr="00FA6999">
              <w:rPr>
                <w:rFonts w:ascii="Times New Roman" w:hAnsi="Times New Roman"/>
                <w:sz w:val="22"/>
                <w:szCs w:val="22"/>
              </w:rPr>
              <w:t>î</w:t>
            </w:r>
            <w:r w:rsidRPr="00FA6999">
              <w:rPr>
                <w:rFonts w:ascii="Times New Roman" w:hAnsi="Times New Roman"/>
                <w:sz w:val="22"/>
                <w:szCs w:val="22"/>
              </w:rPr>
              <w:t>n tot textul legii, sintagma „institu</w:t>
            </w:r>
            <w:r w:rsidR="00BB71CB" w:rsidRPr="00FA6999">
              <w:rPr>
                <w:rFonts w:ascii="Times New Roman" w:hAnsi="Times New Roman"/>
                <w:sz w:val="22"/>
                <w:szCs w:val="22"/>
              </w:rPr>
              <w:t>ț</w:t>
            </w:r>
            <w:r w:rsidRPr="00FA6999">
              <w:rPr>
                <w:rFonts w:ascii="Times New Roman" w:hAnsi="Times New Roman"/>
                <w:sz w:val="22"/>
                <w:szCs w:val="22"/>
              </w:rPr>
              <w:t xml:space="preserve">ia publică de suport care asigură suportul </w:t>
            </w:r>
            <w:r w:rsidR="00BB71CB" w:rsidRPr="00FA6999">
              <w:rPr>
                <w:rFonts w:ascii="Times New Roman" w:hAnsi="Times New Roman"/>
                <w:sz w:val="22"/>
                <w:szCs w:val="22"/>
              </w:rPr>
              <w:t>î</w:t>
            </w:r>
            <w:r w:rsidRPr="00FA6999">
              <w:rPr>
                <w:rFonts w:ascii="Times New Roman" w:hAnsi="Times New Roman"/>
                <w:sz w:val="22"/>
                <w:szCs w:val="22"/>
              </w:rPr>
              <w:t xml:space="preserve">n implementarea politicii statului </w:t>
            </w:r>
            <w:r w:rsidR="00BB71CB" w:rsidRPr="00FA6999">
              <w:rPr>
                <w:rFonts w:ascii="Times New Roman" w:hAnsi="Times New Roman"/>
                <w:sz w:val="22"/>
                <w:szCs w:val="22"/>
              </w:rPr>
              <w:t>î</w:t>
            </w:r>
            <w:r w:rsidRPr="00FA6999">
              <w:rPr>
                <w:rFonts w:ascii="Times New Roman" w:hAnsi="Times New Roman"/>
                <w:sz w:val="22"/>
                <w:szCs w:val="22"/>
              </w:rPr>
              <w:t>n domeniul eficien</w:t>
            </w:r>
            <w:r w:rsidR="00BB71CB" w:rsidRPr="00FA6999">
              <w:rPr>
                <w:rFonts w:ascii="Times New Roman" w:hAnsi="Times New Roman"/>
                <w:sz w:val="22"/>
                <w:szCs w:val="22"/>
              </w:rPr>
              <w:t>ț</w:t>
            </w:r>
            <w:r w:rsidRPr="00FA6999">
              <w:rPr>
                <w:rFonts w:ascii="Times New Roman" w:hAnsi="Times New Roman"/>
                <w:sz w:val="22"/>
                <w:szCs w:val="22"/>
              </w:rPr>
              <w:t xml:space="preserve">ei energetice </w:t>
            </w:r>
            <w:r w:rsidR="00BB71CB" w:rsidRPr="00FA6999">
              <w:rPr>
                <w:rFonts w:ascii="Times New Roman" w:hAnsi="Times New Roman"/>
                <w:sz w:val="22"/>
                <w:szCs w:val="22"/>
              </w:rPr>
              <w:t>ș</w:t>
            </w:r>
            <w:r w:rsidRPr="00FA6999">
              <w:rPr>
                <w:rFonts w:ascii="Times New Roman" w:hAnsi="Times New Roman"/>
                <w:sz w:val="22"/>
                <w:szCs w:val="22"/>
              </w:rPr>
              <w:t>i al promovării utilizării energiei din surse regenerabile”, la orice formă gramaticală, să fie substituită cu „Centrul Na</w:t>
            </w:r>
            <w:r w:rsidR="00BB71CB" w:rsidRPr="00FA6999">
              <w:rPr>
                <w:rFonts w:ascii="Times New Roman" w:hAnsi="Times New Roman"/>
                <w:sz w:val="22"/>
                <w:szCs w:val="22"/>
              </w:rPr>
              <w:t>ț</w:t>
            </w:r>
            <w:r w:rsidRPr="00FA6999">
              <w:rPr>
                <w:rFonts w:ascii="Times New Roman" w:hAnsi="Times New Roman"/>
                <w:sz w:val="22"/>
                <w:szCs w:val="22"/>
              </w:rPr>
              <w:t xml:space="preserve">ional pentru Energie Durabilă (CNED)” pentru alinierea la </w:t>
            </w:r>
            <w:r w:rsidR="00091FEF" w:rsidRPr="00FA6999">
              <w:rPr>
                <w:rFonts w:ascii="Times New Roman" w:hAnsi="Times New Roman"/>
                <w:sz w:val="22"/>
                <w:szCs w:val="22"/>
              </w:rPr>
              <w:t>ultimele</w:t>
            </w:r>
            <w:r w:rsidRPr="00FA6999">
              <w:rPr>
                <w:rFonts w:ascii="Times New Roman" w:hAnsi="Times New Roman"/>
                <w:sz w:val="22"/>
                <w:szCs w:val="22"/>
              </w:rPr>
              <w:t xml:space="preserve"> modificări efectuate la Legea nr. 139/2018 cu privire la eficien</w:t>
            </w:r>
            <w:r w:rsidR="00BB71CB" w:rsidRPr="00FA6999">
              <w:rPr>
                <w:rFonts w:ascii="Times New Roman" w:hAnsi="Times New Roman"/>
                <w:sz w:val="22"/>
                <w:szCs w:val="22"/>
              </w:rPr>
              <w:t>ț</w:t>
            </w:r>
            <w:r w:rsidRPr="00FA6999">
              <w:rPr>
                <w:rFonts w:ascii="Times New Roman" w:hAnsi="Times New Roman"/>
                <w:sz w:val="22"/>
                <w:szCs w:val="22"/>
              </w:rPr>
              <w:t>a energetică.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02F816" w14:textId="77777777" w:rsidR="00DD4DF6" w:rsidRPr="00FA6999" w:rsidRDefault="00A963BA"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 xml:space="preserve">Nu se acceptă </w:t>
            </w:r>
          </w:p>
          <w:p w14:paraId="1932E4F9" w14:textId="37CC07BF" w:rsidR="00A963BA" w:rsidRPr="00FA6999" w:rsidRDefault="005A77D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Organizarea </w:t>
            </w:r>
            <w:r w:rsidR="00BB71CB" w:rsidRPr="00FA6999">
              <w:rPr>
                <w:rFonts w:ascii="Times New Roman" w:hAnsi="Times New Roman"/>
                <w:sz w:val="22"/>
                <w:szCs w:val="22"/>
              </w:rPr>
              <w:t>ș</w:t>
            </w:r>
            <w:r w:rsidRPr="00FA6999">
              <w:rPr>
                <w:rFonts w:ascii="Times New Roman" w:hAnsi="Times New Roman"/>
                <w:sz w:val="22"/>
                <w:szCs w:val="22"/>
              </w:rPr>
              <w:t>i func</w:t>
            </w:r>
            <w:r w:rsidR="00BB71CB" w:rsidRPr="00FA6999">
              <w:rPr>
                <w:rFonts w:ascii="Times New Roman" w:hAnsi="Times New Roman"/>
                <w:sz w:val="22"/>
                <w:szCs w:val="22"/>
              </w:rPr>
              <w:t>ț</w:t>
            </w:r>
            <w:r w:rsidRPr="00FA6999">
              <w:rPr>
                <w:rFonts w:ascii="Times New Roman" w:hAnsi="Times New Roman"/>
                <w:sz w:val="22"/>
                <w:szCs w:val="22"/>
              </w:rPr>
              <w:t xml:space="preserve">ionarea </w:t>
            </w:r>
            <w:r w:rsidR="00A951AA" w:rsidRPr="00FA6999">
              <w:rPr>
                <w:rFonts w:ascii="Times New Roman" w:hAnsi="Times New Roman"/>
                <w:sz w:val="22"/>
                <w:szCs w:val="22"/>
              </w:rPr>
              <w:t>institu</w:t>
            </w:r>
            <w:r w:rsidR="00BB71CB" w:rsidRPr="00FA6999">
              <w:rPr>
                <w:rFonts w:ascii="Times New Roman" w:hAnsi="Times New Roman"/>
                <w:sz w:val="22"/>
                <w:szCs w:val="22"/>
              </w:rPr>
              <w:t>ț</w:t>
            </w:r>
            <w:r w:rsidR="00A951AA" w:rsidRPr="00FA6999">
              <w:rPr>
                <w:rFonts w:ascii="Times New Roman" w:hAnsi="Times New Roman"/>
                <w:sz w:val="22"/>
                <w:szCs w:val="22"/>
              </w:rPr>
              <w:t xml:space="preserve">iei publice de suport care asigură suportul </w:t>
            </w:r>
            <w:r w:rsidR="00BB71CB" w:rsidRPr="00FA6999">
              <w:rPr>
                <w:rFonts w:ascii="Times New Roman" w:hAnsi="Times New Roman"/>
                <w:sz w:val="22"/>
                <w:szCs w:val="22"/>
              </w:rPr>
              <w:t>î</w:t>
            </w:r>
            <w:r w:rsidR="00A951AA" w:rsidRPr="00FA6999">
              <w:rPr>
                <w:rFonts w:ascii="Times New Roman" w:hAnsi="Times New Roman"/>
                <w:sz w:val="22"/>
                <w:szCs w:val="22"/>
              </w:rPr>
              <w:t xml:space="preserve">n implementarea politicii statului </w:t>
            </w:r>
            <w:r w:rsidR="00BB71CB" w:rsidRPr="00FA6999">
              <w:rPr>
                <w:rFonts w:ascii="Times New Roman" w:hAnsi="Times New Roman"/>
                <w:sz w:val="22"/>
                <w:szCs w:val="22"/>
              </w:rPr>
              <w:t>î</w:t>
            </w:r>
            <w:r w:rsidR="00A951AA" w:rsidRPr="00FA6999">
              <w:rPr>
                <w:rFonts w:ascii="Times New Roman" w:hAnsi="Times New Roman"/>
                <w:sz w:val="22"/>
                <w:szCs w:val="22"/>
              </w:rPr>
              <w:t>n domeniul eficien</w:t>
            </w:r>
            <w:r w:rsidR="00BB71CB" w:rsidRPr="00FA6999">
              <w:rPr>
                <w:rFonts w:ascii="Times New Roman" w:hAnsi="Times New Roman"/>
                <w:sz w:val="22"/>
                <w:szCs w:val="22"/>
              </w:rPr>
              <w:t>ț</w:t>
            </w:r>
            <w:r w:rsidR="00A951AA" w:rsidRPr="00FA6999">
              <w:rPr>
                <w:rFonts w:ascii="Times New Roman" w:hAnsi="Times New Roman"/>
                <w:sz w:val="22"/>
                <w:szCs w:val="22"/>
              </w:rPr>
              <w:t xml:space="preserve">ei energetice </w:t>
            </w:r>
            <w:r w:rsidR="00BB71CB" w:rsidRPr="00FA6999">
              <w:rPr>
                <w:rFonts w:ascii="Times New Roman" w:hAnsi="Times New Roman"/>
                <w:sz w:val="22"/>
                <w:szCs w:val="22"/>
              </w:rPr>
              <w:t>ș</w:t>
            </w:r>
            <w:r w:rsidR="00A951AA" w:rsidRPr="00FA6999">
              <w:rPr>
                <w:rFonts w:ascii="Times New Roman" w:hAnsi="Times New Roman"/>
                <w:sz w:val="22"/>
                <w:szCs w:val="22"/>
              </w:rPr>
              <w:t xml:space="preserve">i al promovării utilizării energiei din surse regenerabile este reglementată printr-un act </w:t>
            </w:r>
            <w:r w:rsidR="00952A64" w:rsidRPr="00FA6999">
              <w:rPr>
                <w:rFonts w:ascii="Times New Roman" w:hAnsi="Times New Roman"/>
                <w:sz w:val="22"/>
                <w:szCs w:val="22"/>
              </w:rPr>
              <w:t xml:space="preserve">normativ de nivel inferior (HG), atât denumirea acesteia cât </w:t>
            </w:r>
            <w:r w:rsidR="00BB71CB" w:rsidRPr="00FA6999">
              <w:rPr>
                <w:rFonts w:ascii="Times New Roman" w:hAnsi="Times New Roman"/>
                <w:sz w:val="22"/>
                <w:szCs w:val="22"/>
              </w:rPr>
              <w:t>ș</w:t>
            </w:r>
            <w:r w:rsidR="00952A64" w:rsidRPr="00FA6999">
              <w:rPr>
                <w:rFonts w:ascii="Times New Roman" w:hAnsi="Times New Roman"/>
                <w:sz w:val="22"/>
                <w:szCs w:val="22"/>
              </w:rPr>
              <w:t>i modul de organizare fiind posibil de modificat prin interven</w:t>
            </w:r>
            <w:r w:rsidR="00BB71CB" w:rsidRPr="00FA6999">
              <w:rPr>
                <w:rFonts w:ascii="Times New Roman" w:hAnsi="Times New Roman"/>
                <w:sz w:val="22"/>
                <w:szCs w:val="22"/>
              </w:rPr>
              <w:t>ț</w:t>
            </w:r>
            <w:r w:rsidR="00952A64" w:rsidRPr="00FA6999">
              <w:rPr>
                <w:rFonts w:ascii="Times New Roman" w:hAnsi="Times New Roman"/>
                <w:sz w:val="22"/>
                <w:szCs w:val="22"/>
              </w:rPr>
              <w:t xml:space="preserve">ii la nivel de Guvern. Pentru a </w:t>
            </w:r>
            <w:r w:rsidR="00952A64" w:rsidRPr="00FA6999">
              <w:rPr>
                <w:rFonts w:ascii="Times New Roman" w:hAnsi="Times New Roman"/>
                <w:sz w:val="22"/>
                <w:szCs w:val="22"/>
              </w:rPr>
              <w:lastRenderedPageBreak/>
              <w:t xml:space="preserve">exclude conflictul de norme, </w:t>
            </w:r>
            <w:r w:rsidR="00BB71CB" w:rsidRPr="00FA6999">
              <w:rPr>
                <w:rFonts w:ascii="Times New Roman" w:hAnsi="Times New Roman"/>
                <w:sz w:val="22"/>
                <w:szCs w:val="22"/>
              </w:rPr>
              <w:t>î</w:t>
            </w:r>
            <w:r w:rsidR="00952A64" w:rsidRPr="00FA6999">
              <w:rPr>
                <w:rFonts w:ascii="Times New Roman" w:hAnsi="Times New Roman"/>
                <w:sz w:val="22"/>
                <w:szCs w:val="22"/>
              </w:rPr>
              <w:t xml:space="preserve">n eventualitatea unor modificări </w:t>
            </w:r>
            <w:r w:rsidR="00BB71CB" w:rsidRPr="00FA6999">
              <w:rPr>
                <w:rFonts w:ascii="Times New Roman" w:hAnsi="Times New Roman"/>
                <w:sz w:val="22"/>
                <w:szCs w:val="22"/>
              </w:rPr>
              <w:t>î</w:t>
            </w:r>
            <w:r w:rsidR="00952A64" w:rsidRPr="00FA6999">
              <w:rPr>
                <w:rFonts w:ascii="Times New Roman" w:hAnsi="Times New Roman"/>
                <w:sz w:val="22"/>
                <w:szCs w:val="22"/>
              </w:rPr>
              <w:t>n denumirea institu</w:t>
            </w:r>
            <w:r w:rsidR="00BB71CB" w:rsidRPr="00FA6999">
              <w:rPr>
                <w:rFonts w:ascii="Times New Roman" w:hAnsi="Times New Roman"/>
                <w:sz w:val="22"/>
                <w:szCs w:val="22"/>
              </w:rPr>
              <w:t>ț</w:t>
            </w:r>
            <w:r w:rsidR="00952A64" w:rsidRPr="00FA6999">
              <w:rPr>
                <w:rFonts w:ascii="Times New Roman" w:hAnsi="Times New Roman"/>
                <w:sz w:val="22"/>
                <w:szCs w:val="22"/>
              </w:rPr>
              <w:t>iei publice de suport, la nivelul legisla</w:t>
            </w:r>
            <w:r w:rsidR="00BB71CB" w:rsidRPr="00FA6999">
              <w:rPr>
                <w:rFonts w:ascii="Times New Roman" w:hAnsi="Times New Roman"/>
                <w:sz w:val="22"/>
                <w:szCs w:val="22"/>
              </w:rPr>
              <w:t>ț</w:t>
            </w:r>
            <w:r w:rsidR="00952A64" w:rsidRPr="00FA6999">
              <w:rPr>
                <w:rFonts w:ascii="Times New Roman" w:hAnsi="Times New Roman"/>
                <w:sz w:val="22"/>
                <w:szCs w:val="22"/>
              </w:rPr>
              <w:t>iei primare se va păstra sintag</w:t>
            </w:r>
            <w:r w:rsidR="0088002A" w:rsidRPr="00FA6999">
              <w:rPr>
                <w:rFonts w:ascii="Times New Roman" w:hAnsi="Times New Roman"/>
                <w:sz w:val="22"/>
                <w:szCs w:val="22"/>
              </w:rPr>
              <w:t>ma „institu</w:t>
            </w:r>
            <w:r w:rsidR="00BB71CB" w:rsidRPr="00FA6999">
              <w:rPr>
                <w:rFonts w:ascii="Times New Roman" w:hAnsi="Times New Roman"/>
                <w:sz w:val="22"/>
                <w:szCs w:val="22"/>
              </w:rPr>
              <w:t>ț</w:t>
            </w:r>
            <w:r w:rsidR="0088002A" w:rsidRPr="00FA6999">
              <w:rPr>
                <w:rFonts w:ascii="Times New Roman" w:hAnsi="Times New Roman"/>
                <w:sz w:val="22"/>
                <w:szCs w:val="22"/>
              </w:rPr>
              <w:t xml:space="preserve">ia publică de suport care asigură suportul </w:t>
            </w:r>
            <w:r w:rsidR="00BB71CB" w:rsidRPr="00FA6999">
              <w:rPr>
                <w:rFonts w:ascii="Times New Roman" w:hAnsi="Times New Roman"/>
                <w:sz w:val="22"/>
                <w:szCs w:val="22"/>
              </w:rPr>
              <w:t>î</w:t>
            </w:r>
            <w:r w:rsidR="0088002A" w:rsidRPr="00FA6999">
              <w:rPr>
                <w:rFonts w:ascii="Times New Roman" w:hAnsi="Times New Roman"/>
                <w:sz w:val="22"/>
                <w:szCs w:val="22"/>
              </w:rPr>
              <w:t xml:space="preserve">n implementarea politicii statului </w:t>
            </w:r>
            <w:r w:rsidR="00BB71CB" w:rsidRPr="00FA6999">
              <w:rPr>
                <w:rFonts w:ascii="Times New Roman" w:hAnsi="Times New Roman"/>
                <w:sz w:val="22"/>
                <w:szCs w:val="22"/>
              </w:rPr>
              <w:t>î</w:t>
            </w:r>
            <w:r w:rsidR="0088002A" w:rsidRPr="00FA6999">
              <w:rPr>
                <w:rFonts w:ascii="Times New Roman" w:hAnsi="Times New Roman"/>
                <w:sz w:val="22"/>
                <w:szCs w:val="22"/>
              </w:rPr>
              <w:t>n domeniul eficien</w:t>
            </w:r>
            <w:r w:rsidR="00BB71CB" w:rsidRPr="00FA6999">
              <w:rPr>
                <w:rFonts w:ascii="Times New Roman" w:hAnsi="Times New Roman"/>
                <w:sz w:val="22"/>
                <w:szCs w:val="22"/>
              </w:rPr>
              <w:t>ț</w:t>
            </w:r>
            <w:r w:rsidR="0088002A" w:rsidRPr="00FA6999">
              <w:rPr>
                <w:rFonts w:ascii="Times New Roman" w:hAnsi="Times New Roman"/>
                <w:sz w:val="22"/>
                <w:szCs w:val="22"/>
              </w:rPr>
              <w:t xml:space="preserve">ei energetice </w:t>
            </w:r>
            <w:r w:rsidR="00BB71CB" w:rsidRPr="00FA6999">
              <w:rPr>
                <w:rFonts w:ascii="Times New Roman" w:hAnsi="Times New Roman"/>
                <w:sz w:val="22"/>
                <w:szCs w:val="22"/>
              </w:rPr>
              <w:t>ș</w:t>
            </w:r>
            <w:r w:rsidR="0088002A" w:rsidRPr="00FA6999">
              <w:rPr>
                <w:rFonts w:ascii="Times New Roman" w:hAnsi="Times New Roman"/>
                <w:sz w:val="22"/>
                <w:szCs w:val="22"/>
              </w:rPr>
              <w:t>i al promovării utilizării energiei din surse regenerabile”</w:t>
            </w:r>
          </w:p>
        </w:tc>
      </w:tr>
      <w:tr w:rsidR="00DD4DF6" w:rsidRPr="00FA6999" w14:paraId="55F2939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BC4C15" w14:textId="1D567A36"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BFB88B" w14:textId="67A4FD32" w:rsidR="00DD4DF6"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49</w:t>
            </w:r>
            <w:r w:rsidR="00DD4DF6"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176A17" w14:textId="4A08DBC9"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No</w:t>
            </w:r>
            <w:r w:rsidR="00BB71CB" w:rsidRPr="00FA6999">
              <w:rPr>
                <w:rFonts w:ascii="Times New Roman" w:hAnsi="Times New Roman"/>
                <w:sz w:val="22"/>
                <w:szCs w:val="22"/>
              </w:rPr>
              <w:t>ț</w:t>
            </w:r>
            <w:r w:rsidRPr="00FA6999">
              <w:rPr>
                <w:rFonts w:ascii="Times New Roman" w:hAnsi="Times New Roman"/>
                <w:sz w:val="22"/>
                <w:szCs w:val="22"/>
              </w:rPr>
              <w:t>iuni se propune includerea no</w:t>
            </w:r>
            <w:r w:rsidR="00BB71CB" w:rsidRPr="00FA6999">
              <w:rPr>
                <w:rFonts w:ascii="Times New Roman" w:hAnsi="Times New Roman"/>
                <w:sz w:val="22"/>
                <w:szCs w:val="22"/>
              </w:rPr>
              <w:t>ț</w:t>
            </w:r>
            <w:r w:rsidRPr="00FA6999">
              <w:rPr>
                <w:rFonts w:ascii="Times New Roman" w:hAnsi="Times New Roman"/>
                <w:sz w:val="22"/>
                <w:szCs w:val="22"/>
              </w:rPr>
              <w:t xml:space="preserve">iunii de „notificare simplificată” deoarece este utilizata de mai multe ori </w:t>
            </w:r>
            <w:r w:rsidR="00BB71CB" w:rsidRPr="00FA6999">
              <w:rPr>
                <w:rFonts w:ascii="Times New Roman" w:hAnsi="Times New Roman"/>
                <w:sz w:val="22"/>
                <w:szCs w:val="22"/>
              </w:rPr>
              <w:t>î</w:t>
            </w:r>
            <w:r w:rsidRPr="00FA6999">
              <w:rPr>
                <w:rFonts w:ascii="Times New Roman" w:hAnsi="Times New Roman"/>
                <w:sz w:val="22"/>
                <w:szCs w:val="22"/>
              </w:rPr>
              <w:t>n proiectul de Lege.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B0B8AD" w14:textId="77777777" w:rsidR="00DD4DF6" w:rsidRPr="00FA6999" w:rsidRDefault="004345E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0E4DB3AC" w14:textId="74B7B7E8" w:rsidR="004345E6" w:rsidRPr="00FA6999" w:rsidRDefault="006C799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Detaliile aferente procedurii de notificare simplificată sunt incluse </w:t>
            </w:r>
            <w:r w:rsidR="00BB71CB" w:rsidRPr="00FA6999">
              <w:rPr>
                <w:rFonts w:ascii="Times New Roman" w:hAnsi="Times New Roman"/>
                <w:sz w:val="22"/>
                <w:szCs w:val="22"/>
              </w:rPr>
              <w:t>ș</w:t>
            </w:r>
            <w:r w:rsidRPr="00FA6999">
              <w:rPr>
                <w:rFonts w:ascii="Times New Roman" w:hAnsi="Times New Roman"/>
                <w:sz w:val="22"/>
                <w:szCs w:val="22"/>
              </w:rPr>
              <w:t xml:space="preserve">i detaliate </w:t>
            </w:r>
            <w:r w:rsidR="00E85552" w:rsidRPr="00FA6999">
              <w:rPr>
                <w:rFonts w:ascii="Times New Roman" w:hAnsi="Times New Roman"/>
                <w:sz w:val="22"/>
                <w:szCs w:val="22"/>
              </w:rPr>
              <w:t>prin modificările propuse la art. 28 din Legea nr. 10/2016</w:t>
            </w:r>
          </w:p>
        </w:tc>
      </w:tr>
      <w:tr w:rsidR="00DD4DF6" w:rsidRPr="00FA6999" w14:paraId="67FB5A1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E89CAB" w14:textId="03D27636"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CF2044" w14:textId="6DD97B39"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w:t>
            </w:r>
            <w:r w:rsidR="00296E92"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15A9DD" w14:textId="6B3C4559"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numerotarea punctelor din cadrul proiectului de lege (Art. I), se propune corectarea erorii de numerotare prin renumerotarea secven</w:t>
            </w:r>
            <w:r w:rsidR="00BB71CB" w:rsidRPr="00FA6999">
              <w:rPr>
                <w:rFonts w:ascii="Times New Roman" w:hAnsi="Times New Roman"/>
                <w:sz w:val="22"/>
                <w:szCs w:val="22"/>
              </w:rPr>
              <w:t>ț</w:t>
            </w:r>
            <w:r w:rsidRPr="00FA6999">
              <w:rPr>
                <w:rFonts w:ascii="Times New Roman" w:hAnsi="Times New Roman"/>
                <w:sz w:val="22"/>
                <w:szCs w:val="22"/>
              </w:rPr>
              <w:t xml:space="preserve">ială a punctelor de modificare. Astfel, punctul care </w:t>
            </w:r>
            <w:r w:rsidR="00BB71CB" w:rsidRPr="00FA6999">
              <w:rPr>
                <w:rFonts w:ascii="Times New Roman" w:hAnsi="Times New Roman"/>
                <w:sz w:val="22"/>
                <w:szCs w:val="22"/>
              </w:rPr>
              <w:t>î</w:t>
            </w:r>
            <w:r w:rsidRPr="00FA6999">
              <w:rPr>
                <w:rFonts w:ascii="Times New Roman" w:hAnsi="Times New Roman"/>
                <w:sz w:val="22"/>
                <w:szCs w:val="22"/>
              </w:rPr>
              <w:t xml:space="preserve">ncepe cu sintagma „Articolul 17 după alin. (1) se completează...” va fi renumerotat din „10” </w:t>
            </w:r>
            <w:r w:rsidR="00BB71CB" w:rsidRPr="00FA6999">
              <w:rPr>
                <w:rFonts w:ascii="Times New Roman" w:hAnsi="Times New Roman"/>
                <w:sz w:val="22"/>
                <w:szCs w:val="22"/>
              </w:rPr>
              <w:t>î</w:t>
            </w:r>
            <w:r w:rsidRPr="00FA6999">
              <w:rPr>
                <w:rFonts w:ascii="Times New Roman" w:hAnsi="Times New Roman"/>
                <w:sz w:val="22"/>
                <w:szCs w:val="22"/>
              </w:rPr>
              <w:t xml:space="preserve">n „11”, cu ajustarea corespunzătoare </w:t>
            </w:r>
            <w:r w:rsidR="00BB71CB" w:rsidRPr="00FA6999">
              <w:rPr>
                <w:rFonts w:ascii="Times New Roman" w:hAnsi="Times New Roman"/>
                <w:sz w:val="22"/>
                <w:szCs w:val="22"/>
              </w:rPr>
              <w:t>ș</w:t>
            </w:r>
            <w:r w:rsidRPr="00FA6999">
              <w:rPr>
                <w:rFonts w:ascii="Times New Roman" w:hAnsi="Times New Roman"/>
                <w:sz w:val="22"/>
                <w:szCs w:val="22"/>
              </w:rPr>
              <w:t>i consecutivă a numerotării pentru toate punctele ulterioare din proiect.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228956" w14:textId="4DEC0587" w:rsidR="00DD4DF6" w:rsidRPr="00FA6999" w:rsidRDefault="00A34FB5"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CE2F48" w:rsidRPr="00FA6999" w14:paraId="5053CB0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B13E69" w14:textId="12C68EDD" w:rsidR="00CE2F48" w:rsidRPr="00FA6999" w:rsidRDefault="00CE2F4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B3F9D1" w14:textId="38E45342" w:rsidR="00CE2F48" w:rsidRPr="00FA6999" w:rsidRDefault="00CE2F4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w:t>
            </w:r>
            <w:r w:rsidR="00296E92"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839F31" w14:textId="0D1226B7" w:rsidR="00CE2F48" w:rsidRPr="00FA6999" w:rsidRDefault="00CE2F4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16, alin. (1</w:t>
            </w:r>
            <w:r w:rsidRPr="00FA6999">
              <w:rPr>
                <w:rFonts w:ascii="Times New Roman" w:hAnsi="Times New Roman"/>
                <w:sz w:val="22"/>
                <w:szCs w:val="22"/>
                <w:vertAlign w:val="superscript"/>
              </w:rPr>
              <w:t>1</w:t>
            </w:r>
            <w:r w:rsidRPr="00FA6999">
              <w:rPr>
                <w:rFonts w:ascii="Times New Roman" w:hAnsi="Times New Roman"/>
                <w:sz w:val="22"/>
                <w:szCs w:val="22"/>
              </w:rPr>
              <w:t xml:space="preserve"> ) se propune corectarea punctua</w:t>
            </w:r>
            <w:r w:rsidR="00BB71CB" w:rsidRPr="00FA6999">
              <w:rPr>
                <w:rFonts w:ascii="Times New Roman" w:hAnsi="Times New Roman"/>
                <w:sz w:val="22"/>
                <w:szCs w:val="22"/>
              </w:rPr>
              <w:t>ț</w:t>
            </w:r>
            <w:r w:rsidRPr="00FA6999">
              <w:rPr>
                <w:rFonts w:ascii="Times New Roman" w:hAnsi="Times New Roman"/>
                <w:sz w:val="22"/>
                <w:szCs w:val="22"/>
              </w:rPr>
              <w:t>iei la finalul alin. (1</w:t>
            </w:r>
            <w:r w:rsidRPr="00FA6999">
              <w:rPr>
                <w:rFonts w:ascii="Times New Roman" w:hAnsi="Times New Roman"/>
                <w:sz w:val="22"/>
                <w:szCs w:val="22"/>
                <w:vertAlign w:val="superscript"/>
              </w:rPr>
              <w:t>1</w:t>
            </w:r>
            <w:r w:rsidRPr="00FA6999">
              <w:rPr>
                <w:rFonts w:ascii="Times New Roman" w:hAnsi="Times New Roman"/>
                <w:sz w:val="22"/>
                <w:szCs w:val="22"/>
              </w:rPr>
              <w:t>) (eliminarea punctelor duble).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7EF396" w14:textId="53CFBE33" w:rsidR="00CE2F48" w:rsidRPr="00FA6999" w:rsidRDefault="00CE2F4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Se acceptă</w:t>
            </w:r>
          </w:p>
        </w:tc>
      </w:tr>
      <w:tr w:rsidR="00DD4DF6" w:rsidRPr="00FA6999" w14:paraId="3B0B43C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0FAA19" w14:textId="7241EF70"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FD65F0" w14:textId="79BBB21B"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w:t>
            </w:r>
            <w:r w:rsidR="00296E92"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3C6E8B" w14:textId="6704DA69"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alin. (5), includerea expresă a ANRE, alături de INST, cu atribu</w:t>
            </w:r>
            <w:r w:rsidR="00BB71CB" w:rsidRPr="00FA6999">
              <w:rPr>
                <w:rFonts w:ascii="Times New Roman" w:hAnsi="Times New Roman"/>
                <w:sz w:val="22"/>
                <w:szCs w:val="22"/>
              </w:rPr>
              <w:t>ț</w:t>
            </w:r>
            <w:r w:rsidRPr="00FA6999">
              <w:rPr>
                <w:rFonts w:ascii="Times New Roman" w:hAnsi="Times New Roman"/>
                <w:sz w:val="22"/>
                <w:szCs w:val="22"/>
              </w:rPr>
              <w:t>ii de control de stat, conform competen</w:t>
            </w:r>
            <w:r w:rsidR="00BB71CB" w:rsidRPr="00FA6999">
              <w:rPr>
                <w:rFonts w:ascii="Times New Roman" w:hAnsi="Times New Roman"/>
                <w:sz w:val="22"/>
                <w:szCs w:val="22"/>
              </w:rPr>
              <w:t>ț</w:t>
            </w:r>
            <w:r w:rsidRPr="00FA6999">
              <w:rPr>
                <w:rFonts w:ascii="Times New Roman" w:hAnsi="Times New Roman"/>
                <w:sz w:val="22"/>
                <w:szCs w:val="22"/>
              </w:rPr>
              <w:t>elor stabilite prin HG nr. 6/2026.</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2FD0E4" w14:textId="77777777" w:rsidR="00DD4DF6" w:rsidRPr="00FA6999" w:rsidRDefault="005034FA"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6869B9D6" w14:textId="0497F41D" w:rsidR="006F5495" w:rsidRPr="00FA6999" w:rsidRDefault="005034FA"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 16 stabile</w:t>
            </w:r>
            <w:r w:rsidR="00BB71CB" w:rsidRPr="00FA6999">
              <w:rPr>
                <w:rFonts w:ascii="Times New Roman" w:hAnsi="Times New Roman"/>
                <w:sz w:val="22"/>
                <w:szCs w:val="22"/>
              </w:rPr>
              <w:t>ș</w:t>
            </w:r>
            <w:r w:rsidRPr="00FA6999">
              <w:rPr>
                <w:rFonts w:ascii="Times New Roman" w:hAnsi="Times New Roman"/>
                <w:sz w:val="22"/>
                <w:szCs w:val="22"/>
              </w:rPr>
              <w:t xml:space="preserve">te </w:t>
            </w:r>
            <w:r w:rsidR="006F5495" w:rsidRPr="00FA6999">
              <w:rPr>
                <w:rFonts w:ascii="Times New Roman" w:hAnsi="Times New Roman"/>
                <w:sz w:val="22"/>
                <w:szCs w:val="22"/>
              </w:rPr>
              <w:t>atribu</w:t>
            </w:r>
            <w:r w:rsidR="00BB71CB" w:rsidRPr="00FA6999">
              <w:rPr>
                <w:rFonts w:ascii="Times New Roman" w:hAnsi="Times New Roman"/>
                <w:sz w:val="22"/>
                <w:szCs w:val="22"/>
              </w:rPr>
              <w:t>ț</w:t>
            </w:r>
            <w:r w:rsidR="006F5495" w:rsidRPr="00FA6999">
              <w:rPr>
                <w:rFonts w:ascii="Times New Roman" w:hAnsi="Times New Roman"/>
                <w:sz w:val="22"/>
                <w:szCs w:val="22"/>
              </w:rPr>
              <w:t>iile autorită</w:t>
            </w:r>
            <w:r w:rsidR="00BB71CB" w:rsidRPr="00FA6999">
              <w:rPr>
                <w:rFonts w:ascii="Times New Roman" w:hAnsi="Times New Roman"/>
                <w:sz w:val="22"/>
                <w:szCs w:val="22"/>
              </w:rPr>
              <w:t>ț</w:t>
            </w:r>
            <w:r w:rsidR="006F5495" w:rsidRPr="00FA6999">
              <w:rPr>
                <w:rFonts w:ascii="Times New Roman" w:hAnsi="Times New Roman"/>
                <w:sz w:val="22"/>
                <w:szCs w:val="22"/>
              </w:rPr>
              <w:t xml:space="preserve">ilor publice centrale </w:t>
            </w:r>
            <w:r w:rsidR="00BB71CB" w:rsidRPr="00FA6999">
              <w:rPr>
                <w:rFonts w:ascii="Times New Roman" w:hAnsi="Times New Roman"/>
                <w:sz w:val="22"/>
                <w:szCs w:val="22"/>
              </w:rPr>
              <w:t>ș</w:t>
            </w:r>
            <w:r w:rsidR="006F5495" w:rsidRPr="00FA6999">
              <w:rPr>
                <w:rFonts w:ascii="Times New Roman" w:hAnsi="Times New Roman"/>
                <w:sz w:val="22"/>
                <w:szCs w:val="22"/>
              </w:rPr>
              <w:t xml:space="preserve">i locale </w:t>
            </w:r>
            <w:r w:rsidR="00BB71CB" w:rsidRPr="00FA6999">
              <w:rPr>
                <w:rFonts w:ascii="Times New Roman" w:hAnsi="Times New Roman"/>
                <w:sz w:val="22"/>
                <w:szCs w:val="22"/>
              </w:rPr>
              <w:t>î</w:t>
            </w:r>
            <w:r w:rsidR="006F5495" w:rsidRPr="00FA6999">
              <w:rPr>
                <w:rFonts w:ascii="Times New Roman" w:hAnsi="Times New Roman"/>
                <w:sz w:val="22"/>
                <w:szCs w:val="22"/>
              </w:rPr>
              <w:t>n domeniul construc</w:t>
            </w:r>
            <w:r w:rsidR="00BB71CB" w:rsidRPr="00FA6999">
              <w:rPr>
                <w:rFonts w:ascii="Times New Roman" w:hAnsi="Times New Roman"/>
                <w:sz w:val="22"/>
                <w:szCs w:val="22"/>
              </w:rPr>
              <w:t>ț</w:t>
            </w:r>
            <w:r w:rsidR="006F5495" w:rsidRPr="00FA6999">
              <w:rPr>
                <w:rFonts w:ascii="Times New Roman" w:hAnsi="Times New Roman"/>
                <w:sz w:val="22"/>
                <w:szCs w:val="22"/>
              </w:rPr>
              <w:t xml:space="preserve">iilor, iar </w:t>
            </w:r>
            <w:r w:rsidR="006F5495" w:rsidRPr="00FA6999">
              <w:rPr>
                <w:rFonts w:ascii="Times New Roman" w:hAnsi="Times New Roman"/>
                <w:sz w:val="22"/>
                <w:szCs w:val="22"/>
              </w:rPr>
              <w:lastRenderedPageBreak/>
              <w:t>ANRE nu face parte din această categorie</w:t>
            </w:r>
          </w:p>
        </w:tc>
      </w:tr>
      <w:tr w:rsidR="00DD4DF6" w:rsidRPr="00FA6999" w14:paraId="76961CD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9B60FA" w14:textId="209C0ED3"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E40F65" w14:textId="6CDDC21D"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w:t>
            </w:r>
            <w:r w:rsidR="00296E92"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2F4E7D" w14:textId="0EB0E6FA"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se propune ajustarea redac</w:t>
            </w:r>
            <w:r w:rsidR="00BB71CB" w:rsidRPr="00FA6999">
              <w:rPr>
                <w:rFonts w:ascii="Times New Roman" w:hAnsi="Times New Roman"/>
                <w:sz w:val="22"/>
                <w:szCs w:val="22"/>
              </w:rPr>
              <w:t>ț</w:t>
            </w:r>
            <w:r w:rsidRPr="00FA6999">
              <w:rPr>
                <w:rFonts w:ascii="Times New Roman" w:hAnsi="Times New Roman"/>
                <w:sz w:val="22"/>
                <w:szCs w:val="22"/>
              </w:rPr>
              <w:t>ională a finalului de frază pentru fluen</w:t>
            </w:r>
            <w:r w:rsidR="00BB71CB" w:rsidRPr="00FA6999">
              <w:rPr>
                <w:rFonts w:ascii="Times New Roman" w:hAnsi="Times New Roman"/>
                <w:sz w:val="22"/>
                <w:szCs w:val="22"/>
              </w:rPr>
              <w:t>ț</w:t>
            </w:r>
            <w:r w:rsidRPr="00FA6999">
              <w:rPr>
                <w:rFonts w:ascii="Times New Roman" w:hAnsi="Times New Roman"/>
                <w:sz w:val="22"/>
                <w:szCs w:val="22"/>
              </w:rPr>
              <w:t>ă: „...fără a se limita la, după cum urmează:”.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E2DF1D" w14:textId="46787F6F" w:rsidR="00DD4DF6" w:rsidRPr="00FA6999" w:rsidRDefault="00165019"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DD4DF6" w:rsidRPr="00FA6999" w14:paraId="70A9A25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D12292" w14:textId="2B5CCBFD"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27F3AF" w14:textId="70B5B2D2"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w:t>
            </w:r>
            <w:r w:rsidR="00296E92"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BC66B3" w14:textId="32E55425"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se propune adăugarea cuvântului „energie” pentru completarea corectă a sintagmei „centralelor ce produc energie din surse regenerabile”, la litera i) </w:t>
            </w:r>
            <w:r w:rsidR="00BB71CB" w:rsidRPr="00FA6999">
              <w:rPr>
                <w:rFonts w:ascii="Times New Roman" w:hAnsi="Times New Roman"/>
                <w:sz w:val="22"/>
                <w:szCs w:val="22"/>
              </w:rPr>
              <w:t>ș</w:t>
            </w:r>
            <w:r w:rsidRPr="00FA6999">
              <w:rPr>
                <w:rFonts w:ascii="Times New Roman" w:hAnsi="Times New Roman"/>
                <w:sz w:val="22"/>
                <w:szCs w:val="22"/>
              </w:rPr>
              <w:t>i j) la fel.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BCD0F9" w14:textId="09394E33" w:rsidR="00DD4DF6" w:rsidRPr="00FA6999" w:rsidRDefault="00FB463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DD4DF6" w:rsidRPr="00FA6999" w14:paraId="613F2D8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BA3BB5" w14:textId="07C8571E"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9176FB" w14:textId="0280CC40"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w:t>
            </w:r>
            <w:r w:rsidR="00296E92"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8E4810" w14:textId="6EBBEFC3"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Articolul 21</w:t>
            </w:r>
            <w:r w:rsidRPr="00FA6999">
              <w:rPr>
                <w:rFonts w:ascii="Times New Roman" w:hAnsi="Times New Roman"/>
                <w:sz w:val="22"/>
                <w:szCs w:val="22"/>
                <w:vertAlign w:val="superscript"/>
              </w:rPr>
              <w:t>1</w:t>
            </w:r>
            <w:r w:rsidRPr="00FA6999">
              <w:rPr>
                <w:rFonts w:ascii="Times New Roman" w:hAnsi="Times New Roman"/>
                <w:sz w:val="22"/>
                <w:szCs w:val="22"/>
              </w:rPr>
              <w:t xml:space="preserve"> , alineatul (3), se propune completarea textului cu o literă nouă, care va avea următorul cuprins: „p) serve</w:t>
            </w:r>
            <w:r w:rsidR="00BB71CB" w:rsidRPr="00FA6999">
              <w:rPr>
                <w:rFonts w:ascii="Times New Roman" w:hAnsi="Times New Roman"/>
                <w:sz w:val="22"/>
                <w:szCs w:val="22"/>
              </w:rPr>
              <w:t>ș</w:t>
            </w:r>
            <w:r w:rsidRPr="00FA6999">
              <w:rPr>
                <w:rFonts w:ascii="Times New Roman" w:hAnsi="Times New Roman"/>
                <w:sz w:val="22"/>
                <w:szCs w:val="22"/>
              </w:rPr>
              <w:t>te drept platformă centralizată pentru monitorizarea continuă a activită</w:t>
            </w:r>
            <w:r w:rsidR="00BB71CB" w:rsidRPr="00FA6999">
              <w:rPr>
                <w:rFonts w:ascii="Times New Roman" w:hAnsi="Times New Roman"/>
                <w:sz w:val="22"/>
                <w:szCs w:val="22"/>
              </w:rPr>
              <w:t>ț</w:t>
            </w:r>
            <w:r w:rsidRPr="00FA6999">
              <w:rPr>
                <w:rFonts w:ascii="Times New Roman" w:hAnsi="Times New Roman"/>
                <w:sz w:val="22"/>
                <w:szCs w:val="22"/>
              </w:rPr>
              <w:t>ii producătorilor, prosumatorilor, comunită</w:t>
            </w:r>
            <w:r w:rsidR="00BB71CB" w:rsidRPr="00FA6999">
              <w:rPr>
                <w:rFonts w:ascii="Times New Roman" w:hAnsi="Times New Roman"/>
                <w:sz w:val="22"/>
                <w:szCs w:val="22"/>
              </w:rPr>
              <w:t>ț</w:t>
            </w:r>
            <w:r w:rsidRPr="00FA6999">
              <w:rPr>
                <w:rFonts w:ascii="Times New Roman" w:hAnsi="Times New Roman"/>
                <w:sz w:val="22"/>
                <w:szCs w:val="22"/>
              </w:rPr>
              <w:t>ilor de energie din surse regenerabile, a instala</w:t>
            </w:r>
            <w:r w:rsidR="00BB71CB" w:rsidRPr="00FA6999">
              <w:rPr>
                <w:rFonts w:ascii="Times New Roman" w:hAnsi="Times New Roman"/>
                <w:sz w:val="22"/>
                <w:szCs w:val="22"/>
              </w:rPr>
              <w:t>ț</w:t>
            </w:r>
            <w:r w:rsidRPr="00FA6999">
              <w:rPr>
                <w:rFonts w:ascii="Times New Roman" w:hAnsi="Times New Roman"/>
                <w:sz w:val="22"/>
                <w:szCs w:val="22"/>
              </w:rPr>
              <w:t xml:space="preserve">iilor de stocare a energiei, precum </w:t>
            </w:r>
            <w:r w:rsidR="00BB71CB" w:rsidRPr="00FA6999">
              <w:rPr>
                <w:rFonts w:ascii="Times New Roman" w:hAnsi="Times New Roman"/>
                <w:sz w:val="22"/>
                <w:szCs w:val="22"/>
              </w:rPr>
              <w:t>ș</w:t>
            </w:r>
            <w:r w:rsidRPr="00FA6999">
              <w:rPr>
                <w:rFonts w:ascii="Times New Roman" w:hAnsi="Times New Roman"/>
                <w:sz w:val="22"/>
                <w:szCs w:val="22"/>
              </w:rPr>
              <w:t>i a oricăror altor instala</w:t>
            </w:r>
            <w:r w:rsidR="00BB71CB" w:rsidRPr="00FA6999">
              <w:rPr>
                <w:rFonts w:ascii="Times New Roman" w:hAnsi="Times New Roman"/>
                <w:sz w:val="22"/>
                <w:szCs w:val="22"/>
              </w:rPr>
              <w:t>ț</w:t>
            </w:r>
            <w:r w:rsidRPr="00FA6999">
              <w:rPr>
                <w:rFonts w:ascii="Times New Roman" w:hAnsi="Times New Roman"/>
                <w:sz w:val="22"/>
                <w:szCs w:val="22"/>
              </w:rPr>
              <w:t xml:space="preserve">ii care produc energie din surse regenerabile, </w:t>
            </w:r>
            <w:r w:rsidR="00BB71CB" w:rsidRPr="00FA6999">
              <w:rPr>
                <w:rFonts w:ascii="Times New Roman" w:hAnsi="Times New Roman"/>
                <w:sz w:val="22"/>
                <w:szCs w:val="22"/>
              </w:rPr>
              <w:t>î</w:t>
            </w:r>
            <w:r w:rsidRPr="00FA6999">
              <w:rPr>
                <w:rFonts w:ascii="Times New Roman" w:hAnsi="Times New Roman"/>
                <w:sz w:val="22"/>
                <w:szCs w:val="22"/>
              </w:rPr>
              <w:t>n perioada de exploatare, asigurând colectarea automatizată a datelor privind capacită</w:t>
            </w:r>
            <w:r w:rsidR="00BB71CB" w:rsidRPr="00FA6999">
              <w:rPr>
                <w:rFonts w:ascii="Times New Roman" w:hAnsi="Times New Roman"/>
                <w:sz w:val="22"/>
                <w:szCs w:val="22"/>
              </w:rPr>
              <w:t>ț</w:t>
            </w:r>
            <w:r w:rsidRPr="00FA6999">
              <w:rPr>
                <w:rFonts w:ascii="Times New Roman" w:hAnsi="Times New Roman"/>
                <w:sz w:val="22"/>
                <w:szCs w:val="22"/>
              </w:rPr>
              <w:t>ile instalate, cantită</w:t>
            </w:r>
            <w:r w:rsidR="00BB71CB" w:rsidRPr="00FA6999">
              <w:rPr>
                <w:rFonts w:ascii="Times New Roman" w:hAnsi="Times New Roman"/>
                <w:sz w:val="22"/>
                <w:szCs w:val="22"/>
              </w:rPr>
              <w:t>ț</w:t>
            </w:r>
            <w:r w:rsidRPr="00FA6999">
              <w:rPr>
                <w:rFonts w:ascii="Times New Roman" w:hAnsi="Times New Roman"/>
                <w:sz w:val="22"/>
                <w:szCs w:val="22"/>
              </w:rPr>
              <w:t xml:space="preserve">ile de energie produsă sau stocată, modificările de putere </w:t>
            </w:r>
            <w:r w:rsidR="00BB71CB" w:rsidRPr="00FA6999">
              <w:rPr>
                <w:rFonts w:ascii="Times New Roman" w:hAnsi="Times New Roman"/>
                <w:sz w:val="22"/>
                <w:szCs w:val="22"/>
              </w:rPr>
              <w:t>ș</w:t>
            </w:r>
            <w:r w:rsidRPr="00FA6999">
              <w:rPr>
                <w:rFonts w:ascii="Times New Roman" w:hAnsi="Times New Roman"/>
                <w:sz w:val="22"/>
                <w:szCs w:val="22"/>
              </w:rPr>
              <w:t>i starea de func</w:t>
            </w:r>
            <w:r w:rsidR="00BB71CB" w:rsidRPr="00FA6999">
              <w:rPr>
                <w:rFonts w:ascii="Times New Roman" w:hAnsi="Times New Roman"/>
                <w:sz w:val="22"/>
                <w:szCs w:val="22"/>
              </w:rPr>
              <w:t>ț</w:t>
            </w:r>
            <w:r w:rsidRPr="00FA6999">
              <w:rPr>
                <w:rFonts w:ascii="Times New Roman" w:hAnsi="Times New Roman"/>
                <w:sz w:val="22"/>
                <w:szCs w:val="22"/>
              </w:rPr>
              <w:t>ionare a fiecărei instala</w:t>
            </w:r>
            <w:r w:rsidR="00BB71CB" w:rsidRPr="00FA6999">
              <w:rPr>
                <w:rFonts w:ascii="Times New Roman" w:hAnsi="Times New Roman"/>
                <w:sz w:val="22"/>
                <w:szCs w:val="22"/>
              </w:rPr>
              <w:t>ț</w:t>
            </w:r>
            <w:r w:rsidRPr="00FA6999">
              <w:rPr>
                <w:rFonts w:ascii="Times New Roman" w:hAnsi="Times New Roman"/>
                <w:sz w:val="22"/>
                <w:szCs w:val="22"/>
              </w:rPr>
              <w:t>ii individuale, facilitând raportarea electronică unificată prin interconectarea cu sistemele informa</w:t>
            </w:r>
            <w:r w:rsidR="00BB71CB" w:rsidRPr="00FA6999">
              <w:rPr>
                <w:rFonts w:ascii="Times New Roman" w:hAnsi="Times New Roman"/>
                <w:sz w:val="22"/>
                <w:szCs w:val="22"/>
              </w:rPr>
              <w:t>ț</w:t>
            </w:r>
            <w:r w:rsidRPr="00FA6999">
              <w:rPr>
                <w:rFonts w:ascii="Times New Roman" w:hAnsi="Times New Roman"/>
                <w:sz w:val="22"/>
                <w:szCs w:val="22"/>
              </w:rPr>
              <w:t>ionale ale operatorilor de transport, de distribu</w:t>
            </w:r>
            <w:r w:rsidR="00BB71CB" w:rsidRPr="00FA6999">
              <w:rPr>
                <w:rFonts w:ascii="Times New Roman" w:hAnsi="Times New Roman"/>
                <w:sz w:val="22"/>
                <w:szCs w:val="22"/>
              </w:rPr>
              <w:t>ț</w:t>
            </w:r>
            <w:r w:rsidRPr="00FA6999">
              <w:rPr>
                <w:rFonts w:ascii="Times New Roman" w:hAnsi="Times New Roman"/>
                <w:sz w:val="22"/>
                <w:szCs w:val="22"/>
              </w:rPr>
              <w:t xml:space="preserve">ie </w:t>
            </w:r>
            <w:r w:rsidR="00BB71CB" w:rsidRPr="00FA6999">
              <w:rPr>
                <w:rFonts w:ascii="Times New Roman" w:hAnsi="Times New Roman"/>
                <w:sz w:val="22"/>
                <w:szCs w:val="22"/>
              </w:rPr>
              <w:t>ș</w:t>
            </w:r>
            <w:r w:rsidRPr="00FA6999">
              <w:rPr>
                <w:rFonts w:ascii="Times New Roman" w:hAnsi="Times New Roman"/>
                <w:sz w:val="22"/>
                <w:szCs w:val="22"/>
              </w:rPr>
              <w:t>i ale furnizorilor.”</w:t>
            </w:r>
            <w:r w:rsidRPr="00FA6999">
              <w:rPr>
                <w:rFonts w:ascii="Times New Roman" w:hAnsi="Times New Roman"/>
                <w:sz w:val="22"/>
                <w:szCs w:val="22"/>
              </w:rPr>
              <w:br/>
              <w:t>- Această propunere este justificată de necesitatea transformării Ghi</w:t>
            </w:r>
            <w:r w:rsidR="00BB71CB" w:rsidRPr="00FA6999">
              <w:rPr>
                <w:rFonts w:ascii="Times New Roman" w:hAnsi="Times New Roman"/>
                <w:sz w:val="22"/>
                <w:szCs w:val="22"/>
              </w:rPr>
              <w:t>ș</w:t>
            </w:r>
            <w:r w:rsidRPr="00FA6999">
              <w:rPr>
                <w:rFonts w:ascii="Times New Roman" w:hAnsi="Times New Roman"/>
                <w:sz w:val="22"/>
                <w:szCs w:val="22"/>
              </w:rPr>
              <w:t>eului unic dintr</w:t>
            </w:r>
            <w:r w:rsidR="0098232F" w:rsidRPr="00FA6999">
              <w:rPr>
                <w:rFonts w:ascii="Times New Roman" w:hAnsi="Times New Roman"/>
                <w:sz w:val="22"/>
                <w:szCs w:val="22"/>
              </w:rPr>
              <w:t>-</w:t>
            </w:r>
            <w:r w:rsidRPr="00FA6999">
              <w:rPr>
                <w:rFonts w:ascii="Times New Roman" w:hAnsi="Times New Roman"/>
                <w:sz w:val="22"/>
                <w:szCs w:val="22"/>
              </w:rPr>
              <w:t xml:space="preserve">un simplu instrument de autorizare </w:t>
            </w:r>
            <w:r w:rsidR="00BB71CB" w:rsidRPr="00FA6999">
              <w:rPr>
                <w:rFonts w:ascii="Times New Roman" w:hAnsi="Times New Roman"/>
                <w:sz w:val="22"/>
                <w:szCs w:val="22"/>
              </w:rPr>
              <w:t>î</w:t>
            </w:r>
            <w:r w:rsidRPr="00FA6999">
              <w:rPr>
                <w:rFonts w:ascii="Times New Roman" w:hAnsi="Times New Roman"/>
                <w:sz w:val="22"/>
                <w:szCs w:val="22"/>
              </w:rPr>
              <w:t xml:space="preserve">ntr-un ecosistem complet de gestionare a datelor energetice. </w:t>
            </w:r>
            <w:r w:rsidR="00BB71CB" w:rsidRPr="00FA6999">
              <w:rPr>
                <w:rFonts w:ascii="Times New Roman" w:hAnsi="Times New Roman"/>
                <w:sz w:val="22"/>
                <w:szCs w:val="22"/>
              </w:rPr>
              <w:t>Î</w:t>
            </w:r>
            <w:r w:rsidRPr="00FA6999">
              <w:rPr>
                <w:rFonts w:ascii="Times New Roman" w:hAnsi="Times New Roman"/>
                <w:sz w:val="22"/>
                <w:szCs w:val="22"/>
              </w:rPr>
              <w:t>n prezent, Centrul Na</w:t>
            </w:r>
            <w:r w:rsidR="00BB71CB" w:rsidRPr="00FA6999">
              <w:rPr>
                <w:rFonts w:ascii="Times New Roman" w:hAnsi="Times New Roman"/>
                <w:sz w:val="22"/>
                <w:szCs w:val="22"/>
              </w:rPr>
              <w:t>ț</w:t>
            </w:r>
            <w:r w:rsidRPr="00FA6999">
              <w:rPr>
                <w:rFonts w:ascii="Times New Roman" w:hAnsi="Times New Roman"/>
                <w:sz w:val="22"/>
                <w:szCs w:val="22"/>
              </w:rPr>
              <w:t>ional pentru Energie Durabilă colectează lunar date privind produc</w:t>
            </w:r>
            <w:r w:rsidR="00BB71CB" w:rsidRPr="00FA6999">
              <w:rPr>
                <w:rFonts w:ascii="Times New Roman" w:hAnsi="Times New Roman"/>
                <w:sz w:val="22"/>
                <w:szCs w:val="22"/>
              </w:rPr>
              <w:t>ț</w:t>
            </w:r>
            <w:r w:rsidRPr="00FA6999">
              <w:rPr>
                <w:rFonts w:ascii="Times New Roman" w:hAnsi="Times New Roman"/>
                <w:sz w:val="22"/>
                <w:szCs w:val="22"/>
              </w:rPr>
              <w:t xml:space="preserve">ia </w:t>
            </w:r>
            <w:r w:rsidR="00BB71CB" w:rsidRPr="00FA6999">
              <w:rPr>
                <w:rFonts w:ascii="Times New Roman" w:hAnsi="Times New Roman"/>
                <w:sz w:val="22"/>
                <w:szCs w:val="22"/>
              </w:rPr>
              <w:t>ș</w:t>
            </w:r>
            <w:r w:rsidRPr="00FA6999">
              <w:rPr>
                <w:rFonts w:ascii="Times New Roman" w:hAnsi="Times New Roman"/>
                <w:sz w:val="22"/>
                <w:szCs w:val="22"/>
              </w:rPr>
              <w:t>i capacită</w:t>
            </w:r>
            <w:r w:rsidR="00BB71CB" w:rsidRPr="00FA6999">
              <w:rPr>
                <w:rFonts w:ascii="Times New Roman" w:hAnsi="Times New Roman"/>
                <w:sz w:val="22"/>
                <w:szCs w:val="22"/>
              </w:rPr>
              <w:t>ț</w:t>
            </w:r>
            <w:r w:rsidRPr="00FA6999">
              <w:rPr>
                <w:rFonts w:ascii="Times New Roman" w:hAnsi="Times New Roman"/>
                <w:sz w:val="22"/>
                <w:szCs w:val="22"/>
              </w:rPr>
              <w:t>ile instalate, proces care implică un efort administrativ major de interconectare cu operatorii de re</w:t>
            </w:r>
            <w:r w:rsidR="00BB71CB" w:rsidRPr="00FA6999">
              <w:rPr>
                <w:rFonts w:ascii="Times New Roman" w:hAnsi="Times New Roman"/>
                <w:sz w:val="22"/>
                <w:szCs w:val="22"/>
              </w:rPr>
              <w:t>ț</w:t>
            </w:r>
            <w:r w:rsidRPr="00FA6999">
              <w:rPr>
                <w:rFonts w:ascii="Times New Roman" w:hAnsi="Times New Roman"/>
                <w:sz w:val="22"/>
                <w:szCs w:val="22"/>
              </w:rPr>
              <w:t xml:space="preserve">ea </w:t>
            </w:r>
            <w:r w:rsidR="00BB71CB" w:rsidRPr="00FA6999">
              <w:rPr>
                <w:rFonts w:ascii="Times New Roman" w:hAnsi="Times New Roman"/>
                <w:sz w:val="22"/>
                <w:szCs w:val="22"/>
              </w:rPr>
              <w:t>ș</w:t>
            </w:r>
            <w:r w:rsidRPr="00FA6999">
              <w:rPr>
                <w:rFonts w:ascii="Times New Roman" w:hAnsi="Times New Roman"/>
                <w:sz w:val="22"/>
                <w:szCs w:val="22"/>
              </w:rPr>
              <w:t>i furnizorii. Prin extinderea func</w:t>
            </w:r>
            <w:r w:rsidR="00BB71CB" w:rsidRPr="00FA6999">
              <w:rPr>
                <w:rFonts w:ascii="Times New Roman" w:hAnsi="Times New Roman"/>
                <w:sz w:val="22"/>
                <w:szCs w:val="22"/>
              </w:rPr>
              <w:t>ț</w:t>
            </w:r>
            <w:r w:rsidRPr="00FA6999">
              <w:rPr>
                <w:rFonts w:ascii="Times New Roman" w:hAnsi="Times New Roman"/>
                <w:sz w:val="22"/>
                <w:szCs w:val="22"/>
              </w:rPr>
              <w:t>ionalită</w:t>
            </w:r>
            <w:r w:rsidR="00BB71CB" w:rsidRPr="00FA6999">
              <w:rPr>
                <w:rFonts w:ascii="Times New Roman" w:hAnsi="Times New Roman"/>
                <w:sz w:val="22"/>
                <w:szCs w:val="22"/>
              </w:rPr>
              <w:t>ț</w:t>
            </w:r>
            <w:r w:rsidRPr="00FA6999">
              <w:rPr>
                <w:rFonts w:ascii="Times New Roman" w:hAnsi="Times New Roman"/>
                <w:sz w:val="22"/>
                <w:szCs w:val="22"/>
              </w:rPr>
              <w:t>ilor Ghi</w:t>
            </w:r>
            <w:r w:rsidR="00BB71CB" w:rsidRPr="00FA6999">
              <w:rPr>
                <w:rFonts w:ascii="Times New Roman" w:hAnsi="Times New Roman"/>
                <w:sz w:val="22"/>
                <w:szCs w:val="22"/>
              </w:rPr>
              <w:t>ș</w:t>
            </w:r>
            <w:r w:rsidRPr="00FA6999">
              <w:rPr>
                <w:rFonts w:ascii="Times New Roman" w:hAnsi="Times New Roman"/>
                <w:sz w:val="22"/>
                <w:szCs w:val="22"/>
              </w:rPr>
              <w:t>eului unic, toate aceste raportări se vor unifica. Sistemul va permite urmărirea precisă a ciclului de via</w:t>
            </w:r>
            <w:r w:rsidR="00BB71CB" w:rsidRPr="00FA6999">
              <w:rPr>
                <w:rFonts w:ascii="Times New Roman" w:hAnsi="Times New Roman"/>
                <w:sz w:val="22"/>
                <w:szCs w:val="22"/>
              </w:rPr>
              <w:t>ț</w:t>
            </w:r>
            <w:r w:rsidRPr="00FA6999">
              <w:rPr>
                <w:rFonts w:ascii="Times New Roman" w:hAnsi="Times New Roman"/>
                <w:sz w:val="22"/>
                <w:szCs w:val="22"/>
              </w:rPr>
              <w:t>ă al fiecărei instala</w:t>
            </w:r>
            <w:r w:rsidR="00BB71CB" w:rsidRPr="00FA6999">
              <w:rPr>
                <w:rFonts w:ascii="Times New Roman" w:hAnsi="Times New Roman"/>
                <w:sz w:val="22"/>
                <w:szCs w:val="22"/>
              </w:rPr>
              <w:t>ț</w:t>
            </w:r>
            <w:r w:rsidRPr="00FA6999">
              <w:rPr>
                <w:rFonts w:ascii="Times New Roman" w:hAnsi="Times New Roman"/>
                <w:sz w:val="22"/>
                <w:szCs w:val="22"/>
              </w:rPr>
              <w:t>ii individuale – de la racordare, la modificări de putere instalată sau sistarea activită</w:t>
            </w:r>
            <w:r w:rsidR="00BB71CB" w:rsidRPr="00FA6999">
              <w:rPr>
                <w:rFonts w:ascii="Times New Roman" w:hAnsi="Times New Roman"/>
                <w:sz w:val="22"/>
                <w:szCs w:val="22"/>
              </w:rPr>
              <w:t>ț</w:t>
            </w:r>
            <w:r w:rsidRPr="00FA6999">
              <w:rPr>
                <w:rFonts w:ascii="Times New Roman" w:hAnsi="Times New Roman"/>
                <w:sz w:val="22"/>
                <w:szCs w:val="22"/>
              </w:rPr>
              <w:t>ii – incluzând aici prosumatorii, comunită</w:t>
            </w:r>
            <w:r w:rsidR="00BB71CB" w:rsidRPr="00FA6999">
              <w:rPr>
                <w:rFonts w:ascii="Times New Roman" w:hAnsi="Times New Roman"/>
                <w:sz w:val="22"/>
                <w:szCs w:val="22"/>
              </w:rPr>
              <w:t>ț</w:t>
            </w:r>
            <w:r w:rsidRPr="00FA6999">
              <w:rPr>
                <w:rFonts w:ascii="Times New Roman" w:hAnsi="Times New Roman"/>
                <w:sz w:val="22"/>
                <w:szCs w:val="22"/>
              </w:rPr>
              <w:t>ile de energie din surse regenerabile, capacită</w:t>
            </w:r>
            <w:r w:rsidR="00BB71CB" w:rsidRPr="00FA6999">
              <w:rPr>
                <w:rFonts w:ascii="Times New Roman" w:hAnsi="Times New Roman"/>
                <w:sz w:val="22"/>
                <w:szCs w:val="22"/>
              </w:rPr>
              <w:t>ț</w:t>
            </w:r>
            <w:r w:rsidRPr="00FA6999">
              <w:rPr>
                <w:rFonts w:ascii="Times New Roman" w:hAnsi="Times New Roman"/>
                <w:sz w:val="22"/>
                <w:szCs w:val="22"/>
              </w:rPr>
              <w:t xml:space="preserve">ile de stocare </w:t>
            </w:r>
            <w:r w:rsidR="00BB71CB" w:rsidRPr="00FA6999">
              <w:rPr>
                <w:rFonts w:ascii="Times New Roman" w:hAnsi="Times New Roman"/>
                <w:sz w:val="22"/>
                <w:szCs w:val="22"/>
              </w:rPr>
              <w:t>ș</w:t>
            </w:r>
            <w:r w:rsidRPr="00FA6999">
              <w:rPr>
                <w:rFonts w:ascii="Times New Roman" w:hAnsi="Times New Roman"/>
                <w:sz w:val="22"/>
                <w:szCs w:val="22"/>
              </w:rPr>
              <w:t>i orice alte noi instala</w:t>
            </w:r>
            <w:r w:rsidR="00BB71CB" w:rsidRPr="00FA6999">
              <w:rPr>
                <w:rFonts w:ascii="Times New Roman" w:hAnsi="Times New Roman"/>
                <w:sz w:val="22"/>
                <w:szCs w:val="22"/>
              </w:rPr>
              <w:t>ț</w:t>
            </w:r>
            <w:r w:rsidRPr="00FA6999">
              <w:rPr>
                <w:rFonts w:ascii="Times New Roman" w:hAnsi="Times New Roman"/>
                <w:sz w:val="22"/>
                <w:szCs w:val="22"/>
              </w:rPr>
              <w:t>ii regenerabile racordate la re</w:t>
            </w:r>
            <w:r w:rsidR="00BB71CB" w:rsidRPr="00FA6999">
              <w:rPr>
                <w:rFonts w:ascii="Times New Roman" w:hAnsi="Times New Roman"/>
                <w:sz w:val="22"/>
                <w:szCs w:val="22"/>
              </w:rPr>
              <w:t>ț</w:t>
            </w:r>
            <w:r w:rsidRPr="00FA6999">
              <w:rPr>
                <w:rFonts w:ascii="Times New Roman" w:hAnsi="Times New Roman"/>
                <w:sz w:val="22"/>
                <w:szCs w:val="22"/>
              </w:rPr>
              <w:t>ea. Colectarea centralizată a acestor date este esen</w:t>
            </w:r>
            <w:r w:rsidR="00BB71CB" w:rsidRPr="00FA6999">
              <w:rPr>
                <w:rFonts w:ascii="Times New Roman" w:hAnsi="Times New Roman"/>
                <w:sz w:val="22"/>
                <w:szCs w:val="22"/>
              </w:rPr>
              <w:t>ț</w:t>
            </w:r>
            <w:r w:rsidRPr="00FA6999">
              <w:rPr>
                <w:rFonts w:ascii="Times New Roman" w:hAnsi="Times New Roman"/>
                <w:sz w:val="22"/>
                <w:szCs w:val="22"/>
              </w:rPr>
              <w:t xml:space="preserve">ială pentru aplicarea riguroasă a Hotărârii Guvernului nr. 74/2025 privind calculul consumului de energie din surse regenerabile </w:t>
            </w:r>
            <w:r w:rsidR="00BB71CB" w:rsidRPr="00FA6999">
              <w:rPr>
                <w:rFonts w:ascii="Times New Roman" w:hAnsi="Times New Roman"/>
                <w:sz w:val="22"/>
                <w:szCs w:val="22"/>
              </w:rPr>
              <w:t>ș</w:t>
            </w:r>
            <w:r w:rsidRPr="00FA6999">
              <w:rPr>
                <w:rFonts w:ascii="Times New Roman" w:hAnsi="Times New Roman"/>
                <w:sz w:val="22"/>
                <w:szCs w:val="22"/>
              </w:rPr>
              <w:t>i determinarea ponderii acesteia. Totodată, digitalizarea acestui flux complex de informa</w:t>
            </w:r>
            <w:r w:rsidR="00BB71CB" w:rsidRPr="00FA6999">
              <w:rPr>
                <w:rFonts w:ascii="Times New Roman" w:hAnsi="Times New Roman"/>
                <w:sz w:val="22"/>
                <w:szCs w:val="22"/>
              </w:rPr>
              <w:t>ț</w:t>
            </w:r>
            <w:r w:rsidRPr="00FA6999">
              <w:rPr>
                <w:rFonts w:ascii="Times New Roman" w:hAnsi="Times New Roman"/>
                <w:sz w:val="22"/>
                <w:szCs w:val="22"/>
              </w:rPr>
              <w:t xml:space="preserve">ii va contribui la monitorizarea </w:t>
            </w:r>
            <w:r w:rsidR="00BB71CB" w:rsidRPr="00FA6999">
              <w:rPr>
                <w:rFonts w:ascii="Times New Roman" w:hAnsi="Times New Roman"/>
                <w:sz w:val="22"/>
                <w:szCs w:val="22"/>
              </w:rPr>
              <w:t>î</w:t>
            </w:r>
            <w:r w:rsidRPr="00FA6999">
              <w:rPr>
                <w:rFonts w:ascii="Times New Roman" w:hAnsi="Times New Roman"/>
                <w:sz w:val="22"/>
                <w:szCs w:val="22"/>
              </w:rPr>
              <w:t xml:space="preserve">n timp real a gradului de </w:t>
            </w:r>
            <w:r w:rsidR="00BB71CB" w:rsidRPr="00FA6999">
              <w:rPr>
                <w:rFonts w:ascii="Times New Roman" w:hAnsi="Times New Roman"/>
                <w:sz w:val="22"/>
                <w:szCs w:val="22"/>
              </w:rPr>
              <w:t>î</w:t>
            </w:r>
            <w:r w:rsidRPr="00FA6999">
              <w:rPr>
                <w:rFonts w:ascii="Times New Roman" w:hAnsi="Times New Roman"/>
                <w:sz w:val="22"/>
                <w:szCs w:val="22"/>
              </w:rPr>
              <w:t>ndeplinire a obiectivelor na</w:t>
            </w:r>
            <w:r w:rsidR="00BB71CB" w:rsidRPr="00FA6999">
              <w:rPr>
                <w:rFonts w:ascii="Times New Roman" w:hAnsi="Times New Roman"/>
                <w:sz w:val="22"/>
                <w:szCs w:val="22"/>
              </w:rPr>
              <w:t>ț</w:t>
            </w:r>
            <w:r w:rsidRPr="00FA6999">
              <w:rPr>
                <w:rFonts w:ascii="Times New Roman" w:hAnsi="Times New Roman"/>
                <w:sz w:val="22"/>
                <w:szCs w:val="22"/>
              </w:rPr>
              <w:t xml:space="preserve">ionale </w:t>
            </w:r>
            <w:r w:rsidR="00BB71CB" w:rsidRPr="00FA6999">
              <w:rPr>
                <w:rFonts w:ascii="Times New Roman" w:hAnsi="Times New Roman"/>
                <w:sz w:val="22"/>
                <w:szCs w:val="22"/>
              </w:rPr>
              <w:t>ș</w:t>
            </w:r>
            <w:r w:rsidRPr="00FA6999">
              <w:rPr>
                <w:rFonts w:ascii="Times New Roman" w:hAnsi="Times New Roman"/>
                <w:sz w:val="22"/>
                <w:szCs w:val="22"/>
              </w:rPr>
              <w:t xml:space="preserve">i a </w:t>
            </w:r>
            <w:r w:rsidR="00BB71CB" w:rsidRPr="00FA6999">
              <w:rPr>
                <w:rFonts w:ascii="Times New Roman" w:hAnsi="Times New Roman"/>
                <w:sz w:val="22"/>
                <w:szCs w:val="22"/>
              </w:rPr>
              <w:t>ț</w:t>
            </w:r>
            <w:r w:rsidRPr="00FA6999">
              <w:rPr>
                <w:rFonts w:ascii="Times New Roman" w:hAnsi="Times New Roman"/>
                <w:sz w:val="22"/>
                <w:szCs w:val="22"/>
              </w:rPr>
              <w:t>intelor asumate prin Planul Na</w:t>
            </w:r>
            <w:r w:rsidR="00BB71CB" w:rsidRPr="00FA6999">
              <w:rPr>
                <w:rFonts w:ascii="Times New Roman" w:hAnsi="Times New Roman"/>
                <w:sz w:val="22"/>
                <w:szCs w:val="22"/>
              </w:rPr>
              <w:t>ț</w:t>
            </w:r>
            <w:r w:rsidRPr="00FA6999">
              <w:rPr>
                <w:rFonts w:ascii="Times New Roman" w:hAnsi="Times New Roman"/>
                <w:sz w:val="22"/>
                <w:szCs w:val="22"/>
              </w:rPr>
              <w:t xml:space="preserve">ional Integrat privind Energia </w:t>
            </w:r>
            <w:r w:rsidR="00BB71CB" w:rsidRPr="00FA6999">
              <w:rPr>
                <w:rFonts w:ascii="Times New Roman" w:hAnsi="Times New Roman"/>
                <w:sz w:val="22"/>
                <w:szCs w:val="22"/>
              </w:rPr>
              <w:t>ș</w:t>
            </w:r>
            <w:r w:rsidRPr="00FA6999">
              <w:rPr>
                <w:rFonts w:ascii="Times New Roman" w:hAnsi="Times New Roman"/>
                <w:sz w:val="22"/>
                <w:szCs w:val="22"/>
              </w:rPr>
              <w:t>i Clima (PNIEC).</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81C030" w14:textId="724801D6" w:rsidR="0098232F" w:rsidRPr="00FA6999" w:rsidRDefault="0098232F"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2A08AFD0" w14:textId="77777777" w:rsidR="0098232F" w:rsidRPr="00FA6999" w:rsidRDefault="0098232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2522EA4" w14:textId="3F755866" w:rsidR="00DD4DF6" w:rsidRPr="00FA6999" w:rsidRDefault="00AC6F5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Legea nr. 10/2016 privind promovarea utilizării energiei din surse re</w:t>
            </w:r>
            <w:r w:rsidR="00855F1F" w:rsidRPr="00FA6999">
              <w:rPr>
                <w:rFonts w:ascii="Times New Roman" w:hAnsi="Times New Roman"/>
                <w:sz w:val="22"/>
                <w:szCs w:val="22"/>
              </w:rPr>
              <w:t>generabile nu stabile</w:t>
            </w:r>
            <w:r w:rsidR="00BB71CB" w:rsidRPr="00FA6999">
              <w:rPr>
                <w:rFonts w:ascii="Times New Roman" w:hAnsi="Times New Roman"/>
                <w:sz w:val="22"/>
                <w:szCs w:val="22"/>
              </w:rPr>
              <w:t>ș</w:t>
            </w:r>
            <w:r w:rsidR="00855F1F" w:rsidRPr="00FA6999">
              <w:rPr>
                <w:rFonts w:ascii="Times New Roman" w:hAnsi="Times New Roman"/>
                <w:sz w:val="22"/>
                <w:szCs w:val="22"/>
              </w:rPr>
              <w:t>te atribu</w:t>
            </w:r>
            <w:r w:rsidR="00BB71CB" w:rsidRPr="00FA6999">
              <w:rPr>
                <w:rFonts w:ascii="Times New Roman" w:hAnsi="Times New Roman"/>
                <w:sz w:val="22"/>
                <w:szCs w:val="22"/>
              </w:rPr>
              <w:t>ț</w:t>
            </w:r>
            <w:r w:rsidR="00855F1F" w:rsidRPr="00FA6999">
              <w:rPr>
                <w:rFonts w:ascii="Times New Roman" w:hAnsi="Times New Roman"/>
                <w:sz w:val="22"/>
                <w:szCs w:val="22"/>
              </w:rPr>
              <w:t>ii de monitorizare pentru CNED. Atribu</w:t>
            </w:r>
            <w:r w:rsidR="00BB71CB" w:rsidRPr="00FA6999">
              <w:rPr>
                <w:rFonts w:ascii="Times New Roman" w:hAnsi="Times New Roman"/>
                <w:sz w:val="22"/>
                <w:szCs w:val="22"/>
              </w:rPr>
              <w:t>ț</w:t>
            </w:r>
            <w:r w:rsidR="00855F1F" w:rsidRPr="00FA6999">
              <w:rPr>
                <w:rFonts w:ascii="Times New Roman" w:hAnsi="Times New Roman"/>
                <w:sz w:val="22"/>
                <w:szCs w:val="22"/>
              </w:rPr>
              <w:t>ii de monitorizarea sunt stabilite pentru Ministerul Energiei, ANRE, Agen</w:t>
            </w:r>
            <w:r w:rsidR="00BB71CB" w:rsidRPr="00FA6999">
              <w:rPr>
                <w:rFonts w:ascii="Times New Roman" w:hAnsi="Times New Roman"/>
                <w:sz w:val="22"/>
                <w:szCs w:val="22"/>
              </w:rPr>
              <w:t>ț</w:t>
            </w:r>
            <w:r w:rsidR="00855F1F" w:rsidRPr="00FA6999">
              <w:rPr>
                <w:rFonts w:ascii="Times New Roman" w:hAnsi="Times New Roman"/>
                <w:sz w:val="22"/>
                <w:szCs w:val="22"/>
              </w:rPr>
              <w:t xml:space="preserve">ia de mediu, </w:t>
            </w:r>
            <w:r w:rsidR="00E935DB" w:rsidRPr="00FA6999">
              <w:rPr>
                <w:rFonts w:ascii="Times New Roman" w:hAnsi="Times New Roman"/>
                <w:sz w:val="22"/>
                <w:szCs w:val="22"/>
              </w:rPr>
              <w:t xml:space="preserve">cu limitarea acestora la un scop definit, </w:t>
            </w:r>
            <w:r w:rsidR="00BB71CB" w:rsidRPr="00FA6999">
              <w:rPr>
                <w:rFonts w:ascii="Times New Roman" w:hAnsi="Times New Roman"/>
                <w:sz w:val="22"/>
                <w:szCs w:val="22"/>
              </w:rPr>
              <w:t>î</w:t>
            </w:r>
            <w:r w:rsidR="00E935DB" w:rsidRPr="00FA6999">
              <w:rPr>
                <w:rFonts w:ascii="Times New Roman" w:hAnsi="Times New Roman"/>
                <w:sz w:val="22"/>
                <w:szCs w:val="22"/>
              </w:rPr>
              <w:t>n func</w:t>
            </w:r>
            <w:r w:rsidR="00BB71CB" w:rsidRPr="00FA6999">
              <w:rPr>
                <w:rFonts w:ascii="Times New Roman" w:hAnsi="Times New Roman"/>
                <w:sz w:val="22"/>
                <w:szCs w:val="22"/>
              </w:rPr>
              <w:t>ț</w:t>
            </w:r>
            <w:r w:rsidR="00E935DB" w:rsidRPr="00FA6999">
              <w:rPr>
                <w:rFonts w:ascii="Times New Roman" w:hAnsi="Times New Roman"/>
                <w:sz w:val="22"/>
                <w:szCs w:val="22"/>
              </w:rPr>
              <w:t>ie de rolul acestei institu</w:t>
            </w:r>
            <w:r w:rsidR="00BB71CB" w:rsidRPr="00FA6999">
              <w:rPr>
                <w:rFonts w:ascii="Times New Roman" w:hAnsi="Times New Roman"/>
                <w:sz w:val="22"/>
                <w:szCs w:val="22"/>
              </w:rPr>
              <w:t>ț</w:t>
            </w:r>
            <w:r w:rsidR="00E935DB" w:rsidRPr="00FA6999">
              <w:rPr>
                <w:rFonts w:ascii="Times New Roman" w:hAnsi="Times New Roman"/>
                <w:sz w:val="22"/>
                <w:szCs w:val="22"/>
              </w:rPr>
              <w:t>ii stabilit conform cadrului legal.</w:t>
            </w:r>
          </w:p>
          <w:p w14:paraId="14DAF29B" w14:textId="790DCA57" w:rsidR="00E935DB" w:rsidRPr="00FA6999" w:rsidRDefault="00740ED5"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Crearea unor fluxuri paralele de </w:t>
            </w:r>
            <w:r w:rsidR="003206D3" w:rsidRPr="00FA6999">
              <w:rPr>
                <w:rFonts w:ascii="Times New Roman" w:hAnsi="Times New Roman"/>
                <w:sz w:val="22"/>
                <w:szCs w:val="22"/>
              </w:rPr>
              <w:t>transmitere</w:t>
            </w:r>
            <w:r w:rsidRPr="00FA6999">
              <w:rPr>
                <w:rFonts w:ascii="Times New Roman" w:hAnsi="Times New Roman"/>
                <w:sz w:val="22"/>
                <w:szCs w:val="22"/>
              </w:rPr>
              <w:t xml:space="preserve"> </w:t>
            </w:r>
            <w:r w:rsidR="00BB71CB" w:rsidRPr="00FA6999">
              <w:rPr>
                <w:rFonts w:ascii="Times New Roman" w:hAnsi="Times New Roman"/>
                <w:sz w:val="22"/>
                <w:szCs w:val="22"/>
              </w:rPr>
              <w:t>ș</w:t>
            </w:r>
            <w:r w:rsidRPr="00FA6999">
              <w:rPr>
                <w:rFonts w:ascii="Times New Roman" w:hAnsi="Times New Roman"/>
                <w:sz w:val="22"/>
                <w:szCs w:val="22"/>
              </w:rPr>
              <w:t xml:space="preserve">i procesare a datelor, poate duce la cheltuieli </w:t>
            </w:r>
            <w:r w:rsidR="003206D3" w:rsidRPr="00FA6999">
              <w:rPr>
                <w:rFonts w:ascii="Times New Roman" w:hAnsi="Times New Roman"/>
                <w:sz w:val="22"/>
                <w:szCs w:val="22"/>
              </w:rPr>
              <w:t xml:space="preserve">bugetare </w:t>
            </w:r>
            <w:r w:rsidRPr="00FA6999">
              <w:rPr>
                <w:rFonts w:ascii="Times New Roman" w:hAnsi="Times New Roman"/>
                <w:sz w:val="22"/>
                <w:szCs w:val="22"/>
              </w:rPr>
              <w:t>ineficiente</w:t>
            </w:r>
            <w:r w:rsidR="003206D3" w:rsidRPr="00FA6999">
              <w:rPr>
                <w:rFonts w:ascii="Times New Roman" w:hAnsi="Times New Roman"/>
                <w:sz w:val="22"/>
                <w:szCs w:val="22"/>
              </w:rPr>
              <w:t xml:space="preserve"> </w:t>
            </w:r>
            <w:r w:rsidR="00BB71CB" w:rsidRPr="00FA6999">
              <w:rPr>
                <w:rFonts w:ascii="Times New Roman" w:hAnsi="Times New Roman"/>
                <w:sz w:val="22"/>
                <w:szCs w:val="22"/>
              </w:rPr>
              <w:t>ș</w:t>
            </w:r>
            <w:r w:rsidR="003206D3" w:rsidRPr="00FA6999">
              <w:rPr>
                <w:rFonts w:ascii="Times New Roman" w:hAnsi="Times New Roman"/>
                <w:sz w:val="22"/>
                <w:szCs w:val="22"/>
              </w:rPr>
              <w:t>i dublarea sarcinilor, cu risc crescut de inconsisten</w:t>
            </w:r>
            <w:r w:rsidR="00BB71CB" w:rsidRPr="00FA6999">
              <w:rPr>
                <w:rFonts w:ascii="Times New Roman" w:hAnsi="Times New Roman"/>
                <w:sz w:val="22"/>
                <w:szCs w:val="22"/>
              </w:rPr>
              <w:t>ț</w:t>
            </w:r>
            <w:r w:rsidR="003206D3" w:rsidRPr="00FA6999">
              <w:rPr>
                <w:rFonts w:ascii="Times New Roman" w:hAnsi="Times New Roman"/>
                <w:sz w:val="22"/>
                <w:szCs w:val="22"/>
              </w:rPr>
              <w:t xml:space="preserve">ă a datelor. </w:t>
            </w:r>
          </w:p>
          <w:p w14:paraId="786F4F39" w14:textId="51CC8CA2" w:rsidR="003206D3" w:rsidRPr="00FA6999" w:rsidRDefault="003206D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Prin urmare, procesarea datelor trebuie realizată de către fiecare institu</w:t>
            </w:r>
            <w:r w:rsidR="00BB71CB" w:rsidRPr="00FA6999">
              <w:rPr>
                <w:rFonts w:ascii="Times New Roman" w:hAnsi="Times New Roman"/>
                <w:sz w:val="22"/>
                <w:szCs w:val="22"/>
              </w:rPr>
              <w:t>ț</w:t>
            </w:r>
            <w:r w:rsidRPr="00FA6999">
              <w:rPr>
                <w:rFonts w:ascii="Times New Roman" w:hAnsi="Times New Roman"/>
                <w:sz w:val="22"/>
                <w:szCs w:val="22"/>
              </w:rPr>
              <w:t>ie conform atribu</w:t>
            </w:r>
            <w:r w:rsidR="00BB71CB" w:rsidRPr="00FA6999">
              <w:rPr>
                <w:rFonts w:ascii="Times New Roman" w:hAnsi="Times New Roman"/>
                <w:sz w:val="22"/>
                <w:szCs w:val="22"/>
              </w:rPr>
              <w:t>ț</w:t>
            </w:r>
            <w:r w:rsidRPr="00FA6999">
              <w:rPr>
                <w:rFonts w:ascii="Times New Roman" w:hAnsi="Times New Roman"/>
                <w:sz w:val="22"/>
                <w:szCs w:val="22"/>
              </w:rPr>
              <w:t>iilor</w:t>
            </w:r>
            <w:r w:rsidR="00B17F50" w:rsidRPr="00FA6999">
              <w:rPr>
                <w:rFonts w:ascii="Times New Roman" w:hAnsi="Times New Roman"/>
                <w:sz w:val="22"/>
                <w:szCs w:val="22"/>
              </w:rPr>
              <w:t xml:space="preserve">, iar eventualele centralizări de </w:t>
            </w:r>
            <w:r w:rsidR="00B17F50" w:rsidRPr="00FA6999">
              <w:rPr>
                <w:rFonts w:ascii="Times New Roman" w:hAnsi="Times New Roman"/>
                <w:sz w:val="22"/>
                <w:szCs w:val="22"/>
              </w:rPr>
              <w:lastRenderedPageBreak/>
              <w:t>date poate fi realizată prin colaborarea institu</w:t>
            </w:r>
            <w:r w:rsidR="00BB71CB" w:rsidRPr="00FA6999">
              <w:rPr>
                <w:rFonts w:ascii="Times New Roman" w:hAnsi="Times New Roman"/>
                <w:sz w:val="22"/>
                <w:szCs w:val="22"/>
              </w:rPr>
              <w:t>ț</w:t>
            </w:r>
            <w:r w:rsidR="00B17F50" w:rsidRPr="00FA6999">
              <w:rPr>
                <w:rFonts w:ascii="Times New Roman" w:hAnsi="Times New Roman"/>
                <w:sz w:val="22"/>
                <w:szCs w:val="22"/>
              </w:rPr>
              <w:t>iilor.</w:t>
            </w:r>
          </w:p>
        </w:tc>
      </w:tr>
      <w:tr w:rsidR="00DD4DF6" w:rsidRPr="00FA6999" w14:paraId="6E7C732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381961E" w14:textId="2F2E17E0"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68B279" w14:textId="01E2EBCB"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w:t>
            </w:r>
            <w:r w:rsidR="00296E92" w:rsidRPr="00FA6999">
              <w:rPr>
                <w:rFonts w:ascii="Times New Roman" w:hAnsi="Times New Roman"/>
                <w:sz w:val="22"/>
                <w:szCs w:val="22"/>
              </w:rPr>
              <w:t>6</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93A0ED" w14:textId="3EC43268"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 alineatul (4) se propune completarea denumirii integrale a actului normativ: „Legea nr. 160/2011 privind reglementarea prin autorizare a activită</w:t>
            </w:r>
            <w:r w:rsidR="00BB71CB" w:rsidRPr="00FA6999">
              <w:rPr>
                <w:rFonts w:ascii="Times New Roman" w:hAnsi="Times New Roman"/>
                <w:sz w:val="22"/>
                <w:szCs w:val="22"/>
              </w:rPr>
              <w:t>ț</w:t>
            </w:r>
            <w:r w:rsidRPr="00FA6999">
              <w:rPr>
                <w:rFonts w:ascii="Times New Roman" w:hAnsi="Times New Roman"/>
                <w:sz w:val="22"/>
                <w:szCs w:val="22"/>
              </w:rPr>
              <w:t xml:space="preserve">ii de </w:t>
            </w:r>
            <w:r w:rsidR="00BB71CB" w:rsidRPr="00FA6999">
              <w:rPr>
                <w:rFonts w:ascii="Times New Roman" w:hAnsi="Times New Roman"/>
                <w:sz w:val="22"/>
                <w:szCs w:val="22"/>
              </w:rPr>
              <w:t>î</w:t>
            </w:r>
            <w:r w:rsidRPr="00FA6999">
              <w:rPr>
                <w:rFonts w:ascii="Times New Roman" w:hAnsi="Times New Roman"/>
                <w:sz w:val="22"/>
                <w:szCs w:val="22"/>
              </w:rPr>
              <w:t>ntreprinzător”.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7307A9" w14:textId="77777777" w:rsidR="00DD4DF6" w:rsidRPr="00FA6999" w:rsidRDefault="00E7025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3E917D30" w14:textId="3BE3A277" w:rsidR="00E70250" w:rsidRPr="00FA6999" w:rsidRDefault="00E7025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Abrevierea utilizată este specificată mai sus, la alin. (3)</w:t>
            </w:r>
          </w:p>
        </w:tc>
      </w:tr>
      <w:tr w:rsidR="00DD4DF6" w:rsidRPr="00FA6999" w14:paraId="6088235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5A7B68" w14:textId="46FBFFF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3D0F56" w14:textId="78BD464E"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w:t>
            </w:r>
            <w:r w:rsidR="00296E92" w:rsidRPr="00FA6999">
              <w:rPr>
                <w:rFonts w:ascii="Times New Roman" w:hAnsi="Times New Roman"/>
                <w:sz w:val="22"/>
                <w:szCs w:val="22"/>
              </w:rPr>
              <w:t>7</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F42550" w14:textId="1B239BAD"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articolul 21</w:t>
            </w:r>
            <w:r w:rsidRPr="00FA6999">
              <w:rPr>
                <w:rFonts w:ascii="Times New Roman" w:hAnsi="Times New Roman"/>
                <w:sz w:val="22"/>
                <w:szCs w:val="22"/>
                <w:vertAlign w:val="superscript"/>
              </w:rPr>
              <w:t>2</w:t>
            </w:r>
            <w:r w:rsidRPr="00FA6999">
              <w:rPr>
                <w:rFonts w:ascii="Times New Roman" w:hAnsi="Times New Roman"/>
                <w:sz w:val="22"/>
                <w:szCs w:val="22"/>
              </w:rPr>
              <w:t xml:space="preserve"> , alineatul (6), litera f) la determinarea limitelor teritoriale ale zonelor de accelerare, se propune modificarea textului, care va avea următorul cuprins: „f) </w:t>
            </w:r>
            <w:r w:rsidRPr="00FA6999">
              <w:rPr>
                <w:rFonts w:ascii="Times New Roman" w:hAnsi="Times New Roman"/>
                <w:i/>
                <w:iCs/>
                <w:sz w:val="22"/>
                <w:szCs w:val="22"/>
              </w:rPr>
              <w:t xml:space="preserve">zonele de reproducere, hrănire, odihnă </w:t>
            </w:r>
            <w:r w:rsidR="00BB71CB" w:rsidRPr="00FA6999">
              <w:rPr>
                <w:rFonts w:ascii="Times New Roman" w:hAnsi="Times New Roman"/>
                <w:i/>
                <w:iCs/>
                <w:sz w:val="22"/>
                <w:szCs w:val="22"/>
              </w:rPr>
              <w:t>ș</w:t>
            </w:r>
            <w:r w:rsidRPr="00FA6999">
              <w:rPr>
                <w:rFonts w:ascii="Times New Roman" w:hAnsi="Times New Roman"/>
                <w:i/>
                <w:iCs/>
                <w:sz w:val="22"/>
                <w:szCs w:val="22"/>
              </w:rPr>
              <w:t xml:space="preserve">i rutele de migrare ale păsărilor sălbatice, </w:t>
            </w:r>
            <w:r w:rsidRPr="00FA6999">
              <w:rPr>
                <w:rFonts w:ascii="Times New Roman" w:hAnsi="Times New Roman"/>
                <w:b/>
                <w:bCs/>
                <w:i/>
                <w:iCs/>
                <w:sz w:val="22"/>
                <w:szCs w:val="22"/>
              </w:rPr>
              <w:t xml:space="preserve">exclusiv </w:t>
            </w:r>
            <w:r w:rsidR="00BB71CB" w:rsidRPr="00FA6999">
              <w:rPr>
                <w:rFonts w:ascii="Times New Roman" w:hAnsi="Times New Roman"/>
                <w:b/>
                <w:bCs/>
                <w:i/>
                <w:iCs/>
                <w:sz w:val="22"/>
                <w:szCs w:val="22"/>
              </w:rPr>
              <w:t>î</w:t>
            </w:r>
            <w:r w:rsidRPr="00FA6999">
              <w:rPr>
                <w:rFonts w:ascii="Times New Roman" w:hAnsi="Times New Roman"/>
                <w:b/>
                <w:bCs/>
                <w:i/>
                <w:iCs/>
                <w:sz w:val="22"/>
                <w:szCs w:val="22"/>
              </w:rPr>
              <w:t>n cazul planificării zonelor de accelerare pentru proiecte eoliene</w:t>
            </w:r>
            <w:r w:rsidRPr="00FA6999">
              <w:rPr>
                <w:rFonts w:ascii="Times New Roman" w:hAnsi="Times New Roman"/>
                <w:i/>
                <w:iCs/>
                <w:sz w:val="22"/>
                <w:szCs w:val="22"/>
              </w:rPr>
              <w:t xml:space="preserve">; corpurile de apă artificiale, lacurile </w:t>
            </w:r>
            <w:r w:rsidR="00BB71CB" w:rsidRPr="00FA6999">
              <w:rPr>
                <w:rFonts w:ascii="Times New Roman" w:hAnsi="Times New Roman"/>
                <w:i/>
                <w:iCs/>
                <w:sz w:val="22"/>
                <w:szCs w:val="22"/>
              </w:rPr>
              <w:t>ș</w:t>
            </w:r>
            <w:r w:rsidRPr="00FA6999">
              <w:rPr>
                <w:rFonts w:ascii="Times New Roman" w:hAnsi="Times New Roman"/>
                <w:i/>
                <w:iCs/>
                <w:sz w:val="22"/>
                <w:szCs w:val="22"/>
              </w:rPr>
              <w:t xml:space="preserve">i bazinele artificiale,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cazul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care tehnologia de producere a energiei din surse regenerabile poate pune </w:t>
            </w:r>
            <w:r w:rsidR="00BB71CB" w:rsidRPr="00FA6999">
              <w:rPr>
                <w:rFonts w:ascii="Times New Roman" w:hAnsi="Times New Roman"/>
                <w:i/>
                <w:iCs/>
                <w:sz w:val="22"/>
                <w:szCs w:val="22"/>
              </w:rPr>
              <w:t>î</w:t>
            </w:r>
            <w:r w:rsidRPr="00FA6999">
              <w:rPr>
                <w:rFonts w:ascii="Times New Roman" w:hAnsi="Times New Roman"/>
                <w:i/>
                <w:iCs/>
                <w:sz w:val="22"/>
                <w:szCs w:val="22"/>
              </w:rPr>
              <w:t>n pericol via</w:t>
            </w:r>
            <w:r w:rsidR="00BB71CB" w:rsidRPr="00FA6999">
              <w:rPr>
                <w:rFonts w:ascii="Times New Roman" w:hAnsi="Times New Roman"/>
                <w:i/>
                <w:iCs/>
                <w:sz w:val="22"/>
                <w:szCs w:val="22"/>
              </w:rPr>
              <w:t>ț</w:t>
            </w:r>
            <w:r w:rsidRPr="00FA6999">
              <w:rPr>
                <w:rFonts w:ascii="Times New Roman" w:hAnsi="Times New Roman"/>
                <w:i/>
                <w:iCs/>
                <w:sz w:val="22"/>
                <w:szCs w:val="22"/>
              </w:rPr>
              <w:t>a păsărilor sălbatice</w:t>
            </w:r>
            <w:r w:rsidRPr="00FA6999">
              <w:rPr>
                <w:rFonts w:ascii="Times New Roman" w:hAnsi="Times New Roman"/>
                <w:sz w:val="22"/>
                <w:szCs w:val="22"/>
              </w:rPr>
              <w:t>.”</w:t>
            </w:r>
          </w:p>
          <w:p w14:paraId="1FEBAABE" w14:textId="77777777"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328225D1" w14:textId="75A90241"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 Această completare este justificată de necesitatea delimitării clare a impactului de mediu </w:t>
            </w:r>
            <w:r w:rsidR="00BB71CB" w:rsidRPr="00FA6999">
              <w:rPr>
                <w:rFonts w:ascii="Times New Roman" w:hAnsi="Times New Roman"/>
                <w:sz w:val="22"/>
                <w:szCs w:val="22"/>
              </w:rPr>
              <w:t>î</w:t>
            </w:r>
            <w:r w:rsidRPr="00FA6999">
              <w:rPr>
                <w:rFonts w:ascii="Times New Roman" w:hAnsi="Times New Roman"/>
                <w:sz w:val="22"/>
                <w:szCs w:val="22"/>
              </w:rPr>
              <w:t>n func</w:t>
            </w:r>
            <w:r w:rsidR="00BB71CB" w:rsidRPr="00FA6999">
              <w:rPr>
                <w:rFonts w:ascii="Times New Roman" w:hAnsi="Times New Roman"/>
                <w:sz w:val="22"/>
                <w:szCs w:val="22"/>
              </w:rPr>
              <w:t>ț</w:t>
            </w:r>
            <w:r w:rsidRPr="00FA6999">
              <w:rPr>
                <w:rFonts w:ascii="Times New Roman" w:hAnsi="Times New Roman"/>
                <w:sz w:val="22"/>
                <w:szCs w:val="22"/>
              </w:rPr>
              <w:t>ie de tehnologie. Riscul semnificativ asupra rutelor de migrare este specific centralelor eoliene, astfel, specificarea previne impunerea unor bariere administrative nejustificate pentru alte tehnologii (ex: fotovoltaice).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87CAF0" w14:textId="2DB06172"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w:t>
            </w:r>
            <w:r w:rsidR="002047CD" w:rsidRPr="00FA6999">
              <w:rPr>
                <w:rFonts w:ascii="Times New Roman" w:hAnsi="Times New Roman"/>
                <w:b/>
                <w:bCs/>
                <w:sz w:val="22"/>
                <w:szCs w:val="22"/>
              </w:rPr>
              <w:t>u</w:t>
            </w:r>
            <w:r w:rsidRPr="00FA6999">
              <w:rPr>
                <w:rFonts w:ascii="Times New Roman" w:hAnsi="Times New Roman"/>
                <w:b/>
                <w:bCs/>
                <w:sz w:val="22"/>
                <w:szCs w:val="22"/>
              </w:rPr>
              <w:t xml:space="preserve"> se accept</w:t>
            </w:r>
            <w:r w:rsidR="008640A0" w:rsidRPr="00FA6999">
              <w:rPr>
                <w:rFonts w:ascii="Times New Roman" w:hAnsi="Times New Roman"/>
                <w:b/>
                <w:bCs/>
                <w:sz w:val="22"/>
                <w:szCs w:val="22"/>
              </w:rPr>
              <w:t>ă</w:t>
            </w:r>
          </w:p>
          <w:p w14:paraId="45F19905" w14:textId="78953F80" w:rsidR="00DD4DF6" w:rsidRPr="00FA6999" w:rsidRDefault="002047C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ia propusă deja face referin</w:t>
            </w:r>
            <w:r w:rsidR="00BB71CB" w:rsidRPr="00FA6999">
              <w:rPr>
                <w:rFonts w:ascii="Times New Roman" w:hAnsi="Times New Roman"/>
                <w:sz w:val="22"/>
                <w:szCs w:val="22"/>
              </w:rPr>
              <w:t>ț</w:t>
            </w:r>
            <w:r w:rsidRPr="00FA6999">
              <w:rPr>
                <w:rFonts w:ascii="Times New Roman" w:hAnsi="Times New Roman"/>
                <w:sz w:val="22"/>
                <w:szCs w:val="22"/>
              </w:rPr>
              <w:t xml:space="preserve">ă </w:t>
            </w:r>
            <w:r w:rsidR="008640A0" w:rsidRPr="00FA6999">
              <w:rPr>
                <w:rFonts w:ascii="Times New Roman" w:hAnsi="Times New Roman"/>
                <w:sz w:val="22"/>
                <w:szCs w:val="22"/>
              </w:rPr>
              <w:t xml:space="preserve">la tehnologiile de producere a energiei din surse regenerabile care pot pune </w:t>
            </w:r>
            <w:r w:rsidR="00BB71CB" w:rsidRPr="00FA6999">
              <w:rPr>
                <w:rFonts w:ascii="Times New Roman" w:hAnsi="Times New Roman"/>
                <w:sz w:val="22"/>
                <w:szCs w:val="22"/>
              </w:rPr>
              <w:t>î</w:t>
            </w:r>
            <w:r w:rsidR="008640A0" w:rsidRPr="00FA6999">
              <w:rPr>
                <w:rFonts w:ascii="Times New Roman" w:hAnsi="Times New Roman"/>
                <w:sz w:val="22"/>
                <w:szCs w:val="22"/>
              </w:rPr>
              <w:t>n pericol via</w:t>
            </w:r>
            <w:r w:rsidR="00BB71CB" w:rsidRPr="00FA6999">
              <w:rPr>
                <w:rFonts w:ascii="Times New Roman" w:hAnsi="Times New Roman"/>
                <w:sz w:val="22"/>
                <w:szCs w:val="22"/>
              </w:rPr>
              <w:t>ț</w:t>
            </w:r>
            <w:r w:rsidR="008640A0" w:rsidRPr="00FA6999">
              <w:rPr>
                <w:rFonts w:ascii="Times New Roman" w:hAnsi="Times New Roman"/>
                <w:sz w:val="22"/>
                <w:szCs w:val="22"/>
              </w:rPr>
              <w:t>a păsărilor sălbatice</w:t>
            </w:r>
          </w:p>
        </w:tc>
      </w:tr>
      <w:tr w:rsidR="00DD4DF6" w:rsidRPr="00FA6999" w14:paraId="67910FA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C0A83B" w14:textId="799E38CA"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02C14A" w14:textId="02C070B1" w:rsidR="00DD4DF6"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58</w:t>
            </w:r>
            <w:r w:rsidR="00DD4DF6"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BE1643" w14:textId="654F02D3"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 alineatul (7) </w:t>
            </w:r>
            <w:r w:rsidR="00BB71CB" w:rsidRPr="00FA6999">
              <w:rPr>
                <w:rFonts w:ascii="Times New Roman" w:hAnsi="Times New Roman"/>
                <w:sz w:val="22"/>
                <w:szCs w:val="22"/>
              </w:rPr>
              <w:t>ș</w:t>
            </w:r>
            <w:r w:rsidRPr="00FA6999">
              <w:rPr>
                <w:rFonts w:ascii="Times New Roman" w:hAnsi="Times New Roman"/>
                <w:sz w:val="22"/>
                <w:szCs w:val="22"/>
              </w:rPr>
              <w:t xml:space="preserve">i (10) se propune corectarea erorilor gramaticale </w:t>
            </w:r>
            <w:r w:rsidR="00BB71CB" w:rsidRPr="00FA6999">
              <w:rPr>
                <w:rFonts w:ascii="Times New Roman" w:hAnsi="Times New Roman"/>
                <w:sz w:val="22"/>
                <w:szCs w:val="22"/>
              </w:rPr>
              <w:t>ș</w:t>
            </w:r>
            <w:r w:rsidRPr="00FA6999">
              <w:rPr>
                <w:rFonts w:ascii="Times New Roman" w:hAnsi="Times New Roman"/>
                <w:sz w:val="22"/>
                <w:szCs w:val="22"/>
              </w:rPr>
              <w:t>i de acord: utilizarea formei de genitiv-dativ „Ghi</w:t>
            </w:r>
            <w:r w:rsidR="00BB71CB" w:rsidRPr="00FA6999">
              <w:rPr>
                <w:rFonts w:ascii="Times New Roman" w:hAnsi="Times New Roman"/>
                <w:sz w:val="22"/>
                <w:szCs w:val="22"/>
              </w:rPr>
              <w:t>ș</w:t>
            </w:r>
            <w:r w:rsidRPr="00FA6999">
              <w:rPr>
                <w:rFonts w:ascii="Times New Roman" w:hAnsi="Times New Roman"/>
                <w:sz w:val="22"/>
                <w:szCs w:val="22"/>
              </w:rPr>
              <w:t>eului unic”, „func</w:t>
            </w:r>
            <w:r w:rsidR="00BB71CB" w:rsidRPr="00FA6999">
              <w:rPr>
                <w:rFonts w:ascii="Times New Roman" w:hAnsi="Times New Roman"/>
                <w:sz w:val="22"/>
                <w:szCs w:val="22"/>
              </w:rPr>
              <w:t>ț</w:t>
            </w:r>
            <w:r w:rsidRPr="00FA6999">
              <w:rPr>
                <w:rFonts w:ascii="Times New Roman" w:hAnsi="Times New Roman"/>
                <w:sz w:val="22"/>
                <w:szCs w:val="22"/>
              </w:rPr>
              <w:t xml:space="preserve">ionare al acestuia” (alin. 7) </w:t>
            </w:r>
            <w:r w:rsidR="00BB71CB" w:rsidRPr="00FA6999">
              <w:rPr>
                <w:rFonts w:ascii="Times New Roman" w:hAnsi="Times New Roman"/>
                <w:sz w:val="22"/>
                <w:szCs w:val="22"/>
              </w:rPr>
              <w:t>ș</w:t>
            </w:r>
            <w:r w:rsidRPr="00FA6999">
              <w:rPr>
                <w:rFonts w:ascii="Times New Roman" w:hAnsi="Times New Roman"/>
                <w:sz w:val="22"/>
                <w:szCs w:val="22"/>
              </w:rPr>
              <w:t>i „prin intermediul ghi</w:t>
            </w:r>
            <w:r w:rsidR="00BB71CB" w:rsidRPr="00FA6999">
              <w:rPr>
                <w:rFonts w:ascii="Times New Roman" w:hAnsi="Times New Roman"/>
                <w:sz w:val="22"/>
                <w:szCs w:val="22"/>
              </w:rPr>
              <w:t>ș</w:t>
            </w:r>
            <w:r w:rsidRPr="00FA6999">
              <w:rPr>
                <w:rFonts w:ascii="Times New Roman" w:hAnsi="Times New Roman"/>
                <w:sz w:val="22"/>
                <w:szCs w:val="22"/>
              </w:rPr>
              <w:t>eului unic” (alin. 10).</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68F523" w14:textId="2FF17E3D" w:rsidR="00DD4DF6" w:rsidRPr="00FA6999" w:rsidRDefault="00400459"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DD4DF6" w:rsidRPr="00FA6999" w14:paraId="653E65D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312BF54" w14:textId="18FE547C"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42D9CC" w14:textId="1A4DCD0E" w:rsidR="00DD4DF6"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59</w:t>
            </w:r>
            <w:r w:rsidR="00DD4DF6"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CAA509C" w14:textId="09C5433F"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 alineatul (9) se propune divizarea alineatului </w:t>
            </w:r>
            <w:r w:rsidR="00BB71CB" w:rsidRPr="00FA6999">
              <w:rPr>
                <w:rFonts w:ascii="Times New Roman" w:hAnsi="Times New Roman"/>
                <w:sz w:val="22"/>
                <w:szCs w:val="22"/>
              </w:rPr>
              <w:t>î</w:t>
            </w:r>
            <w:r w:rsidRPr="00FA6999">
              <w:rPr>
                <w:rFonts w:ascii="Times New Roman" w:hAnsi="Times New Roman"/>
                <w:sz w:val="22"/>
                <w:szCs w:val="22"/>
              </w:rPr>
              <w:t>n două păr</w:t>
            </w:r>
            <w:r w:rsidR="00BB71CB" w:rsidRPr="00FA6999">
              <w:rPr>
                <w:rFonts w:ascii="Times New Roman" w:hAnsi="Times New Roman"/>
                <w:sz w:val="22"/>
                <w:szCs w:val="22"/>
              </w:rPr>
              <w:t>ț</w:t>
            </w:r>
            <w:r w:rsidRPr="00FA6999">
              <w:rPr>
                <w:rFonts w:ascii="Times New Roman" w:hAnsi="Times New Roman"/>
                <w:sz w:val="22"/>
                <w:szCs w:val="22"/>
              </w:rPr>
              <w:t>i/alineate distincte: o parte pentru elaborarea documenta</w:t>
            </w:r>
            <w:r w:rsidR="00BB71CB" w:rsidRPr="00FA6999">
              <w:rPr>
                <w:rFonts w:ascii="Times New Roman" w:hAnsi="Times New Roman"/>
                <w:sz w:val="22"/>
                <w:szCs w:val="22"/>
              </w:rPr>
              <w:t>ț</w:t>
            </w:r>
            <w:r w:rsidRPr="00FA6999">
              <w:rPr>
                <w:rFonts w:ascii="Times New Roman" w:hAnsi="Times New Roman"/>
                <w:sz w:val="22"/>
                <w:szCs w:val="22"/>
              </w:rPr>
              <w:t xml:space="preserve">iei/rezultatelor </w:t>
            </w:r>
            <w:r w:rsidR="00BB71CB" w:rsidRPr="00FA6999">
              <w:rPr>
                <w:rFonts w:ascii="Times New Roman" w:hAnsi="Times New Roman"/>
                <w:sz w:val="22"/>
                <w:szCs w:val="22"/>
              </w:rPr>
              <w:t>ș</w:t>
            </w:r>
            <w:r w:rsidRPr="00FA6999">
              <w:rPr>
                <w:rFonts w:ascii="Times New Roman" w:hAnsi="Times New Roman"/>
                <w:sz w:val="22"/>
                <w:szCs w:val="22"/>
              </w:rPr>
              <w:t xml:space="preserve">i o parte separată pentru prezentarea propunerilor de </w:t>
            </w:r>
            <w:r w:rsidR="00BB71CB" w:rsidRPr="00FA6999">
              <w:rPr>
                <w:rFonts w:ascii="Times New Roman" w:hAnsi="Times New Roman"/>
                <w:sz w:val="22"/>
                <w:szCs w:val="22"/>
              </w:rPr>
              <w:t>î</w:t>
            </w:r>
            <w:r w:rsidRPr="00FA6999">
              <w:rPr>
                <w:rFonts w:ascii="Times New Roman" w:hAnsi="Times New Roman"/>
                <w:sz w:val="22"/>
                <w:szCs w:val="22"/>
              </w:rPr>
              <w:t>mbunătă</w:t>
            </w:r>
            <w:r w:rsidR="00BB71CB" w:rsidRPr="00FA6999">
              <w:rPr>
                <w:rFonts w:ascii="Times New Roman" w:hAnsi="Times New Roman"/>
                <w:sz w:val="22"/>
                <w:szCs w:val="22"/>
              </w:rPr>
              <w:t>ț</w:t>
            </w:r>
            <w:r w:rsidRPr="00FA6999">
              <w:rPr>
                <w:rFonts w:ascii="Times New Roman" w:hAnsi="Times New Roman"/>
                <w:sz w:val="22"/>
                <w:szCs w:val="22"/>
              </w:rPr>
              <w:t>ire către Ministerul Energiei.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E340EB" w14:textId="7561E41A" w:rsidR="00DD4DF6" w:rsidRPr="00FA6999" w:rsidRDefault="00E80695"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DD4DF6" w:rsidRPr="00FA6999" w14:paraId="178339E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D4D2E0" w14:textId="396FD189"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AAADF1" w14:textId="2D926777"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w:t>
            </w:r>
            <w:r w:rsidR="00296E92"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77C9F7" w14:textId="0574E05E"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articolul 21</w:t>
            </w:r>
            <w:r w:rsidRPr="00FA6999">
              <w:rPr>
                <w:rFonts w:ascii="Times New Roman" w:hAnsi="Times New Roman"/>
                <w:sz w:val="22"/>
                <w:szCs w:val="22"/>
                <w:vertAlign w:val="superscript"/>
              </w:rPr>
              <w:t>2</w:t>
            </w:r>
            <w:r w:rsidRPr="00FA6999">
              <w:rPr>
                <w:rFonts w:ascii="Times New Roman" w:hAnsi="Times New Roman"/>
                <w:sz w:val="22"/>
                <w:szCs w:val="22"/>
              </w:rPr>
              <w:t xml:space="preserve"> se propune includerea prevederilor ce vor avea scop evitarea fraudelor </w:t>
            </w:r>
            <w:r w:rsidR="00BB71CB" w:rsidRPr="00FA6999">
              <w:rPr>
                <w:rFonts w:ascii="Times New Roman" w:hAnsi="Times New Roman"/>
                <w:sz w:val="22"/>
                <w:szCs w:val="22"/>
              </w:rPr>
              <w:t>ș</w:t>
            </w:r>
            <w:r w:rsidRPr="00FA6999">
              <w:rPr>
                <w:rFonts w:ascii="Times New Roman" w:hAnsi="Times New Roman"/>
                <w:sz w:val="22"/>
                <w:szCs w:val="22"/>
              </w:rPr>
              <w:t>i a speculei cu proiecte energetice. Norma garantează că investitorul care câ</w:t>
            </w:r>
            <w:r w:rsidR="00BB71CB" w:rsidRPr="00FA6999">
              <w:rPr>
                <w:rFonts w:ascii="Times New Roman" w:hAnsi="Times New Roman"/>
                <w:sz w:val="22"/>
                <w:szCs w:val="22"/>
              </w:rPr>
              <w:t>ș</w:t>
            </w:r>
            <w:r w:rsidRPr="00FA6999">
              <w:rPr>
                <w:rFonts w:ascii="Times New Roman" w:hAnsi="Times New Roman"/>
                <w:sz w:val="22"/>
                <w:szCs w:val="22"/>
              </w:rPr>
              <w:t>tigă licita</w:t>
            </w:r>
            <w:r w:rsidR="00BB71CB" w:rsidRPr="00FA6999">
              <w:rPr>
                <w:rFonts w:ascii="Times New Roman" w:hAnsi="Times New Roman"/>
                <w:sz w:val="22"/>
                <w:szCs w:val="22"/>
              </w:rPr>
              <w:t>ț</w:t>
            </w:r>
            <w:r w:rsidRPr="00FA6999">
              <w:rPr>
                <w:rFonts w:ascii="Times New Roman" w:hAnsi="Times New Roman"/>
                <w:sz w:val="22"/>
                <w:szCs w:val="22"/>
              </w:rPr>
              <w:t xml:space="preserve">ia organizată de stat </w:t>
            </w:r>
            <w:r w:rsidR="00BB71CB" w:rsidRPr="00FA6999">
              <w:rPr>
                <w:rFonts w:ascii="Times New Roman" w:hAnsi="Times New Roman"/>
                <w:sz w:val="22"/>
                <w:szCs w:val="22"/>
              </w:rPr>
              <w:t>îș</w:t>
            </w:r>
            <w:r w:rsidRPr="00FA6999">
              <w:rPr>
                <w:rFonts w:ascii="Times New Roman" w:hAnsi="Times New Roman"/>
                <w:sz w:val="22"/>
                <w:szCs w:val="22"/>
              </w:rPr>
              <w:t xml:space="preserve">i asumă </w:t>
            </w:r>
            <w:r w:rsidR="00BB71CB" w:rsidRPr="00FA6999">
              <w:rPr>
                <w:rFonts w:ascii="Times New Roman" w:hAnsi="Times New Roman"/>
                <w:sz w:val="22"/>
                <w:szCs w:val="22"/>
              </w:rPr>
              <w:t>ș</w:t>
            </w:r>
            <w:r w:rsidRPr="00FA6999">
              <w:rPr>
                <w:rFonts w:ascii="Times New Roman" w:hAnsi="Times New Roman"/>
                <w:sz w:val="22"/>
                <w:szCs w:val="22"/>
              </w:rPr>
              <w:t>i finalizează proiectul, prevenind vânzarea „pe hârtie” a statutului de producător eligibil mare. Implementarea va necesita corelarea cu prevederile HG 690/2018.</w:t>
            </w:r>
          </w:p>
          <w:p w14:paraId="296F2815" w14:textId="77777777" w:rsidR="009E192F"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Astfel, se propune completarea Articolului 21</w:t>
            </w:r>
            <w:r w:rsidRPr="00FA6999">
              <w:rPr>
                <w:rFonts w:ascii="Times New Roman" w:hAnsi="Times New Roman"/>
                <w:sz w:val="22"/>
                <w:szCs w:val="22"/>
                <w:vertAlign w:val="superscript"/>
              </w:rPr>
              <w:t>2</w:t>
            </w:r>
            <w:r w:rsidRPr="00FA6999">
              <w:rPr>
                <w:rFonts w:ascii="Times New Roman" w:hAnsi="Times New Roman"/>
                <w:sz w:val="22"/>
                <w:szCs w:val="22"/>
              </w:rPr>
              <w:t xml:space="preserve"> cu un nou alineat, care va avea următorul cuprins: </w:t>
            </w:r>
          </w:p>
          <w:p w14:paraId="271EDDF2" w14:textId="4206BD59"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„(21) Orice schimbare directă sau indirectă a controlului ac</w:t>
            </w:r>
            <w:r w:rsidR="00BB71CB" w:rsidRPr="00FA6999">
              <w:rPr>
                <w:rFonts w:ascii="Times New Roman" w:hAnsi="Times New Roman"/>
                <w:sz w:val="22"/>
                <w:szCs w:val="22"/>
              </w:rPr>
              <w:t>ț</w:t>
            </w:r>
            <w:r w:rsidRPr="00FA6999">
              <w:rPr>
                <w:rFonts w:ascii="Times New Roman" w:hAnsi="Times New Roman"/>
                <w:sz w:val="22"/>
                <w:szCs w:val="22"/>
              </w:rPr>
              <w:t xml:space="preserve">ionar asupra producătorului eligibil mare căruia i-a fost oferit statutul </w:t>
            </w:r>
            <w:r w:rsidR="00BB71CB" w:rsidRPr="00FA6999">
              <w:rPr>
                <w:rFonts w:ascii="Times New Roman" w:hAnsi="Times New Roman"/>
                <w:sz w:val="22"/>
                <w:szCs w:val="22"/>
              </w:rPr>
              <w:t>î</w:t>
            </w:r>
            <w:r w:rsidRPr="00FA6999">
              <w:rPr>
                <w:rFonts w:ascii="Times New Roman" w:hAnsi="Times New Roman"/>
                <w:sz w:val="22"/>
                <w:szCs w:val="22"/>
              </w:rPr>
              <w:t>n cadrul licita</w:t>
            </w:r>
            <w:r w:rsidR="00BB71CB" w:rsidRPr="00FA6999">
              <w:rPr>
                <w:rFonts w:ascii="Times New Roman" w:hAnsi="Times New Roman"/>
                <w:sz w:val="22"/>
                <w:szCs w:val="22"/>
              </w:rPr>
              <w:t>ț</w:t>
            </w:r>
            <w:r w:rsidRPr="00FA6999">
              <w:rPr>
                <w:rFonts w:ascii="Times New Roman" w:hAnsi="Times New Roman"/>
                <w:sz w:val="22"/>
                <w:szCs w:val="22"/>
              </w:rPr>
              <w:t>iei organizate conform Regulamentului privind desfă</w:t>
            </w:r>
            <w:r w:rsidR="00BB71CB" w:rsidRPr="00FA6999">
              <w:rPr>
                <w:rFonts w:ascii="Times New Roman" w:hAnsi="Times New Roman"/>
                <w:sz w:val="22"/>
                <w:szCs w:val="22"/>
              </w:rPr>
              <w:t>ș</w:t>
            </w:r>
            <w:r w:rsidRPr="00FA6999">
              <w:rPr>
                <w:rFonts w:ascii="Times New Roman" w:hAnsi="Times New Roman"/>
                <w:sz w:val="22"/>
                <w:szCs w:val="22"/>
              </w:rPr>
              <w:t>urarea licita</w:t>
            </w:r>
            <w:r w:rsidR="00BB71CB" w:rsidRPr="00FA6999">
              <w:rPr>
                <w:rFonts w:ascii="Times New Roman" w:hAnsi="Times New Roman"/>
                <w:sz w:val="22"/>
                <w:szCs w:val="22"/>
              </w:rPr>
              <w:t>ț</w:t>
            </w:r>
            <w:r w:rsidRPr="00FA6999">
              <w:rPr>
                <w:rFonts w:ascii="Times New Roman" w:hAnsi="Times New Roman"/>
                <w:sz w:val="22"/>
                <w:szCs w:val="22"/>
              </w:rPr>
              <w:t>iilor pentru oferirea statutului de producător eligibil mare pentru loca</w:t>
            </w:r>
            <w:r w:rsidR="00BB71CB" w:rsidRPr="00FA6999">
              <w:rPr>
                <w:rFonts w:ascii="Times New Roman" w:hAnsi="Times New Roman"/>
                <w:sz w:val="22"/>
                <w:szCs w:val="22"/>
              </w:rPr>
              <w:t>ț</w:t>
            </w:r>
            <w:r w:rsidRPr="00FA6999">
              <w:rPr>
                <w:rFonts w:ascii="Times New Roman" w:hAnsi="Times New Roman"/>
                <w:sz w:val="22"/>
                <w:szCs w:val="22"/>
              </w:rPr>
              <w:t xml:space="preserve">ii specifice, survenită </w:t>
            </w:r>
            <w:r w:rsidR="00BB71CB" w:rsidRPr="00FA6999">
              <w:rPr>
                <w:rFonts w:ascii="Times New Roman" w:hAnsi="Times New Roman"/>
                <w:sz w:val="22"/>
                <w:szCs w:val="22"/>
              </w:rPr>
              <w:t>î</w:t>
            </w:r>
            <w:r w:rsidRPr="00FA6999">
              <w:rPr>
                <w:rFonts w:ascii="Times New Roman" w:hAnsi="Times New Roman"/>
                <w:sz w:val="22"/>
                <w:szCs w:val="22"/>
              </w:rPr>
              <w:t>n perioada de la câ</w:t>
            </w:r>
            <w:r w:rsidR="00BB71CB" w:rsidRPr="00FA6999">
              <w:rPr>
                <w:rFonts w:ascii="Times New Roman" w:hAnsi="Times New Roman"/>
                <w:sz w:val="22"/>
                <w:szCs w:val="22"/>
              </w:rPr>
              <w:t>ș</w:t>
            </w:r>
            <w:r w:rsidRPr="00FA6999">
              <w:rPr>
                <w:rFonts w:ascii="Times New Roman" w:hAnsi="Times New Roman"/>
                <w:sz w:val="22"/>
                <w:szCs w:val="22"/>
              </w:rPr>
              <w:t>tigarea licita</w:t>
            </w:r>
            <w:r w:rsidR="00BB71CB" w:rsidRPr="00FA6999">
              <w:rPr>
                <w:rFonts w:ascii="Times New Roman" w:hAnsi="Times New Roman"/>
                <w:sz w:val="22"/>
                <w:szCs w:val="22"/>
              </w:rPr>
              <w:t>ț</w:t>
            </w:r>
            <w:r w:rsidRPr="00FA6999">
              <w:rPr>
                <w:rFonts w:ascii="Times New Roman" w:hAnsi="Times New Roman"/>
                <w:sz w:val="22"/>
                <w:szCs w:val="22"/>
              </w:rPr>
              <w:t xml:space="preserve">iei până la expirarea a 24 de luni de la punerea </w:t>
            </w:r>
            <w:r w:rsidR="00BB71CB" w:rsidRPr="00FA6999">
              <w:rPr>
                <w:rFonts w:ascii="Times New Roman" w:hAnsi="Times New Roman"/>
                <w:sz w:val="22"/>
                <w:szCs w:val="22"/>
              </w:rPr>
              <w:t>î</w:t>
            </w:r>
            <w:r w:rsidRPr="00FA6999">
              <w:rPr>
                <w:rFonts w:ascii="Times New Roman" w:hAnsi="Times New Roman"/>
                <w:sz w:val="22"/>
                <w:szCs w:val="22"/>
              </w:rPr>
              <w:t>n func</w:t>
            </w:r>
            <w:r w:rsidR="00BB71CB" w:rsidRPr="00FA6999">
              <w:rPr>
                <w:rFonts w:ascii="Times New Roman" w:hAnsi="Times New Roman"/>
                <w:sz w:val="22"/>
                <w:szCs w:val="22"/>
              </w:rPr>
              <w:t>ț</w:t>
            </w:r>
            <w:r w:rsidRPr="00FA6999">
              <w:rPr>
                <w:rFonts w:ascii="Times New Roman" w:hAnsi="Times New Roman"/>
                <w:sz w:val="22"/>
                <w:szCs w:val="22"/>
              </w:rPr>
              <w:t xml:space="preserve">iune a centralei ce produce </w:t>
            </w:r>
            <w:r w:rsidRPr="00FA6999">
              <w:rPr>
                <w:rFonts w:ascii="Times New Roman" w:hAnsi="Times New Roman"/>
                <w:sz w:val="22"/>
                <w:szCs w:val="22"/>
              </w:rPr>
              <w:lastRenderedPageBreak/>
              <w:t>energie din surse regenerabile, necesită aprobarea prealabilă a organului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 xml:space="preserve">n domeniul energeticii. </w:t>
            </w:r>
          </w:p>
          <w:p w14:paraId="241F2C10" w14:textId="4C08596C"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Prin schimbarea controlului ac</w:t>
            </w:r>
            <w:r w:rsidR="00BB71CB" w:rsidRPr="00FA6999">
              <w:rPr>
                <w:rFonts w:ascii="Times New Roman" w:hAnsi="Times New Roman"/>
                <w:sz w:val="22"/>
                <w:szCs w:val="22"/>
              </w:rPr>
              <w:t>ț</w:t>
            </w:r>
            <w:r w:rsidRPr="00FA6999">
              <w:rPr>
                <w:rFonts w:ascii="Times New Roman" w:hAnsi="Times New Roman"/>
                <w:sz w:val="22"/>
                <w:szCs w:val="22"/>
              </w:rPr>
              <w:t xml:space="preserve">ionar se </w:t>
            </w:r>
            <w:r w:rsidR="00BB71CB" w:rsidRPr="00FA6999">
              <w:rPr>
                <w:rFonts w:ascii="Times New Roman" w:hAnsi="Times New Roman"/>
                <w:sz w:val="22"/>
                <w:szCs w:val="22"/>
              </w:rPr>
              <w:t>î</w:t>
            </w:r>
            <w:r w:rsidRPr="00FA6999">
              <w:rPr>
                <w:rFonts w:ascii="Times New Roman" w:hAnsi="Times New Roman"/>
                <w:sz w:val="22"/>
                <w:szCs w:val="22"/>
              </w:rPr>
              <w:t>n</w:t>
            </w:r>
            <w:r w:rsidR="00BB71CB" w:rsidRPr="00FA6999">
              <w:rPr>
                <w:rFonts w:ascii="Times New Roman" w:hAnsi="Times New Roman"/>
                <w:sz w:val="22"/>
                <w:szCs w:val="22"/>
              </w:rPr>
              <w:t>ț</w:t>
            </w:r>
            <w:r w:rsidRPr="00FA6999">
              <w:rPr>
                <w:rFonts w:ascii="Times New Roman" w:hAnsi="Times New Roman"/>
                <w:sz w:val="22"/>
                <w:szCs w:val="22"/>
              </w:rPr>
              <w:t>elege orice tranzac</w:t>
            </w:r>
            <w:r w:rsidR="00BB71CB" w:rsidRPr="00FA6999">
              <w:rPr>
                <w:rFonts w:ascii="Times New Roman" w:hAnsi="Times New Roman"/>
                <w:sz w:val="22"/>
                <w:szCs w:val="22"/>
              </w:rPr>
              <w:t>ț</w:t>
            </w:r>
            <w:r w:rsidRPr="00FA6999">
              <w:rPr>
                <w:rFonts w:ascii="Times New Roman" w:hAnsi="Times New Roman"/>
                <w:sz w:val="22"/>
                <w:szCs w:val="22"/>
              </w:rPr>
              <w:t>ie sau serie de tranzac</w:t>
            </w:r>
            <w:r w:rsidR="00BB71CB" w:rsidRPr="00FA6999">
              <w:rPr>
                <w:rFonts w:ascii="Times New Roman" w:hAnsi="Times New Roman"/>
                <w:sz w:val="22"/>
                <w:szCs w:val="22"/>
              </w:rPr>
              <w:t>ț</w:t>
            </w:r>
            <w:r w:rsidRPr="00FA6999">
              <w:rPr>
                <w:rFonts w:ascii="Times New Roman" w:hAnsi="Times New Roman"/>
                <w:sz w:val="22"/>
                <w:szCs w:val="22"/>
              </w:rPr>
              <w:t>ii care are ca rezultat dobândirea, direct sau indirect, de către o persoană fizică sau juridică ori de către un grup de persoane care ac</w:t>
            </w:r>
            <w:r w:rsidR="00BB71CB" w:rsidRPr="00FA6999">
              <w:rPr>
                <w:rFonts w:ascii="Times New Roman" w:hAnsi="Times New Roman"/>
                <w:sz w:val="22"/>
                <w:szCs w:val="22"/>
              </w:rPr>
              <w:t>ț</w:t>
            </w:r>
            <w:r w:rsidRPr="00FA6999">
              <w:rPr>
                <w:rFonts w:ascii="Times New Roman" w:hAnsi="Times New Roman"/>
                <w:sz w:val="22"/>
                <w:szCs w:val="22"/>
              </w:rPr>
              <w:t xml:space="preserve">ionează </w:t>
            </w:r>
            <w:r w:rsidR="00BB71CB" w:rsidRPr="00FA6999">
              <w:rPr>
                <w:rFonts w:ascii="Times New Roman" w:hAnsi="Times New Roman"/>
                <w:sz w:val="22"/>
                <w:szCs w:val="22"/>
              </w:rPr>
              <w:t>î</w:t>
            </w:r>
            <w:r w:rsidRPr="00FA6999">
              <w:rPr>
                <w:rFonts w:ascii="Times New Roman" w:hAnsi="Times New Roman"/>
                <w:sz w:val="22"/>
                <w:szCs w:val="22"/>
              </w:rPr>
              <w:t>n mod concertat, a cel pu</w:t>
            </w:r>
            <w:r w:rsidR="00BB71CB" w:rsidRPr="00FA6999">
              <w:rPr>
                <w:rFonts w:ascii="Times New Roman" w:hAnsi="Times New Roman"/>
                <w:sz w:val="22"/>
                <w:szCs w:val="22"/>
              </w:rPr>
              <w:t>ț</w:t>
            </w:r>
            <w:r w:rsidRPr="00FA6999">
              <w:rPr>
                <w:rFonts w:ascii="Times New Roman" w:hAnsi="Times New Roman"/>
                <w:sz w:val="22"/>
                <w:szCs w:val="22"/>
              </w:rPr>
              <w:t>in 25% din drepturile de vot sau din participa</w:t>
            </w:r>
            <w:r w:rsidR="00BB71CB" w:rsidRPr="00FA6999">
              <w:rPr>
                <w:rFonts w:ascii="Times New Roman" w:hAnsi="Times New Roman"/>
                <w:sz w:val="22"/>
                <w:szCs w:val="22"/>
              </w:rPr>
              <w:t>ț</w:t>
            </w:r>
            <w:r w:rsidRPr="00FA6999">
              <w:rPr>
                <w:rFonts w:ascii="Times New Roman" w:hAnsi="Times New Roman"/>
                <w:sz w:val="22"/>
                <w:szCs w:val="22"/>
              </w:rPr>
              <w:t>iunile/ac</w:t>
            </w:r>
            <w:r w:rsidR="00BB71CB" w:rsidRPr="00FA6999">
              <w:rPr>
                <w:rFonts w:ascii="Times New Roman" w:hAnsi="Times New Roman"/>
                <w:sz w:val="22"/>
                <w:szCs w:val="22"/>
              </w:rPr>
              <w:t>ț</w:t>
            </w:r>
            <w:r w:rsidRPr="00FA6999">
              <w:rPr>
                <w:rFonts w:ascii="Times New Roman" w:hAnsi="Times New Roman"/>
                <w:sz w:val="22"/>
                <w:szCs w:val="22"/>
              </w:rPr>
              <w:t>iunile producătorului eligibil mare ori ale societă</w:t>
            </w:r>
            <w:r w:rsidR="00BB71CB" w:rsidRPr="00FA6999">
              <w:rPr>
                <w:rFonts w:ascii="Times New Roman" w:hAnsi="Times New Roman"/>
                <w:sz w:val="22"/>
                <w:szCs w:val="22"/>
              </w:rPr>
              <w:t>ț</w:t>
            </w:r>
            <w:r w:rsidRPr="00FA6999">
              <w:rPr>
                <w:rFonts w:ascii="Times New Roman" w:hAnsi="Times New Roman"/>
                <w:sz w:val="22"/>
                <w:szCs w:val="22"/>
              </w:rPr>
              <w:t>ii care de</w:t>
            </w:r>
            <w:r w:rsidR="00BB71CB" w:rsidRPr="00FA6999">
              <w:rPr>
                <w:rFonts w:ascii="Times New Roman" w:hAnsi="Times New Roman"/>
                <w:sz w:val="22"/>
                <w:szCs w:val="22"/>
              </w:rPr>
              <w:t>ț</w:t>
            </w:r>
            <w:r w:rsidRPr="00FA6999">
              <w:rPr>
                <w:rFonts w:ascii="Times New Roman" w:hAnsi="Times New Roman"/>
                <w:sz w:val="22"/>
                <w:szCs w:val="22"/>
              </w:rPr>
              <w:t xml:space="preserve">ine, direct sau indirect, controlul asupra acestuia. </w:t>
            </w:r>
          </w:p>
          <w:p w14:paraId="636A5098" w14:textId="60FBD82A"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Organul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n domeniul energeticii aprobă schimbarea controlului ac</w:t>
            </w:r>
            <w:r w:rsidR="00BB71CB" w:rsidRPr="00FA6999">
              <w:rPr>
                <w:rFonts w:ascii="Times New Roman" w:hAnsi="Times New Roman"/>
                <w:sz w:val="22"/>
                <w:szCs w:val="22"/>
              </w:rPr>
              <w:t>ț</w:t>
            </w:r>
            <w:r w:rsidRPr="00FA6999">
              <w:rPr>
                <w:rFonts w:ascii="Times New Roman" w:hAnsi="Times New Roman"/>
                <w:sz w:val="22"/>
                <w:szCs w:val="22"/>
              </w:rPr>
              <w:t>ionar cu condi</w:t>
            </w:r>
            <w:r w:rsidR="00BB71CB" w:rsidRPr="00FA6999">
              <w:rPr>
                <w:rFonts w:ascii="Times New Roman" w:hAnsi="Times New Roman"/>
                <w:sz w:val="22"/>
                <w:szCs w:val="22"/>
              </w:rPr>
              <w:t>ț</w:t>
            </w:r>
            <w:r w:rsidRPr="00FA6999">
              <w:rPr>
                <w:rFonts w:ascii="Times New Roman" w:hAnsi="Times New Roman"/>
                <w:sz w:val="22"/>
                <w:szCs w:val="22"/>
              </w:rPr>
              <w:t xml:space="preserve">ia </w:t>
            </w:r>
            <w:r w:rsidR="00BB71CB" w:rsidRPr="00FA6999">
              <w:rPr>
                <w:rFonts w:ascii="Times New Roman" w:hAnsi="Times New Roman"/>
                <w:sz w:val="22"/>
                <w:szCs w:val="22"/>
              </w:rPr>
              <w:t>î</w:t>
            </w:r>
            <w:r w:rsidRPr="00FA6999">
              <w:rPr>
                <w:rFonts w:ascii="Times New Roman" w:hAnsi="Times New Roman"/>
                <w:sz w:val="22"/>
                <w:szCs w:val="22"/>
              </w:rPr>
              <w:t>ndeplinirii cumulative a următoarelor cerin</w:t>
            </w:r>
            <w:r w:rsidR="00BB71CB" w:rsidRPr="00FA6999">
              <w:rPr>
                <w:rFonts w:ascii="Times New Roman" w:hAnsi="Times New Roman"/>
                <w:sz w:val="22"/>
                <w:szCs w:val="22"/>
              </w:rPr>
              <w:t>ț</w:t>
            </w:r>
            <w:r w:rsidRPr="00FA6999">
              <w:rPr>
                <w:rFonts w:ascii="Times New Roman" w:hAnsi="Times New Roman"/>
                <w:sz w:val="22"/>
                <w:szCs w:val="22"/>
              </w:rPr>
              <w:t xml:space="preserve">e: </w:t>
            </w:r>
          </w:p>
          <w:p w14:paraId="7DE7ED2D" w14:textId="71400A94"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 noul titular al controlului ac</w:t>
            </w:r>
            <w:r w:rsidR="00BB71CB" w:rsidRPr="00FA6999">
              <w:rPr>
                <w:rFonts w:ascii="Times New Roman" w:hAnsi="Times New Roman"/>
                <w:sz w:val="22"/>
                <w:szCs w:val="22"/>
              </w:rPr>
              <w:t>ț</w:t>
            </w:r>
            <w:r w:rsidRPr="00FA6999">
              <w:rPr>
                <w:rFonts w:ascii="Times New Roman" w:hAnsi="Times New Roman"/>
                <w:sz w:val="22"/>
                <w:szCs w:val="22"/>
              </w:rPr>
              <w:t xml:space="preserve">ionar </w:t>
            </w:r>
            <w:r w:rsidR="00BB71CB" w:rsidRPr="00FA6999">
              <w:rPr>
                <w:rFonts w:ascii="Times New Roman" w:hAnsi="Times New Roman"/>
                <w:sz w:val="22"/>
                <w:szCs w:val="22"/>
              </w:rPr>
              <w:t>î</w:t>
            </w:r>
            <w:r w:rsidR="00F251CD" w:rsidRPr="00FA6999">
              <w:rPr>
                <w:rFonts w:ascii="Times New Roman" w:hAnsi="Times New Roman"/>
                <w:sz w:val="22"/>
                <w:szCs w:val="22"/>
              </w:rPr>
              <w:t>ntrune</w:t>
            </w:r>
            <w:r w:rsidR="00BB71CB" w:rsidRPr="00FA6999">
              <w:rPr>
                <w:rFonts w:ascii="Times New Roman" w:hAnsi="Times New Roman"/>
                <w:sz w:val="22"/>
                <w:szCs w:val="22"/>
              </w:rPr>
              <w:t>ș</w:t>
            </w:r>
            <w:r w:rsidR="00F251CD" w:rsidRPr="00FA6999">
              <w:rPr>
                <w:rFonts w:ascii="Times New Roman" w:hAnsi="Times New Roman"/>
                <w:sz w:val="22"/>
                <w:szCs w:val="22"/>
              </w:rPr>
              <w:t>te</w:t>
            </w:r>
            <w:r w:rsidRPr="00FA6999">
              <w:rPr>
                <w:rFonts w:ascii="Times New Roman" w:hAnsi="Times New Roman"/>
                <w:sz w:val="22"/>
                <w:szCs w:val="22"/>
              </w:rPr>
              <w:t xml:space="preserve"> cerin</w:t>
            </w:r>
            <w:r w:rsidR="00BB71CB" w:rsidRPr="00FA6999">
              <w:rPr>
                <w:rFonts w:ascii="Times New Roman" w:hAnsi="Times New Roman"/>
                <w:sz w:val="22"/>
                <w:szCs w:val="22"/>
              </w:rPr>
              <w:t>ț</w:t>
            </w:r>
            <w:r w:rsidRPr="00FA6999">
              <w:rPr>
                <w:rFonts w:ascii="Times New Roman" w:hAnsi="Times New Roman"/>
                <w:sz w:val="22"/>
                <w:szCs w:val="22"/>
              </w:rPr>
              <w:t xml:space="preserve">ele de admisibilitate stabilite </w:t>
            </w:r>
            <w:r w:rsidR="00BB71CB" w:rsidRPr="00FA6999">
              <w:rPr>
                <w:rFonts w:ascii="Times New Roman" w:hAnsi="Times New Roman"/>
                <w:sz w:val="22"/>
                <w:szCs w:val="22"/>
              </w:rPr>
              <w:t>î</w:t>
            </w:r>
            <w:r w:rsidRPr="00FA6999">
              <w:rPr>
                <w:rFonts w:ascii="Times New Roman" w:hAnsi="Times New Roman"/>
                <w:sz w:val="22"/>
                <w:szCs w:val="22"/>
              </w:rPr>
              <w:t>n Regulamentul privind desfă</w:t>
            </w:r>
            <w:r w:rsidR="00BB71CB" w:rsidRPr="00FA6999">
              <w:rPr>
                <w:rFonts w:ascii="Times New Roman" w:hAnsi="Times New Roman"/>
                <w:sz w:val="22"/>
                <w:szCs w:val="22"/>
              </w:rPr>
              <w:t>ș</w:t>
            </w:r>
            <w:r w:rsidRPr="00FA6999">
              <w:rPr>
                <w:rFonts w:ascii="Times New Roman" w:hAnsi="Times New Roman"/>
                <w:sz w:val="22"/>
                <w:szCs w:val="22"/>
              </w:rPr>
              <w:t>urarea licita</w:t>
            </w:r>
            <w:r w:rsidR="00BB71CB" w:rsidRPr="00FA6999">
              <w:rPr>
                <w:rFonts w:ascii="Times New Roman" w:hAnsi="Times New Roman"/>
                <w:sz w:val="22"/>
                <w:szCs w:val="22"/>
              </w:rPr>
              <w:t>ț</w:t>
            </w:r>
            <w:r w:rsidRPr="00FA6999">
              <w:rPr>
                <w:rFonts w:ascii="Times New Roman" w:hAnsi="Times New Roman"/>
                <w:sz w:val="22"/>
                <w:szCs w:val="22"/>
              </w:rPr>
              <w:t xml:space="preserve">iilor pentru oferirea statutului de producător eligibil mare; </w:t>
            </w:r>
          </w:p>
          <w:p w14:paraId="47187EFF" w14:textId="57C1754E"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b) schimbarea controlului ac</w:t>
            </w:r>
            <w:r w:rsidR="00BB71CB" w:rsidRPr="00FA6999">
              <w:rPr>
                <w:rFonts w:ascii="Times New Roman" w:hAnsi="Times New Roman"/>
                <w:sz w:val="22"/>
                <w:szCs w:val="22"/>
              </w:rPr>
              <w:t>ț</w:t>
            </w:r>
            <w:r w:rsidRPr="00FA6999">
              <w:rPr>
                <w:rFonts w:ascii="Times New Roman" w:hAnsi="Times New Roman"/>
                <w:sz w:val="22"/>
                <w:szCs w:val="22"/>
              </w:rPr>
              <w:t>ionar nu afectează respectarea graficului de construc</w:t>
            </w:r>
            <w:r w:rsidR="00BB71CB" w:rsidRPr="00FA6999">
              <w:rPr>
                <w:rFonts w:ascii="Times New Roman" w:hAnsi="Times New Roman"/>
                <w:sz w:val="22"/>
                <w:szCs w:val="22"/>
              </w:rPr>
              <w:t>ț</w:t>
            </w:r>
            <w:r w:rsidRPr="00FA6999">
              <w:rPr>
                <w:rFonts w:ascii="Times New Roman" w:hAnsi="Times New Roman"/>
                <w:sz w:val="22"/>
                <w:szCs w:val="22"/>
              </w:rPr>
              <w:t xml:space="preserve">ie </w:t>
            </w:r>
            <w:r w:rsidR="00BB71CB" w:rsidRPr="00FA6999">
              <w:rPr>
                <w:rFonts w:ascii="Times New Roman" w:hAnsi="Times New Roman"/>
                <w:sz w:val="22"/>
                <w:szCs w:val="22"/>
              </w:rPr>
              <w:t>ș</w:t>
            </w:r>
            <w:r w:rsidRPr="00FA6999">
              <w:rPr>
                <w:rFonts w:ascii="Times New Roman" w:hAnsi="Times New Roman"/>
                <w:sz w:val="22"/>
                <w:szCs w:val="22"/>
              </w:rPr>
              <w:t xml:space="preserve">i a termenului de punere </w:t>
            </w:r>
            <w:r w:rsidR="00BB71CB" w:rsidRPr="00FA6999">
              <w:rPr>
                <w:rFonts w:ascii="Times New Roman" w:hAnsi="Times New Roman"/>
                <w:sz w:val="22"/>
                <w:szCs w:val="22"/>
              </w:rPr>
              <w:t>î</w:t>
            </w:r>
            <w:r w:rsidRPr="00FA6999">
              <w:rPr>
                <w:rFonts w:ascii="Times New Roman" w:hAnsi="Times New Roman"/>
                <w:sz w:val="22"/>
                <w:szCs w:val="22"/>
              </w:rPr>
              <w:t>n func</w:t>
            </w:r>
            <w:r w:rsidR="00BB71CB" w:rsidRPr="00FA6999">
              <w:rPr>
                <w:rFonts w:ascii="Times New Roman" w:hAnsi="Times New Roman"/>
                <w:sz w:val="22"/>
                <w:szCs w:val="22"/>
              </w:rPr>
              <w:t>ț</w:t>
            </w:r>
            <w:r w:rsidRPr="00FA6999">
              <w:rPr>
                <w:rFonts w:ascii="Times New Roman" w:hAnsi="Times New Roman"/>
                <w:sz w:val="22"/>
                <w:szCs w:val="22"/>
              </w:rPr>
              <w:t xml:space="preserve">iune a centralei; </w:t>
            </w:r>
          </w:p>
          <w:p w14:paraId="5EDFFD32" w14:textId="354863A5"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c) noul titular al controlului ac</w:t>
            </w:r>
            <w:r w:rsidR="00BB71CB" w:rsidRPr="00FA6999">
              <w:rPr>
                <w:rFonts w:ascii="Times New Roman" w:hAnsi="Times New Roman"/>
                <w:sz w:val="22"/>
                <w:szCs w:val="22"/>
              </w:rPr>
              <w:t>ț</w:t>
            </w:r>
            <w:r w:rsidRPr="00FA6999">
              <w:rPr>
                <w:rFonts w:ascii="Times New Roman" w:hAnsi="Times New Roman"/>
                <w:sz w:val="22"/>
                <w:szCs w:val="22"/>
              </w:rPr>
              <w:t>ionar preia integral obliga</w:t>
            </w:r>
            <w:r w:rsidR="00BB71CB" w:rsidRPr="00FA6999">
              <w:rPr>
                <w:rFonts w:ascii="Times New Roman" w:hAnsi="Times New Roman"/>
                <w:sz w:val="22"/>
                <w:szCs w:val="22"/>
              </w:rPr>
              <w:t>ț</w:t>
            </w:r>
            <w:r w:rsidRPr="00FA6999">
              <w:rPr>
                <w:rFonts w:ascii="Times New Roman" w:hAnsi="Times New Roman"/>
                <w:sz w:val="22"/>
                <w:szCs w:val="22"/>
              </w:rPr>
              <w:t xml:space="preserve">iile asumate de producătorul eligibil mare </w:t>
            </w:r>
            <w:r w:rsidR="00BB71CB" w:rsidRPr="00FA6999">
              <w:rPr>
                <w:rFonts w:ascii="Times New Roman" w:hAnsi="Times New Roman"/>
                <w:sz w:val="22"/>
                <w:szCs w:val="22"/>
              </w:rPr>
              <w:t>î</w:t>
            </w:r>
            <w:r w:rsidRPr="00FA6999">
              <w:rPr>
                <w:rFonts w:ascii="Times New Roman" w:hAnsi="Times New Roman"/>
                <w:sz w:val="22"/>
                <w:szCs w:val="22"/>
              </w:rPr>
              <w:t>n cadrul licita</w:t>
            </w:r>
            <w:r w:rsidR="00BB71CB" w:rsidRPr="00FA6999">
              <w:rPr>
                <w:rFonts w:ascii="Times New Roman" w:hAnsi="Times New Roman"/>
                <w:sz w:val="22"/>
                <w:szCs w:val="22"/>
              </w:rPr>
              <w:t>ț</w:t>
            </w:r>
            <w:r w:rsidRPr="00FA6999">
              <w:rPr>
                <w:rFonts w:ascii="Times New Roman" w:hAnsi="Times New Roman"/>
                <w:sz w:val="22"/>
                <w:szCs w:val="22"/>
              </w:rPr>
              <w:t>iei, inclusiv cele referitoare la garan</w:t>
            </w:r>
            <w:r w:rsidR="00BB71CB" w:rsidRPr="00FA6999">
              <w:rPr>
                <w:rFonts w:ascii="Times New Roman" w:hAnsi="Times New Roman"/>
                <w:sz w:val="22"/>
                <w:szCs w:val="22"/>
              </w:rPr>
              <w:t>ț</w:t>
            </w:r>
            <w:r w:rsidRPr="00FA6999">
              <w:rPr>
                <w:rFonts w:ascii="Times New Roman" w:hAnsi="Times New Roman"/>
                <w:sz w:val="22"/>
                <w:szCs w:val="22"/>
              </w:rPr>
              <w:t>ia de bună execu</w:t>
            </w:r>
            <w:r w:rsidR="00BB71CB" w:rsidRPr="00FA6999">
              <w:rPr>
                <w:rFonts w:ascii="Times New Roman" w:hAnsi="Times New Roman"/>
                <w:sz w:val="22"/>
                <w:szCs w:val="22"/>
              </w:rPr>
              <w:t>ț</w:t>
            </w:r>
            <w:r w:rsidRPr="00FA6999">
              <w:rPr>
                <w:rFonts w:ascii="Times New Roman" w:hAnsi="Times New Roman"/>
                <w:sz w:val="22"/>
                <w:szCs w:val="22"/>
              </w:rPr>
              <w:t>ie a contractului. Realizarea unei schimbări a controlului ac</w:t>
            </w:r>
            <w:r w:rsidR="00BB71CB" w:rsidRPr="00FA6999">
              <w:rPr>
                <w:rFonts w:ascii="Times New Roman" w:hAnsi="Times New Roman"/>
                <w:sz w:val="22"/>
                <w:szCs w:val="22"/>
              </w:rPr>
              <w:t>ț</w:t>
            </w:r>
            <w:r w:rsidRPr="00FA6999">
              <w:rPr>
                <w:rFonts w:ascii="Times New Roman" w:hAnsi="Times New Roman"/>
                <w:sz w:val="22"/>
                <w:szCs w:val="22"/>
              </w:rPr>
              <w:t>ionar fără aprobarea prealabilă a organului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n domeniul energeticii constituie temei pentru retragerea statutului de producător eligibil mare.”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BAA71F" w14:textId="5D34CBE8"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w:t>
            </w:r>
            <w:r w:rsidR="009E192F" w:rsidRPr="00FA6999">
              <w:rPr>
                <w:rFonts w:ascii="Times New Roman" w:hAnsi="Times New Roman"/>
                <w:b/>
                <w:bCs/>
                <w:sz w:val="22"/>
                <w:szCs w:val="22"/>
              </w:rPr>
              <w:t>ă</w:t>
            </w:r>
          </w:p>
          <w:p w14:paraId="3F124E20" w14:textId="7777777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20150BD" w14:textId="417016CC" w:rsidR="00DD4DF6" w:rsidRPr="00FA6999" w:rsidRDefault="0048060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Contravine drepturilor deja acordate producătorului eligibil stabilite la art. 37, </w:t>
            </w:r>
            <w:r w:rsidR="00F66E45" w:rsidRPr="00FA6999">
              <w:rPr>
                <w:rFonts w:ascii="Times New Roman" w:hAnsi="Times New Roman"/>
                <w:sz w:val="22"/>
                <w:szCs w:val="22"/>
              </w:rPr>
              <w:t xml:space="preserve">care </w:t>
            </w:r>
            <w:r w:rsidR="004D7BBE" w:rsidRPr="00FA6999">
              <w:rPr>
                <w:rFonts w:ascii="Times New Roman" w:hAnsi="Times New Roman"/>
                <w:sz w:val="22"/>
                <w:szCs w:val="22"/>
              </w:rPr>
              <w:t xml:space="preserve">includ posibilitatea </w:t>
            </w:r>
            <w:r w:rsidR="00BB71CB" w:rsidRPr="00FA6999">
              <w:rPr>
                <w:rFonts w:ascii="Times New Roman" w:hAnsi="Times New Roman"/>
                <w:sz w:val="22"/>
                <w:szCs w:val="22"/>
              </w:rPr>
              <w:t>î</w:t>
            </w:r>
            <w:r w:rsidR="004D7BBE" w:rsidRPr="00FA6999">
              <w:rPr>
                <w:rFonts w:ascii="Times New Roman" w:hAnsi="Times New Roman"/>
                <w:sz w:val="22"/>
                <w:szCs w:val="22"/>
              </w:rPr>
              <w:t xml:space="preserve">nstrăinării centralei de către producătorul </w:t>
            </w:r>
            <w:r w:rsidR="00F251CD" w:rsidRPr="00FA6999">
              <w:rPr>
                <w:rFonts w:ascii="Times New Roman" w:hAnsi="Times New Roman"/>
                <w:sz w:val="22"/>
                <w:szCs w:val="22"/>
              </w:rPr>
              <w:t>eligibil</w:t>
            </w:r>
            <w:r w:rsidR="004D7BBE" w:rsidRPr="00FA6999">
              <w:rPr>
                <w:rFonts w:ascii="Times New Roman" w:hAnsi="Times New Roman"/>
                <w:sz w:val="22"/>
                <w:szCs w:val="22"/>
              </w:rPr>
              <w:t xml:space="preserve"> mic </w:t>
            </w:r>
            <w:r w:rsidR="00BB71CB" w:rsidRPr="00FA6999">
              <w:rPr>
                <w:rFonts w:ascii="Times New Roman" w:hAnsi="Times New Roman"/>
                <w:sz w:val="22"/>
                <w:szCs w:val="22"/>
              </w:rPr>
              <w:t>ș</w:t>
            </w:r>
            <w:r w:rsidR="004D7BBE" w:rsidRPr="00FA6999">
              <w:rPr>
                <w:rFonts w:ascii="Times New Roman" w:hAnsi="Times New Roman"/>
                <w:sz w:val="22"/>
                <w:szCs w:val="22"/>
              </w:rPr>
              <w:t>i mare, cu considerarea cerin</w:t>
            </w:r>
            <w:r w:rsidR="00BB71CB" w:rsidRPr="00FA6999">
              <w:rPr>
                <w:rFonts w:ascii="Times New Roman" w:hAnsi="Times New Roman"/>
                <w:sz w:val="22"/>
                <w:szCs w:val="22"/>
              </w:rPr>
              <w:t>ț</w:t>
            </w:r>
            <w:r w:rsidR="004D7BBE" w:rsidRPr="00FA6999">
              <w:rPr>
                <w:rFonts w:ascii="Times New Roman" w:hAnsi="Times New Roman"/>
                <w:sz w:val="22"/>
                <w:szCs w:val="22"/>
              </w:rPr>
              <w:t xml:space="preserve">elor </w:t>
            </w:r>
            <w:r w:rsidR="00F251CD" w:rsidRPr="00FA6999">
              <w:rPr>
                <w:rFonts w:ascii="Times New Roman" w:hAnsi="Times New Roman"/>
                <w:sz w:val="22"/>
                <w:szCs w:val="22"/>
              </w:rPr>
              <w:t xml:space="preserve">stabilite </w:t>
            </w:r>
            <w:r w:rsidR="00BB71CB" w:rsidRPr="00FA6999">
              <w:rPr>
                <w:rFonts w:ascii="Times New Roman" w:hAnsi="Times New Roman"/>
                <w:sz w:val="22"/>
                <w:szCs w:val="22"/>
              </w:rPr>
              <w:t>î</w:t>
            </w:r>
            <w:r w:rsidR="00F251CD" w:rsidRPr="00FA6999">
              <w:rPr>
                <w:rFonts w:ascii="Times New Roman" w:hAnsi="Times New Roman"/>
                <w:sz w:val="22"/>
                <w:szCs w:val="22"/>
              </w:rPr>
              <w:t>n art. men</w:t>
            </w:r>
            <w:r w:rsidR="00BB71CB" w:rsidRPr="00FA6999">
              <w:rPr>
                <w:rFonts w:ascii="Times New Roman" w:hAnsi="Times New Roman"/>
                <w:sz w:val="22"/>
                <w:szCs w:val="22"/>
              </w:rPr>
              <w:t>ț</w:t>
            </w:r>
            <w:r w:rsidR="00F251CD" w:rsidRPr="00FA6999">
              <w:rPr>
                <w:rFonts w:ascii="Times New Roman" w:hAnsi="Times New Roman"/>
                <w:sz w:val="22"/>
                <w:szCs w:val="22"/>
              </w:rPr>
              <w:t xml:space="preserve">ionat. </w:t>
            </w:r>
          </w:p>
        </w:tc>
      </w:tr>
      <w:tr w:rsidR="00DD4DF6" w:rsidRPr="00FA6999" w14:paraId="3B4DD1C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5030B3" w14:textId="108F5D8D"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691333" w14:textId="3ABCAFBF"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w:t>
            </w:r>
            <w:r w:rsidR="00296E92"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E09888" w14:textId="1EE855A8"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Totodată, la Articolul 21</w:t>
            </w:r>
            <w:r w:rsidRPr="00FA6999">
              <w:rPr>
                <w:rFonts w:ascii="Times New Roman" w:hAnsi="Times New Roman"/>
                <w:sz w:val="22"/>
                <w:szCs w:val="22"/>
                <w:vertAlign w:val="superscript"/>
              </w:rPr>
              <w:t>2</w:t>
            </w:r>
            <w:r w:rsidRPr="00FA6999">
              <w:rPr>
                <w:rFonts w:ascii="Times New Roman" w:hAnsi="Times New Roman"/>
                <w:sz w:val="22"/>
                <w:szCs w:val="22"/>
              </w:rPr>
              <w:t xml:space="preserve"> se propune completarea cu un nou alineat, care va avea următorul cuprins: „(22) Dreptul de folosin</w:t>
            </w:r>
            <w:r w:rsidR="00BB71CB" w:rsidRPr="00FA6999">
              <w:rPr>
                <w:rFonts w:ascii="Times New Roman" w:hAnsi="Times New Roman"/>
                <w:sz w:val="22"/>
                <w:szCs w:val="22"/>
              </w:rPr>
              <w:t>ț</w:t>
            </w:r>
            <w:r w:rsidRPr="00FA6999">
              <w:rPr>
                <w:rFonts w:ascii="Times New Roman" w:hAnsi="Times New Roman"/>
                <w:sz w:val="22"/>
                <w:szCs w:val="22"/>
              </w:rPr>
              <w:t xml:space="preserve">ă cu titlu gratuit asupra terenurilor proprietate publică constituit prin efectul prezentei legi </w:t>
            </w:r>
            <w:r w:rsidR="00BB71CB" w:rsidRPr="00FA6999">
              <w:rPr>
                <w:rFonts w:ascii="Times New Roman" w:hAnsi="Times New Roman"/>
                <w:sz w:val="22"/>
                <w:szCs w:val="22"/>
              </w:rPr>
              <w:t>î</w:t>
            </w:r>
            <w:r w:rsidRPr="00FA6999">
              <w:rPr>
                <w:rFonts w:ascii="Times New Roman" w:hAnsi="Times New Roman"/>
                <w:sz w:val="22"/>
                <w:szCs w:val="22"/>
              </w:rPr>
              <w:t>n beneficiul producătorului eligibil mare câ</w:t>
            </w:r>
            <w:r w:rsidR="00BB71CB" w:rsidRPr="00FA6999">
              <w:rPr>
                <w:rFonts w:ascii="Times New Roman" w:hAnsi="Times New Roman"/>
                <w:sz w:val="22"/>
                <w:szCs w:val="22"/>
              </w:rPr>
              <w:t>ș</w:t>
            </w:r>
            <w:r w:rsidRPr="00FA6999">
              <w:rPr>
                <w:rFonts w:ascii="Times New Roman" w:hAnsi="Times New Roman"/>
                <w:sz w:val="22"/>
                <w:szCs w:val="22"/>
              </w:rPr>
              <w:t>tigător al licita</w:t>
            </w:r>
            <w:r w:rsidR="00BB71CB" w:rsidRPr="00FA6999">
              <w:rPr>
                <w:rFonts w:ascii="Times New Roman" w:hAnsi="Times New Roman"/>
                <w:sz w:val="22"/>
                <w:szCs w:val="22"/>
              </w:rPr>
              <w:t>ț</w:t>
            </w:r>
            <w:r w:rsidRPr="00FA6999">
              <w:rPr>
                <w:rFonts w:ascii="Times New Roman" w:hAnsi="Times New Roman"/>
                <w:sz w:val="22"/>
                <w:szCs w:val="22"/>
              </w:rPr>
              <w:t xml:space="preserve">iei este un drept </w:t>
            </w:r>
            <w:r w:rsidR="00BB71CB" w:rsidRPr="00FA6999">
              <w:rPr>
                <w:rFonts w:ascii="Times New Roman" w:hAnsi="Times New Roman"/>
                <w:sz w:val="22"/>
                <w:szCs w:val="22"/>
              </w:rPr>
              <w:t>î</w:t>
            </w:r>
            <w:r w:rsidRPr="00FA6999">
              <w:rPr>
                <w:rFonts w:ascii="Times New Roman" w:hAnsi="Times New Roman"/>
                <w:sz w:val="22"/>
                <w:szCs w:val="22"/>
              </w:rPr>
              <w:t xml:space="preserve">n considerarea persoanei </w:t>
            </w:r>
            <w:r w:rsidR="00BB71CB" w:rsidRPr="00FA6999">
              <w:rPr>
                <w:rFonts w:ascii="Times New Roman" w:hAnsi="Times New Roman"/>
                <w:sz w:val="22"/>
                <w:szCs w:val="22"/>
              </w:rPr>
              <w:t>ș</w:t>
            </w:r>
            <w:r w:rsidRPr="00FA6999">
              <w:rPr>
                <w:rFonts w:ascii="Times New Roman" w:hAnsi="Times New Roman"/>
                <w:sz w:val="22"/>
                <w:szCs w:val="22"/>
              </w:rPr>
              <w:t>i nu poate fi cedat, sub</w:t>
            </w:r>
            <w:r w:rsidR="00BB71CB" w:rsidRPr="00FA6999">
              <w:rPr>
                <w:rFonts w:ascii="Times New Roman" w:hAnsi="Times New Roman"/>
                <w:sz w:val="22"/>
                <w:szCs w:val="22"/>
              </w:rPr>
              <w:t>î</w:t>
            </w:r>
            <w:r w:rsidRPr="00FA6999">
              <w:rPr>
                <w:rFonts w:ascii="Times New Roman" w:hAnsi="Times New Roman"/>
                <w:sz w:val="22"/>
                <w:szCs w:val="22"/>
              </w:rPr>
              <w:t>nchiriat, gajat sau transmis sub orice formă către ter</w:t>
            </w:r>
            <w:r w:rsidR="00BB71CB" w:rsidRPr="00FA6999">
              <w:rPr>
                <w:rFonts w:ascii="Times New Roman" w:hAnsi="Times New Roman"/>
                <w:sz w:val="22"/>
                <w:szCs w:val="22"/>
              </w:rPr>
              <w:t>ț</w:t>
            </w:r>
            <w:r w:rsidRPr="00FA6999">
              <w:rPr>
                <w:rFonts w:ascii="Times New Roman" w:hAnsi="Times New Roman"/>
                <w:sz w:val="22"/>
                <w:szCs w:val="22"/>
              </w:rPr>
              <w:t>i, integral sau par</w:t>
            </w:r>
            <w:r w:rsidR="00BB71CB" w:rsidRPr="00FA6999">
              <w:rPr>
                <w:rFonts w:ascii="Times New Roman" w:hAnsi="Times New Roman"/>
                <w:sz w:val="22"/>
                <w:szCs w:val="22"/>
              </w:rPr>
              <w:t>ț</w:t>
            </w:r>
            <w:r w:rsidRPr="00FA6999">
              <w:rPr>
                <w:rFonts w:ascii="Times New Roman" w:hAnsi="Times New Roman"/>
                <w:sz w:val="22"/>
                <w:szCs w:val="22"/>
              </w:rPr>
              <w:t>ial, pe toată durata de valabilitate a acestuia. Servitu</w:t>
            </w:r>
            <w:r w:rsidR="00BB71CB" w:rsidRPr="00FA6999">
              <w:rPr>
                <w:rFonts w:ascii="Times New Roman" w:hAnsi="Times New Roman"/>
                <w:sz w:val="22"/>
                <w:szCs w:val="22"/>
              </w:rPr>
              <w:t>ț</w:t>
            </w:r>
            <w:r w:rsidRPr="00FA6999">
              <w:rPr>
                <w:rFonts w:ascii="Times New Roman" w:hAnsi="Times New Roman"/>
                <w:sz w:val="22"/>
                <w:szCs w:val="22"/>
              </w:rPr>
              <w:t xml:space="preserve">ile constituite </w:t>
            </w:r>
            <w:r w:rsidR="00BB71CB" w:rsidRPr="00FA6999">
              <w:rPr>
                <w:rFonts w:ascii="Times New Roman" w:hAnsi="Times New Roman"/>
                <w:sz w:val="22"/>
                <w:szCs w:val="22"/>
              </w:rPr>
              <w:t>î</w:t>
            </w:r>
            <w:r w:rsidRPr="00FA6999">
              <w:rPr>
                <w:rFonts w:ascii="Times New Roman" w:hAnsi="Times New Roman"/>
                <w:sz w:val="22"/>
                <w:szCs w:val="22"/>
              </w:rPr>
              <w:t xml:space="preserve">n beneficiul producătorului eligibil mare conform alin. (19) sunt accesorii dreptului de exploatare a centralei ce produce energie din surse regenerabile </w:t>
            </w:r>
            <w:r w:rsidR="00BB71CB" w:rsidRPr="00FA6999">
              <w:rPr>
                <w:rFonts w:ascii="Times New Roman" w:hAnsi="Times New Roman"/>
                <w:sz w:val="22"/>
                <w:szCs w:val="22"/>
              </w:rPr>
              <w:t>ș</w:t>
            </w:r>
            <w:r w:rsidRPr="00FA6999">
              <w:rPr>
                <w:rFonts w:ascii="Times New Roman" w:hAnsi="Times New Roman"/>
                <w:sz w:val="22"/>
                <w:szCs w:val="22"/>
              </w:rPr>
              <w:t xml:space="preserve">i nu pot fi exercitate separat de acesta. </w:t>
            </w:r>
            <w:r w:rsidR="00BB71CB" w:rsidRPr="00FA6999">
              <w:rPr>
                <w:rFonts w:ascii="Times New Roman" w:hAnsi="Times New Roman"/>
                <w:sz w:val="22"/>
                <w:szCs w:val="22"/>
              </w:rPr>
              <w:t>Î</w:t>
            </w:r>
            <w:r w:rsidRPr="00FA6999">
              <w:rPr>
                <w:rFonts w:ascii="Times New Roman" w:hAnsi="Times New Roman"/>
                <w:sz w:val="22"/>
                <w:szCs w:val="22"/>
              </w:rPr>
              <w:t>ncercarea de cesiune, sub</w:t>
            </w:r>
            <w:r w:rsidR="00BB71CB" w:rsidRPr="00FA6999">
              <w:rPr>
                <w:rFonts w:ascii="Times New Roman" w:hAnsi="Times New Roman"/>
                <w:sz w:val="22"/>
                <w:szCs w:val="22"/>
              </w:rPr>
              <w:t>î</w:t>
            </w:r>
            <w:r w:rsidRPr="00FA6999">
              <w:rPr>
                <w:rFonts w:ascii="Times New Roman" w:hAnsi="Times New Roman"/>
                <w:sz w:val="22"/>
                <w:szCs w:val="22"/>
              </w:rPr>
              <w:t>nchiriere sau transmitere a drepturilor men</w:t>
            </w:r>
            <w:r w:rsidR="00BB71CB" w:rsidRPr="00FA6999">
              <w:rPr>
                <w:rFonts w:ascii="Times New Roman" w:hAnsi="Times New Roman"/>
                <w:sz w:val="22"/>
                <w:szCs w:val="22"/>
              </w:rPr>
              <w:t>ț</w:t>
            </w:r>
            <w:r w:rsidRPr="00FA6999">
              <w:rPr>
                <w:rFonts w:ascii="Times New Roman" w:hAnsi="Times New Roman"/>
                <w:sz w:val="22"/>
                <w:szCs w:val="22"/>
              </w:rPr>
              <w:t xml:space="preserve">ionate </w:t>
            </w:r>
            <w:r w:rsidR="00BB71CB" w:rsidRPr="00FA6999">
              <w:rPr>
                <w:rFonts w:ascii="Times New Roman" w:hAnsi="Times New Roman"/>
                <w:sz w:val="22"/>
                <w:szCs w:val="22"/>
              </w:rPr>
              <w:t>î</w:t>
            </w:r>
            <w:r w:rsidRPr="00FA6999">
              <w:rPr>
                <w:rFonts w:ascii="Times New Roman" w:hAnsi="Times New Roman"/>
                <w:sz w:val="22"/>
                <w:szCs w:val="22"/>
              </w:rPr>
              <w:t xml:space="preserve">n prezentul alineat constituie temei pentru retragerea statutului de producător eligibil mare </w:t>
            </w:r>
            <w:r w:rsidR="00BB71CB" w:rsidRPr="00FA6999">
              <w:rPr>
                <w:rFonts w:ascii="Times New Roman" w:hAnsi="Times New Roman"/>
                <w:sz w:val="22"/>
                <w:szCs w:val="22"/>
              </w:rPr>
              <w:t>ș</w:t>
            </w:r>
            <w:r w:rsidRPr="00FA6999">
              <w:rPr>
                <w:rFonts w:ascii="Times New Roman" w:hAnsi="Times New Roman"/>
                <w:sz w:val="22"/>
                <w:szCs w:val="22"/>
              </w:rPr>
              <w:t xml:space="preserve">i revenirea terenului </w:t>
            </w:r>
            <w:r w:rsidR="00BB71CB" w:rsidRPr="00FA6999">
              <w:rPr>
                <w:rFonts w:ascii="Times New Roman" w:hAnsi="Times New Roman"/>
                <w:sz w:val="22"/>
                <w:szCs w:val="22"/>
              </w:rPr>
              <w:t>î</w:t>
            </w:r>
            <w:r w:rsidRPr="00FA6999">
              <w:rPr>
                <w:rFonts w:ascii="Times New Roman" w:hAnsi="Times New Roman"/>
                <w:sz w:val="22"/>
                <w:szCs w:val="22"/>
              </w:rPr>
              <w:t>n circuitul public, fără compensa</w:t>
            </w:r>
            <w:r w:rsidR="00BB71CB" w:rsidRPr="00FA6999">
              <w:rPr>
                <w:rFonts w:ascii="Times New Roman" w:hAnsi="Times New Roman"/>
                <w:sz w:val="22"/>
                <w:szCs w:val="22"/>
              </w:rPr>
              <w:t>ț</w:t>
            </w:r>
            <w:r w:rsidRPr="00FA6999">
              <w:rPr>
                <w:rFonts w:ascii="Times New Roman" w:hAnsi="Times New Roman"/>
                <w:sz w:val="22"/>
                <w:szCs w:val="22"/>
              </w:rPr>
              <w:t>ii pentru investi</w:t>
            </w:r>
            <w:r w:rsidR="00BB71CB" w:rsidRPr="00FA6999">
              <w:rPr>
                <w:rFonts w:ascii="Times New Roman" w:hAnsi="Times New Roman"/>
                <w:sz w:val="22"/>
                <w:szCs w:val="22"/>
              </w:rPr>
              <w:t>ț</w:t>
            </w:r>
            <w:r w:rsidRPr="00FA6999">
              <w:rPr>
                <w:rFonts w:ascii="Times New Roman" w:hAnsi="Times New Roman"/>
                <w:sz w:val="22"/>
                <w:szCs w:val="22"/>
              </w:rPr>
              <w:t>iile nerealizate.”</w:t>
            </w:r>
          </w:p>
          <w:p w14:paraId="3D127301" w14:textId="1E8DE852"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Această completare este justificată de necesitatea protejării patrimoniului statului </w:t>
            </w:r>
            <w:r w:rsidR="00BB71CB" w:rsidRPr="00FA6999">
              <w:rPr>
                <w:rFonts w:ascii="Times New Roman" w:hAnsi="Times New Roman"/>
                <w:sz w:val="22"/>
                <w:szCs w:val="22"/>
              </w:rPr>
              <w:t>ș</w:t>
            </w:r>
            <w:r w:rsidRPr="00FA6999">
              <w:rPr>
                <w:rFonts w:ascii="Times New Roman" w:hAnsi="Times New Roman"/>
                <w:sz w:val="22"/>
                <w:szCs w:val="22"/>
              </w:rPr>
              <w:t>i al unită</w:t>
            </w:r>
            <w:r w:rsidR="00BB71CB" w:rsidRPr="00FA6999">
              <w:rPr>
                <w:rFonts w:ascii="Times New Roman" w:hAnsi="Times New Roman"/>
                <w:sz w:val="22"/>
                <w:szCs w:val="22"/>
              </w:rPr>
              <w:t>ț</w:t>
            </w:r>
            <w:r w:rsidRPr="00FA6999">
              <w:rPr>
                <w:rFonts w:ascii="Times New Roman" w:hAnsi="Times New Roman"/>
                <w:sz w:val="22"/>
                <w:szCs w:val="22"/>
              </w:rPr>
              <w:t xml:space="preserve">ilor administrativ-teritoriale, din moment ce aceste terenuri se transmit </w:t>
            </w:r>
            <w:r w:rsidR="00BB71CB" w:rsidRPr="00FA6999">
              <w:rPr>
                <w:rFonts w:ascii="Times New Roman" w:hAnsi="Times New Roman"/>
                <w:sz w:val="22"/>
                <w:szCs w:val="22"/>
              </w:rPr>
              <w:t>î</w:t>
            </w:r>
            <w:r w:rsidRPr="00FA6999">
              <w:rPr>
                <w:rFonts w:ascii="Times New Roman" w:hAnsi="Times New Roman"/>
                <w:sz w:val="22"/>
                <w:szCs w:val="22"/>
              </w:rPr>
              <w:t>n folosin</w:t>
            </w:r>
            <w:r w:rsidR="00BB71CB" w:rsidRPr="00FA6999">
              <w:rPr>
                <w:rFonts w:ascii="Times New Roman" w:hAnsi="Times New Roman"/>
                <w:sz w:val="22"/>
                <w:szCs w:val="22"/>
              </w:rPr>
              <w:t>ț</w:t>
            </w:r>
            <w:r w:rsidRPr="00FA6999">
              <w:rPr>
                <w:rFonts w:ascii="Times New Roman" w:hAnsi="Times New Roman"/>
                <w:sz w:val="22"/>
                <w:szCs w:val="22"/>
              </w:rPr>
              <w:t xml:space="preserve">ă cu titlu gratuit. Norma asigură că terenurile </w:t>
            </w:r>
            <w:r w:rsidR="00BB71CB" w:rsidRPr="00FA6999">
              <w:rPr>
                <w:rFonts w:ascii="Times New Roman" w:hAnsi="Times New Roman"/>
                <w:sz w:val="22"/>
                <w:szCs w:val="22"/>
              </w:rPr>
              <w:t>ș</w:t>
            </w:r>
            <w:r w:rsidRPr="00FA6999">
              <w:rPr>
                <w:rFonts w:ascii="Times New Roman" w:hAnsi="Times New Roman"/>
                <w:sz w:val="22"/>
                <w:szCs w:val="22"/>
              </w:rPr>
              <w:t>i servitu</w:t>
            </w:r>
            <w:r w:rsidR="00BB71CB" w:rsidRPr="00FA6999">
              <w:rPr>
                <w:rFonts w:ascii="Times New Roman" w:hAnsi="Times New Roman"/>
                <w:sz w:val="22"/>
                <w:szCs w:val="22"/>
              </w:rPr>
              <w:t>ț</w:t>
            </w:r>
            <w:r w:rsidRPr="00FA6999">
              <w:rPr>
                <w:rFonts w:ascii="Times New Roman" w:hAnsi="Times New Roman"/>
                <w:sz w:val="22"/>
                <w:szCs w:val="22"/>
              </w:rPr>
              <w:t xml:space="preserve">ile acordate prin efectul legii sunt utilizate strict </w:t>
            </w:r>
            <w:r w:rsidR="00BB71CB" w:rsidRPr="00FA6999">
              <w:rPr>
                <w:rFonts w:ascii="Times New Roman" w:hAnsi="Times New Roman"/>
                <w:sz w:val="22"/>
                <w:szCs w:val="22"/>
              </w:rPr>
              <w:t>î</w:t>
            </w:r>
            <w:r w:rsidRPr="00FA6999">
              <w:rPr>
                <w:rFonts w:ascii="Times New Roman" w:hAnsi="Times New Roman"/>
                <w:sz w:val="22"/>
                <w:szCs w:val="22"/>
              </w:rPr>
              <w:t>n scopul utilită</w:t>
            </w:r>
            <w:r w:rsidR="00BB71CB" w:rsidRPr="00FA6999">
              <w:rPr>
                <w:rFonts w:ascii="Times New Roman" w:hAnsi="Times New Roman"/>
                <w:sz w:val="22"/>
                <w:szCs w:val="22"/>
              </w:rPr>
              <w:t>ț</w:t>
            </w:r>
            <w:r w:rsidRPr="00FA6999">
              <w:rPr>
                <w:rFonts w:ascii="Times New Roman" w:hAnsi="Times New Roman"/>
                <w:sz w:val="22"/>
                <w:szCs w:val="22"/>
              </w:rPr>
              <w:t xml:space="preserve">ii publice (producerea de energie regenerabilă) </w:t>
            </w:r>
            <w:r w:rsidR="00BB71CB" w:rsidRPr="00FA6999">
              <w:rPr>
                <w:rFonts w:ascii="Times New Roman" w:hAnsi="Times New Roman"/>
                <w:sz w:val="22"/>
                <w:szCs w:val="22"/>
              </w:rPr>
              <w:t>ș</w:t>
            </w:r>
            <w:r w:rsidRPr="00FA6999">
              <w:rPr>
                <w:rFonts w:ascii="Times New Roman" w:hAnsi="Times New Roman"/>
                <w:sz w:val="22"/>
                <w:szCs w:val="22"/>
              </w:rPr>
              <w:t>i elimină riscul tranzac</w:t>
            </w:r>
            <w:r w:rsidR="00BB71CB" w:rsidRPr="00FA6999">
              <w:rPr>
                <w:rFonts w:ascii="Times New Roman" w:hAnsi="Times New Roman"/>
                <w:sz w:val="22"/>
                <w:szCs w:val="22"/>
              </w:rPr>
              <w:t>ț</w:t>
            </w:r>
            <w:r w:rsidRPr="00FA6999">
              <w:rPr>
                <w:rFonts w:ascii="Times New Roman" w:hAnsi="Times New Roman"/>
                <w:sz w:val="22"/>
                <w:szCs w:val="22"/>
              </w:rPr>
              <w:t xml:space="preserve">ionării paralele sau blocării abuzive a terenurilor publice. La </w:t>
            </w:r>
            <w:r w:rsidRPr="00FA6999">
              <w:rPr>
                <w:rFonts w:ascii="Times New Roman" w:hAnsi="Times New Roman"/>
                <w:sz w:val="22"/>
                <w:szCs w:val="22"/>
              </w:rPr>
              <w:lastRenderedPageBreak/>
              <w:t>articolul 21², alineatul (17), se propune instituirea unui mecanism care să asigure beneficii directe pentru comunită</w:t>
            </w:r>
            <w:r w:rsidR="00BB71CB" w:rsidRPr="00FA6999">
              <w:rPr>
                <w:rFonts w:ascii="Times New Roman" w:hAnsi="Times New Roman"/>
                <w:sz w:val="22"/>
                <w:szCs w:val="22"/>
              </w:rPr>
              <w:t>ț</w:t>
            </w:r>
            <w:r w:rsidRPr="00FA6999">
              <w:rPr>
                <w:rFonts w:ascii="Times New Roman" w:hAnsi="Times New Roman"/>
                <w:sz w:val="22"/>
                <w:szCs w:val="22"/>
              </w:rPr>
              <w:t xml:space="preserve">ile locale. Astfel, </w:t>
            </w:r>
            <w:r w:rsidR="00BB71CB" w:rsidRPr="00FA6999">
              <w:rPr>
                <w:rFonts w:ascii="Times New Roman" w:hAnsi="Times New Roman"/>
                <w:sz w:val="22"/>
                <w:szCs w:val="22"/>
              </w:rPr>
              <w:t>î</w:t>
            </w:r>
            <w:r w:rsidRPr="00FA6999">
              <w:rPr>
                <w:rFonts w:ascii="Times New Roman" w:hAnsi="Times New Roman"/>
                <w:sz w:val="22"/>
                <w:szCs w:val="22"/>
              </w:rPr>
              <w:t>n situa</w:t>
            </w:r>
            <w:r w:rsidR="00BB71CB" w:rsidRPr="00FA6999">
              <w:rPr>
                <w:rFonts w:ascii="Times New Roman" w:hAnsi="Times New Roman"/>
                <w:sz w:val="22"/>
                <w:szCs w:val="22"/>
              </w:rPr>
              <w:t>ț</w:t>
            </w:r>
            <w:r w:rsidRPr="00FA6999">
              <w:rPr>
                <w:rFonts w:ascii="Times New Roman" w:hAnsi="Times New Roman"/>
                <w:sz w:val="22"/>
                <w:szCs w:val="22"/>
              </w:rPr>
              <w:t xml:space="preserve">ia </w:t>
            </w:r>
            <w:r w:rsidR="00BB71CB" w:rsidRPr="00FA6999">
              <w:rPr>
                <w:rFonts w:ascii="Times New Roman" w:hAnsi="Times New Roman"/>
                <w:sz w:val="22"/>
                <w:szCs w:val="22"/>
              </w:rPr>
              <w:t>î</w:t>
            </w:r>
            <w:r w:rsidRPr="00FA6999">
              <w:rPr>
                <w:rFonts w:ascii="Times New Roman" w:hAnsi="Times New Roman"/>
                <w:sz w:val="22"/>
                <w:szCs w:val="22"/>
              </w:rPr>
              <w:t xml:space="preserve">n care terenurile transmise </w:t>
            </w:r>
            <w:r w:rsidR="00BB71CB" w:rsidRPr="00FA6999">
              <w:rPr>
                <w:rFonts w:ascii="Times New Roman" w:hAnsi="Times New Roman"/>
                <w:sz w:val="22"/>
                <w:szCs w:val="22"/>
              </w:rPr>
              <w:t>î</w:t>
            </w:r>
            <w:r w:rsidRPr="00FA6999">
              <w:rPr>
                <w:rFonts w:ascii="Times New Roman" w:hAnsi="Times New Roman"/>
                <w:sz w:val="22"/>
                <w:szCs w:val="22"/>
              </w:rPr>
              <w:t>n folosin</w:t>
            </w:r>
            <w:r w:rsidR="00BB71CB" w:rsidRPr="00FA6999">
              <w:rPr>
                <w:rFonts w:ascii="Times New Roman" w:hAnsi="Times New Roman"/>
                <w:sz w:val="22"/>
                <w:szCs w:val="22"/>
              </w:rPr>
              <w:t>ț</w:t>
            </w:r>
            <w:r w:rsidRPr="00FA6999">
              <w:rPr>
                <w:rFonts w:ascii="Times New Roman" w:hAnsi="Times New Roman"/>
                <w:sz w:val="22"/>
                <w:szCs w:val="22"/>
              </w:rPr>
              <w:t>ă gratuită apar</w:t>
            </w:r>
            <w:r w:rsidR="00BB71CB" w:rsidRPr="00FA6999">
              <w:rPr>
                <w:rFonts w:ascii="Times New Roman" w:hAnsi="Times New Roman"/>
                <w:sz w:val="22"/>
                <w:szCs w:val="22"/>
              </w:rPr>
              <w:t>ț</w:t>
            </w:r>
            <w:r w:rsidRPr="00FA6999">
              <w:rPr>
                <w:rFonts w:ascii="Times New Roman" w:hAnsi="Times New Roman"/>
                <w:sz w:val="22"/>
                <w:szCs w:val="22"/>
              </w:rPr>
              <w:t>in unită</w:t>
            </w:r>
            <w:r w:rsidR="00BB71CB" w:rsidRPr="00FA6999">
              <w:rPr>
                <w:rFonts w:ascii="Times New Roman" w:hAnsi="Times New Roman"/>
                <w:sz w:val="22"/>
                <w:szCs w:val="22"/>
              </w:rPr>
              <w:t>ț</w:t>
            </w:r>
            <w:r w:rsidRPr="00FA6999">
              <w:rPr>
                <w:rFonts w:ascii="Times New Roman" w:hAnsi="Times New Roman"/>
                <w:sz w:val="22"/>
                <w:szCs w:val="22"/>
              </w:rPr>
              <w:t>ilor administrativ-teritoriale, autorită</w:t>
            </w:r>
            <w:r w:rsidR="00BB71CB" w:rsidRPr="00FA6999">
              <w:rPr>
                <w:rFonts w:ascii="Times New Roman" w:hAnsi="Times New Roman"/>
                <w:sz w:val="22"/>
                <w:szCs w:val="22"/>
              </w:rPr>
              <w:t>ț</w:t>
            </w:r>
            <w:r w:rsidRPr="00FA6999">
              <w:rPr>
                <w:rFonts w:ascii="Times New Roman" w:hAnsi="Times New Roman"/>
                <w:sz w:val="22"/>
                <w:szCs w:val="22"/>
              </w:rPr>
              <w:t>ile publice locale vor avea dreptul să ob</w:t>
            </w:r>
            <w:r w:rsidR="00BB71CB" w:rsidRPr="00FA6999">
              <w:rPr>
                <w:rFonts w:ascii="Times New Roman" w:hAnsi="Times New Roman"/>
                <w:sz w:val="22"/>
                <w:szCs w:val="22"/>
              </w:rPr>
              <w:t>ț</w:t>
            </w:r>
            <w:r w:rsidRPr="00FA6999">
              <w:rPr>
                <w:rFonts w:ascii="Times New Roman" w:hAnsi="Times New Roman"/>
                <w:sz w:val="22"/>
                <w:szCs w:val="22"/>
              </w:rPr>
              <w:t>ină din partea producătorului eligibil mare contribu</w:t>
            </w:r>
            <w:r w:rsidR="00BB71CB" w:rsidRPr="00FA6999">
              <w:rPr>
                <w:rFonts w:ascii="Times New Roman" w:hAnsi="Times New Roman"/>
                <w:sz w:val="22"/>
                <w:szCs w:val="22"/>
              </w:rPr>
              <w:t>ț</w:t>
            </w:r>
            <w:r w:rsidRPr="00FA6999">
              <w:rPr>
                <w:rFonts w:ascii="Times New Roman" w:hAnsi="Times New Roman"/>
                <w:sz w:val="22"/>
                <w:szCs w:val="22"/>
              </w:rPr>
              <w:t>ii destinate exclusiv dezvoltării comunită</w:t>
            </w:r>
            <w:r w:rsidR="00BB71CB" w:rsidRPr="00FA6999">
              <w:rPr>
                <w:rFonts w:ascii="Times New Roman" w:hAnsi="Times New Roman"/>
                <w:sz w:val="22"/>
                <w:szCs w:val="22"/>
              </w:rPr>
              <w:t>ț</w:t>
            </w:r>
            <w:r w:rsidRPr="00FA6999">
              <w:rPr>
                <w:rFonts w:ascii="Times New Roman" w:hAnsi="Times New Roman"/>
                <w:sz w:val="22"/>
                <w:szCs w:val="22"/>
              </w:rPr>
              <w:t>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123756" w14:textId="0932C32F" w:rsidR="002B6FB8" w:rsidRPr="00FA6999" w:rsidRDefault="002B6FB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48272B70" w14:textId="77777777" w:rsidR="002B6FB8" w:rsidRPr="00FA6999" w:rsidRDefault="002B6FB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F2EFE3C" w14:textId="0534F34E" w:rsidR="004D6257" w:rsidRPr="00FA6999" w:rsidRDefault="004F53D9"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Regimul de acordare a dreptului de folosin</w:t>
            </w:r>
            <w:r w:rsidR="00BB71CB" w:rsidRPr="00FA6999">
              <w:rPr>
                <w:rFonts w:ascii="Times New Roman" w:hAnsi="Times New Roman"/>
                <w:sz w:val="22"/>
                <w:szCs w:val="22"/>
              </w:rPr>
              <w:t>ț</w:t>
            </w:r>
            <w:r w:rsidRPr="00FA6999">
              <w:rPr>
                <w:rFonts w:ascii="Times New Roman" w:hAnsi="Times New Roman"/>
                <w:sz w:val="22"/>
                <w:szCs w:val="22"/>
              </w:rPr>
              <w:t xml:space="preserve">ă pentru terenurile aflate </w:t>
            </w:r>
            <w:r w:rsidR="00BB71CB" w:rsidRPr="00FA6999">
              <w:rPr>
                <w:rFonts w:ascii="Times New Roman" w:hAnsi="Times New Roman"/>
                <w:sz w:val="22"/>
                <w:szCs w:val="22"/>
              </w:rPr>
              <w:t>î</w:t>
            </w:r>
            <w:r w:rsidRPr="00FA6999">
              <w:rPr>
                <w:rFonts w:ascii="Times New Roman" w:hAnsi="Times New Roman"/>
                <w:sz w:val="22"/>
                <w:szCs w:val="22"/>
              </w:rPr>
              <w:t xml:space="preserve">n proprietate publică a fost modificat, urmare a mai multor comentarii </w:t>
            </w:r>
            <w:r w:rsidR="004D6257" w:rsidRPr="00FA6999">
              <w:rPr>
                <w:rFonts w:ascii="Times New Roman" w:hAnsi="Times New Roman"/>
                <w:sz w:val="22"/>
                <w:szCs w:val="22"/>
              </w:rPr>
              <w:t>la acest subiect.</w:t>
            </w:r>
          </w:p>
          <w:p w14:paraId="07D2C149" w14:textId="09891713" w:rsidR="004D6257" w:rsidRPr="00FA6999" w:rsidRDefault="004D625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Prevederile actualizate au fost incluse la alin. (17) </w:t>
            </w:r>
            <w:r w:rsidR="00BB71CB" w:rsidRPr="00FA6999">
              <w:rPr>
                <w:rFonts w:ascii="Times New Roman" w:hAnsi="Times New Roman"/>
                <w:sz w:val="22"/>
                <w:szCs w:val="22"/>
              </w:rPr>
              <w:t>ș</w:t>
            </w:r>
            <w:r w:rsidRPr="00FA6999">
              <w:rPr>
                <w:rFonts w:ascii="Times New Roman" w:hAnsi="Times New Roman"/>
                <w:sz w:val="22"/>
                <w:szCs w:val="22"/>
              </w:rPr>
              <w:t>i (18) din art. 21</w:t>
            </w:r>
            <w:r w:rsidR="00D3022F" w:rsidRPr="00FA6999">
              <w:rPr>
                <w:rFonts w:ascii="Times New Roman" w:hAnsi="Times New Roman"/>
                <w:sz w:val="22"/>
                <w:szCs w:val="22"/>
                <w:vertAlign w:val="superscript"/>
              </w:rPr>
              <w:t>2</w:t>
            </w:r>
            <w:r w:rsidR="00D3022F" w:rsidRPr="00FA6999">
              <w:rPr>
                <w:rFonts w:ascii="Times New Roman" w:hAnsi="Times New Roman"/>
                <w:sz w:val="22"/>
                <w:szCs w:val="22"/>
              </w:rPr>
              <w:t>.</w:t>
            </w:r>
          </w:p>
        </w:tc>
      </w:tr>
      <w:tr w:rsidR="00DD4DF6" w:rsidRPr="00FA6999" w14:paraId="027CFB5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422534" w14:textId="347C46B1"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9A022D" w14:textId="1B417818"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w:t>
            </w:r>
            <w:r w:rsidR="00296E92"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523A5B" w14:textId="21535CEA"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articolul 21</w:t>
            </w:r>
            <w:r w:rsidRPr="00FA6999">
              <w:rPr>
                <w:rFonts w:ascii="Times New Roman" w:hAnsi="Times New Roman"/>
                <w:sz w:val="22"/>
                <w:szCs w:val="22"/>
                <w:vertAlign w:val="superscript"/>
              </w:rPr>
              <w:t>2</w:t>
            </w:r>
            <w:r w:rsidRPr="00FA6999">
              <w:rPr>
                <w:rFonts w:ascii="Times New Roman" w:hAnsi="Times New Roman"/>
                <w:sz w:val="22"/>
                <w:szCs w:val="22"/>
              </w:rPr>
              <w:t xml:space="preserve"> , alineatul (18), se propune includerea unui mecanism de garan</w:t>
            </w:r>
            <w:r w:rsidR="00BB71CB" w:rsidRPr="00FA6999">
              <w:rPr>
                <w:rFonts w:ascii="Times New Roman" w:hAnsi="Times New Roman"/>
                <w:sz w:val="22"/>
                <w:szCs w:val="22"/>
              </w:rPr>
              <w:t>ț</w:t>
            </w:r>
            <w:r w:rsidRPr="00FA6999">
              <w:rPr>
                <w:rFonts w:ascii="Times New Roman" w:hAnsi="Times New Roman"/>
                <w:sz w:val="22"/>
                <w:szCs w:val="22"/>
              </w:rPr>
              <w:t xml:space="preserve">ie financiară. Potrivit proiectului actual, costurile rezultate din exproprierea terenurilor sunt rambursate organului central de specialitate abia </w:t>
            </w:r>
            <w:r w:rsidR="00BB71CB" w:rsidRPr="00FA6999">
              <w:rPr>
                <w:rFonts w:ascii="Times New Roman" w:hAnsi="Times New Roman"/>
                <w:sz w:val="22"/>
                <w:szCs w:val="22"/>
              </w:rPr>
              <w:t>î</w:t>
            </w:r>
            <w:r w:rsidRPr="00FA6999">
              <w:rPr>
                <w:rFonts w:ascii="Times New Roman" w:hAnsi="Times New Roman"/>
                <w:sz w:val="22"/>
                <w:szCs w:val="22"/>
              </w:rPr>
              <w:t xml:space="preserve">n termen de 6 luni de la finalizarea procedurii de expropriere. Astfel, dacă investitorul intră </w:t>
            </w:r>
            <w:r w:rsidR="00BB71CB" w:rsidRPr="00FA6999">
              <w:rPr>
                <w:rFonts w:ascii="Times New Roman" w:hAnsi="Times New Roman"/>
                <w:sz w:val="22"/>
                <w:szCs w:val="22"/>
              </w:rPr>
              <w:t>î</w:t>
            </w:r>
            <w:r w:rsidRPr="00FA6999">
              <w:rPr>
                <w:rFonts w:ascii="Times New Roman" w:hAnsi="Times New Roman"/>
                <w:sz w:val="22"/>
                <w:szCs w:val="22"/>
              </w:rPr>
              <w:t>n insolven</w:t>
            </w:r>
            <w:r w:rsidR="00BB71CB" w:rsidRPr="00FA6999">
              <w:rPr>
                <w:rFonts w:ascii="Times New Roman" w:hAnsi="Times New Roman"/>
                <w:sz w:val="22"/>
                <w:szCs w:val="22"/>
              </w:rPr>
              <w:t>ț</w:t>
            </w:r>
            <w:r w:rsidRPr="00FA6999">
              <w:rPr>
                <w:rFonts w:ascii="Times New Roman" w:hAnsi="Times New Roman"/>
                <w:sz w:val="22"/>
                <w:szCs w:val="22"/>
              </w:rPr>
              <w:t xml:space="preserve">ă sau abandonează proiectul </w:t>
            </w:r>
            <w:r w:rsidR="00BB71CB" w:rsidRPr="00FA6999">
              <w:rPr>
                <w:rFonts w:ascii="Times New Roman" w:hAnsi="Times New Roman"/>
                <w:sz w:val="22"/>
                <w:szCs w:val="22"/>
              </w:rPr>
              <w:t>î</w:t>
            </w:r>
            <w:r w:rsidRPr="00FA6999">
              <w:rPr>
                <w:rFonts w:ascii="Times New Roman" w:hAnsi="Times New Roman"/>
                <w:sz w:val="22"/>
                <w:szCs w:val="22"/>
              </w:rPr>
              <w:t>n acele 6 luni, statul rămâne cu banii plăti</w:t>
            </w:r>
            <w:r w:rsidR="00BB71CB" w:rsidRPr="00FA6999">
              <w:rPr>
                <w:rFonts w:ascii="Times New Roman" w:hAnsi="Times New Roman"/>
                <w:sz w:val="22"/>
                <w:szCs w:val="22"/>
              </w:rPr>
              <w:t>ț</w:t>
            </w:r>
            <w:r w:rsidRPr="00FA6999">
              <w:rPr>
                <w:rFonts w:ascii="Times New Roman" w:hAnsi="Times New Roman"/>
                <w:sz w:val="22"/>
                <w:szCs w:val="22"/>
              </w:rPr>
              <w:t>i proprietarilor priva</w:t>
            </w:r>
            <w:r w:rsidR="00BB71CB" w:rsidRPr="00FA6999">
              <w:rPr>
                <w:rFonts w:ascii="Times New Roman" w:hAnsi="Times New Roman"/>
                <w:sz w:val="22"/>
                <w:szCs w:val="22"/>
              </w:rPr>
              <w:t>ț</w:t>
            </w:r>
            <w:r w:rsidRPr="00FA6999">
              <w:rPr>
                <w:rFonts w:ascii="Times New Roman" w:hAnsi="Times New Roman"/>
                <w:sz w:val="22"/>
                <w:szCs w:val="22"/>
              </w:rPr>
              <w:t xml:space="preserve">i </w:t>
            </w:r>
            <w:r w:rsidR="00BB71CB" w:rsidRPr="00FA6999">
              <w:rPr>
                <w:rFonts w:ascii="Times New Roman" w:hAnsi="Times New Roman"/>
                <w:sz w:val="22"/>
                <w:szCs w:val="22"/>
              </w:rPr>
              <w:t>ș</w:t>
            </w:r>
            <w:r w:rsidRPr="00FA6999">
              <w:rPr>
                <w:rFonts w:ascii="Times New Roman" w:hAnsi="Times New Roman"/>
                <w:sz w:val="22"/>
                <w:szCs w:val="22"/>
              </w:rPr>
              <w:t>i cu terenul blocat, fără a-</w:t>
            </w:r>
            <w:r w:rsidR="00BB71CB" w:rsidRPr="00FA6999">
              <w:rPr>
                <w:rFonts w:ascii="Times New Roman" w:hAnsi="Times New Roman"/>
                <w:sz w:val="22"/>
                <w:szCs w:val="22"/>
              </w:rPr>
              <w:t>ș</w:t>
            </w:r>
            <w:r w:rsidRPr="00FA6999">
              <w:rPr>
                <w:rFonts w:ascii="Times New Roman" w:hAnsi="Times New Roman"/>
                <w:sz w:val="22"/>
                <w:szCs w:val="22"/>
              </w:rPr>
              <w:t>i recupera costurile.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31F784" w14:textId="3E31AD22" w:rsidR="00D3022F" w:rsidRPr="00FA6999" w:rsidRDefault="00D3022F"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4C10B4FC" w14:textId="77777777" w:rsidR="00D3022F" w:rsidRPr="00FA6999" w:rsidRDefault="00D3022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895B63C" w14:textId="766F68EF" w:rsidR="00DD4DF6" w:rsidRPr="00FA6999" w:rsidRDefault="00966745"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Conform propunerilor de modificare dezvoltarea proiectelor </w:t>
            </w:r>
            <w:r w:rsidR="00BB71CB" w:rsidRPr="00FA6999">
              <w:rPr>
                <w:rFonts w:ascii="Times New Roman" w:hAnsi="Times New Roman"/>
                <w:sz w:val="22"/>
                <w:szCs w:val="22"/>
              </w:rPr>
              <w:t>î</w:t>
            </w:r>
            <w:r w:rsidRPr="00FA6999">
              <w:rPr>
                <w:rFonts w:ascii="Times New Roman" w:hAnsi="Times New Roman"/>
                <w:sz w:val="22"/>
                <w:szCs w:val="22"/>
              </w:rPr>
              <w:t xml:space="preserve">n cadrul zonelor de accelerare se va face doar </w:t>
            </w:r>
            <w:r w:rsidR="00BB71CB" w:rsidRPr="00FA6999">
              <w:rPr>
                <w:rFonts w:ascii="Times New Roman" w:hAnsi="Times New Roman"/>
                <w:sz w:val="22"/>
                <w:szCs w:val="22"/>
              </w:rPr>
              <w:t>î</w:t>
            </w:r>
            <w:r w:rsidRPr="00FA6999">
              <w:rPr>
                <w:rFonts w:ascii="Times New Roman" w:hAnsi="Times New Roman"/>
                <w:sz w:val="22"/>
                <w:szCs w:val="22"/>
              </w:rPr>
              <w:t>n cadrul licita</w:t>
            </w:r>
            <w:r w:rsidR="00BB71CB" w:rsidRPr="00FA6999">
              <w:rPr>
                <w:rFonts w:ascii="Times New Roman" w:hAnsi="Times New Roman"/>
                <w:sz w:val="22"/>
                <w:szCs w:val="22"/>
              </w:rPr>
              <w:t>ț</w:t>
            </w:r>
            <w:r w:rsidRPr="00FA6999">
              <w:rPr>
                <w:rFonts w:ascii="Times New Roman" w:hAnsi="Times New Roman"/>
                <w:sz w:val="22"/>
                <w:szCs w:val="22"/>
              </w:rPr>
              <w:t xml:space="preserve">iilor. Totodată, </w:t>
            </w:r>
            <w:r w:rsidR="006E25C7" w:rsidRPr="00FA6999">
              <w:rPr>
                <w:rFonts w:ascii="Times New Roman" w:hAnsi="Times New Roman"/>
                <w:sz w:val="22"/>
                <w:szCs w:val="22"/>
              </w:rPr>
              <w:t>modalitatea de organizare a licita</w:t>
            </w:r>
            <w:r w:rsidR="00BB71CB" w:rsidRPr="00FA6999">
              <w:rPr>
                <w:rFonts w:ascii="Times New Roman" w:hAnsi="Times New Roman"/>
                <w:sz w:val="22"/>
                <w:szCs w:val="22"/>
              </w:rPr>
              <w:t>ț</w:t>
            </w:r>
            <w:r w:rsidR="006E25C7" w:rsidRPr="00FA6999">
              <w:rPr>
                <w:rFonts w:ascii="Times New Roman" w:hAnsi="Times New Roman"/>
                <w:sz w:val="22"/>
                <w:szCs w:val="22"/>
              </w:rPr>
              <w:t>iilor pentru oferirea statutului de producător eligibil implică oferirea garan</w:t>
            </w:r>
            <w:r w:rsidR="00BB71CB" w:rsidRPr="00FA6999">
              <w:rPr>
                <w:rFonts w:ascii="Times New Roman" w:hAnsi="Times New Roman"/>
                <w:sz w:val="22"/>
                <w:szCs w:val="22"/>
              </w:rPr>
              <w:t>ț</w:t>
            </w:r>
            <w:r w:rsidR="006E25C7" w:rsidRPr="00FA6999">
              <w:rPr>
                <w:rFonts w:ascii="Times New Roman" w:hAnsi="Times New Roman"/>
                <w:sz w:val="22"/>
                <w:szCs w:val="22"/>
              </w:rPr>
              <w:t>iilor de bună execu</w:t>
            </w:r>
            <w:r w:rsidR="00BB71CB" w:rsidRPr="00FA6999">
              <w:rPr>
                <w:rFonts w:ascii="Times New Roman" w:hAnsi="Times New Roman"/>
                <w:sz w:val="22"/>
                <w:szCs w:val="22"/>
              </w:rPr>
              <w:t>ț</w:t>
            </w:r>
            <w:r w:rsidR="006E25C7" w:rsidRPr="00FA6999">
              <w:rPr>
                <w:rFonts w:ascii="Times New Roman" w:hAnsi="Times New Roman"/>
                <w:sz w:val="22"/>
                <w:szCs w:val="22"/>
              </w:rPr>
              <w:t>ie pentru proiect.</w:t>
            </w:r>
          </w:p>
        </w:tc>
      </w:tr>
      <w:tr w:rsidR="00DD4DF6" w:rsidRPr="00FA6999" w14:paraId="7F34E3A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DF7020" w14:textId="6D9A5384"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DD33BF" w14:textId="1F8C20BC"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w:t>
            </w:r>
            <w:r w:rsidR="00296E92"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17021A" w14:textId="1599E080"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21</w:t>
            </w:r>
            <w:r w:rsidRPr="00FA6999">
              <w:rPr>
                <w:rFonts w:ascii="Times New Roman" w:hAnsi="Times New Roman"/>
                <w:sz w:val="22"/>
                <w:szCs w:val="22"/>
                <w:vertAlign w:val="superscript"/>
              </w:rPr>
              <w:t>3</w:t>
            </w:r>
            <w:r w:rsidRPr="00FA6999">
              <w:rPr>
                <w:rFonts w:ascii="Times New Roman" w:hAnsi="Times New Roman"/>
                <w:sz w:val="22"/>
                <w:szCs w:val="22"/>
              </w:rPr>
              <w:t xml:space="preserve"> , alineatul (1), se propune substituirea denumirilor proprii ale ministerelor (Ministerul Mediului, MIDR) cu sintagma: „organul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n domeniul mediului” / „</w:t>
            </w:r>
            <w:r w:rsidR="00BB71CB" w:rsidRPr="00FA6999">
              <w:rPr>
                <w:rFonts w:ascii="Times New Roman" w:hAnsi="Times New Roman"/>
                <w:sz w:val="22"/>
                <w:szCs w:val="22"/>
              </w:rPr>
              <w:t>î</w:t>
            </w:r>
            <w:r w:rsidRPr="00FA6999">
              <w:rPr>
                <w:rFonts w:ascii="Times New Roman" w:hAnsi="Times New Roman"/>
                <w:sz w:val="22"/>
                <w:szCs w:val="22"/>
              </w:rPr>
              <w:t>n domeniul dezvoltării regionale”.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B85F83" w14:textId="12CA0F96" w:rsidR="00DD4DF6" w:rsidRPr="00FA6999" w:rsidRDefault="0020433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DD4DF6" w:rsidRPr="00FA6999" w14:paraId="75B94B8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0F61CE" w14:textId="0F10B515"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IP Centrul Na</w:t>
            </w:r>
            <w:r w:rsidR="00BB71CB" w:rsidRPr="00FA6999">
              <w:rPr>
                <w:rFonts w:ascii="Times New Roman" w:hAnsi="Times New Roman"/>
                <w:b/>
                <w:bCs/>
                <w:sz w:val="22"/>
                <w:szCs w:val="22"/>
              </w:rPr>
              <w:t>ț</w:t>
            </w:r>
            <w:r w:rsidRPr="00FA6999">
              <w:rPr>
                <w:rFonts w:ascii="Times New Roman" w:hAnsi="Times New Roman"/>
                <w:b/>
                <w:bCs/>
                <w:sz w:val="22"/>
                <w:szCs w:val="22"/>
              </w:rPr>
              <w:t>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27DC5A" w14:textId="251E4572"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w:t>
            </w:r>
            <w:r w:rsidR="00296E92"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3D2B3A" w14:textId="0A39C4EC"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26</w:t>
            </w:r>
            <w:r w:rsidRPr="00FA6999">
              <w:rPr>
                <w:rFonts w:ascii="Times New Roman" w:hAnsi="Times New Roman"/>
                <w:sz w:val="22"/>
                <w:szCs w:val="22"/>
                <w:vertAlign w:val="superscript"/>
              </w:rPr>
              <w:t>3</w:t>
            </w:r>
            <w:r w:rsidRPr="00FA6999">
              <w:rPr>
                <w:rFonts w:ascii="Times New Roman" w:hAnsi="Times New Roman"/>
                <w:sz w:val="22"/>
                <w:szCs w:val="22"/>
              </w:rPr>
              <w:t xml:space="preserve"> , alineatul (12 ), se propune completarea normei referitoare la beneficiile APL-urilor (</w:t>
            </w:r>
            <w:r w:rsidR="00BB71CB" w:rsidRPr="00FA6999">
              <w:rPr>
                <w:rFonts w:ascii="Times New Roman" w:hAnsi="Times New Roman"/>
                <w:sz w:val="22"/>
                <w:szCs w:val="22"/>
              </w:rPr>
              <w:t>î</w:t>
            </w:r>
            <w:r w:rsidRPr="00FA6999">
              <w:rPr>
                <w:rFonts w:ascii="Times New Roman" w:hAnsi="Times New Roman"/>
                <w:sz w:val="22"/>
                <w:szCs w:val="22"/>
              </w:rPr>
              <w:t>n calitate de membri ai comunită</w:t>
            </w:r>
            <w:r w:rsidR="00BB71CB" w:rsidRPr="00FA6999">
              <w:rPr>
                <w:rFonts w:ascii="Times New Roman" w:hAnsi="Times New Roman"/>
                <w:sz w:val="22"/>
                <w:szCs w:val="22"/>
              </w:rPr>
              <w:t>ț</w:t>
            </w:r>
            <w:r w:rsidRPr="00FA6999">
              <w:rPr>
                <w:rFonts w:ascii="Times New Roman" w:hAnsi="Times New Roman"/>
                <w:sz w:val="22"/>
                <w:szCs w:val="22"/>
              </w:rPr>
              <w:t xml:space="preserve">ilor energetice) </w:t>
            </w:r>
            <w:r w:rsidR="00BB71CB" w:rsidRPr="00FA6999">
              <w:rPr>
                <w:rFonts w:ascii="Times New Roman" w:hAnsi="Times New Roman"/>
                <w:sz w:val="22"/>
                <w:szCs w:val="22"/>
              </w:rPr>
              <w:t>î</w:t>
            </w:r>
            <w:r w:rsidRPr="00FA6999">
              <w:rPr>
                <w:rFonts w:ascii="Times New Roman" w:hAnsi="Times New Roman"/>
                <w:sz w:val="22"/>
                <w:szCs w:val="22"/>
              </w:rPr>
              <w:t>n cadrul achizi</w:t>
            </w:r>
            <w:r w:rsidR="00BB71CB" w:rsidRPr="00FA6999">
              <w:rPr>
                <w:rFonts w:ascii="Times New Roman" w:hAnsi="Times New Roman"/>
                <w:sz w:val="22"/>
                <w:szCs w:val="22"/>
              </w:rPr>
              <w:t>ț</w:t>
            </w:r>
            <w:r w:rsidRPr="00FA6999">
              <w:rPr>
                <w:rFonts w:ascii="Times New Roman" w:hAnsi="Times New Roman"/>
                <w:sz w:val="22"/>
                <w:szCs w:val="22"/>
              </w:rPr>
              <w:t>iilor publice cu sintagma „conform legii dedicate comunită</w:t>
            </w:r>
            <w:r w:rsidR="00BB71CB" w:rsidRPr="00FA6999">
              <w:rPr>
                <w:rFonts w:ascii="Times New Roman" w:hAnsi="Times New Roman"/>
                <w:sz w:val="22"/>
                <w:szCs w:val="22"/>
              </w:rPr>
              <w:t>ț</w:t>
            </w:r>
            <w:r w:rsidRPr="00FA6999">
              <w:rPr>
                <w:rFonts w:ascii="Times New Roman" w:hAnsi="Times New Roman"/>
                <w:sz w:val="22"/>
                <w:szCs w:val="22"/>
              </w:rPr>
              <w:t>ilor energetice” care va fi elaborată, astfel va avea următorul cuprins: „ Totodată, cerin</w:t>
            </w:r>
            <w:r w:rsidR="00BB71CB" w:rsidRPr="00FA6999">
              <w:rPr>
                <w:rFonts w:ascii="Times New Roman" w:hAnsi="Times New Roman"/>
                <w:sz w:val="22"/>
                <w:szCs w:val="22"/>
              </w:rPr>
              <w:t>ț</w:t>
            </w:r>
            <w:r w:rsidRPr="00FA6999">
              <w:rPr>
                <w:rFonts w:ascii="Times New Roman" w:hAnsi="Times New Roman"/>
                <w:sz w:val="22"/>
                <w:szCs w:val="22"/>
              </w:rPr>
              <w:t>ele legale privind achizi</w:t>
            </w:r>
            <w:r w:rsidR="00BB71CB" w:rsidRPr="00FA6999">
              <w:rPr>
                <w:rFonts w:ascii="Times New Roman" w:hAnsi="Times New Roman"/>
                <w:sz w:val="22"/>
                <w:szCs w:val="22"/>
              </w:rPr>
              <w:t>ț</w:t>
            </w:r>
            <w:r w:rsidRPr="00FA6999">
              <w:rPr>
                <w:rFonts w:ascii="Times New Roman" w:hAnsi="Times New Roman"/>
                <w:sz w:val="22"/>
                <w:szCs w:val="22"/>
              </w:rPr>
              <w:t xml:space="preserve">iile publice urmează să includă prevederi dedicate modului </w:t>
            </w:r>
            <w:r w:rsidR="00BB71CB" w:rsidRPr="00FA6999">
              <w:rPr>
                <w:rFonts w:ascii="Times New Roman" w:hAnsi="Times New Roman"/>
                <w:sz w:val="22"/>
                <w:szCs w:val="22"/>
              </w:rPr>
              <w:t>î</w:t>
            </w:r>
            <w:r w:rsidRPr="00FA6999">
              <w:rPr>
                <w:rFonts w:ascii="Times New Roman" w:hAnsi="Times New Roman"/>
                <w:sz w:val="22"/>
                <w:szCs w:val="22"/>
              </w:rPr>
              <w:t>n care autorită</w:t>
            </w:r>
            <w:r w:rsidR="00BB71CB" w:rsidRPr="00FA6999">
              <w:rPr>
                <w:rFonts w:ascii="Times New Roman" w:hAnsi="Times New Roman"/>
                <w:sz w:val="22"/>
                <w:szCs w:val="22"/>
              </w:rPr>
              <w:t>ț</w:t>
            </w:r>
            <w:r w:rsidRPr="00FA6999">
              <w:rPr>
                <w:rFonts w:ascii="Times New Roman" w:hAnsi="Times New Roman"/>
                <w:sz w:val="22"/>
                <w:szCs w:val="22"/>
              </w:rPr>
              <w:t xml:space="preserve">ii publice locale beneficiază </w:t>
            </w:r>
            <w:r w:rsidR="00BB71CB" w:rsidRPr="00FA6999">
              <w:rPr>
                <w:rFonts w:ascii="Times New Roman" w:hAnsi="Times New Roman"/>
                <w:sz w:val="22"/>
                <w:szCs w:val="22"/>
              </w:rPr>
              <w:t>î</w:t>
            </w:r>
            <w:r w:rsidRPr="00FA6999">
              <w:rPr>
                <w:rFonts w:ascii="Times New Roman" w:hAnsi="Times New Roman"/>
                <w:sz w:val="22"/>
                <w:szCs w:val="22"/>
              </w:rPr>
              <w:t>n calitate de membru a unei comunită</w:t>
            </w:r>
            <w:r w:rsidR="00BB71CB" w:rsidRPr="00FA6999">
              <w:rPr>
                <w:rFonts w:ascii="Times New Roman" w:hAnsi="Times New Roman"/>
                <w:sz w:val="22"/>
                <w:szCs w:val="22"/>
              </w:rPr>
              <w:t>ț</w:t>
            </w:r>
            <w:r w:rsidRPr="00FA6999">
              <w:rPr>
                <w:rFonts w:ascii="Times New Roman" w:hAnsi="Times New Roman"/>
                <w:sz w:val="22"/>
                <w:szCs w:val="22"/>
              </w:rPr>
              <w:t>i de energie din surse regenerabile de energia produsă la nivelul comunită</w:t>
            </w:r>
            <w:r w:rsidR="00BB71CB" w:rsidRPr="00FA6999">
              <w:rPr>
                <w:rFonts w:ascii="Times New Roman" w:hAnsi="Times New Roman"/>
                <w:sz w:val="22"/>
                <w:szCs w:val="22"/>
              </w:rPr>
              <w:t>ț</w:t>
            </w:r>
            <w:r w:rsidRPr="00FA6999">
              <w:rPr>
                <w:rFonts w:ascii="Times New Roman" w:hAnsi="Times New Roman"/>
                <w:sz w:val="22"/>
                <w:szCs w:val="22"/>
              </w:rPr>
              <w:t>ii din care face parte, conform legii dedicate comunită</w:t>
            </w:r>
            <w:r w:rsidR="00BB71CB" w:rsidRPr="00FA6999">
              <w:rPr>
                <w:rFonts w:ascii="Times New Roman" w:hAnsi="Times New Roman"/>
                <w:sz w:val="22"/>
                <w:szCs w:val="22"/>
              </w:rPr>
              <w:t>ț</w:t>
            </w:r>
            <w:r w:rsidRPr="00FA6999">
              <w:rPr>
                <w:rFonts w:ascii="Times New Roman" w:hAnsi="Times New Roman"/>
                <w:sz w:val="22"/>
                <w:szCs w:val="22"/>
              </w:rPr>
              <w:t>ilor energetice.”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F7E5A1" w14:textId="0077578E" w:rsidR="00CC4FE7" w:rsidRPr="00FA6999" w:rsidRDefault="00CC4FE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604A9B81" w14:textId="77777777" w:rsidR="00CC4FE7" w:rsidRPr="00FA6999" w:rsidRDefault="00CC4FE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1B05BA9" w14:textId="55725FA5" w:rsidR="00DD4DF6" w:rsidRPr="00FA6999" w:rsidRDefault="00CC4FE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Nu </w:t>
            </w:r>
            <w:r w:rsidR="00A3448F" w:rsidRPr="00FA6999">
              <w:rPr>
                <w:rFonts w:ascii="Times New Roman" w:hAnsi="Times New Roman"/>
                <w:sz w:val="22"/>
                <w:szCs w:val="22"/>
              </w:rPr>
              <w:t>pot fin incluse referin</w:t>
            </w:r>
            <w:r w:rsidR="00BB71CB" w:rsidRPr="00FA6999">
              <w:rPr>
                <w:rFonts w:ascii="Times New Roman" w:hAnsi="Times New Roman"/>
                <w:sz w:val="22"/>
                <w:szCs w:val="22"/>
              </w:rPr>
              <w:t>ț</w:t>
            </w:r>
            <w:r w:rsidR="00A3448F" w:rsidRPr="00FA6999">
              <w:rPr>
                <w:rFonts w:ascii="Times New Roman" w:hAnsi="Times New Roman"/>
                <w:sz w:val="22"/>
                <w:szCs w:val="22"/>
              </w:rPr>
              <w:t>e la un act normativ neaprobat.</w:t>
            </w:r>
          </w:p>
        </w:tc>
      </w:tr>
      <w:tr w:rsidR="00DD4DF6" w:rsidRPr="00FA6999" w14:paraId="1F788FAD" w14:textId="77777777" w:rsidTr="00082A7F">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213EF2" w14:textId="054B6F60" w:rsidR="00DD4DF6" w:rsidRPr="00FA6999" w:rsidRDefault="00DD4DF6"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r w:rsidRPr="00FA6999">
              <w:rPr>
                <w:rFonts w:ascii="Times New Roman" w:hAnsi="Times New Roman"/>
                <w:sz w:val="22"/>
                <w:szCs w:val="22"/>
              </w:rPr>
              <w:t xml:space="preserve">, </w:t>
            </w:r>
            <w:r w:rsidRPr="00FA6999">
              <w:rPr>
                <w:rFonts w:ascii="Times New Roman" w:hAnsi="Times New Roman"/>
                <w:i/>
                <w:iCs/>
                <w:sz w:val="22"/>
                <w:szCs w:val="22"/>
              </w:rPr>
              <w:t>nr. 03-04 2048 din 27.03.2026</w:t>
            </w:r>
            <w:r w:rsidRPr="00FA6999">
              <w:rPr>
                <w:rFonts w:ascii="Times New Roman" w:hAnsi="Times New Roman"/>
                <w:i/>
                <w:iCs/>
                <w:sz w:val="22"/>
                <w:szCs w:val="22"/>
              </w:rPr>
              <w:br/>
              <w:t>(</w:t>
            </w:r>
            <w:r w:rsidRPr="00FA6999">
              <w:rPr>
                <w:rFonts w:ascii="Times New Roman" w:hAnsi="Times New Roman"/>
                <w:i/>
                <w:iCs/>
                <w:sz w:val="22"/>
                <w:szCs w:val="22"/>
                <w:lang w:eastAsia="ar-SA"/>
              </w:rPr>
              <w:t>Propunerile la proiectul de lege pentru modificarea unor acte normative (număr unic 210/MEn/2026) +</w:t>
            </w:r>
            <w:r w:rsidRPr="00FA6999">
              <w:rPr>
                <w:rFonts w:ascii="Times New Roman" w:hAnsi="Times New Roman"/>
                <w:i/>
                <w:iCs/>
                <w:sz w:val="22"/>
                <w:szCs w:val="22"/>
              </w:rPr>
              <w:t xml:space="preserve"> </w:t>
            </w:r>
            <w:r w:rsidRPr="00FA6999">
              <w:rPr>
                <w:rFonts w:ascii="Times New Roman" w:hAnsi="Times New Roman"/>
                <w:i/>
                <w:iCs/>
                <w:sz w:val="22"/>
                <w:szCs w:val="22"/>
                <w:lang w:eastAsia="ar-SA"/>
              </w:rPr>
              <w:t>Propuneri la Legea nr. 10/2016 ce ar eficientiza eforturile cu privire la promovarea utilizării energiei din surse regenerabile</w:t>
            </w:r>
            <w:r w:rsidRPr="00FA6999">
              <w:rPr>
                <w:rFonts w:ascii="Times New Roman" w:hAnsi="Times New Roman"/>
                <w:sz w:val="22"/>
                <w:szCs w:val="22"/>
                <w:lang w:eastAsia="ar-SA"/>
              </w:rPr>
              <w:t xml:space="preserve"> </w:t>
            </w:r>
            <w:r w:rsidRPr="00FA6999">
              <w:rPr>
                <w:rFonts w:ascii="Times New Roman" w:hAnsi="Times New Roman"/>
                <w:i/>
                <w:iCs/>
                <w:sz w:val="22"/>
                <w:szCs w:val="22"/>
              </w:rPr>
              <w:t>)</w:t>
            </w:r>
          </w:p>
        </w:tc>
      </w:tr>
      <w:tr w:rsidR="00DD4DF6" w:rsidRPr="00FA6999" w14:paraId="46F2D0E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930116" w14:textId="207FB49B"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9D85D5" w14:textId="5BDE350C"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w:t>
            </w:r>
            <w:r w:rsidR="00296E92"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588ED7" w14:textId="690ADC42"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r w:rsidRPr="00FA6999">
              <w:rPr>
                <w:rFonts w:ascii="Times New Roman" w:hAnsi="Times New Roman"/>
                <w:sz w:val="22"/>
                <w:szCs w:val="22"/>
                <w:lang w:eastAsia="ar-SA"/>
              </w:rPr>
              <w:t>La art. I, pct. 3 din cadrul proiectului de lege - Se propune excluderea următorului text „„obliga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referitoare la energia din surse regenerabile”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nseamnă o schemă de sprijin care impune producătorilor de energie să includă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produc</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ia lor o </w:t>
            </w:r>
            <w:r w:rsidRPr="00FA6999">
              <w:rPr>
                <w:rFonts w:ascii="Times New Roman" w:hAnsi="Times New Roman"/>
                <w:sz w:val="22"/>
                <w:szCs w:val="22"/>
                <w:lang w:eastAsia="ar-SA"/>
              </w:rPr>
              <w:lastRenderedPageBreak/>
              <w:t>anumită propor</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de energie din surse regenerabile, care impune furnizorilor de energie să includă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furnizarea de energie o anumită propor</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de energie din surse regenerabile sau care impune consumatorilor de energie să includă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consumul lor o anumită propor</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de energie din surse regenerabile, inclusiv scheme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cadrul cărora astfel de cerin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e pot fi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ndeplinite prin utilizarea certificatelor verzi;”.</w:t>
            </w:r>
          </w:p>
          <w:p w14:paraId="25E252F5" w14:textId="77777777" w:rsidR="00743906" w:rsidRPr="00FA6999" w:rsidRDefault="0074390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p>
          <w:p w14:paraId="5A7D45A2" w14:textId="77777777" w:rsidR="00743906" w:rsidRPr="00FA6999" w:rsidRDefault="0074390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p>
          <w:p w14:paraId="7D0F2C36" w14:textId="77777777" w:rsidR="00743906" w:rsidRPr="00FA6999" w:rsidRDefault="0074390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p>
          <w:p w14:paraId="4BAAF0C7" w14:textId="77777777" w:rsidR="00743906" w:rsidRPr="00FA6999" w:rsidRDefault="0074390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p>
          <w:p w14:paraId="7B3EB8FF" w14:textId="77777777" w:rsidR="00743906" w:rsidRPr="00FA6999" w:rsidRDefault="0074390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p>
          <w:p w14:paraId="6DC8C38B" w14:textId="77777777" w:rsidR="00743906" w:rsidRPr="00FA6999" w:rsidRDefault="0074390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p>
          <w:p w14:paraId="62766FE0" w14:textId="77777777" w:rsidR="00743906" w:rsidRPr="00FA6999" w:rsidRDefault="0074390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p>
          <w:p w14:paraId="70BB1F05" w14:textId="77777777" w:rsidR="00743906" w:rsidRPr="00FA6999" w:rsidRDefault="0074390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p>
          <w:p w14:paraId="276CB9C7" w14:textId="27607D63" w:rsidR="00DD4DF6" w:rsidRPr="00FA6999" w:rsidRDefault="00DD4DF6" w:rsidP="0047705C">
            <w:pPr>
              <w:pStyle w:val="ListParagraph"/>
              <w:numPr>
                <w:ilvl w:val="0"/>
                <w:numId w:val="2"/>
              </w:numPr>
              <w:rPr>
                <w:rFonts w:ascii="Times New Roman" w:hAnsi="Times New Roman"/>
                <w:bCs/>
                <w:i/>
                <w:sz w:val="22"/>
                <w:szCs w:val="22"/>
              </w:rPr>
            </w:pPr>
            <w:r w:rsidRPr="00FA6999">
              <w:rPr>
                <w:rFonts w:ascii="Times New Roman" w:hAnsi="Times New Roman"/>
                <w:bCs/>
                <w:sz w:val="22"/>
                <w:szCs w:val="22"/>
              </w:rPr>
              <w:t>no</w:t>
            </w:r>
            <w:r w:rsidR="00BB71CB" w:rsidRPr="00FA6999">
              <w:rPr>
                <w:rFonts w:ascii="Times New Roman" w:hAnsi="Times New Roman"/>
                <w:bCs/>
                <w:sz w:val="22"/>
                <w:szCs w:val="22"/>
              </w:rPr>
              <w:t>ț</w:t>
            </w:r>
            <w:r w:rsidRPr="00FA6999">
              <w:rPr>
                <w:rFonts w:ascii="Times New Roman" w:hAnsi="Times New Roman"/>
                <w:bCs/>
                <w:sz w:val="22"/>
                <w:szCs w:val="22"/>
              </w:rPr>
              <w:t xml:space="preserve">iunea </w:t>
            </w:r>
            <w:r w:rsidRPr="00FA6999">
              <w:rPr>
                <w:rFonts w:ascii="Times New Roman" w:hAnsi="Times New Roman"/>
                <w:bCs/>
                <w:i/>
                <w:sz w:val="22"/>
                <w:szCs w:val="22"/>
              </w:rPr>
              <w:t>,,punct de re</w:t>
            </w:r>
            <w:r w:rsidR="00BB71CB" w:rsidRPr="00FA6999">
              <w:rPr>
                <w:rFonts w:ascii="Times New Roman" w:hAnsi="Times New Roman"/>
                <w:bCs/>
                <w:i/>
                <w:sz w:val="22"/>
                <w:szCs w:val="22"/>
              </w:rPr>
              <w:t>î</w:t>
            </w:r>
            <w:r w:rsidRPr="00FA6999">
              <w:rPr>
                <w:rFonts w:ascii="Times New Roman" w:hAnsi="Times New Roman"/>
                <w:bCs/>
                <w:i/>
                <w:sz w:val="22"/>
                <w:szCs w:val="22"/>
              </w:rPr>
              <w:t xml:space="preserve">ncărcare de putere normală” </w:t>
            </w:r>
            <w:r w:rsidRPr="00FA6999">
              <w:rPr>
                <w:rFonts w:ascii="Times New Roman" w:hAnsi="Times New Roman"/>
                <w:bCs/>
                <w:sz w:val="22"/>
                <w:szCs w:val="22"/>
              </w:rPr>
              <w:t xml:space="preserve">de expus </w:t>
            </w:r>
            <w:r w:rsidR="00BB71CB" w:rsidRPr="00FA6999">
              <w:rPr>
                <w:rFonts w:ascii="Times New Roman" w:hAnsi="Times New Roman"/>
                <w:bCs/>
                <w:sz w:val="22"/>
                <w:szCs w:val="22"/>
              </w:rPr>
              <w:t>î</w:t>
            </w:r>
            <w:r w:rsidRPr="00FA6999">
              <w:rPr>
                <w:rFonts w:ascii="Times New Roman" w:hAnsi="Times New Roman"/>
                <w:bCs/>
                <w:sz w:val="22"/>
                <w:szCs w:val="22"/>
              </w:rPr>
              <w:t xml:space="preserve">n </w:t>
            </w:r>
          </w:p>
          <w:p w14:paraId="111FE1E2" w14:textId="6EF45997" w:rsidR="00DD4DF6" w:rsidRPr="00FA6999" w:rsidRDefault="00DD4DF6" w:rsidP="0047705C">
            <w:pPr>
              <w:rPr>
                <w:rFonts w:ascii="Times New Roman" w:hAnsi="Times New Roman"/>
                <w:bCs/>
                <w:i/>
                <w:sz w:val="22"/>
                <w:szCs w:val="22"/>
              </w:rPr>
            </w:pPr>
            <w:r w:rsidRPr="00FA6999">
              <w:rPr>
                <w:rFonts w:ascii="Times New Roman" w:hAnsi="Times New Roman"/>
                <w:bCs/>
                <w:sz w:val="22"/>
                <w:szCs w:val="22"/>
              </w:rPr>
              <w:t>următoarea redac</w:t>
            </w:r>
            <w:r w:rsidR="00BB71CB" w:rsidRPr="00FA6999">
              <w:rPr>
                <w:rFonts w:ascii="Times New Roman" w:hAnsi="Times New Roman"/>
                <w:bCs/>
                <w:sz w:val="22"/>
                <w:szCs w:val="22"/>
              </w:rPr>
              <w:t>ț</w:t>
            </w:r>
            <w:r w:rsidRPr="00FA6999">
              <w:rPr>
                <w:rFonts w:ascii="Times New Roman" w:hAnsi="Times New Roman"/>
                <w:bCs/>
                <w:sz w:val="22"/>
                <w:szCs w:val="22"/>
              </w:rPr>
              <w:t>ie:</w:t>
            </w:r>
          </w:p>
          <w:p w14:paraId="0F2965BC" w14:textId="3A4389F4" w:rsidR="00DD4DF6" w:rsidRPr="00FA6999" w:rsidRDefault="00DD4DF6" w:rsidP="0047705C">
            <w:pPr>
              <w:rPr>
                <w:rFonts w:ascii="Times New Roman" w:hAnsi="Times New Roman"/>
                <w:i/>
                <w:sz w:val="22"/>
                <w:szCs w:val="22"/>
              </w:rPr>
            </w:pPr>
            <w:r w:rsidRPr="00FA6999">
              <w:rPr>
                <w:rFonts w:ascii="Times New Roman" w:hAnsi="Times New Roman"/>
                <w:i/>
                <w:sz w:val="22"/>
                <w:szCs w:val="22"/>
              </w:rPr>
              <w:t xml:space="preserve"> „punct de re</w:t>
            </w:r>
            <w:r w:rsidR="00BB71CB" w:rsidRPr="00FA6999">
              <w:rPr>
                <w:rFonts w:ascii="Times New Roman" w:hAnsi="Times New Roman"/>
                <w:i/>
                <w:sz w:val="22"/>
                <w:szCs w:val="22"/>
              </w:rPr>
              <w:t>î</w:t>
            </w:r>
            <w:r w:rsidRPr="00FA6999">
              <w:rPr>
                <w:rFonts w:ascii="Times New Roman" w:hAnsi="Times New Roman"/>
                <w:i/>
                <w:sz w:val="22"/>
                <w:szCs w:val="22"/>
              </w:rPr>
              <w:t>ncărcare de putere normală - un punct de re</w:t>
            </w:r>
            <w:r w:rsidR="00BB71CB" w:rsidRPr="00FA6999">
              <w:rPr>
                <w:rFonts w:ascii="Times New Roman" w:hAnsi="Times New Roman"/>
                <w:i/>
                <w:sz w:val="22"/>
                <w:szCs w:val="22"/>
              </w:rPr>
              <w:t>î</w:t>
            </w:r>
            <w:r w:rsidRPr="00FA6999">
              <w:rPr>
                <w:rFonts w:ascii="Times New Roman" w:hAnsi="Times New Roman"/>
                <w:i/>
                <w:sz w:val="22"/>
                <w:szCs w:val="22"/>
              </w:rPr>
              <w:t>ncărcare cu o putere de ie</w:t>
            </w:r>
            <w:r w:rsidR="00BB71CB" w:rsidRPr="00FA6999">
              <w:rPr>
                <w:rFonts w:ascii="Times New Roman" w:hAnsi="Times New Roman"/>
                <w:i/>
                <w:sz w:val="22"/>
                <w:szCs w:val="22"/>
              </w:rPr>
              <w:t>ș</w:t>
            </w:r>
            <w:r w:rsidRPr="00FA6999">
              <w:rPr>
                <w:rFonts w:ascii="Times New Roman" w:hAnsi="Times New Roman"/>
                <w:i/>
                <w:sz w:val="22"/>
                <w:szCs w:val="22"/>
              </w:rPr>
              <w:t xml:space="preserve">ire mai mică </w:t>
            </w:r>
            <w:r w:rsidR="00BB71CB" w:rsidRPr="00FA6999">
              <w:rPr>
                <w:rFonts w:ascii="Times New Roman" w:hAnsi="Times New Roman"/>
                <w:i/>
                <w:sz w:val="22"/>
                <w:szCs w:val="22"/>
              </w:rPr>
              <w:t>ș</w:t>
            </w:r>
            <w:r w:rsidRPr="00FA6999">
              <w:rPr>
                <w:rFonts w:ascii="Times New Roman" w:hAnsi="Times New Roman"/>
                <w:i/>
                <w:sz w:val="22"/>
                <w:szCs w:val="22"/>
              </w:rPr>
              <w:t xml:space="preserve">i egală cu 22 kW pentru transferul de energie electrică către un vehicul electric;” – </w:t>
            </w:r>
            <w:r w:rsidR="00BB71CB" w:rsidRPr="00FA6999">
              <w:rPr>
                <w:rFonts w:ascii="Times New Roman" w:hAnsi="Times New Roman"/>
                <w:i/>
                <w:sz w:val="22"/>
                <w:szCs w:val="22"/>
              </w:rPr>
              <w:t>î</w:t>
            </w:r>
            <w:r w:rsidRPr="00FA6999">
              <w:rPr>
                <w:rFonts w:ascii="Times New Roman" w:hAnsi="Times New Roman"/>
                <w:i/>
                <w:sz w:val="22"/>
                <w:szCs w:val="22"/>
              </w:rPr>
              <w:t>n conformitate cu redac</w:t>
            </w:r>
            <w:r w:rsidR="00BB71CB" w:rsidRPr="00FA6999">
              <w:rPr>
                <w:rFonts w:ascii="Times New Roman" w:hAnsi="Times New Roman"/>
                <w:i/>
                <w:sz w:val="22"/>
                <w:szCs w:val="22"/>
              </w:rPr>
              <w:t>ț</w:t>
            </w:r>
            <w:r w:rsidRPr="00FA6999">
              <w:rPr>
                <w:rFonts w:ascii="Times New Roman" w:hAnsi="Times New Roman"/>
                <w:i/>
                <w:sz w:val="22"/>
                <w:szCs w:val="22"/>
              </w:rPr>
              <w:t xml:space="preserve">ia </w:t>
            </w:r>
            <w:r w:rsidR="00BB71CB" w:rsidRPr="00FA6999">
              <w:rPr>
                <w:rFonts w:ascii="Times New Roman" w:hAnsi="Times New Roman"/>
                <w:i/>
                <w:sz w:val="22"/>
                <w:szCs w:val="22"/>
              </w:rPr>
              <w:t>î</w:t>
            </w:r>
            <w:r w:rsidRPr="00FA6999">
              <w:rPr>
                <w:rFonts w:ascii="Times New Roman" w:hAnsi="Times New Roman"/>
                <w:i/>
                <w:sz w:val="22"/>
                <w:szCs w:val="22"/>
              </w:rPr>
              <w:t>n limba engleză a no</w:t>
            </w:r>
            <w:r w:rsidR="00BB71CB" w:rsidRPr="00FA6999">
              <w:rPr>
                <w:rFonts w:ascii="Times New Roman" w:hAnsi="Times New Roman"/>
                <w:i/>
                <w:sz w:val="22"/>
                <w:szCs w:val="22"/>
              </w:rPr>
              <w:t>ț</w:t>
            </w:r>
            <w:r w:rsidRPr="00FA6999">
              <w:rPr>
                <w:rFonts w:ascii="Times New Roman" w:hAnsi="Times New Roman"/>
                <w:i/>
                <w:sz w:val="22"/>
                <w:szCs w:val="22"/>
              </w:rPr>
              <w:t>iunii cu nr. 37 din Regulamentul (UE) 2023/1804;</w:t>
            </w:r>
          </w:p>
          <w:p w14:paraId="42308D7A" w14:textId="088B3131" w:rsidR="00DD4DF6" w:rsidRPr="00FA6999" w:rsidRDefault="00DD4DF6" w:rsidP="0047705C">
            <w:pPr>
              <w:pStyle w:val="ListParagraph"/>
              <w:numPr>
                <w:ilvl w:val="0"/>
                <w:numId w:val="2"/>
              </w:numPr>
              <w:rPr>
                <w:rFonts w:ascii="Times New Roman" w:hAnsi="Times New Roman"/>
                <w:sz w:val="22"/>
                <w:szCs w:val="22"/>
              </w:rPr>
            </w:pPr>
            <w:r w:rsidRPr="00FA6999">
              <w:rPr>
                <w:rFonts w:ascii="Times New Roman" w:hAnsi="Times New Roman"/>
                <w:sz w:val="22"/>
                <w:szCs w:val="22"/>
              </w:rPr>
              <w:t xml:space="preserve">    titlul no</w:t>
            </w:r>
            <w:r w:rsidR="00BB71CB" w:rsidRPr="00FA6999">
              <w:rPr>
                <w:rFonts w:ascii="Times New Roman" w:hAnsi="Times New Roman"/>
                <w:sz w:val="22"/>
                <w:szCs w:val="22"/>
              </w:rPr>
              <w:t>ț</w:t>
            </w:r>
            <w:r w:rsidRPr="00FA6999">
              <w:rPr>
                <w:rFonts w:ascii="Times New Roman" w:hAnsi="Times New Roman"/>
                <w:sz w:val="22"/>
                <w:szCs w:val="22"/>
              </w:rPr>
              <w:t xml:space="preserve">iunii </w:t>
            </w:r>
            <w:r w:rsidRPr="00FA6999">
              <w:rPr>
                <w:rFonts w:ascii="Times New Roman" w:hAnsi="Times New Roman"/>
                <w:i/>
                <w:sz w:val="22"/>
                <w:szCs w:val="22"/>
              </w:rPr>
              <w:t>,,starea de sănătate a bateriei”</w:t>
            </w:r>
            <w:r w:rsidRPr="00FA6999">
              <w:rPr>
                <w:rFonts w:ascii="Times New Roman" w:hAnsi="Times New Roman"/>
                <w:sz w:val="22"/>
                <w:szCs w:val="22"/>
              </w:rPr>
              <w:t xml:space="preserve"> de substituit cu </w:t>
            </w:r>
          </w:p>
          <w:p w14:paraId="5BB0534A" w14:textId="77777777" w:rsidR="00DD4DF6" w:rsidRPr="00FA6999" w:rsidRDefault="00DD4DF6" w:rsidP="0047705C">
            <w:pPr>
              <w:rPr>
                <w:rFonts w:ascii="Times New Roman" w:hAnsi="Times New Roman"/>
                <w:i/>
                <w:sz w:val="22"/>
                <w:szCs w:val="22"/>
              </w:rPr>
            </w:pPr>
            <w:r w:rsidRPr="00FA6999">
              <w:rPr>
                <w:rFonts w:ascii="Times New Roman" w:hAnsi="Times New Roman"/>
                <w:sz w:val="22"/>
                <w:szCs w:val="22"/>
              </w:rPr>
              <w:t xml:space="preserve">sintagma </w:t>
            </w:r>
            <w:r w:rsidRPr="00FA6999">
              <w:rPr>
                <w:rFonts w:ascii="Times New Roman" w:hAnsi="Times New Roman"/>
                <w:i/>
                <w:sz w:val="22"/>
                <w:szCs w:val="22"/>
              </w:rPr>
              <w:t>,,starea tehnică a bateriei”</w:t>
            </w:r>
          </w:p>
          <w:p w14:paraId="60237607" w14:textId="77777777" w:rsidR="001E3DDE" w:rsidRPr="00FA6999" w:rsidRDefault="001E3DDE" w:rsidP="0047705C">
            <w:pPr>
              <w:rPr>
                <w:rFonts w:ascii="Times New Roman" w:hAnsi="Times New Roman"/>
                <w:i/>
                <w:sz w:val="22"/>
                <w:szCs w:val="22"/>
              </w:rPr>
            </w:pPr>
          </w:p>
          <w:p w14:paraId="36E50B5F" w14:textId="77777777" w:rsidR="001E3DDE" w:rsidRPr="00FA6999" w:rsidRDefault="001E3DDE" w:rsidP="0047705C">
            <w:pPr>
              <w:rPr>
                <w:rFonts w:ascii="Times New Roman" w:hAnsi="Times New Roman"/>
                <w:i/>
                <w:sz w:val="22"/>
                <w:szCs w:val="22"/>
              </w:rPr>
            </w:pPr>
          </w:p>
          <w:p w14:paraId="62382335" w14:textId="77777777" w:rsidR="001E3DDE" w:rsidRPr="00FA6999" w:rsidRDefault="001E3DDE" w:rsidP="0047705C">
            <w:pPr>
              <w:rPr>
                <w:rFonts w:ascii="Times New Roman" w:hAnsi="Times New Roman"/>
                <w:i/>
                <w:sz w:val="22"/>
                <w:szCs w:val="22"/>
              </w:rPr>
            </w:pPr>
          </w:p>
          <w:p w14:paraId="39C9696B" w14:textId="77777777" w:rsidR="001E3DDE" w:rsidRPr="00FA6999" w:rsidRDefault="001E3DDE" w:rsidP="0047705C">
            <w:pPr>
              <w:rPr>
                <w:rFonts w:ascii="Times New Roman" w:hAnsi="Times New Roman"/>
                <w:i/>
                <w:sz w:val="22"/>
                <w:szCs w:val="22"/>
              </w:rPr>
            </w:pPr>
          </w:p>
          <w:p w14:paraId="26E06288" w14:textId="77777777" w:rsidR="001E3DDE" w:rsidRPr="00FA6999" w:rsidRDefault="001E3DDE" w:rsidP="0047705C">
            <w:pPr>
              <w:rPr>
                <w:rFonts w:ascii="Times New Roman" w:hAnsi="Times New Roman"/>
                <w:i/>
                <w:sz w:val="22"/>
                <w:szCs w:val="22"/>
              </w:rPr>
            </w:pPr>
          </w:p>
          <w:p w14:paraId="30243290" w14:textId="77777777" w:rsidR="001E3DDE" w:rsidRPr="00FA6999" w:rsidRDefault="001E3DDE" w:rsidP="0047705C">
            <w:pPr>
              <w:rPr>
                <w:rFonts w:ascii="Times New Roman" w:hAnsi="Times New Roman"/>
                <w:i/>
                <w:sz w:val="22"/>
                <w:szCs w:val="22"/>
              </w:rPr>
            </w:pPr>
          </w:p>
          <w:p w14:paraId="6313464F" w14:textId="77777777" w:rsidR="001E3DDE" w:rsidRPr="00FA6999" w:rsidRDefault="001E3DDE" w:rsidP="0047705C">
            <w:pPr>
              <w:rPr>
                <w:rFonts w:ascii="Times New Roman" w:hAnsi="Times New Roman"/>
                <w:i/>
                <w:sz w:val="22"/>
                <w:szCs w:val="22"/>
              </w:rPr>
            </w:pPr>
          </w:p>
          <w:p w14:paraId="5DA7532E" w14:textId="77777777" w:rsidR="001E3DDE" w:rsidRPr="00FA6999" w:rsidRDefault="001E3DDE" w:rsidP="0047705C">
            <w:pPr>
              <w:rPr>
                <w:rFonts w:ascii="Times New Roman" w:hAnsi="Times New Roman"/>
                <w:i/>
                <w:sz w:val="22"/>
                <w:szCs w:val="22"/>
              </w:rPr>
            </w:pPr>
          </w:p>
          <w:p w14:paraId="16783326" w14:textId="7526EE8E" w:rsidR="00DD4DF6" w:rsidRPr="00FA6999" w:rsidRDefault="00DD4DF6" w:rsidP="0047705C">
            <w:pPr>
              <w:pStyle w:val="ListParagraph"/>
              <w:numPr>
                <w:ilvl w:val="0"/>
                <w:numId w:val="2"/>
              </w:numPr>
              <w:rPr>
                <w:rFonts w:ascii="Times New Roman" w:hAnsi="Times New Roman"/>
                <w:sz w:val="22"/>
                <w:szCs w:val="22"/>
              </w:rPr>
            </w:pPr>
            <w:r w:rsidRPr="00FA6999">
              <w:rPr>
                <w:rFonts w:ascii="Times New Roman" w:hAnsi="Times New Roman"/>
                <w:sz w:val="22"/>
                <w:szCs w:val="22"/>
              </w:rPr>
              <w:t xml:space="preserve">    de completat cu următoarea no</w:t>
            </w:r>
            <w:r w:rsidR="00BB71CB" w:rsidRPr="00FA6999">
              <w:rPr>
                <w:rFonts w:ascii="Times New Roman" w:hAnsi="Times New Roman"/>
                <w:sz w:val="22"/>
                <w:szCs w:val="22"/>
              </w:rPr>
              <w:t>ț</w:t>
            </w:r>
            <w:r w:rsidRPr="00FA6999">
              <w:rPr>
                <w:rFonts w:ascii="Times New Roman" w:hAnsi="Times New Roman"/>
                <w:sz w:val="22"/>
                <w:szCs w:val="22"/>
              </w:rPr>
              <w:t>iune:</w:t>
            </w:r>
          </w:p>
          <w:p w14:paraId="1C4EF68C" w14:textId="577C4046" w:rsidR="00DD4DF6" w:rsidRPr="00FA6999" w:rsidRDefault="00DD4DF6" w:rsidP="0047705C">
            <w:pPr>
              <w:rPr>
                <w:rFonts w:ascii="Times New Roman" w:hAnsi="Times New Roman"/>
                <w:sz w:val="22"/>
                <w:szCs w:val="22"/>
              </w:rPr>
            </w:pPr>
            <w:r w:rsidRPr="00FA6999">
              <w:rPr>
                <w:rFonts w:ascii="Times New Roman" w:hAnsi="Times New Roman"/>
                <w:i/>
                <w:color w:val="000000"/>
                <w:sz w:val="22"/>
                <w:szCs w:val="22"/>
                <w:shd w:val="clear" w:color="auto" w:fill="FFFFFF"/>
              </w:rPr>
              <w:t>„punct de re</w:t>
            </w:r>
            <w:r w:rsidR="00BB71CB" w:rsidRPr="00FA6999">
              <w:rPr>
                <w:rFonts w:ascii="Times New Roman" w:hAnsi="Times New Roman"/>
                <w:i/>
                <w:color w:val="000000"/>
                <w:sz w:val="22"/>
                <w:szCs w:val="22"/>
                <w:shd w:val="clear" w:color="auto" w:fill="FFFFFF"/>
              </w:rPr>
              <w:t>î</w:t>
            </w:r>
            <w:r w:rsidRPr="00FA6999">
              <w:rPr>
                <w:rFonts w:ascii="Times New Roman" w:hAnsi="Times New Roman"/>
                <w:i/>
                <w:color w:val="000000"/>
                <w:sz w:val="22"/>
                <w:szCs w:val="22"/>
                <w:shd w:val="clear" w:color="auto" w:fill="FFFFFF"/>
              </w:rPr>
              <w:t xml:space="preserve">ncărcare de putere </w:t>
            </w:r>
            <w:r w:rsidR="00BB71CB" w:rsidRPr="00FA6999">
              <w:rPr>
                <w:rFonts w:ascii="Times New Roman" w:hAnsi="Times New Roman"/>
                <w:i/>
                <w:color w:val="000000"/>
                <w:sz w:val="22"/>
                <w:szCs w:val="22"/>
                <w:shd w:val="clear" w:color="auto" w:fill="FFFFFF"/>
              </w:rPr>
              <w:t>î</w:t>
            </w:r>
            <w:r w:rsidRPr="00FA6999">
              <w:rPr>
                <w:rFonts w:ascii="Times New Roman" w:hAnsi="Times New Roman"/>
                <w:i/>
                <w:color w:val="000000"/>
                <w:sz w:val="22"/>
                <w:szCs w:val="22"/>
                <w:shd w:val="clear" w:color="auto" w:fill="FFFFFF"/>
              </w:rPr>
              <w:t>naltă”</w:t>
            </w:r>
            <w:r w:rsidRPr="00FA6999">
              <w:rPr>
                <w:rFonts w:ascii="Times New Roman" w:hAnsi="Times New Roman"/>
                <w:b/>
                <w:i/>
                <w:color w:val="000000"/>
                <w:sz w:val="22"/>
                <w:szCs w:val="22"/>
                <w:shd w:val="clear" w:color="auto" w:fill="FFFFFF"/>
              </w:rPr>
              <w:t xml:space="preserve"> </w:t>
            </w:r>
            <w:r w:rsidRPr="00FA6999">
              <w:rPr>
                <w:rFonts w:ascii="Times New Roman" w:hAnsi="Times New Roman"/>
                <w:i/>
                <w:color w:val="000000"/>
                <w:sz w:val="22"/>
                <w:szCs w:val="22"/>
                <w:shd w:val="clear" w:color="auto" w:fill="FFFFFF"/>
              </w:rPr>
              <w:t>- un punct de re</w:t>
            </w:r>
            <w:r w:rsidR="00BB71CB" w:rsidRPr="00FA6999">
              <w:rPr>
                <w:rFonts w:ascii="Times New Roman" w:hAnsi="Times New Roman"/>
                <w:i/>
                <w:color w:val="000000"/>
                <w:sz w:val="22"/>
                <w:szCs w:val="22"/>
                <w:shd w:val="clear" w:color="auto" w:fill="FFFFFF"/>
              </w:rPr>
              <w:t>î</w:t>
            </w:r>
            <w:r w:rsidRPr="00FA6999">
              <w:rPr>
                <w:rFonts w:ascii="Times New Roman" w:hAnsi="Times New Roman"/>
                <w:i/>
                <w:color w:val="000000"/>
                <w:sz w:val="22"/>
                <w:szCs w:val="22"/>
                <w:shd w:val="clear" w:color="auto" w:fill="FFFFFF"/>
              </w:rPr>
              <w:t>ncărcare cu o putere de ie</w:t>
            </w:r>
            <w:r w:rsidR="00BB71CB" w:rsidRPr="00FA6999">
              <w:rPr>
                <w:rFonts w:ascii="Times New Roman" w:hAnsi="Times New Roman"/>
                <w:i/>
                <w:color w:val="000000"/>
                <w:sz w:val="22"/>
                <w:szCs w:val="22"/>
                <w:shd w:val="clear" w:color="auto" w:fill="FFFFFF"/>
              </w:rPr>
              <w:t>ș</w:t>
            </w:r>
            <w:r w:rsidRPr="00FA6999">
              <w:rPr>
                <w:rFonts w:ascii="Times New Roman" w:hAnsi="Times New Roman"/>
                <w:i/>
                <w:color w:val="000000"/>
                <w:sz w:val="22"/>
                <w:szCs w:val="22"/>
                <w:shd w:val="clear" w:color="auto" w:fill="FFFFFF"/>
              </w:rPr>
              <w:t xml:space="preserve">ire </w:t>
            </w:r>
            <w:r w:rsidRPr="00FA6999">
              <w:rPr>
                <w:rFonts w:ascii="Times New Roman" w:hAnsi="Times New Roman"/>
                <w:b/>
                <w:i/>
                <w:color w:val="000000"/>
                <w:sz w:val="22"/>
                <w:szCs w:val="22"/>
                <w:shd w:val="clear" w:color="auto" w:fill="FFFFFF"/>
              </w:rPr>
              <w:t>mai mare de</w:t>
            </w:r>
            <w:r w:rsidRPr="00FA6999">
              <w:rPr>
                <w:rFonts w:ascii="Times New Roman" w:hAnsi="Times New Roman"/>
                <w:i/>
                <w:color w:val="000000"/>
                <w:sz w:val="22"/>
                <w:szCs w:val="22"/>
                <w:shd w:val="clear" w:color="auto" w:fill="FFFFFF"/>
              </w:rPr>
              <w:t xml:space="preserve"> 22 kW pentru transferul de energie electrică către un vehicul electric; </w:t>
            </w:r>
            <w:r w:rsidRPr="00FA6999">
              <w:rPr>
                <w:rFonts w:ascii="Times New Roman" w:hAnsi="Times New Roman"/>
                <w:i/>
                <w:sz w:val="22"/>
                <w:szCs w:val="22"/>
              </w:rPr>
              <w:t xml:space="preserve">– </w:t>
            </w:r>
            <w:r w:rsidR="00BB71CB" w:rsidRPr="00FA6999">
              <w:rPr>
                <w:rFonts w:ascii="Times New Roman" w:hAnsi="Times New Roman"/>
                <w:sz w:val="22"/>
                <w:szCs w:val="22"/>
              </w:rPr>
              <w:t>î</w:t>
            </w:r>
            <w:r w:rsidRPr="00FA6999">
              <w:rPr>
                <w:rFonts w:ascii="Times New Roman" w:hAnsi="Times New Roman"/>
                <w:sz w:val="22"/>
                <w:szCs w:val="22"/>
              </w:rPr>
              <w:t>n conformitate cu no</w:t>
            </w:r>
            <w:r w:rsidR="00BB71CB" w:rsidRPr="00FA6999">
              <w:rPr>
                <w:rFonts w:ascii="Times New Roman" w:hAnsi="Times New Roman"/>
                <w:sz w:val="22"/>
                <w:szCs w:val="22"/>
              </w:rPr>
              <w:t>ț</w:t>
            </w:r>
            <w:r w:rsidRPr="00FA6999">
              <w:rPr>
                <w:rFonts w:ascii="Times New Roman" w:hAnsi="Times New Roman"/>
                <w:sz w:val="22"/>
                <w:szCs w:val="22"/>
              </w:rPr>
              <w:t>iunea prevăzută la pct.31 din Regulamentul (UE) 2023/1804, redac</w:t>
            </w:r>
            <w:r w:rsidR="00BB71CB" w:rsidRPr="00FA6999">
              <w:rPr>
                <w:rFonts w:ascii="Times New Roman" w:hAnsi="Times New Roman"/>
                <w:sz w:val="22"/>
                <w:szCs w:val="22"/>
              </w:rPr>
              <w:t>ț</w:t>
            </w:r>
            <w:r w:rsidRPr="00FA6999">
              <w:rPr>
                <w:rFonts w:ascii="Times New Roman" w:hAnsi="Times New Roman"/>
                <w:sz w:val="22"/>
                <w:szCs w:val="22"/>
              </w:rPr>
              <w:t xml:space="preserve">ia </w:t>
            </w:r>
            <w:r w:rsidR="00BB71CB" w:rsidRPr="00FA6999">
              <w:rPr>
                <w:rFonts w:ascii="Times New Roman" w:hAnsi="Times New Roman"/>
                <w:sz w:val="22"/>
                <w:szCs w:val="22"/>
              </w:rPr>
              <w:t>î</w:t>
            </w:r>
            <w:r w:rsidRPr="00FA6999">
              <w:rPr>
                <w:rFonts w:ascii="Times New Roman" w:hAnsi="Times New Roman"/>
                <w:sz w:val="22"/>
                <w:szCs w:val="22"/>
              </w:rPr>
              <w:t>n limba engleză.</w:t>
            </w:r>
          </w:p>
          <w:p w14:paraId="7023F1E0" w14:textId="5FCCCA3B"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eastAsia="Times New Roman" w:hAnsi="Times New Roman"/>
                <w:b/>
                <w:bCs/>
                <w:sz w:val="22"/>
                <w:szCs w:val="22"/>
                <w:lang w:eastAsia="ru-RU"/>
              </w:rPr>
              <w:t>Argumentarea:</w:t>
            </w:r>
            <w:r w:rsidRPr="00FA6999">
              <w:rPr>
                <w:rFonts w:ascii="Times New Roman" w:eastAsia="Times New Roman" w:hAnsi="Times New Roman"/>
                <w:b/>
                <w:bCs/>
                <w:sz w:val="22"/>
                <w:szCs w:val="22"/>
                <w:lang w:eastAsia="ru-RU"/>
              </w:rPr>
              <w:br/>
            </w:r>
            <w:r w:rsidRPr="00FA6999">
              <w:rPr>
                <w:rFonts w:ascii="Times New Roman" w:hAnsi="Times New Roman"/>
                <w:sz w:val="22"/>
                <w:szCs w:val="22"/>
                <w:lang w:eastAsia="ar-SA"/>
              </w:rPr>
              <w:t>Legea nr. 10/2016 privind promovarea utilizării energiei din surse regenerabile (</w:t>
            </w:r>
            <w:r w:rsidR="00BB71CB" w:rsidRPr="00FA6999">
              <w:rPr>
                <w:rFonts w:ascii="Times New Roman" w:hAnsi="Times New Roman"/>
                <w:i/>
                <w:sz w:val="22"/>
                <w:szCs w:val="22"/>
                <w:lang w:eastAsia="ar-SA"/>
              </w:rPr>
              <w:t>î</w:t>
            </w:r>
            <w:r w:rsidRPr="00FA6999">
              <w:rPr>
                <w:rFonts w:ascii="Times New Roman" w:hAnsi="Times New Roman"/>
                <w:i/>
                <w:sz w:val="22"/>
                <w:szCs w:val="22"/>
                <w:lang w:eastAsia="ar-SA"/>
              </w:rPr>
              <w:t xml:space="preserve">n </w:t>
            </w:r>
            <w:r w:rsidRPr="00FA6999">
              <w:rPr>
                <w:rFonts w:ascii="Times New Roman" w:hAnsi="Times New Roman"/>
                <w:i/>
                <w:sz w:val="22"/>
                <w:szCs w:val="22"/>
                <w:lang w:eastAsia="ar-SA"/>
              </w:rPr>
              <w:lastRenderedPageBreak/>
              <w:t>continuare - Legea nr. 10/2016</w:t>
            </w:r>
            <w:r w:rsidRPr="00FA6999">
              <w:rPr>
                <w:rFonts w:ascii="Times New Roman" w:hAnsi="Times New Roman"/>
                <w:sz w:val="22"/>
                <w:szCs w:val="22"/>
                <w:lang w:eastAsia="ar-SA"/>
              </w:rPr>
              <w:t xml:space="preserve">)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proiectul de lege nu prevede scheme de sprijin precum sunt expuse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no</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iune, inclusiv cea aferentă certificatelor verzi.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AD7CE1" w14:textId="2D793D83" w:rsidR="00082300" w:rsidRPr="00FA6999" w:rsidRDefault="0008230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6C449BAB" w14:textId="4E277CAE" w:rsidR="003E57B0" w:rsidRPr="00FA6999" w:rsidRDefault="0008230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w:t>
            </w:r>
            <w:r w:rsidR="00BB71CB" w:rsidRPr="00FA6999">
              <w:rPr>
                <w:rFonts w:ascii="Times New Roman" w:hAnsi="Times New Roman"/>
                <w:sz w:val="22"/>
                <w:szCs w:val="22"/>
              </w:rPr>
              <w:t>ț</w:t>
            </w:r>
            <w:r w:rsidRPr="00FA6999">
              <w:rPr>
                <w:rFonts w:ascii="Times New Roman" w:hAnsi="Times New Roman"/>
                <w:sz w:val="22"/>
                <w:szCs w:val="22"/>
              </w:rPr>
              <w:t>iunea vizată urmăre</w:t>
            </w:r>
            <w:r w:rsidR="00BB71CB" w:rsidRPr="00FA6999">
              <w:rPr>
                <w:rFonts w:ascii="Times New Roman" w:hAnsi="Times New Roman"/>
                <w:sz w:val="22"/>
                <w:szCs w:val="22"/>
              </w:rPr>
              <w:t>ș</w:t>
            </w:r>
            <w:r w:rsidRPr="00FA6999">
              <w:rPr>
                <w:rFonts w:ascii="Times New Roman" w:hAnsi="Times New Roman"/>
                <w:sz w:val="22"/>
                <w:szCs w:val="22"/>
              </w:rPr>
              <w:t xml:space="preserve">te </w:t>
            </w:r>
            <w:r w:rsidR="003E57B0" w:rsidRPr="00FA6999">
              <w:rPr>
                <w:rFonts w:ascii="Times New Roman" w:hAnsi="Times New Roman"/>
                <w:sz w:val="22"/>
                <w:szCs w:val="22"/>
              </w:rPr>
              <w:t xml:space="preserve">asigurarea unui grad mai </w:t>
            </w:r>
            <w:r w:rsidR="00BB71CB" w:rsidRPr="00FA6999">
              <w:rPr>
                <w:rFonts w:ascii="Times New Roman" w:hAnsi="Times New Roman"/>
                <w:sz w:val="22"/>
                <w:szCs w:val="22"/>
              </w:rPr>
              <w:lastRenderedPageBreak/>
              <w:t>î</w:t>
            </w:r>
            <w:r w:rsidR="003E57B0" w:rsidRPr="00FA6999">
              <w:rPr>
                <w:rFonts w:ascii="Times New Roman" w:hAnsi="Times New Roman"/>
                <w:sz w:val="22"/>
                <w:szCs w:val="22"/>
              </w:rPr>
              <w:t>nalt de transpunere a prevederilor Directivei UE 2018/2001 (reformată)</w:t>
            </w:r>
            <w:r w:rsidR="00F7468F" w:rsidRPr="00FA6999">
              <w:rPr>
                <w:rFonts w:ascii="Times New Roman" w:hAnsi="Times New Roman"/>
                <w:sz w:val="22"/>
                <w:szCs w:val="22"/>
              </w:rPr>
              <w:t xml:space="preserve">. </w:t>
            </w:r>
          </w:p>
          <w:p w14:paraId="1034E693" w14:textId="416CF0F0"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Chiar daca nu avem o </w:t>
            </w:r>
            <w:r w:rsidR="0025723A" w:rsidRPr="00FA6999">
              <w:rPr>
                <w:rFonts w:ascii="Times New Roman" w:hAnsi="Times New Roman"/>
                <w:sz w:val="22"/>
                <w:szCs w:val="22"/>
              </w:rPr>
              <w:t>a</w:t>
            </w:r>
            <w:r w:rsidR="00BB71CB" w:rsidRPr="00FA6999">
              <w:rPr>
                <w:rFonts w:ascii="Times New Roman" w:hAnsi="Times New Roman"/>
                <w:sz w:val="22"/>
                <w:szCs w:val="22"/>
              </w:rPr>
              <w:t>ș</w:t>
            </w:r>
            <w:r w:rsidR="0025723A" w:rsidRPr="00FA6999">
              <w:rPr>
                <w:rFonts w:ascii="Times New Roman" w:hAnsi="Times New Roman"/>
                <w:sz w:val="22"/>
                <w:szCs w:val="22"/>
              </w:rPr>
              <w:t>a</w:t>
            </w:r>
            <w:r w:rsidRPr="00FA6999">
              <w:rPr>
                <w:rFonts w:ascii="Times New Roman" w:hAnsi="Times New Roman"/>
                <w:sz w:val="22"/>
                <w:szCs w:val="22"/>
              </w:rPr>
              <w:t xml:space="preserve"> schema de sprijin</w:t>
            </w:r>
            <w:r w:rsidR="0025723A" w:rsidRPr="00FA6999">
              <w:rPr>
                <w:rFonts w:ascii="Times New Roman" w:hAnsi="Times New Roman"/>
                <w:sz w:val="22"/>
                <w:szCs w:val="22"/>
              </w:rPr>
              <w:t xml:space="preserve"> pentru moment, aceasta ar putea apărea ulterior, mai ales </w:t>
            </w:r>
            <w:r w:rsidR="00BB71CB" w:rsidRPr="00FA6999">
              <w:rPr>
                <w:rFonts w:ascii="Times New Roman" w:hAnsi="Times New Roman"/>
                <w:sz w:val="22"/>
                <w:szCs w:val="22"/>
              </w:rPr>
              <w:t>î</w:t>
            </w:r>
            <w:r w:rsidR="0025723A" w:rsidRPr="00FA6999">
              <w:rPr>
                <w:rFonts w:ascii="Times New Roman" w:hAnsi="Times New Roman"/>
                <w:sz w:val="22"/>
                <w:szCs w:val="22"/>
              </w:rPr>
              <w:t xml:space="preserve">n contextul </w:t>
            </w:r>
            <w:r w:rsidR="00743906" w:rsidRPr="00FA6999">
              <w:rPr>
                <w:rFonts w:ascii="Times New Roman" w:hAnsi="Times New Roman"/>
                <w:sz w:val="22"/>
                <w:szCs w:val="22"/>
              </w:rPr>
              <w:t>necesită</w:t>
            </w:r>
            <w:r w:rsidR="00BB71CB" w:rsidRPr="00FA6999">
              <w:rPr>
                <w:rFonts w:ascii="Times New Roman" w:hAnsi="Times New Roman"/>
                <w:sz w:val="22"/>
                <w:szCs w:val="22"/>
              </w:rPr>
              <w:t>ț</w:t>
            </w:r>
            <w:r w:rsidR="00743906" w:rsidRPr="00FA6999">
              <w:rPr>
                <w:rFonts w:ascii="Times New Roman" w:hAnsi="Times New Roman"/>
                <w:sz w:val="22"/>
                <w:szCs w:val="22"/>
              </w:rPr>
              <w:t>ii cre</w:t>
            </w:r>
            <w:r w:rsidR="00BB71CB" w:rsidRPr="00FA6999">
              <w:rPr>
                <w:rFonts w:ascii="Times New Roman" w:hAnsi="Times New Roman"/>
                <w:sz w:val="22"/>
                <w:szCs w:val="22"/>
              </w:rPr>
              <w:t>ș</w:t>
            </w:r>
            <w:r w:rsidR="00743906" w:rsidRPr="00FA6999">
              <w:rPr>
                <w:rFonts w:ascii="Times New Roman" w:hAnsi="Times New Roman"/>
                <w:sz w:val="22"/>
                <w:szCs w:val="22"/>
              </w:rPr>
              <w:t xml:space="preserve">terii ponderii regenerabilelor </w:t>
            </w:r>
            <w:r w:rsidR="00BB71CB" w:rsidRPr="00FA6999">
              <w:rPr>
                <w:rFonts w:ascii="Times New Roman" w:hAnsi="Times New Roman"/>
                <w:sz w:val="22"/>
                <w:szCs w:val="22"/>
              </w:rPr>
              <w:t>î</w:t>
            </w:r>
            <w:r w:rsidR="00743906" w:rsidRPr="00FA6999">
              <w:rPr>
                <w:rFonts w:ascii="Times New Roman" w:hAnsi="Times New Roman"/>
                <w:sz w:val="22"/>
                <w:szCs w:val="22"/>
              </w:rPr>
              <w:t xml:space="preserve">n transport, </w:t>
            </w:r>
            <w:r w:rsidR="00BB71CB" w:rsidRPr="00FA6999">
              <w:rPr>
                <w:rFonts w:ascii="Times New Roman" w:hAnsi="Times New Roman"/>
                <w:sz w:val="22"/>
                <w:szCs w:val="22"/>
              </w:rPr>
              <w:t>î</w:t>
            </w:r>
            <w:r w:rsidR="00743906" w:rsidRPr="00FA6999">
              <w:rPr>
                <w:rFonts w:ascii="Times New Roman" w:hAnsi="Times New Roman"/>
                <w:sz w:val="22"/>
                <w:szCs w:val="22"/>
              </w:rPr>
              <w:t xml:space="preserve">n </w:t>
            </w:r>
            <w:r w:rsidR="00BB71CB" w:rsidRPr="00FA6999">
              <w:rPr>
                <w:rFonts w:ascii="Times New Roman" w:hAnsi="Times New Roman"/>
                <w:sz w:val="22"/>
                <w:szCs w:val="22"/>
              </w:rPr>
              <w:t>î</w:t>
            </w:r>
            <w:r w:rsidR="00743906" w:rsidRPr="00FA6999">
              <w:rPr>
                <w:rFonts w:ascii="Times New Roman" w:hAnsi="Times New Roman"/>
                <w:sz w:val="22"/>
                <w:szCs w:val="22"/>
              </w:rPr>
              <w:t xml:space="preserve">ncălzire </w:t>
            </w:r>
            <w:r w:rsidR="00BB71CB" w:rsidRPr="00FA6999">
              <w:rPr>
                <w:rFonts w:ascii="Times New Roman" w:hAnsi="Times New Roman"/>
                <w:sz w:val="22"/>
                <w:szCs w:val="22"/>
              </w:rPr>
              <w:t>ș</w:t>
            </w:r>
            <w:r w:rsidR="00743906" w:rsidRPr="00FA6999">
              <w:rPr>
                <w:rFonts w:ascii="Times New Roman" w:hAnsi="Times New Roman"/>
                <w:sz w:val="22"/>
                <w:szCs w:val="22"/>
              </w:rPr>
              <w:t xml:space="preserve">i răcire. </w:t>
            </w:r>
          </w:p>
          <w:p w14:paraId="792E8791" w14:textId="77777777" w:rsidR="0025723A" w:rsidRPr="00FA6999" w:rsidRDefault="0025723A"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380FDE8F" w14:textId="77777777" w:rsidR="00355962" w:rsidRPr="00FA6999" w:rsidRDefault="0035596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93246B6" w14:textId="77777777" w:rsidR="00355962" w:rsidRPr="00FA6999" w:rsidRDefault="00355962"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605B4BE6" w14:textId="7777777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567B878" w14:textId="77777777" w:rsidR="0002697E" w:rsidRPr="00FA6999" w:rsidRDefault="000269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D11C83B" w14:textId="77777777" w:rsidR="0002697E" w:rsidRPr="00FA6999" w:rsidRDefault="000269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130D9E6" w14:textId="77777777" w:rsidR="0002697E" w:rsidRPr="00FA6999" w:rsidRDefault="000269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BC4559E" w14:textId="77777777" w:rsidR="0002697E" w:rsidRPr="00FA6999" w:rsidRDefault="000269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D4449BB" w14:textId="19A29BEC" w:rsidR="0002697E" w:rsidRPr="00FA6999" w:rsidRDefault="00E85F8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706546B3" w14:textId="16DE7756" w:rsidR="00E85F81" w:rsidRPr="00FA6999" w:rsidRDefault="00E85F8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ia ini</w:t>
            </w:r>
            <w:r w:rsidR="00BB71CB" w:rsidRPr="00FA6999">
              <w:rPr>
                <w:rFonts w:ascii="Times New Roman" w:hAnsi="Times New Roman"/>
                <w:sz w:val="22"/>
                <w:szCs w:val="22"/>
              </w:rPr>
              <w:t>ț</w:t>
            </w:r>
            <w:r w:rsidRPr="00FA6999">
              <w:rPr>
                <w:rFonts w:ascii="Times New Roman" w:hAnsi="Times New Roman"/>
                <w:sz w:val="22"/>
                <w:szCs w:val="22"/>
              </w:rPr>
              <w:t>ială corespunde no</w:t>
            </w:r>
            <w:r w:rsidR="00BB71CB" w:rsidRPr="00FA6999">
              <w:rPr>
                <w:rFonts w:ascii="Times New Roman" w:hAnsi="Times New Roman"/>
                <w:sz w:val="22"/>
                <w:szCs w:val="22"/>
              </w:rPr>
              <w:t>ț</w:t>
            </w:r>
            <w:r w:rsidRPr="00FA6999">
              <w:rPr>
                <w:rFonts w:ascii="Times New Roman" w:hAnsi="Times New Roman"/>
                <w:sz w:val="22"/>
                <w:szCs w:val="22"/>
              </w:rPr>
              <w:t>iu</w:t>
            </w:r>
            <w:r w:rsidR="001E3DDE" w:rsidRPr="00FA6999">
              <w:rPr>
                <w:rFonts w:ascii="Times New Roman" w:hAnsi="Times New Roman"/>
                <w:sz w:val="22"/>
                <w:szCs w:val="22"/>
              </w:rPr>
              <w:t xml:space="preserve">nii incluse </w:t>
            </w:r>
            <w:r w:rsidR="00BB71CB" w:rsidRPr="00FA6999">
              <w:rPr>
                <w:rFonts w:ascii="Times New Roman" w:hAnsi="Times New Roman"/>
                <w:sz w:val="22"/>
                <w:szCs w:val="22"/>
              </w:rPr>
              <w:t>î</w:t>
            </w:r>
            <w:r w:rsidR="001E3DDE" w:rsidRPr="00FA6999">
              <w:rPr>
                <w:rFonts w:ascii="Times New Roman" w:hAnsi="Times New Roman"/>
                <w:sz w:val="22"/>
                <w:szCs w:val="22"/>
              </w:rPr>
              <w:t xml:space="preserve">n Regulamentul (UE) 2023/1542 al Parlamentului European </w:t>
            </w:r>
            <w:r w:rsidR="00BB71CB" w:rsidRPr="00FA6999">
              <w:rPr>
                <w:rFonts w:ascii="Times New Roman" w:hAnsi="Times New Roman"/>
                <w:sz w:val="22"/>
                <w:szCs w:val="22"/>
              </w:rPr>
              <w:t>ș</w:t>
            </w:r>
            <w:r w:rsidR="001E3DDE" w:rsidRPr="00FA6999">
              <w:rPr>
                <w:rFonts w:ascii="Times New Roman" w:hAnsi="Times New Roman"/>
                <w:sz w:val="22"/>
                <w:szCs w:val="22"/>
              </w:rPr>
              <w:t xml:space="preserve">i al Consiliului din 12 iulie 2023 privind bateriile </w:t>
            </w:r>
            <w:r w:rsidR="00BB71CB" w:rsidRPr="00FA6999">
              <w:rPr>
                <w:rFonts w:ascii="Times New Roman" w:hAnsi="Times New Roman"/>
                <w:sz w:val="22"/>
                <w:szCs w:val="22"/>
              </w:rPr>
              <w:t>ș</w:t>
            </w:r>
            <w:r w:rsidR="001E3DDE" w:rsidRPr="00FA6999">
              <w:rPr>
                <w:rFonts w:ascii="Times New Roman" w:hAnsi="Times New Roman"/>
                <w:sz w:val="22"/>
                <w:szCs w:val="22"/>
              </w:rPr>
              <w:t>i de</w:t>
            </w:r>
            <w:r w:rsidR="00BB71CB" w:rsidRPr="00FA6999">
              <w:rPr>
                <w:rFonts w:ascii="Times New Roman" w:hAnsi="Times New Roman"/>
                <w:sz w:val="22"/>
                <w:szCs w:val="22"/>
              </w:rPr>
              <w:t>ș</w:t>
            </w:r>
            <w:r w:rsidR="001E3DDE" w:rsidRPr="00FA6999">
              <w:rPr>
                <w:rFonts w:ascii="Times New Roman" w:hAnsi="Times New Roman"/>
                <w:sz w:val="22"/>
                <w:szCs w:val="22"/>
              </w:rPr>
              <w:t>eurile de baterii</w:t>
            </w:r>
          </w:p>
          <w:p w14:paraId="74E7D9E0" w14:textId="77777777" w:rsidR="0002697E" w:rsidRPr="00FA6999" w:rsidRDefault="000269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E0312BE" w14:textId="13DBE611" w:rsidR="0002697E" w:rsidRPr="00FA6999" w:rsidRDefault="0002697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DD4DF6" w:rsidRPr="00FA6999" w14:paraId="20EC482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59D51C" w14:textId="3FA51ED2"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51685D" w14:textId="57AE89A9"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w:t>
            </w:r>
            <w:r w:rsidR="00296E92" w:rsidRPr="00FA6999">
              <w:rPr>
                <w:rFonts w:ascii="Times New Roman" w:hAnsi="Times New Roman"/>
                <w:sz w:val="22"/>
                <w:szCs w:val="22"/>
              </w:rPr>
              <w:t>6</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9F49C9" w14:textId="60E74A68"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r w:rsidRPr="00FA6999">
              <w:rPr>
                <w:rFonts w:ascii="Times New Roman" w:hAnsi="Times New Roman"/>
                <w:sz w:val="22"/>
                <w:szCs w:val="22"/>
                <w:lang w:eastAsia="ar-SA"/>
              </w:rPr>
              <w:t xml:space="preserve">La art. I, pct. 9 din cadrul proiectului de lege - Se propune excluderea art. I, pct. 9 din cadrul proiectului de lege: „Articolul 14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alin (1)  după lit</w:t>
            </w:r>
            <w:r w:rsidR="00203F34" w:rsidRPr="00FA6999">
              <w:rPr>
                <w:rFonts w:ascii="Times New Roman" w:hAnsi="Times New Roman"/>
                <w:sz w:val="22"/>
                <w:szCs w:val="22"/>
                <w:lang w:eastAsia="ar-SA"/>
              </w:rPr>
              <w:t>.</w:t>
            </w:r>
            <w:r w:rsidRPr="00FA6999">
              <w:rPr>
                <w:rFonts w:ascii="Times New Roman" w:hAnsi="Times New Roman"/>
                <w:sz w:val="22"/>
                <w:szCs w:val="22"/>
                <w:lang w:eastAsia="ar-SA"/>
              </w:rPr>
              <w:t xml:space="preserve"> g</w:t>
            </w:r>
            <w:r w:rsidRPr="00FA6999">
              <w:rPr>
                <w:rFonts w:ascii="Times New Roman" w:hAnsi="Times New Roman"/>
                <w:sz w:val="22"/>
                <w:szCs w:val="22"/>
                <w:vertAlign w:val="superscript"/>
                <w:lang w:eastAsia="ar-SA"/>
              </w:rPr>
              <w:t>1</w:t>
            </w:r>
            <w:r w:rsidRPr="00FA6999">
              <w:rPr>
                <w:rFonts w:ascii="Times New Roman" w:hAnsi="Times New Roman"/>
                <w:sz w:val="22"/>
                <w:szCs w:val="22"/>
                <w:lang w:eastAsia="ar-SA"/>
              </w:rPr>
              <w:t>) se completează cu lit. g</w:t>
            </w:r>
            <w:r w:rsidRPr="00FA6999">
              <w:rPr>
                <w:rFonts w:ascii="Times New Roman" w:hAnsi="Times New Roman"/>
                <w:sz w:val="22"/>
                <w:szCs w:val="22"/>
                <w:vertAlign w:val="superscript"/>
                <w:lang w:eastAsia="ar-SA"/>
              </w:rPr>
              <w:t>2</w:t>
            </w:r>
            <w:r w:rsidRPr="00FA6999">
              <w:rPr>
                <w:rFonts w:ascii="Times New Roman" w:hAnsi="Times New Roman"/>
                <w:sz w:val="22"/>
                <w:szCs w:val="22"/>
                <w:lang w:eastAsia="ar-SA"/>
              </w:rPr>
              <w:t>) cu următorul g</w:t>
            </w:r>
            <w:r w:rsidRPr="00FA6999">
              <w:rPr>
                <w:rFonts w:ascii="Times New Roman" w:hAnsi="Times New Roman"/>
                <w:sz w:val="22"/>
                <w:szCs w:val="22"/>
                <w:vertAlign w:val="superscript"/>
                <w:lang w:eastAsia="ar-SA"/>
              </w:rPr>
              <w:t>2</w:t>
            </w:r>
            <w:r w:rsidRPr="00FA6999">
              <w:rPr>
                <w:rFonts w:ascii="Times New Roman" w:hAnsi="Times New Roman"/>
                <w:sz w:val="22"/>
                <w:szCs w:val="22"/>
                <w:lang w:eastAsia="ar-SA"/>
              </w:rPr>
              <w:t>)  „aprobă prin hotărâre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ul pentru energia electrică livrată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eaua electrică de prosumatorii de energie electrică din surse regenerabile care au semnate contracte de furnizare cu furnizorii serviciului universal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furnizorii de ultimă op</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iune.””.</w:t>
            </w:r>
          </w:p>
          <w:p w14:paraId="041C2A21" w14:textId="77777777"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eastAsia="ru-RU"/>
              </w:rPr>
            </w:pPr>
            <w:r w:rsidRPr="00FA6999">
              <w:rPr>
                <w:rFonts w:ascii="Times New Roman" w:eastAsia="Times New Roman" w:hAnsi="Times New Roman"/>
                <w:b/>
                <w:bCs/>
                <w:sz w:val="22"/>
                <w:szCs w:val="22"/>
                <w:lang w:eastAsia="ru-RU"/>
              </w:rPr>
              <w:t>Argumentarea:</w:t>
            </w:r>
          </w:p>
          <w:p w14:paraId="4BD95541" w14:textId="42AA792B" w:rsidR="00DD4DF6" w:rsidRPr="00FA6999" w:rsidRDefault="00DD4DF6" w:rsidP="0047705C">
            <w:pPr>
              <w:rPr>
                <w:rFonts w:ascii="Times New Roman" w:hAnsi="Times New Roman"/>
                <w:sz w:val="22"/>
                <w:szCs w:val="22"/>
                <w:lang w:eastAsia="ar-SA"/>
              </w:rPr>
            </w:pPr>
            <w:r w:rsidRPr="00FA6999">
              <w:rPr>
                <w:rFonts w:ascii="Times New Roman" w:hAnsi="Times New Roman"/>
                <w:sz w:val="22"/>
                <w:szCs w:val="22"/>
                <w:lang w:eastAsia="ar-SA"/>
              </w:rPr>
              <w:t>Pachetul energetic III exclude dreptul institu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iilor de reglementare de a aproba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uri reglementate pentru energie, cu excep</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ia cazurilor de impunere a obliga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iei de serviciu public.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acest sens, atribu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iile suplimentare propuse prin modificare  sunt improprii direc</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iei de dezvoltare a pie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ei energiei electrice, care prevede dereglementarea activită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ilor de producere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furnizare,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nu de a include mecanisme noi de reglementare excesivă;.</w:t>
            </w:r>
          </w:p>
          <w:p w14:paraId="711DA5C7" w14:textId="7B606843" w:rsidR="00DD4DF6"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Ț</w:t>
            </w:r>
            <w:r w:rsidR="00DD4DF6" w:rsidRPr="00FA6999">
              <w:rPr>
                <w:rFonts w:ascii="Times New Roman" w:hAnsi="Times New Roman"/>
                <w:sz w:val="22"/>
                <w:szCs w:val="22"/>
                <w:lang w:eastAsia="ar-SA"/>
              </w:rPr>
              <w:t>inând cont de cele men</w:t>
            </w:r>
            <w:r w:rsidRPr="00FA6999">
              <w:rPr>
                <w:rFonts w:ascii="Times New Roman" w:hAnsi="Times New Roman"/>
                <w:sz w:val="22"/>
                <w:szCs w:val="22"/>
                <w:lang w:eastAsia="ar-SA"/>
              </w:rPr>
              <w:t>ț</w:t>
            </w:r>
            <w:r w:rsidR="00DD4DF6" w:rsidRPr="00FA6999">
              <w:rPr>
                <w:rFonts w:ascii="Times New Roman" w:hAnsi="Times New Roman"/>
                <w:sz w:val="22"/>
                <w:szCs w:val="22"/>
                <w:lang w:eastAsia="ar-SA"/>
              </w:rPr>
              <w:t>ionate, se propune includerea unei reguli simple pentru ca furnizorii serviciului universal să aplice direct legea fără a fi nevoie de aprobare a unor pre</w:t>
            </w:r>
            <w:r w:rsidRPr="00FA6999">
              <w:rPr>
                <w:rFonts w:ascii="Times New Roman" w:hAnsi="Times New Roman"/>
                <w:sz w:val="22"/>
                <w:szCs w:val="22"/>
                <w:lang w:eastAsia="ar-SA"/>
              </w:rPr>
              <w:t>ț</w:t>
            </w:r>
            <w:r w:rsidR="00DD4DF6" w:rsidRPr="00FA6999">
              <w:rPr>
                <w:rFonts w:ascii="Times New Roman" w:hAnsi="Times New Roman"/>
                <w:sz w:val="22"/>
                <w:szCs w:val="22"/>
                <w:lang w:eastAsia="ar-SA"/>
              </w:rPr>
              <w:t>uri lunare de către Agen</w:t>
            </w:r>
            <w:r w:rsidRPr="00FA6999">
              <w:rPr>
                <w:rFonts w:ascii="Times New Roman" w:hAnsi="Times New Roman"/>
                <w:sz w:val="22"/>
                <w:szCs w:val="22"/>
                <w:lang w:eastAsia="ar-SA"/>
              </w:rPr>
              <w:t>ț</w:t>
            </w:r>
            <w:r w:rsidR="00DD4DF6" w:rsidRPr="00FA6999">
              <w:rPr>
                <w:rFonts w:ascii="Times New Roman" w:hAnsi="Times New Roman"/>
                <w:sz w:val="22"/>
                <w:szCs w:val="22"/>
                <w:lang w:eastAsia="ar-SA"/>
              </w:rPr>
              <w:t>ie. Suplimentar, orice procedură de aprobare se supune condi</w:t>
            </w:r>
            <w:r w:rsidRPr="00FA6999">
              <w:rPr>
                <w:rFonts w:ascii="Times New Roman" w:hAnsi="Times New Roman"/>
                <w:sz w:val="22"/>
                <w:szCs w:val="22"/>
                <w:lang w:eastAsia="ar-SA"/>
              </w:rPr>
              <w:t>ț</w:t>
            </w:r>
            <w:r w:rsidR="00DD4DF6" w:rsidRPr="00FA6999">
              <w:rPr>
                <w:rFonts w:ascii="Times New Roman" w:hAnsi="Times New Roman"/>
                <w:sz w:val="22"/>
                <w:szCs w:val="22"/>
                <w:lang w:eastAsia="ar-SA"/>
              </w:rPr>
              <w:t>iilor de transparen</w:t>
            </w:r>
            <w:r w:rsidRPr="00FA6999">
              <w:rPr>
                <w:rFonts w:ascii="Times New Roman" w:hAnsi="Times New Roman"/>
                <w:sz w:val="22"/>
                <w:szCs w:val="22"/>
                <w:lang w:eastAsia="ar-SA"/>
              </w:rPr>
              <w:t>ț</w:t>
            </w:r>
            <w:r w:rsidR="00DD4DF6" w:rsidRPr="00FA6999">
              <w:rPr>
                <w:rFonts w:ascii="Times New Roman" w:hAnsi="Times New Roman"/>
                <w:sz w:val="22"/>
                <w:szCs w:val="22"/>
                <w:lang w:eastAsia="ar-SA"/>
              </w:rPr>
              <w:t xml:space="preserve">ă decizională, care </w:t>
            </w:r>
            <w:r w:rsidRPr="00FA6999">
              <w:rPr>
                <w:rFonts w:ascii="Times New Roman" w:hAnsi="Times New Roman"/>
                <w:sz w:val="22"/>
                <w:szCs w:val="22"/>
                <w:lang w:eastAsia="ar-SA"/>
              </w:rPr>
              <w:t>î</w:t>
            </w:r>
            <w:r w:rsidR="00DD4DF6" w:rsidRPr="00FA6999">
              <w:rPr>
                <w:rFonts w:ascii="Times New Roman" w:hAnsi="Times New Roman"/>
                <w:sz w:val="22"/>
                <w:szCs w:val="22"/>
                <w:lang w:eastAsia="ar-SA"/>
              </w:rPr>
              <w:t>nsumează circa 22-25 zile calendaristice. Pre</w:t>
            </w:r>
            <w:r w:rsidRPr="00FA6999">
              <w:rPr>
                <w:rFonts w:ascii="Times New Roman" w:hAnsi="Times New Roman"/>
                <w:sz w:val="22"/>
                <w:szCs w:val="22"/>
                <w:lang w:eastAsia="ar-SA"/>
              </w:rPr>
              <w:t>ț</w:t>
            </w:r>
            <w:r w:rsidR="00DD4DF6" w:rsidRPr="00FA6999">
              <w:rPr>
                <w:rFonts w:ascii="Times New Roman" w:hAnsi="Times New Roman"/>
                <w:sz w:val="22"/>
                <w:szCs w:val="22"/>
                <w:lang w:eastAsia="ar-SA"/>
              </w:rPr>
              <w:t>urile aplicate urmează să respecte un algoritm simplu de calcul , care să echivaleze costul energiei cu pre</w:t>
            </w:r>
            <w:r w:rsidRPr="00FA6999">
              <w:rPr>
                <w:rFonts w:ascii="Times New Roman" w:hAnsi="Times New Roman"/>
                <w:sz w:val="22"/>
                <w:szCs w:val="22"/>
                <w:lang w:eastAsia="ar-SA"/>
              </w:rPr>
              <w:t>ț</w:t>
            </w:r>
            <w:r w:rsidR="00DD4DF6" w:rsidRPr="00FA6999">
              <w:rPr>
                <w:rFonts w:ascii="Times New Roman" w:hAnsi="Times New Roman"/>
                <w:sz w:val="22"/>
                <w:szCs w:val="22"/>
                <w:lang w:eastAsia="ar-SA"/>
              </w:rPr>
              <w:t xml:space="preserve">ul acesteia </w:t>
            </w:r>
            <w:r w:rsidRPr="00FA6999">
              <w:rPr>
                <w:rFonts w:ascii="Times New Roman" w:hAnsi="Times New Roman"/>
                <w:sz w:val="22"/>
                <w:szCs w:val="22"/>
                <w:lang w:eastAsia="ar-SA"/>
              </w:rPr>
              <w:t>î</w:t>
            </w:r>
            <w:r w:rsidR="00DD4DF6" w:rsidRPr="00FA6999">
              <w:rPr>
                <w:rFonts w:ascii="Times New Roman" w:hAnsi="Times New Roman"/>
                <w:sz w:val="22"/>
                <w:szCs w:val="22"/>
                <w:lang w:eastAsia="ar-SA"/>
              </w:rPr>
              <w:t>n momentul generării.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7C4F37" w14:textId="20EB4589" w:rsidR="00CB7C7C" w:rsidRPr="00FA6999" w:rsidRDefault="00CB7C7C"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196DB603" w14:textId="7CD7602C"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DD4DF6" w:rsidRPr="00FA6999" w14:paraId="592C76D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993A24" w14:textId="7FBB4428"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584A79" w14:textId="0F549C81" w:rsidR="00DD4DF6" w:rsidRPr="00FA6999" w:rsidRDefault="00DD4DF6"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w:t>
            </w:r>
            <w:r w:rsidR="00296E92" w:rsidRPr="00FA6999">
              <w:rPr>
                <w:rFonts w:ascii="Times New Roman" w:hAnsi="Times New Roman"/>
                <w:sz w:val="22"/>
                <w:szCs w:val="22"/>
              </w:rPr>
              <w:t>7</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A81131" w14:textId="08591AFC" w:rsidR="00DD4DF6" w:rsidRPr="00FA6999" w:rsidRDefault="00DD4DF6" w:rsidP="0047705C">
            <w:pPr>
              <w:pStyle w:val="Default"/>
              <w:rPr>
                <w:rFonts w:ascii="Times New Roman" w:hAnsi="Times New Roman"/>
                <w:sz w:val="22"/>
                <w:szCs w:val="22"/>
                <w:lang w:val="ro-MD"/>
              </w:rPr>
            </w:pPr>
            <w:r w:rsidRPr="00FA6999">
              <w:rPr>
                <w:rFonts w:ascii="Times New Roman" w:hAnsi="Times New Roman"/>
                <w:sz w:val="22"/>
                <w:szCs w:val="22"/>
                <w:lang w:val="ro-MD" w:eastAsia="ar-SA"/>
              </w:rPr>
              <w:t>La art. I, pct.13, art.21</w:t>
            </w:r>
            <w:r w:rsidRPr="00FA6999">
              <w:rPr>
                <w:rFonts w:ascii="Times New Roman" w:hAnsi="Times New Roman"/>
                <w:sz w:val="22"/>
                <w:szCs w:val="22"/>
                <w:vertAlign w:val="superscript"/>
                <w:lang w:val="ro-MD" w:eastAsia="ar-SA"/>
              </w:rPr>
              <w:t xml:space="preserve">1 </w:t>
            </w:r>
            <w:r w:rsidRPr="00FA6999">
              <w:rPr>
                <w:rFonts w:ascii="Times New Roman" w:hAnsi="Times New Roman"/>
                <w:sz w:val="22"/>
                <w:szCs w:val="22"/>
                <w:lang w:val="ro-MD"/>
              </w:rPr>
              <w:t>La articolul 21</w:t>
            </w:r>
            <w:r w:rsidRPr="00FA6999">
              <w:rPr>
                <w:rFonts w:ascii="Times New Roman" w:hAnsi="Times New Roman"/>
                <w:sz w:val="22"/>
                <w:szCs w:val="22"/>
                <w:vertAlign w:val="superscript"/>
                <w:lang w:val="ro-MD"/>
              </w:rPr>
              <w:t>1</w:t>
            </w:r>
            <w:r w:rsidRPr="00FA6999">
              <w:rPr>
                <w:rFonts w:ascii="Times New Roman" w:hAnsi="Times New Roman"/>
                <w:sz w:val="22"/>
                <w:szCs w:val="22"/>
                <w:lang w:val="ro-MD"/>
              </w:rPr>
              <w:t xml:space="preserve"> </w:t>
            </w:r>
            <w:r w:rsidR="00BB71CB" w:rsidRPr="00FA6999">
              <w:rPr>
                <w:rFonts w:ascii="Times New Roman" w:hAnsi="Times New Roman"/>
                <w:sz w:val="22"/>
                <w:szCs w:val="22"/>
                <w:lang w:val="ro-MD"/>
              </w:rPr>
              <w:t>î</w:t>
            </w:r>
            <w:r w:rsidRPr="00FA6999">
              <w:rPr>
                <w:rFonts w:ascii="Times New Roman" w:hAnsi="Times New Roman"/>
                <w:sz w:val="22"/>
                <w:szCs w:val="22"/>
                <w:lang w:val="ro-MD"/>
              </w:rPr>
              <w:t xml:space="preserve">n titlu, de substituit cuvântul </w:t>
            </w:r>
            <w:r w:rsidRPr="00FA6999">
              <w:rPr>
                <w:rFonts w:ascii="Times New Roman" w:hAnsi="Times New Roman"/>
                <w:i/>
                <w:sz w:val="22"/>
                <w:szCs w:val="22"/>
                <w:lang w:val="ro-MD"/>
              </w:rPr>
              <w:t>,,producerii de”</w:t>
            </w:r>
            <w:r w:rsidRPr="00FA6999">
              <w:rPr>
                <w:rFonts w:ascii="Times New Roman" w:hAnsi="Times New Roman"/>
                <w:sz w:val="22"/>
                <w:szCs w:val="22"/>
                <w:lang w:val="ro-MD"/>
              </w:rPr>
              <w:t xml:space="preserve"> cu cuvintele </w:t>
            </w:r>
            <w:r w:rsidRPr="00FA6999">
              <w:rPr>
                <w:rFonts w:ascii="Times New Roman" w:hAnsi="Times New Roman"/>
                <w:i/>
                <w:sz w:val="22"/>
                <w:szCs w:val="22"/>
                <w:lang w:val="ro-MD"/>
              </w:rPr>
              <w:t>,,construc</w:t>
            </w:r>
            <w:r w:rsidR="00BB71CB" w:rsidRPr="00FA6999">
              <w:rPr>
                <w:rFonts w:ascii="Times New Roman" w:hAnsi="Times New Roman"/>
                <w:i/>
                <w:sz w:val="22"/>
                <w:szCs w:val="22"/>
                <w:lang w:val="ro-MD"/>
              </w:rPr>
              <w:t>ț</w:t>
            </w:r>
            <w:r w:rsidRPr="00FA6999">
              <w:rPr>
                <w:rFonts w:ascii="Times New Roman" w:hAnsi="Times New Roman"/>
                <w:i/>
                <w:sz w:val="22"/>
                <w:szCs w:val="22"/>
                <w:lang w:val="ro-MD"/>
              </w:rPr>
              <w:t>iei, reconstruc</w:t>
            </w:r>
            <w:r w:rsidR="00BB71CB" w:rsidRPr="00FA6999">
              <w:rPr>
                <w:rFonts w:ascii="Times New Roman" w:hAnsi="Times New Roman"/>
                <w:i/>
                <w:sz w:val="22"/>
                <w:szCs w:val="22"/>
                <w:lang w:val="ro-MD"/>
              </w:rPr>
              <w:t>ț</w:t>
            </w:r>
            <w:r w:rsidRPr="00FA6999">
              <w:rPr>
                <w:rFonts w:ascii="Times New Roman" w:hAnsi="Times New Roman"/>
                <w:i/>
                <w:sz w:val="22"/>
                <w:szCs w:val="22"/>
                <w:lang w:val="ro-MD"/>
              </w:rPr>
              <w:t xml:space="preserve">iei </w:t>
            </w:r>
            <w:r w:rsidR="00BB71CB" w:rsidRPr="00FA6999">
              <w:rPr>
                <w:rFonts w:ascii="Times New Roman" w:hAnsi="Times New Roman"/>
                <w:i/>
                <w:sz w:val="22"/>
                <w:szCs w:val="22"/>
                <w:lang w:val="ro-MD"/>
              </w:rPr>
              <w:t>ș</w:t>
            </w:r>
            <w:r w:rsidRPr="00FA6999">
              <w:rPr>
                <w:rFonts w:ascii="Times New Roman" w:hAnsi="Times New Roman"/>
                <w:i/>
                <w:sz w:val="22"/>
                <w:szCs w:val="22"/>
                <w:lang w:val="ro-MD"/>
              </w:rPr>
              <w:t>i modernizării centralelor ce produc energie din surse regenerabile”</w:t>
            </w:r>
            <w:r w:rsidRPr="00FA6999">
              <w:rPr>
                <w:rFonts w:ascii="Times New Roman" w:hAnsi="Times New Roman"/>
                <w:sz w:val="22"/>
                <w:szCs w:val="22"/>
                <w:lang w:val="ro-MD"/>
              </w:rPr>
              <w:t>.</w:t>
            </w:r>
          </w:p>
          <w:p w14:paraId="262C99F1" w14:textId="77777777"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eastAsia="ru-RU"/>
              </w:rPr>
            </w:pPr>
            <w:r w:rsidRPr="00FA6999">
              <w:rPr>
                <w:rFonts w:ascii="Times New Roman" w:eastAsia="Times New Roman" w:hAnsi="Times New Roman"/>
                <w:b/>
                <w:bCs/>
                <w:sz w:val="22"/>
                <w:szCs w:val="22"/>
                <w:lang w:eastAsia="ru-RU"/>
              </w:rPr>
              <w:t>Argumentarea:</w:t>
            </w:r>
          </w:p>
          <w:p w14:paraId="61686239" w14:textId="229D11CF" w:rsidR="00DD4DF6" w:rsidRPr="00FA6999" w:rsidRDefault="00DD4DF6" w:rsidP="0047705C">
            <w:pPr>
              <w:autoSpaceDE w:val="0"/>
              <w:autoSpaceDN w:val="0"/>
              <w:adjustRightInd w:val="0"/>
              <w:ind w:firstLine="0"/>
              <w:rPr>
                <w:rFonts w:ascii="Times New Roman" w:hAnsi="Times New Roman"/>
                <w:color w:val="000000"/>
                <w:sz w:val="22"/>
                <w:szCs w:val="22"/>
              </w:rPr>
            </w:pPr>
            <w:r w:rsidRPr="00FA6999">
              <w:rPr>
                <w:rFonts w:ascii="Times New Roman" w:hAnsi="Times New Roman"/>
                <w:color w:val="000000"/>
                <w:sz w:val="22"/>
                <w:szCs w:val="22"/>
              </w:rPr>
              <w:t>Titlul articolului 21</w:t>
            </w:r>
            <w:r w:rsidRPr="00FA6999">
              <w:rPr>
                <w:rFonts w:ascii="Times New Roman" w:hAnsi="Times New Roman"/>
                <w:color w:val="000000"/>
                <w:sz w:val="22"/>
                <w:szCs w:val="22"/>
                <w:vertAlign w:val="superscript"/>
              </w:rPr>
              <w:t xml:space="preserve">1 </w:t>
            </w:r>
            <w:r w:rsidR="00BB71CB" w:rsidRPr="00FA6999">
              <w:rPr>
                <w:rFonts w:ascii="Times New Roman" w:hAnsi="Times New Roman"/>
                <w:color w:val="000000"/>
                <w:sz w:val="22"/>
                <w:szCs w:val="22"/>
              </w:rPr>
              <w:t>î</w:t>
            </w:r>
            <w:r w:rsidRPr="00FA6999">
              <w:rPr>
                <w:rFonts w:ascii="Times New Roman" w:hAnsi="Times New Roman"/>
                <w:color w:val="000000"/>
                <w:sz w:val="22"/>
                <w:szCs w:val="22"/>
              </w:rPr>
              <w:t xml:space="preserve">n forma actuală poate genera confuzii, </w:t>
            </w:r>
            <w:r w:rsidR="00BB71CB" w:rsidRPr="00FA6999">
              <w:rPr>
                <w:rFonts w:ascii="Times New Roman" w:hAnsi="Times New Roman"/>
                <w:color w:val="000000"/>
                <w:sz w:val="22"/>
                <w:szCs w:val="22"/>
              </w:rPr>
              <w:t>î</w:t>
            </w:r>
            <w:r w:rsidRPr="00FA6999">
              <w:rPr>
                <w:rFonts w:ascii="Times New Roman" w:hAnsi="Times New Roman"/>
                <w:color w:val="000000"/>
                <w:sz w:val="22"/>
                <w:szCs w:val="22"/>
              </w:rPr>
              <w:t xml:space="preserve">ntrucât face referire la </w:t>
            </w:r>
            <w:r w:rsidRPr="00FA6999">
              <w:rPr>
                <w:rFonts w:ascii="Times New Roman" w:hAnsi="Times New Roman"/>
                <w:i/>
                <w:color w:val="000000"/>
                <w:sz w:val="22"/>
                <w:szCs w:val="22"/>
              </w:rPr>
              <w:t>,,producerea energiei din surse regenerabile”,</w:t>
            </w:r>
            <w:r w:rsidRPr="00FA6999">
              <w:rPr>
                <w:rFonts w:ascii="Times New Roman" w:hAnsi="Times New Roman"/>
                <w:color w:val="000000"/>
                <w:sz w:val="22"/>
                <w:szCs w:val="22"/>
              </w:rPr>
              <w:t xml:space="preserve"> activitate deja reglementată distinct </w:t>
            </w:r>
            <w:r w:rsidR="00BB71CB" w:rsidRPr="00FA6999">
              <w:rPr>
                <w:rFonts w:ascii="Times New Roman" w:hAnsi="Times New Roman"/>
                <w:color w:val="000000"/>
                <w:sz w:val="22"/>
                <w:szCs w:val="22"/>
              </w:rPr>
              <w:t>ș</w:t>
            </w:r>
            <w:r w:rsidRPr="00FA6999">
              <w:rPr>
                <w:rFonts w:ascii="Times New Roman" w:hAnsi="Times New Roman"/>
                <w:color w:val="000000"/>
                <w:sz w:val="22"/>
                <w:szCs w:val="22"/>
              </w:rPr>
              <w:t>i supusă licen</w:t>
            </w:r>
            <w:r w:rsidR="00BB71CB" w:rsidRPr="00FA6999">
              <w:rPr>
                <w:rFonts w:ascii="Times New Roman" w:hAnsi="Times New Roman"/>
                <w:color w:val="000000"/>
                <w:sz w:val="22"/>
                <w:szCs w:val="22"/>
              </w:rPr>
              <w:t>ț</w:t>
            </w:r>
            <w:r w:rsidRPr="00FA6999">
              <w:rPr>
                <w:rFonts w:ascii="Times New Roman" w:hAnsi="Times New Roman"/>
                <w:color w:val="000000"/>
                <w:sz w:val="22"/>
                <w:szCs w:val="22"/>
              </w:rPr>
              <w:t>ierii de către ANRE. Astfel, este necesar de substituit cu formularea propusă, care vizează etapele de construc</w:t>
            </w:r>
            <w:r w:rsidR="00BB71CB" w:rsidRPr="00FA6999">
              <w:rPr>
                <w:rFonts w:ascii="Times New Roman" w:hAnsi="Times New Roman"/>
                <w:color w:val="000000"/>
                <w:sz w:val="22"/>
                <w:szCs w:val="22"/>
              </w:rPr>
              <w:t>ț</w:t>
            </w:r>
            <w:r w:rsidRPr="00FA6999">
              <w:rPr>
                <w:rFonts w:ascii="Times New Roman" w:hAnsi="Times New Roman"/>
                <w:color w:val="000000"/>
                <w:sz w:val="22"/>
                <w:szCs w:val="22"/>
              </w:rPr>
              <w:t>ie, reconstruc</w:t>
            </w:r>
            <w:r w:rsidR="00BB71CB" w:rsidRPr="00FA6999">
              <w:rPr>
                <w:rFonts w:ascii="Times New Roman" w:hAnsi="Times New Roman"/>
                <w:color w:val="000000"/>
                <w:sz w:val="22"/>
                <w:szCs w:val="22"/>
              </w:rPr>
              <w:t>ț</w:t>
            </w:r>
            <w:r w:rsidRPr="00FA6999">
              <w:rPr>
                <w:rFonts w:ascii="Times New Roman" w:hAnsi="Times New Roman"/>
                <w:color w:val="000000"/>
                <w:sz w:val="22"/>
                <w:szCs w:val="22"/>
              </w:rPr>
              <w:t xml:space="preserve">ie </w:t>
            </w:r>
            <w:r w:rsidR="00BB71CB" w:rsidRPr="00FA6999">
              <w:rPr>
                <w:rFonts w:ascii="Times New Roman" w:hAnsi="Times New Roman"/>
                <w:color w:val="000000"/>
                <w:sz w:val="22"/>
                <w:szCs w:val="22"/>
              </w:rPr>
              <w:t>ș</w:t>
            </w:r>
            <w:r w:rsidRPr="00FA6999">
              <w:rPr>
                <w:rFonts w:ascii="Times New Roman" w:hAnsi="Times New Roman"/>
                <w:color w:val="000000"/>
                <w:sz w:val="22"/>
                <w:szCs w:val="22"/>
              </w:rPr>
              <w:t>i modernizare a centralelor.</w:t>
            </w:r>
          </w:p>
          <w:p w14:paraId="7E2DE429" w14:textId="618BAD8B" w:rsidR="00DD4DF6" w:rsidRPr="00FA6999" w:rsidRDefault="00DD4DF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EE705A" w14:textId="443D4F90" w:rsidR="00DD4DF6" w:rsidRPr="00FA6999" w:rsidRDefault="006660D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Nu se acceptă</w:t>
            </w:r>
            <w:r w:rsidR="00DD4DF6" w:rsidRPr="00FA6999">
              <w:rPr>
                <w:rFonts w:ascii="Times New Roman" w:hAnsi="Times New Roman"/>
                <w:sz w:val="22"/>
                <w:szCs w:val="22"/>
              </w:rPr>
              <w:t>.</w:t>
            </w:r>
          </w:p>
          <w:p w14:paraId="2BED1A87" w14:textId="77777777" w:rsidR="00DD4DF6" w:rsidRPr="00FA6999" w:rsidRDefault="00DD4DF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highlight w:val="yellow"/>
              </w:rPr>
            </w:pPr>
          </w:p>
          <w:p w14:paraId="419701CA" w14:textId="49408F22" w:rsidR="00DD4DF6" w:rsidRPr="00FA6999" w:rsidRDefault="007E6A9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Activitatea de producere implică </w:t>
            </w:r>
            <w:r w:rsidR="00BB71CB" w:rsidRPr="00FA6999">
              <w:rPr>
                <w:rFonts w:ascii="Times New Roman" w:hAnsi="Times New Roman"/>
                <w:sz w:val="22"/>
                <w:szCs w:val="22"/>
              </w:rPr>
              <w:t>ș</w:t>
            </w:r>
            <w:r w:rsidRPr="00FA6999">
              <w:rPr>
                <w:rFonts w:ascii="Times New Roman" w:hAnsi="Times New Roman"/>
                <w:sz w:val="22"/>
                <w:szCs w:val="22"/>
              </w:rPr>
              <w:t>i ac</w:t>
            </w:r>
            <w:r w:rsidR="00BB71CB" w:rsidRPr="00FA6999">
              <w:rPr>
                <w:rFonts w:ascii="Times New Roman" w:hAnsi="Times New Roman"/>
                <w:sz w:val="22"/>
                <w:szCs w:val="22"/>
              </w:rPr>
              <w:t>ț</w:t>
            </w:r>
            <w:r w:rsidRPr="00FA6999">
              <w:rPr>
                <w:rFonts w:ascii="Times New Roman" w:hAnsi="Times New Roman"/>
                <w:sz w:val="22"/>
                <w:szCs w:val="22"/>
              </w:rPr>
              <w:t xml:space="preserve">iunile aferente procesului de dezvoltare </w:t>
            </w:r>
            <w:r w:rsidR="00BB71CB" w:rsidRPr="00FA6999">
              <w:rPr>
                <w:rFonts w:ascii="Times New Roman" w:hAnsi="Times New Roman"/>
                <w:sz w:val="22"/>
                <w:szCs w:val="22"/>
              </w:rPr>
              <w:t>ș</w:t>
            </w:r>
            <w:r w:rsidRPr="00FA6999">
              <w:rPr>
                <w:rFonts w:ascii="Times New Roman" w:hAnsi="Times New Roman"/>
                <w:sz w:val="22"/>
                <w:szCs w:val="22"/>
              </w:rPr>
              <w:t xml:space="preserve">i modernizarea a unei centrale. Având </w:t>
            </w:r>
            <w:r w:rsidR="00BB71CB" w:rsidRPr="00FA6999">
              <w:rPr>
                <w:rFonts w:ascii="Times New Roman" w:hAnsi="Times New Roman"/>
                <w:sz w:val="22"/>
                <w:szCs w:val="22"/>
              </w:rPr>
              <w:t>î</w:t>
            </w:r>
            <w:r w:rsidRPr="00FA6999">
              <w:rPr>
                <w:rFonts w:ascii="Times New Roman" w:hAnsi="Times New Roman"/>
                <w:sz w:val="22"/>
                <w:szCs w:val="22"/>
              </w:rPr>
              <w:t xml:space="preserve">n vedere că </w:t>
            </w:r>
            <w:r w:rsidR="00847177" w:rsidRPr="00FA6999">
              <w:rPr>
                <w:rFonts w:ascii="Times New Roman" w:hAnsi="Times New Roman"/>
                <w:sz w:val="22"/>
                <w:szCs w:val="22"/>
              </w:rPr>
              <w:t>inten</w:t>
            </w:r>
            <w:r w:rsidR="00BB71CB" w:rsidRPr="00FA6999">
              <w:rPr>
                <w:rFonts w:ascii="Times New Roman" w:hAnsi="Times New Roman"/>
                <w:sz w:val="22"/>
                <w:szCs w:val="22"/>
              </w:rPr>
              <w:t>ț</w:t>
            </w:r>
            <w:r w:rsidR="00847177" w:rsidRPr="00FA6999">
              <w:rPr>
                <w:rFonts w:ascii="Times New Roman" w:hAnsi="Times New Roman"/>
                <w:sz w:val="22"/>
                <w:szCs w:val="22"/>
              </w:rPr>
              <w:t xml:space="preserve">ia este de a stabili un punct unic de contact, o denumire complexă a acestuia creează premise pentru </w:t>
            </w:r>
            <w:r w:rsidR="007806D1" w:rsidRPr="00FA6999">
              <w:rPr>
                <w:rFonts w:ascii="Times New Roman" w:hAnsi="Times New Roman"/>
                <w:sz w:val="22"/>
                <w:szCs w:val="22"/>
              </w:rPr>
              <w:t xml:space="preserve">un interes mai scăzut din partea publicului, intimidat de complexitatea </w:t>
            </w:r>
            <w:r w:rsidR="007806D1" w:rsidRPr="00FA6999">
              <w:rPr>
                <w:rFonts w:ascii="Times New Roman" w:hAnsi="Times New Roman"/>
                <w:sz w:val="22"/>
                <w:szCs w:val="22"/>
              </w:rPr>
              <w:lastRenderedPageBreak/>
              <w:t>activită</w:t>
            </w:r>
            <w:r w:rsidR="00BB71CB" w:rsidRPr="00FA6999">
              <w:rPr>
                <w:rFonts w:ascii="Times New Roman" w:hAnsi="Times New Roman"/>
                <w:sz w:val="22"/>
                <w:szCs w:val="22"/>
              </w:rPr>
              <w:t>ț</w:t>
            </w:r>
            <w:r w:rsidR="007806D1" w:rsidRPr="00FA6999">
              <w:rPr>
                <w:rFonts w:ascii="Times New Roman" w:hAnsi="Times New Roman"/>
                <w:sz w:val="22"/>
                <w:szCs w:val="22"/>
              </w:rPr>
              <w:t>ilor atribuite acestuia.</w:t>
            </w:r>
          </w:p>
        </w:tc>
      </w:tr>
      <w:tr w:rsidR="008741BE" w:rsidRPr="00FA6999" w14:paraId="21C0009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9D771B1" w14:textId="76DFB074" w:rsidR="008741BE" w:rsidRPr="00FA6999" w:rsidRDefault="000805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31627F" w14:textId="501FA856" w:rsidR="008741BE"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68</w:t>
            </w:r>
            <w:r w:rsidR="008741BE"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1A731B" w14:textId="03C6EB40" w:rsidR="0071416B" w:rsidRPr="00FA6999" w:rsidRDefault="000805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r w:rsidRPr="00FA6999">
              <w:rPr>
                <w:rFonts w:ascii="Times New Roman" w:hAnsi="Times New Roman"/>
                <w:sz w:val="22"/>
                <w:szCs w:val="22"/>
                <w:lang w:eastAsia="ar-SA"/>
              </w:rPr>
              <w:t xml:space="preserve">La art. I, pct. 22, alin. (5) din cadrul proiectului de lege - </w:t>
            </w:r>
            <w:r w:rsidR="002A0D30" w:rsidRPr="00FA6999">
              <w:rPr>
                <w:rFonts w:ascii="Times New Roman" w:hAnsi="Times New Roman"/>
                <w:sz w:val="22"/>
                <w:szCs w:val="22"/>
                <w:lang w:eastAsia="ar-SA"/>
              </w:rPr>
              <w:t>Se propune excluderea art. I, pct. 22, alin. (5) din cadrul proiectului de lege: “</w:t>
            </w:r>
            <w:r w:rsidR="002A0D30" w:rsidRPr="00FA6999">
              <w:rPr>
                <w:rFonts w:ascii="Times New Roman" w:hAnsi="Times New Roman"/>
                <w:i/>
                <w:sz w:val="22"/>
                <w:szCs w:val="22"/>
                <w:lang w:eastAsia="ar-SA"/>
              </w:rPr>
              <w:t xml:space="preserve">(5) </w:t>
            </w:r>
            <w:r w:rsidR="00BB71CB" w:rsidRPr="00FA6999">
              <w:rPr>
                <w:rFonts w:ascii="Times New Roman" w:hAnsi="Times New Roman"/>
                <w:i/>
                <w:sz w:val="22"/>
                <w:szCs w:val="22"/>
                <w:lang w:eastAsia="ar-SA"/>
              </w:rPr>
              <w:t>Î</w:t>
            </w:r>
            <w:r w:rsidR="002A0D30" w:rsidRPr="00FA6999">
              <w:rPr>
                <w:rFonts w:ascii="Times New Roman" w:hAnsi="Times New Roman"/>
                <w:i/>
                <w:sz w:val="22"/>
                <w:szCs w:val="22"/>
                <w:lang w:eastAsia="ar-SA"/>
              </w:rPr>
              <w:t>n cadrul exercitării func</w:t>
            </w:r>
            <w:r w:rsidR="00BB71CB" w:rsidRPr="00FA6999">
              <w:rPr>
                <w:rFonts w:ascii="Times New Roman" w:hAnsi="Times New Roman"/>
                <w:i/>
                <w:sz w:val="22"/>
                <w:szCs w:val="22"/>
                <w:lang w:eastAsia="ar-SA"/>
              </w:rPr>
              <w:t>ț</w:t>
            </w:r>
            <w:r w:rsidR="002A0D30" w:rsidRPr="00FA6999">
              <w:rPr>
                <w:rFonts w:ascii="Times New Roman" w:hAnsi="Times New Roman"/>
                <w:i/>
                <w:sz w:val="22"/>
                <w:szCs w:val="22"/>
                <w:lang w:eastAsia="ar-SA"/>
              </w:rPr>
              <w:t>iei de monitorizare a pie</w:t>
            </w:r>
            <w:r w:rsidR="00BB71CB" w:rsidRPr="00FA6999">
              <w:rPr>
                <w:rFonts w:ascii="Times New Roman" w:hAnsi="Times New Roman"/>
                <w:i/>
                <w:sz w:val="22"/>
                <w:szCs w:val="22"/>
                <w:lang w:eastAsia="ar-SA"/>
              </w:rPr>
              <w:t>ț</w:t>
            </w:r>
            <w:r w:rsidR="002A0D30" w:rsidRPr="00FA6999">
              <w:rPr>
                <w:rFonts w:ascii="Times New Roman" w:hAnsi="Times New Roman"/>
                <w:i/>
                <w:sz w:val="22"/>
                <w:szCs w:val="22"/>
                <w:lang w:eastAsia="ar-SA"/>
              </w:rPr>
              <w:t>elor de energie electrică, stabilită prin prevederile Legii nr. 164/2025 Agen</w:t>
            </w:r>
            <w:r w:rsidR="00BB71CB" w:rsidRPr="00FA6999">
              <w:rPr>
                <w:rFonts w:ascii="Times New Roman" w:hAnsi="Times New Roman"/>
                <w:i/>
                <w:sz w:val="22"/>
                <w:szCs w:val="22"/>
                <w:lang w:eastAsia="ar-SA"/>
              </w:rPr>
              <w:t>ț</w:t>
            </w:r>
            <w:r w:rsidR="002A0D30" w:rsidRPr="00FA6999">
              <w:rPr>
                <w:rFonts w:ascii="Times New Roman" w:hAnsi="Times New Roman"/>
                <w:i/>
                <w:sz w:val="22"/>
                <w:szCs w:val="22"/>
                <w:lang w:eastAsia="ar-SA"/>
              </w:rPr>
              <w:t xml:space="preserve">ia evaluează barierele normative </w:t>
            </w:r>
            <w:r w:rsidR="00BB71CB" w:rsidRPr="00FA6999">
              <w:rPr>
                <w:rFonts w:ascii="Times New Roman" w:hAnsi="Times New Roman"/>
                <w:i/>
                <w:sz w:val="22"/>
                <w:szCs w:val="22"/>
                <w:lang w:eastAsia="ar-SA"/>
              </w:rPr>
              <w:t>ș</w:t>
            </w:r>
            <w:r w:rsidR="002A0D30" w:rsidRPr="00FA6999">
              <w:rPr>
                <w:rFonts w:ascii="Times New Roman" w:hAnsi="Times New Roman"/>
                <w:i/>
                <w:sz w:val="22"/>
                <w:szCs w:val="22"/>
                <w:lang w:eastAsia="ar-SA"/>
              </w:rPr>
              <w:t xml:space="preserve">i administrative din calea </w:t>
            </w:r>
            <w:r w:rsidR="00BB71CB" w:rsidRPr="00FA6999">
              <w:rPr>
                <w:rFonts w:ascii="Times New Roman" w:hAnsi="Times New Roman"/>
                <w:i/>
                <w:sz w:val="22"/>
                <w:szCs w:val="22"/>
                <w:lang w:eastAsia="ar-SA"/>
              </w:rPr>
              <w:t>î</w:t>
            </w:r>
            <w:r w:rsidR="002A0D30" w:rsidRPr="00FA6999">
              <w:rPr>
                <w:rFonts w:ascii="Times New Roman" w:hAnsi="Times New Roman"/>
                <w:i/>
                <w:sz w:val="22"/>
                <w:szCs w:val="22"/>
                <w:lang w:eastAsia="ar-SA"/>
              </w:rPr>
              <w:t xml:space="preserve">ncheierii contractelor de vânzare-cumpărare a energiei electrice din surse regenerabile pe termen lung, inclusiv a contractelor transfrontaliere, cu reflectarea rezultatelor </w:t>
            </w:r>
            <w:r w:rsidR="00BB71CB" w:rsidRPr="00FA6999">
              <w:rPr>
                <w:rFonts w:ascii="Times New Roman" w:hAnsi="Times New Roman"/>
                <w:i/>
                <w:sz w:val="22"/>
                <w:szCs w:val="22"/>
                <w:lang w:eastAsia="ar-SA"/>
              </w:rPr>
              <w:t>î</w:t>
            </w:r>
            <w:r w:rsidR="002A0D30" w:rsidRPr="00FA6999">
              <w:rPr>
                <w:rFonts w:ascii="Times New Roman" w:hAnsi="Times New Roman"/>
                <w:i/>
                <w:sz w:val="22"/>
                <w:szCs w:val="22"/>
                <w:lang w:eastAsia="ar-SA"/>
              </w:rPr>
              <w:t xml:space="preserve">n Raportul anual de activitate, </w:t>
            </w:r>
            <w:r w:rsidR="00BB71CB" w:rsidRPr="00FA6999">
              <w:rPr>
                <w:rFonts w:ascii="Times New Roman" w:hAnsi="Times New Roman"/>
                <w:i/>
                <w:sz w:val="22"/>
                <w:szCs w:val="22"/>
                <w:lang w:eastAsia="ar-SA"/>
              </w:rPr>
              <w:t>î</w:t>
            </w:r>
            <w:r w:rsidR="002A0D30" w:rsidRPr="00FA6999">
              <w:rPr>
                <w:rFonts w:ascii="Times New Roman" w:hAnsi="Times New Roman"/>
                <w:i/>
                <w:sz w:val="22"/>
                <w:szCs w:val="22"/>
                <w:lang w:eastAsia="ar-SA"/>
              </w:rPr>
              <w:t xml:space="preserve">mpreună cu recomandările privind modalitatea de </w:t>
            </w:r>
            <w:r w:rsidR="00BB71CB" w:rsidRPr="00FA6999">
              <w:rPr>
                <w:rFonts w:ascii="Times New Roman" w:hAnsi="Times New Roman"/>
                <w:i/>
                <w:sz w:val="22"/>
                <w:szCs w:val="22"/>
                <w:lang w:eastAsia="ar-SA"/>
              </w:rPr>
              <w:t>î</w:t>
            </w:r>
            <w:r w:rsidR="002A0D30" w:rsidRPr="00FA6999">
              <w:rPr>
                <w:rFonts w:ascii="Times New Roman" w:hAnsi="Times New Roman"/>
                <w:i/>
                <w:sz w:val="22"/>
                <w:szCs w:val="22"/>
                <w:lang w:eastAsia="ar-SA"/>
              </w:rPr>
              <w:t>nlăturare a barierelor identificate.”</w:t>
            </w:r>
            <w:r w:rsidR="002A0D30" w:rsidRPr="00FA6999">
              <w:rPr>
                <w:rFonts w:ascii="Times New Roman" w:hAnsi="Times New Roman"/>
                <w:sz w:val="22"/>
                <w:szCs w:val="22"/>
                <w:lang w:eastAsia="ar-SA"/>
              </w:rPr>
              <w:t>.</w:t>
            </w:r>
          </w:p>
          <w:p w14:paraId="50D52A11" w14:textId="69BEADFE" w:rsidR="002A0D30" w:rsidRPr="00FA6999" w:rsidRDefault="002A0D30" w:rsidP="0047705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sz w:val="22"/>
                <w:szCs w:val="22"/>
                <w:lang w:eastAsia="ru-RU"/>
              </w:rPr>
            </w:pPr>
            <w:r w:rsidRPr="00FA6999">
              <w:rPr>
                <w:rFonts w:ascii="Times New Roman" w:eastAsia="Times New Roman" w:hAnsi="Times New Roman"/>
                <w:b/>
                <w:bCs/>
                <w:sz w:val="22"/>
                <w:szCs w:val="22"/>
                <w:lang w:eastAsia="ru-RU"/>
              </w:rPr>
              <w:t>Argumentarea:</w:t>
            </w:r>
          </w:p>
          <w:p w14:paraId="769CA21C" w14:textId="16F5A03F" w:rsidR="008741BE" w:rsidRPr="00FA6999" w:rsidRDefault="00BB71CB" w:rsidP="0047705C">
            <w:pPr>
              <w:pStyle w:val="NormalWeb"/>
              <w:shd w:val="clear" w:color="auto" w:fill="FFFFFF"/>
              <w:spacing w:after="200"/>
              <w:ind w:firstLine="0"/>
              <w:rPr>
                <w:rFonts w:ascii="Times New Roman" w:hAnsi="Times New Roman"/>
                <w:sz w:val="22"/>
                <w:szCs w:val="22"/>
                <w:lang w:val="ro-MD"/>
              </w:rPr>
            </w:pPr>
            <w:r w:rsidRPr="00FA6999">
              <w:rPr>
                <w:rFonts w:ascii="Times New Roman" w:hAnsi="Times New Roman"/>
                <w:sz w:val="22"/>
                <w:szCs w:val="22"/>
                <w:lang w:val="ro-MD" w:eastAsia="ar-SA"/>
              </w:rPr>
              <w:t>Î</w:t>
            </w:r>
            <w:r w:rsidR="002A0D30" w:rsidRPr="00FA6999">
              <w:rPr>
                <w:rFonts w:ascii="Times New Roman" w:hAnsi="Times New Roman"/>
                <w:sz w:val="22"/>
                <w:szCs w:val="22"/>
                <w:lang w:val="ro-MD" w:eastAsia="ar-SA"/>
              </w:rPr>
              <w:t>n conformitate cu art. 101 alin. (8) din Legea nr. 164/2025, Agen</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ia </w:t>
            </w:r>
            <w:r w:rsidRPr="00FA6999">
              <w:rPr>
                <w:rFonts w:ascii="Times New Roman" w:hAnsi="Times New Roman"/>
                <w:sz w:val="22"/>
                <w:szCs w:val="22"/>
                <w:lang w:val="ro-MD" w:eastAsia="ar-SA"/>
              </w:rPr>
              <w:t>î</w:t>
            </w:r>
            <w:r w:rsidR="002A0D30" w:rsidRPr="00FA6999">
              <w:rPr>
                <w:rFonts w:ascii="Times New Roman" w:hAnsi="Times New Roman"/>
                <w:sz w:val="22"/>
                <w:szCs w:val="22"/>
                <w:lang w:val="ro-MD" w:eastAsia="ar-SA"/>
              </w:rPr>
              <w:t>ntocme</w:t>
            </w:r>
            <w:r w:rsidRPr="00FA6999">
              <w:rPr>
                <w:rFonts w:ascii="Times New Roman" w:hAnsi="Times New Roman"/>
                <w:sz w:val="22"/>
                <w:szCs w:val="22"/>
                <w:lang w:val="ro-MD" w:eastAsia="ar-SA"/>
              </w:rPr>
              <w:t>ș</w:t>
            </w:r>
            <w:r w:rsidR="002A0D30" w:rsidRPr="00FA6999">
              <w:rPr>
                <w:rFonts w:ascii="Times New Roman" w:hAnsi="Times New Roman"/>
                <w:sz w:val="22"/>
                <w:szCs w:val="22"/>
                <w:lang w:val="ro-MD" w:eastAsia="ar-SA"/>
              </w:rPr>
              <w:t>te un raport privind pie</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ele de energie electrică, care este parte integrantă a raportului anual de activitate prevăzut la art. 7 alin. (4) </w:t>
            </w:r>
            <w:r w:rsidRPr="00FA6999">
              <w:rPr>
                <w:rFonts w:ascii="Times New Roman" w:hAnsi="Times New Roman"/>
                <w:sz w:val="22"/>
                <w:szCs w:val="22"/>
                <w:lang w:val="ro-MD" w:eastAsia="ar-SA"/>
              </w:rPr>
              <w:t>ș</w:t>
            </w:r>
            <w:r w:rsidR="002A0D30" w:rsidRPr="00FA6999">
              <w:rPr>
                <w:rFonts w:ascii="Times New Roman" w:hAnsi="Times New Roman"/>
                <w:sz w:val="22"/>
                <w:szCs w:val="22"/>
                <w:lang w:val="ro-MD" w:eastAsia="ar-SA"/>
              </w:rPr>
              <w:t>i care con</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ine informa</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ii detaliate privind organizarea </w:t>
            </w:r>
            <w:r w:rsidRPr="00FA6999">
              <w:rPr>
                <w:rFonts w:ascii="Times New Roman" w:hAnsi="Times New Roman"/>
                <w:sz w:val="22"/>
                <w:szCs w:val="22"/>
                <w:lang w:val="ro-MD" w:eastAsia="ar-SA"/>
              </w:rPr>
              <w:t>ș</w:t>
            </w:r>
            <w:r w:rsidR="002A0D30" w:rsidRPr="00FA6999">
              <w:rPr>
                <w:rFonts w:ascii="Times New Roman" w:hAnsi="Times New Roman"/>
                <w:sz w:val="22"/>
                <w:szCs w:val="22"/>
                <w:lang w:val="ro-MD" w:eastAsia="ar-SA"/>
              </w:rPr>
              <w:t>i func</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ionarea pie</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elor de energie electrică, privind nivelul de lichiditate al pie</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elor angro, privind tendin</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ele evolu</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iilor </w:t>
            </w:r>
            <w:r w:rsidRPr="00FA6999">
              <w:rPr>
                <w:rFonts w:ascii="Times New Roman" w:hAnsi="Times New Roman"/>
                <w:sz w:val="22"/>
                <w:szCs w:val="22"/>
                <w:lang w:val="ro-MD" w:eastAsia="ar-SA"/>
              </w:rPr>
              <w:t>î</w:t>
            </w:r>
            <w:r w:rsidR="002A0D30" w:rsidRPr="00FA6999">
              <w:rPr>
                <w:rFonts w:ascii="Times New Roman" w:hAnsi="Times New Roman"/>
                <w:sz w:val="22"/>
                <w:szCs w:val="22"/>
                <w:lang w:val="ro-MD" w:eastAsia="ar-SA"/>
              </w:rPr>
              <w:t>nregistrate pe pie</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ele de energie electrică, precum </w:t>
            </w:r>
            <w:r w:rsidRPr="00FA6999">
              <w:rPr>
                <w:rFonts w:ascii="Times New Roman" w:hAnsi="Times New Roman"/>
                <w:sz w:val="22"/>
                <w:szCs w:val="22"/>
                <w:lang w:val="ro-MD" w:eastAsia="ar-SA"/>
              </w:rPr>
              <w:t>ș</w:t>
            </w:r>
            <w:r w:rsidR="002A0D30" w:rsidRPr="00FA6999">
              <w:rPr>
                <w:rFonts w:ascii="Times New Roman" w:hAnsi="Times New Roman"/>
                <w:sz w:val="22"/>
                <w:szCs w:val="22"/>
                <w:lang w:val="ro-MD" w:eastAsia="ar-SA"/>
              </w:rPr>
              <w:t>i alte informa</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ii legate de func</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iile Agen</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iei privind monitorizarea pie</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ei energiei electrice. Astfel, cadrul legal primar deja prevede o obliga</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ie. Energia regenerabilă nu poate fi tratată privilegiat </w:t>
            </w:r>
            <w:r w:rsidRPr="00FA6999">
              <w:rPr>
                <w:rFonts w:ascii="Times New Roman" w:hAnsi="Times New Roman"/>
                <w:sz w:val="22"/>
                <w:szCs w:val="22"/>
                <w:lang w:val="ro-MD" w:eastAsia="ar-SA"/>
              </w:rPr>
              <w:t>î</w:t>
            </w:r>
            <w:r w:rsidR="002A0D30" w:rsidRPr="00FA6999">
              <w:rPr>
                <w:rFonts w:ascii="Times New Roman" w:hAnsi="Times New Roman"/>
                <w:sz w:val="22"/>
                <w:szCs w:val="22"/>
                <w:lang w:val="ro-MD" w:eastAsia="ar-SA"/>
              </w:rPr>
              <w:t>n procesul de organizare a pie</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ei contractelor bilaterale </w:t>
            </w:r>
            <w:r w:rsidRPr="00FA6999">
              <w:rPr>
                <w:rFonts w:ascii="Times New Roman" w:hAnsi="Times New Roman"/>
                <w:sz w:val="22"/>
                <w:szCs w:val="22"/>
                <w:lang w:val="ro-MD" w:eastAsia="ar-SA"/>
              </w:rPr>
              <w:t>ș</w:t>
            </w:r>
            <w:r w:rsidR="002A0D30" w:rsidRPr="00FA6999">
              <w:rPr>
                <w:rFonts w:ascii="Times New Roman" w:hAnsi="Times New Roman"/>
                <w:sz w:val="22"/>
                <w:szCs w:val="22"/>
                <w:lang w:val="ro-MD" w:eastAsia="ar-SA"/>
              </w:rPr>
              <w:t>i trebuie să se conformeze acelora</w:t>
            </w:r>
            <w:r w:rsidRPr="00FA6999">
              <w:rPr>
                <w:rFonts w:ascii="Times New Roman" w:hAnsi="Times New Roman"/>
                <w:sz w:val="22"/>
                <w:szCs w:val="22"/>
                <w:lang w:val="ro-MD" w:eastAsia="ar-SA"/>
              </w:rPr>
              <w:t>ș</w:t>
            </w:r>
            <w:r w:rsidR="002A0D30" w:rsidRPr="00FA6999">
              <w:rPr>
                <w:rFonts w:ascii="Times New Roman" w:hAnsi="Times New Roman"/>
                <w:sz w:val="22"/>
                <w:szCs w:val="22"/>
                <w:lang w:val="ro-MD" w:eastAsia="ar-SA"/>
              </w:rPr>
              <w:t>i condi</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ii, caz contrar vor denatura principiile de organizare a pie</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elor. Totodată, atât Ministerul Energiei cât </w:t>
            </w:r>
            <w:r w:rsidRPr="00FA6999">
              <w:rPr>
                <w:rFonts w:ascii="Times New Roman" w:hAnsi="Times New Roman"/>
                <w:sz w:val="22"/>
                <w:szCs w:val="22"/>
                <w:lang w:val="ro-MD" w:eastAsia="ar-SA"/>
              </w:rPr>
              <w:t>ș</w:t>
            </w:r>
            <w:r w:rsidR="002A0D30" w:rsidRPr="00FA6999">
              <w:rPr>
                <w:rFonts w:ascii="Times New Roman" w:hAnsi="Times New Roman"/>
                <w:sz w:val="22"/>
                <w:szCs w:val="22"/>
                <w:lang w:val="ro-MD" w:eastAsia="ar-SA"/>
              </w:rPr>
              <w:t>i Agen</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ia </w:t>
            </w:r>
            <w:r w:rsidRPr="00FA6999">
              <w:rPr>
                <w:rFonts w:ascii="Times New Roman" w:hAnsi="Times New Roman"/>
                <w:sz w:val="22"/>
                <w:szCs w:val="22"/>
                <w:lang w:val="ro-MD" w:eastAsia="ar-SA"/>
              </w:rPr>
              <w:t>î</w:t>
            </w:r>
            <w:r w:rsidR="002A0D30" w:rsidRPr="00FA6999">
              <w:rPr>
                <w:rFonts w:ascii="Times New Roman" w:hAnsi="Times New Roman"/>
                <w:sz w:val="22"/>
                <w:szCs w:val="22"/>
                <w:lang w:val="ro-MD" w:eastAsia="ar-SA"/>
              </w:rPr>
              <w:t>ntreprind eforturi administrative cu privire la cre</w:t>
            </w:r>
            <w:r w:rsidRPr="00FA6999">
              <w:rPr>
                <w:rFonts w:ascii="Times New Roman" w:hAnsi="Times New Roman"/>
                <w:sz w:val="22"/>
                <w:szCs w:val="22"/>
                <w:lang w:val="ro-MD" w:eastAsia="ar-SA"/>
              </w:rPr>
              <w:t>ș</w:t>
            </w:r>
            <w:r w:rsidR="002A0D30" w:rsidRPr="00FA6999">
              <w:rPr>
                <w:rFonts w:ascii="Times New Roman" w:hAnsi="Times New Roman"/>
                <w:sz w:val="22"/>
                <w:szCs w:val="22"/>
                <w:lang w:val="ro-MD" w:eastAsia="ar-SA"/>
              </w:rPr>
              <w:t>terea lichidită</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ii pe pie</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ele organizate PZU </w:t>
            </w:r>
            <w:r w:rsidRPr="00FA6999">
              <w:rPr>
                <w:rFonts w:ascii="Times New Roman" w:hAnsi="Times New Roman"/>
                <w:sz w:val="22"/>
                <w:szCs w:val="22"/>
                <w:lang w:val="ro-MD" w:eastAsia="ar-SA"/>
              </w:rPr>
              <w:t>ș</w:t>
            </w:r>
            <w:r w:rsidR="002A0D30" w:rsidRPr="00FA6999">
              <w:rPr>
                <w:rFonts w:ascii="Times New Roman" w:hAnsi="Times New Roman"/>
                <w:sz w:val="22"/>
                <w:szCs w:val="22"/>
                <w:lang w:val="ro-MD" w:eastAsia="ar-SA"/>
              </w:rPr>
              <w:t xml:space="preserve">i PI, </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inând cont că pia</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a locală este formată preponderent din contracte bilaterale.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383F33" w14:textId="317CAC2D" w:rsidR="00EA61A8" w:rsidRPr="00FA6999" w:rsidRDefault="00EA61A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2051895D" w14:textId="77777777" w:rsidR="00932E45" w:rsidRPr="00FA6999" w:rsidRDefault="00932E45"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p>
          <w:p w14:paraId="65D432F5" w14:textId="4FDD6540" w:rsidR="007F153A" w:rsidRPr="00FA6999" w:rsidRDefault="00BB258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Norma propusa </w:t>
            </w:r>
            <w:r w:rsidR="00466B62" w:rsidRPr="00FA6999">
              <w:rPr>
                <w:rFonts w:ascii="Times New Roman" w:hAnsi="Times New Roman"/>
                <w:sz w:val="22"/>
                <w:szCs w:val="22"/>
              </w:rPr>
              <w:t>urmăre</w:t>
            </w:r>
            <w:r w:rsidR="00BB71CB" w:rsidRPr="00FA6999">
              <w:rPr>
                <w:rFonts w:ascii="Times New Roman" w:hAnsi="Times New Roman"/>
                <w:sz w:val="22"/>
                <w:szCs w:val="22"/>
              </w:rPr>
              <w:t>ș</w:t>
            </w:r>
            <w:r w:rsidR="00466B62" w:rsidRPr="00FA6999">
              <w:rPr>
                <w:rFonts w:ascii="Times New Roman" w:hAnsi="Times New Roman"/>
                <w:sz w:val="22"/>
                <w:szCs w:val="22"/>
              </w:rPr>
              <w:t xml:space="preserve">te transpunerea prevederilor art. 15 alin (8) din Directivei 2018/2001 (reformată) </w:t>
            </w:r>
            <w:r w:rsidR="00BB71CB" w:rsidRPr="00FA6999">
              <w:rPr>
                <w:rFonts w:ascii="Times New Roman" w:hAnsi="Times New Roman"/>
                <w:sz w:val="22"/>
                <w:szCs w:val="22"/>
              </w:rPr>
              <w:t>ș</w:t>
            </w:r>
            <w:r w:rsidR="00466B62" w:rsidRPr="00FA6999">
              <w:rPr>
                <w:rFonts w:ascii="Times New Roman" w:hAnsi="Times New Roman"/>
                <w:sz w:val="22"/>
                <w:szCs w:val="22"/>
              </w:rPr>
              <w:t>i este</w:t>
            </w:r>
            <w:r w:rsidR="00D85982" w:rsidRPr="00FA6999">
              <w:rPr>
                <w:rFonts w:ascii="Times New Roman" w:hAnsi="Times New Roman"/>
                <w:sz w:val="22"/>
                <w:szCs w:val="22"/>
              </w:rPr>
              <w:t xml:space="preserve"> conformă </w:t>
            </w:r>
            <w:r w:rsidR="00664A5A" w:rsidRPr="00FA6999">
              <w:rPr>
                <w:rFonts w:ascii="Times New Roman" w:hAnsi="Times New Roman"/>
                <w:sz w:val="22"/>
                <w:szCs w:val="22"/>
              </w:rPr>
              <w:t>cu responsabilită</w:t>
            </w:r>
            <w:r w:rsidR="00BB71CB" w:rsidRPr="00FA6999">
              <w:rPr>
                <w:rFonts w:ascii="Times New Roman" w:hAnsi="Times New Roman"/>
                <w:sz w:val="22"/>
                <w:szCs w:val="22"/>
              </w:rPr>
              <w:t>ț</w:t>
            </w:r>
            <w:r w:rsidR="00664A5A" w:rsidRPr="00FA6999">
              <w:rPr>
                <w:rFonts w:ascii="Times New Roman" w:hAnsi="Times New Roman"/>
                <w:sz w:val="22"/>
                <w:szCs w:val="22"/>
              </w:rPr>
              <w:t xml:space="preserve">ile atribuite ANRE prin Legea nr. 164/2025 ce </w:t>
            </w:r>
            <w:r w:rsidR="00BB71CB" w:rsidRPr="00FA6999">
              <w:rPr>
                <w:rFonts w:ascii="Times New Roman" w:hAnsi="Times New Roman"/>
                <w:sz w:val="22"/>
                <w:szCs w:val="22"/>
              </w:rPr>
              <w:t>ț</w:t>
            </w:r>
            <w:r w:rsidR="00664A5A" w:rsidRPr="00FA6999">
              <w:rPr>
                <w:rFonts w:ascii="Times New Roman" w:hAnsi="Times New Roman"/>
                <w:sz w:val="22"/>
                <w:szCs w:val="22"/>
              </w:rPr>
              <w:t xml:space="preserve">in de </w:t>
            </w:r>
            <w:r w:rsidR="008F7428" w:rsidRPr="00FA6999">
              <w:rPr>
                <w:rFonts w:ascii="Times New Roman" w:hAnsi="Times New Roman"/>
                <w:sz w:val="22"/>
                <w:szCs w:val="22"/>
              </w:rPr>
              <w:t xml:space="preserve">promovarea, </w:t>
            </w:r>
            <w:r w:rsidR="00664A5A" w:rsidRPr="00FA6999">
              <w:rPr>
                <w:rFonts w:ascii="Times New Roman" w:hAnsi="Times New Roman"/>
                <w:sz w:val="22"/>
                <w:szCs w:val="22"/>
              </w:rPr>
              <w:t>monitorizarea</w:t>
            </w:r>
            <w:r w:rsidR="008F7428" w:rsidRPr="00FA6999">
              <w:rPr>
                <w:rFonts w:ascii="Times New Roman" w:hAnsi="Times New Roman"/>
                <w:sz w:val="22"/>
                <w:szCs w:val="22"/>
              </w:rPr>
              <w:t xml:space="preserve"> </w:t>
            </w:r>
            <w:r w:rsidR="00BB71CB" w:rsidRPr="00FA6999">
              <w:rPr>
                <w:rFonts w:ascii="Times New Roman" w:hAnsi="Times New Roman"/>
                <w:sz w:val="22"/>
                <w:szCs w:val="22"/>
              </w:rPr>
              <w:t>ș</w:t>
            </w:r>
            <w:r w:rsidR="008F7428" w:rsidRPr="00FA6999">
              <w:rPr>
                <w:rFonts w:ascii="Times New Roman" w:hAnsi="Times New Roman"/>
                <w:sz w:val="22"/>
                <w:szCs w:val="22"/>
              </w:rPr>
              <w:t>i asigurarea transparen</w:t>
            </w:r>
            <w:r w:rsidR="00BB71CB" w:rsidRPr="00FA6999">
              <w:rPr>
                <w:rFonts w:ascii="Times New Roman" w:hAnsi="Times New Roman"/>
                <w:sz w:val="22"/>
                <w:szCs w:val="22"/>
              </w:rPr>
              <w:t>ț</w:t>
            </w:r>
            <w:r w:rsidR="008F7428" w:rsidRPr="00FA6999">
              <w:rPr>
                <w:rFonts w:ascii="Times New Roman" w:hAnsi="Times New Roman"/>
                <w:sz w:val="22"/>
                <w:szCs w:val="22"/>
              </w:rPr>
              <w:t xml:space="preserve">ei </w:t>
            </w:r>
            <w:r w:rsidR="00765579" w:rsidRPr="00FA6999">
              <w:rPr>
                <w:rFonts w:ascii="Times New Roman" w:hAnsi="Times New Roman"/>
                <w:sz w:val="22"/>
                <w:szCs w:val="22"/>
              </w:rPr>
              <w:t>pie</w:t>
            </w:r>
            <w:r w:rsidR="00BB71CB" w:rsidRPr="00FA6999">
              <w:rPr>
                <w:rFonts w:ascii="Times New Roman" w:hAnsi="Times New Roman"/>
                <w:sz w:val="22"/>
                <w:szCs w:val="22"/>
              </w:rPr>
              <w:t>ț</w:t>
            </w:r>
            <w:r w:rsidR="00765579" w:rsidRPr="00FA6999">
              <w:rPr>
                <w:rFonts w:ascii="Times New Roman" w:hAnsi="Times New Roman"/>
                <w:sz w:val="22"/>
                <w:szCs w:val="22"/>
              </w:rPr>
              <w:t xml:space="preserve">ei de energie electrică, </w:t>
            </w:r>
            <w:r w:rsidR="00BB71CB" w:rsidRPr="00FA6999">
              <w:rPr>
                <w:rFonts w:ascii="Times New Roman" w:hAnsi="Times New Roman"/>
                <w:sz w:val="22"/>
                <w:szCs w:val="22"/>
              </w:rPr>
              <w:t>ș</w:t>
            </w:r>
            <w:r w:rsidR="00765579" w:rsidRPr="00FA6999">
              <w:rPr>
                <w:rFonts w:ascii="Times New Roman" w:hAnsi="Times New Roman"/>
                <w:sz w:val="22"/>
                <w:szCs w:val="22"/>
              </w:rPr>
              <w:t xml:space="preserve">i </w:t>
            </w:r>
            <w:r w:rsidR="00664A5A" w:rsidRPr="00FA6999">
              <w:rPr>
                <w:rFonts w:ascii="Times New Roman" w:hAnsi="Times New Roman"/>
                <w:sz w:val="22"/>
                <w:szCs w:val="22"/>
              </w:rPr>
              <w:t xml:space="preserve"> </w:t>
            </w:r>
            <w:r w:rsidRPr="00FA6999">
              <w:rPr>
                <w:rFonts w:ascii="Times New Roman" w:hAnsi="Times New Roman"/>
                <w:sz w:val="22"/>
                <w:szCs w:val="22"/>
              </w:rPr>
              <w:t xml:space="preserve">nu </w:t>
            </w:r>
            <w:r w:rsidR="00A62A68" w:rsidRPr="00FA6999">
              <w:rPr>
                <w:rFonts w:ascii="Times New Roman" w:hAnsi="Times New Roman"/>
                <w:sz w:val="22"/>
                <w:szCs w:val="22"/>
              </w:rPr>
              <w:t xml:space="preserve">include prevederi care ar acorda </w:t>
            </w:r>
            <w:r w:rsidR="00B76548" w:rsidRPr="00FA6999">
              <w:rPr>
                <w:rFonts w:ascii="Times New Roman" w:hAnsi="Times New Roman"/>
                <w:sz w:val="22"/>
                <w:szCs w:val="22"/>
              </w:rPr>
              <w:t>privilegii</w:t>
            </w:r>
            <w:r w:rsidR="00765579" w:rsidRPr="00FA6999">
              <w:rPr>
                <w:rFonts w:ascii="Times New Roman" w:hAnsi="Times New Roman"/>
                <w:sz w:val="22"/>
                <w:szCs w:val="22"/>
              </w:rPr>
              <w:t>/facilită</w:t>
            </w:r>
            <w:r w:rsidR="00BB71CB" w:rsidRPr="00FA6999">
              <w:rPr>
                <w:rFonts w:ascii="Times New Roman" w:hAnsi="Times New Roman"/>
                <w:sz w:val="22"/>
                <w:szCs w:val="22"/>
              </w:rPr>
              <w:t>ț</w:t>
            </w:r>
            <w:r w:rsidR="00765579" w:rsidRPr="00FA6999">
              <w:rPr>
                <w:rFonts w:ascii="Times New Roman" w:hAnsi="Times New Roman"/>
                <w:sz w:val="22"/>
                <w:szCs w:val="22"/>
              </w:rPr>
              <w:t>i</w:t>
            </w:r>
            <w:r w:rsidR="00A62A68" w:rsidRPr="00FA6999">
              <w:rPr>
                <w:rFonts w:ascii="Times New Roman" w:hAnsi="Times New Roman"/>
                <w:sz w:val="22"/>
                <w:szCs w:val="22"/>
              </w:rPr>
              <w:t xml:space="preserve"> energiei din surse regenerabile comparativ cu </w:t>
            </w:r>
            <w:r w:rsidR="00B76548" w:rsidRPr="00FA6999">
              <w:rPr>
                <w:rFonts w:ascii="Times New Roman" w:hAnsi="Times New Roman"/>
                <w:sz w:val="22"/>
                <w:szCs w:val="22"/>
              </w:rPr>
              <w:t>alte tipuri de surse de energie</w:t>
            </w:r>
            <w:r w:rsidR="00881D0C" w:rsidRPr="00FA6999">
              <w:rPr>
                <w:rFonts w:ascii="Times New Roman" w:hAnsi="Times New Roman"/>
                <w:sz w:val="22"/>
                <w:szCs w:val="22"/>
              </w:rPr>
              <w:t xml:space="preserve"> sau </w:t>
            </w:r>
            <w:r w:rsidR="009A7F8A" w:rsidRPr="00FA6999">
              <w:rPr>
                <w:rFonts w:ascii="Times New Roman" w:hAnsi="Times New Roman"/>
                <w:sz w:val="22"/>
                <w:szCs w:val="22"/>
              </w:rPr>
              <w:t xml:space="preserve">vine </w:t>
            </w:r>
            <w:r w:rsidR="00BB71CB" w:rsidRPr="00FA6999">
              <w:rPr>
                <w:rFonts w:ascii="Times New Roman" w:hAnsi="Times New Roman"/>
                <w:sz w:val="22"/>
                <w:szCs w:val="22"/>
              </w:rPr>
              <w:t>î</w:t>
            </w:r>
            <w:r w:rsidR="009A7F8A" w:rsidRPr="00FA6999">
              <w:rPr>
                <w:rFonts w:ascii="Times New Roman" w:hAnsi="Times New Roman"/>
                <w:sz w:val="22"/>
                <w:szCs w:val="22"/>
              </w:rPr>
              <w:t>n contradic</w:t>
            </w:r>
            <w:r w:rsidR="00BB71CB" w:rsidRPr="00FA6999">
              <w:rPr>
                <w:rFonts w:ascii="Times New Roman" w:hAnsi="Times New Roman"/>
                <w:sz w:val="22"/>
                <w:szCs w:val="22"/>
              </w:rPr>
              <w:t>ț</w:t>
            </w:r>
            <w:r w:rsidR="009A7F8A" w:rsidRPr="00FA6999">
              <w:rPr>
                <w:rFonts w:ascii="Times New Roman" w:hAnsi="Times New Roman"/>
                <w:sz w:val="22"/>
                <w:szCs w:val="22"/>
              </w:rPr>
              <w:t>ie cu atribu</w:t>
            </w:r>
            <w:r w:rsidR="00BB71CB" w:rsidRPr="00FA6999">
              <w:rPr>
                <w:rFonts w:ascii="Times New Roman" w:hAnsi="Times New Roman"/>
                <w:sz w:val="22"/>
                <w:szCs w:val="22"/>
              </w:rPr>
              <w:t>ț</w:t>
            </w:r>
            <w:r w:rsidR="009A7F8A" w:rsidRPr="00FA6999">
              <w:rPr>
                <w:rFonts w:ascii="Times New Roman" w:hAnsi="Times New Roman"/>
                <w:sz w:val="22"/>
                <w:szCs w:val="22"/>
              </w:rPr>
              <w:t xml:space="preserve">iile ANRE stabilite </w:t>
            </w:r>
            <w:r w:rsidR="00BB71CB" w:rsidRPr="00FA6999">
              <w:rPr>
                <w:rFonts w:ascii="Times New Roman" w:hAnsi="Times New Roman"/>
                <w:sz w:val="22"/>
                <w:szCs w:val="22"/>
              </w:rPr>
              <w:t>î</w:t>
            </w:r>
            <w:r w:rsidR="009A7F8A" w:rsidRPr="00FA6999">
              <w:rPr>
                <w:rFonts w:ascii="Times New Roman" w:hAnsi="Times New Roman"/>
                <w:sz w:val="22"/>
                <w:szCs w:val="22"/>
              </w:rPr>
              <w:t xml:space="preserve">n art. 7 </w:t>
            </w:r>
            <w:r w:rsidR="00BB71CB" w:rsidRPr="00FA6999">
              <w:rPr>
                <w:rFonts w:ascii="Times New Roman" w:hAnsi="Times New Roman"/>
                <w:sz w:val="22"/>
                <w:szCs w:val="22"/>
              </w:rPr>
              <w:t>ș</w:t>
            </w:r>
            <w:r w:rsidR="009A7F8A" w:rsidRPr="00FA6999">
              <w:rPr>
                <w:rFonts w:ascii="Times New Roman" w:hAnsi="Times New Roman"/>
                <w:sz w:val="22"/>
                <w:szCs w:val="22"/>
              </w:rPr>
              <w:t>i 8 din Legea nr. 164/2025 cu privire la energia electrică</w:t>
            </w:r>
            <w:r w:rsidR="00B76548" w:rsidRPr="00FA6999">
              <w:rPr>
                <w:rFonts w:ascii="Times New Roman" w:hAnsi="Times New Roman"/>
                <w:sz w:val="22"/>
                <w:szCs w:val="22"/>
              </w:rPr>
              <w:t xml:space="preserve">. Din contra, se </w:t>
            </w:r>
            <w:r w:rsidR="00E62C2A" w:rsidRPr="00FA6999">
              <w:rPr>
                <w:rFonts w:ascii="Times New Roman" w:hAnsi="Times New Roman"/>
                <w:sz w:val="22"/>
                <w:szCs w:val="22"/>
              </w:rPr>
              <w:t>urmăre</w:t>
            </w:r>
            <w:r w:rsidR="00BB71CB" w:rsidRPr="00FA6999">
              <w:rPr>
                <w:rFonts w:ascii="Times New Roman" w:hAnsi="Times New Roman"/>
                <w:sz w:val="22"/>
                <w:szCs w:val="22"/>
              </w:rPr>
              <w:t>ș</w:t>
            </w:r>
            <w:r w:rsidR="00E62C2A" w:rsidRPr="00FA6999">
              <w:rPr>
                <w:rFonts w:ascii="Times New Roman" w:hAnsi="Times New Roman"/>
                <w:sz w:val="22"/>
                <w:szCs w:val="22"/>
              </w:rPr>
              <w:t xml:space="preserve">te identificarea barierelor care previn utilizarea contractelor </w:t>
            </w:r>
            <w:r w:rsidR="00A54EE5" w:rsidRPr="00FA6999">
              <w:rPr>
                <w:rFonts w:ascii="Times New Roman" w:hAnsi="Times New Roman"/>
                <w:sz w:val="22"/>
                <w:szCs w:val="22"/>
              </w:rPr>
              <w:t xml:space="preserve">pe termen lung. </w:t>
            </w:r>
          </w:p>
          <w:p w14:paraId="720415AA" w14:textId="532460D0" w:rsidR="00A54EE5" w:rsidRPr="00FA6999" w:rsidRDefault="00502C7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Referin</w:t>
            </w:r>
            <w:r w:rsidR="00BB71CB" w:rsidRPr="00FA6999">
              <w:rPr>
                <w:rFonts w:ascii="Times New Roman" w:hAnsi="Times New Roman"/>
                <w:sz w:val="22"/>
                <w:szCs w:val="22"/>
              </w:rPr>
              <w:t>ț</w:t>
            </w:r>
            <w:r w:rsidRPr="00FA6999">
              <w:rPr>
                <w:rFonts w:ascii="Times New Roman" w:hAnsi="Times New Roman"/>
                <w:sz w:val="22"/>
                <w:szCs w:val="22"/>
              </w:rPr>
              <w:t>a la efortul autorită</w:t>
            </w:r>
            <w:r w:rsidR="00BB71CB" w:rsidRPr="00FA6999">
              <w:rPr>
                <w:rFonts w:ascii="Times New Roman" w:hAnsi="Times New Roman"/>
                <w:sz w:val="22"/>
                <w:szCs w:val="22"/>
              </w:rPr>
              <w:t>ț</w:t>
            </w:r>
            <w:r w:rsidRPr="00FA6999">
              <w:rPr>
                <w:rFonts w:ascii="Times New Roman" w:hAnsi="Times New Roman"/>
                <w:sz w:val="22"/>
                <w:szCs w:val="22"/>
              </w:rPr>
              <w:t xml:space="preserve">ilor </w:t>
            </w:r>
            <w:r w:rsidR="00BB71CB" w:rsidRPr="00FA6999">
              <w:rPr>
                <w:rFonts w:ascii="Times New Roman" w:hAnsi="Times New Roman"/>
                <w:sz w:val="22"/>
                <w:szCs w:val="22"/>
              </w:rPr>
              <w:t>î</w:t>
            </w:r>
            <w:r w:rsidR="00BF22C3" w:rsidRPr="00FA6999">
              <w:rPr>
                <w:rFonts w:ascii="Times New Roman" w:hAnsi="Times New Roman"/>
                <w:sz w:val="22"/>
                <w:szCs w:val="22"/>
              </w:rPr>
              <w:t>n cre</w:t>
            </w:r>
            <w:r w:rsidR="00BB71CB" w:rsidRPr="00FA6999">
              <w:rPr>
                <w:rFonts w:ascii="Times New Roman" w:hAnsi="Times New Roman"/>
                <w:sz w:val="22"/>
                <w:szCs w:val="22"/>
              </w:rPr>
              <w:t>ș</w:t>
            </w:r>
            <w:r w:rsidR="00BF22C3" w:rsidRPr="00FA6999">
              <w:rPr>
                <w:rFonts w:ascii="Times New Roman" w:hAnsi="Times New Roman"/>
                <w:sz w:val="22"/>
                <w:szCs w:val="22"/>
              </w:rPr>
              <w:t>terea</w:t>
            </w:r>
            <w:r w:rsidR="00A54EE5" w:rsidRPr="00FA6999">
              <w:rPr>
                <w:rFonts w:ascii="Times New Roman" w:hAnsi="Times New Roman"/>
                <w:sz w:val="22"/>
                <w:szCs w:val="22"/>
              </w:rPr>
              <w:t xml:space="preserve"> lichidită</w:t>
            </w:r>
            <w:r w:rsidR="00BB71CB" w:rsidRPr="00FA6999">
              <w:rPr>
                <w:rFonts w:ascii="Times New Roman" w:hAnsi="Times New Roman"/>
                <w:sz w:val="22"/>
                <w:szCs w:val="22"/>
              </w:rPr>
              <w:t>ț</w:t>
            </w:r>
            <w:r w:rsidR="00A54EE5" w:rsidRPr="00FA6999">
              <w:rPr>
                <w:rFonts w:ascii="Times New Roman" w:hAnsi="Times New Roman"/>
                <w:sz w:val="22"/>
                <w:szCs w:val="22"/>
              </w:rPr>
              <w:t xml:space="preserve">ii </w:t>
            </w:r>
            <w:r w:rsidR="00BF22C3" w:rsidRPr="00FA6999">
              <w:rPr>
                <w:rFonts w:ascii="Times New Roman" w:hAnsi="Times New Roman"/>
                <w:sz w:val="22"/>
                <w:szCs w:val="22"/>
              </w:rPr>
              <w:t>pie</w:t>
            </w:r>
            <w:r w:rsidR="00BB71CB" w:rsidRPr="00FA6999">
              <w:rPr>
                <w:rFonts w:ascii="Times New Roman" w:hAnsi="Times New Roman"/>
                <w:sz w:val="22"/>
                <w:szCs w:val="22"/>
              </w:rPr>
              <w:t>ț</w:t>
            </w:r>
            <w:r w:rsidR="00BF22C3" w:rsidRPr="00FA6999">
              <w:rPr>
                <w:rFonts w:ascii="Times New Roman" w:hAnsi="Times New Roman"/>
                <w:sz w:val="22"/>
                <w:szCs w:val="22"/>
              </w:rPr>
              <w:t>elor organizate</w:t>
            </w:r>
            <w:r w:rsidR="00A54EE5" w:rsidRPr="00FA6999">
              <w:rPr>
                <w:rFonts w:ascii="Times New Roman" w:hAnsi="Times New Roman"/>
                <w:sz w:val="22"/>
                <w:szCs w:val="22"/>
              </w:rPr>
              <w:t xml:space="preserve"> </w:t>
            </w:r>
            <w:r w:rsidRPr="00FA6999">
              <w:rPr>
                <w:rFonts w:ascii="Times New Roman" w:hAnsi="Times New Roman"/>
                <w:sz w:val="22"/>
                <w:szCs w:val="22"/>
              </w:rPr>
              <w:t>sun</w:t>
            </w:r>
            <w:r w:rsidR="00BF22C3" w:rsidRPr="00FA6999">
              <w:rPr>
                <w:rFonts w:ascii="Times New Roman" w:hAnsi="Times New Roman"/>
                <w:sz w:val="22"/>
                <w:szCs w:val="22"/>
              </w:rPr>
              <w:t xml:space="preserve">t un exemplu </w:t>
            </w:r>
            <w:r w:rsidR="00A54EE5" w:rsidRPr="00FA6999">
              <w:rPr>
                <w:rFonts w:ascii="Times New Roman" w:hAnsi="Times New Roman"/>
                <w:sz w:val="22"/>
                <w:szCs w:val="22"/>
              </w:rPr>
              <w:t xml:space="preserve"> cum masurile</w:t>
            </w:r>
            <w:r w:rsidR="00BF22C3" w:rsidRPr="00FA6999">
              <w:rPr>
                <w:rFonts w:ascii="Times New Roman" w:hAnsi="Times New Roman"/>
                <w:sz w:val="22"/>
                <w:szCs w:val="22"/>
              </w:rPr>
              <w:t xml:space="preserve"> </w:t>
            </w:r>
            <w:r w:rsidR="00D85982" w:rsidRPr="00FA6999">
              <w:rPr>
                <w:rFonts w:ascii="Times New Roman" w:hAnsi="Times New Roman"/>
                <w:sz w:val="22"/>
                <w:szCs w:val="22"/>
              </w:rPr>
              <w:t>propuse pot crea efecte</w:t>
            </w:r>
            <w:r w:rsidR="00A54EE5" w:rsidRPr="00FA6999">
              <w:rPr>
                <w:rFonts w:ascii="Times New Roman" w:hAnsi="Times New Roman"/>
                <w:sz w:val="22"/>
                <w:szCs w:val="22"/>
              </w:rPr>
              <w:t xml:space="preserve"> transversale</w:t>
            </w:r>
            <w:r w:rsidR="00D85982" w:rsidRPr="00FA6999">
              <w:rPr>
                <w:rFonts w:ascii="Times New Roman" w:hAnsi="Times New Roman"/>
                <w:sz w:val="22"/>
                <w:szCs w:val="22"/>
              </w:rPr>
              <w:t xml:space="preserve">, </w:t>
            </w:r>
            <w:r w:rsidR="00D85982" w:rsidRPr="00FA6999">
              <w:rPr>
                <w:rFonts w:ascii="Times New Roman" w:hAnsi="Times New Roman"/>
                <w:sz w:val="22"/>
                <w:szCs w:val="22"/>
              </w:rPr>
              <w:lastRenderedPageBreak/>
              <w:t xml:space="preserve">care să contribuie </w:t>
            </w:r>
            <w:r w:rsidR="00BB71CB" w:rsidRPr="00FA6999">
              <w:rPr>
                <w:rFonts w:ascii="Times New Roman" w:hAnsi="Times New Roman"/>
                <w:sz w:val="22"/>
                <w:szCs w:val="22"/>
              </w:rPr>
              <w:t>ș</w:t>
            </w:r>
            <w:r w:rsidR="00D85982" w:rsidRPr="00FA6999">
              <w:rPr>
                <w:rFonts w:ascii="Times New Roman" w:hAnsi="Times New Roman"/>
                <w:sz w:val="22"/>
                <w:szCs w:val="22"/>
              </w:rPr>
              <w:t xml:space="preserve">i la </w:t>
            </w:r>
            <w:r w:rsidR="00A54EE5" w:rsidRPr="00FA6999">
              <w:rPr>
                <w:rFonts w:ascii="Times New Roman" w:hAnsi="Times New Roman"/>
                <w:sz w:val="22"/>
                <w:szCs w:val="22"/>
              </w:rPr>
              <w:t xml:space="preserve"> </w:t>
            </w:r>
            <w:r w:rsidR="00BB71CB" w:rsidRPr="00FA6999">
              <w:rPr>
                <w:rFonts w:ascii="Times New Roman" w:hAnsi="Times New Roman"/>
                <w:sz w:val="22"/>
                <w:szCs w:val="22"/>
              </w:rPr>
              <w:t>î</w:t>
            </w:r>
            <w:r w:rsidR="00A54EE5" w:rsidRPr="00FA6999">
              <w:rPr>
                <w:rFonts w:ascii="Times New Roman" w:hAnsi="Times New Roman"/>
                <w:sz w:val="22"/>
                <w:szCs w:val="22"/>
              </w:rPr>
              <w:t xml:space="preserve">nlăturarea barierelor pentru </w:t>
            </w:r>
            <w:r w:rsidR="009A7F8A" w:rsidRPr="00FA6999">
              <w:rPr>
                <w:rFonts w:ascii="Times New Roman" w:hAnsi="Times New Roman"/>
                <w:sz w:val="22"/>
                <w:szCs w:val="22"/>
              </w:rPr>
              <w:t>contractele pe termen lung</w:t>
            </w:r>
          </w:p>
        </w:tc>
      </w:tr>
      <w:tr w:rsidR="008741BE" w:rsidRPr="00FA6999" w14:paraId="733D4AE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E34EA3" w14:textId="48105204" w:rsidR="008741BE" w:rsidRPr="00FA6999" w:rsidRDefault="000805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4C9C60" w14:textId="4D1ADF1A" w:rsidR="008741BE"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69</w:t>
            </w:r>
            <w:r w:rsidR="00F47EFC"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BE8511" w14:textId="77777777" w:rsidR="002A0D30" w:rsidRPr="00FA6999" w:rsidRDefault="002A0D30" w:rsidP="0047705C">
            <w:pPr>
              <w:rPr>
                <w:rFonts w:ascii="Times New Roman" w:hAnsi="Times New Roman"/>
                <w:sz w:val="22"/>
                <w:szCs w:val="22"/>
                <w:lang w:eastAsia="ar-SA"/>
              </w:rPr>
            </w:pPr>
            <w:r w:rsidRPr="00FA6999">
              <w:rPr>
                <w:rFonts w:ascii="Times New Roman" w:hAnsi="Times New Roman"/>
                <w:sz w:val="22"/>
                <w:szCs w:val="22"/>
                <w:lang w:eastAsia="ar-SA"/>
              </w:rPr>
              <w:t xml:space="preserve">Art. I, pct. 23, din cadrul proiectului de lege </w:t>
            </w:r>
          </w:p>
          <w:p w14:paraId="0D9C30F7" w14:textId="77777777" w:rsidR="002A0D30" w:rsidRPr="00FA6999" w:rsidRDefault="002A0D30" w:rsidP="0047705C">
            <w:pPr>
              <w:pStyle w:val="NormalWeb"/>
              <w:shd w:val="clear" w:color="auto" w:fill="FFFFFF"/>
              <w:spacing w:after="200"/>
              <w:ind w:firstLine="680"/>
              <w:rPr>
                <w:rFonts w:ascii="Times New Roman" w:hAnsi="Times New Roman"/>
                <w:sz w:val="22"/>
                <w:szCs w:val="22"/>
                <w:lang w:val="ro-MD" w:eastAsia="ar-SA"/>
              </w:rPr>
            </w:pPr>
            <w:r w:rsidRPr="00FA6999">
              <w:rPr>
                <w:rFonts w:ascii="Times New Roman" w:hAnsi="Times New Roman"/>
                <w:sz w:val="22"/>
                <w:szCs w:val="22"/>
                <w:lang w:val="ro-MD" w:eastAsia="ar-SA"/>
              </w:rPr>
              <w:t>Se propune substituirea textului din art. I, pct. 23, din cadrul proiectului de lege:</w:t>
            </w:r>
          </w:p>
          <w:p w14:paraId="3C0F36F1" w14:textId="71B1D822" w:rsidR="002A0D30" w:rsidRPr="00FA6999" w:rsidRDefault="002A0D30" w:rsidP="0047705C">
            <w:pPr>
              <w:pStyle w:val="NormalWeb"/>
              <w:shd w:val="clear" w:color="auto" w:fill="FFFFFF"/>
              <w:spacing w:after="200"/>
              <w:ind w:firstLine="680"/>
              <w:rPr>
                <w:rFonts w:ascii="Times New Roman" w:hAnsi="Times New Roman"/>
                <w:sz w:val="22"/>
                <w:szCs w:val="22"/>
                <w:lang w:val="ro-MD" w:eastAsia="ar-SA"/>
              </w:rPr>
            </w:pPr>
            <w:r w:rsidRPr="00FA6999">
              <w:rPr>
                <w:rFonts w:ascii="Times New Roman" w:hAnsi="Times New Roman"/>
                <w:sz w:val="22"/>
                <w:szCs w:val="22"/>
                <w:lang w:val="ro-MD" w:eastAsia="ar-SA"/>
              </w:rPr>
              <w:t>“</w:t>
            </w:r>
            <w:r w:rsidRPr="00FA6999">
              <w:rPr>
                <w:rFonts w:ascii="Times New Roman" w:hAnsi="Times New Roman"/>
                <w:i/>
                <w:sz w:val="22"/>
                <w:szCs w:val="22"/>
                <w:lang w:val="ro-MD" w:eastAsia="ar-SA"/>
              </w:rPr>
              <w:t xml:space="preserve">(2) </w:t>
            </w:r>
            <w:r w:rsidR="00BB71CB" w:rsidRPr="00FA6999">
              <w:rPr>
                <w:rFonts w:ascii="Times New Roman" w:hAnsi="Times New Roman"/>
                <w:i/>
                <w:sz w:val="22"/>
                <w:szCs w:val="22"/>
                <w:lang w:val="ro-MD" w:eastAsia="ar-SA"/>
              </w:rPr>
              <w:t>Î</w:t>
            </w:r>
            <w:r w:rsidRPr="00FA6999">
              <w:rPr>
                <w:rFonts w:ascii="Times New Roman" w:hAnsi="Times New Roman"/>
                <w:i/>
                <w:sz w:val="22"/>
                <w:szCs w:val="22"/>
                <w:lang w:val="ro-MD" w:eastAsia="ar-SA"/>
              </w:rPr>
              <w:t xml:space="preserve">n vederea aplicării schemei de sprijin pentru prosumatorii de energie electrică din surse regenerabile, furnizorii serviciului universal </w:t>
            </w:r>
            <w:r w:rsidR="00BB71CB" w:rsidRPr="00FA6999">
              <w:rPr>
                <w:rFonts w:ascii="Times New Roman" w:hAnsi="Times New Roman"/>
                <w:i/>
                <w:sz w:val="22"/>
                <w:szCs w:val="22"/>
                <w:lang w:val="ro-MD" w:eastAsia="ar-SA"/>
              </w:rPr>
              <w:t>ș</w:t>
            </w:r>
            <w:r w:rsidRPr="00FA6999">
              <w:rPr>
                <w:rFonts w:ascii="Times New Roman" w:hAnsi="Times New Roman"/>
                <w:i/>
                <w:sz w:val="22"/>
                <w:szCs w:val="22"/>
                <w:lang w:val="ro-MD" w:eastAsia="ar-SA"/>
              </w:rPr>
              <w:t>i furnizorii de ultimă op</w:t>
            </w:r>
            <w:r w:rsidR="00BB71CB" w:rsidRPr="00FA6999">
              <w:rPr>
                <w:rFonts w:ascii="Times New Roman" w:hAnsi="Times New Roman"/>
                <w:i/>
                <w:sz w:val="22"/>
                <w:szCs w:val="22"/>
                <w:lang w:val="ro-MD" w:eastAsia="ar-SA"/>
              </w:rPr>
              <w:t>ț</w:t>
            </w:r>
            <w:r w:rsidRPr="00FA6999">
              <w:rPr>
                <w:rFonts w:ascii="Times New Roman" w:hAnsi="Times New Roman"/>
                <w:i/>
                <w:sz w:val="22"/>
                <w:szCs w:val="22"/>
                <w:lang w:val="ro-MD" w:eastAsia="ar-SA"/>
              </w:rPr>
              <w:t xml:space="preserve">iune care au semnate contracte de prosumator de energie electrică din surse regenerabile procură energia electrică livrată de prosumatori </w:t>
            </w:r>
            <w:r w:rsidR="00BB71CB" w:rsidRPr="00FA6999">
              <w:rPr>
                <w:rFonts w:ascii="Times New Roman" w:hAnsi="Times New Roman"/>
                <w:i/>
                <w:sz w:val="22"/>
                <w:szCs w:val="22"/>
                <w:lang w:val="ro-MD" w:eastAsia="ar-SA"/>
              </w:rPr>
              <w:t>î</w:t>
            </w:r>
            <w:r w:rsidRPr="00FA6999">
              <w:rPr>
                <w:rFonts w:ascii="Times New Roman" w:hAnsi="Times New Roman"/>
                <w:i/>
                <w:sz w:val="22"/>
                <w:szCs w:val="22"/>
                <w:lang w:val="ro-MD" w:eastAsia="ar-SA"/>
              </w:rPr>
              <w:t>n re</w:t>
            </w:r>
            <w:r w:rsidR="00BB71CB" w:rsidRPr="00FA6999">
              <w:rPr>
                <w:rFonts w:ascii="Times New Roman" w:hAnsi="Times New Roman"/>
                <w:i/>
                <w:sz w:val="22"/>
                <w:szCs w:val="22"/>
                <w:lang w:val="ro-MD" w:eastAsia="ar-SA"/>
              </w:rPr>
              <w:t>ț</w:t>
            </w:r>
            <w:r w:rsidRPr="00FA6999">
              <w:rPr>
                <w:rFonts w:ascii="Times New Roman" w:hAnsi="Times New Roman"/>
                <w:i/>
                <w:sz w:val="22"/>
                <w:szCs w:val="22"/>
                <w:lang w:val="ro-MD" w:eastAsia="ar-SA"/>
              </w:rPr>
              <w:t>eaua electrică de distribu</w:t>
            </w:r>
            <w:r w:rsidR="00BB71CB" w:rsidRPr="00FA6999">
              <w:rPr>
                <w:rFonts w:ascii="Times New Roman" w:hAnsi="Times New Roman"/>
                <w:i/>
                <w:sz w:val="22"/>
                <w:szCs w:val="22"/>
                <w:lang w:val="ro-MD" w:eastAsia="ar-SA"/>
              </w:rPr>
              <w:t>ț</w:t>
            </w:r>
            <w:r w:rsidRPr="00FA6999">
              <w:rPr>
                <w:rFonts w:ascii="Times New Roman" w:hAnsi="Times New Roman"/>
                <w:i/>
                <w:sz w:val="22"/>
                <w:szCs w:val="22"/>
                <w:lang w:val="ro-MD" w:eastAsia="ar-SA"/>
              </w:rPr>
              <w:t>ie la pre</w:t>
            </w:r>
            <w:r w:rsidR="00BB71CB" w:rsidRPr="00FA6999">
              <w:rPr>
                <w:rFonts w:ascii="Times New Roman" w:hAnsi="Times New Roman"/>
                <w:i/>
                <w:sz w:val="22"/>
                <w:szCs w:val="22"/>
                <w:lang w:val="ro-MD" w:eastAsia="ar-SA"/>
              </w:rPr>
              <w:t>ț</w:t>
            </w:r>
            <w:r w:rsidRPr="00FA6999">
              <w:rPr>
                <w:rFonts w:ascii="Times New Roman" w:hAnsi="Times New Roman"/>
                <w:i/>
                <w:sz w:val="22"/>
                <w:szCs w:val="22"/>
                <w:lang w:val="ro-MD" w:eastAsia="ar-SA"/>
              </w:rPr>
              <w:t>ul stabilit prin hotărâre de către Agen</w:t>
            </w:r>
            <w:r w:rsidR="00BB71CB" w:rsidRPr="00FA6999">
              <w:rPr>
                <w:rFonts w:ascii="Times New Roman" w:hAnsi="Times New Roman"/>
                <w:i/>
                <w:sz w:val="22"/>
                <w:szCs w:val="22"/>
                <w:lang w:val="ro-MD" w:eastAsia="ar-SA"/>
              </w:rPr>
              <w:t>ț</w:t>
            </w:r>
            <w:r w:rsidRPr="00FA6999">
              <w:rPr>
                <w:rFonts w:ascii="Times New Roman" w:hAnsi="Times New Roman"/>
                <w:i/>
                <w:sz w:val="22"/>
                <w:szCs w:val="22"/>
                <w:lang w:val="ro-MD" w:eastAsia="ar-SA"/>
              </w:rPr>
              <w:t>ia Na</w:t>
            </w:r>
            <w:r w:rsidR="00BB71CB" w:rsidRPr="00FA6999">
              <w:rPr>
                <w:rFonts w:ascii="Times New Roman" w:hAnsi="Times New Roman"/>
                <w:i/>
                <w:sz w:val="22"/>
                <w:szCs w:val="22"/>
                <w:lang w:val="ro-MD" w:eastAsia="ar-SA"/>
              </w:rPr>
              <w:t>ț</w:t>
            </w:r>
            <w:r w:rsidRPr="00FA6999">
              <w:rPr>
                <w:rFonts w:ascii="Times New Roman" w:hAnsi="Times New Roman"/>
                <w:i/>
                <w:sz w:val="22"/>
                <w:szCs w:val="22"/>
                <w:lang w:val="ro-MD" w:eastAsia="ar-SA"/>
              </w:rPr>
              <w:t xml:space="preserve">ională pentru Reglementare </w:t>
            </w:r>
            <w:r w:rsidR="00BB71CB" w:rsidRPr="00FA6999">
              <w:rPr>
                <w:rFonts w:ascii="Times New Roman" w:hAnsi="Times New Roman"/>
                <w:i/>
                <w:sz w:val="22"/>
                <w:szCs w:val="22"/>
                <w:lang w:val="ro-MD" w:eastAsia="ar-SA"/>
              </w:rPr>
              <w:t>î</w:t>
            </w:r>
            <w:r w:rsidRPr="00FA6999">
              <w:rPr>
                <w:rFonts w:ascii="Times New Roman" w:hAnsi="Times New Roman"/>
                <w:i/>
                <w:sz w:val="22"/>
                <w:szCs w:val="22"/>
                <w:lang w:val="ro-MD" w:eastAsia="ar-SA"/>
              </w:rPr>
              <w:t xml:space="preserve">n Energetică, astfel </w:t>
            </w:r>
            <w:r w:rsidR="00BB71CB" w:rsidRPr="00FA6999">
              <w:rPr>
                <w:rFonts w:ascii="Times New Roman" w:hAnsi="Times New Roman"/>
                <w:i/>
                <w:sz w:val="22"/>
                <w:szCs w:val="22"/>
                <w:lang w:val="ro-MD" w:eastAsia="ar-SA"/>
              </w:rPr>
              <w:t>î</w:t>
            </w:r>
            <w:r w:rsidRPr="00FA6999">
              <w:rPr>
                <w:rFonts w:ascii="Times New Roman" w:hAnsi="Times New Roman"/>
                <w:i/>
                <w:sz w:val="22"/>
                <w:szCs w:val="22"/>
                <w:lang w:val="ro-MD" w:eastAsia="ar-SA"/>
              </w:rPr>
              <w:t xml:space="preserve">ncât să reflecte valoarea de </w:t>
            </w:r>
            <w:r w:rsidR="00C57FA6" w:rsidRPr="00FA6999">
              <w:rPr>
                <w:rFonts w:ascii="Times New Roman" w:hAnsi="Times New Roman"/>
                <w:i/>
                <w:sz w:val="22"/>
                <w:szCs w:val="22"/>
                <w:lang w:val="ro-MD" w:eastAsia="ar-SA"/>
              </w:rPr>
              <w:t>pia</w:t>
            </w:r>
            <w:r w:rsidR="00BB71CB" w:rsidRPr="00FA6999">
              <w:rPr>
                <w:rFonts w:ascii="Times New Roman" w:hAnsi="Times New Roman"/>
                <w:i/>
                <w:sz w:val="22"/>
                <w:szCs w:val="22"/>
                <w:lang w:val="ro-MD" w:eastAsia="ar-SA"/>
              </w:rPr>
              <w:t>ț</w:t>
            </w:r>
            <w:r w:rsidR="00C57FA6" w:rsidRPr="00FA6999">
              <w:rPr>
                <w:rFonts w:ascii="Times New Roman" w:hAnsi="Times New Roman"/>
                <w:i/>
                <w:sz w:val="22"/>
                <w:szCs w:val="22"/>
                <w:lang w:val="ro-MD" w:eastAsia="ar-SA"/>
              </w:rPr>
              <w:t>ă</w:t>
            </w:r>
            <w:r w:rsidRPr="00FA6999">
              <w:rPr>
                <w:rFonts w:ascii="Times New Roman" w:hAnsi="Times New Roman"/>
                <w:i/>
                <w:sz w:val="22"/>
                <w:szCs w:val="22"/>
                <w:lang w:val="ro-MD" w:eastAsia="ar-SA"/>
              </w:rPr>
              <w:t xml:space="preserve"> a energiei electrice respective </w:t>
            </w:r>
            <w:r w:rsidR="00BB71CB" w:rsidRPr="00FA6999">
              <w:rPr>
                <w:rFonts w:ascii="Times New Roman" w:hAnsi="Times New Roman"/>
                <w:i/>
                <w:sz w:val="22"/>
                <w:szCs w:val="22"/>
                <w:lang w:val="ro-MD" w:eastAsia="ar-SA"/>
              </w:rPr>
              <w:t>ș</w:t>
            </w:r>
            <w:r w:rsidRPr="00FA6999">
              <w:rPr>
                <w:rFonts w:ascii="Times New Roman" w:hAnsi="Times New Roman"/>
                <w:i/>
                <w:sz w:val="22"/>
                <w:szCs w:val="22"/>
                <w:lang w:val="ro-MD" w:eastAsia="ar-SA"/>
              </w:rPr>
              <w:t xml:space="preserve">i care poate lua </w:t>
            </w:r>
            <w:r w:rsidR="00BB71CB" w:rsidRPr="00FA6999">
              <w:rPr>
                <w:rFonts w:ascii="Times New Roman" w:hAnsi="Times New Roman"/>
                <w:i/>
                <w:sz w:val="22"/>
                <w:szCs w:val="22"/>
                <w:lang w:val="ro-MD" w:eastAsia="ar-SA"/>
              </w:rPr>
              <w:t>î</w:t>
            </w:r>
            <w:r w:rsidRPr="00FA6999">
              <w:rPr>
                <w:rFonts w:ascii="Times New Roman" w:hAnsi="Times New Roman"/>
                <w:i/>
                <w:sz w:val="22"/>
                <w:szCs w:val="22"/>
                <w:lang w:val="ro-MD" w:eastAsia="ar-SA"/>
              </w:rPr>
              <w:t xml:space="preserve">n considerare valoarea pe termen lung a energiei electrice introduse pentru </w:t>
            </w:r>
            <w:r w:rsidR="00C57FA6" w:rsidRPr="00FA6999">
              <w:rPr>
                <w:rFonts w:ascii="Times New Roman" w:hAnsi="Times New Roman"/>
                <w:i/>
                <w:sz w:val="22"/>
                <w:szCs w:val="22"/>
                <w:lang w:val="ro-MD" w:eastAsia="ar-SA"/>
              </w:rPr>
              <w:t>re</w:t>
            </w:r>
            <w:r w:rsidR="00BB71CB" w:rsidRPr="00FA6999">
              <w:rPr>
                <w:rFonts w:ascii="Times New Roman" w:hAnsi="Times New Roman"/>
                <w:i/>
                <w:sz w:val="22"/>
                <w:szCs w:val="22"/>
                <w:lang w:val="ro-MD" w:eastAsia="ar-SA"/>
              </w:rPr>
              <w:t>ț</w:t>
            </w:r>
            <w:r w:rsidR="00C57FA6" w:rsidRPr="00FA6999">
              <w:rPr>
                <w:rFonts w:ascii="Times New Roman" w:hAnsi="Times New Roman"/>
                <w:i/>
                <w:sz w:val="22"/>
                <w:szCs w:val="22"/>
                <w:lang w:val="ro-MD" w:eastAsia="ar-SA"/>
              </w:rPr>
              <w:t>ea</w:t>
            </w:r>
            <w:r w:rsidRPr="00FA6999">
              <w:rPr>
                <w:rFonts w:ascii="Times New Roman" w:hAnsi="Times New Roman"/>
                <w:i/>
                <w:sz w:val="22"/>
                <w:szCs w:val="22"/>
                <w:lang w:val="ro-MD" w:eastAsia="ar-SA"/>
              </w:rPr>
              <w:t xml:space="preserve">, mediu </w:t>
            </w:r>
            <w:r w:rsidR="00BB71CB" w:rsidRPr="00FA6999">
              <w:rPr>
                <w:rFonts w:ascii="Times New Roman" w:hAnsi="Times New Roman"/>
                <w:i/>
                <w:sz w:val="22"/>
                <w:szCs w:val="22"/>
                <w:lang w:val="ro-MD" w:eastAsia="ar-SA"/>
              </w:rPr>
              <w:t>ș</w:t>
            </w:r>
            <w:r w:rsidRPr="00FA6999">
              <w:rPr>
                <w:rFonts w:ascii="Times New Roman" w:hAnsi="Times New Roman"/>
                <w:i/>
                <w:sz w:val="22"/>
                <w:szCs w:val="22"/>
                <w:lang w:val="ro-MD" w:eastAsia="ar-SA"/>
              </w:rPr>
              <w:t>i societate. Pre</w:t>
            </w:r>
            <w:r w:rsidR="00BB71CB" w:rsidRPr="00FA6999">
              <w:rPr>
                <w:rFonts w:ascii="Times New Roman" w:hAnsi="Times New Roman"/>
                <w:i/>
                <w:sz w:val="22"/>
                <w:szCs w:val="22"/>
                <w:lang w:val="ro-MD" w:eastAsia="ar-SA"/>
              </w:rPr>
              <w:t>ț</w:t>
            </w:r>
            <w:r w:rsidRPr="00FA6999">
              <w:rPr>
                <w:rFonts w:ascii="Times New Roman" w:hAnsi="Times New Roman"/>
                <w:i/>
                <w:sz w:val="22"/>
                <w:szCs w:val="22"/>
                <w:lang w:val="ro-MD" w:eastAsia="ar-SA"/>
              </w:rPr>
              <w:t xml:space="preserve">ul pentru energia electrică livrată </w:t>
            </w:r>
            <w:r w:rsidR="00BB71CB" w:rsidRPr="00FA6999">
              <w:rPr>
                <w:rFonts w:ascii="Times New Roman" w:hAnsi="Times New Roman"/>
                <w:i/>
                <w:sz w:val="22"/>
                <w:szCs w:val="22"/>
                <w:lang w:val="ro-MD" w:eastAsia="ar-SA"/>
              </w:rPr>
              <w:t>î</w:t>
            </w:r>
            <w:r w:rsidRPr="00FA6999">
              <w:rPr>
                <w:rFonts w:ascii="Times New Roman" w:hAnsi="Times New Roman"/>
                <w:i/>
                <w:sz w:val="22"/>
                <w:szCs w:val="22"/>
                <w:lang w:val="ro-MD" w:eastAsia="ar-SA"/>
              </w:rPr>
              <w:t>n re</w:t>
            </w:r>
            <w:r w:rsidR="00BB71CB" w:rsidRPr="00FA6999">
              <w:rPr>
                <w:rFonts w:ascii="Times New Roman" w:hAnsi="Times New Roman"/>
                <w:i/>
                <w:sz w:val="22"/>
                <w:szCs w:val="22"/>
                <w:lang w:val="ro-MD" w:eastAsia="ar-SA"/>
              </w:rPr>
              <w:t>ț</w:t>
            </w:r>
            <w:r w:rsidRPr="00FA6999">
              <w:rPr>
                <w:rFonts w:ascii="Times New Roman" w:hAnsi="Times New Roman"/>
                <w:i/>
                <w:sz w:val="22"/>
                <w:szCs w:val="22"/>
                <w:lang w:val="ro-MD" w:eastAsia="ar-SA"/>
              </w:rPr>
              <w:t>eaua electrică de prosumatorii de energie electrică din surse regenerabile care au semnate contracte de furnizare cu furnizorul care furnizează energie electrică la pre</w:t>
            </w:r>
            <w:r w:rsidR="00BB71CB" w:rsidRPr="00FA6999">
              <w:rPr>
                <w:rFonts w:ascii="Times New Roman" w:hAnsi="Times New Roman"/>
                <w:i/>
                <w:sz w:val="22"/>
                <w:szCs w:val="22"/>
                <w:lang w:val="ro-MD" w:eastAsia="ar-SA"/>
              </w:rPr>
              <w:t>ț</w:t>
            </w:r>
            <w:r w:rsidRPr="00FA6999">
              <w:rPr>
                <w:rFonts w:ascii="Times New Roman" w:hAnsi="Times New Roman"/>
                <w:i/>
                <w:sz w:val="22"/>
                <w:szCs w:val="22"/>
                <w:lang w:val="ro-MD" w:eastAsia="ar-SA"/>
              </w:rPr>
              <w:t>uri negociate se stabile</w:t>
            </w:r>
            <w:r w:rsidR="00BB71CB" w:rsidRPr="00FA6999">
              <w:rPr>
                <w:rFonts w:ascii="Times New Roman" w:hAnsi="Times New Roman"/>
                <w:i/>
                <w:sz w:val="22"/>
                <w:szCs w:val="22"/>
                <w:lang w:val="ro-MD" w:eastAsia="ar-SA"/>
              </w:rPr>
              <w:t>ș</w:t>
            </w:r>
            <w:r w:rsidRPr="00FA6999">
              <w:rPr>
                <w:rFonts w:ascii="Times New Roman" w:hAnsi="Times New Roman"/>
                <w:i/>
                <w:sz w:val="22"/>
                <w:szCs w:val="22"/>
                <w:lang w:val="ro-MD" w:eastAsia="ar-SA"/>
              </w:rPr>
              <w:t xml:space="preserve">te </w:t>
            </w:r>
            <w:r w:rsidR="00BB71CB" w:rsidRPr="00FA6999">
              <w:rPr>
                <w:rFonts w:ascii="Times New Roman" w:hAnsi="Times New Roman"/>
                <w:i/>
                <w:sz w:val="22"/>
                <w:szCs w:val="22"/>
                <w:lang w:val="ro-MD" w:eastAsia="ar-SA"/>
              </w:rPr>
              <w:t>î</w:t>
            </w:r>
            <w:r w:rsidRPr="00FA6999">
              <w:rPr>
                <w:rFonts w:ascii="Times New Roman" w:hAnsi="Times New Roman"/>
                <w:i/>
                <w:sz w:val="22"/>
                <w:szCs w:val="22"/>
                <w:lang w:val="ro-MD" w:eastAsia="ar-SA"/>
              </w:rPr>
              <w:t>n contract,</w:t>
            </w:r>
            <w:r w:rsidRPr="00FA6999">
              <w:rPr>
                <w:rFonts w:ascii="Times New Roman" w:hAnsi="Times New Roman"/>
                <w:sz w:val="22"/>
                <w:szCs w:val="22"/>
                <w:lang w:val="ro-MD"/>
              </w:rPr>
              <w:t xml:space="preserve"> </w:t>
            </w:r>
            <w:r w:rsidR="00BB71CB" w:rsidRPr="00FA6999">
              <w:rPr>
                <w:rFonts w:ascii="Times New Roman" w:hAnsi="Times New Roman"/>
                <w:i/>
                <w:sz w:val="22"/>
                <w:szCs w:val="22"/>
                <w:lang w:val="ro-MD" w:eastAsia="ar-SA"/>
              </w:rPr>
              <w:t>î</w:t>
            </w:r>
            <w:r w:rsidRPr="00FA6999">
              <w:rPr>
                <w:rFonts w:ascii="Times New Roman" w:hAnsi="Times New Roman"/>
                <w:i/>
                <w:sz w:val="22"/>
                <w:szCs w:val="22"/>
                <w:lang w:val="ro-MD" w:eastAsia="ar-SA"/>
              </w:rPr>
              <w:t xml:space="preserve">n urma negocierilor dintre furnizor </w:t>
            </w:r>
            <w:r w:rsidR="00BB71CB" w:rsidRPr="00FA6999">
              <w:rPr>
                <w:rFonts w:ascii="Times New Roman" w:hAnsi="Times New Roman"/>
                <w:i/>
                <w:sz w:val="22"/>
                <w:szCs w:val="22"/>
                <w:lang w:val="ro-MD" w:eastAsia="ar-SA"/>
              </w:rPr>
              <w:t>ș</w:t>
            </w:r>
            <w:r w:rsidRPr="00FA6999">
              <w:rPr>
                <w:rFonts w:ascii="Times New Roman" w:hAnsi="Times New Roman"/>
                <w:i/>
                <w:sz w:val="22"/>
                <w:szCs w:val="22"/>
                <w:lang w:val="ro-MD" w:eastAsia="ar-SA"/>
              </w:rPr>
              <w:t>i prosumatorul de energie electrică din surse regenerabile.”</w:t>
            </w:r>
            <w:r w:rsidRPr="00FA6999">
              <w:rPr>
                <w:rFonts w:ascii="Times New Roman" w:hAnsi="Times New Roman"/>
                <w:sz w:val="22"/>
                <w:szCs w:val="22"/>
                <w:lang w:val="ro-MD" w:eastAsia="ar-SA"/>
              </w:rPr>
              <w:t xml:space="preserve"> </w:t>
            </w:r>
          </w:p>
          <w:p w14:paraId="2EBB92C5" w14:textId="77777777" w:rsidR="002A0D30" w:rsidRPr="00FA6999" w:rsidRDefault="002A0D30" w:rsidP="0047705C">
            <w:pPr>
              <w:pStyle w:val="NormalWeb"/>
              <w:shd w:val="clear" w:color="auto" w:fill="FFFFFF"/>
              <w:spacing w:after="200"/>
              <w:ind w:firstLine="680"/>
              <w:rPr>
                <w:rFonts w:ascii="Times New Roman" w:hAnsi="Times New Roman"/>
                <w:sz w:val="22"/>
                <w:szCs w:val="22"/>
                <w:lang w:val="ro-MD" w:eastAsia="ar-SA"/>
              </w:rPr>
            </w:pPr>
            <w:r w:rsidRPr="00FA6999">
              <w:rPr>
                <w:rFonts w:ascii="Times New Roman" w:hAnsi="Times New Roman"/>
                <w:sz w:val="22"/>
                <w:szCs w:val="22"/>
                <w:lang w:val="ro-MD" w:eastAsia="ar-SA"/>
              </w:rPr>
              <w:t>cu următorul text:</w:t>
            </w:r>
          </w:p>
          <w:p w14:paraId="6CFA5386" w14:textId="3AD70422" w:rsidR="002A0D30" w:rsidRPr="00FA6999" w:rsidRDefault="002A0D30" w:rsidP="0047705C">
            <w:pPr>
              <w:pStyle w:val="NormalWeb"/>
              <w:shd w:val="clear" w:color="auto" w:fill="FFFFFF"/>
              <w:spacing w:after="200"/>
              <w:ind w:firstLine="680"/>
              <w:rPr>
                <w:rFonts w:ascii="Times New Roman" w:hAnsi="Times New Roman"/>
                <w:i/>
                <w:sz w:val="22"/>
                <w:szCs w:val="22"/>
                <w:lang w:val="ro-MD" w:eastAsia="ar-SA"/>
              </w:rPr>
            </w:pPr>
            <w:r w:rsidRPr="00FA6999">
              <w:rPr>
                <w:rFonts w:ascii="Times New Roman" w:hAnsi="Times New Roman"/>
                <w:sz w:val="22"/>
                <w:szCs w:val="22"/>
                <w:lang w:val="ro-MD" w:eastAsia="ar-SA"/>
              </w:rPr>
              <w:t xml:space="preserve">“(2)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 xml:space="preserve">n vederea aplicării schemei de sprijin pentru prosumatorii de energie electrică din surse regenerabile, furnizorii serviciului universal </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i furnizorii de ultimă op</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iune care au semnate contracte de prosumator de energie electrică din surse regenerabile procură energia electrică livrată de prosumatori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 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eaua electrică de distribu</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ie </w:t>
            </w:r>
            <w:r w:rsidRPr="00FA6999">
              <w:rPr>
                <w:rFonts w:ascii="Times New Roman" w:hAnsi="Times New Roman"/>
                <w:b/>
                <w:sz w:val="22"/>
                <w:szCs w:val="22"/>
                <w:lang w:val="ro-MD" w:eastAsia="ar-SA"/>
              </w:rPr>
              <w:t>la pre</w:t>
            </w:r>
            <w:r w:rsidR="00BB71CB" w:rsidRPr="00FA6999">
              <w:rPr>
                <w:rFonts w:ascii="Times New Roman" w:hAnsi="Times New Roman"/>
                <w:b/>
                <w:sz w:val="22"/>
                <w:szCs w:val="22"/>
                <w:lang w:val="ro-MD" w:eastAsia="ar-SA"/>
              </w:rPr>
              <w:t>ț</w:t>
            </w:r>
            <w:r w:rsidRPr="00FA6999">
              <w:rPr>
                <w:rFonts w:ascii="Times New Roman" w:hAnsi="Times New Roman"/>
                <w:b/>
                <w:sz w:val="22"/>
                <w:szCs w:val="22"/>
                <w:lang w:val="ro-MD" w:eastAsia="ar-SA"/>
              </w:rPr>
              <w:t xml:space="preserve">ul mediu ponderat de </w:t>
            </w:r>
            <w:r w:rsidR="00BB71CB" w:rsidRPr="00FA6999">
              <w:rPr>
                <w:rFonts w:ascii="Times New Roman" w:hAnsi="Times New Roman"/>
                <w:b/>
                <w:sz w:val="22"/>
                <w:szCs w:val="22"/>
                <w:lang w:val="ro-MD" w:eastAsia="ar-SA"/>
              </w:rPr>
              <w:t>î</w:t>
            </w:r>
            <w:r w:rsidRPr="00FA6999">
              <w:rPr>
                <w:rFonts w:ascii="Times New Roman" w:hAnsi="Times New Roman"/>
                <w:b/>
                <w:sz w:val="22"/>
                <w:szCs w:val="22"/>
                <w:lang w:val="ro-MD" w:eastAsia="ar-SA"/>
              </w:rPr>
              <w:t>nchidere a  pie</w:t>
            </w:r>
            <w:r w:rsidR="00BB71CB" w:rsidRPr="00FA6999">
              <w:rPr>
                <w:rFonts w:ascii="Times New Roman" w:hAnsi="Times New Roman"/>
                <w:b/>
                <w:sz w:val="22"/>
                <w:szCs w:val="22"/>
                <w:lang w:val="ro-MD" w:eastAsia="ar-SA"/>
              </w:rPr>
              <w:t>ț</w:t>
            </w:r>
            <w:r w:rsidRPr="00FA6999">
              <w:rPr>
                <w:rFonts w:ascii="Times New Roman" w:hAnsi="Times New Roman"/>
                <w:b/>
                <w:sz w:val="22"/>
                <w:szCs w:val="22"/>
                <w:lang w:val="ro-MD" w:eastAsia="ar-SA"/>
              </w:rPr>
              <w:t>ei pentru ziua următoare, calculat pentru intervalele orare 09:00 – 16:00 a lunii calendaristice. Până la stabilirea unei pie</w:t>
            </w:r>
            <w:r w:rsidR="00BB71CB" w:rsidRPr="00FA6999">
              <w:rPr>
                <w:rFonts w:ascii="Times New Roman" w:hAnsi="Times New Roman"/>
                <w:b/>
                <w:sz w:val="22"/>
                <w:szCs w:val="22"/>
                <w:lang w:val="ro-MD" w:eastAsia="ar-SA"/>
              </w:rPr>
              <w:t>ț</w:t>
            </w:r>
            <w:r w:rsidRPr="00FA6999">
              <w:rPr>
                <w:rFonts w:ascii="Times New Roman" w:hAnsi="Times New Roman"/>
                <w:b/>
                <w:sz w:val="22"/>
                <w:szCs w:val="22"/>
                <w:lang w:val="ro-MD" w:eastAsia="ar-SA"/>
              </w:rPr>
              <w:t xml:space="preserve">e pentru ziua următoare lichide, furnizorii serviciului universal </w:t>
            </w:r>
            <w:r w:rsidR="00BB71CB" w:rsidRPr="00FA6999">
              <w:rPr>
                <w:rFonts w:ascii="Times New Roman" w:hAnsi="Times New Roman"/>
                <w:b/>
                <w:sz w:val="22"/>
                <w:szCs w:val="22"/>
                <w:lang w:val="ro-MD" w:eastAsia="ar-SA"/>
              </w:rPr>
              <w:t>ș</w:t>
            </w:r>
            <w:r w:rsidRPr="00FA6999">
              <w:rPr>
                <w:rFonts w:ascii="Times New Roman" w:hAnsi="Times New Roman"/>
                <w:b/>
                <w:sz w:val="22"/>
                <w:szCs w:val="22"/>
                <w:lang w:val="ro-MD" w:eastAsia="ar-SA"/>
              </w:rPr>
              <w:t>i cei de ultimă op</w:t>
            </w:r>
            <w:r w:rsidR="00BB71CB" w:rsidRPr="00FA6999">
              <w:rPr>
                <w:rFonts w:ascii="Times New Roman" w:hAnsi="Times New Roman"/>
                <w:b/>
                <w:sz w:val="22"/>
                <w:szCs w:val="22"/>
                <w:lang w:val="ro-MD" w:eastAsia="ar-SA"/>
              </w:rPr>
              <w:t>ț</w:t>
            </w:r>
            <w:r w:rsidRPr="00FA6999">
              <w:rPr>
                <w:rFonts w:ascii="Times New Roman" w:hAnsi="Times New Roman"/>
                <w:b/>
                <w:sz w:val="22"/>
                <w:szCs w:val="22"/>
                <w:lang w:val="ro-MD" w:eastAsia="ar-SA"/>
              </w:rPr>
              <w:t>iune vor aplica pre</w:t>
            </w:r>
            <w:r w:rsidR="00BB71CB" w:rsidRPr="00FA6999">
              <w:rPr>
                <w:rFonts w:ascii="Times New Roman" w:hAnsi="Times New Roman"/>
                <w:b/>
                <w:sz w:val="22"/>
                <w:szCs w:val="22"/>
                <w:lang w:val="ro-MD" w:eastAsia="ar-SA"/>
              </w:rPr>
              <w:t>ț</w:t>
            </w:r>
            <w:r w:rsidRPr="00FA6999">
              <w:rPr>
                <w:rFonts w:ascii="Times New Roman" w:hAnsi="Times New Roman"/>
                <w:b/>
                <w:sz w:val="22"/>
                <w:szCs w:val="22"/>
                <w:lang w:val="ro-MD" w:eastAsia="ar-SA"/>
              </w:rPr>
              <w:t xml:space="preserve">ul mediu ponderat de </w:t>
            </w:r>
            <w:r w:rsidR="00BB71CB" w:rsidRPr="00FA6999">
              <w:rPr>
                <w:rFonts w:ascii="Times New Roman" w:hAnsi="Times New Roman"/>
                <w:b/>
                <w:sz w:val="22"/>
                <w:szCs w:val="22"/>
                <w:lang w:val="ro-MD" w:eastAsia="ar-SA"/>
              </w:rPr>
              <w:t>î</w:t>
            </w:r>
            <w:r w:rsidRPr="00FA6999">
              <w:rPr>
                <w:rFonts w:ascii="Times New Roman" w:hAnsi="Times New Roman"/>
                <w:b/>
                <w:sz w:val="22"/>
                <w:szCs w:val="22"/>
                <w:lang w:val="ro-MD" w:eastAsia="ar-SA"/>
              </w:rPr>
              <w:t>nchidere a pie</w:t>
            </w:r>
            <w:r w:rsidR="00BB71CB" w:rsidRPr="00FA6999">
              <w:rPr>
                <w:rFonts w:ascii="Times New Roman" w:hAnsi="Times New Roman"/>
                <w:b/>
                <w:sz w:val="22"/>
                <w:szCs w:val="22"/>
                <w:lang w:val="ro-MD" w:eastAsia="ar-SA"/>
              </w:rPr>
              <w:t>ț</w:t>
            </w:r>
            <w:r w:rsidRPr="00FA6999">
              <w:rPr>
                <w:rFonts w:ascii="Times New Roman" w:hAnsi="Times New Roman"/>
                <w:b/>
                <w:sz w:val="22"/>
                <w:szCs w:val="22"/>
                <w:lang w:val="ro-MD" w:eastAsia="ar-SA"/>
              </w:rPr>
              <w:t>ei pentru ziua următoare administrată de OPCOM S.A., calculat pentru intervalele orare 09:00 – 16:00 a lunii calendaristice.</w:t>
            </w:r>
            <w:r w:rsidRPr="00FA6999">
              <w:rPr>
                <w:rFonts w:ascii="Times New Roman" w:hAnsi="Times New Roman"/>
                <w:sz w:val="22"/>
                <w:szCs w:val="22"/>
                <w:lang w:val="ro-MD" w:eastAsia="ar-SA"/>
              </w:rPr>
              <w:t xml:space="preserve"> Pre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ul pentru energia electrică livrată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 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eaua electrică de prosumatorii de energie electrică din surse regenerabile care au semnate contracte de furnizare cu un furnizor care furnizează energie electrică la pre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uri negociate se stabile</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 xml:space="preserve">te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 xml:space="preserve">n contract,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 xml:space="preserve">n urma negocierilor dintre furnizor </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i prosumatorul de energie electrică din surse regenerabile.</w:t>
            </w:r>
            <w:r w:rsidRPr="00FA6999">
              <w:rPr>
                <w:rFonts w:ascii="Times New Roman" w:hAnsi="Times New Roman"/>
                <w:i/>
                <w:sz w:val="22"/>
                <w:szCs w:val="22"/>
                <w:lang w:val="ro-MD" w:eastAsia="ar-SA"/>
              </w:rPr>
              <w:t>”</w:t>
            </w:r>
          </w:p>
          <w:p w14:paraId="4CD2563C" w14:textId="3C430839" w:rsidR="002A0D30" w:rsidRPr="00FA6999" w:rsidRDefault="002A0D30" w:rsidP="0047705C">
            <w:pPr>
              <w:pStyle w:val="NormalWeb"/>
              <w:shd w:val="clear" w:color="auto" w:fill="FFFFFF"/>
              <w:spacing w:after="200"/>
              <w:ind w:firstLine="680"/>
              <w:rPr>
                <w:rFonts w:ascii="Times New Roman" w:eastAsia="Times New Roman" w:hAnsi="Times New Roman"/>
                <w:b/>
                <w:bCs/>
                <w:sz w:val="22"/>
                <w:szCs w:val="22"/>
                <w:lang w:val="ro-MD"/>
              </w:rPr>
            </w:pPr>
            <w:r w:rsidRPr="00FA6999">
              <w:rPr>
                <w:rFonts w:ascii="Times New Roman" w:eastAsia="Times New Roman" w:hAnsi="Times New Roman"/>
                <w:b/>
                <w:bCs/>
                <w:sz w:val="22"/>
                <w:szCs w:val="22"/>
                <w:lang w:val="ro-MD"/>
              </w:rPr>
              <w:lastRenderedPageBreak/>
              <w:t>Argumentarea:</w:t>
            </w:r>
          </w:p>
          <w:p w14:paraId="5C2FAFA4" w14:textId="5EAB17C9" w:rsidR="002A0D30" w:rsidRPr="00FA6999" w:rsidRDefault="002A0D30" w:rsidP="0047705C">
            <w:pPr>
              <w:rPr>
                <w:rFonts w:ascii="Times New Roman" w:hAnsi="Times New Roman"/>
                <w:sz w:val="22"/>
                <w:szCs w:val="22"/>
                <w:lang w:eastAsia="ar-SA"/>
              </w:rPr>
            </w:pPr>
            <w:r w:rsidRPr="00FA6999">
              <w:rPr>
                <w:rFonts w:ascii="Times New Roman" w:hAnsi="Times New Roman"/>
                <w:sz w:val="22"/>
                <w:szCs w:val="22"/>
                <w:lang w:eastAsia="ar-SA"/>
              </w:rPr>
              <w:t>Redac</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ia propusă de autori o considerăm inacceptabilă din următoarele considerente:</w:t>
            </w:r>
          </w:p>
          <w:p w14:paraId="2C72031E" w14:textId="3E6F01B1" w:rsidR="002A0D30" w:rsidRPr="00FA6999" w:rsidRDefault="002A0D30" w:rsidP="0047705C">
            <w:pPr>
              <w:pStyle w:val="ListParagraph"/>
              <w:numPr>
                <w:ilvl w:val="0"/>
                <w:numId w:val="3"/>
              </w:numPr>
              <w:spacing w:after="200"/>
              <w:rPr>
                <w:rFonts w:ascii="Times New Roman" w:hAnsi="Times New Roman"/>
                <w:sz w:val="22"/>
                <w:szCs w:val="22"/>
                <w:lang w:eastAsia="ar-SA"/>
              </w:rPr>
            </w:pPr>
            <w:r w:rsidRPr="00FA6999">
              <w:rPr>
                <w:rFonts w:ascii="Times New Roman" w:hAnsi="Times New Roman"/>
                <w:sz w:val="22"/>
                <w:szCs w:val="22"/>
                <w:lang w:eastAsia="ar-SA"/>
              </w:rPr>
              <w:t>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ia nu dispune de instrumente de stabilire a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ului care „</w:t>
            </w:r>
            <w:r w:rsidRPr="00FA6999">
              <w:rPr>
                <w:rFonts w:ascii="Times New Roman" w:hAnsi="Times New Roman"/>
                <w:i/>
                <w:sz w:val="22"/>
                <w:szCs w:val="22"/>
                <w:lang w:eastAsia="ar-SA"/>
              </w:rPr>
              <w:t xml:space="preserve"> să reflecte valoarea de </w:t>
            </w:r>
            <w:r w:rsidR="00C249C6" w:rsidRPr="00FA6999">
              <w:rPr>
                <w:rFonts w:ascii="Times New Roman" w:hAnsi="Times New Roman"/>
                <w:i/>
                <w:sz w:val="22"/>
                <w:szCs w:val="22"/>
                <w:lang w:eastAsia="ar-SA"/>
              </w:rPr>
              <w:t>pia</w:t>
            </w:r>
            <w:r w:rsidR="00BB71CB" w:rsidRPr="00FA6999">
              <w:rPr>
                <w:rFonts w:ascii="Times New Roman" w:hAnsi="Times New Roman"/>
                <w:i/>
                <w:sz w:val="22"/>
                <w:szCs w:val="22"/>
                <w:lang w:eastAsia="ar-SA"/>
              </w:rPr>
              <w:t>ț</w:t>
            </w:r>
            <w:r w:rsidR="00C249C6" w:rsidRPr="00FA6999">
              <w:rPr>
                <w:rFonts w:ascii="Times New Roman" w:hAnsi="Times New Roman"/>
                <w:i/>
                <w:sz w:val="22"/>
                <w:szCs w:val="22"/>
                <w:lang w:eastAsia="ar-SA"/>
              </w:rPr>
              <w:t>ă</w:t>
            </w:r>
            <w:r w:rsidRPr="00FA6999">
              <w:rPr>
                <w:rFonts w:ascii="Times New Roman" w:hAnsi="Times New Roman"/>
                <w:i/>
                <w:sz w:val="22"/>
                <w:szCs w:val="22"/>
                <w:lang w:eastAsia="ar-SA"/>
              </w:rPr>
              <w:t xml:space="preserve"> a energiei electrice respective </w:t>
            </w:r>
            <w:r w:rsidR="00BB71CB" w:rsidRPr="00FA6999">
              <w:rPr>
                <w:rFonts w:ascii="Times New Roman" w:hAnsi="Times New Roman"/>
                <w:i/>
                <w:sz w:val="22"/>
                <w:szCs w:val="22"/>
                <w:lang w:eastAsia="ar-SA"/>
              </w:rPr>
              <w:t>ș</w:t>
            </w:r>
            <w:r w:rsidRPr="00FA6999">
              <w:rPr>
                <w:rFonts w:ascii="Times New Roman" w:hAnsi="Times New Roman"/>
                <w:i/>
                <w:sz w:val="22"/>
                <w:szCs w:val="22"/>
                <w:lang w:eastAsia="ar-SA"/>
              </w:rPr>
              <w:t xml:space="preserve">i care poate lua </w:t>
            </w:r>
            <w:r w:rsidR="00BB71CB" w:rsidRPr="00FA6999">
              <w:rPr>
                <w:rFonts w:ascii="Times New Roman" w:hAnsi="Times New Roman"/>
                <w:i/>
                <w:sz w:val="22"/>
                <w:szCs w:val="22"/>
                <w:lang w:eastAsia="ar-SA"/>
              </w:rPr>
              <w:t>î</w:t>
            </w:r>
            <w:r w:rsidRPr="00FA6999">
              <w:rPr>
                <w:rFonts w:ascii="Times New Roman" w:hAnsi="Times New Roman"/>
                <w:i/>
                <w:sz w:val="22"/>
                <w:szCs w:val="22"/>
                <w:lang w:eastAsia="ar-SA"/>
              </w:rPr>
              <w:t xml:space="preserve">n considerare valoarea pe termen lung a energiei electrice introduse pentru </w:t>
            </w:r>
            <w:r w:rsidR="00C249C6" w:rsidRPr="00FA6999">
              <w:rPr>
                <w:rFonts w:ascii="Times New Roman" w:hAnsi="Times New Roman"/>
                <w:i/>
                <w:sz w:val="22"/>
                <w:szCs w:val="22"/>
                <w:lang w:eastAsia="ar-SA"/>
              </w:rPr>
              <w:t>re</w:t>
            </w:r>
            <w:r w:rsidR="00BB71CB" w:rsidRPr="00FA6999">
              <w:rPr>
                <w:rFonts w:ascii="Times New Roman" w:hAnsi="Times New Roman"/>
                <w:i/>
                <w:sz w:val="22"/>
                <w:szCs w:val="22"/>
                <w:lang w:eastAsia="ar-SA"/>
              </w:rPr>
              <w:t>ț</w:t>
            </w:r>
            <w:r w:rsidR="00C249C6" w:rsidRPr="00FA6999">
              <w:rPr>
                <w:rFonts w:ascii="Times New Roman" w:hAnsi="Times New Roman"/>
                <w:i/>
                <w:sz w:val="22"/>
                <w:szCs w:val="22"/>
                <w:lang w:eastAsia="ar-SA"/>
              </w:rPr>
              <w:t>ea</w:t>
            </w:r>
            <w:r w:rsidRPr="00FA6999">
              <w:rPr>
                <w:rFonts w:ascii="Times New Roman" w:hAnsi="Times New Roman"/>
                <w:i/>
                <w:sz w:val="22"/>
                <w:szCs w:val="22"/>
                <w:lang w:eastAsia="ar-SA"/>
              </w:rPr>
              <w:t xml:space="preserve">, mediu </w:t>
            </w:r>
            <w:r w:rsidR="00BB71CB" w:rsidRPr="00FA6999">
              <w:rPr>
                <w:rFonts w:ascii="Times New Roman" w:hAnsi="Times New Roman"/>
                <w:i/>
                <w:sz w:val="22"/>
                <w:szCs w:val="22"/>
                <w:lang w:eastAsia="ar-SA"/>
              </w:rPr>
              <w:t>ș</w:t>
            </w:r>
            <w:r w:rsidRPr="00FA6999">
              <w:rPr>
                <w:rFonts w:ascii="Times New Roman" w:hAnsi="Times New Roman"/>
                <w:i/>
                <w:sz w:val="22"/>
                <w:szCs w:val="22"/>
                <w:lang w:eastAsia="ar-SA"/>
              </w:rPr>
              <w:t>i societate</w:t>
            </w:r>
            <w:r w:rsidRPr="00FA6999">
              <w:rPr>
                <w:rFonts w:ascii="Times New Roman" w:hAnsi="Times New Roman"/>
                <w:sz w:val="22"/>
                <w:szCs w:val="22"/>
                <w:lang w:eastAsia="ar-SA"/>
              </w:rPr>
              <w:t>”. Implementarea propunerii enun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ate ar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nsemna necesitatea elaborării unei metodologii dedicate de calcul al acestui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or o astfel de obliga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nu este stabilită pentru ANRE conform Legilor 174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164/2025;</w:t>
            </w:r>
          </w:p>
          <w:p w14:paraId="2CEE55E4" w14:textId="2FD65DF9" w:rsidR="002A0D30" w:rsidRPr="00FA6999" w:rsidRDefault="002A0D30" w:rsidP="0047705C">
            <w:pPr>
              <w:pStyle w:val="ListParagraph"/>
              <w:numPr>
                <w:ilvl w:val="0"/>
                <w:numId w:val="3"/>
              </w:numPr>
              <w:spacing w:after="200"/>
              <w:rPr>
                <w:rFonts w:ascii="Times New Roman" w:hAnsi="Times New Roman"/>
                <w:sz w:val="22"/>
                <w:szCs w:val="22"/>
                <w:lang w:eastAsia="ar-SA"/>
              </w:rPr>
            </w:pPr>
            <w:r w:rsidRPr="00FA6999">
              <w:rPr>
                <w:rFonts w:ascii="Times New Roman" w:hAnsi="Times New Roman"/>
                <w:sz w:val="22"/>
                <w:szCs w:val="22"/>
                <w:lang w:eastAsia="ar-SA"/>
              </w:rPr>
              <w:t>Valoarea de pia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ă a energiei diferă semnificativ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func</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de orele de livrare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ea a energiei, dar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de sezon. Prin urmare, o reflectare corectă a valorii de pia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ă a energiei ar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nsemna aprobarea unor hotărâri ale ANRE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fiecare lună, cu parcurgerea etapelor obligatorii de consultări publice, cu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uri diferite. Respectiv – propunerea duce la o birocratizare excesiva a procesului de stabilire a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ului;</w:t>
            </w:r>
          </w:p>
          <w:p w14:paraId="4E61C3F3" w14:textId="212137D4" w:rsidR="002A0D30" w:rsidRPr="00FA6999" w:rsidRDefault="002A0D30" w:rsidP="0047705C">
            <w:pPr>
              <w:pStyle w:val="ListParagraph"/>
              <w:numPr>
                <w:ilvl w:val="0"/>
                <w:numId w:val="3"/>
              </w:numPr>
              <w:spacing w:after="200"/>
              <w:rPr>
                <w:rFonts w:ascii="Times New Roman" w:hAnsi="Times New Roman"/>
                <w:sz w:val="22"/>
                <w:szCs w:val="22"/>
                <w:lang w:eastAsia="ar-SA"/>
              </w:rPr>
            </w:pPr>
            <w:r w:rsidRPr="00FA6999">
              <w:rPr>
                <w:rFonts w:ascii="Times New Roman" w:hAnsi="Times New Roman"/>
                <w:sz w:val="22"/>
                <w:szCs w:val="22"/>
                <w:lang w:eastAsia="ar-SA"/>
              </w:rPr>
              <w:t>Modificarea propusă creează confuzie privind semnifica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ia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ului de pia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ă (stabilit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baza cererii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ofertei de energie electrică)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urile reglementate, care prin defini</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nu sunt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uri de pia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ă;</w:t>
            </w:r>
          </w:p>
          <w:p w14:paraId="17A71CFE" w14:textId="2AC5A0E6" w:rsidR="002A0D30" w:rsidRPr="00FA6999" w:rsidRDefault="002A0D30" w:rsidP="0047705C">
            <w:pPr>
              <w:pStyle w:val="ListParagraph"/>
              <w:numPr>
                <w:ilvl w:val="0"/>
                <w:numId w:val="3"/>
              </w:numPr>
              <w:spacing w:after="200"/>
              <w:rPr>
                <w:rFonts w:ascii="Times New Roman" w:hAnsi="Times New Roman"/>
                <w:sz w:val="22"/>
                <w:szCs w:val="22"/>
                <w:lang w:eastAsia="ar-SA"/>
              </w:rPr>
            </w:pPr>
            <w:r w:rsidRPr="00FA6999">
              <w:rPr>
                <w:rFonts w:ascii="Times New Roman" w:hAnsi="Times New Roman"/>
                <w:sz w:val="22"/>
                <w:szCs w:val="22"/>
                <w:lang w:eastAsia="ar-SA"/>
              </w:rPr>
              <w:t xml:space="preserve">Modificarea propusă schimbă principial mecanismul deja existent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Lege, care face referin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ă la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ul de pia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ă, dar nu specifică doar care este pia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a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care este intervalul de timp, respectiv 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ia propune o modificare de precizare,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nu de schimbare completă a conceptului;</w:t>
            </w:r>
          </w:p>
          <w:p w14:paraId="010FFC57" w14:textId="375B95E4" w:rsidR="002A0D30" w:rsidRPr="00FA6999" w:rsidRDefault="002A0D30" w:rsidP="0047705C">
            <w:pPr>
              <w:pStyle w:val="ListParagraph"/>
              <w:numPr>
                <w:ilvl w:val="0"/>
                <w:numId w:val="3"/>
              </w:numPr>
              <w:spacing w:after="200"/>
              <w:rPr>
                <w:rFonts w:ascii="Times New Roman" w:hAnsi="Times New Roman"/>
                <w:sz w:val="22"/>
                <w:szCs w:val="22"/>
                <w:lang w:eastAsia="ar-SA"/>
              </w:rPr>
            </w:pPr>
            <w:r w:rsidRPr="00FA6999">
              <w:rPr>
                <w:rFonts w:ascii="Times New Roman" w:hAnsi="Times New Roman"/>
                <w:sz w:val="22"/>
                <w:szCs w:val="22"/>
                <w:lang w:eastAsia="ar-SA"/>
              </w:rPr>
              <w:t>Prevederea propusă creează o diferen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ă semnificativă de concept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cuantum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ntre ofertele furnizorilor nereglementa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 versus furnizorul serviciului universal. Astfel, aplicarea altor repere de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 decât cele din pia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ă va constitui un impediment de ie</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ire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pia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ă pentru consumatorii activi; </w:t>
            </w:r>
          </w:p>
          <w:p w14:paraId="3A1814EC" w14:textId="339C6FBA" w:rsidR="008741BE" w:rsidRPr="00FA6999" w:rsidRDefault="00BB71CB" w:rsidP="0047705C">
            <w:pPr>
              <w:pStyle w:val="NormalWeb"/>
              <w:shd w:val="clear" w:color="auto" w:fill="FFFFFF"/>
              <w:spacing w:after="200"/>
              <w:ind w:firstLine="680"/>
              <w:rPr>
                <w:rFonts w:ascii="Times New Roman" w:hAnsi="Times New Roman"/>
                <w:sz w:val="22"/>
                <w:szCs w:val="22"/>
                <w:lang w:val="ro-MD"/>
              </w:rPr>
            </w:pPr>
            <w:r w:rsidRPr="00FA6999">
              <w:rPr>
                <w:rFonts w:ascii="Times New Roman" w:hAnsi="Times New Roman"/>
                <w:sz w:val="22"/>
                <w:szCs w:val="22"/>
                <w:lang w:val="ro-MD" w:eastAsia="ar-SA"/>
              </w:rPr>
              <w:t>Î</w:t>
            </w:r>
            <w:r w:rsidR="002A0D30" w:rsidRPr="00FA6999">
              <w:rPr>
                <w:rFonts w:ascii="Times New Roman" w:hAnsi="Times New Roman"/>
                <w:sz w:val="22"/>
                <w:szCs w:val="22"/>
                <w:lang w:val="ro-MD" w:eastAsia="ar-SA"/>
              </w:rPr>
              <w:t>n această ordine de idei, propunerea Agen</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iei este de a stabili prin Lege un mecanism simplu, bazat pe semnalele de pre</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 ale pie</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 xml:space="preserve">ei, </w:t>
            </w:r>
            <w:r w:rsidRPr="00FA6999">
              <w:rPr>
                <w:rFonts w:ascii="Times New Roman" w:hAnsi="Times New Roman"/>
                <w:sz w:val="22"/>
                <w:szCs w:val="22"/>
                <w:lang w:val="ro-MD" w:eastAsia="ar-SA"/>
              </w:rPr>
              <w:t>ș</w:t>
            </w:r>
            <w:r w:rsidR="002A0D30" w:rsidRPr="00FA6999">
              <w:rPr>
                <w:rFonts w:ascii="Times New Roman" w:hAnsi="Times New Roman"/>
                <w:sz w:val="22"/>
                <w:szCs w:val="22"/>
                <w:lang w:val="ro-MD" w:eastAsia="ar-SA"/>
              </w:rPr>
              <w:t>i care ar putea fi aplicat de furnizorii serviciului universal direct, fără a fi nevoie de hotărâri ale Agen</w:t>
            </w:r>
            <w:r w:rsidRPr="00FA6999">
              <w:rPr>
                <w:rFonts w:ascii="Times New Roman" w:hAnsi="Times New Roman"/>
                <w:sz w:val="22"/>
                <w:szCs w:val="22"/>
                <w:lang w:val="ro-MD" w:eastAsia="ar-SA"/>
              </w:rPr>
              <w:t>ț</w:t>
            </w:r>
            <w:r w:rsidR="002A0D30" w:rsidRPr="00FA6999">
              <w:rPr>
                <w:rFonts w:ascii="Times New Roman" w:hAnsi="Times New Roman"/>
                <w:sz w:val="22"/>
                <w:szCs w:val="22"/>
                <w:lang w:val="ro-MD" w:eastAsia="ar-SA"/>
              </w:rPr>
              <w:t>iei</w:t>
            </w:r>
            <w:r w:rsidR="00D61883" w:rsidRPr="00FA6999">
              <w:rPr>
                <w:rFonts w:ascii="Times New Roman" w:hAnsi="Times New Roman"/>
                <w:sz w:val="22"/>
                <w:szCs w:val="22"/>
                <w:lang w:val="ro-MD" w:eastAsia="ar-SA"/>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C7B193" w14:textId="77777777" w:rsidR="00C57FA6" w:rsidRPr="00FA6999" w:rsidRDefault="00BA6F9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 xml:space="preserve">Nu se acceptă. </w:t>
            </w:r>
          </w:p>
          <w:p w14:paraId="10049E3E" w14:textId="77777777" w:rsidR="00BA6F9B" w:rsidRPr="00FA6999" w:rsidRDefault="00BA6F9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p>
          <w:p w14:paraId="235A9AB8" w14:textId="5B3B8FFD" w:rsidR="00BA6F9B" w:rsidRPr="00FA6999" w:rsidRDefault="00BA6F9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Prezenta propunere </w:t>
            </w:r>
            <w:r w:rsidR="00CC193C" w:rsidRPr="00FA6999">
              <w:rPr>
                <w:rFonts w:ascii="Times New Roman" w:hAnsi="Times New Roman"/>
                <w:sz w:val="22"/>
                <w:szCs w:val="22"/>
              </w:rPr>
              <w:t>depășește</w:t>
            </w:r>
            <w:r w:rsidRPr="00FA6999">
              <w:rPr>
                <w:rFonts w:ascii="Times New Roman" w:hAnsi="Times New Roman"/>
                <w:sz w:val="22"/>
                <w:szCs w:val="22"/>
              </w:rPr>
              <w:t xml:space="preserve"> atribuțiile funcționale ale Ministerul Energiei. </w:t>
            </w:r>
          </w:p>
          <w:p w14:paraId="48E779ED" w14:textId="5C817EFB" w:rsidR="00BA6F9B" w:rsidRPr="00FA6999" w:rsidRDefault="00BA6F9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sz w:val="22"/>
                <w:szCs w:val="22"/>
              </w:rPr>
              <w:t>Aceasta se încadrează în aria de competență a Agenției Naționale pentru Reglementare în Energetică.</w:t>
            </w:r>
          </w:p>
        </w:tc>
      </w:tr>
      <w:tr w:rsidR="008741BE" w:rsidRPr="00FA6999" w14:paraId="25B8566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7000B3" w14:textId="581D72F9" w:rsidR="008741BE" w:rsidRPr="00FA6999" w:rsidRDefault="000805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D79917" w14:textId="30262677" w:rsidR="008741BE" w:rsidRPr="00FA6999" w:rsidRDefault="00F47EFC"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w:t>
            </w:r>
            <w:r w:rsidR="00296E92"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223368" w14:textId="6F55C054" w:rsidR="008741BE" w:rsidRPr="00FA6999" w:rsidRDefault="002A0D30" w:rsidP="0047705C">
            <w:pPr>
              <w:pBdr>
                <w:top w:val="none" w:sz="4" w:space="0" w:color="000000"/>
                <w:left w:val="none" w:sz="4" w:space="0" w:color="000000"/>
                <w:bottom w:val="none" w:sz="4" w:space="0" w:color="000000"/>
                <w:right w:val="none" w:sz="4" w:space="0" w:color="000000"/>
              </w:pBdr>
              <w:rPr>
                <w:rFonts w:ascii="Times New Roman" w:hAnsi="Times New Roman"/>
                <w:i/>
                <w:sz w:val="22"/>
                <w:szCs w:val="22"/>
                <w:lang w:eastAsia="ar-SA"/>
              </w:rPr>
            </w:pPr>
            <w:r w:rsidRPr="00FA6999">
              <w:rPr>
                <w:rFonts w:ascii="Times New Roman" w:hAnsi="Times New Roman"/>
                <w:sz w:val="22"/>
                <w:szCs w:val="22"/>
                <w:lang w:eastAsia="ar-SA"/>
              </w:rPr>
              <w:t>Art. VII, alin. (2) din cadrul proiectului de lege - Se propune excluderea art. VII, alin. (2) din cadrul proiectului de lege: “</w:t>
            </w:r>
            <w:r w:rsidRPr="00FA6999">
              <w:rPr>
                <w:rFonts w:ascii="Times New Roman" w:hAnsi="Times New Roman"/>
                <w:i/>
                <w:sz w:val="22"/>
                <w:szCs w:val="22"/>
                <w:lang w:eastAsia="ar-SA"/>
              </w:rPr>
              <w:t>(2) Agen</w:t>
            </w:r>
            <w:r w:rsidR="00BB71CB" w:rsidRPr="00FA6999">
              <w:rPr>
                <w:rFonts w:ascii="Times New Roman" w:hAnsi="Times New Roman"/>
                <w:i/>
                <w:sz w:val="22"/>
                <w:szCs w:val="22"/>
                <w:lang w:eastAsia="ar-SA"/>
              </w:rPr>
              <w:t>ț</w:t>
            </w:r>
            <w:r w:rsidRPr="00FA6999">
              <w:rPr>
                <w:rFonts w:ascii="Times New Roman" w:hAnsi="Times New Roman"/>
                <w:i/>
                <w:sz w:val="22"/>
                <w:szCs w:val="22"/>
                <w:lang w:eastAsia="ar-SA"/>
              </w:rPr>
              <w:t>ia Na</w:t>
            </w:r>
            <w:r w:rsidR="00BB71CB" w:rsidRPr="00FA6999">
              <w:rPr>
                <w:rFonts w:ascii="Times New Roman" w:hAnsi="Times New Roman"/>
                <w:i/>
                <w:sz w:val="22"/>
                <w:szCs w:val="22"/>
                <w:lang w:eastAsia="ar-SA"/>
              </w:rPr>
              <w:t>ț</w:t>
            </w:r>
            <w:r w:rsidRPr="00FA6999">
              <w:rPr>
                <w:rFonts w:ascii="Times New Roman" w:hAnsi="Times New Roman"/>
                <w:i/>
                <w:sz w:val="22"/>
                <w:szCs w:val="22"/>
                <w:lang w:eastAsia="ar-SA"/>
              </w:rPr>
              <w:t xml:space="preserve">ională pentru Reglementare </w:t>
            </w:r>
            <w:r w:rsidR="00BB71CB" w:rsidRPr="00FA6999">
              <w:rPr>
                <w:rFonts w:ascii="Times New Roman" w:hAnsi="Times New Roman"/>
                <w:i/>
                <w:sz w:val="22"/>
                <w:szCs w:val="22"/>
                <w:lang w:eastAsia="ar-SA"/>
              </w:rPr>
              <w:t>î</w:t>
            </w:r>
            <w:r w:rsidRPr="00FA6999">
              <w:rPr>
                <w:rFonts w:ascii="Times New Roman" w:hAnsi="Times New Roman"/>
                <w:i/>
                <w:sz w:val="22"/>
                <w:szCs w:val="22"/>
                <w:lang w:eastAsia="ar-SA"/>
              </w:rPr>
              <w:t xml:space="preserve">n Energetică: a) </w:t>
            </w:r>
            <w:r w:rsidR="00BB71CB" w:rsidRPr="00FA6999">
              <w:rPr>
                <w:rFonts w:ascii="Times New Roman" w:hAnsi="Times New Roman"/>
                <w:i/>
                <w:sz w:val="22"/>
                <w:szCs w:val="22"/>
                <w:lang w:eastAsia="ar-SA"/>
              </w:rPr>
              <w:t>î</w:t>
            </w:r>
            <w:r w:rsidRPr="00FA6999">
              <w:rPr>
                <w:rFonts w:ascii="Times New Roman" w:hAnsi="Times New Roman"/>
                <w:i/>
                <w:sz w:val="22"/>
                <w:szCs w:val="22"/>
                <w:lang w:eastAsia="ar-SA"/>
              </w:rPr>
              <w:t xml:space="preserve">n termen de trei luni de la data intrării </w:t>
            </w:r>
            <w:r w:rsidR="00BB71CB" w:rsidRPr="00FA6999">
              <w:rPr>
                <w:rFonts w:ascii="Times New Roman" w:hAnsi="Times New Roman"/>
                <w:i/>
                <w:sz w:val="22"/>
                <w:szCs w:val="22"/>
                <w:lang w:eastAsia="ar-SA"/>
              </w:rPr>
              <w:t>î</w:t>
            </w:r>
            <w:r w:rsidRPr="00FA6999">
              <w:rPr>
                <w:rFonts w:ascii="Times New Roman" w:hAnsi="Times New Roman"/>
                <w:i/>
                <w:sz w:val="22"/>
                <w:szCs w:val="22"/>
                <w:lang w:eastAsia="ar-SA"/>
              </w:rPr>
              <w:t>n vigoare a prezentei legi, va aproba prin hotărâre pre</w:t>
            </w:r>
            <w:r w:rsidR="00BB71CB" w:rsidRPr="00FA6999">
              <w:rPr>
                <w:rFonts w:ascii="Times New Roman" w:hAnsi="Times New Roman"/>
                <w:i/>
                <w:sz w:val="22"/>
                <w:szCs w:val="22"/>
                <w:lang w:eastAsia="ar-SA"/>
              </w:rPr>
              <w:t>ț</w:t>
            </w:r>
            <w:r w:rsidRPr="00FA6999">
              <w:rPr>
                <w:rFonts w:ascii="Times New Roman" w:hAnsi="Times New Roman"/>
                <w:i/>
                <w:sz w:val="22"/>
                <w:szCs w:val="22"/>
                <w:lang w:eastAsia="ar-SA"/>
              </w:rPr>
              <w:t xml:space="preserve">ul pentru energia electrică livrată </w:t>
            </w:r>
            <w:r w:rsidR="00BB71CB" w:rsidRPr="00FA6999">
              <w:rPr>
                <w:rFonts w:ascii="Times New Roman" w:hAnsi="Times New Roman"/>
                <w:i/>
                <w:sz w:val="22"/>
                <w:szCs w:val="22"/>
                <w:lang w:eastAsia="ar-SA"/>
              </w:rPr>
              <w:t>î</w:t>
            </w:r>
            <w:r w:rsidRPr="00FA6999">
              <w:rPr>
                <w:rFonts w:ascii="Times New Roman" w:hAnsi="Times New Roman"/>
                <w:i/>
                <w:sz w:val="22"/>
                <w:szCs w:val="22"/>
                <w:lang w:eastAsia="ar-SA"/>
              </w:rPr>
              <w:t>n re</w:t>
            </w:r>
            <w:r w:rsidR="00BB71CB" w:rsidRPr="00FA6999">
              <w:rPr>
                <w:rFonts w:ascii="Times New Roman" w:hAnsi="Times New Roman"/>
                <w:i/>
                <w:sz w:val="22"/>
                <w:szCs w:val="22"/>
                <w:lang w:eastAsia="ar-SA"/>
              </w:rPr>
              <w:t>ț</w:t>
            </w:r>
            <w:r w:rsidRPr="00FA6999">
              <w:rPr>
                <w:rFonts w:ascii="Times New Roman" w:hAnsi="Times New Roman"/>
                <w:i/>
                <w:sz w:val="22"/>
                <w:szCs w:val="22"/>
                <w:lang w:eastAsia="ar-SA"/>
              </w:rPr>
              <w:t xml:space="preserve">eaua electrică de </w:t>
            </w:r>
            <w:r w:rsidRPr="00FA6999">
              <w:rPr>
                <w:rFonts w:ascii="Times New Roman" w:hAnsi="Times New Roman"/>
                <w:i/>
                <w:sz w:val="22"/>
                <w:szCs w:val="22"/>
                <w:lang w:eastAsia="ar-SA"/>
              </w:rPr>
              <w:lastRenderedPageBreak/>
              <w:t xml:space="preserve">prosumatorii de energie electrică din surse regenerabile care au semnate contracte de furnizare cu furnizorii serviciului universal </w:t>
            </w:r>
            <w:r w:rsidR="00BB71CB" w:rsidRPr="00FA6999">
              <w:rPr>
                <w:rFonts w:ascii="Times New Roman" w:hAnsi="Times New Roman"/>
                <w:i/>
                <w:sz w:val="22"/>
                <w:szCs w:val="22"/>
                <w:lang w:eastAsia="ar-SA"/>
              </w:rPr>
              <w:t>ș</w:t>
            </w:r>
            <w:r w:rsidRPr="00FA6999">
              <w:rPr>
                <w:rFonts w:ascii="Times New Roman" w:hAnsi="Times New Roman"/>
                <w:i/>
                <w:sz w:val="22"/>
                <w:szCs w:val="22"/>
                <w:lang w:eastAsia="ar-SA"/>
              </w:rPr>
              <w:t>i furnizorii de ultimă op</w:t>
            </w:r>
            <w:r w:rsidR="00BB71CB" w:rsidRPr="00FA6999">
              <w:rPr>
                <w:rFonts w:ascii="Times New Roman" w:hAnsi="Times New Roman"/>
                <w:i/>
                <w:sz w:val="22"/>
                <w:szCs w:val="22"/>
                <w:lang w:eastAsia="ar-SA"/>
              </w:rPr>
              <w:t>ț</w:t>
            </w:r>
            <w:r w:rsidRPr="00FA6999">
              <w:rPr>
                <w:rFonts w:ascii="Times New Roman" w:hAnsi="Times New Roman"/>
                <w:i/>
                <w:sz w:val="22"/>
                <w:szCs w:val="22"/>
                <w:lang w:eastAsia="ar-SA"/>
              </w:rPr>
              <w:t>iune.”</w:t>
            </w:r>
          </w:p>
          <w:p w14:paraId="7C1AE323" w14:textId="77777777" w:rsidR="002A0D30" w:rsidRPr="00FA6999" w:rsidRDefault="002A0D30" w:rsidP="0047705C">
            <w:pPr>
              <w:pStyle w:val="NormalWeb"/>
              <w:shd w:val="clear" w:color="auto" w:fill="FFFFFF"/>
              <w:spacing w:after="200"/>
              <w:ind w:firstLine="680"/>
              <w:rPr>
                <w:rFonts w:ascii="Times New Roman" w:eastAsia="Times New Roman" w:hAnsi="Times New Roman"/>
                <w:b/>
                <w:bCs/>
                <w:sz w:val="22"/>
                <w:szCs w:val="22"/>
                <w:lang w:val="ro-MD"/>
              </w:rPr>
            </w:pPr>
            <w:r w:rsidRPr="00FA6999">
              <w:rPr>
                <w:rFonts w:ascii="Times New Roman" w:eastAsia="Times New Roman" w:hAnsi="Times New Roman"/>
                <w:b/>
                <w:bCs/>
                <w:sz w:val="22"/>
                <w:szCs w:val="22"/>
                <w:lang w:val="ro-MD"/>
              </w:rPr>
              <w:t>Argumentarea:</w:t>
            </w:r>
          </w:p>
          <w:p w14:paraId="3A18B477" w14:textId="0BF5CED4" w:rsidR="002A0D30"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Ț</w:t>
            </w:r>
            <w:r w:rsidR="002A0D30" w:rsidRPr="00FA6999">
              <w:rPr>
                <w:rFonts w:ascii="Times New Roman" w:hAnsi="Times New Roman"/>
                <w:sz w:val="22"/>
                <w:szCs w:val="22"/>
                <w:lang w:eastAsia="ar-SA"/>
              </w:rPr>
              <w:t>inând cont de propunerile Agen</w:t>
            </w:r>
            <w:r w:rsidRPr="00FA6999">
              <w:rPr>
                <w:rFonts w:ascii="Times New Roman" w:hAnsi="Times New Roman"/>
                <w:sz w:val="22"/>
                <w:szCs w:val="22"/>
                <w:lang w:eastAsia="ar-SA"/>
              </w:rPr>
              <w:t>ț</w:t>
            </w:r>
            <w:r w:rsidR="002A0D30" w:rsidRPr="00FA6999">
              <w:rPr>
                <w:rFonts w:ascii="Times New Roman" w:hAnsi="Times New Roman"/>
                <w:sz w:val="22"/>
                <w:szCs w:val="22"/>
                <w:lang w:eastAsia="ar-SA"/>
              </w:rPr>
              <w:t>iei cu privire la metoda de calculare a pre</w:t>
            </w:r>
            <w:r w:rsidRPr="00FA6999">
              <w:rPr>
                <w:rFonts w:ascii="Times New Roman" w:hAnsi="Times New Roman"/>
                <w:sz w:val="22"/>
                <w:szCs w:val="22"/>
                <w:lang w:eastAsia="ar-SA"/>
              </w:rPr>
              <w:t>ț</w:t>
            </w:r>
            <w:r w:rsidR="002A0D30" w:rsidRPr="00FA6999">
              <w:rPr>
                <w:rFonts w:ascii="Times New Roman" w:hAnsi="Times New Roman"/>
                <w:sz w:val="22"/>
                <w:szCs w:val="22"/>
                <w:lang w:eastAsia="ar-SA"/>
              </w:rPr>
              <w:t>ului aferent energiei electrice livrate de prosumatori, prevederea dată urmează a fi exclusă.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CFFA0B" w14:textId="18108A11" w:rsidR="008741BE" w:rsidRPr="00FA6999" w:rsidRDefault="006F61E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tc>
      </w:tr>
      <w:tr w:rsidR="008741BE" w:rsidRPr="00FA6999" w14:paraId="5AEAD16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D7A887" w14:textId="35398BB8" w:rsidR="008741BE" w:rsidRPr="00FA6999" w:rsidRDefault="000805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69073B" w14:textId="54DAB117" w:rsidR="008741BE" w:rsidRPr="00FA6999" w:rsidRDefault="00F47EFC"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w:t>
            </w:r>
            <w:r w:rsidR="00296E92"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DE634B" w14:textId="77777777" w:rsidR="00055DD5" w:rsidRPr="00FA6999" w:rsidRDefault="00055DD5" w:rsidP="0047705C">
            <w:pPr>
              <w:rPr>
                <w:rFonts w:ascii="Times New Roman" w:hAnsi="Times New Roman"/>
                <w:sz w:val="22"/>
                <w:szCs w:val="22"/>
              </w:rPr>
            </w:pPr>
            <w:r w:rsidRPr="00FA6999">
              <w:rPr>
                <w:rFonts w:ascii="Times New Roman" w:hAnsi="Times New Roman"/>
                <w:sz w:val="22"/>
                <w:szCs w:val="22"/>
              </w:rPr>
              <w:t>Art. 32 alin. (1)</w:t>
            </w:r>
          </w:p>
          <w:p w14:paraId="36BF8DA0" w14:textId="6FD1769A" w:rsidR="00055DD5" w:rsidRPr="00FA6999" w:rsidRDefault="00055DD5" w:rsidP="0047705C">
            <w:pPr>
              <w:rPr>
                <w:rFonts w:ascii="Times New Roman" w:hAnsi="Times New Roman"/>
                <w:sz w:val="22"/>
                <w:szCs w:val="22"/>
              </w:rPr>
            </w:pPr>
            <w:r w:rsidRPr="00FA6999">
              <w:rPr>
                <w:rFonts w:ascii="Times New Roman" w:hAnsi="Times New Roman"/>
                <w:sz w:val="22"/>
                <w:szCs w:val="22"/>
              </w:rPr>
              <w:t>(1) Garan</w:t>
            </w:r>
            <w:r w:rsidR="00BB71CB" w:rsidRPr="00FA6999">
              <w:rPr>
                <w:rFonts w:ascii="Times New Roman" w:hAnsi="Times New Roman"/>
                <w:sz w:val="22"/>
                <w:szCs w:val="22"/>
              </w:rPr>
              <w:t>ț</w:t>
            </w:r>
            <w:r w:rsidRPr="00FA6999">
              <w:rPr>
                <w:rFonts w:ascii="Times New Roman" w:hAnsi="Times New Roman"/>
                <w:sz w:val="22"/>
                <w:szCs w:val="22"/>
              </w:rPr>
              <w:t xml:space="preserve">iile de origine pot fi utilizate </w:t>
            </w:r>
            <w:r w:rsidR="00BB71CB" w:rsidRPr="00FA6999">
              <w:rPr>
                <w:rFonts w:ascii="Times New Roman" w:hAnsi="Times New Roman"/>
                <w:sz w:val="22"/>
                <w:szCs w:val="22"/>
              </w:rPr>
              <w:t>î</w:t>
            </w:r>
            <w:r w:rsidRPr="00FA6999">
              <w:rPr>
                <w:rFonts w:ascii="Times New Roman" w:hAnsi="Times New Roman"/>
                <w:sz w:val="22"/>
                <w:szCs w:val="22"/>
              </w:rPr>
              <w:t>n termen de 12 luni de la data producerii unită</w:t>
            </w:r>
            <w:r w:rsidR="00BB71CB" w:rsidRPr="00FA6999">
              <w:rPr>
                <w:rFonts w:ascii="Times New Roman" w:hAnsi="Times New Roman"/>
                <w:sz w:val="22"/>
                <w:szCs w:val="22"/>
              </w:rPr>
              <w:t>ț</w:t>
            </w:r>
            <w:r w:rsidRPr="00FA6999">
              <w:rPr>
                <w:rFonts w:ascii="Times New Roman" w:hAnsi="Times New Roman"/>
                <w:sz w:val="22"/>
                <w:szCs w:val="22"/>
              </w:rPr>
              <w:t>ii de energie corespunzătoare. După utilizare, garan</w:t>
            </w:r>
            <w:r w:rsidR="00BB71CB" w:rsidRPr="00FA6999">
              <w:rPr>
                <w:rFonts w:ascii="Times New Roman" w:hAnsi="Times New Roman"/>
                <w:sz w:val="22"/>
                <w:szCs w:val="22"/>
              </w:rPr>
              <w:t>ț</w:t>
            </w:r>
            <w:r w:rsidRPr="00FA6999">
              <w:rPr>
                <w:rFonts w:ascii="Times New Roman" w:hAnsi="Times New Roman"/>
                <w:sz w:val="22"/>
                <w:szCs w:val="22"/>
              </w:rPr>
              <w:t xml:space="preserve">iile de origine se anulează automat. </w:t>
            </w:r>
          </w:p>
          <w:p w14:paraId="1713A7F4" w14:textId="67DCA172" w:rsidR="00055DD5" w:rsidRPr="00FA6999" w:rsidRDefault="00055DD5" w:rsidP="0047705C">
            <w:pPr>
              <w:rPr>
                <w:rFonts w:ascii="Times New Roman" w:hAnsi="Times New Roman"/>
                <w:i/>
                <w:sz w:val="22"/>
                <w:szCs w:val="22"/>
              </w:rPr>
            </w:pPr>
            <w:r w:rsidRPr="00FA6999">
              <w:rPr>
                <w:rFonts w:ascii="Times New Roman" w:hAnsi="Times New Roman"/>
                <w:i/>
                <w:sz w:val="22"/>
                <w:szCs w:val="22"/>
              </w:rPr>
              <w:t xml:space="preserve">- </w:t>
            </w:r>
            <w:r w:rsidRPr="00FA6999">
              <w:rPr>
                <w:rFonts w:ascii="Times New Roman" w:hAnsi="Times New Roman"/>
                <w:i/>
                <w:sz w:val="22"/>
                <w:szCs w:val="22"/>
                <w:lang w:eastAsia="ar-SA"/>
              </w:rPr>
              <w:t xml:space="preserve">Se propune substituirea textului din </w:t>
            </w:r>
            <w:r w:rsidRPr="00FA6999">
              <w:rPr>
                <w:rFonts w:ascii="Times New Roman" w:hAnsi="Times New Roman"/>
                <w:i/>
                <w:sz w:val="22"/>
                <w:szCs w:val="22"/>
              </w:rPr>
              <w:t>art. 32 alin. (5) cu următorul text:</w:t>
            </w:r>
          </w:p>
          <w:p w14:paraId="060EE7CA" w14:textId="4AC7F86A" w:rsidR="008741BE"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i/>
                <w:sz w:val="22"/>
                <w:szCs w:val="22"/>
                <w:lang w:eastAsia="ar-SA"/>
              </w:rPr>
              <w:t>“</w:t>
            </w:r>
            <w:r w:rsidRPr="00FA6999">
              <w:rPr>
                <w:rFonts w:ascii="Times New Roman" w:hAnsi="Times New Roman"/>
                <w:i/>
                <w:sz w:val="22"/>
                <w:szCs w:val="22"/>
              </w:rPr>
              <w:t xml:space="preserve">(1) </w:t>
            </w:r>
            <w:r w:rsidRPr="00FA6999">
              <w:rPr>
                <w:rFonts w:ascii="Times New Roman" w:hAnsi="Times New Roman"/>
                <w:sz w:val="22"/>
                <w:szCs w:val="22"/>
              </w:rPr>
              <w:t>Garan</w:t>
            </w:r>
            <w:r w:rsidR="00BB71CB" w:rsidRPr="00FA6999">
              <w:rPr>
                <w:rFonts w:ascii="Times New Roman" w:hAnsi="Times New Roman"/>
                <w:sz w:val="22"/>
                <w:szCs w:val="22"/>
              </w:rPr>
              <w:t>ț</w:t>
            </w:r>
            <w:r w:rsidRPr="00FA6999">
              <w:rPr>
                <w:rFonts w:ascii="Times New Roman" w:hAnsi="Times New Roman"/>
                <w:sz w:val="22"/>
                <w:szCs w:val="22"/>
              </w:rPr>
              <w:t xml:space="preserve">iile de origine </w:t>
            </w:r>
            <w:r w:rsidRPr="00FA6999">
              <w:rPr>
                <w:rFonts w:ascii="Times New Roman" w:hAnsi="Times New Roman"/>
                <w:b/>
                <w:sz w:val="22"/>
                <w:szCs w:val="22"/>
              </w:rPr>
              <w:t>pot fi anulate</w:t>
            </w:r>
            <w:r w:rsidRPr="00FA6999">
              <w:rPr>
                <w:rFonts w:ascii="Times New Roman" w:hAnsi="Times New Roman"/>
                <w:sz w:val="22"/>
                <w:szCs w:val="22"/>
              </w:rPr>
              <w:t xml:space="preserve"> </w:t>
            </w:r>
            <w:r w:rsidR="00BB71CB" w:rsidRPr="00FA6999">
              <w:rPr>
                <w:rFonts w:ascii="Times New Roman" w:hAnsi="Times New Roman"/>
                <w:sz w:val="22"/>
                <w:szCs w:val="22"/>
              </w:rPr>
              <w:t>î</w:t>
            </w:r>
            <w:r w:rsidRPr="00FA6999">
              <w:rPr>
                <w:rFonts w:ascii="Times New Roman" w:hAnsi="Times New Roman"/>
                <w:sz w:val="22"/>
                <w:szCs w:val="22"/>
              </w:rPr>
              <w:t>n termen de 12 luni de la data producerii unită</w:t>
            </w:r>
            <w:r w:rsidR="00BB71CB" w:rsidRPr="00FA6999">
              <w:rPr>
                <w:rFonts w:ascii="Times New Roman" w:hAnsi="Times New Roman"/>
                <w:sz w:val="22"/>
                <w:szCs w:val="22"/>
              </w:rPr>
              <w:t>ț</w:t>
            </w:r>
            <w:r w:rsidRPr="00FA6999">
              <w:rPr>
                <w:rFonts w:ascii="Times New Roman" w:hAnsi="Times New Roman"/>
                <w:sz w:val="22"/>
                <w:szCs w:val="22"/>
              </w:rPr>
              <w:t xml:space="preserve">ii de energie corespunzătoare. </w:t>
            </w:r>
            <w:r w:rsidRPr="00FA6999">
              <w:rPr>
                <w:rFonts w:ascii="Times New Roman" w:hAnsi="Times New Roman"/>
                <w:b/>
                <w:sz w:val="22"/>
                <w:szCs w:val="22"/>
              </w:rPr>
              <w:t>Utilizarea garan</w:t>
            </w:r>
            <w:r w:rsidR="00BB71CB" w:rsidRPr="00FA6999">
              <w:rPr>
                <w:rFonts w:ascii="Times New Roman" w:hAnsi="Times New Roman"/>
                <w:b/>
                <w:sz w:val="22"/>
                <w:szCs w:val="22"/>
              </w:rPr>
              <w:t>ț</w:t>
            </w:r>
            <w:r w:rsidRPr="00FA6999">
              <w:rPr>
                <w:rFonts w:ascii="Times New Roman" w:hAnsi="Times New Roman"/>
                <w:b/>
                <w:sz w:val="22"/>
                <w:szCs w:val="22"/>
              </w:rPr>
              <w:t>iilor de origine se realizează doar după anularea acestora</w:t>
            </w:r>
            <w:r w:rsidRPr="00FA6999">
              <w:rPr>
                <w:rFonts w:ascii="Times New Roman" w:hAnsi="Times New Roman"/>
                <w:sz w:val="22"/>
                <w:szCs w:val="22"/>
              </w:rPr>
              <w:t>.”</w:t>
            </w:r>
          </w:p>
          <w:p w14:paraId="024BFC8C" w14:textId="77777777" w:rsidR="00055DD5" w:rsidRPr="00FA6999" w:rsidRDefault="00055DD5" w:rsidP="0047705C">
            <w:pPr>
              <w:pStyle w:val="NormalWeb"/>
              <w:shd w:val="clear" w:color="auto" w:fill="FFFFFF"/>
              <w:spacing w:after="200"/>
              <w:ind w:firstLine="680"/>
              <w:rPr>
                <w:rFonts w:ascii="Times New Roman" w:eastAsia="Times New Roman" w:hAnsi="Times New Roman"/>
                <w:b/>
                <w:bCs/>
                <w:sz w:val="22"/>
                <w:szCs w:val="22"/>
                <w:lang w:val="ro-MD"/>
              </w:rPr>
            </w:pPr>
            <w:r w:rsidRPr="00FA6999">
              <w:rPr>
                <w:rFonts w:ascii="Times New Roman" w:eastAsia="Times New Roman" w:hAnsi="Times New Roman"/>
                <w:b/>
                <w:bCs/>
                <w:sz w:val="22"/>
                <w:szCs w:val="22"/>
                <w:lang w:val="ro-MD"/>
              </w:rPr>
              <w:t>Argumentarea:</w:t>
            </w:r>
          </w:p>
          <w:p w14:paraId="57472126" w14:textId="02CCCD49" w:rsidR="00055DD5" w:rsidRPr="00FA6999" w:rsidRDefault="00BB71CB" w:rsidP="0047705C">
            <w:pPr>
              <w:rPr>
                <w:rFonts w:ascii="Times New Roman" w:hAnsi="Times New Roman"/>
                <w:sz w:val="22"/>
                <w:szCs w:val="22"/>
              </w:rPr>
            </w:pPr>
            <w:r w:rsidRPr="00FA6999">
              <w:rPr>
                <w:rFonts w:ascii="Times New Roman" w:hAnsi="Times New Roman"/>
                <w:sz w:val="22"/>
                <w:szCs w:val="22"/>
                <w:lang w:eastAsia="ar-SA"/>
              </w:rPr>
              <w:t>Î</w:t>
            </w:r>
            <w:r w:rsidR="00055DD5" w:rsidRPr="00FA6999">
              <w:rPr>
                <w:rFonts w:ascii="Times New Roman" w:hAnsi="Times New Roman"/>
                <w:sz w:val="22"/>
                <w:szCs w:val="22"/>
                <w:lang w:eastAsia="ar-SA"/>
              </w:rPr>
              <w:t>n practică garan</w:t>
            </w:r>
            <w:r w:rsidRPr="00FA6999">
              <w:rPr>
                <w:rFonts w:ascii="Times New Roman" w:hAnsi="Times New Roman"/>
                <w:sz w:val="22"/>
                <w:szCs w:val="22"/>
                <w:lang w:eastAsia="ar-SA"/>
              </w:rPr>
              <w:t>ț</w:t>
            </w:r>
            <w:r w:rsidR="00055DD5" w:rsidRPr="00FA6999">
              <w:rPr>
                <w:rFonts w:ascii="Times New Roman" w:hAnsi="Times New Roman"/>
                <w:sz w:val="22"/>
                <w:szCs w:val="22"/>
                <w:lang w:eastAsia="ar-SA"/>
              </w:rPr>
              <w:t xml:space="preserve">iile de origine se anulează (cancellation) prin depunerea unei cereri la emitent, fiind indicată perioada de consum, cantitatea de energie </w:t>
            </w:r>
            <w:r w:rsidRPr="00FA6999">
              <w:rPr>
                <w:rFonts w:ascii="Times New Roman" w:hAnsi="Times New Roman"/>
                <w:sz w:val="22"/>
                <w:szCs w:val="22"/>
                <w:lang w:eastAsia="ar-SA"/>
              </w:rPr>
              <w:t>ș</w:t>
            </w:r>
            <w:r w:rsidR="00055DD5" w:rsidRPr="00FA6999">
              <w:rPr>
                <w:rFonts w:ascii="Times New Roman" w:hAnsi="Times New Roman"/>
                <w:sz w:val="22"/>
                <w:szCs w:val="22"/>
                <w:lang w:eastAsia="ar-SA"/>
              </w:rPr>
              <w:t>i beneficiarul energiei din surse regenerabile. Ulterior, furnizorul/consumatorul final utilizează garan</w:t>
            </w:r>
            <w:r w:rsidRPr="00FA6999">
              <w:rPr>
                <w:rFonts w:ascii="Times New Roman" w:hAnsi="Times New Roman"/>
                <w:sz w:val="22"/>
                <w:szCs w:val="22"/>
                <w:lang w:eastAsia="ar-SA"/>
              </w:rPr>
              <w:t>ț</w:t>
            </w:r>
            <w:r w:rsidR="00055DD5" w:rsidRPr="00FA6999">
              <w:rPr>
                <w:rFonts w:ascii="Times New Roman" w:hAnsi="Times New Roman"/>
                <w:sz w:val="22"/>
                <w:szCs w:val="22"/>
                <w:lang w:eastAsia="ar-SA"/>
              </w:rPr>
              <w:t>iile de origine anulate, sau efectiv utilizează declara</w:t>
            </w:r>
            <w:r w:rsidRPr="00FA6999">
              <w:rPr>
                <w:rFonts w:ascii="Times New Roman" w:hAnsi="Times New Roman"/>
                <w:sz w:val="22"/>
                <w:szCs w:val="22"/>
                <w:lang w:eastAsia="ar-SA"/>
              </w:rPr>
              <w:t>ț</w:t>
            </w:r>
            <w:r w:rsidR="00055DD5" w:rsidRPr="00FA6999">
              <w:rPr>
                <w:rFonts w:ascii="Times New Roman" w:hAnsi="Times New Roman"/>
                <w:sz w:val="22"/>
                <w:szCs w:val="22"/>
                <w:lang w:eastAsia="ar-SA"/>
              </w:rPr>
              <w:t>ia (statement) de anulare a garan</w:t>
            </w:r>
            <w:r w:rsidRPr="00FA6999">
              <w:rPr>
                <w:rFonts w:ascii="Times New Roman" w:hAnsi="Times New Roman"/>
                <w:sz w:val="22"/>
                <w:szCs w:val="22"/>
                <w:lang w:eastAsia="ar-SA"/>
              </w:rPr>
              <w:t>ț</w:t>
            </w:r>
            <w:r w:rsidR="00055DD5" w:rsidRPr="00FA6999">
              <w:rPr>
                <w:rFonts w:ascii="Times New Roman" w:hAnsi="Times New Roman"/>
                <w:sz w:val="22"/>
                <w:szCs w:val="22"/>
                <w:lang w:eastAsia="ar-SA"/>
              </w:rPr>
              <w:t xml:space="preserve">iilor de origine eliberată de emitent, </w:t>
            </w:r>
            <w:r w:rsidRPr="00FA6999">
              <w:rPr>
                <w:rFonts w:ascii="Times New Roman" w:hAnsi="Times New Roman"/>
                <w:sz w:val="22"/>
                <w:szCs w:val="22"/>
                <w:lang w:eastAsia="ar-SA"/>
              </w:rPr>
              <w:t>î</w:t>
            </w:r>
            <w:r w:rsidR="00055DD5" w:rsidRPr="00FA6999">
              <w:rPr>
                <w:rFonts w:ascii="Times New Roman" w:hAnsi="Times New Roman"/>
                <w:sz w:val="22"/>
                <w:szCs w:val="22"/>
                <w:lang w:eastAsia="ar-SA"/>
              </w:rPr>
              <w:t xml:space="preserve">n scopul demonstrării originii energiei electrice consumate prin factură care poate fi remisă sau raport care poate fi publicat chiar </w:t>
            </w:r>
            <w:r w:rsidRPr="00FA6999">
              <w:rPr>
                <w:rFonts w:ascii="Times New Roman" w:hAnsi="Times New Roman"/>
                <w:sz w:val="22"/>
                <w:szCs w:val="22"/>
                <w:lang w:eastAsia="ar-SA"/>
              </w:rPr>
              <w:t>ș</w:t>
            </w:r>
            <w:r w:rsidR="00055DD5" w:rsidRPr="00FA6999">
              <w:rPr>
                <w:rFonts w:ascii="Times New Roman" w:hAnsi="Times New Roman"/>
                <w:sz w:val="22"/>
                <w:szCs w:val="22"/>
                <w:lang w:eastAsia="ar-SA"/>
              </w:rPr>
              <w:t>i după perioada de 12 luni de la producere a energiei electrice aferente garan</w:t>
            </w:r>
            <w:r w:rsidRPr="00FA6999">
              <w:rPr>
                <w:rFonts w:ascii="Times New Roman" w:hAnsi="Times New Roman"/>
                <w:sz w:val="22"/>
                <w:szCs w:val="22"/>
                <w:lang w:eastAsia="ar-SA"/>
              </w:rPr>
              <w:t>ț</w:t>
            </w:r>
            <w:r w:rsidR="00055DD5" w:rsidRPr="00FA6999">
              <w:rPr>
                <w:rFonts w:ascii="Times New Roman" w:hAnsi="Times New Roman"/>
                <w:sz w:val="22"/>
                <w:szCs w:val="22"/>
                <w:lang w:eastAsia="ar-SA"/>
              </w:rPr>
              <w:t>iilor de origine.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570C31" w14:textId="2713952D" w:rsidR="008741BE" w:rsidRPr="00FA6999" w:rsidRDefault="001E1AE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65ED812A" w14:textId="77777777" w:rsidR="001E1AE3" w:rsidRPr="00FA6999" w:rsidRDefault="001E1AE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A670CC3" w14:textId="06CAD8A4" w:rsidR="001E1AE3" w:rsidRPr="00FA6999" w:rsidRDefault="001E1AE3" w:rsidP="0047705C">
            <w:pPr>
              <w:ind w:firstLine="0"/>
              <w:rPr>
                <w:rFonts w:ascii="Times New Roman" w:hAnsi="Times New Roman"/>
                <w:sz w:val="22"/>
                <w:szCs w:val="22"/>
              </w:rPr>
            </w:pPr>
            <w:r w:rsidRPr="00FA6999">
              <w:rPr>
                <w:rFonts w:ascii="Times New Roman" w:hAnsi="Times New Roman"/>
                <w:sz w:val="22"/>
                <w:szCs w:val="22"/>
              </w:rPr>
              <w:t xml:space="preserve">Art. 32 alin. (1) </w:t>
            </w:r>
            <w:r w:rsidR="00FB38B8" w:rsidRPr="00FA6999">
              <w:rPr>
                <w:rFonts w:ascii="Times New Roman" w:hAnsi="Times New Roman"/>
                <w:sz w:val="22"/>
                <w:szCs w:val="22"/>
              </w:rPr>
              <w:t xml:space="preserve">a fost ajustat pentru a lua </w:t>
            </w:r>
            <w:r w:rsidR="00BB71CB" w:rsidRPr="00FA6999">
              <w:rPr>
                <w:rFonts w:ascii="Times New Roman" w:hAnsi="Times New Roman"/>
                <w:sz w:val="22"/>
                <w:szCs w:val="22"/>
              </w:rPr>
              <w:t>î</w:t>
            </w:r>
            <w:r w:rsidR="00FB38B8" w:rsidRPr="00FA6999">
              <w:rPr>
                <w:rFonts w:ascii="Times New Roman" w:hAnsi="Times New Roman"/>
                <w:sz w:val="22"/>
                <w:szCs w:val="22"/>
              </w:rPr>
              <w:t xml:space="preserve">n considerare recomandarea ANRE, prin alinierea la versiunea </w:t>
            </w:r>
            <w:r w:rsidR="00E95341" w:rsidRPr="00FA6999">
              <w:rPr>
                <w:rFonts w:ascii="Times New Roman" w:hAnsi="Times New Roman"/>
                <w:sz w:val="22"/>
                <w:szCs w:val="22"/>
              </w:rPr>
              <w:t>modificată a art. 19 din Directiva UE 2018/2001 (reformată)</w:t>
            </w:r>
            <w:r w:rsidR="00EB5020" w:rsidRPr="00FA6999">
              <w:rPr>
                <w:rFonts w:ascii="Times New Roman" w:hAnsi="Times New Roman"/>
                <w:sz w:val="22"/>
                <w:szCs w:val="22"/>
              </w:rPr>
              <w:t xml:space="preserve">. </w:t>
            </w:r>
            <w:r w:rsidR="00BB71CB" w:rsidRPr="00FA6999">
              <w:rPr>
                <w:rFonts w:ascii="Times New Roman" w:hAnsi="Times New Roman"/>
                <w:sz w:val="22"/>
                <w:szCs w:val="22"/>
              </w:rPr>
              <w:t>Î</w:t>
            </w:r>
            <w:r w:rsidR="00EB5020" w:rsidRPr="00FA6999">
              <w:rPr>
                <w:rFonts w:ascii="Times New Roman" w:hAnsi="Times New Roman"/>
                <w:sz w:val="22"/>
                <w:szCs w:val="22"/>
              </w:rPr>
              <w:t>n versiunea definitivată, norma men</w:t>
            </w:r>
            <w:r w:rsidR="00BB71CB" w:rsidRPr="00FA6999">
              <w:rPr>
                <w:rFonts w:ascii="Times New Roman" w:hAnsi="Times New Roman"/>
                <w:sz w:val="22"/>
                <w:szCs w:val="22"/>
              </w:rPr>
              <w:t>ț</w:t>
            </w:r>
            <w:r w:rsidR="00EB5020" w:rsidRPr="00FA6999">
              <w:rPr>
                <w:rFonts w:ascii="Times New Roman" w:hAnsi="Times New Roman"/>
                <w:sz w:val="22"/>
                <w:szCs w:val="22"/>
              </w:rPr>
              <w:t xml:space="preserve">ionată va fi inclusă </w:t>
            </w:r>
            <w:r w:rsidR="00BB71CB" w:rsidRPr="00FA6999">
              <w:rPr>
                <w:rFonts w:ascii="Times New Roman" w:hAnsi="Times New Roman"/>
                <w:sz w:val="22"/>
                <w:szCs w:val="22"/>
              </w:rPr>
              <w:t>î</w:t>
            </w:r>
            <w:r w:rsidR="00EB5020" w:rsidRPr="00FA6999">
              <w:rPr>
                <w:rFonts w:ascii="Times New Roman" w:hAnsi="Times New Roman"/>
                <w:sz w:val="22"/>
                <w:szCs w:val="22"/>
              </w:rPr>
              <w:t>n următoarea redac</w:t>
            </w:r>
            <w:r w:rsidR="00BB71CB" w:rsidRPr="00FA6999">
              <w:rPr>
                <w:rFonts w:ascii="Times New Roman" w:hAnsi="Times New Roman"/>
                <w:sz w:val="22"/>
                <w:szCs w:val="22"/>
              </w:rPr>
              <w:t>ț</w:t>
            </w:r>
            <w:r w:rsidR="00EB5020" w:rsidRPr="00FA6999">
              <w:rPr>
                <w:rFonts w:ascii="Times New Roman" w:hAnsi="Times New Roman"/>
                <w:sz w:val="22"/>
                <w:szCs w:val="22"/>
              </w:rPr>
              <w:t>ie:</w:t>
            </w:r>
          </w:p>
          <w:p w14:paraId="0E167465" w14:textId="77777777" w:rsidR="00EB5020" w:rsidRPr="00FA6999" w:rsidRDefault="00EB5020" w:rsidP="0047705C">
            <w:pPr>
              <w:ind w:firstLine="0"/>
              <w:rPr>
                <w:rFonts w:ascii="Times New Roman" w:hAnsi="Times New Roman"/>
                <w:sz w:val="22"/>
                <w:szCs w:val="22"/>
              </w:rPr>
            </w:pPr>
          </w:p>
          <w:p w14:paraId="5ECF89EA" w14:textId="0F7D5167" w:rsidR="001E1AE3" w:rsidRPr="00FA6999" w:rsidRDefault="00475CCC" w:rsidP="0047705C">
            <w:pPr>
              <w:ind w:firstLine="0"/>
              <w:rPr>
                <w:rFonts w:ascii="Times New Roman" w:hAnsi="Times New Roman"/>
                <w:sz w:val="22"/>
                <w:szCs w:val="22"/>
              </w:rPr>
            </w:pPr>
            <w:r w:rsidRPr="00FA6999">
              <w:rPr>
                <w:rFonts w:ascii="Times New Roman" w:hAnsi="Times New Roman"/>
                <w:sz w:val="22"/>
                <w:szCs w:val="22"/>
              </w:rPr>
              <w:t>„Garan</w:t>
            </w:r>
            <w:r w:rsidR="00BB71CB" w:rsidRPr="00FA6999">
              <w:rPr>
                <w:rFonts w:ascii="Times New Roman" w:hAnsi="Times New Roman"/>
                <w:sz w:val="22"/>
                <w:szCs w:val="22"/>
              </w:rPr>
              <w:t>ț</w:t>
            </w:r>
            <w:r w:rsidRPr="00FA6999">
              <w:rPr>
                <w:rFonts w:ascii="Times New Roman" w:hAnsi="Times New Roman"/>
                <w:sz w:val="22"/>
                <w:szCs w:val="22"/>
              </w:rPr>
              <w:t>iile de origine sunt valabile pentru tranzac</w:t>
            </w:r>
            <w:r w:rsidR="00BB71CB" w:rsidRPr="00FA6999">
              <w:rPr>
                <w:rFonts w:ascii="Times New Roman" w:hAnsi="Times New Roman"/>
                <w:sz w:val="22"/>
                <w:szCs w:val="22"/>
              </w:rPr>
              <w:t>ț</w:t>
            </w:r>
            <w:r w:rsidRPr="00FA6999">
              <w:rPr>
                <w:rFonts w:ascii="Times New Roman" w:hAnsi="Times New Roman"/>
                <w:sz w:val="22"/>
                <w:szCs w:val="22"/>
              </w:rPr>
              <w:t>ii timp de 12 luni de la producerea unită</w:t>
            </w:r>
            <w:r w:rsidR="00BB71CB" w:rsidRPr="00FA6999">
              <w:rPr>
                <w:rFonts w:ascii="Times New Roman" w:hAnsi="Times New Roman"/>
                <w:sz w:val="22"/>
                <w:szCs w:val="22"/>
              </w:rPr>
              <w:t>ț</w:t>
            </w:r>
            <w:r w:rsidRPr="00FA6999">
              <w:rPr>
                <w:rFonts w:ascii="Times New Roman" w:hAnsi="Times New Roman"/>
                <w:sz w:val="22"/>
                <w:szCs w:val="22"/>
              </w:rPr>
              <w:t xml:space="preserve">ii de energie </w:t>
            </w:r>
            <w:r w:rsidR="00BB71CB" w:rsidRPr="00FA6999">
              <w:rPr>
                <w:rFonts w:ascii="Times New Roman" w:hAnsi="Times New Roman"/>
                <w:sz w:val="22"/>
                <w:szCs w:val="22"/>
              </w:rPr>
              <w:t>î</w:t>
            </w:r>
            <w:r w:rsidRPr="00FA6999">
              <w:rPr>
                <w:rFonts w:ascii="Times New Roman" w:hAnsi="Times New Roman"/>
                <w:sz w:val="22"/>
                <w:szCs w:val="22"/>
              </w:rPr>
              <w:t>n corespunzătoare. Garan</w:t>
            </w:r>
            <w:r w:rsidR="00BB71CB" w:rsidRPr="00FA6999">
              <w:rPr>
                <w:rFonts w:ascii="Times New Roman" w:hAnsi="Times New Roman"/>
                <w:sz w:val="22"/>
                <w:szCs w:val="22"/>
              </w:rPr>
              <w:t>ț</w:t>
            </w:r>
            <w:r w:rsidRPr="00FA6999">
              <w:rPr>
                <w:rFonts w:ascii="Times New Roman" w:hAnsi="Times New Roman"/>
                <w:sz w:val="22"/>
                <w:szCs w:val="22"/>
              </w:rPr>
              <w:t>iile de origine care nu au fost anulate expiră cel târziu după 18 luni de la producerea unită</w:t>
            </w:r>
            <w:r w:rsidR="00BB71CB" w:rsidRPr="00FA6999">
              <w:rPr>
                <w:rFonts w:ascii="Times New Roman" w:hAnsi="Times New Roman"/>
                <w:sz w:val="22"/>
                <w:szCs w:val="22"/>
              </w:rPr>
              <w:t>ț</w:t>
            </w:r>
            <w:r w:rsidRPr="00FA6999">
              <w:rPr>
                <w:rFonts w:ascii="Times New Roman" w:hAnsi="Times New Roman"/>
                <w:sz w:val="22"/>
                <w:szCs w:val="22"/>
              </w:rPr>
              <w:t xml:space="preserve">ii de energie </w:t>
            </w:r>
            <w:r w:rsidR="00BB71CB" w:rsidRPr="00FA6999">
              <w:rPr>
                <w:rFonts w:ascii="Times New Roman" w:hAnsi="Times New Roman"/>
                <w:sz w:val="22"/>
                <w:szCs w:val="22"/>
              </w:rPr>
              <w:t>î</w:t>
            </w:r>
            <w:r w:rsidRPr="00FA6999">
              <w:rPr>
                <w:rFonts w:ascii="Times New Roman" w:hAnsi="Times New Roman"/>
                <w:sz w:val="22"/>
                <w:szCs w:val="22"/>
              </w:rPr>
              <w:t>n corespunzătoare. Garan</w:t>
            </w:r>
            <w:r w:rsidR="00BB71CB" w:rsidRPr="00FA6999">
              <w:rPr>
                <w:rFonts w:ascii="Times New Roman" w:hAnsi="Times New Roman"/>
                <w:sz w:val="22"/>
                <w:szCs w:val="22"/>
              </w:rPr>
              <w:t>ț</w:t>
            </w:r>
            <w:r w:rsidRPr="00FA6999">
              <w:rPr>
                <w:rFonts w:ascii="Times New Roman" w:hAnsi="Times New Roman"/>
                <w:sz w:val="22"/>
                <w:szCs w:val="22"/>
              </w:rPr>
              <w:t xml:space="preserve">iile de origine expirate </w:t>
            </w:r>
            <w:r w:rsidR="006304CE" w:rsidRPr="00FA6999">
              <w:rPr>
                <w:rFonts w:ascii="Times New Roman" w:hAnsi="Times New Roman"/>
                <w:sz w:val="22"/>
                <w:szCs w:val="22"/>
              </w:rPr>
              <w:t xml:space="preserve">se includ </w:t>
            </w:r>
            <w:r w:rsidR="00BB71CB" w:rsidRPr="00FA6999">
              <w:rPr>
                <w:rFonts w:ascii="Times New Roman" w:hAnsi="Times New Roman"/>
                <w:sz w:val="22"/>
                <w:szCs w:val="22"/>
              </w:rPr>
              <w:t>î</w:t>
            </w:r>
            <w:r w:rsidRPr="00FA6999">
              <w:rPr>
                <w:rFonts w:ascii="Times New Roman" w:hAnsi="Times New Roman"/>
                <w:sz w:val="22"/>
                <w:szCs w:val="22"/>
              </w:rPr>
              <w:t>n calculul mixului energetic rezidual</w:t>
            </w:r>
            <w:r w:rsidR="00737986" w:rsidRPr="00FA6999">
              <w:rPr>
                <w:rFonts w:ascii="Times New Roman" w:hAnsi="Times New Roman"/>
                <w:sz w:val="22"/>
                <w:szCs w:val="22"/>
              </w:rPr>
              <w:t xml:space="preserve">. </w:t>
            </w:r>
          </w:p>
        </w:tc>
      </w:tr>
      <w:tr w:rsidR="008741BE" w:rsidRPr="00FA6999" w14:paraId="217D9CE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70AF90" w14:textId="3E269B8E" w:rsidR="008741BE" w:rsidRPr="00FA6999" w:rsidRDefault="000805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0C2245" w14:textId="7FE056DD" w:rsidR="008741BE" w:rsidRPr="00FA6999" w:rsidRDefault="00F47EFC"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w:t>
            </w:r>
            <w:r w:rsidR="00296E92"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48F84D" w14:textId="77777777" w:rsidR="00055DD5" w:rsidRPr="00FA6999" w:rsidRDefault="00055DD5" w:rsidP="0047705C">
            <w:pPr>
              <w:rPr>
                <w:rFonts w:ascii="Times New Roman" w:hAnsi="Times New Roman"/>
                <w:sz w:val="22"/>
                <w:szCs w:val="22"/>
              </w:rPr>
            </w:pPr>
            <w:r w:rsidRPr="00FA6999">
              <w:rPr>
                <w:rFonts w:ascii="Times New Roman" w:hAnsi="Times New Roman"/>
                <w:sz w:val="22"/>
                <w:szCs w:val="22"/>
              </w:rPr>
              <w:t>Art. 32 alin. (5)</w:t>
            </w:r>
          </w:p>
          <w:p w14:paraId="166A9DFB" w14:textId="7527D832" w:rsidR="00055DD5" w:rsidRPr="00FA6999" w:rsidRDefault="00055DD5" w:rsidP="0047705C">
            <w:pPr>
              <w:rPr>
                <w:rFonts w:ascii="Times New Roman" w:hAnsi="Times New Roman"/>
                <w:sz w:val="22"/>
                <w:szCs w:val="22"/>
              </w:rPr>
            </w:pPr>
            <w:r w:rsidRPr="00FA6999">
              <w:rPr>
                <w:rFonts w:ascii="Times New Roman" w:hAnsi="Times New Roman"/>
                <w:sz w:val="22"/>
                <w:szCs w:val="22"/>
              </w:rPr>
              <w:t>Garan</w:t>
            </w:r>
            <w:r w:rsidR="00BB71CB" w:rsidRPr="00FA6999">
              <w:rPr>
                <w:rFonts w:ascii="Times New Roman" w:hAnsi="Times New Roman"/>
                <w:sz w:val="22"/>
                <w:szCs w:val="22"/>
              </w:rPr>
              <w:t>ț</w:t>
            </w:r>
            <w:r w:rsidRPr="00FA6999">
              <w:rPr>
                <w:rFonts w:ascii="Times New Roman" w:hAnsi="Times New Roman"/>
                <w:sz w:val="22"/>
                <w:szCs w:val="22"/>
              </w:rPr>
              <w:t>iile de origine emise de autorită</w:t>
            </w:r>
            <w:r w:rsidR="00BB71CB" w:rsidRPr="00FA6999">
              <w:rPr>
                <w:rFonts w:ascii="Times New Roman" w:hAnsi="Times New Roman"/>
                <w:sz w:val="22"/>
                <w:szCs w:val="22"/>
              </w:rPr>
              <w:t>ț</w:t>
            </w:r>
            <w:r w:rsidRPr="00FA6999">
              <w:rPr>
                <w:rFonts w:ascii="Times New Roman" w:hAnsi="Times New Roman"/>
                <w:sz w:val="22"/>
                <w:szCs w:val="22"/>
              </w:rPr>
              <w:t xml:space="preserve">ile statelor membre ale Uniunii Europene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de autorită</w:t>
            </w:r>
            <w:r w:rsidR="00BB71CB" w:rsidRPr="00FA6999">
              <w:rPr>
                <w:rFonts w:ascii="Times New Roman" w:hAnsi="Times New Roman"/>
                <w:sz w:val="22"/>
                <w:szCs w:val="22"/>
              </w:rPr>
              <w:t>ț</w:t>
            </w:r>
            <w:r w:rsidRPr="00FA6999">
              <w:rPr>
                <w:rFonts w:ascii="Times New Roman" w:hAnsi="Times New Roman"/>
                <w:sz w:val="22"/>
                <w:szCs w:val="22"/>
              </w:rPr>
              <w:t>ile Statelor Contractante ale Tratatului Comunită</w:t>
            </w:r>
            <w:r w:rsidR="00BB71CB" w:rsidRPr="00FA6999">
              <w:rPr>
                <w:rFonts w:ascii="Times New Roman" w:hAnsi="Times New Roman"/>
                <w:sz w:val="22"/>
                <w:szCs w:val="22"/>
              </w:rPr>
              <w:t>ț</w:t>
            </w:r>
            <w:r w:rsidRPr="00FA6999">
              <w:rPr>
                <w:rFonts w:ascii="Times New Roman" w:hAnsi="Times New Roman"/>
                <w:sz w:val="22"/>
                <w:szCs w:val="22"/>
              </w:rPr>
              <w:t>ii Energetice pot fi supuse procedurii de recunoa</w:t>
            </w:r>
            <w:r w:rsidR="00BB71CB" w:rsidRPr="00FA6999">
              <w:rPr>
                <w:rFonts w:ascii="Times New Roman" w:hAnsi="Times New Roman"/>
                <w:sz w:val="22"/>
                <w:szCs w:val="22"/>
              </w:rPr>
              <w:t>ș</w:t>
            </w:r>
            <w:r w:rsidRPr="00FA6999">
              <w:rPr>
                <w:rFonts w:ascii="Times New Roman" w:hAnsi="Times New Roman"/>
                <w:sz w:val="22"/>
                <w:szCs w:val="22"/>
              </w:rPr>
              <w:t xml:space="preserve">tere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 xml:space="preserve">iile prezentei legi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potrivit regulamentului elaborat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aprobat de Agen</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pentru Reglementare </w:t>
            </w:r>
            <w:r w:rsidR="00BB71CB" w:rsidRPr="00FA6999">
              <w:rPr>
                <w:rFonts w:ascii="Times New Roman" w:hAnsi="Times New Roman"/>
                <w:sz w:val="22"/>
                <w:szCs w:val="22"/>
              </w:rPr>
              <w:t>î</w:t>
            </w:r>
            <w:r w:rsidRPr="00FA6999">
              <w:rPr>
                <w:rFonts w:ascii="Times New Roman" w:hAnsi="Times New Roman"/>
                <w:sz w:val="22"/>
                <w:szCs w:val="22"/>
              </w:rPr>
              <w:t xml:space="preserve">n Energetică. </w:t>
            </w:r>
          </w:p>
          <w:p w14:paraId="133B7157" w14:textId="3802C362" w:rsidR="00055DD5" w:rsidRPr="00FA6999" w:rsidRDefault="00BB71CB" w:rsidP="0047705C">
            <w:pPr>
              <w:rPr>
                <w:rFonts w:ascii="Times New Roman" w:hAnsi="Times New Roman"/>
                <w:sz w:val="22"/>
                <w:szCs w:val="22"/>
              </w:rPr>
            </w:pPr>
            <w:r w:rsidRPr="00FA6999">
              <w:rPr>
                <w:rFonts w:ascii="Times New Roman" w:hAnsi="Times New Roman"/>
                <w:sz w:val="22"/>
                <w:szCs w:val="22"/>
              </w:rPr>
              <w:t>Î</w:t>
            </w:r>
            <w:r w:rsidR="00055DD5" w:rsidRPr="00FA6999">
              <w:rPr>
                <w:rFonts w:ascii="Times New Roman" w:hAnsi="Times New Roman"/>
                <w:sz w:val="22"/>
                <w:szCs w:val="22"/>
              </w:rPr>
              <w:t>n acest scop, un participant la pia</w:t>
            </w:r>
            <w:r w:rsidRPr="00FA6999">
              <w:rPr>
                <w:rFonts w:ascii="Times New Roman" w:hAnsi="Times New Roman"/>
                <w:sz w:val="22"/>
                <w:szCs w:val="22"/>
              </w:rPr>
              <w:t>ț</w:t>
            </w:r>
            <w:r w:rsidR="00055DD5" w:rsidRPr="00FA6999">
              <w:rPr>
                <w:rFonts w:ascii="Times New Roman" w:hAnsi="Times New Roman"/>
                <w:sz w:val="22"/>
                <w:szCs w:val="22"/>
              </w:rPr>
              <w:t>a energiei electrice depune la Agen</w:t>
            </w:r>
            <w:r w:rsidRPr="00FA6999">
              <w:rPr>
                <w:rFonts w:ascii="Times New Roman" w:hAnsi="Times New Roman"/>
                <w:sz w:val="22"/>
                <w:szCs w:val="22"/>
              </w:rPr>
              <w:t>ț</w:t>
            </w:r>
            <w:r w:rsidR="00055DD5" w:rsidRPr="00FA6999">
              <w:rPr>
                <w:rFonts w:ascii="Times New Roman" w:hAnsi="Times New Roman"/>
                <w:sz w:val="22"/>
                <w:szCs w:val="22"/>
              </w:rPr>
              <w:t>ia Na</w:t>
            </w:r>
            <w:r w:rsidRPr="00FA6999">
              <w:rPr>
                <w:rFonts w:ascii="Times New Roman" w:hAnsi="Times New Roman"/>
                <w:sz w:val="22"/>
                <w:szCs w:val="22"/>
              </w:rPr>
              <w:t>ț</w:t>
            </w:r>
            <w:r w:rsidR="00055DD5" w:rsidRPr="00FA6999">
              <w:rPr>
                <w:rFonts w:ascii="Times New Roman" w:hAnsi="Times New Roman"/>
                <w:sz w:val="22"/>
                <w:szCs w:val="22"/>
              </w:rPr>
              <w:t xml:space="preserve">ională pentru Reglementare </w:t>
            </w:r>
            <w:r w:rsidRPr="00FA6999">
              <w:rPr>
                <w:rFonts w:ascii="Times New Roman" w:hAnsi="Times New Roman"/>
                <w:sz w:val="22"/>
                <w:szCs w:val="22"/>
              </w:rPr>
              <w:t>î</w:t>
            </w:r>
            <w:r w:rsidR="00055DD5" w:rsidRPr="00FA6999">
              <w:rPr>
                <w:rFonts w:ascii="Times New Roman" w:hAnsi="Times New Roman"/>
                <w:sz w:val="22"/>
                <w:szCs w:val="22"/>
              </w:rPr>
              <w:t>n Energetică o cerere privind recunoa</w:t>
            </w:r>
            <w:r w:rsidRPr="00FA6999">
              <w:rPr>
                <w:rFonts w:ascii="Times New Roman" w:hAnsi="Times New Roman"/>
                <w:sz w:val="22"/>
                <w:szCs w:val="22"/>
              </w:rPr>
              <w:t>ș</w:t>
            </w:r>
            <w:r w:rsidR="00055DD5" w:rsidRPr="00FA6999">
              <w:rPr>
                <w:rFonts w:ascii="Times New Roman" w:hAnsi="Times New Roman"/>
                <w:sz w:val="22"/>
                <w:szCs w:val="22"/>
              </w:rPr>
              <w:t>terea garan</w:t>
            </w:r>
            <w:r w:rsidRPr="00FA6999">
              <w:rPr>
                <w:rFonts w:ascii="Times New Roman" w:hAnsi="Times New Roman"/>
                <w:sz w:val="22"/>
                <w:szCs w:val="22"/>
              </w:rPr>
              <w:t>ț</w:t>
            </w:r>
            <w:r w:rsidR="00055DD5" w:rsidRPr="00FA6999">
              <w:rPr>
                <w:rFonts w:ascii="Times New Roman" w:hAnsi="Times New Roman"/>
                <w:sz w:val="22"/>
                <w:szCs w:val="22"/>
              </w:rPr>
              <w:t>iilor de origine pe teritoriul Republicii Moldova, cu condi</w:t>
            </w:r>
            <w:r w:rsidRPr="00FA6999">
              <w:rPr>
                <w:rFonts w:ascii="Times New Roman" w:hAnsi="Times New Roman"/>
                <w:sz w:val="22"/>
                <w:szCs w:val="22"/>
              </w:rPr>
              <w:t>ț</w:t>
            </w:r>
            <w:r w:rsidR="00055DD5" w:rsidRPr="00FA6999">
              <w:rPr>
                <w:rFonts w:ascii="Times New Roman" w:hAnsi="Times New Roman"/>
                <w:sz w:val="22"/>
                <w:szCs w:val="22"/>
              </w:rPr>
              <w:t>ia că recunoa</w:t>
            </w:r>
            <w:r w:rsidRPr="00FA6999">
              <w:rPr>
                <w:rFonts w:ascii="Times New Roman" w:hAnsi="Times New Roman"/>
                <w:sz w:val="22"/>
                <w:szCs w:val="22"/>
              </w:rPr>
              <w:t>ș</w:t>
            </w:r>
            <w:r w:rsidR="00055DD5" w:rsidRPr="00FA6999">
              <w:rPr>
                <w:rFonts w:ascii="Times New Roman" w:hAnsi="Times New Roman"/>
                <w:sz w:val="22"/>
                <w:szCs w:val="22"/>
              </w:rPr>
              <w:t xml:space="preserve">terea acestora se solicită </w:t>
            </w:r>
            <w:r w:rsidRPr="00FA6999">
              <w:rPr>
                <w:rFonts w:ascii="Times New Roman" w:hAnsi="Times New Roman"/>
                <w:sz w:val="22"/>
                <w:szCs w:val="22"/>
              </w:rPr>
              <w:t>î</w:t>
            </w:r>
            <w:r w:rsidR="00055DD5" w:rsidRPr="00FA6999">
              <w:rPr>
                <w:rFonts w:ascii="Times New Roman" w:hAnsi="Times New Roman"/>
                <w:sz w:val="22"/>
                <w:szCs w:val="22"/>
              </w:rPr>
              <w:t>n scopul de a demonstra unui consumator final că toată energia electrică sau o parte din aceasta este produsă din surse regenerabile.</w:t>
            </w:r>
          </w:p>
          <w:p w14:paraId="2D97987C" w14:textId="3FABACC6" w:rsidR="00055DD5" w:rsidRPr="00FA6999" w:rsidRDefault="00055DD5" w:rsidP="0047705C">
            <w:pPr>
              <w:pStyle w:val="ListParagraph"/>
              <w:numPr>
                <w:ilvl w:val="0"/>
                <w:numId w:val="3"/>
              </w:numPr>
              <w:rPr>
                <w:rFonts w:ascii="Times New Roman" w:hAnsi="Times New Roman"/>
                <w:i/>
                <w:sz w:val="22"/>
                <w:szCs w:val="22"/>
              </w:rPr>
            </w:pPr>
            <w:r w:rsidRPr="00FA6999">
              <w:rPr>
                <w:rFonts w:ascii="Times New Roman" w:hAnsi="Times New Roman"/>
                <w:i/>
                <w:sz w:val="22"/>
                <w:szCs w:val="22"/>
                <w:lang w:eastAsia="ar-SA"/>
              </w:rPr>
              <w:t xml:space="preserve">Se propune substituirea textului din </w:t>
            </w:r>
            <w:r w:rsidRPr="00FA6999">
              <w:rPr>
                <w:rFonts w:ascii="Times New Roman" w:hAnsi="Times New Roman"/>
                <w:i/>
                <w:sz w:val="22"/>
                <w:szCs w:val="22"/>
              </w:rPr>
              <w:t>art. 32 alin. (5) cu următorul text:</w:t>
            </w:r>
          </w:p>
          <w:p w14:paraId="2BC19ECC" w14:textId="08E1DFE5" w:rsidR="00055DD5" w:rsidRPr="00FA6999" w:rsidRDefault="00055DD5" w:rsidP="0047705C">
            <w:pPr>
              <w:rPr>
                <w:rFonts w:ascii="Times New Roman" w:hAnsi="Times New Roman"/>
                <w:b/>
                <w:i/>
                <w:sz w:val="22"/>
                <w:szCs w:val="22"/>
              </w:rPr>
            </w:pPr>
            <w:r w:rsidRPr="00FA6999">
              <w:rPr>
                <w:rFonts w:ascii="Times New Roman" w:hAnsi="Times New Roman"/>
                <w:i/>
                <w:sz w:val="22"/>
                <w:szCs w:val="22"/>
                <w:lang w:eastAsia="ar-SA"/>
              </w:rPr>
              <w:t>“</w:t>
            </w:r>
            <w:r w:rsidRPr="00FA6999">
              <w:rPr>
                <w:rFonts w:ascii="Times New Roman" w:hAnsi="Times New Roman"/>
                <w:i/>
                <w:sz w:val="22"/>
                <w:szCs w:val="22"/>
              </w:rPr>
              <w:t>(5) Garan</w:t>
            </w:r>
            <w:r w:rsidR="00BB71CB" w:rsidRPr="00FA6999">
              <w:rPr>
                <w:rFonts w:ascii="Times New Roman" w:hAnsi="Times New Roman"/>
                <w:i/>
                <w:sz w:val="22"/>
                <w:szCs w:val="22"/>
              </w:rPr>
              <w:t>ț</w:t>
            </w:r>
            <w:r w:rsidRPr="00FA6999">
              <w:rPr>
                <w:rFonts w:ascii="Times New Roman" w:hAnsi="Times New Roman"/>
                <w:i/>
                <w:sz w:val="22"/>
                <w:szCs w:val="22"/>
              </w:rPr>
              <w:t>iile de origine emise de autorită</w:t>
            </w:r>
            <w:r w:rsidR="00BB71CB" w:rsidRPr="00FA6999">
              <w:rPr>
                <w:rFonts w:ascii="Times New Roman" w:hAnsi="Times New Roman"/>
                <w:i/>
                <w:sz w:val="22"/>
                <w:szCs w:val="22"/>
              </w:rPr>
              <w:t>ț</w:t>
            </w:r>
            <w:r w:rsidRPr="00FA6999">
              <w:rPr>
                <w:rFonts w:ascii="Times New Roman" w:hAnsi="Times New Roman"/>
                <w:i/>
                <w:sz w:val="22"/>
                <w:szCs w:val="22"/>
              </w:rPr>
              <w:t xml:space="preserve">ile statelor membre ale Uniunii Europene </w:t>
            </w:r>
            <w:r w:rsidR="00BB71CB" w:rsidRPr="00FA6999">
              <w:rPr>
                <w:rFonts w:ascii="Times New Roman" w:hAnsi="Times New Roman"/>
                <w:i/>
                <w:sz w:val="22"/>
                <w:szCs w:val="22"/>
              </w:rPr>
              <w:t>ș</w:t>
            </w:r>
            <w:r w:rsidR="00312833" w:rsidRPr="00FA6999">
              <w:rPr>
                <w:rFonts w:ascii="Times New Roman" w:hAnsi="Times New Roman"/>
                <w:i/>
                <w:sz w:val="22"/>
                <w:szCs w:val="22"/>
              </w:rPr>
              <w:t>i</w:t>
            </w:r>
            <w:r w:rsidRPr="00FA6999">
              <w:rPr>
                <w:rFonts w:ascii="Times New Roman" w:hAnsi="Times New Roman"/>
                <w:i/>
                <w:sz w:val="22"/>
                <w:szCs w:val="22"/>
              </w:rPr>
              <w:t xml:space="preserve"> de autorită</w:t>
            </w:r>
            <w:r w:rsidR="00BB71CB" w:rsidRPr="00FA6999">
              <w:rPr>
                <w:rFonts w:ascii="Times New Roman" w:hAnsi="Times New Roman"/>
                <w:i/>
                <w:sz w:val="22"/>
                <w:szCs w:val="22"/>
              </w:rPr>
              <w:t>ț</w:t>
            </w:r>
            <w:r w:rsidRPr="00FA6999">
              <w:rPr>
                <w:rFonts w:ascii="Times New Roman" w:hAnsi="Times New Roman"/>
                <w:i/>
                <w:sz w:val="22"/>
                <w:szCs w:val="22"/>
              </w:rPr>
              <w:t>ile Statelor Contractante ale Tratatului Comunită</w:t>
            </w:r>
            <w:r w:rsidR="00BB71CB" w:rsidRPr="00FA6999">
              <w:rPr>
                <w:rFonts w:ascii="Times New Roman" w:hAnsi="Times New Roman"/>
                <w:i/>
                <w:sz w:val="22"/>
                <w:szCs w:val="22"/>
              </w:rPr>
              <w:t>ț</w:t>
            </w:r>
            <w:r w:rsidRPr="00FA6999">
              <w:rPr>
                <w:rFonts w:ascii="Times New Roman" w:hAnsi="Times New Roman"/>
                <w:i/>
                <w:sz w:val="22"/>
                <w:szCs w:val="22"/>
              </w:rPr>
              <w:t xml:space="preserve">ii Energetice </w:t>
            </w:r>
            <w:r w:rsidRPr="00FA6999">
              <w:rPr>
                <w:rFonts w:ascii="Times New Roman" w:hAnsi="Times New Roman"/>
                <w:b/>
                <w:i/>
                <w:sz w:val="22"/>
                <w:szCs w:val="22"/>
              </w:rPr>
              <w:t>se recunosc prin efectul prezentei legi exclusiv ca dovadă a elementelor men</w:t>
            </w:r>
            <w:r w:rsidR="00BB71CB" w:rsidRPr="00FA6999">
              <w:rPr>
                <w:rFonts w:ascii="Times New Roman" w:hAnsi="Times New Roman"/>
                <w:b/>
                <w:i/>
                <w:sz w:val="22"/>
                <w:szCs w:val="22"/>
              </w:rPr>
              <w:t>ț</w:t>
            </w:r>
            <w:r w:rsidRPr="00FA6999">
              <w:rPr>
                <w:rFonts w:ascii="Times New Roman" w:hAnsi="Times New Roman"/>
                <w:b/>
                <w:i/>
                <w:sz w:val="22"/>
                <w:szCs w:val="22"/>
              </w:rPr>
              <w:t>ionate la art. 31, alin. (5), fără a fi necesară parcurgerea unor proceduri na</w:t>
            </w:r>
            <w:r w:rsidR="00BB71CB" w:rsidRPr="00FA6999">
              <w:rPr>
                <w:rFonts w:ascii="Times New Roman" w:hAnsi="Times New Roman"/>
                <w:b/>
                <w:i/>
                <w:sz w:val="22"/>
                <w:szCs w:val="22"/>
              </w:rPr>
              <w:t>ț</w:t>
            </w:r>
            <w:r w:rsidRPr="00FA6999">
              <w:rPr>
                <w:rFonts w:ascii="Times New Roman" w:hAnsi="Times New Roman"/>
                <w:b/>
                <w:i/>
                <w:sz w:val="22"/>
                <w:szCs w:val="22"/>
              </w:rPr>
              <w:t xml:space="preserve">ionale </w:t>
            </w:r>
            <w:r w:rsidR="00BB71CB" w:rsidRPr="00FA6999">
              <w:rPr>
                <w:rFonts w:ascii="Times New Roman" w:hAnsi="Times New Roman"/>
                <w:b/>
                <w:i/>
                <w:sz w:val="22"/>
                <w:szCs w:val="22"/>
              </w:rPr>
              <w:t>î</w:t>
            </w:r>
            <w:r w:rsidRPr="00FA6999">
              <w:rPr>
                <w:rFonts w:ascii="Times New Roman" w:hAnsi="Times New Roman"/>
                <w:b/>
                <w:i/>
                <w:sz w:val="22"/>
                <w:szCs w:val="22"/>
              </w:rPr>
              <w:t>n acest sens.</w:t>
            </w:r>
            <w:r w:rsidRPr="00FA6999">
              <w:rPr>
                <w:rFonts w:ascii="Times New Roman" w:hAnsi="Times New Roman"/>
                <w:i/>
                <w:sz w:val="22"/>
                <w:szCs w:val="22"/>
                <w:lang w:eastAsia="ar-SA"/>
              </w:rPr>
              <w:t>”</w:t>
            </w:r>
          </w:p>
          <w:p w14:paraId="462CB62D" w14:textId="77777777" w:rsidR="00055DD5" w:rsidRPr="00FA6999" w:rsidRDefault="00055DD5" w:rsidP="0047705C">
            <w:pPr>
              <w:pStyle w:val="NormalWeb"/>
              <w:shd w:val="clear" w:color="auto" w:fill="FFFFFF"/>
              <w:spacing w:after="200"/>
              <w:ind w:firstLine="680"/>
              <w:rPr>
                <w:rFonts w:ascii="Times New Roman" w:eastAsia="Times New Roman" w:hAnsi="Times New Roman"/>
                <w:b/>
                <w:bCs/>
                <w:sz w:val="22"/>
                <w:szCs w:val="22"/>
                <w:lang w:val="ro-MD"/>
              </w:rPr>
            </w:pPr>
            <w:r w:rsidRPr="00FA6999">
              <w:rPr>
                <w:rFonts w:ascii="Times New Roman" w:eastAsia="Times New Roman" w:hAnsi="Times New Roman"/>
                <w:b/>
                <w:bCs/>
                <w:sz w:val="22"/>
                <w:szCs w:val="22"/>
                <w:lang w:val="ro-MD"/>
              </w:rPr>
              <w:t>Argumentarea:</w:t>
            </w:r>
          </w:p>
          <w:p w14:paraId="578B8DC0" w14:textId="1118E4F2" w:rsidR="008741BE"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Actualmente pentru a fi recunoscută o garan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de origine este necesară depunerea unei cereri la 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pentru fiecare itera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de recunoa</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tere. Astfel, pentru a debirocratiza procesul dat se propune recunoa</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terea automată a garan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iilor de origine eliberate de autorită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ile statelor membre ale Uniunii Europene </w:t>
            </w:r>
            <w:r w:rsidR="00BB71CB" w:rsidRPr="00FA6999">
              <w:rPr>
                <w:rFonts w:ascii="Times New Roman" w:hAnsi="Times New Roman"/>
                <w:sz w:val="22"/>
                <w:szCs w:val="22"/>
                <w:lang w:eastAsia="ar-SA"/>
              </w:rPr>
              <w:t>ș</w:t>
            </w:r>
            <w:r w:rsidR="00312833" w:rsidRPr="00FA6999">
              <w:rPr>
                <w:rFonts w:ascii="Times New Roman" w:hAnsi="Times New Roman"/>
                <w:sz w:val="22"/>
                <w:szCs w:val="22"/>
                <w:lang w:eastAsia="ar-SA"/>
              </w:rPr>
              <w:t>i</w:t>
            </w:r>
            <w:r w:rsidRPr="00FA6999">
              <w:rPr>
                <w:rFonts w:ascii="Times New Roman" w:hAnsi="Times New Roman"/>
                <w:sz w:val="22"/>
                <w:szCs w:val="22"/>
                <w:lang w:eastAsia="ar-SA"/>
              </w:rPr>
              <w:t xml:space="preserve"> de autorită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ile Statelor Contractante ale Tratatului Comunită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 Energetice. Suplimentar redac</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ia propusă de 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ar transpune prevederile din Art. 11 din Directiva (UE) 2018/2001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varianta adaptată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aprobată prin Decizia Consiliului ministerial al Comunită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 Energetice nr. 2021/14/MC-EnC: “</w:t>
            </w:r>
            <w:r w:rsidRPr="00FA6999">
              <w:rPr>
                <w:rFonts w:ascii="Times New Roman" w:hAnsi="Times New Roman"/>
                <w:sz w:val="22"/>
                <w:szCs w:val="22"/>
                <w:lang w:val="en-GB" w:eastAsia="ar-SA"/>
              </w:rPr>
              <w:t>Contracting Parties shall recognise guarantees of origin issued by other Contracting Parties in accordance with this Directive exclusively as evidence of the elements referred to in paragraph 1 and points (a) to (f) of the first subparagraph of paragraph 7</w:t>
            </w:r>
            <w:r w:rsidRPr="00FA6999">
              <w:rPr>
                <w:rFonts w:ascii="Times New Roman" w:hAnsi="Times New Roman"/>
                <w:sz w:val="22"/>
                <w:szCs w:val="22"/>
                <w:lang w:eastAsia="ar-SA"/>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4A0269" w14:textId="41EC5536" w:rsidR="008741BE" w:rsidRPr="00FA6999" w:rsidRDefault="000A5A2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45542089" w14:textId="28073D2B" w:rsidR="000A5A2E" w:rsidRPr="00FA6999" w:rsidRDefault="00D807E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eastAsia="ar-SA"/>
              </w:rPr>
            </w:pPr>
            <w:r w:rsidRPr="00FA6999">
              <w:rPr>
                <w:rFonts w:ascii="Times New Roman" w:hAnsi="Times New Roman"/>
                <w:sz w:val="22"/>
                <w:szCs w:val="22"/>
              </w:rPr>
              <w:t xml:space="preserve">Prevederile </w:t>
            </w:r>
            <w:r w:rsidR="003A3F9E" w:rsidRPr="00FA6999">
              <w:rPr>
                <w:rFonts w:ascii="Times New Roman" w:hAnsi="Times New Roman"/>
                <w:sz w:val="22"/>
                <w:szCs w:val="22"/>
              </w:rPr>
              <w:t xml:space="preserve">art. 19 </w:t>
            </w:r>
            <w:r w:rsidR="002865B6" w:rsidRPr="00FA6999">
              <w:rPr>
                <w:rFonts w:ascii="Times New Roman" w:hAnsi="Times New Roman"/>
                <w:sz w:val="22"/>
                <w:szCs w:val="22"/>
              </w:rPr>
              <w:t xml:space="preserve">din versiunea adaptată prin Decizia </w:t>
            </w:r>
            <w:r w:rsidR="002865B6" w:rsidRPr="00FA6999">
              <w:rPr>
                <w:rFonts w:ascii="Times New Roman" w:hAnsi="Times New Roman"/>
                <w:sz w:val="22"/>
                <w:szCs w:val="22"/>
                <w:lang w:eastAsia="ar-SA"/>
              </w:rPr>
              <w:t>Consiliului ministerial al Comunită</w:t>
            </w:r>
            <w:r w:rsidR="00BB71CB" w:rsidRPr="00FA6999">
              <w:rPr>
                <w:rFonts w:ascii="Times New Roman" w:hAnsi="Times New Roman"/>
                <w:sz w:val="22"/>
                <w:szCs w:val="22"/>
                <w:lang w:eastAsia="ar-SA"/>
              </w:rPr>
              <w:t>ț</w:t>
            </w:r>
            <w:r w:rsidR="002865B6" w:rsidRPr="00FA6999">
              <w:rPr>
                <w:rFonts w:ascii="Times New Roman" w:hAnsi="Times New Roman"/>
                <w:sz w:val="22"/>
                <w:szCs w:val="22"/>
                <w:lang w:eastAsia="ar-SA"/>
              </w:rPr>
              <w:t xml:space="preserve">ii Energetice nr. 2021/14/MC-EnC, implică o verificare a </w:t>
            </w:r>
            <w:r w:rsidR="00825E8D" w:rsidRPr="00FA6999">
              <w:rPr>
                <w:rFonts w:ascii="Times New Roman" w:hAnsi="Times New Roman"/>
                <w:sz w:val="22"/>
                <w:szCs w:val="22"/>
                <w:lang w:eastAsia="ar-SA"/>
              </w:rPr>
              <w:t xml:space="preserve">elementelor minime care trebuie să le </w:t>
            </w:r>
            <w:r w:rsidR="00BB71CB" w:rsidRPr="00FA6999">
              <w:rPr>
                <w:rFonts w:ascii="Times New Roman" w:hAnsi="Times New Roman"/>
                <w:sz w:val="22"/>
                <w:szCs w:val="22"/>
                <w:lang w:eastAsia="ar-SA"/>
              </w:rPr>
              <w:t>î</w:t>
            </w:r>
            <w:r w:rsidR="00825E8D" w:rsidRPr="00FA6999">
              <w:rPr>
                <w:rFonts w:ascii="Times New Roman" w:hAnsi="Times New Roman"/>
                <w:sz w:val="22"/>
                <w:szCs w:val="22"/>
                <w:lang w:eastAsia="ar-SA"/>
              </w:rPr>
              <w:t>ntrunească o garan</w:t>
            </w:r>
            <w:r w:rsidR="00BB71CB" w:rsidRPr="00FA6999">
              <w:rPr>
                <w:rFonts w:ascii="Times New Roman" w:hAnsi="Times New Roman"/>
                <w:sz w:val="22"/>
                <w:szCs w:val="22"/>
                <w:lang w:eastAsia="ar-SA"/>
              </w:rPr>
              <w:t>ț</w:t>
            </w:r>
            <w:r w:rsidR="00825E8D" w:rsidRPr="00FA6999">
              <w:rPr>
                <w:rFonts w:ascii="Times New Roman" w:hAnsi="Times New Roman"/>
                <w:sz w:val="22"/>
                <w:szCs w:val="22"/>
                <w:lang w:eastAsia="ar-SA"/>
              </w:rPr>
              <w:t xml:space="preserve">ie de origine. Prin urmare, </w:t>
            </w:r>
            <w:r w:rsidR="00D516B5" w:rsidRPr="00FA6999">
              <w:rPr>
                <w:rFonts w:ascii="Times New Roman" w:hAnsi="Times New Roman"/>
                <w:sz w:val="22"/>
                <w:szCs w:val="22"/>
                <w:lang w:eastAsia="ar-SA"/>
              </w:rPr>
              <w:t>art. 32 alin. (5) poate fi ajustat pentru a simplifica procedura administrativă, totu</w:t>
            </w:r>
            <w:r w:rsidR="00BB71CB" w:rsidRPr="00FA6999">
              <w:rPr>
                <w:rFonts w:ascii="Times New Roman" w:hAnsi="Times New Roman"/>
                <w:sz w:val="22"/>
                <w:szCs w:val="22"/>
                <w:lang w:eastAsia="ar-SA"/>
              </w:rPr>
              <w:t>ș</w:t>
            </w:r>
            <w:r w:rsidR="00D516B5" w:rsidRPr="00FA6999">
              <w:rPr>
                <w:rFonts w:ascii="Times New Roman" w:hAnsi="Times New Roman"/>
                <w:sz w:val="22"/>
                <w:szCs w:val="22"/>
                <w:lang w:eastAsia="ar-SA"/>
              </w:rPr>
              <w:t xml:space="preserve">i </w:t>
            </w:r>
            <w:r w:rsidR="00AF18A6" w:rsidRPr="00FA6999">
              <w:rPr>
                <w:rFonts w:ascii="Times New Roman" w:hAnsi="Times New Roman"/>
                <w:sz w:val="22"/>
                <w:szCs w:val="22"/>
                <w:lang w:eastAsia="ar-SA"/>
              </w:rPr>
              <w:t xml:space="preserve">sunt </w:t>
            </w:r>
            <w:r w:rsidR="00871960" w:rsidRPr="00FA6999">
              <w:rPr>
                <w:rFonts w:ascii="Times New Roman" w:hAnsi="Times New Roman"/>
                <w:sz w:val="22"/>
                <w:szCs w:val="22"/>
                <w:lang w:eastAsia="ar-SA"/>
              </w:rPr>
              <w:t>lăsate</w:t>
            </w:r>
            <w:r w:rsidR="00AF18A6" w:rsidRPr="00FA6999">
              <w:rPr>
                <w:rFonts w:ascii="Times New Roman" w:hAnsi="Times New Roman"/>
                <w:sz w:val="22"/>
                <w:szCs w:val="22"/>
                <w:lang w:eastAsia="ar-SA"/>
              </w:rPr>
              <w:t xml:space="preserve"> la discre</w:t>
            </w:r>
            <w:r w:rsidR="00BB71CB" w:rsidRPr="00FA6999">
              <w:rPr>
                <w:rFonts w:ascii="Times New Roman" w:hAnsi="Times New Roman"/>
                <w:sz w:val="22"/>
                <w:szCs w:val="22"/>
                <w:lang w:eastAsia="ar-SA"/>
              </w:rPr>
              <w:t>ț</w:t>
            </w:r>
            <w:r w:rsidR="00AF18A6" w:rsidRPr="00FA6999">
              <w:rPr>
                <w:rFonts w:ascii="Times New Roman" w:hAnsi="Times New Roman"/>
                <w:sz w:val="22"/>
                <w:szCs w:val="22"/>
                <w:lang w:eastAsia="ar-SA"/>
              </w:rPr>
              <w:t>ia ANRE de a</w:t>
            </w:r>
            <w:r w:rsidR="00871960" w:rsidRPr="00FA6999">
              <w:rPr>
                <w:rFonts w:ascii="Times New Roman" w:hAnsi="Times New Roman"/>
                <w:sz w:val="22"/>
                <w:szCs w:val="22"/>
                <w:lang w:eastAsia="ar-SA"/>
              </w:rPr>
              <w:t xml:space="preserve"> </w:t>
            </w:r>
            <w:r w:rsidR="00AF18A6" w:rsidRPr="00FA6999">
              <w:rPr>
                <w:rFonts w:ascii="Times New Roman" w:hAnsi="Times New Roman"/>
                <w:sz w:val="22"/>
                <w:szCs w:val="22"/>
                <w:lang w:eastAsia="ar-SA"/>
              </w:rPr>
              <w:t xml:space="preserve">stabili la nivelul Regulamentului </w:t>
            </w:r>
            <w:r w:rsidR="00871960" w:rsidRPr="00FA6999">
              <w:rPr>
                <w:rFonts w:ascii="Times New Roman" w:hAnsi="Times New Roman"/>
                <w:sz w:val="22"/>
                <w:szCs w:val="22"/>
                <w:lang w:eastAsia="ar-SA"/>
              </w:rPr>
              <w:t>privind garan</w:t>
            </w:r>
            <w:r w:rsidR="00BB71CB" w:rsidRPr="00FA6999">
              <w:rPr>
                <w:rFonts w:ascii="Times New Roman" w:hAnsi="Times New Roman"/>
                <w:sz w:val="22"/>
                <w:szCs w:val="22"/>
                <w:lang w:eastAsia="ar-SA"/>
              </w:rPr>
              <w:t>ț</w:t>
            </w:r>
            <w:r w:rsidR="00871960" w:rsidRPr="00FA6999">
              <w:rPr>
                <w:rFonts w:ascii="Times New Roman" w:hAnsi="Times New Roman"/>
                <w:sz w:val="22"/>
                <w:szCs w:val="22"/>
                <w:lang w:eastAsia="ar-SA"/>
              </w:rPr>
              <w:t>iile de origine cerin</w:t>
            </w:r>
            <w:r w:rsidR="00BB71CB" w:rsidRPr="00FA6999">
              <w:rPr>
                <w:rFonts w:ascii="Times New Roman" w:hAnsi="Times New Roman"/>
                <w:sz w:val="22"/>
                <w:szCs w:val="22"/>
                <w:lang w:eastAsia="ar-SA"/>
              </w:rPr>
              <w:t>ț</w:t>
            </w:r>
            <w:r w:rsidR="00871960" w:rsidRPr="00FA6999">
              <w:rPr>
                <w:rFonts w:ascii="Times New Roman" w:hAnsi="Times New Roman"/>
                <w:sz w:val="22"/>
                <w:szCs w:val="22"/>
                <w:lang w:eastAsia="ar-SA"/>
              </w:rPr>
              <w:t>ele care trebuie realizate pentru recunoa</w:t>
            </w:r>
            <w:r w:rsidR="00BB71CB" w:rsidRPr="00FA6999">
              <w:rPr>
                <w:rFonts w:ascii="Times New Roman" w:hAnsi="Times New Roman"/>
                <w:sz w:val="22"/>
                <w:szCs w:val="22"/>
                <w:lang w:eastAsia="ar-SA"/>
              </w:rPr>
              <w:t>ș</w:t>
            </w:r>
            <w:r w:rsidR="00871960" w:rsidRPr="00FA6999">
              <w:rPr>
                <w:rFonts w:ascii="Times New Roman" w:hAnsi="Times New Roman"/>
                <w:sz w:val="22"/>
                <w:szCs w:val="22"/>
                <w:lang w:eastAsia="ar-SA"/>
              </w:rPr>
              <w:t>terea garan</w:t>
            </w:r>
            <w:r w:rsidR="00BB71CB" w:rsidRPr="00FA6999">
              <w:rPr>
                <w:rFonts w:ascii="Times New Roman" w:hAnsi="Times New Roman"/>
                <w:sz w:val="22"/>
                <w:szCs w:val="22"/>
                <w:lang w:eastAsia="ar-SA"/>
              </w:rPr>
              <w:t>ț</w:t>
            </w:r>
            <w:r w:rsidR="00871960" w:rsidRPr="00FA6999">
              <w:rPr>
                <w:rFonts w:ascii="Times New Roman" w:hAnsi="Times New Roman"/>
                <w:sz w:val="22"/>
                <w:szCs w:val="22"/>
                <w:lang w:eastAsia="ar-SA"/>
              </w:rPr>
              <w:t xml:space="preserve">iilor de origine eliberate de alte </w:t>
            </w:r>
            <w:r w:rsidR="00BB71CB" w:rsidRPr="00FA6999">
              <w:rPr>
                <w:rFonts w:ascii="Times New Roman" w:hAnsi="Times New Roman"/>
                <w:sz w:val="22"/>
                <w:szCs w:val="22"/>
                <w:lang w:eastAsia="ar-SA"/>
              </w:rPr>
              <w:t>ț</w:t>
            </w:r>
            <w:r w:rsidR="00871960" w:rsidRPr="00FA6999">
              <w:rPr>
                <w:rFonts w:ascii="Times New Roman" w:hAnsi="Times New Roman"/>
                <w:sz w:val="22"/>
                <w:szCs w:val="22"/>
                <w:lang w:eastAsia="ar-SA"/>
              </w:rPr>
              <w:t>ări.</w:t>
            </w:r>
          </w:p>
          <w:p w14:paraId="1FC9F30A" w14:textId="55486250" w:rsidR="00871960" w:rsidRPr="00FA6999" w:rsidRDefault="0087196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Prin urmare,</w:t>
            </w:r>
            <w:r w:rsidR="00E17593" w:rsidRPr="00FA6999">
              <w:rPr>
                <w:rFonts w:ascii="Times New Roman" w:hAnsi="Times New Roman"/>
                <w:sz w:val="22"/>
                <w:szCs w:val="22"/>
              </w:rPr>
              <w:t xml:space="preserve"> alin. (5) urmează a fi ajustat prin excluderea </w:t>
            </w:r>
            <w:r w:rsidR="00AA1C63" w:rsidRPr="00FA6999">
              <w:rPr>
                <w:rFonts w:ascii="Times New Roman" w:hAnsi="Times New Roman"/>
                <w:sz w:val="22"/>
                <w:szCs w:val="22"/>
              </w:rPr>
              <w:t>celei dea- doua frază.</w:t>
            </w:r>
          </w:p>
        </w:tc>
      </w:tr>
      <w:tr w:rsidR="008741BE" w:rsidRPr="00FA6999" w14:paraId="46DA3F6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F819D6" w14:textId="139F4237" w:rsidR="008741BE" w:rsidRPr="00FA6999" w:rsidRDefault="000805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040620" w14:textId="062F1F8E" w:rsidR="008741BE" w:rsidRPr="00FA6999" w:rsidRDefault="00F47EFC"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w:t>
            </w:r>
            <w:r w:rsidR="00296E92"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783965" w14:textId="77777777" w:rsidR="00055DD5" w:rsidRPr="00FA6999" w:rsidRDefault="00055DD5" w:rsidP="0047705C">
            <w:pPr>
              <w:rPr>
                <w:rFonts w:ascii="Times New Roman" w:hAnsi="Times New Roman"/>
                <w:sz w:val="22"/>
                <w:szCs w:val="22"/>
              </w:rPr>
            </w:pPr>
            <w:r w:rsidRPr="00FA6999">
              <w:rPr>
                <w:rFonts w:ascii="Times New Roman" w:hAnsi="Times New Roman"/>
                <w:sz w:val="22"/>
                <w:szCs w:val="22"/>
              </w:rPr>
              <w:t>Art. 32 alin. (6)</w:t>
            </w:r>
          </w:p>
          <w:p w14:paraId="459C3463" w14:textId="388E8F81" w:rsidR="008741BE"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Agen</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pentru Reglementare </w:t>
            </w:r>
            <w:r w:rsidR="00BB71CB" w:rsidRPr="00FA6999">
              <w:rPr>
                <w:rFonts w:ascii="Times New Roman" w:hAnsi="Times New Roman"/>
                <w:sz w:val="22"/>
                <w:szCs w:val="22"/>
              </w:rPr>
              <w:t>î</w:t>
            </w:r>
            <w:r w:rsidRPr="00FA6999">
              <w:rPr>
                <w:rFonts w:ascii="Times New Roman" w:hAnsi="Times New Roman"/>
                <w:sz w:val="22"/>
                <w:szCs w:val="22"/>
              </w:rPr>
              <w:t xml:space="preserve">n Energetică examinează, </w:t>
            </w:r>
            <w:r w:rsidR="00BB71CB" w:rsidRPr="00FA6999">
              <w:rPr>
                <w:rFonts w:ascii="Times New Roman" w:hAnsi="Times New Roman"/>
                <w:sz w:val="22"/>
                <w:szCs w:val="22"/>
              </w:rPr>
              <w:t>î</w:t>
            </w:r>
            <w:r w:rsidRPr="00FA6999">
              <w:rPr>
                <w:rFonts w:ascii="Times New Roman" w:hAnsi="Times New Roman"/>
                <w:sz w:val="22"/>
                <w:szCs w:val="22"/>
              </w:rPr>
              <w:t xml:space="preserve">n termen de 30 de zile, cererea prevăzută la alin. (5)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adoptă decizia privind recunoa</w:t>
            </w:r>
            <w:r w:rsidR="00BB71CB" w:rsidRPr="00FA6999">
              <w:rPr>
                <w:rFonts w:ascii="Times New Roman" w:hAnsi="Times New Roman"/>
                <w:sz w:val="22"/>
                <w:szCs w:val="22"/>
              </w:rPr>
              <w:t>ș</w:t>
            </w:r>
            <w:r w:rsidRPr="00FA6999">
              <w:rPr>
                <w:rFonts w:ascii="Times New Roman" w:hAnsi="Times New Roman"/>
                <w:sz w:val="22"/>
                <w:szCs w:val="22"/>
              </w:rPr>
              <w:t>terea unei garan</w:t>
            </w:r>
            <w:r w:rsidR="00BB71CB" w:rsidRPr="00FA6999">
              <w:rPr>
                <w:rFonts w:ascii="Times New Roman" w:hAnsi="Times New Roman"/>
                <w:sz w:val="22"/>
                <w:szCs w:val="22"/>
              </w:rPr>
              <w:t>ț</w:t>
            </w:r>
            <w:r w:rsidRPr="00FA6999">
              <w:rPr>
                <w:rFonts w:ascii="Times New Roman" w:hAnsi="Times New Roman"/>
                <w:sz w:val="22"/>
                <w:szCs w:val="22"/>
              </w:rPr>
              <w:t>ii de origine emise de autorită</w:t>
            </w:r>
            <w:r w:rsidR="00BB71CB" w:rsidRPr="00FA6999">
              <w:rPr>
                <w:rFonts w:ascii="Times New Roman" w:hAnsi="Times New Roman"/>
                <w:sz w:val="22"/>
                <w:szCs w:val="22"/>
              </w:rPr>
              <w:t>ț</w:t>
            </w:r>
            <w:r w:rsidRPr="00FA6999">
              <w:rPr>
                <w:rFonts w:ascii="Times New Roman" w:hAnsi="Times New Roman"/>
                <w:sz w:val="22"/>
                <w:szCs w:val="22"/>
              </w:rPr>
              <w:t xml:space="preserve">ile statelor membre ale Uniunii Europene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 xml:space="preserve"> de autorită</w:t>
            </w:r>
            <w:r w:rsidR="00BB71CB" w:rsidRPr="00FA6999">
              <w:rPr>
                <w:rFonts w:ascii="Times New Roman" w:hAnsi="Times New Roman"/>
                <w:sz w:val="22"/>
                <w:szCs w:val="22"/>
              </w:rPr>
              <w:t>ț</w:t>
            </w:r>
            <w:r w:rsidRPr="00FA6999">
              <w:rPr>
                <w:rFonts w:ascii="Times New Roman" w:hAnsi="Times New Roman"/>
                <w:sz w:val="22"/>
                <w:szCs w:val="22"/>
              </w:rPr>
              <w:t>ile păr</w:t>
            </w:r>
            <w:r w:rsidR="00BB71CB" w:rsidRPr="00FA6999">
              <w:rPr>
                <w:rFonts w:ascii="Times New Roman" w:hAnsi="Times New Roman"/>
                <w:sz w:val="22"/>
                <w:szCs w:val="22"/>
              </w:rPr>
              <w:t>ț</w:t>
            </w:r>
            <w:r w:rsidRPr="00FA6999">
              <w:rPr>
                <w:rFonts w:ascii="Times New Roman" w:hAnsi="Times New Roman"/>
                <w:sz w:val="22"/>
                <w:szCs w:val="22"/>
              </w:rPr>
              <w:t>ilor contractante la Tratatul de constituire a Comunită</w:t>
            </w:r>
            <w:r w:rsidR="00BB71CB" w:rsidRPr="00FA6999">
              <w:rPr>
                <w:rFonts w:ascii="Times New Roman" w:hAnsi="Times New Roman"/>
                <w:sz w:val="22"/>
                <w:szCs w:val="22"/>
              </w:rPr>
              <w:t>ț</w:t>
            </w:r>
            <w:r w:rsidRPr="00FA6999">
              <w:rPr>
                <w:rFonts w:ascii="Times New Roman" w:hAnsi="Times New Roman"/>
                <w:sz w:val="22"/>
                <w:szCs w:val="22"/>
              </w:rPr>
              <w:t>ii Energetice.</w:t>
            </w:r>
          </w:p>
          <w:p w14:paraId="313CE55A" w14:textId="5DF154ED" w:rsidR="00055DD5" w:rsidRPr="00FA6999" w:rsidRDefault="00055DD5" w:rsidP="0047705C">
            <w:pPr>
              <w:pStyle w:val="ListParagraph"/>
              <w:numPr>
                <w:ilvl w:val="0"/>
                <w:numId w:val="3"/>
              </w:numPr>
              <w:rPr>
                <w:rFonts w:ascii="Times New Roman" w:hAnsi="Times New Roman"/>
                <w:i/>
                <w:sz w:val="22"/>
                <w:szCs w:val="22"/>
              </w:rPr>
            </w:pPr>
            <w:r w:rsidRPr="00FA6999">
              <w:rPr>
                <w:rFonts w:ascii="Times New Roman" w:hAnsi="Times New Roman"/>
                <w:i/>
                <w:sz w:val="22"/>
                <w:szCs w:val="22"/>
                <w:lang w:eastAsia="ar-SA"/>
              </w:rPr>
              <w:t xml:space="preserve">Se propune substituirea textului din </w:t>
            </w:r>
            <w:r w:rsidRPr="00FA6999">
              <w:rPr>
                <w:rFonts w:ascii="Times New Roman" w:hAnsi="Times New Roman"/>
                <w:i/>
                <w:sz w:val="22"/>
                <w:szCs w:val="22"/>
              </w:rPr>
              <w:t>art. 32 alin. (6) cu următorul text:</w:t>
            </w:r>
          </w:p>
          <w:p w14:paraId="223FA6A4" w14:textId="2555C382" w:rsidR="00055DD5"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i/>
                <w:sz w:val="22"/>
                <w:szCs w:val="22"/>
              </w:rPr>
            </w:pPr>
            <w:r w:rsidRPr="00FA6999">
              <w:rPr>
                <w:rFonts w:ascii="Times New Roman" w:hAnsi="Times New Roman"/>
                <w:i/>
                <w:sz w:val="22"/>
                <w:szCs w:val="22"/>
              </w:rPr>
              <w:t>“</w:t>
            </w:r>
            <w:r w:rsidRPr="00FA6999">
              <w:rPr>
                <w:rFonts w:ascii="Times New Roman" w:hAnsi="Times New Roman"/>
                <w:b/>
                <w:i/>
                <w:sz w:val="22"/>
                <w:szCs w:val="22"/>
              </w:rPr>
              <w:t>Garan</w:t>
            </w:r>
            <w:r w:rsidR="00BB71CB" w:rsidRPr="00FA6999">
              <w:rPr>
                <w:rFonts w:ascii="Times New Roman" w:hAnsi="Times New Roman"/>
                <w:b/>
                <w:i/>
                <w:sz w:val="22"/>
                <w:szCs w:val="22"/>
              </w:rPr>
              <w:t>ț</w:t>
            </w:r>
            <w:r w:rsidRPr="00FA6999">
              <w:rPr>
                <w:rFonts w:ascii="Times New Roman" w:hAnsi="Times New Roman"/>
                <w:b/>
                <w:i/>
                <w:sz w:val="22"/>
                <w:szCs w:val="22"/>
              </w:rPr>
              <w:t>iile de origine emise de autorită</w:t>
            </w:r>
            <w:r w:rsidR="00BB71CB" w:rsidRPr="00FA6999">
              <w:rPr>
                <w:rFonts w:ascii="Times New Roman" w:hAnsi="Times New Roman"/>
                <w:b/>
                <w:i/>
                <w:sz w:val="22"/>
                <w:szCs w:val="22"/>
              </w:rPr>
              <w:t>ț</w:t>
            </w:r>
            <w:r w:rsidRPr="00FA6999">
              <w:rPr>
                <w:rFonts w:ascii="Times New Roman" w:hAnsi="Times New Roman"/>
                <w:b/>
                <w:i/>
                <w:sz w:val="22"/>
                <w:szCs w:val="22"/>
              </w:rPr>
              <w:t>ile statelor ter</w:t>
            </w:r>
            <w:r w:rsidR="00BB71CB" w:rsidRPr="00FA6999">
              <w:rPr>
                <w:rFonts w:ascii="Times New Roman" w:hAnsi="Times New Roman"/>
                <w:b/>
                <w:i/>
                <w:sz w:val="22"/>
                <w:szCs w:val="22"/>
              </w:rPr>
              <w:t>ț</w:t>
            </w:r>
            <w:r w:rsidRPr="00FA6999">
              <w:rPr>
                <w:rFonts w:ascii="Times New Roman" w:hAnsi="Times New Roman"/>
                <w:b/>
                <w:i/>
                <w:sz w:val="22"/>
                <w:szCs w:val="22"/>
              </w:rPr>
              <w:t xml:space="preserve">e se recunosc </w:t>
            </w:r>
            <w:r w:rsidR="00BB71CB" w:rsidRPr="00FA6999">
              <w:rPr>
                <w:rFonts w:ascii="Times New Roman" w:hAnsi="Times New Roman"/>
                <w:b/>
                <w:i/>
                <w:sz w:val="22"/>
                <w:szCs w:val="22"/>
              </w:rPr>
              <w:t>î</w:t>
            </w:r>
            <w:r w:rsidRPr="00FA6999">
              <w:rPr>
                <w:rFonts w:ascii="Times New Roman" w:hAnsi="Times New Roman"/>
                <w:b/>
                <w:i/>
                <w:sz w:val="22"/>
                <w:szCs w:val="22"/>
              </w:rPr>
              <w:t xml:space="preserve">n cazul  </w:t>
            </w:r>
            <w:r w:rsidR="00BB71CB" w:rsidRPr="00FA6999">
              <w:rPr>
                <w:rFonts w:ascii="Times New Roman" w:hAnsi="Times New Roman"/>
                <w:b/>
                <w:i/>
                <w:sz w:val="22"/>
                <w:szCs w:val="22"/>
              </w:rPr>
              <w:t>î</w:t>
            </w:r>
            <w:r w:rsidRPr="00FA6999">
              <w:rPr>
                <w:rFonts w:ascii="Times New Roman" w:hAnsi="Times New Roman"/>
                <w:b/>
                <w:i/>
                <w:sz w:val="22"/>
                <w:szCs w:val="22"/>
              </w:rPr>
              <w:t xml:space="preserve">n care Uniunea Europeană sau Comunitatea Energetică a </w:t>
            </w:r>
            <w:r w:rsidR="00BB71CB" w:rsidRPr="00FA6999">
              <w:rPr>
                <w:rFonts w:ascii="Times New Roman" w:hAnsi="Times New Roman"/>
                <w:b/>
                <w:i/>
                <w:sz w:val="22"/>
                <w:szCs w:val="22"/>
              </w:rPr>
              <w:t>î</w:t>
            </w:r>
            <w:r w:rsidRPr="00FA6999">
              <w:rPr>
                <w:rFonts w:ascii="Times New Roman" w:hAnsi="Times New Roman"/>
                <w:b/>
                <w:i/>
                <w:sz w:val="22"/>
                <w:szCs w:val="22"/>
              </w:rPr>
              <w:t xml:space="preserve">ncheiat un acord cu </w:t>
            </w:r>
            <w:r w:rsidR="00BB71CB" w:rsidRPr="00FA6999">
              <w:rPr>
                <w:rFonts w:ascii="Times New Roman" w:hAnsi="Times New Roman"/>
                <w:b/>
                <w:i/>
                <w:sz w:val="22"/>
                <w:szCs w:val="22"/>
              </w:rPr>
              <w:t>ț</w:t>
            </w:r>
            <w:r w:rsidRPr="00FA6999">
              <w:rPr>
                <w:rFonts w:ascii="Times New Roman" w:hAnsi="Times New Roman"/>
                <w:b/>
                <w:i/>
                <w:sz w:val="22"/>
                <w:szCs w:val="22"/>
              </w:rPr>
              <w:t xml:space="preserve">ara </w:t>
            </w:r>
            <w:r w:rsidRPr="00FA6999">
              <w:rPr>
                <w:rFonts w:ascii="Times New Roman" w:hAnsi="Times New Roman"/>
                <w:b/>
                <w:i/>
                <w:sz w:val="22"/>
                <w:szCs w:val="22"/>
              </w:rPr>
              <w:lastRenderedPageBreak/>
              <w:t>ter</w:t>
            </w:r>
            <w:r w:rsidR="00BB71CB" w:rsidRPr="00FA6999">
              <w:rPr>
                <w:rFonts w:ascii="Times New Roman" w:hAnsi="Times New Roman"/>
                <w:b/>
                <w:i/>
                <w:sz w:val="22"/>
                <w:szCs w:val="22"/>
              </w:rPr>
              <w:t>ț</w:t>
            </w:r>
            <w:r w:rsidRPr="00FA6999">
              <w:rPr>
                <w:rFonts w:ascii="Times New Roman" w:hAnsi="Times New Roman"/>
                <w:b/>
                <w:i/>
                <w:sz w:val="22"/>
                <w:szCs w:val="22"/>
              </w:rPr>
              <w:t>ă respectivă privind recunoa</w:t>
            </w:r>
            <w:r w:rsidR="00BB71CB" w:rsidRPr="00FA6999">
              <w:rPr>
                <w:rFonts w:ascii="Times New Roman" w:hAnsi="Times New Roman"/>
                <w:b/>
                <w:i/>
                <w:sz w:val="22"/>
                <w:szCs w:val="22"/>
              </w:rPr>
              <w:t>ș</w:t>
            </w:r>
            <w:r w:rsidRPr="00FA6999">
              <w:rPr>
                <w:rFonts w:ascii="Times New Roman" w:hAnsi="Times New Roman"/>
                <w:b/>
                <w:i/>
                <w:sz w:val="22"/>
                <w:szCs w:val="22"/>
              </w:rPr>
              <w:t>terea reciprocă a garan</w:t>
            </w:r>
            <w:r w:rsidR="00BB71CB" w:rsidRPr="00FA6999">
              <w:rPr>
                <w:rFonts w:ascii="Times New Roman" w:hAnsi="Times New Roman"/>
                <w:b/>
                <w:i/>
                <w:sz w:val="22"/>
                <w:szCs w:val="22"/>
              </w:rPr>
              <w:t>ț</w:t>
            </w:r>
            <w:r w:rsidRPr="00FA6999">
              <w:rPr>
                <w:rFonts w:ascii="Times New Roman" w:hAnsi="Times New Roman"/>
                <w:b/>
                <w:i/>
                <w:sz w:val="22"/>
                <w:szCs w:val="22"/>
              </w:rPr>
              <w:t xml:space="preserve">iilor de origine emise </w:t>
            </w:r>
            <w:r w:rsidR="00BB71CB" w:rsidRPr="00FA6999">
              <w:rPr>
                <w:rFonts w:ascii="Times New Roman" w:hAnsi="Times New Roman"/>
                <w:b/>
                <w:i/>
                <w:sz w:val="22"/>
                <w:szCs w:val="22"/>
              </w:rPr>
              <w:t>î</w:t>
            </w:r>
            <w:r w:rsidRPr="00FA6999">
              <w:rPr>
                <w:rFonts w:ascii="Times New Roman" w:hAnsi="Times New Roman"/>
                <w:b/>
                <w:i/>
                <w:sz w:val="22"/>
                <w:szCs w:val="22"/>
              </w:rPr>
              <w:t xml:space="preserve">n Uniunea Europeană </w:t>
            </w:r>
            <w:r w:rsidR="00BB71CB" w:rsidRPr="00FA6999">
              <w:rPr>
                <w:rFonts w:ascii="Times New Roman" w:hAnsi="Times New Roman"/>
                <w:b/>
                <w:i/>
                <w:sz w:val="22"/>
                <w:szCs w:val="22"/>
              </w:rPr>
              <w:t>ș</w:t>
            </w:r>
            <w:r w:rsidRPr="00FA6999">
              <w:rPr>
                <w:rFonts w:ascii="Times New Roman" w:hAnsi="Times New Roman"/>
                <w:b/>
                <w:i/>
                <w:sz w:val="22"/>
                <w:szCs w:val="22"/>
              </w:rPr>
              <w:t>i păr</w:t>
            </w:r>
            <w:r w:rsidR="00BB71CB" w:rsidRPr="00FA6999">
              <w:rPr>
                <w:rFonts w:ascii="Times New Roman" w:hAnsi="Times New Roman"/>
                <w:b/>
                <w:i/>
                <w:sz w:val="22"/>
                <w:szCs w:val="22"/>
              </w:rPr>
              <w:t>ț</w:t>
            </w:r>
            <w:r w:rsidRPr="00FA6999">
              <w:rPr>
                <w:rFonts w:ascii="Times New Roman" w:hAnsi="Times New Roman"/>
                <w:b/>
                <w:i/>
                <w:sz w:val="22"/>
                <w:szCs w:val="22"/>
              </w:rPr>
              <w:t xml:space="preserve">ile contractante </w:t>
            </w:r>
            <w:r w:rsidR="00BB71CB" w:rsidRPr="00FA6999">
              <w:rPr>
                <w:rFonts w:ascii="Times New Roman" w:hAnsi="Times New Roman"/>
                <w:b/>
                <w:i/>
                <w:sz w:val="22"/>
                <w:szCs w:val="22"/>
              </w:rPr>
              <w:t>ș</w:t>
            </w:r>
            <w:r w:rsidRPr="00FA6999">
              <w:rPr>
                <w:rFonts w:ascii="Times New Roman" w:hAnsi="Times New Roman"/>
                <w:b/>
                <w:i/>
                <w:sz w:val="22"/>
                <w:szCs w:val="22"/>
              </w:rPr>
              <w:t>i există  sistem compatibil de garan</w:t>
            </w:r>
            <w:r w:rsidR="00BB71CB" w:rsidRPr="00FA6999">
              <w:rPr>
                <w:rFonts w:ascii="Times New Roman" w:hAnsi="Times New Roman"/>
                <w:b/>
                <w:i/>
                <w:sz w:val="22"/>
                <w:szCs w:val="22"/>
              </w:rPr>
              <w:t>ț</w:t>
            </w:r>
            <w:r w:rsidRPr="00FA6999">
              <w:rPr>
                <w:rFonts w:ascii="Times New Roman" w:hAnsi="Times New Roman"/>
                <w:b/>
                <w:i/>
                <w:sz w:val="22"/>
                <w:szCs w:val="22"/>
              </w:rPr>
              <w:t xml:space="preserve">ii de origine instituite </w:t>
            </w:r>
            <w:r w:rsidR="00BB71CB" w:rsidRPr="00FA6999">
              <w:rPr>
                <w:rFonts w:ascii="Times New Roman" w:hAnsi="Times New Roman"/>
                <w:b/>
                <w:i/>
                <w:sz w:val="22"/>
                <w:szCs w:val="22"/>
              </w:rPr>
              <w:t>î</w:t>
            </w:r>
            <w:r w:rsidRPr="00FA6999">
              <w:rPr>
                <w:rFonts w:ascii="Times New Roman" w:hAnsi="Times New Roman"/>
                <w:b/>
                <w:i/>
                <w:sz w:val="22"/>
                <w:szCs w:val="22"/>
              </w:rPr>
              <w:t xml:space="preserve">n </w:t>
            </w:r>
            <w:r w:rsidR="00BB71CB" w:rsidRPr="00FA6999">
              <w:rPr>
                <w:rFonts w:ascii="Times New Roman" w:hAnsi="Times New Roman"/>
                <w:b/>
                <w:i/>
                <w:sz w:val="22"/>
                <w:szCs w:val="22"/>
              </w:rPr>
              <w:t>ț</w:t>
            </w:r>
            <w:r w:rsidRPr="00FA6999">
              <w:rPr>
                <w:rFonts w:ascii="Times New Roman" w:hAnsi="Times New Roman"/>
                <w:b/>
                <w:i/>
                <w:sz w:val="22"/>
                <w:szCs w:val="22"/>
              </w:rPr>
              <w:t>ara ter</w:t>
            </w:r>
            <w:r w:rsidR="00BB71CB" w:rsidRPr="00FA6999">
              <w:rPr>
                <w:rFonts w:ascii="Times New Roman" w:hAnsi="Times New Roman"/>
                <w:b/>
                <w:i/>
                <w:sz w:val="22"/>
                <w:szCs w:val="22"/>
              </w:rPr>
              <w:t>ț</w:t>
            </w:r>
            <w:r w:rsidRPr="00FA6999">
              <w:rPr>
                <w:rFonts w:ascii="Times New Roman" w:hAnsi="Times New Roman"/>
                <w:b/>
                <w:i/>
                <w:sz w:val="22"/>
                <w:szCs w:val="22"/>
              </w:rPr>
              <w:t xml:space="preserve">ă respectivă </w:t>
            </w:r>
            <w:r w:rsidR="00BB71CB" w:rsidRPr="00FA6999">
              <w:rPr>
                <w:rFonts w:ascii="Times New Roman" w:hAnsi="Times New Roman"/>
                <w:b/>
                <w:i/>
                <w:sz w:val="22"/>
                <w:szCs w:val="22"/>
              </w:rPr>
              <w:t>ș</w:t>
            </w:r>
            <w:r w:rsidRPr="00FA6999">
              <w:rPr>
                <w:rFonts w:ascii="Times New Roman" w:hAnsi="Times New Roman"/>
                <w:b/>
                <w:i/>
                <w:sz w:val="22"/>
                <w:szCs w:val="22"/>
              </w:rPr>
              <w:t xml:space="preserve">i numai </w:t>
            </w:r>
            <w:r w:rsidR="00BB71CB" w:rsidRPr="00FA6999">
              <w:rPr>
                <w:rFonts w:ascii="Times New Roman" w:hAnsi="Times New Roman"/>
                <w:b/>
                <w:i/>
                <w:sz w:val="22"/>
                <w:szCs w:val="22"/>
              </w:rPr>
              <w:t>î</w:t>
            </w:r>
            <w:r w:rsidRPr="00FA6999">
              <w:rPr>
                <w:rFonts w:ascii="Times New Roman" w:hAnsi="Times New Roman"/>
                <w:b/>
                <w:i/>
                <w:sz w:val="22"/>
                <w:szCs w:val="22"/>
              </w:rPr>
              <w:t xml:space="preserve">n cazul </w:t>
            </w:r>
            <w:r w:rsidR="00BB71CB" w:rsidRPr="00FA6999">
              <w:rPr>
                <w:rFonts w:ascii="Times New Roman" w:hAnsi="Times New Roman"/>
                <w:b/>
                <w:i/>
                <w:sz w:val="22"/>
                <w:szCs w:val="22"/>
              </w:rPr>
              <w:t>î</w:t>
            </w:r>
            <w:r w:rsidRPr="00FA6999">
              <w:rPr>
                <w:rFonts w:ascii="Times New Roman" w:hAnsi="Times New Roman"/>
                <w:b/>
                <w:i/>
                <w:sz w:val="22"/>
                <w:szCs w:val="22"/>
              </w:rPr>
              <w:t>n care există import sau export direct de energie</w:t>
            </w:r>
            <w:r w:rsidRPr="00FA6999">
              <w:rPr>
                <w:rFonts w:ascii="Times New Roman" w:hAnsi="Times New Roman"/>
                <w:i/>
                <w:sz w:val="22"/>
                <w:szCs w:val="22"/>
              </w:rPr>
              <w:t>.”</w:t>
            </w:r>
          </w:p>
          <w:p w14:paraId="7EE8B3D9" w14:textId="77777777" w:rsidR="00055DD5" w:rsidRPr="00FA6999" w:rsidRDefault="00055DD5" w:rsidP="0047705C">
            <w:pPr>
              <w:pStyle w:val="NormalWeb"/>
              <w:shd w:val="clear" w:color="auto" w:fill="FFFFFF"/>
              <w:spacing w:after="200"/>
              <w:ind w:firstLine="680"/>
              <w:rPr>
                <w:rFonts w:ascii="Times New Roman" w:eastAsia="Times New Roman" w:hAnsi="Times New Roman"/>
                <w:b/>
                <w:bCs/>
                <w:sz w:val="22"/>
                <w:szCs w:val="22"/>
                <w:lang w:val="ro-MD"/>
              </w:rPr>
            </w:pPr>
            <w:r w:rsidRPr="00FA6999">
              <w:rPr>
                <w:rFonts w:ascii="Times New Roman" w:eastAsia="Times New Roman" w:hAnsi="Times New Roman"/>
                <w:b/>
                <w:bCs/>
                <w:sz w:val="22"/>
                <w:szCs w:val="22"/>
                <w:lang w:val="ro-MD"/>
              </w:rPr>
              <w:t>Argumentarea:</w:t>
            </w:r>
          </w:p>
          <w:p w14:paraId="5B6ECFAD" w14:textId="32E6E7A6" w:rsidR="00055DD5" w:rsidRPr="00FA6999" w:rsidRDefault="00055DD5" w:rsidP="0047705C">
            <w:pPr>
              <w:rPr>
                <w:rFonts w:ascii="Times New Roman" w:hAnsi="Times New Roman"/>
                <w:sz w:val="22"/>
                <w:szCs w:val="22"/>
                <w:lang w:eastAsia="ar-SA"/>
              </w:rPr>
            </w:pPr>
            <w:r w:rsidRPr="00FA6999">
              <w:rPr>
                <w:rFonts w:ascii="Times New Roman" w:hAnsi="Times New Roman"/>
                <w:sz w:val="22"/>
                <w:szCs w:val="22"/>
                <w:lang w:eastAsia="ar-SA"/>
              </w:rPr>
              <w:t>Actualmente pentru a fi recunoscută o garan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de origine este necesară depunerea unei cereri la 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pentru fiecare itera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de recunoa</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tere, iar 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ia urmează să adopte hotărâri ale consiliului de administra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al ANRE pentru fiecare cerere depusă. Astfel, pentru a debirocratiza procesul dat a fost propus o redac</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nouă la alin. (5), prin urmare prevederea din alin. (6) urmează a fi exclusă.</w:t>
            </w:r>
          </w:p>
          <w:p w14:paraId="4521F5B7" w14:textId="399FDD7B" w:rsidR="00055DD5" w:rsidRPr="00FA6999" w:rsidRDefault="00055DD5" w:rsidP="0047705C">
            <w:pPr>
              <w:rPr>
                <w:rFonts w:ascii="Times New Roman" w:hAnsi="Times New Roman"/>
                <w:sz w:val="22"/>
                <w:szCs w:val="22"/>
                <w:lang w:eastAsia="ar-SA"/>
              </w:rPr>
            </w:pPr>
            <w:r w:rsidRPr="00FA6999">
              <w:rPr>
                <w:rFonts w:ascii="Times New Roman" w:hAnsi="Times New Roman"/>
                <w:sz w:val="22"/>
                <w:szCs w:val="22"/>
                <w:lang w:eastAsia="ar-SA"/>
              </w:rPr>
              <w:t xml:space="preserve">Totodată, pentru a reglementa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situa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ia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cazul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care se propune recunoa</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terea garan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iilor de origine emise de autorită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ile statelor ter</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e se propune o redac</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dedicată situa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iei date. </w:t>
            </w:r>
          </w:p>
          <w:p w14:paraId="746BDC4D" w14:textId="41C77442" w:rsidR="00055DD5"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Suplimentar, redac</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ia propusă de 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ar transpune prevederile din Art. 11 din Directiva (UE) 2018/2001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varianta adaptată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aprobată prin Decizia Consiliului ministerial al Comunită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ii Energetice nr. 2021/14/MC-EnC: “ </w:t>
            </w:r>
            <w:r w:rsidRPr="00FA6999">
              <w:rPr>
                <w:rFonts w:ascii="Times New Roman" w:hAnsi="Times New Roman"/>
                <w:sz w:val="22"/>
                <w:szCs w:val="22"/>
                <w:lang w:val="en-GB" w:eastAsia="ar-SA"/>
              </w:rPr>
              <w:t>Contracting Parties shall not recognise guarantees of origins issued by a third country except where the Union or the Energy Community has concluded an agreement with that third country on mutual recognition of guarantees of origin issued in the Contracting Parties and compatible guarantees of origin systems established in that third country, and only where there is direct import or export of energy</w:t>
            </w:r>
            <w:r w:rsidRPr="00FA6999">
              <w:rPr>
                <w:rFonts w:ascii="Times New Roman" w:hAnsi="Times New Roman"/>
                <w:sz w:val="22"/>
                <w:szCs w:val="22"/>
                <w:lang w:eastAsia="ar-SA"/>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A4F486" w14:textId="77777777" w:rsidR="008741BE" w:rsidRPr="00FA6999" w:rsidRDefault="003566A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177790FA" w14:textId="77777777" w:rsidR="003566AB" w:rsidRPr="00FA6999" w:rsidRDefault="003566A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CD7F13F" w14:textId="29E7F8CC" w:rsidR="003566AB" w:rsidRPr="00FA6999" w:rsidRDefault="003566A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Alin. (6) urmează a fi modificat după cum urmează</w:t>
            </w:r>
            <w:r w:rsidR="00B11C20" w:rsidRPr="00FA6999">
              <w:rPr>
                <w:rFonts w:ascii="Times New Roman" w:hAnsi="Times New Roman"/>
                <w:sz w:val="22"/>
                <w:szCs w:val="22"/>
              </w:rPr>
              <w:t>:</w:t>
            </w:r>
          </w:p>
          <w:p w14:paraId="1C499C01" w14:textId="77777777" w:rsidR="00B11C20" w:rsidRPr="00FA6999" w:rsidRDefault="00B11C2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8EF7EA4" w14:textId="4A382474" w:rsidR="003566AB" w:rsidRPr="00FA6999" w:rsidRDefault="00A6128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„(6) Garan</w:t>
            </w:r>
            <w:r w:rsidR="00BB71CB" w:rsidRPr="00FA6999">
              <w:rPr>
                <w:rFonts w:ascii="Times New Roman" w:hAnsi="Times New Roman"/>
                <w:sz w:val="22"/>
                <w:szCs w:val="22"/>
              </w:rPr>
              <w:t>ț</w:t>
            </w:r>
            <w:r w:rsidRPr="00FA6999">
              <w:rPr>
                <w:rFonts w:ascii="Times New Roman" w:hAnsi="Times New Roman"/>
                <w:sz w:val="22"/>
                <w:szCs w:val="22"/>
              </w:rPr>
              <w:t>iile de origine emise de autorită</w:t>
            </w:r>
            <w:r w:rsidR="00BB71CB" w:rsidRPr="00FA6999">
              <w:rPr>
                <w:rFonts w:ascii="Times New Roman" w:hAnsi="Times New Roman"/>
                <w:sz w:val="22"/>
                <w:szCs w:val="22"/>
              </w:rPr>
              <w:t>ț</w:t>
            </w:r>
            <w:r w:rsidRPr="00FA6999">
              <w:rPr>
                <w:rFonts w:ascii="Times New Roman" w:hAnsi="Times New Roman"/>
                <w:sz w:val="22"/>
                <w:szCs w:val="22"/>
              </w:rPr>
              <w:t xml:space="preserve">ile din </w:t>
            </w:r>
            <w:r w:rsidR="00BB71CB" w:rsidRPr="00FA6999">
              <w:rPr>
                <w:rFonts w:ascii="Times New Roman" w:hAnsi="Times New Roman"/>
                <w:sz w:val="22"/>
                <w:szCs w:val="22"/>
              </w:rPr>
              <w:t>ț</w:t>
            </w:r>
            <w:r w:rsidRPr="00FA6999">
              <w:rPr>
                <w:rFonts w:ascii="Times New Roman" w:hAnsi="Times New Roman"/>
                <w:sz w:val="22"/>
                <w:szCs w:val="22"/>
              </w:rPr>
              <w:t xml:space="preserve">ări </w:t>
            </w:r>
            <w:r w:rsidRPr="00FA6999">
              <w:rPr>
                <w:rFonts w:ascii="Times New Roman" w:hAnsi="Times New Roman"/>
                <w:sz w:val="22"/>
                <w:szCs w:val="22"/>
              </w:rPr>
              <w:lastRenderedPageBreak/>
              <w:t>ter</w:t>
            </w:r>
            <w:r w:rsidR="00BB71CB" w:rsidRPr="00FA6999">
              <w:rPr>
                <w:rFonts w:ascii="Times New Roman" w:hAnsi="Times New Roman"/>
                <w:sz w:val="22"/>
                <w:szCs w:val="22"/>
              </w:rPr>
              <w:t>ț</w:t>
            </w:r>
            <w:r w:rsidRPr="00FA6999">
              <w:rPr>
                <w:rFonts w:ascii="Times New Roman" w:hAnsi="Times New Roman"/>
                <w:sz w:val="22"/>
                <w:szCs w:val="22"/>
              </w:rPr>
              <w:t xml:space="preserve">e pot fi recunoscute </w:t>
            </w:r>
            <w:r w:rsidR="00BB71CB" w:rsidRPr="00FA6999">
              <w:rPr>
                <w:rFonts w:ascii="Times New Roman" w:hAnsi="Times New Roman"/>
                <w:sz w:val="22"/>
                <w:szCs w:val="22"/>
              </w:rPr>
              <w:t>î</w:t>
            </w:r>
            <w:r w:rsidRPr="00FA6999">
              <w:rPr>
                <w:rFonts w:ascii="Times New Roman" w:hAnsi="Times New Roman"/>
                <w:sz w:val="22"/>
                <w:szCs w:val="22"/>
              </w:rPr>
              <w:t xml:space="preserve">n cazul  </w:t>
            </w:r>
            <w:r w:rsidR="00BB71CB" w:rsidRPr="00FA6999">
              <w:rPr>
                <w:rFonts w:ascii="Times New Roman" w:hAnsi="Times New Roman"/>
                <w:sz w:val="22"/>
                <w:szCs w:val="22"/>
              </w:rPr>
              <w:t>î</w:t>
            </w:r>
            <w:r w:rsidRPr="00FA6999">
              <w:rPr>
                <w:rFonts w:ascii="Times New Roman" w:hAnsi="Times New Roman"/>
                <w:sz w:val="22"/>
                <w:szCs w:val="22"/>
              </w:rPr>
              <w:t xml:space="preserve">n care Uniunea Europeană sau Comunitatea Energetică a </w:t>
            </w:r>
            <w:r w:rsidR="00BB71CB" w:rsidRPr="00FA6999">
              <w:rPr>
                <w:rFonts w:ascii="Times New Roman" w:hAnsi="Times New Roman"/>
                <w:sz w:val="22"/>
                <w:szCs w:val="22"/>
              </w:rPr>
              <w:t>î</w:t>
            </w:r>
            <w:r w:rsidRPr="00FA6999">
              <w:rPr>
                <w:rFonts w:ascii="Times New Roman" w:hAnsi="Times New Roman"/>
                <w:sz w:val="22"/>
                <w:szCs w:val="22"/>
              </w:rPr>
              <w:t xml:space="preserve">ncheiat cu </w:t>
            </w:r>
            <w:r w:rsidR="00BB71CB" w:rsidRPr="00FA6999">
              <w:rPr>
                <w:rFonts w:ascii="Times New Roman" w:hAnsi="Times New Roman"/>
                <w:sz w:val="22"/>
                <w:szCs w:val="22"/>
              </w:rPr>
              <w:t>ț</w:t>
            </w:r>
            <w:r w:rsidRPr="00FA6999">
              <w:rPr>
                <w:rFonts w:ascii="Times New Roman" w:hAnsi="Times New Roman"/>
                <w:sz w:val="22"/>
                <w:szCs w:val="22"/>
              </w:rPr>
              <w:t>ara respectivă un acord privind recunoa</w:t>
            </w:r>
            <w:r w:rsidR="00BB71CB" w:rsidRPr="00FA6999">
              <w:rPr>
                <w:rFonts w:ascii="Times New Roman" w:hAnsi="Times New Roman"/>
                <w:sz w:val="22"/>
                <w:szCs w:val="22"/>
              </w:rPr>
              <w:t>ș</w:t>
            </w:r>
            <w:r w:rsidRPr="00FA6999">
              <w:rPr>
                <w:rFonts w:ascii="Times New Roman" w:hAnsi="Times New Roman"/>
                <w:sz w:val="22"/>
                <w:szCs w:val="22"/>
              </w:rPr>
              <w:t>terea reciprocă a garan</w:t>
            </w:r>
            <w:r w:rsidR="00BB71CB" w:rsidRPr="00FA6999">
              <w:rPr>
                <w:rFonts w:ascii="Times New Roman" w:hAnsi="Times New Roman"/>
                <w:sz w:val="22"/>
                <w:szCs w:val="22"/>
              </w:rPr>
              <w:t>ț</w:t>
            </w:r>
            <w:r w:rsidRPr="00FA6999">
              <w:rPr>
                <w:rFonts w:ascii="Times New Roman" w:hAnsi="Times New Roman"/>
                <w:sz w:val="22"/>
                <w:szCs w:val="22"/>
              </w:rPr>
              <w:t>iilor de origine emise, există un sistem compatibil de garan</w:t>
            </w:r>
            <w:r w:rsidR="00BB71CB" w:rsidRPr="00FA6999">
              <w:rPr>
                <w:rFonts w:ascii="Times New Roman" w:hAnsi="Times New Roman"/>
                <w:sz w:val="22"/>
                <w:szCs w:val="22"/>
              </w:rPr>
              <w:t>ț</w:t>
            </w:r>
            <w:r w:rsidRPr="00FA6999">
              <w:rPr>
                <w:rFonts w:ascii="Times New Roman" w:hAnsi="Times New Roman"/>
                <w:sz w:val="22"/>
                <w:szCs w:val="22"/>
              </w:rPr>
              <w:t xml:space="preserve">ii de origine instituit </w:t>
            </w:r>
            <w:r w:rsidR="00BB71CB" w:rsidRPr="00FA6999">
              <w:rPr>
                <w:rFonts w:ascii="Times New Roman" w:hAnsi="Times New Roman"/>
                <w:sz w:val="22"/>
                <w:szCs w:val="22"/>
              </w:rPr>
              <w:t>î</w:t>
            </w:r>
            <w:r w:rsidRPr="00FA6999">
              <w:rPr>
                <w:rFonts w:ascii="Times New Roman" w:hAnsi="Times New Roman"/>
                <w:sz w:val="22"/>
                <w:szCs w:val="22"/>
              </w:rPr>
              <w:t xml:space="preserve">n </w:t>
            </w:r>
            <w:r w:rsidR="00BB71CB" w:rsidRPr="00FA6999">
              <w:rPr>
                <w:rFonts w:ascii="Times New Roman" w:hAnsi="Times New Roman"/>
                <w:sz w:val="22"/>
                <w:szCs w:val="22"/>
              </w:rPr>
              <w:t>ț</w:t>
            </w:r>
            <w:r w:rsidRPr="00FA6999">
              <w:rPr>
                <w:rFonts w:ascii="Times New Roman" w:hAnsi="Times New Roman"/>
                <w:sz w:val="22"/>
                <w:szCs w:val="22"/>
              </w:rPr>
              <w:t>ara ter</w:t>
            </w:r>
            <w:r w:rsidR="00BB71CB" w:rsidRPr="00FA6999">
              <w:rPr>
                <w:rFonts w:ascii="Times New Roman" w:hAnsi="Times New Roman"/>
                <w:sz w:val="22"/>
                <w:szCs w:val="22"/>
              </w:rPr>
              <w:t>ț</w:t>
            </w:r>
            <w:r w:rsidRPr="00FA6999">
              <w:rPr>
                <w:rFonts w:ascii="Times New Roman" w:hAnsi="Times New Roman"/>
                <w:sz w:val="22"/>
                <w:szCs w:val="22"/>
              </w:rPr>
              <w:t xml:space="preserve">ă respectivă, </w:t>
            </w:r>
            <w:r w:rsidR="00BB71CB" w:rsidRPr="00FA6999">
              <w:rPr>
                <w:rFonts w:ascii="Times New Roman" w:hAnsi="Times New Roman"/>
                <w:sz w:val="22"/>
                <w:szCs w:val="22"/>
              </w:rPr>
              <w:t>ș</w:t>
            </w:r>
            <w:r w:rsidRPr="00FA6999">
              <w:rPr>
                <w:rFonts w:ascii="Times New Roman" w:hAnsi="Times New Roman"/>
                <w:sz w:val="22"/>
                <w:szCs w:val="22"/>
              </w:rPr>
              <w:t xml:space="preserve">i numai </w:t>
            </w:r>
            <w:r w:rsidR="00BB71CB" w:rsidRPr="00FA6999">
              <w:rPr>
                <w:rFonts w:ascii="Times New Roman" w:hAnsi="Times New Roman"/>
                <w:sz w:val="22"/>
                <w:szCs w:val="22"/>
              </w:rPr>
              <w:t>î</w:t>
            </w:r>
            <w:r w:rsidRPr="00FA6999">
              <w:rPr>
                <w:rFonts w:ascii="Times New Roman" w:hAnsi="Times New Roman"/>
                <w:sz w:val="22"/>
                <w:szCs w:val="22"/>
              </w:rPr>
              <w:t xml:space="preserve">n cazul </w:t>
            </w:r>
            <w:r w:rsidR="00BB71CB" w:rsidRPr="00FA6999">
              <w:rPr>
                <w:rFonts w:ascii="Times New Roman" w:hAnsi="Times New Roman"/>
                <w:sz w:val="22"/>
                <w:szCs w:val="22"/>
              </w:rPr>
              <w:t>î</w:t>
            </w:r>
            <w:r w:rsidRPr="00FA6999">
              <w:rPr>
                <w:rFonts w:ascii="Times New Roman" w:hAnsi="Times New Roman"/>
                <w:sz w:val="22"/>
                <w:szCs w:val="22"/>
              </w:rPr>
              <w:t>n care există import sau export direct de energie cu Uniunea Europeană sau Comunitatea Energetică.”</w:t>
            </w:r>
          </w:p>
        </w:tc>
      </w:tr>
      <w:tr w:rsidR="008741BE" w:rsidRPr="00FA6999" w14:paraId="10C3F41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BF4CDA" w14:textId="08896B7C" w:rsidR="008741BE" w:rsidRPr="00FA6999" w:rsidRDefault="000805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F41964" w14:textId="46F92414" w:rsidR="008741BE" w:rsidRPr="00FA6999" w:rsidRDefault="00F47EFC"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w:t>
            </w:r>
            <w:r w:rsidR="00296E92"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8522BC" w14:textId="77777777" w:rsidR="00055DD5" w:rsidRPr="00FA6999" w:rsidRDefault="00055DD5" w:rsidP="0047705C">
            <w:pPr>
              <w:rPr>
                <w:rFonts w:ascii="Times New Roman" w:hAnsi="Times New Roman"/>
                <w:sz w:val="22"/>
                <w:szCs w:val="22"/>
              </w:rPr>
            </w:pPr>
            <w:r w:rsidRPr="00FA6999">
              <w:rPr>
                <w:rFonts w:ascii="Times New Roman" w:hAnsi="Times New Roman"/>
                <w:sz w:val="22"/>
                <w:szCs w:val="22"/>
              </w:rPr>
              <w:t>Art. 32 alin. (7)</w:t>
            </w:r>
          </w:p>
          <w:p w14:paraId="2205B812" w14:textId="27644E4B" w:rsidR="008741BE"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Agen</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pentru Reglementare </w:t>
            </w:r>
            <w:r w:rsidR="00BB71CB" w:rsidRPr="00FA6999">
              <w:rPr>
                <w:rFonts w:ascii="Times New Roman" w:hAnsi="Times New Roman"/>
                <w:sz w:val="22"/>
                <w:szCs w:val="22"/>
              </w:rPr>
              <w:t>î</w:t>
            </w:r>
            <w:r w:rsidRPr="00FA6999">
              <w:rPr>
                <w:rFonts w:ascii="Times New Roman" w:hAnsi="Times New Roman"/>
                <w:sz w:val="22"/>
                <w:szCs w:val="22"/>
              </w:rPr>
              <w:t>n Energetică refuză recunoa</w:t>
            </w:r>
            <w:r w:rsidR="00BB71CB" w:rsidRPr="00FA6999">
              <w:rPr>
                <w:rFonts w:ascii="Times New Roman" w:hAnsi="Times New Roman"/>
                <w:sz w:val="22"/>
                <w:szCs w:val="22"/>
              </w:rPr>
              <w:t>ș</w:t>
            </w:r>
            <w:r w:rsidRPr="00FA6999">
              <w:rPr>
                <w:rFonts w:ascii="Times New Roman" w:hAnsi="Times New Roman"/>
                <w:sz w:val="22"/>
                <w:szCs w:val="22"/>
              </w:rPr>
              <w:t>terea unei garan</w:t>
            </w:r>
            <w:r w:rsidR="00BB71CB" w:rsidRPr="00FA6999">
              <w:rPr>
                <w:rFonts w:ascii="Times New Roman" w:hAnsi="Times New Roman"/>
                <w:sz w:val="22"/>
                <w:szCs w:val="22"/>
              </w:rPr>
              <w:t>ț</w:t>
            </w:r>
            <w:r w:rsidRPr="00FA6999">
              <w:rPr>
                <w:rFonts w:ascii="Times New Roman" w:hAnsi="Times New Roman"/>
                <w:sz w:val="22"/>
                <w:szCs w:val="22"/>
              </w:rPr>
              <w:t xml:space="preserve">ii de origine </w:t>
            </w:r>
            <w:r w:rsidR="00BB71CB" w:rsidRPr="00FA6999">
              <w:rPr>
                <w:rFonts w:ascii="Times New Roman" w:hAnsi="Times New Roman"/>
                <w:sz w:val="22"/>
                <w:szCs w:val="22"/>
              </w:rPr>
              <w:t>î</w:t>
            </w:r>
            <w:r w:rsidRPr="00FA6999">
              <w:rPr>
                <w:rFonts w:ascii="Times New Roman" w:hAnsi="Times New Roman"/>
                <w:sz w:val="22"/>
                <w:szCs w:val="22"/>
              </w:rPr>
              <w:t xml:space="preserve">n măsura </w:t>
            </w:r>
            <w:r w:rsidR="00BB71CB" w:rsidRPr="00FA6999">
              <w:rPr>
                <w:rFonts w:ascii="Times New Roman" w:hAnsi="Times New Roman"/>
                <w:sz w:val="22"/>
                <w:szCs w:val="22"/>
              </w:rPr>
              <w:t>î</w:t>
            </w:r>
            <w:r w:rsidRPr="00FA6999">
              <w:rPr>
                <w:rFonts w:ascii="Times New Roman" w:hAnsi="Times New Roman"/>
                <w:sz w:val="22"/>
                <w:szCs w:val="22"/>
              </w:rPr>
              <w:t xml:space="preserve">n care există </w:t>
            </w:r>
            <w:r w:rsidR="00BB71CB" w:rsidRPr="00FA6999">
              <w:rPr>
                <w:rFonts w:ascii="Times New Roman" w:hAnsi="Times New Roman"/>
                <w:sz w:val="22"/>
                <w:szCs w:val="22"/>
              </w:rPr>
              <w:t>î</w:t>
            </w:r>
            <w:r w:rsidRPr="00FA6999">
              <w:rPr>
                <w:rFonts w:ascii="Times New Roman" w:hAnsi="Times New Roman"/>
                <w:sz w:val="22"/>
                <w:szCs w:val="22"/>
              </w:rPr>
              <w:t xml:space="preserve">ndoieli </w:t>
            </w:r>
            <w:r w:rsidR="00BB71CB" w:rsidRPr="00FA6999">
              <w:rPr>
                <w:rFonts w:ascii="Times New Roman" w:hAnsi="Times New Roman"/>
                <w:sz w:val="22"/>
                <w:szCs w:val="22"/>
              </w:rPr>
              <w:t>î</w:t>
            </w:r>
            <w:r w:rsidRPr="00FA6999">
              <w:rPr>
                <w:rFonts w:ascii="Times New Roman" w:hAnsi="Times New Roman"/>
                <w:sz w:val="22"/>
                <w:szCs w:val="22"/>
              </w:rPr>
              <w:t xml:space="preserve">ntemeiate cu privire la exactitatea, fiabilitatea </w:t>
            </w:r>
            <w:r w:rsidR="00BB71CB" w:rsidRPr="00FA6999">
              <w:rPr>
                <w:rFonts w:ascii="Times New Roman" w:hAnsi="Times New Roman"/>
                <w:sz w:val="22"/>
                <w:szCs w:val="22"/>
              </w:rPr>
              <w:t>ș</w:t>
            </w:r>
            <w:r w:rsidRPr="00FA6999">
              <w:rPr>
                <w:rFonts w:ascii="Times New Roman" w:hAnsi="Times New Roman"/>
                <w:sz w:val="22"/>
                <w:szCs w:val="22"/>
              </w:rPr>
              <w:t xml:space="preserve">i veridicitatea acesteia. Constituie motiv de refuz </w:t>
            </w:r>
            <w:r w:rsidR="00BB71CB" w:rsidRPr="00FA6999">
              <w:rPr>
                <w:rFonts w:ascii="Times New Roman" w:hAnsi="Times New Roman"/>
                <w:sz w:val="22"/>
                <w:szCs w:val="22"/>
              </w:rPr>
              <w:t>ș</w:t>
            </w:r>
            <w:r w:rsidRPr="00FA6999">
              <w:rPr>
                <w:rFonts w:ascii="Times New Roman" w:hAnsi="Times New Roman"/>
                <w:sz w:val="22"/>
                <w:szCs w:val="22"/>
              </w:rPr>
              <w:t>i nerecunoa</w:t>
            </w:r>
            <w:r w:rsidR="00BB71CB" w:rsidRPr="00FA6999">
              <w:rPr>
                <w:rFonts w:ascii="Times New Roman" w:hAnsi="Times New Roman"/>
                <w:sz w:val="22"/>
                <w:szCs w:val="22"/>
              </w:rPr>
              <w:t>ș</w:t>
            </w:r>
            <w:r w:rsidRPr="00FA6999">
              <w:rPr>
                <w:rFonts w:ascii="Times New Roman" w:hAnsi="Times New Roman"/>
                <w:sz w:val="22"/>
                <w:szCs w:val="22"/>
              </w:rPr>
              <w:t>terea reciprocă a garan</w:t>
            </w:r>
            <w:r w:rsidR="00BB71CB" w:rsidRPr="00FA6999">
              <w:rPr>
                <w:rFonts w:ascii="Times New Roman" w:hAnsi="Times New Roman"/>
                <w:sz w:val="22"/>
                <w:szCs w:val="22"/>
              </w:rPr>
              <w:t>ț</w:t>
            </w:r>
            <w:r w:rsidRPr="00FA6999">
              <w:rPr>
                <w:rFonts w:ascii="Times New Roman" w:hAnsi="Times New Roman"/>
                <w:sz w:val="22"/>
                <w:szCs w:val="22"/>
              </w:rPr>
              <w:t xml:space="preserve">iilor de origine emise </w:t>
            </w:r>
            <w:r w:rsidR="00BB71CB" w:rsidRPr="00FA6999">
              <w:rPr>
                <w:rFonts w:ascii="Times New Roman" w:hAnsi="Times New Roman"/>
                <w:sz w:val="22"/>
                <w:szCs w:val="22"/>
              </w:rPr>
              <w:t>î</w:t>
            </w:r>
            <w:r w:rsidRPr="00FA6999">
              <w:rPr>
                <w:rFonts w:ascii="Times New Roman" w:hAnsi="Times New Roman"/>
                <w:sz w:val="22"/>
                <w:szCs w:val="22"/>
              </w:rPr>
              <w:t>n conformitate cu legisla</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a statelor membre ale Uniunii Europene </w:t>
            </w:r>
            <w:r w:rsidR="00BB71CB" w:rsidRPr="00FA6999">
              <w:rPr>
                <w:rFonts w:ascii="Times New Roman" w:hAnsi="Times New Roman"/>
                <w:sz w:val="22"/>
                <w:szCs w:val="22"/>
              </w:rPr>
              <w:t>ș</w:t>
            </w:r>
            <w:r w:rsidR="00312833" w:rsidRPr="00FA6999">
              <w:rPr>
                <w:rFonts w:ascii="Times New Roman" w:hAnsi="Times New Roman"/>
                <w:sz w:val="22"/>
                <w:szCs w:val="22"/>
              </w:rPr>
              <w:t>i</w:t>
            </w:r>
            <w:r w:rsidRPr="00FA6999">
              <w:rPr>
                <w:rFonts w:ascii="Times New Roman" w:hAnsi="Times New Roman"/>
                <w:sz w:val="22"/>
                <w:szCs w:val="22"/>
              </w:rPr>
              <w:t>/sau a păr</w:t>
            </w:r>
            <w:r w:rsidR="00BB71CB" w:rsidRPr="00FA6999">
              <w:rPr>
                <w:rFonts w:ascii="Times New Roman" w:hAnsi="Times New Roman"/>
                <w:sz w:val="22"/>
                <w:szCs w:val="22"/>
              </w:rPr>
              <w:t>ț</w:t>
            </w:r>
            <w:r w:rsidRPr="00FA6999">
              <w:rPr>
                <w:rFonts w:ascii="Times New Roman" w:hAnsi="Times New Roman"/>
                <w:sz w:val="22"/>
                <w:szCs w:val="22"/>
              </w:rPr>
              <w:t>ilor contractante la Tratatul de constituire a Comunită</w:t>
            </w:r>
            <w:r w:rsidR="00BB71CB" w:rsidRPr="00FA6999">
              <w:rPr>
                <w:rFonts w:ascii="Times New Roman" w:hAnsi="Times New Roman"/>
                <w:sz w:val="22"/>
                <w:szCs w:val="22"/>
              </w:rPr>
              <w:t>ț</w:t>
            </w:r>
            <w:r w:rsidRPr="00FA6999">
              <w:rPr>
                <w:rFonts w:ascii="Times New Roman" w:hAnsi="Times New Roman"/>
                <w:sz w:val="22"/>
                <w:szCs w:val="22"/>
              </w:rPr>
              <w:t>ii Energetice. Agen</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pentru Reglementare </w:t>
            </w:r>
            <w:r w:rsidR="00BB71CB" w:rsidRPr="00FA6999">
              <w:rPr>
                <w:rFonts w:ascii="Times New Roman" w:hAnsi="Times New Roman"/>
                <w:sz w:val="22"/>
                <w:szCs w:val="22"/>
              </w:rPr>
              <w:t>î</w:t>
            </w:r>
            <w:r w:rsidRPr="00FA6999">
              <w:rPr>
                <w:rFonts w:ascii="Times New Roman" w:hAnsi="Times New Roman"/>
                <w:sz w:val="22"/>
                <w:szCs w:val="22"/>
              </w:rPr>
              <w:t>n Energetică notifică organul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 xml:space="preserve">n domeniul energeticii </w:t>
            </w:r>
            <w:r w:rsidR="00BB71CB" w:rsidRPr="00FA6999">
              <w:rPr>
                <w:rFonts w:ascii="Times New Roman" w:hAnsi="Times New Roman"/>
                <w:sz w:val="22"/>
                <w:szCs w:val="22"/>
              </w:rPr>
              <w:t>ș</w:t>
            </w:r>
            <w:r w:rsidRPr="00FA6999">
              <w:rPr>
                <w:rFonts w:ascii="Times New Roman" w:hAnsi="Times New Roman"/>
                <w:sz w:val="22"/>
                <w:szCs w:val="22"/>
              </w:rPr>
              <w:t>i Secretariatul Comunită</w:t>
            </w:r>
            <w:r w:rsidR="00BB71CB" w:rsidRPr="00FA6999">
              <w:rPr>
                <w:rFonts w:ascii="Times New Roman" w:hAnsi="Times New Roman"/>
                <w:sz w:val="22"/>
                <w:szCs w:val="22"/>
              </w:rPr>
              <w:t>ț</w:t>
            </w:r>
            <w:r w:rsidRPr="00FA6999">
              <w:rPr>
                <w:rFonts w:ascii="Times New Roman" w:hAnsi="Times New Roman"/>
                <w:sz w:val="22"/>
                <w:szCs w:val="22"/>
              </w:rPr>
              <w:t>ii Energetice despre refuzul de a recunoa</w:t>
            </w:r>
            <w:r w:rsidR="00BB71CB" w:rsidRPr="00FA6999">
              <w:rPr>
                <w:rFonts w:ascii="Times New Roman" w:hAnsi="Times New Roman"/>
                <w:sz w:val="22"/>
                <w:szCs w:val="22"/>
              </w:rPr>
              <w:t>ș</w:t>
            </w:r>
            <w:r w:rsidRPr="00FA6999">
              <w:rPr>
                <w:rFonts w:ascii="Times New Roman" w:hAnsi="Times New Roman"/>
                <w:sz w:val="22"/>
                <w:szCs w:val="22"/>
              </w:rPr>
              <w:t>te garan</w:t>
            </w:r>
            <w:r w:rsidR="00BB71CB" w:rsidRPr="00FA6999">
              <w:rPr>
                <w:rFonts w:ascii="Times New Roman" w:hAnsi="Times New Roman"/>
                <w:sz w:val="22"/>
                <w:szCs w:val="22"/>
              </w:rPr>
              <w:t>ț</w:t>
            </w:r>
            <w:r w:rsidRPr="00FA6999">
              <w:rPr>
                <w:rFonts w:ascii="Times New Roman" w:hAnsi="Times New Roman"/>
                <w:sz w:val="22"/>
                <w:szCs w:val="22"/>
              </w:rPr>
              <w:t xml:space="preserve">ia de origine </w:t>
            </w:r>
            <w:r w:rsidR="00BB71CB" w:rsidRPr="00FA6999">
              <w:rPr>
                <w:rFonts w:ascii="Times New Roman" w:hAnsi="Times New Roman"/>
                <w:sz w:val="22"/>
                <w:szCs w:val="22"/>
              </w:rPr>
              <w:t>ș</w:t>
            </w:r>
            <w:r w:rsidRPr="00FA6999">
              <w:rPr>
                <w:rFonts w:ascii="Times New Roman" w:hAnsi="Times New Roman"/>
                <w:sz w:val="22"/>
                <w:szCs w:val="22"/>
              </w:rPr>
              <w:t>i motivele refuzului.</w:t>
            </w:r>
          </w:p>
          <w:p w14:paraId="507359F6" w14:textId="0271E268" w:rsidR="00055DD5" w:rsidRPr="00FA6999" w:rsidRDefault="00055DD5" w:rsidP="0047705C">
            <w:pPr>
              <w:pStyle w:val="ListParagraph"/>
              <w:numPr>
                <w:ilvl w:val="0"/>
                <w:numId w:val="3"/>
              </w:numPr>
              <w:rPr>
                <w:rFonts w:ascii="Times New Roman" w:hAnsi="Times New Roman"/>
                <w:i/>
                <w:sz w:val="22"/>
                <w:szCs w:val="22"/>
              </w:rPr>
            </w:pPr>
            <w:r w:rsidRPr="00FA6999">
              <w:rPr>
                <w:rFonts w:ascii="Times New Roman" w:hAnsi="Times New Roman"/>
                <w:i/>
                <w:sz w:val="22"/>
                <w:szCs w:val="22"/>
                <w:lang w:eastAsia="ar-SA"/>
              </w:rPr>
              <w:t xml:space="preserve">Se propune substituirea textului din </w:t>
            </w:r>
            <w:r w:rsidRPr="00FA6999">
              <w:rPr>
                <w:rFonts w:ascii="Times New Roman" w:hAnsi="Times New Roman"/>
                <w:i/>
                <w:sz w:val="22"/>
                <w:szCs w:val="22"/>
              </w:rPr>
              <w:t>art. 32 alin. (7) cu următorul text:</w:t>
            </w:r>
          </w:p>
          <w:p w14:paraId="744F20E2" w14:textId="5B79E0CF" w:rsidR="00055DD5" w:rsidRPr="00FA6999" w:rsidRDefault="00055DD5" w:rsidP="0047705C">
            <w:pPr>
              <w:rPr>
                <w:rFonts w:ascii="Times New Roman" w:hAnsi="Times New Roman"/>
                <w:b/>
                <w:i/>
                <w:sz w:val="22"/>
                <w:szCs w:val="22"/>
                <w:lang w:eastAsia="ar-SA"/>
              </w:rPr>
            </w:pPr>
            <w:r w:rsidRPr="00FA6999">
              <w:rPr>
                <w:rFonts w:ascii="Times New Roman" w:hAnsi="Times New Roman"/>
                <w:i/>
                <w:sz w:val="22"/>
                <w:szCs w:val="22"/>
              </w:rPr>
              <w:t>“</w:t>
            </w:r>
            <w:r w:rsidRPr="00FA6999">
              <w:rPr>
                <w:rFonts w:ascii="Times New Roman" w:hAnsi="Times New Roman"/>
                <w:b/>
                <w:i/>
                <w:sz w:val="22"/>
                <w:szCs w:val="22"/>
                <w:lang w:eastAsia="ar-SA"/>
              </w:rPr>
              <w:t>Agen</w:t>
            </w:r>
            <w:r w:rsidR="00BB71CB" w:rsidRPr="00FA6999">
              <w:rPr>
                <w:rFonts w:ascii="Times New Roman" w:hAnsi="Times New Roman"/>
                <w:b/>
                <w:i/>
                <w:sz w:val="22"/>
                <w:szCs w:val="22"/>
                <w:lang w:eastAsia="ar-SA"/>
              </w:rPr>
              <w:t>ț</w:t>
            </w:r>
            <w:r w:rsidRPr="00FA6999">
              <w:rPr>
                <w:rFonts w:ascii="Times New Roman" w:hAnsi="Times New Roman"/>
                <w:b/>
                <w:i/>
                <w:sz w:val="22"/>
                <w:szCs w:val="22"/>
                <w:lang w:eastAsia="ar-SA"/>
              </w:rPr>
              <w:t>ia Na</w:t>
            </w:r>
            <w:r w:rsidR="00BB71CB" w:rsidRPr="00FA6999">
              <w:rPr>
                <w:rFonts w:ascii="Times New Roman" w:hAnsi="Times New Roman"/>
                <w:b/>
                <w:i/>
                <w:sz w:val="22"/>
                <w:szCs w:val="22"/>
                <w:lang w:eastAsia="ar-SA"/>
              </w:rPr>
              <w:t>ț</w:t>
            </w:r>
            <w:r w:rsidRPr="00FA6999">
              <w:rPr>
                <w:rFonts w:ascii="Times New Roman" w:hAnsi="Times New Roman"/>
                <w:b/>
                <w:i/>
                <w:sz w:val="22"/>
                <w:szCs w:val="22"/>
                <w:lang w:eastAsia="ar-SA"/>
              </w:rPr>
              <w:t xml:space="preserve">ională pentru Reglementare </w:t>
            </w:r>
            <w:r w:rsidR="00BB71CB" w:rsidRPr="00FA6999">
              <w:rPr>
                <w:rFonts w:ascii="Times New Roman" w:hAnsi="Times New Roman"/>
                <w:b/>
                <w:i/>
                <w:sz w:val="22"/>
                <w:szCs w:val="22"/>
                <w:lang w:eastAsia="ar-SA"/>
              </w:rPr>
              <w:t>î</w:t>
            </w:r>
            <w:r w:rsidRPr="00FA6999">
              <w:rPr>
                <w:rFonts w:ascii="Times New Roman" w:hAnsi="Times New Roman"/>
                <w:b/>
                <w:i/>
                <w:sz w:val="22"/>
                <w:szCs w:val="22"/>
                <w:lang w:eastAsia="ar-SA"/>
              </w:rPr>
              <w:t>n Energetică refuză recunoa</w:t>
            </w:r>
            <w:r w:rsidR="00BB71CB" w:rsidRPr="00FA6999">
              <w:rPr>
                <w:rFonts w:ascii="Times New Roman" w:hAnsi="Times New Roman"/>
                <w:b/>
                <w:i/>
                <w:sz w:val="22"/>
                <w:szCs w:val="22"/>
                <w:lang w:eastAsia="ar-SA"/>
              </w:rPr>
              <w:t>ș</w:t>
            </w:r>
            <w:r w:rsidRPr="00FA6999">
              <w:rPr>
                <w:rFonts w:ascii="Times New Roman" w:hAnsi="Times New Roman"/>
                <w:b/>
                <w:i/>
                <w:sz w:val="22"/>
                <w:szCs w:val="22"/>
                <w:lang w:eastAsia="ar-SA"/>
              </w:rPr>
              <w:t>terea unei garan</w:t>
            </w:r>
            <w:r w:rsidR="00BB71CB" w:rsidRPr="00FA6999">
              <w:rPr>
                <w:rFonts w:ascii="Times New Roman" w:hAnsi="Times New Roman"/>
                <w:b/>
                <w:i/>
                <w:sz w:val="22"/>
                <w:szCs w:val="22"/>
                <w:lang w:eastAsia="ar-SA"/>
              </w:rPr>
              <w:t>ț</w:t>
            </w:r>
            <w:r w:rsidRPr="00FA6999">
              <w:rPr>
                <w:rFonts w:ascii="Times New Roman" w:hAnsi="Times New Roman"/>
                <w:b/>
                <w:i/>
                <w:sz w:val="22"/>
                <w:szCs w:val="22"/>
                <w:lang w:eastAsia="ar-SA"/>
              </w:rPr>
              <w:t xml:space="preserve">ii de origine </w:t>
            </w:r>
            <w:r w:rsidR="00BB71CB" w:rsidRPr="00FA6999">
              <w:rPr>
                <w:rFonts w:ascii="Times New Roman" w:hAnsi="Times New Roman"/>
                <w:b/>
                <w:i/>
                <w:sz w:val="22"/>
                <w:szCs w:val="22"/>
                <w:lang w:eastAsia="ar-SA"/>
              </w:rPr>
              <w:t>î</w:t>
            </w:r>
            <w:r w:rsidRPr="00FA6999">
              <w:rPr>
                <w:rFonts w:ascii="Times New Roman" w:hAnsi="Times New Roman"/>
                <w:b/>
                <w:i/>
                <w:sz w:val="22"/>
                <w:szCs w:val="22"/>
                <w:lang w:eastAsia="ar-SA"/>
              </w:rPr>
              <w:t xml:space="preserve">n măsura </w:t>
            </w:r>
            <w:r w:rsidR="00BB71CB" w:rsidRPr="00FA6999">
              <w:rPr>
                <w:rFonts w:ascii="Times New Roman" w:hAnsi="Times New Roman"/>
                <w:b/>
                <w:i/>
                <w:sz w:val="22"/>
                <w:szCs w:val="22"/>
                <w:lang w:eastAsia="ar-SA"/>
              </w:rPr>
              <w:t>î</w:t>
            </w:r>
            <w:r w:rsidRPr="00FA6999">
              <w:rPr>
                <w:rFonts w:ascii="Times New Roman" w:hAnsi="Times New Roman"/>
                <w:b/>
                <w:i/>
                <w:sz w:val="22"/>
                <w:szCs w:val="22"/>
                <w:lang w:eastAsia="ar-SA"/>
              </w:rPr>
              <w:t xml:space="preserve">n care există </w:t>
            </w:r>
            <w:r w:rsidR="00BB71CB" w:rsidRPr="00FA6999">
              <w:rPr>
                <w:rFonts w:ascii="Times New Roman" w:hAnsi="Times New Roman"/>
                <w:b/>
                <w:i/>
                <w:sz w:val="22"/>
                <w:szCs w:val="22"/>
                <w:lang w:eastAsia="ar-SA"/>
              </w:rPr>
              <w:t>î</w:t>
            </w:r>
            <w:r w:rsidRPr="00FA6999">
              <w:rPr>
                <w:rFonts w:ascii="Times New Roman" w:hAnsi="Times New Roman"/>
                <w:b/>
                <w:i/>
                <w:sz w:val="22"/>
                <w:szCs w:val="22"/>
                <w:lang w:eastAsia="ar-SA"/>
              </w:rPr>
              <w:t xml:space="preserve">ndoieli </w:t>
            </w:r>
            <w:r w:rsidR="00BB71CB" w:rsidRPr="00FA6999">
              <w:rPr>
                <w:rFonts w:ascii="Times New Roman" w:hAnsi="Times New Roman"/>
                <w:b/>
                <w:i/>
                <w:sz w:val="22"/>
                <w:szCs w:val="22"/>
                <w:lang w:eastAsia="ar-SA"/>
              </w:rPr>
              <w:t>î</w:t>
            </w:r>
            <w:r w:rsidRPr="00FA6999">
              <w:rPr>
                <w:rFonts w:ascii="Times New Roman" w:hAnsi="Times New Roman"/>
                <w:b/>
                <w:i/>
                <w:sz w:val="22"/>
                <w:szCs w:val="22"/>
                <w:lang w:eastAsia="ar-SA"/>
              </w:rPr>
              <w:t xml:space="preserve">ntemeiate cu privire la exactitatea, fiabilitatea </w:t>
            </w:r>
            <w:r w:rsidR="00BB71CB" w:rsidRPr="00FA6999">
              <w:rPr>
                <w:rFonts w:ascii="Times New Roman" w:hAnsi="Times New Roman"/>
                <w:b/>
                <w:i/>
                <w:sz w:val="22"/>
                <w:szCs w:val="22"/>
                <w:lang w:eastAsia="ar-SA"/>
              </w:rPr>
              <w:t>ș</w:t>
            </w:r>
            <w:r w:rsidRPr="00FA6999">
              <w:rPr>
                <w:rFonts w:ascii="Times New Roman" w:hAnsi="Times New Roman"/>
                <w:b/>
                <w:i/>
                <w:sz w:val="22"/>
                <w:szCs w:val="22"/>
                <w:lang w:eastAsia="ar-SA"/>
              </w:rPr>
              <w:t>i veridicitatea acesteia.</w:t>
            </w:r>
          </w:p>
          <w:p w14:paraId="1AAD7B3C" w14:textId="6D7231E4" w:rsidR="00055DD5" w:rsidRPr="00FA6999" w:rsidRDefault="00055DD5" w:rsidP="0047705C">
            <w:pPr>
              <w:rPr>
                <w:rFonts w:ascii="Times New Roman" w:hAnsi="Times New Roman"/>
                <w:b/>
                <w:i/>
                <w:sz w:val="22"/>
                <w:szCs w:val="22"/>
                <w:lang w:eastAsia="ar-SA"/>
              </w:rPr>
            </w:pPr>
            <w:r w:rsidRPr="00FA6999">
              <w:rPr>
                <w:rFonts w:ascii="Times New Roman" w:hAnsi="Times New Roman"/>
                <w:b/>
                <w:i/>
                <w:sz w:val="22"/>
                <w:szCs w:val="22"/>
                <w:lang w:eastAsia="ar-SA"/>
              </w:rPr>
              <w:lastRenderedPageBreak/>
              <w:t>Agen</w:t>
            </w:r>
            <w:r w:rsidR="00BB71CB" w:rsidRPr="00FA6999">
              <w:rPr>
                <w:rFonts w:ascii="Times New Roman" w:hAnsi="Times New Roman"/>
                <w:b/>
                <w:i/>
                <w:sz w:val="22"/>
                <w:szCs w:val="22"/>
                <w:lang w:eastAsia="ar-SA"/>
              </w:rPr>
              <w:t>ț</w:t>
            </w:r>
            <w:r w:rsidRPr="00FA6999">
              <w:rPr>
                <w:rFonts w:ascii="Times New Roman" w:hAnsi="Times New Roman"/>
                <w:b/>
                <w:i/>
                <w:sz w:val="22"/>
                <w:szCs w:val="22"/>
                <w:lang w:eastAsia="ar-SA"/>
              </w:rPr>
              <w:t>ia Na</w:t>
            </w:r>
            <w:r w:rsidR="00BB71CB" w:rsidRPr="00FA6999">
              <w:rPr>
                <w:rFonts w:ascii="Times New Roman" w:hAnsi="Times New Roman"/>
                <w:b/>
                <w:i/>
                <w:sz w:val="22"/>
                <w:szCs w:val="22"/>
                <w:lang w:eastAsia="ar-SA"/>
              </w:rPr>
              <w:t>ț</w:t>
            </w:r>
            <w:r w:rsidRPr="00FA6999">
              <w:rPr>
                <w:rFonts w:ascii="Times New Roman" w:hAnsi="Times New Roman"/>
                <w:b/>
                <w:i/>
                <w:sz w:val="22"/>
                <w:szCs w:val="22"/>
                <w:lang w:eastAsia="ar-SA"/>
              </w:rPr>
              <w:t xml:space="preserve">ională pentru Reglementare </w:t>
            </w:r>
            <w:r w:rsidR="00BB71CB" w:rsidRPr="00FA6999">
              <w:rPr>
                <w:rFonts w:ascii="Times New Roman" w:hAnsi="Times New Roman"/>
                <w:b/>
                <w:i/>
                <w:sz w:val="22"/>
                <w:szCs w:val="22"/>
                <w:lang w:eastAsia="ar-SA"/>
              </w:rPr>
              <w:t>î</w:t>
            </w:r>
            <w:r w:rsidRPr="00FA6999">
              <w:rPr>
                <w:rFonts w:ascii="Times New Roman" w:hAnsi="Times New Roman"/>
                <w:b/>
                <w:i/>
                <w:sz w:val="22"/>
                <w:szCs w:val="22"/>
                <w:lang w:eastAsia="ar-SA"/>
              </w:rPr>
              <w:t>n Energetică notifică organul central de specialitate al administra</w:t>
            </w:r>
            <w:r w:rsidR="00BB71CB" w:rsidRPr="00FA6999">
              <w:rPr>
                <w:rFonts w:ascii="Times New Roman" w:hAnsi="Times New Roman"/>
                <w:b/>
                <w:i/>
                <w:sz w:val="22"/>
                <w:szCs w:val="22"/>
                <w:lang w:eastAsia="ar-SA"/>
              </w:rPr>
              <w:t>ț</w:t>
            </w:r>
            <w:r w:rsidRPr="00FA6999">
              <w:rPr>
                <w:rFonts w:ascii="Times New Roman" w:hAnsi="Times New Roman"/>
                <w:b/>
                <w:i/>
                <w:sz w:val="22"/>
                <w:szCs w:val="22"/>
                <w:lang w:eastAsia="ar-SA"/>
              </w:rPr>
              <w:t xml:space="preserve">iei publice </w:t>
            </w:r>
            <w:r w:rsidR="00BB71CB" w:rsidRPr="00FA6999">
              <w:rPr>
                <w:rFonts w:ascii="Times New Roman" w:hAnsi="Times New Roman"/>
                <w:b/>
                <w:i/>
                <w:sz w:val="22"/>
                <w:szCs w:val="22"/>
                <w:lang w:eastAsia="ar-SA"/>
              </w:rPr>
              <w:t>î</w:t>
            </w:r>
            <w:r w:rsidRPr="00FA6999">
              <w:rPr>
                <w:rFonts w:ascii="Times New Roman" w:hAnsi="Times New Roman"/>
                <w:b/>
                <w:i/>
                <w:sz w:val="22"/>
                <w:szCs w:val="22"/>
                <w:lang w:eastAsia="ar-SA"/>
              </w:rPr>
              <w:t>n domeniul energeticii, Secretariatul Comunită</w:t>
            </w:r>
            <w:r w:rsidR="00BB71CB" w:rsidRPr="00FA6999">
              <w:rPr>
                <w:rFonts w:ascii="Times New Roman" w:hAnsi="Times New Roman"/>
                <w:b/>
                <w:i/>
                <w:sz w:val="22"/>
                <w:szCs w:val="22"/>
                <w:lang w:eastAsia="ar-SA"/>
              </w:rPr>
              <w:t>ț</w:t>
            </w:r>
            <w:r w:rsidRPr="00FA6999">
              <w:rPr>
                <w:rFonts w:ascii="Times New Roman" w:hAnsi="Times New Roman"/>
                <w:b/>
                <w:i/>
                <w:sz w:val="22"/>
                <w:szCs w:val="22"/>
                <w:lang w:eastAsia="ar-SA"/>
              </w:rPr>
              <w:t xml:space="preserve">ii Energetice </w:t>
            </w:r>
            <w:r w:rsidR="00BB71CB" w:rsidRPr="00FA6999">
              <w:rPr>
                <w:rFonts w:ascii="Times New Roman" w:hAnsi="Times New Roman"/>
                <w:b/>
                <w:i/>
                <w:sz w:val="22"/>
                <w:szCs w:val="22"/>
                <w:lang w:eastAsia="ar-SA"/>
              </w:rPr>
              <w:t>ș</w:t>
            </w:r>
            <w:r w:rsidRPr="00FA6999">
              <w:rPr>
                <w:rFonts w:ascii="Times New Roman" w:hAnsi="Times New Roman"/>
                <w:b/>
                <w:i/>
                <w:sz w:val="22"/>
                <w:szCs w:val="22"/>
                <w:lang w:eastAsia="ar-SA"/>
              </w:rPr>
              <w:t>i/sau Comisia Europeană despre refuzul de a recunoa</w:t>
            </w:r>
            <w:r w:rsidR="00BB71CB" w:rsidRPr="00FA6999">
              <w:rPr>
                <w:rFonts w:ascii="Times New Roman" w:hAnsi="Times New Roman"/>
                <w:b/>
                <w:i/>
                <w:sz w:val="22"/>
                <w:szCs w:val="22"/>
                <w:lang w:eastAsia="ar-SA"/>
              </w:rPr>
              <w:t>ș</w:t>
            </w:r>
            <w:r w:rsidRPr="00FA6999">
              <w:rPr>
                <w:rFonts w:ascii="Times New Roman" w:hAnsi="Times New Roman"/>
                <w:b/>
                <w:i/>
                <w:sz w:val="22"/>
                <w:szCs w:val="22"/>
                <w:lang w:eastAsia="ar-SA"/>
              </w:rPr>
              <w:t>te garan</w:t>
            </w:r>
            <w:r w:rsidR="00BB71CB" w:rsidRPr="00FA6999">
              <w:rPr>
                <w:rFonts w:ascii="Times New Roman" w:hAnsi="Times New Roman"/>
                <w:b/>
                <w:i/>
                <w:sz w:val="22"/>
                <w:szCs w:val="22"/>
                <w:lang w:eastAsia="ar-SA"/>
              </w:rPr>
              <w:t>ț</w:t>
            </w:r>
            <w:r w:rsidRPr="00FA6999">
              <w:rPr>
                <w:rFonts w:ascii="Times New Roman" w:hAnsi="Times New Roman"/>
                <w:b/>
                <w:i/>
                <w:sz w:val="22"/>
                <w:szCs w:val="22"/>
                <w:lang w:eastAsia="ar-SA"/>
              </w:rPr>
              <w:t xml:space="preserve">ia de origine </w:t>
            </w:r>
            <w:r w:rsidR="00BB71CB" w:rsidRPr="00FA6999">
              <w:rPr>
                <w:rFonts w:ascii="Times New Roman" w:hAnsi="Times New Roman"/>
                <w:b/>
                <w:i/>
                <w:sz w:val="22"/>
                <w:szCs w:val="22"/>
                <w:lang w:eastAsia="ar-SA"/>
              </w:rPr>
              <w:t>ș</w:t>
            </w:r>
            <w:r w:rsidRPr="00FA6999">
              <w:rPr>
                <w:rFonts w:ascii="Times New Roman" w:hAnsi="Times New Roman"/>
                <w:b/>
                <w:i/>
                <w:sz w:val="22"/>
                <w:szCs w:val="22"/>
                <w:lang w:eastAsia="ar-SA"/>
              </w:rPr>
              <w:t>i motivele refuzului.</w:t>
            </w:r>
          </w:p>
          <w:p w14:paraId="0C5D6D77" w14:textId="60C406CD" w:rsidR="00055DD5" w:rsidRPr="00FA6999" w:rsidRDefault="00BB71CB" w:rsidP="0047705C">
            <w:pPr>
              <w:rPr>
                <w:rFonts w:ascii="Times New Roman" w:hAnsi="Times New Roman"/>
                <w:i/>
                <w:sz w:val="22"/>
                <w:szCs w:val="22"/>
              </w:rPr>
            </w:pPr>
            <w:r w:rsidRPr="00FA6999">
              <w:rPr>
                <w:rFonts w:ascii="Times New Roman" w:hAnsi="Times New Roman"/>
                <w:b/>
                <w:i/>
                <w:sz w:val="22"/>
                <w:szCs w:val="22"/>
                <w:lang w:eastAsia="ar-SA"/>
              </w:rPr>
              <w:t>Î</w:t>
            </w:r>
            <w:r w:rsidR="00055DD5" w:rsidRPr="00FA6999">
              <w:rPr>
                <w:rFonts w:ascii="Times New Roman" w:hAnsi="Times New Roman"/>
                <w:b/>
                <w:i/>
                <w:sz w:val="22"/>
                <w:szCs w:val="22"/>
                <w:lang w:eastAsia="ar-SA"/>
              </w:rPr>
              <w:t xml:space="preserve">n cazul </w:t>
            </w:r>
            <w:r w:rsidRPr="00FA6999">
              <w:rPr>
                <w:rFonts w:ascii="Times New Roman" w:hAnsi="Times New Roman"/>
                <w:b/>
                <w:i/>
                <w:sz w:val="22"/>
                <w:szCs w:val="22"/>
                <w:lang w:eastAsia="ar-SA"/>
              </w:rPr>
              <w:t>î</w:t>
            </w:r>
            <w:r w:rsidR="00055DD5" w:rsidRPr="00FA6999">
              <w:rPr>
                <w:rFonts w:ascii="Times New Roman" w:hAnsi="Times New Roman"/>
                <w:b/>
                <w:i/>
                <w:sz w:val="22"/>
                <w:szCs w:val="22"/>
                <w:lang w:eastAsia="ar-SA"/>
              </w:rPr>
              <w:t>n care Secretariatul Comunită</w:t>
            </w:r>
            <w:r w:rsidRPr="00FA6999">
              <w:rPr>
                <w:rFonts w:ascii="Times New Roman" w:hAnsi="Times New Roman"/>
                <w:b/>
                <w:i/>
                <w:sz w:val="22"/>
                <w:szCs w:val="22"/>
                <w:lang w:eastAsia="ar-SA"/>
              </w:rPr>
              <w:t>ț</w:t>
            </w:r>
            <w:r w:rsidR="00055DD5" w:rsidRPr="00FA6999">
              <w:rPr>
                <w:rFonts w:ascii="Times New Roman" w:hAnsi="Times New Roman"/>
                <w:b/>
                <w:i/>
                <w:sz w:val="22"/>
                <w:szCs w:val="22"/>
                <w:lang w:eastAsia="ar-SA"/>
              </w:rPr>
              <w:t xml:space="preserve">ii Energetice </w:t>
            </w:r>
            <w:r w:rsidRPr="00FA6999">
              <w:rPr>
                <w:rFonts w:ascii="Times New Roman" w:hAnsi="Times New Roman"/>
                <w:b/>
                <w:i/>
                <w:sz w:val="22"/>
                <w:szCs w:val="22"/>
                <w:lang w:eastAsia="ar-SA"/>
              </w:rPr>
              <w:t>ș</w:t>
            </w:r>
            <w:r w:rsidR="00055DD5" w:rsidRPr="00FA6999">
              <w:rPr>
                <w:rFonts w:ascii="Times New Roman" w:hAnsi="Times New Roman"/>
                <w:b/>
                <w:i/>
                <w:sz w:val="22"/>
                <w:szCs w:val="22"/>
                <w:lang w:eastAsia="ar-SA"/>
              </w:rPr>
              <w:t>i/sau Comisia Europeană consideră că un refuz de a recunoa</w:t>
            </w:r>
            <w:r w:rsidRPr="00FA6999">
              <w:rPr>
                <w:rFonts w:ascii="Times New Roman" w:hAnsi="Times New Roman"/>
                <w:b/>
                <w:i/>
                <w:sz w:val="22"/>
                <w:szCs w:val="22"/>
                <w:lang w:eastAsia="ar-SA"/>
              </w:rPr>
              <w:t>ș</w:t>
            </w:r>
            <w:r w:rsidR="00055DD5" w:rsidRPr="00FA6999">
              <w:rPr>
                <w:rFonts w:ascii="Times New Roman" w:hAnsi="Times New Roman"/>
                <w:b/>
                <w:i/>
                <w:sz w:val="22"/>
                <w:szCs w:val="22"/>
                <w:lang w:eastAsia="ar-SA"/>
              </w:rPr>
              <w:t>te o garan</w:t>
            </w:r>
            <w:r w:rsidRPr="00FA6999">
              <w:rPr>
                <w:rFonts w:ascii="Times New Roman" w:hAnsi="Times New Roman"/>
                <w:b/>
                <w:i/>
                <w:sz w:val="22"/>
                <w:szCs w:val="22"/>
                <w:lang w:eastAsia="ar-SA"/>
              </w:rPr>
              <w:t>ț</w:t>
            </w:r>
            <w:r w:rsidR="00055DD5" w:rsidRPr="00FA6999">
              <w:rPr>
                <w:rFonts w:ascii="Times New Roman" w:hAnsi="Times New Roman"/>
                <w:b/>
                <w:i/>
                <w:sz w:val="22"/>
                <w:szCs w:val="22"/>
                <w:lang w:eastAsia="ar-SA"/>
              </w:rPr>
              <w:t>ie de origine este ne</w:t>
            </w:r>
            <w:r w:rsidRPr="00FA6999">
              <w:rPr>
                <w:rFonts w:ascii="Times New Roman" w:hAnsi="Times New Roman"/>
                <w:b/>
                <w:i/>
                <w:sz w:val="22"/>
                <w:szCs w:val="22"/>
                <w:lang w:eastAsia="ar-SA"/>
              </w:rPr>
              <w:t>î</w:t>
            </w:r>
            <w:r w:rsidR="00055DD5" w:rsidRPr="00FA6999">
              <w:rPr>
                <w:rFonts w:ascii="Times New Roman" w:hAnsi="Times New Roman"/>
                <w:b/>
                <w:i/>
                <w:sz w:val="22"/>
                <w:szCs w:val="22"/>
                <w:lang w:eastAsia="ar-SA"/>
              </w:rPr>
              <w:t>ntemeiat, Secretariatul Comunită</w:t>
            </w:r>
            <w:r w:rsidRPr="00FA6999">
              <w:rPr>
                <w:rFonts w:ascii="Times New Roman" w:hAnsi="Times New Roman"/>
                <w:b/>
                <w:i/>
                <w:sz w:val="22"/>
                <w:szCs w:val="22"/>
                <w:lang w:eastAsia="ar-SA"/>
              </w:rPr>
              <w:t>ț</w:t>
            </w:r>
            <w:r w:rsidR="00055DD5" w:rsidRPr="00FA6999">
              <w:rPr>
                <w:rFonts w:ascii="Times New Roman" w:hAnsi="Times New Roman"/>
                <w:b/>
                <w:i/>
                <w:sz w:val="22"/>
                <w:szCs w:val="22"/>
                <w:lang w:eastAsia="ar-SA"/>
              </w:rPr>
              <w:t xml:space="preserve">ii Energetice </w:t>
            </w:r>
            <w:r w:rsidRPr="00FA6999">
              <w:rPr>
                <w:rFonts w:ascii="Times New Roman" w:hAnsi="Times New Roman"/>
                <w:b/>
                <w:i/>
                <w:sz w:val="22"/>
                <w:szCs w:val="22"/>
                <w:lang w:eastAsia="ar-SA"/>
              </w:rPr>
              <w:t>ș</w:t>
            </w:r>
            <w:r w:rsidR="00055DD5" w:rsidRPr="00FA6999">
              <w:rPr>
                <w:rFonts w:ascii="Times New Roman" w:hAnsi="Times New Roman"/>
                <w:b/>
                <w:i/>
                <w:sz w:val="22"/>
                <w:szCs w:val="22"/>
                <w:lang w:eastAsia="ar-SA"/>
              </w:rPr>
              <w:t>i/sau Comisia Europeană poate emite un aviz prin care invită Agen</w:t>
            </w:r>
            <w:r w:rsidRPr="00FA6999">
              <w:rPr>
                <w:rFonts w:ascii="Times New Roman" w:hAnsi="Times New Roman"/>
                <w:b/>
                <w:i/>
                <w:sz w:val="22"/>
                <w:szCs w:val="22"/>
                <w:lang w:eastAsia="ar-SA"/>
              </w:rPr>
              <w:t>ț</w:t>
            </w:r>
            <w:r w:rsidR="00055DD5" w:rsidRPr="00FA6999">
              <w:rPr>
                <w:rFonts w:ascii="Times New Roman" w:hAnsi="Times New Roman"/>
                <w:b/>
                <w:i/>
                <w:sz w:val="22"/>
                <w:szCs w:val="22"/>
                <w:lang w:eastAsia="ar-SA"/>
              </w:rPr>
              <w:t>ia Na</w:t>
            </w:r>
            <w:r w:rsidRPr="00FA6999">
              <w:rPr>
                <w:rFonts w:ascii="Times New Roman" w:hAnsi="Times New Roman"/>
                <w:b/>
                <w:i/>
                <w:sz w:val="22"/>
                <w:szCs w:val="22"/>
                <w:lang w:eastAsia="ar-SA"/>
              </w:rPr>
              <w:t>ț</w:t>
            </w:r>
            <w:r w:rsidR="00055DD5" w:rsidRPr="00FA6999">
              <w:rPr>
                <w:rFonts w:ascii="Times New Roman" w:hAnsi="Times New Roman"/>
                <w:b/>
                <w:i/>
                <w:sz w:val="22"/>
                <w:szCs w:val="22"/>
                <w:lang w:eastAsia="ar-SA"/>
              </w:rPr>
              <w:t xml:space="preserve">ională pentru Reglementare </w:t>
            </w:r>
            <w:r w:rsidRPr="00FA6999">
              <w:rPr>
                <w:rFonts w:ascii="Times New Roman" w:hAnsi="Times New Roman"/>
                <w:b/>
                <w:i/>
                <w:sz w:val="22"/>
                <w:szCs w:val="22"/>
                <w:lang w:eastAsia="ar-SA"/>
              </w:rPr>
              <w:t>î</w:t>
            </w:r>
            <w:r w:rsidR="00055DD5" w:rsidRPr="00FA6999">
              <w:rPr>
                <w:rFonts w:ascii="Times New Roman" w:hAnsi="Times New Roman"/>
                <w:b/>
                <w:i/>
                <w:sz w:val="22"/>
                <w:szCs w:val="22"/>
                <w:lang w:eastAsia="ar-SA"/>
              </w:rPr>
              <w:t>n Energetică să o recunoască. Agen</w:t>
            </w:r>
            <w:r w:rsidRPr="00FA6999">
              <w:rPr>
                <w:rFonts w:ascii="Times New Roman" w:hAnsi="Times New Roman"/>
                <w:b/>
                <w:i/>
                <w:sz w:val="22"/>
                <w:szCs w:val="22"/>
                <w:lang w:eastAsia="ar-SA"/>
              </w:rPr>
              <w:t>ț</w:t>
            </w:r>
            <w:r w:rsidR="00055DD5" w:rsidRPr="00FA6999">
              <w:rPr>
                <w:rFonts w:ascii="Times New Roman" w:hAnsi="Times New Roman"/>
                <w:b/>
                <w:i/>
                <w:sz w:val="22"/>
                <w:szCs w:val="22"/>
                <w:lang w:eastAsia="ar-SA"/>
              </w:rPr>
              <w:t>ia Na</w:t>
            </w:r>
            <w:r w:rsidRPr="00FA6999">
              <w:rPr>
                <w:rFonts w:ascii="Times New Roman" w:hAnsi="Times New Roman"/>
                <w:b/>
                <w:i/>
                <w:sz w:val="22"/>
                <w:szCs w:val="22"/>
                <w:lang w:eastAsia="ar-SA"/>
              </w:rPr>
              <w:t>ț</w:t>
            </w:r>
            <w:r w:rsidR="00055DD5" w:rsidRPr="00FA6999">
              <w:rPr>
                <w:rFonts w:ascii="Times New Roman" w:hAnsi="Times New Roman"/>
                <w:b/>
                <w:i/>
                <w:sz w:val="22"/>
                <w:szCs w:val="22"/>
                <w:lang w:eastAsia="ar-SA"/>
              </w:rPr>
              <w:t xml:space="preserve">ională pentru Reglementare </w:t>
            </w:r>
            <w:r w:rsidRPr="00FA6999">
              <w:rPr>
                <w:rFonts w:ascii="Times New Roman" w:hAnsi="Times New Roman"/>
                <w:b/>
                <w:i/>
                <w:sz w:val="22"/>
                <w:szCs w:val="22"/>
                <w:lang w:eastAsia="ar-SA"/>
              </w:rPr>
              <w:t>î</w:t>
            </w:r>
            <w:r w:rsidR="00055DD5" w:rsidRPr="00FA6999">
              <w:rPr>
                <w:rFonts w:ascii="Times New Roman" w:hAnsi="Times New Roman"/>
                <w:b/>
                <w:i/>
                <w:sz w:val="22"/>
                <w:szCs w:val="22"/>
                <w:lang w:eastAsia="ar-SA"/>
              </w:rPr>
              <w:t xml:space="preserve">n Energetică va </w:t>
            </w:r>
            <w:r w:rsidRPr="00FA6999">
              <w:rPr>
                <w:rFonts w:ascii="Times New Roman" w:hAnsi="Times New Roman"/>
                <w:b/>
                <w:i/>
                <w:sz w:val="22"/>
                <w:szCs w:val="22"/>
                <w:lang w:eastAsia="ar-SA"/>
              </w:rPr>
              <w:t>ț</w:t>
            </w:r>
            <w:r w:rsidR="00055DD5" w:rsidRPr="00FA6999">
              <w:rPr>
                <w:rFonts w:ascii="Times New Roman" w:hAnsi="Times New Roman"/>
                <w:b/>
                <w:i/>
                <w:sz w:val="22"/>
                <w:szCs w:val="22"/>
                <w:lang w:eastAsia="ar-SA"/>
              </w:rPr>
              <w:t xml:space="preserve">ine cont </w:t>
            </w:r>
            <w:r w:rsidRPr="00FA6999">
              <w:rPr>
                <w:rFonts w:ascii="Times New Roman" w:hAnsi="Times New Roman"/>
                <w:b/>
                <w:i/>
                <w:sz w:val="22"/>
                <w:szCs w:val="22"/>
                <w:lang w:eastAsia="ar-SA"/>
              </w:rPr>
              <w:t>î</w:t>
            </w:r>
            <w:r w:rsidR="00055DD5" w:rsidRPr="00FA6999">
              <w:rPr>
                <w:rFonts w:ascii="Times New Roman" w:hAnsi="Times New Roman"/>
                <w:b/>
                <w:i/>
                <w:sz w:val="22"/>
                <w:szCs w:val="22"/>
                <w:lang w:eastAsia="ar-SA"/>
              </w:rPr>
              <w:t xml:space="preserve">n cea mai mare măsură de avizul respectiv </w:t>
            </w:r>
            <w:r w:rsidRPr="00FA6999">
              <w:rPr>
                <w:rFonts w:ascii="Times New Roman" w:hAnsi="Times New Roman"/>
                <w:b/>
                <w:i/>
                <w:sz w:val="22"/>
                <w:szCs w:val="22"/>
                <w:lang w:eastAsia="ar-SA"/>
              </w:rPr>
              <w:t>ș</w:t>
            </w:r>
            <w:r w:rsidR="00055DD5" w:rsidRPr="00FA6999">
              <w:rPr>
                <w:rFonts w:ascii="Times New Roman" w:hAnsi="Times New Roman"/>
                <w:b/>
                <w:i/>
                <w:sz w:val="22"/>
                <w:szCs w:val="22"/>
                <w:lang w:eastAsia="ar-SA"/>
              </w:rPr>
              <w:t xml:space="preserve">i va furniza </w:t>
            </w:r>
            <w:r w:rsidRPr="00FA6999">
              <w:rPr>
                <w:rFonts w:ascii="Times New Roman" w:hAnsi="Times New Roman"/>
                <w:b/>
                <w:i/>
                <w:sz w:val="22"/>
                <w:szCs w:val="22"/>
                <w:lang w:eastAsia="ar-SA"/>
              </w:rPr>
              <w:t>î</w:t>
            </w:r>
            <w:r w:rsidR="00055DD5" w:rsidRPr="00FA6999">
              <w:rPr>
                <w:rFonts w:ascii="Times New Roman" w:hAnsi="Times New Roman"/>
                <w:b/>
                <w:i/>
                <w:sz w:val="22"/>
                <w:szCs w:val="22"/>
                <w:lang w:eastAsia="ar-SA"/>
              </w:rPr>
              <w:t>n scris motivele pentru orice abatere</w:t>
            </w:r>
            <w:r w:rsidR="00055DD5" w:rsidRPr="00FA6999">
              <w:rPr>
                <w:rFonts w:ascii="Times New Roman" w:hAnsi="Times New Roman"/>
                <w:i/>
                <w:sz w:val="22"/>
                <w:szCs w:val="22"/>
                <w:lang w:eastAsia="ar-SA"/>
              </w:rPr>
              <w:t>.</w:t>
            </w:r>
            <w:r w:rsidR="00055DD5" w:rsidRPr="00FA6999">
              <w:rPr>
                <w:rFonts w:ascii="Times New Roman" w:hAnsi="Times New Roman"/>
                <w:i/>
                <w:sz w:val="22"/>
                <w:szCs w:val="22"/>
              </w:rPr>
              <w:t>”</w:t>
            </w:r>
          </w:p>
          <w:p w14:paraId="335CFDC4" w14:textId="77777777" w:rsidR="00055DD5" w:rsidRPr="00FA6999" w:rsidRDefault="00055DD5" w:rsidP="0047705C">
            <w:pPr>
              <w:pStyle w:val="NormalWeb"/>
              <w:shd w:val="clear" w:color="auto" w:fill="FFFFFF"/>
              <w:spacing w:after="200"/>
              <w:ind w:firstLine="680"/>
              <w:rPr>
                <w:rFonts w:ascii="Times New Roman" w:eastAsia="Times New Roman" w:hAnsi="Times New Roman"/>
                <w:b/>
                <w:bCs/>
                <w:sz w:val="22"/>
                <w:szCs w:val="22"/>
                <w:lang w:val="ro-MD"/>
              </w:rPr>
            </w:pPr>
            <w:r w:rsidRPr="00FA6999">
              <w:rPr>
                <w:rFonts w:ascii="Times New Roman" w:eastAsia="Times New Roman" w:hAnsi="Times New Roman"/>
                <w:b/>
                <w:bCs/>
                <w:sz w:val="22"/>
                <w:szCs w:val="22"/>
                <w:lang w:val="ro-MD"/>
              </w:rPr>
              <w:t>Argumentarea:</w:t>
            </w:r>
          </w:p>
          <w:p w14:paraId="0AEF8936" w14:textId="20C3EE25" w:rsidR="00055DD5" w:rsidRPr="00FA6999" w:rsidRDefault="00055DD5" w:rsidP="0047705C">
            <w:pPr>
              <w:rPr>
                <w:rFonts w:ascii="Times New Roman" w:hAnsi="Times New Roman"/>
                <w:sz w:val="22"/>
                <w:szCs w:val="22"/>
                <w:lang w:eastAsia="ar-SA"/>
              </w:rPr>
            </w:pPr>
            <w:r w:rsidRPr="00FA6999">
              <w:rPr>
                <w:rFonts w:ascii="Times New Roman" w:hAnsi="Times New Roman"/>
                <w:sz w:val="22"/>
                <w:szCs w:val="22"/>
                <w:lang w:eastAsia="ar-SA"/>
              </w:rPr>
              <w:t xml:space="preserve">Se propune transpunerea prevederilor din Art. 11 din Directiva (UE) 2018/2001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varianta adaptată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aprobată prin Decizia Consiliului ministerial al Comunită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ii Energetice nr. 2021/14/MC-EnC: </w:t>
            </w:r>
          </w:p>
          <w:p w14:paraId="5428915A" w14:textId="69E30866" w:rsidR="00055DD5" w:rsidRPr="00FA6999" w:rsidRDefault="00055DD5" w:rsidP="0047705C">
            <w:pPr>
              <w:rPr>
                <w:rFonts w:ascii="Times New Roman" w:hAnsi="Times New Roman"/>
                <w:i/>
                <w:sz w:val="22"/>
                <w:szCs w:val="22"/>
                <w:lang w:eastAsia="ar-SA"/>
              </w:rPr>
            </w:pPr>
            <w:r w:rsidRPr="00FA6999">
              <w:rPr>
                <w:rFonts w:ascii="Times New Roman" w:hAnsi="Times New Roman"/>
                <w:sz w:val="22"/>
                <w:szCs w:val="22"/>
                <w:lang w:eastAsia="ar-SA"/>
              </w:rPr>
              <w:t xml:space="preserve">“ </w:t>
            </w:r>
            <w:r w:rsidRPr="00FA6999">
              <w:rPr>
                <w:rFonts w:ascii="Times New Roman" w:hAnsi="Times New Roman"/>
                <w:sz w:val="22"/>
                <w:szCs w:val="22"/>
                <w:lang w:val="en-GB" w:eastAsia="ar-SA"/>
              </w:rPr>
              <w:t>A Contracting Party may refuse to recognize a guarantee of origin only where it has well-founded doubts about its accuracy, reliability or veracity. The Contracting Party shall notify the Secretariat of such a refusal and its justification.</w:t>
            </w:r>
            <w:r w:rsidR="00495508" w:rsidRPr="00FA6999">
              <w:rPr>
                <w:rFonts w:ascii="Times New Roman" w:hAnsi="Times New Roman"/>
                <w:sz w:val="22"/>
                <w:szCs w:val="22"/>
                <w:lang w:val="en-GB" w:eastAsia="ar-SA"/>
              </w:rPr>
              <w:t xml:space="preserve"> </w:t>
            </w:r>
            <w:r w:rsidRPr="00FA6999">
              <w:rPr>
                <w:rFonts w:ascii="Times New Roman" w:hAnsi="Times New Roman"/>
                <w:sz w:val="22"/>
                <w:szCs w:val="22"/>
                <w:lang w:val="en-GB" w:eastAsia="ar-SA"/>
              </w:rPr>
              <w:t>If the Energy Community Secretariat finds that a refusal to recognise a guarantee of origin is unfounded, the Energy Community Secretariat may issue an opinion inviting the Contracting Party in question to recognise it. The Contracting Party in question shall take utmost account of the opinion and provide reasons for any deviation in writing</w:t>
            </w:r>
            <w:r w:rsidRPr="00FA6999">
              <w:rPr>
                <w:rFonts w:ascii="Times New Roman" w:hAnsi="Times New Roman"/>
                <w:sz w:val="22"/>
                <w:szCs w:val="22"/>
                <w:lang w:eastAsia="ar-SA"/>
              </w:rPr>
              <w:t>.”</w:t>
            </w:r>
          </w:p>
          <w:p w14:paraId="257EF522" w14:textId="1B926C80" w:rsidR="00055DD5"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8EF118" w14:textId="2BF04746" w:rsidR="008741BE" w:rsidRPr="00FA6999" w:rsidRDefault="0027212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tc>
      </w:tr>
      <w:tr w:rsidR="00055DD5" w:rsidRPr="00FA6999" w14:paraId="0F9093B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781668" w14:textId="1DD77043" w:rsidR="00055DD5" w:rsidRPr="00FA6999" w:rsidRDefault="00055DD5"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007DE1" w14:textId="51E8F792" w:rsidR="00055DD5" w:rsidRPr="00FA6999" w:rsidRDefault="00055DD5"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w:t>
            </w:r>
            <w:r w:rsidR="00296E92"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637CF6" w14:textId="77777777" w:rsidR="00055DD5" w:rsidRPr="00FA6999" w:rsidRDefault="00055DD5" w:rsidP="0047705C">
            <w:pPr>
              <w:rPr>
                <w:rFonts w:ascii="Times New Roman" w:hAnsi="Times New Roman"/>
                <w:sz w:val="22"/>
                <w:szCs w:val="22"/>
              </w:rPr>
            </w:pPr>
            <w:r w:rsidRPr="00FA6999">
              <w:rPr>
                <w:rFonts w:ascii="Times New Roman" w:hAnsi="Times New Roman"/>
                <w:sz w:val="22"/>
                <w:szCs w:val="22"/>
              </w:rPr>
              <w:t>Art. 32</w:t>
            </w:r>
            <w:r w:rsidRPr="00FA6999">
              <w:rPr>
                <w:rFonts w:ascii="Times New Roman" w:hAnsi="Times New Roman"/>
                <w:sz w:val="22"/>
                <w:szCs w:val="22"/>
                <w:vertAlign w:val="superscript"/>
              </w:rPr>
              <w:t>1</w:t>
            </w:r>
            <w:r w:rsidRPr="00FA6999">
              <w:rPr>
                <w:rFonts w:ascii="Times New Roman" w:hAnsi="Times New Roman"/>
                <w:sz w:val="22"/>
                <w:szCs w:val="22"/>
              </w:rPr>
              <w:t xml:space="preserve"> alin. (3)</w:t>
            </w:r>
          </w:p>
          <w:p w14:paraId="79C789B7" w14:textId="2540DF48" w:rsidR="00055DD5"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055DD5" w:rsidRPr="00FA6999">
              <w:rPr>
                <w:rFonts w:ascii="Times New Roman" w:hAnsi="Times New Roman"/>
                <w:sz w:val="22"/>
                <w:szCs w:val="22"/>
              </w:rPr>
              <w:t xml:space="preserve">n cazul producătorului eligibil mic, inclusiv al producătorului de energie electrică care beneficiază de schema de sprijin stabilită până la intrarea </w:t>
            </w:r>
            <w:r w:rsidRPr="00FA6999">
              <w:rPr>
                <w:rFonts w:ascii="Times New Roman" w:hAnsi="Times New Roman"/>
                <w:sz w:val="22"/>
                <w:szCs w:val="22"/>
              </w:rPr>
              <w:t>î</w:t>
            </w:r>
            <w:r w:rsidR="00055DD5" w:rsidRPr="00FA6999">
              <w:rPr>
                <w:rFonts w:ascii="Times New Roman" w:hAnsi="Times New Roman"/>
                <w:sz w:val="22"/>
                <w:szCs w:val="22"/>
              </w:rPr>
              <w:t>n vigoare a prezentei legi, garan</w:t>
            </w:r>
            <w:r w:rsidRPr="00FA6999">
              <w:rPr>
                <w:rFonts w:ascii="Times New Roman" w:hAnsi="Times New Roman"/>
                <w:sz w:val="22"/>
                <w:szCs w:val="22"/>
              </w:rPr>
              <w:t>ț</w:t>
            </w:r>
            <w:r w:rsidR="00055DD5" w:rsidRPr="00FA6999">
              <w:rPr>
                <w:rFonts w:ascii="Times New Roman" w:hAnsi="Times New Roman"/>
                <w:sz w:val="22"/>
                <w:szCs w:val="22"/>
              </w:rPr>
              <w:t>ia de origine este emisă către furnizorul central de energie electrică. Agen</w:t>
            </w:r>
            <w:r w:rsidRPr="00FA6999">
              <w:rPr>
                <w:rFonts w:ascii="Times New Roman" w:hAnsi="Times New Roman"/>
                <w:sz w:val="22"/>
                <w:szCs w:val="22"/>
              </w:rPr>
              <w:t>ț</w:t>
            </w:r>
            <w:r w:rsidR="00055DD5" w:rsidRPr="00FA6999">
              <w:rPr>
                <w:rFonts w:ascii="Times New Roman" w:hAnsi="Times New Roman"/>
                <w:sz w:val="22"/>
                <w:szCs w:val="22"/>
              </w:rPr>
              <w:t>ia Na</w:t>
            </w:r>
            <w:r w:rsidRPr="00FA6999">
              <w:rPr>
                <w:rFonts w:ascii="Times New Roman" w:hAnsi="Times New Roman"/>
                <w:sz w:val="22"/>
                <w:szCs w:val="22"/>
              </w:rPr>
              <w:t>ț</w:t>
            </w:r>
            <w:r w:rsidR="00055DD5" w:rsidRPr="00FA6999">
              <w:rPr>
                <w:rFonts w:ascii="Times New Roman" w:hAnsi="Times New Roman"/>
                <w:sz w:val="22"/>
                <w:szCs w:val="22"/>
              </w:rPr>
              <w:t xml:space="preserve">ională pentru Reglementare </w:t>
            </w:r>
            <w:r w:rsidRPr="00FA6999">
              <w:rPr>
                <w:rFonts w:ascii="Times New Roman" w:hAnsi="Times New Roman"/>
                <w:sz w:val="22"/>
                <w:szCs w:val="22"/>
              </w:rPr>
              <w:t>î</w:t>
            </w:r>
            <w:r w:rsidR="00055DD5" w:rsidRPr="00FA6999">
              <w:rPr>
                <w:rFonts w:ascii="Times New Roman" w:hAnsi="Times New Roman"/>
                <w:sz w:val="22"/>
                <w:szCs w:val="22"/>
              </w:rPr>
              <w:t>n Energetică dispune, cu o anumită periodicitate, comercializarea de către furnizorul central de energie electrică a garan</w:t>
            </w:r>
            <w:r w:rsidRPr="00FA6999">
              <w:rPr>
                <w:rFonts w:ascii="Times New Roman" w:hAnsi="Times New Roman"/>
                <w:sz w:val="22"/>
                <w:szCs w:val="22"/>
              </w:rPr>
              <w:t>ț</w:t>
            </w:r>
            <w:r w:rsidR="00055DD5" w:rsidRPr="00FA6999">
              <w:rPr>
                <w:rFonts w:ascii="Times New Roman" w:hAnsi="Times New Roman"/>
                <w:sz w:val="22"/>
                <w:szCs w:val="22"/>
              </w:rPr>
              <w:t xml:space="preserve">iilor de origine neexpirate direct furnizorilor sau consumatorilor finali ori </w:t>
            </w:r>
            <w:r w:rsidRPr="00FA6999">
              <w:rPr>
                <w:rFonts w:ascii="Times New Roman" w:hAnsi="Times New Roman"/>
                <w:sz w:val="22"/>
                <w:szCs w:val="22"/>
              </w:rPr>
              <w:t>î</w:t>
            </w:r>
            <w:r w:rsidR="00055DD5" w:rsidRPr="00FA6999">
              <w:rPr>
                <w:rFonts w:ascii="Times New Roman" w:hAnsi="Times New Roman"/>
                <w:sz w:val="22"/>
                <w:szCs w:val="22"/>
              </w:rPr>
              <w:t>n cadrul unui proces competitiv. Veniturile generate din comercializarea garan</w:t>
            </w:r>
            <w:r w:rsidRPr="00FA6999">
              <w:rPr>
                <w:rFonts w:ascii="Times New Roman" w:hAnsi="Times New Roman"/>
                <w:sz w:val="22"/>
                <w:szCs w:val="22"/>
              </w:rPr>
              <w:t>ț</w:t>
            </w:r>
            <w:r w:rsidR="00055DD5" w:rsidRPr="00FA6999">
              <w:rPr>
                <w:rFonts w:ascii="Times New Roman" w:hAnsi="Times New Roman"/>
                <w:sz w:val="22"/>
                <w:szCs w:val="22"/>
              </w:rPr>
              <w:t xml:space="preserve">iilor de origine sunt utilizate de furnizorul central de energie electrică </w:t>
            </w:r>
            <w:r w:rsidRPr="00FA6999">
              <w:rPr>
                <w:rFonts w:ascii="Times New Roman" w:hAnsi="Times New Roman"/>
                <w:sz w:val="22"/>
                <w:szCs w:val="22"/>
              </w:rPr>
              <w:t>î</w:t>
            </w:r>
            <w:r w:rsidR="00055DD5" w:rsidRPr="00FA6999">
              <w:rPr>
                <w:rFonts w:ascii="Times New Roman" w:hAnsi="Times New Roman"/>
                <w:sz w:val="22"/>
                <w:szCs w:val="22"/>
              </w:rPr>
              <w:t>n vederea reducerii pre</w:t>
            </w:r>
            <w:r w:rsidRPr="00FA6999">
              <w:rPr>
                <w:rFonts w:ascii="Times New Roman" w:hAnsi="Times New Roman"/>
                <w:sz w:val="22"/>
                <w:szCs w:val="22"/>
              </w:rPr>
              <w:t>ț</w:t>
            </w:r>
            <w:r w:rsidR="00055DD5" w:rsidRPr="00FA6999">
              <w:rPr>
                <w:rFonts w:ascii="Times New Roman" w:hAnsi="Times New Roman"/>
                <w:sz w:val="22"/>
                <w:szCs w:val="22"/>
              </w:rPr>
              <w:t>ului reglementat pentru energia electrică din surse regenerabile achitat de furnizorii de energie electrică.</w:t>
            </w:r>
          </w:p>
          <w:p w14:paraId="632A1A3D" w14:textId="20439CA1" w:rsidR="00055DD5" w:rsidRPr="00FA6999" w:rsidRDefault="00055DD5" w:rsidP="0047705C">
            <w:pPr>
              <w:rPr>
                <w:rFonts w:ascii="Times New Roman" w:hAnsi="Times New Roman"/>
                <w:i/>
                <w:sz w:val="22"/>
                <w:szCs w:val="22"/>
              </w:rPr>
            </w:pPr>
            <w:r w:rsidRPr="00FA6999">
              <w:rPr>
                <w:rFonts w:ascii="Times New Roman" w:hAnsi="Times New Roman"/>
                <w:sz w:val="22"/>
                <w:szCs w:val="22"/>
              </w:rPr>
              <w:t>-</w:t>
            </w:r>
            <w:r w:rsidRPr="00FA6999">
              <w:rPr>
                <w:rFonts w:ascii="Times New Roman" w:hAnsi="Times New Roman"/>
                <w:sz w:val="22"/>
                <w:szCs w:val="22"/>
                <w:lang w:eastAsia="ar-SA"/>
              </w:rPr>
              <w:t xml:space="preserve"> Se propune substituirea textului</w:t>
            </w:r>
            <w:r w:rsidRPr="00FA6999">
              <w:rPr>
                <w:rFonts w:ascii="Times New Roman" w:hAnsi="Times New Roman"/>
                <w:i/>
                <w:sz w:val="22"/>
                <w:szCs w:val="22"/>
                <w:lang w:eastAsia="ar-SA"/>
              </w:rPr>
              <w:t xml:space="preserve"> “</w:t>
            </w:r>
            <w:r w:rsidRPr="00FA6999">
              <w:rPr>
                <w:rFonts w:ascii="Times New Roman" w:hAnsi="Times New Roman"/>
                <w:i/>
                <w:sz w:val="22"/>
                <w:szCs w:val="22"/>
              </w:rPr>
              <w:t>Agen</w:t>
            </w:r>
            <w:r w:rsidR="00BB71CB" w:rsidRPr="00FA6999">
              <w:rPr>
                <w:rFonts w:ascii="Times New Roman" w:hAnsi="Times New Roman"/>
                <w:i/>
                <w:sz w:val="22"/>
                <w:szCs w:val="22"/>
              </w:rPr>
              <w:t>ț</w:t>
            </w:r>
            <w:r w:rsidRPr="00FA6999">
              <w:rPr>
                <w:rFonts w:ascii="Times New Roman" w:hAnsi="Times New Roman"/>
                <w:i/>
                <w:sz w:val="22"/>
                <w:szCs w:val="22"/>
              </w:rPr>
              <w:t>ia Na</w:t>
            </w:r>
            <w:r w:rsidR="00BB71CB" w:rsidRPr="00FA6999">
              <w:rPr>
                <w:rFonts w:ascii="Times New Roman" w:hAnsi="Times New Roman"/>
                <w:i/>
                <w:sz w:val="22"/>
                <w:szCs w:val="22"/>
              </w:rPr>
              <w:t>ț</w:t>
            </w:r>
            <w:r w:rsidRPr="00FA6999">
              <w:rPr>
                <w:rFonts w:ascii="Times New Roman" w:hAnsi="Times New Roman"/>
                <w:i/>
                <w:sz w:val="22"/>
                <w:szCs w:val="22"/>
              </w:rPr>
              <w:t xml:space="preserve">ională pentru Reglementare </w:t>
            </w:r>
            <w:r w:rsidR="00BB71CB" w:rsidRPr="00FA6999">
              <w:rPr>
                <w:rFonts w:ascii="Times New Roman" w:hAnsi="Times New Roman"/>
                <w:i/>
                <w:sz w:val="22"/>
                <w:szCs w:val="22"/>
              </w:rPr>
              <w:t>î</w:t>
            </w:r>
            <w:r w:rsidRPr="00FA6999">
              <w:rPr>
                <w:rFonts w:ascii="Times New Roman" w:hAnsi="Times New Roman"/>
                <w:i/>
                <w:sz w:val="22"/>
                <w:szCs w:val="22"/>
              </w:rPr>
              <w:t xml:space="preserve">n Energetică dispune, cu o anumită periodicitate, comercializarea de către furnizorul </w:t>
            </w:r>
            <w:r w:rsidRPr="00FA6999">
              <w:rPr>
                <w:rFonts w:ascii="Times New Roman" w:hAnsi="Times New Roman"/>
                <w:i/>
                <w:sz w:val="22"/>
                <w:szCs w:val="22"/>
              </w:rPr>
              <w:lastRenderedPageBreak/>
              <w:t>central de energie electrică a garan</w:t>
            </w:r>
            <w:r w:rsidR="00BB71CB" w:rsidRPr="00FA6999">
              <w:rPr>
                <w:rFonts w:ascii="Times New Roman" w:hAnsi="Times New Roman"/>
                <w:i/>
                <w:sz w:val="22"/>
                <w:szCs w:val="22"/>
              </w:rPr>
              <w:t>ț</w:t>
            </w:r>
            <w:r w:rsidRPr="00FA6999">
              <w:rPr>
                <w:rFonts w:ascii="Times New Roman" w:hAnsi="Times New Roman"/>
                <w:i/>
                <w:sz w:val="22"/>
                <w:szCs w:val="22"/>
              </w:rPr>
              <w:t xml:space="preserve">iilor de origine neexpirate direct furnizorilor sau consumatorilor finali ori </w:t>
            </w:r>
            <w:r w:rsidR="00BB71CB" w:rsidRPr="00FA6999">
              <w:rPr>
                <w:rFonts w:ascii="Times New Roman" w:hAnsi="Times New Roman"/>
                <w:i/>
                <w:sz w:val="22"/>
                <w:szCs w:val="22"/>
              </w:rPr>
              <w:t>î</w:t>
            </w:r>
            <w:r w:rsidRPr="00FA6999">
              <w:rPr>
                <w:rFonts w:ascii="Times New Roman" w:hAnsi="Times New Roman"/>
                <w:i/>
                <w:sz w:val="22"/>
                <w:szCs w:val="22"/>
              </w:rPr>
              <w:t>n cadrul unui proces competitiv.</w:t>
            </w:r>
            <w:r w:rsidRPr="00FA6999">
              <w:rPr>
                <w:rFonts w:ascii="Times New Roman" w:hAnsi="Times New Roman"/>
                <w:i/>
                <w:sz w:val="22"/>
                <w:szCs w:val="22"/>
                <w:lang w:eastAsia="ar-SA"/>
              </w:rPr>
              <w:t>”</w:t>
            </w:r>
            <w:r w:rsidRPr="00FA6999">
              <w:rPr>
                <w:rFonts w:ascii="Times New Roman" w:hAnsi="Times New Roman"/>
                <w:i/>
                <w:sz w:val="22"/>
                <w:szCs w:val="22"/>
              </w:rPr>
              <w:t xml:space="preserve"> </w:t>
            </w:r>
          </w:p>
          <w:p w14:paraId="613D911E" w14:textId="77777777" w:rsidR="00055DD5" w:rsidRPr="00FA6999" w:rsidRDefault="00055DD5" w:rsidP="0047705C">
            <w:pPr>
              <w:rPr>
                <w:rFonts w:ascii="Times New Roman" w:hAnsi="Times New Roman"/>
                <w:i/>
                <w:sz w:val="22"/>
                <w:szCs w:val="22"/>
              </w:rPr>
            </w:pPr>
            <w:r w:rsidRPr="00FA6999">
              <w:rPr>
                <w:rFonts w:ascii="Times New Roman" w:hAnsi="Times New Roman"/>
                <w:i/>
                <w:sz w:val="22"/>
                <w:szCs w:val="22"/>
              </w:rPr>
              <w:t>cu următorul text:</w:t>
            </w:r>
          </w:p>
          <w:p w14:paraId="11F50883" w14:textId="167B8E34" w:rsidR="00055DD5" w:rsidRPr="00FA6999" w:rsidRDefault="00055DD5" w:rsidP="0047705C">
            <w:pPr>
              <w:rPr>
                <w:rFonts w:ascii="Times New Roman" w:hAnsi="Times New Roman"/>
                <w:i/>
                <w:sz w:val="22"/>
                <w:szCs w:val="22"/>
                <w:lang w:eastAsia="ar-SA"/>
              </w:rPr>
            </w:pPr>
            <w:r w:rsidRPr="00FA6999">
              <w:rPr>
                <w:rFonts w:ascii="Times New Roman" w:hAnsi="Times New Roman"/>
                <w:i/>
                <w:sz w:val="22"/>
                <w:szCs w:val="22"/>
                <w:lang w:eastAsia="ar-SA"/>
              </w:rPr>
              <w:t>“</w:t>
            </w:r>
            <w:r w:rsidRPr="00FA6999">
              <w:rPr>
                <w:rFonts w:ascii="Times New Roman" w:hAnsi="Times New Roman"/>
                <w:b/>
                <w:i/>
                <w:sz w:val="22"/>
                <w:szCs w:val="22"/>
                <w:lang w:eastAsia="ar-SA"/>
              </w:rPr>
              <w:t>F</w:t>
            </w:r>
            <w:r w:rsidRPr="00FA6999">
              <w:rPr>
                <w:rFonts w:ascii="Times New Roman" w:hAnsi="Times New Roman"/>
                <w:b/>
                <w:i/>
                <w:sz w:val="22"/>
                <w:szCs w:val="22"/>
              </w:rPr>
              <w:t xml:space="preserve">urnizorul central de energie electrică comercializează furnizorilor </w:t>
            </w:r>
            <w:r w:rsidR="00BB71CB" w:rsidRPr="00FA6999">
              <w:rPr>
                <w:rFonts w:ascii="Times New Roman" w:hAnsi="Times New Roman"/>
                <w:b/>
                <w:i/>
                <w:sz w:val="22"/>
                <w:szCs w:val="22"/>
              </w:rPr>
              <w:t>ș</w:t>
            </w:r>
            <w:r w:rsidRPr="00FA6999">
              <w:rPr>
                <w:rFonts w:ascii="Times New Roman" w:hAnsi="Times New Roman"/>
                <w:b/>
                <w:i/>
                <w:sz w:val="22"/>
                <w:szCs w:val="22"/>
              </w:rPr>
              <w:t xml:space="preserve">i/sau consumatorilor finali </w:t>
            </w:r>
            <w:r w:rsidR="00BB71CB" w:rsidRPr="00FA6999">
              <w:rPr>
                <w:rFonts w:ascii="Times New Roman" w:hAnsi="Times New Roman"/>
                <w:b/>
                <w:sz w:val="22"/>
                <w:szCs w:val="22"/>
              </w:rPr>
              <w:t>î</w:t>
            </w:r>
            <w:r w:rsidRPr="00FA6999">
              <w:rPr>
                <w:rFonts w:ascii="Times New Roman" w:hAnsi="Times New Roman"/>
                <w:b/>
                <w:sz w:val="22"/>
                <w:szCs w:val="22"/>
              </w:rPr>
              <w:t>n cadrul unui proces competitiv</w:t>
            </w:r>
            <w:r w:rsidRPr="00FA6999">
              <w:rPr>
                <w:rFonts w:ascii="Times New Roman" w:hAnsi="Times New Roman"/>
                <w:b/>
                <w:i/>
                <w:sz w:val="22"/>
                <w:szCs w:val="22"/>
              </w:rPr>
              <w:t xml:space="preserve"> </w:t>
            </w:r>
            <w:r w:rsidR="00203F34" w:rsidRPr="00FA6999">
              <w:rPr>
                <w:rFonts w:ascii="Times New Roman" w:hAnsi="Times New Roman"/>
                <w:b/>
                <w:i/>
                <w:sz w:val="22"/>
                <w:szCs w:val="22"/>
              </w:rPr>
              <w:t>garanțiile</w:t>
            </w:r>
            <w:r w:rsidRPr="00FA6999">
              <w:rPr>
                <w:rFonts w:ascii="Times New Roman" w:hAnsi="Times New Roman"/>
                <w:b/>
                <w:i/>
                <w:sz w:val="22"/>
                <w:szCs w:val="22"/>
              </w:rPr>
              <w:t xml:space="preserve"> de origine neexpirate  </w:t>
            </w:r>
            <w:r w:rsidR="00BB71CB" w:rsidRPr="00FA6999">
              <w:rPr>
                <w:rFonts w:ascii="Times New Roman" w:hAnsi="Times New Roman"/>
                <w:b/>
                <w:i/>
                <w:sz w:val="22"/>
                <w:szCs w:val="22"/>
              </w:rPr>
              <w:t>î</w:t>
            </w:r>
            <w:r w:rsidRPr="00FA6999">
              <w:rPr>
                <w:rFonts w:ascii="Times New Roman" w:hAnsi="Times New Roman"/>
                <w:b/>
                <w:i/>
                <w:sz w:val="22"/>
                <w:szCs w:val="22"/>
              </w:rPr>
              <w:t>n conformitate cu regulamentul privind garan</w:t>
            </w:r>
            <w:r w:rsidR="00BB71CB" w:rsidRPr="00FA6999">
              <w:rPr>
                <w:rFonts w:ascii="Times New Roman" w:hAnsi="Times New Roman"/>
                <w:b/>
                <w:i/>
                <w:sz w:val="22"/>
                <w:szCs w:val="22"/>
              </w:rPr>
              <w:t>ț</w:t>
            </w:r>
            <w:r w:rsidRPr="00FA6999">
              <w:rPr>
                <w:rFonts w:ascii="Times New Roman" w:hAnsi="Times New Roman"/>
                <w:b/>
                <w:i/>
                <w:sz w:val="22"/>
                <w:szCs w:val="22"/>
              </w:rPr>
              <w:t>iile de origine aprobat de Agen</w:t>
            </w:r>
            <w:r w:rsidR="00BB71CB" w:rsidRPr="00FA6999">
              <w:rPr>
                <w:rFonts w:ascii="Times New Roman" w:hAnsi="Times New Roman"/>
                <w:b/>
                <w:i/>
                <w:sz w:val="22"/>
                <w:szCs w:val="22"/>
              </w:rPr>
              <w:t>ț</w:t>
            </w:r>
            <w:r w:rsidRPr="00FA6999">
              <w:rPr>
                <w:rFonts w:ascii="Times New Roman" w:hAnsi="Times New Roman"/>
                <w:b/>
                <w:i/>
                <w:sz w:val="22"/>
                <w:szCs w:val="22"/>
              </w:rPr>
              <w:t>ia Na</w:t>
            </w:r>
            <w:r w:rsidR="00BB71CB" w:rsidRPr="00FA6999">
              <w:rPr>
                <w:rFonts w:ascii="Times New Roman" w:hAnsi="Times New Roman"/>
                <w:b/>
                <w:i/>
                <w:sz w:val="22"/>
                <w:szCs w:val="22"/>
              </w:rPr>
              <w:t>ț</w:t>
            </w:r>
            <w:r w:rsidRPr="00FA6999">
              <w:rPr>
                <w:rFonts w:ascii="Times New Roman" w:hAnsi="Times New Roman"/>
                <w:b/>
                <w:i/>
                <w:sz w:val="22"/>
                <w:szCs w:val="22"/>
              </w:rPr>
              <w:t xml:space="preserve">ională pentru Reglementare </w:t>
            </w:r>
            <w:r w:rsidR="00BB71CB" w:rsidRPr="00FA6999">
              <w:rPr>
                <w:rFonts w:ascii="Times New Roman" w:hAnsi="Times New Roman"/>
                <w:b/>
                <w:i/>
                <w:sz w:val="22"/>
                <w:szCs w:val="22"/>
              </w:rPr>
              <w:t>î</w:t>
            </w:r>
            <w:r w:rsidRPr="00FA6999">
              <w:rPr>
                <w:rFonts w:ascii="Times New Roman" w:hAnsi="Times New Roman"/>
                <w:b/>
                <w:i/>
                <w:sz w:val="22"/>
                <w:szCs w:val="22"/>
              </w:rPr>
              <w:t>n Energetică.</w:t>
            </w:r>
            <w:r w:rsidRPr="00FA6999">
              <w:rPr>
                <w:rFonts w:ascii="Times New Roman" w:hAnsi="Times New Roman"/>
                <w:i/>
                <w:sz w:val="22"/>
                <w:szCs w:val="22"/>
                <w:lang w:eastAsia="ar-SA"/>
              </w:rPr>
              <w:t>”.</w:t>
            </w:r>
          </w:p>
          <w:p w14:paraId="7F6F8C4A" w14:textId="77777777" w:rsidR="00055DD5" w:rsidRPr="00FA6999" w:rsidRDefault="00055DD5" w:rsidP="0047705C">
            <w:pPr>
              <w:rPr>
                <w:rFonts w:ascii="Times New Roman" w:hAnsi="Times New Roman"/>
                <w:i/>
                <w:sz w:val="22"/>
                <w:szCs w:val="22"/>
              </w:rPr>
            </w:pPr>
          </w:p>
          <w:p w14:paraId="0CD1A0B1" w14:textId="77777777" w:rsidR="00055DD5" w:rsidRPr="00FA6999" w:rsidRDefault="00055DD5" w:rsidP="0047705C">
            <w:pPr>
              <w:pStyle w:val="NormalWeb"/>
              <w:shd w:val="clear" w:color="auto" w:fill="FFFFFF"/>
              <w:spacing w:after="200"/>
              <w:ind w:firstLine="680"/>
              <w:rPr>
                <w:rFonts w:ascii="Times New Roman" w:eastAsia="Times New Roman" w:hAnsi="Times New Roman"/>
                <w:b/>
                <w:bCs/>
                <w:sz w:val="22"/>
                <w:szCs w:val="22"/>
                <w:lang w:val="ro-MD"/>
              </w:rPr>
            </w:pPr>
            <w:r w:rsidRPr="00FA6999">
              <w:rPr>
                <w:rFonts w:ascii="Times New Roman" w:eastAsia="Times New Roman" w:hAnsi="Times New Roman"/>
                <w:b/>
                <w:bCs/>
                <w:sz w:val="22"/>
                <w:szCs w:val="22"/>
                <w:lang w:val="ro-MD"/>
              </w:rPr>
              <w:t>Argumentarea:</w:t>
            </w:r>
          </w:p>
          <w:p w14:paraId="27EA025F" w14:textId="76F4D022" w:rsidR="00055DD5"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Actualmente pentru organizarea proceselor competitive de către furnizorul central de energie electrică 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ia adoptă hotărâri repetitive ale consiliului de administra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al ANRE pentru fiecare procedură de comercializare. Astfel, pentru a debirocratiza procesul dat, se propune ca reglementările privind comercializarea garan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iilor de origine să fie expuse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cadrul regulamentului privind </w:t>
            </w:r>
            <w:r w:rsidR="0003479E" w:rsidRPr="00FA6999">
              <w:rPr>
                <w:rFonts w:ascii="Times New Roman" w:hAnsi="Times New Roman"/>
                <w:sz w:val="22"/>
                <w:szCs w:val="22"/>
                <w:lang w:eastAsia="ar-SA"/>
              </w:rPr>
              <w:t>garan</w:t>
            </w:r>
            <w:r w:rsidR="00BB71CB" w:rsidRPr="00FA6999">
              <w:rPr>
                <w:rFonts w:ascii="Times New Roman" w:hAnsi="Times New Roman"/>
                <w:sz w:val="22"/>
                <w:szCs w:val="22"/>
                <w:lang w:eastAsia="ar-SA"/>
              </w:rPr>
              <w:t>ț</w:t>
            </w:r>
            <w:r w:rsidR="0003479E" w:rsidRPr="00FA6999">
              <w:rPr>
                <w:rFonts w:ascii="Times New Roman" w:hAnsi="Times New Roman"/>
                <w:sz w:val="22"/>
                <w:szCs w:val="22"/>
                <w:lang w:eastAsia="ar-SA"/>
              </w:rPr>
              <w:t>iile</w:t>
            </w:r>
            <w:r w:rsidRPr="00FA6999">
              <w:rPr>
                <w:rFonts w:ascii="Times New Roman" w:hAnsi="Times New Roman"/>
                <w:sz w:val="22"/>
                <w:szCs w:val="22"/>
                <w:lang w:eastAsia="ar-SA"/>
              </w:rPr>
              <w:t xml:space="preserve"> de origine aprobat de 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ce ar simplifica procedurile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ar facilita organizarea proceselor </w:t>
            </w:r>
            <w:r w:rsidR="0003479E" w:rsidRPr="00FA6999">
              <w:rPr>
                <w:rFonts w:ascii="Times New Roman" w:hAnsi="Times New Roman"/>
                <w:sz w:val="22"/>
                <w:szCs w:val="22"/>
                <w:lang w:eastAsia="ar-SA"/>
              </w:rPr>
              <w:t>competitive</w:t>
            </w:r>
            <w:r w:rsidRPr="00FA6999">
              <w:rPr>
                <w:rFonts w:ascii="Times New Roman" w:hAnsi="Times New Roman"/>
                <w:sz w:val="22"/>
                <w:szCs w:val="22"/>
                <w:lang w:eastAsia="ar-SA"/>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76A84A" w14:textId="77777777" w:rsidR="00055DD5" w:rsidRPr="00FA6999" w:rsidRDefault="008C674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210A79B4" w14:textId="77777777" w:rsidR="008C6747" w:rsidRPr="00FA6999" w:rsidRDefault="008C674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9F5D9A3" w14:textId="7E8FCBC1" w:rsidR="00B65F08" w:rsidRPr="00FA6999" w:rsidRDefault="008C6747" w:rsidP="0047705C">
            <w:pPr>
              <w:ind w:firstLine="0"/>
              <w:rPr>
                <w:rFonts w:ascii="Times New Roman" w:hAnsi="Times New Roman"/>
                <w:sz w:val="22"/>
                <w:szCs w:val="22"/>
              </w:rPr>
            </w:pPr>
            <w:r w:rsidRPr="00FA6999">
              <w:rPr>
                <w:rFonts w:ascii="Times New Roman" w:hAnsi="Times New Roman"/>
                <w:sz w:val="22"/>
                <w:szCs w:val="22"/>
              </w:rPr>
              <w:t xml:space="preserve">A doua frază din </w:t>
            </w:r>
            <w:r w:rsidR="00B65F08" w:rsidRPr="00FA6999">
              <w:rPr>
                <w:rFonts w:ascii="Times New Roman" w:hAnsi="Times New Roman"/>
                <w:sz w:val="22"/>
                <w:szCs w:val="22"/>
              </w:rPr>
              <w:t>Art. 32</w:t>
            </w:r>
            <w:r w:rsidR="00B65F08" w:rsidRPr="00FA6999">
              <w:rPr>
                <w:rFonts w:ascii="Times New Roman" w:hAnsi="Times New Roman"/>
                <w:sz w:val="22"/>
                <w:szCs w:val="22"/>
                <w:vertAlign w:val="superscript"/>
              </w:rPr>
              <w:t>1</w:t>
            </w:r>
            <w:r w:rsidR="00B65F08" w:rsidRPr="00FA6999">
              <w:rPr>
                <w:rFonts w:ascii="Times New Roman" w:hAnsi="Times New Roman"/>
                <w:sz w:val="22"/>
                <w:szCs w:val="22"/>
              </w:rPr>
              <w:t xml:space="preserve"> alin. (3) se modifică după cum urmează</w:t>
            </w:r>
            <w:r w:rsidR="0051273B" w:rsidRPr="00FA6999">
              <w:rPr>
                <w:rFonts w:ascii="Times New Roman" w:hAnsi="Times New Roman"/>
                <w:sz w:val="22"/>
                <w:szCs w:val="22"/>
              </w:rPr>
              <w:t>:</w:t>
            </w:r>
          </w:p>
          <w:p w14:paraId="5769C3FD" w14:textId="74317F93" w:rsidR="00C50B47" w:rsidRPr="00FA6999" w:rsidRDefault="00C50B4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w:t>
            </w:r>
            <w:r w:rsidR="00493066" w:rsidRPr="00FA6999">
              <w:rPr>
                <w:rFonts w:ascii="Times New Roman" w:hAnsi="Times New Roman"/>
                <w:sz w:val="22"/>
                <w:szCs w:val="22"/>
              </w:rPr>
              <w:t>C</w:t>
            </w:r>
            <w:r w:rsidRPr="00FA6999">
              <w:rPr>
                <w:rFonts w:ascii="Times New Roman" w:hAnsi="Times New Roman"/>
                <w:sz w:val="22"/>
                <w:szCs w:val="22"/>
              </w:rPr>
              <w:t>omercializarea garan</w:t>
            </w:r>
            <w:r w:rsidR="00BB71CB" w:rsidRPr="00FA6999">
              <w:rPr>
                <w:rFonts w:ascii="Times New Roman" w:hAnsi="Times New Roman"/>
                <w:sz w:val="22"/>
                <w:szCs w:val="22"/>
              </w:rPr>
              <w:t>ț</w:t>
            </w:r>
            <w:r w:rsidRPr="00FA6999">
              <w:rPr>
                <w:rFonts w:ascii="Times New Roman" w:hAnsi="Times New Roman"/>
                <w:sz w:val="22"/>
                <w:szCs w:val="22"/>
              </w:rPr>
              <w:t xml:space="preserve">iilor de origine neexpirate </w:t>
            </w:r>
            <w:r w:rsidR="00493066" w:rsidRPr="00FA6999">
              <w:rPr>
                <w:rFonts w:ascii="Times New Roman" w:hAnsi="Times New Roman"/>
                <w:sz w:val="22"/>
                <w:szCs w:val="22"/>
              </w:rPr>
              <w:t xml:space="preserve">direct furnizorilor sau consumatorilor finali </w:t>
            </w:r>
            <w:r w:rsidRPr="00FA6999">
              <w:rPr>
                <w:rFonts w:ascii="Times New Roman" w:hAnsi="Times New Roman"/>
                <w:sz w:val="22"/>
                <w:szCs w:val="22"/>
              </w:rPr>
              <w:t>se rea</w:t>
            </w:r>
            <w:r w:rsidR="00493066" w:rsidRPr="00FA6999">
              <w:rPr>
                <w:rFonts w:ascii="Times New Roman" w:hAnsi="Times New Roman"/>
                <w:sz w:val="22"/>
                <w:szCs w:val="22"/>
              </w:rPr>
              <w:t xml:space="preserve">lizează </w:t>
            </w:r>
            <w:r w:rsidRPr="00FA6999">
              <w:rPr>
                <w:rFonts w:ascii="Times New Roman" w:hAnsi="Times New Roman"/>
                <w:sz w:val="22"/>
                <w:szCs w:val="22"/>
              </w:rPr>
              <w:t xml:space="preserve">de către furnizorul central de </w:t>
            </w:r>
            <w:r w:rsidRPr="00FA6999">
              <w:rPr>
                <w:rFonts w:ascii="Times New Roman" w:hAnsi="Times New Roman"/>
                <w:sz w:val="22"/>
                <w:szCs w:val="22"/>
              </w:rPr>
              <w:lastRenderedPageBreak/>
              <w:t xml:space="preserve">energie electrică </w:t>
            </w:r>
            <w:r w:rsidR="00BB71CB" w:rsidRPr="00FA6999">
              <w:rPr>
                <w:rFonts w:ascii="Times New Roman" w:hAnsi="Times New Roman"/>
                <w:sz w:val="22"/>
                <w:szCs w:val="22"/>
              </w:rPr>
              <w:t>î</w:t>
            </w:r>
            <w:r w:rsidRPr="00FA6999">
              <w:rPr>
                <w:rFonts w:ascii="Times New Roman" w:hAnsi="Times New Roman"/>
                <w:sz w:val="22"/>
                <w:szCs w:val="22"/>
              </w:rPr>
              <w:t>n cadrul unui proces competitiv</w:t>
            </w:r>
            <w:r w:rsidR="00493066" w:rsidRPr="00FA6999">
              <w:rPr>
                <w:rFonts w:ascii="Times New Roman" w:hAnsi="Times New Roman"/>
                <w:sz w:val="22"/>
                <w:szCs w:val="22"/>
              </w:rPr>
              <w:t>”</w:t>
            </w:r>
          </w:p>
        </w:tc>
      </w:tr>
      <w:tr w:rsidR="00055DD5" w:rsidRPr="00FA6999" w14:paraId="50D3A7A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7F5594" w14:textId="2E2E8929" w:rsidR="00055DD5" w:rsidRPr="00FA6999" w:rsidRDefault="00055DD5"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02EBE8" w14:textId="377BD597" w:rsidR="00055DD5" w:rsidRPr="00FA6999" w:rsidRDefault="00055DD5"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w:t>
            </w:r>
            <w:r w:rsidR="00296E92" w:rsidRPr="00FA6999">
              <w:rPr>
                <w:rFonts w:ascii="Times New Roman" w:hAnsi="Times New Roman"/>
                <w:sz w:val="22"/>
                <w:szCs w:val="22"/>
              </w:rPr>
              <w:t>6</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9BC8B5" w14:textId="5775CBC5" w:rsidR="00055DD5" w:rsidRPr="00FA6999" w:rsidRDefault="00055DD5" w:rsidP="0047705C">
            <w:pPr>
              <w:rPr>
                <w:rFonts w:ascii="Times New Roman" w:hAnsi="Times New Roman"/>
                <w:sz w:val="22"/>
                <w:szCs w:val="22"/>
              </w:rPr>
            </w:pPr>
            <w:r w:rsidRPr="00FA6999">
              <w:rPr>
                <w:rFonts w:ascii="Times New Roman" w:hAnsi="Times New Roman"/>
                <w:sz w:val="22"/>
                <w:szCs w:val="22"/>
              </w:rPr>
              <w:t>Art. 32</w:t>
            </w:r>
            <w:r w:rsidRPr="00FA6999">
              <w:rPr>
                <w:rFonts w:ascii="Times New Roman" w:hAnsi="Times New Roman"/>
                <w:sz w:val="22"/>
                <w:szCs w:val="22"/>
                <w:vertAlign w:val="superscript"/>
              </w:rPr>
              <w:t>1</w:t>
            </w:r>
            <w:r w:rsidRPr="00FA6999">
              <w:rPr>
                <w:rFonts w:ascii="Times New Roman" w:hAnsi="Times New Roman"/>
                <w:sz w:val="22"/>
                <w:szCs w:val="22"/>
              </w:rPr>
              <w:t xml:space="preserve"> alin. (</w:t>
            </w:r>
            <w:r w:rsidR="00F60DD3" w:rsidRPr="00FA6999">
              <w:rPr>
                <w:rFonts w:ascii="Times New Roman" w:hAnsi="Times New Roman"/>
                <w:sz w:val="22"/>
                <w:szCs w:val="22"/>
              </w:rPr>
              <w:t>4</w:t>
            </w:r>
            <w:r w:rsidRPr="00FA6999">
              <w:rPr>
                <w:rFonts w:ascii="Times New Roman" w:hAnsi="Times New Roman"/>
                <w:sz w:val="22"/>
                <w:szCs w:val="22"/>
              </w:rPr>
              <w:t>)</w:t>
            </w:r>
          </w:p>
          <w:p w14:paraId="34C8AC1D" w14:textId="7A390306" w:rsidR="00055DD5"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(4) Prin derogare de la alin.(3),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 xml:space="preserve">iile </w:t>
            </w:r>
            <w:r w:rsidR="00BB71CB" w:rsidRPr="00FA6999">
              <w:rPr>
                <w:rFonts w:ascii="Times New Roman" w:hAnsi="Times New Roman"/>
                <w:sz w:val="22"/>
                <w:szCs w:val="22"/>
              </w:rPr>
              <w:t>î</w:t>
            </w:r>
            <w:r w:rsidRPr="00FA6999">
              <w:rPr>
                <w:rFonts w:ascii="Times New Roman" w:hAnsi="Times New Roman"/>
                <w:sz w:val="22"/>
                <w:szCs w:val="22"/>
              </w:rPr>
              <w:t>n care organizarea unor procese competitive de către furnizorul central de energie electrică nu duce la comercializarea garan</w:t>
            </w:r>
            <w:r w:rsidR="00BB71CB" w:rsidRPr="00FA6999">
              <w:rPr>
                <w:rFonts w:ascii="Times New Roman" w:hAnsi="Times New Roman"/>
                <w:sz w:val="22"/>
                <w:szCs w:val="22"/>
              </w:rPr>
              <w:t>ț</w:t>
            </w:r>
            <w:r w:rsidRPr="00FA6999">
              <w:rPr>
                <w:rFonts w:ascii="Times New Roman" w:hAnsi="Times New Roman"/>
                <w:sz w:val="22"/>
                <w:szCs w:val="22"/>
              </w:rPr>
              <w:t>iilor de origine, Agen</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pentru Reglementare </w:t>
            </w:r>
            <w:r w:rsidR="00BB71CB" w:rsidRPr="00FA6999">
              <w:rPr>
                <w:rFonts w:ascii="Times New Roman" w:hAnsi="Times New Roman"/>
                <w:sz w:val="22"/>
                <w:szCs w:val="22"/>
              </w:rPr>
              <w:t>î</w:t>
            </w:r>
            <w:r w:rsidRPr="00FA6999">
              <w:rPr>
                <w:rFonts w:ascii="Times New Roman" w:hAnsi="Times New Roman"/>
                <w:sz w:val="22"/>
                <w:szCs w:val="22"/>
              </w:rPr>
              <w:t xml:space="preserve">n Energetică dispune transferul unor cote definite fiecărui furnizor de energie electrică. O astfel de decizie este aprobată </w:t>
            </w:r>
            <w:r w:rsidR="00BB71CB" w:rsidRPr="00FA6999">
              <w:rPr>
                <w:rFonts w:ascii="Times New Roman" w:hAnsi="Times New Roman"/>
                <w:sz w:val="22"/>
                <w:szCs w:val="22"/>
              </w:rPr>
              <w:t>î</w:t>
            </w:r>
            <w:r w:rsidRPr="00FA6999">
              <w:rPr>
                <w:rFonts w:ascii="Times New Roman" w:hAnsi="Times New Roman"/>
                <w:sz w:val="22"/>
                <w:szCs w:val="22"/>
              </w:rPr>
              <w:t xml:space="preserve">n mod transparent </w:t>
            </w:r>
            <w:r w:rsidR="00BB71CB" w:rsidRPr="00FA6999">
              <w:rPr>
                <w:rFonts w:ascii="Times New Roman" w:hAnsi="Times New Roman"/>
                <w:sz w:val="22"/>
                <w:szCs w:val="22"/>
              </w:rPr>
              <w:t>ș</w:t>
            </w:r>
            <w:r w:rsidRPr="00FA6999">
              <w:rPr>
                <w:rFonts w:ascii="Times New Roman" w:hAnsi="Times New Roman"/>
                <w:sz w:val="22"/>
                <w:szCs w:val="22"/>
              </w:rPr>
              <w:t>i comunicată participan</w:t>
            </w:r>
            <w:r w:rsidR="00BB71CB" w:rsidRPr="00FA6999">
              <w:rPr>
                <w:rFonts w:ascii="Times New Roman" w:hAnsi="Times New Roman"/>
                <w:sz w:val="22"/>
                <w:szCs w:val="22"/>
              </w:rPr>
              <w:t>ț</w:t>
            </w:r>
            <w:r w:rsidRPr="00FA6999">
              <w:rPr>
                <w:rFonts w:ascii="Times New Roman" w:hAnsi="Times New Roman"/>
                <w:sz w:val="22"/>
                <w:szCs w:val="22"/>
              </w:rPr>
              <w:t>ilor la pia</w:t>
            </w:r>
            <w:r w:rsidR="00BB71CB" w:rsidRPr="00FA6999">
              <w:rPr>
                <w:rFonts w:ascii="Times New Roman" w:hAnsi="Times New Roman"/>
                <w:sz w:val="22"/>
                <w:szCs w:val="22"/>
              </w:rPr>
              <w:t>ț</w:t>
            </w:r>
            <w:r w:rsidRPr="00FA6999">
              <w:rPr>
                <w:rFonts w:ascii="Times New Roman" w:hAnsi="Times New Roman"/>
                <w:sz w:val="22"/>
                <w:szCs w:val="22"/>
              </w:rPr>
              <w:t>a energiei electrice.</w:t>
            </w:r>
          </w:p>
          <w:p w14:paraId="50C5F385" w14:textId="77777777" w:rsidR="00055DD5" w:rsidRPr="00FA6999" w:rsidRDefault="00055DD5" w:rsidP="0047705C">
            <w:pPr>
              <w:rPr>
                <w:rFonts w:ascii="Times New Roman" w:hAnsi="Times New Roman"/>
                <w:i/>
                <w:sz w:val="22"/>
                <w:szCs w:val="22"/>
                <w:lang w:eastAsia="ar-SA"/>
              </w:rPr>
            </w:pPr>
            <w:r w:rsidRPr="00FA6999">
              <w:rPr>
                <w:rFonts w:ascii="Times New Roman" w:hAnsi="Times New Roman"/>
                <w:sz w:val="22"/>
                <w:szCs w:val="22"/>
              </w:rPr>
              <w:t xml:space="preserve">- </w:t>
            </w:r>
            <w:r w:rsidRPr="00FA6999">
              <w:rPr>
                <w:rFonts w:ascii="Times New Roman" w:hAnsi="Times New Roman"/>
                <w:sz w:val="22"/>
                <w:szCs w:val="22"/>
                <w:lang w:eastAsia="ar-SA"/>
              </w:rPr>
              <w:t>Se propune substituirea textului</w:t>
            </w:r>
            <w:r w:rsidRPr="00FA6999">
              <w:rPr>
                <w:rFonts w:ascii="Times New Roman" w:hAnsi="Times New Roman"/>
                <w:i/>
                <w:sz w:val="22"/>
                <w:szCs w:val="22"/>
                <w:lang w:eastAsia="ar-SA"/>
              </w:rPr>
              <w:t xml:space="preserve"> </w:t>
            </w:r>
          </w:p>
          <w:p w14:paraId="551C0E8E" w14:textId="057B1C1B" w:rsidR="00055DD5" w:rsidRPr="00FA6999" w:rsidRDefault="00055DD5" w:rsidP="0047705C">
            <w:pPr>
              <w:rPr>
                <w:rFonts w:ascii="Times New Roman" w:hAnsi="Times New Roman"/>
                <w:i/>
                <w:sz w:val="22"/>
                <w:szCs w:val="22"/>
                <w:lang w:eastAsia="ar-SA"/>
              </w:rPr>
            </w:pPr>
            <w:r w:rsidRPr="00FA6999">
              <w:rPr>
                <w:rFonts w:ascii="Times New Roman" w:hAnsi="Times New Roman"/>
                <w:i/>
                <w:sz w:val="22"/>
                <w:szCs w:val="22"/>
                <w:lang w:eastAsia="ar-SA"/>
              </w:rPr>
              <w:t>“(4</w:t>
            </w:r>
            <w:r w:rsidRPr="00FA6999">
              <w:rPr>
                <w:rFonts w:ascii="Times New Roman" w:hAnsi="Times New Roman"/>
                <w:sz w:val="22"/>
                <w:szCs w:val="22"/>
              </w:rPr>
              <w:t xml:space="preserve">) Prin derogare de la alin.(3),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 xml:space="preserve">iile </w:t>
            </w:r>
            <w:r w:rsidR="00BB71CB" w:rsidRPr="00FA6999">
              <w:rPr>
                <w:rFonts w:ascii="Times New Roman" w:hAnsi="Times New Roman"/>
                <w:sz w:val="22"/>
                <w:szCs w:val="22"/>
              </w:rPr>
              <w:t>î</w:t>
            </w:r>
            <w:r w:rsidRPr="00FA6999">
              <w:rPr>
                <w:rFonts w:ascii="Times New Roman" w:hAnsi="Times New Roman"/>
                <w:sz w:val="22"/>
                <w:szCs w:val="22"/>
              </w:rPr>
              <w:t>n care organizarea unor procese competitive de către furnizorul central de energie electrică nu duce la comercializarea garan</w:t>
            </w:r>
            <w:r w:rsidR="00BB71CB" w:rsidRPr="00FA6999">
              <w:rPr>
                <w:rFonts w:ascii="Times New Roman" w:hAnsi="Times New Roman"/>
                <w:sz w:val="22"/>
                <w:szCs w:val="22"/>
              </w:rPr>
              <w:t>ț</w:t>
            </w:r>
            <w:r w:rsidRPr="00FA6999">
              <w:rPr>
                <w:rFonts w:ascii="Times New Roman" w:hAnsi="Times New Roman"/>
                <w:sz w:val="22"/>
                <w:szCs w:val="22"/>
              </w:rPr>
              <w:t>iilor de origine, Agen</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pentru Reglementare </w:t>
            </w:r>
            <w:r w:rsidR="00BB71CB" w:rsidRPr="00FA6999">
              <w:rPr>
                <w:rFonts w:ascii="Times New Roman" w:hAnsi="Times New Roman"/>
                <w:sz w:val="22"/>
                <w:szCs w:val="22"/>
              </w:rPr>
              <w:t>î</w:t>
            </w:r>
            <w:r w:rsidRPr="00FA6999">
              <w:rPr>
                <w:rFonts w:ascii="Times New Roman" w:hAnsi="Times New Roman"/>
                <w:sz w:val="22"/>
                <w:szCs w:val="22"/>
              </w:rPr>
              <w:t xml:space="preserve">n Energetică dispune transferul unor cote definite fiecărui furnizor de energie electrică. O astfel de decizie este aprobată </w:t>
            </w:r>
            <w:r w:rsidR="00BB71CB" w:rsidRPr="00FA6999">
              <w:rPr>
                <w:rFonts w:ascii="Times New Roman" w:hAnsi="Times New Roman"/>
                <w:sz w:val="22"/>
                <w:szCs w:val="22"/>
              </w:rPr>
              <w:t>î</w:t>
            </w:r>
            <w:r w:rsidRPr="00FA6999">
              <w:rPr>
                <w:rFonts w:ascii="Times New Roman" w:hAnsi="Times New Roman"/>
                <w:sz w:val="22"/>
                <w:szCs w:val="22"/>
              </w:rPr>
              <w:t xml:space="preserve">n mod transparent </w:t>
            </w:r>
            <w:r w:rsidR="00BB71CB" w:rsidRPr="00FA6999">
              <w:rPr>
                <w:rFonts w:ascii="Times New Roman" w:hAnsi="Times New Roman"/>
                <w:sz w:val="22"/>
                <w:szCs w:val="22"/>
              </w:rPr>
              <w:t>ș</w:t>
            </w:r>
            <w:r w:rsidRPr="00FA6999">
              <w:rPr>
                <w:rFonts w:ascii="Times New Roman" w:hAnsi="Times New Roman"/>
                <w:sz w:val="22"/>
                <w:szCs w:val="22"/>
              </w:rPr>
              <w:t>i comunicată participan</w:t>
            </w:r>
            <w:r w:rsidR="00BB71CB" w:rsidRPr="00FA6999">
              <w:rPr>
                <w:rFonts w:ascii="Times New Roman" w:hAnsi="Times New Roman"/>
                <w:sz w:val="22"/>
                <w:szCs w:val="22"/>
              </w:rPr>
              <w:t>ț</w:t>
            </w:r>
            <w:r w:rsidRPr="00FA6999">
              <w:rPr>
                <w:rFonts w:ascii="Times New Roman" w:hAnsi="Times New Roman"/>
                <w:sz w:val="22"/>
                <w:szCs w:val="22"/>
              </w:rPr>
              <w:t>ilor la pia</w:t>
            </w:r>
            <w:r w:rsidR="00BB71CB" w:rsidRPr="00FA6999">
              <w:rPr>
                <w:rFonts w:ascii="Times New Roman" w:hAnsi="Times New Roman"/>
                <w:sz w:val="22"/>
                <w:szCs w:val="22"/>
              </w:rPr>
              <w:t>ț</w:t>
            </w:r>
            <w:r w:rsidRPr="00FA6999">
              <w:rPr>
                <w:rFonts w:ascii="Times New Roman" w:hAnsi="Times New Roman"/>
                <w:sz w:val="22"/>
                <w:szCs w:val="22"/>
              </w:rPr>
              <w:t>a energiei electrice.</w:t>
            </w:r>
            <w:r w:rsidRPr="00FA6999">
              <w:rPr>
                <w:rFonts w:ascii="Times New Roman" w:hAnsi="Times New Roman"/>
                <w:i/>
                <w:sz w:val="22"/>
                <w:szCs w:val="22"/>
                <w:lang w:eastAsia="ar-SA"/>
              </w:rPr>
              <w:t>”</w:t>
            </w:r>
            <w:r w:rsidRPr="00FA6999">
              <w:rPr>
                <w:rFonts w:ascii="Times New Roman" w:hAnsi="Times New Roman"/>
                <w:i/>
                <w:sz w:val="22"/>
                <w:szCs w:val="22"/>
              </w:rPr>
              <w:t xml:space="preserve"> </w:t>
            </w:r>
          </w:p>
          <w:p w14:paraId="3067443D" w14:textId="77777777" w:rsidR="00055DD5" w:rsidRPr="00FA6999" w:rsidRDefault="00055DD5" w:rsidP="0047705C">
            <w:pPr>
              <w:rPr>
                <w:rFonts w:ascii="Times New Roman" w:hAnsi="Times New Roman"/>
                <w:i/>
                <w:sz w:val="22"/>
                <w:szCs w:val="22"/>
              </w:rPr>
            </w:pPr>
            <w:r w:rsidRPr="00FA6999">
              <w:rPr>
                <w:rFonts w:ascii="Times New Roman" w:hAnsi="Times New Roman"/>
                <w:i/>
                <w:sz w:val="22"/>
                <w:szCs w:val="22"/>
              </w:rPr>
              <w:t>cu următorul text:</w:t>
            </w:r>
          </w:p>
          <w:p w14:paraId="52A58F2E" w14:textId="57070C73" w:rsidR="00055DD5"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i/>
                <w:sz w:val="22"/>
                <w:szCs w:val="22"/>
                <w:lang w:eastAsia="ar-SA"/>
              </w:rPr>
            </w:pPr>
            <w:r w:rsidRPr="00FA6999">
              <w:rPr>
                <w:rFonts w:ascii="Times New Roman" w:hAnsi="Times New Roman"/>
                <w:i/>
                <w:sz w:val="22"/>
                <w:szCs w:val="22"/>
                <w:lang w:eastAsia="ar-SA"/>
              </w:rPr>
              <w:t>“(4</w:t>
            </w:r>
            <w:r w:rsidRPr="00FA6999">
              <w:rPr>
                <w:rFonts w:ascii="Times New Roman" w:hAnsi="Times New Roman"/>
                <w:sz w:val="22"/>
                <w:szCs w:val="22"/>
              </w:rPr>
              <w:t xml:space="preserve">) Prin derogare de la alin.(3),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 xml:space="preserve">iile </w:t>
            </w:r>
            <w:r w:rsidR="00BB71CB" w:rsidRPr="00FA6999">
              <w:rPr>
                <w:rFonts w:ascii="Times New Roman" w:hAnsi="Times New Roman"/>
                <w:sz w:val="22"/>
                <w:szCs w:val="22"/>
              </w:rPr>
              <w:t>î</w:t>
            </w:r>
            <w:r w:rsidRPr="00FA6999">
              <w:rPr>
                <w:rFonts w:ascii="Times New Roman" w:hAnsi="Times New Roman"/>
                <w:sz w:val="22"/>
                <w:szCs w:val="22"/>
              </w:rPr>
              <w:t>n care organizarea unor procese competitive de către furnizorul central de energie electrică nu duce la comercializarea garan</w:t>
            </w:r>
            <w:r w:rsidR="00BB71CB" w:rsidRPr="00FA6999">
              <w:rPr>
                <w:rFonts w:ascii="Times New Roman" w:hAnsi="Times New Roman"/>
                <w:sz w:val="22"/>
                <w:szCs w:val="22"/>
              </w:rPr>
              <w:t>ț</w:t>
            </w:r>
            <w:r w:rsidRPr="00FA6999">
              <w:rPr>
                <w:rFonts w:ascii="Times New Roman" w:hAnsi="Times New Roman"/>
                <w:sz w:val="22"/>
                <w:szCs w:val="22"/>
              </w:rPr>
              <w:t xml:space="preserve">iilor de origine, </w:t>
            </w:r>
            <w:r w:rsidRPr="00FA6999">
              <w:rPr>
                <w:rFonts w:ascii="Times New Roman" w:hAnsi="Times New Roman"/>
                <w:b/>
                <w:sz w:val="22"/>
                <w:szCs w:val="22"/>
                <w:lang w:eastAsia="ar-SA"/>
              </w:rPr>
              <w:t>f</w:t>
            </w:r>
            <w:r w:rsidRPr="00FA6999">
              <w:rPr>
                <w:rFonts w:ascii="Times New Roman" w:hAnsi="Times New Roman"/>
                <w:b/>
                <w:sz w:val="22"/>
                <w:szCs w:val="22"/>
              </w:rPr>
              <w:t>urnizorul central de energie electrică transferă garan</w:t>
            </w:r>
            <w:r w:rsidR="00BB71CB" w:rsidRPr="00FA6999">
              <w:rPr>
                <w:rFonts w:ascii="Times New Roman" w:hAnsi="Times New Roman"/>
                <w:b/>
                <w:sz w:val="22"/>
                <w:szCs w:val="22"/>
              </w:rPr>
              <w:t>ț</w:t>
            </w:r>
            <w:r w:rsidRPr="00FA6999">
              <w:rPr>
                <w:rFonts w:ascii="Times New Roman" w:hAnsi="Times New Roman"/>
                <w:b/>
                <w:sz w:val="22"/>
                <w:szCs w:val="22"/>
              </w:rPr>
              <w:t xml:space="preserve">iile de origine necomercializate conform unor cote definite furnizorilor de energie electrică </w:t>
            </w:r>
            <w:r w:rsidR="00BB71CB" w:rsidRPr="00FA6999">
              <w:rPr>
                <w:rFonts w:ascii="Times New Roman" w:hAnsi="Times New Roman"/>
                <w:b/>
                <w:sz w:val="22"/>
                <w:szCs w:val="22"/>
              </w:rPr>
              <w:t>î</w:t>
            </w:r>
            <w:r w:rsidRPr="00FA6999">
              <w:rPr>
                <w:rFonts w:ascii="Times New Roman" w:hAnsi="Times New Roman"/>
                <w:b/>
                <w:sz w:val="22"/>
                <w:szCs w:val="22"/>
              </w:rPr>
              <w:t>n conformitate cu regulamentul privind garan</w:t>
            </w:r>
            <w:r w:rsidR="00BB71CB" w:rsidRPr="00FA6999">
              <w:rPr>
                <w:rFonts w:ascii="Times New Roman" w:hAnsi="Times New Roman"/>
                <w:b/>
                <w:sz w:val="22"/>
                <w:szCs w:val="22"/>
              </w:rPr>
              <w:t>ț</w:t>
            </w:r>
            <w:r w:rsidRPr="00FA6999">
              <w:rPr>
                <w:rFonts w:ascii="Times New Roman" w:hAnsi="Times New Roman"/>
                <w:b/>
                <w:sz w:val="22"/>
                <w:szCs w:val="22"/>
              </w:rPr>
              <w:t>iile de origine aprobat de Agen</w:t>
            </w:r>
            <w:r w:rsidR="00BB71CB" w:rsidRPr="00FA6999">
              <w:rPr>
                <w:rFonts w:ascii="Times New Roman" w:hAnsi="Times New Roman"/>
                <w:b/>
                <w:sz w:val="22"/>
                <w:szCs w:val="22"/>
              </w:rPr>
              <w:t>ț</w:t>
            </w:r>
            <w:r w:rsidRPr="00FA6999">
              <w:rPr>
                <w:rFonts w:ascii="Times New Roman" w:hAnsi="Times New Roman"/>
                <w:b/>
                <w:sz w:val="22"/>
                <w:szCs w:val="22"/>
              </w:rPr>
              <w:t>ia Na</w:t>
            </w:r>
            <w:r w:rsidR="00BB71CB" w:rsidRPr="00FA6999">
              <w:rPr>
                <w:rFonts w:ascii="Times New Roman" w:hAnsi="Times New Roman"/>
                <w:b/>
                <w:sz w:val="22"/>
                <w:szCs w:val="22"/>
              </w:rPr>
              <w:t>ț</w:t>
            </w:r>
            <w:r w:rsidRPr="00FA6999">
              <w:rPr>
                <w:rFonts w:ascii="Times New Roman" w:hAnsi="Times New Roman"/>
                <w:b/>
                <w:sz w:val="22"/>
                <w:szCs w:val="22"/>
              </w:rPr>
              <w:t xml:space="preserve">ională pentru Reglementare </w:t>
            </w:r>
            <w:r w:rsidR="00BB71CB" w:rsidRPr="00FA6999">
              <w:rPr>
                <w:rFonts w:ascii="Times New Roman" w:hAnsi="Times New Roman"/>
                <w:b/>
                <w:sz w:val="22"/>
                <w:szCs w:val="22"/>
              </w:rPr>
              <w:t>î</w:t>
            </w:r>
            <w:r w:rsidRPr="00FA6999">
              <w:rPr>
                <w:rFonts w:ascii="Times New Roman" w:hAnsi="Times New Roman"/>
                <w:b/>
                <w:sz w:val="22"/>
                <w:szCs w:val="22"/>
              </w:rPr>
              <w:t>n Energetică.</w:t>
            </w:r>
            <w:r w:rsidRPr="00FA6999">
              <w:rPr>
                <w:rFonts w:ascii="Times New Roman" w:hAnsi="Times New Roman"/>
                <w:i/>
                <w:sz w:val="22"/>
                <w:szCs w:val="22"/>
                <w:lang w:eastAsia="ar-SA"/>
              </w:rPr>
              <w:t>”</w:t>
            </w:r>
          </w:p>
          <w:p w14:paraId="77996722" w14:textId="77777777" w:rsidR="00055DD5"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i/>
                <w:sz w:val="22"/>
                <w:szCs w:val="22"/>
                <w:lang w:eastAsia="ar-SA"/>
              </w:rPr>
            </w:pPr>
          </w:p>
          <w:p w14:paraId="3472BF90" w14:textId="77777777" w:rsidR="00055DD5" w:rsidRPr="00FA6999" w:rsidRDefault="00055DD5" w:rsidP="0047705C">
            <w:pPr>
              <w:pStyle w:val="NormalWeb"/>
              <w:shd w:val="clear" w:color="auto" w:fill="FFFFFF"/>
              <w:spacing w:after="200"/>
              <w:ind w:firstLine="680"/>
              <w:rPr>
                <w:rFonts w:ascii="Times New Roman" w:eastAsia="Times New Roman" w:hAnsi="Times New Roman"/>
                <w:b/>
                <w:bCs/>
                <w:sz w:val="22"/>
                <w:szCs w:val="22"/>
                <w:lang w:val="ro-MD"/>
              </w:rPr>
            </w:pPr>
            <w:r w:rsidRPr="00FA6999">
              <w:rPr>
                <w:rFonts w:ascii="Times New Roman" w:eastAsia="Times New Roman" w:hAnsi="Times New Roman"/>
                <w:b/>
                <w:bCs/>
                <w:sz w:val="22"/>
                <w:szCs w:val="22"/>
                <w:lang w:val="ro-MD"/>
              </w:rPr>
              <w:t>Argumentarea:</w:t>
            </w:r>
          </w:p>
          <w:p w14:paraId="78B0E2CE" w14:textId="06DB9D75" w:rsidR="00055DD5" w:rsidRPr="00FA6999" w:rsidRDefault="00055DD5" w:rsidP="0047705C">
            <w:pPr>
              <w:rPr>
                <w:rFonts w:ascii="Times New Roman" w:hAnsi="Times New Roman"/>
                <w:sz w:val="22"/>
                <w:szCs w:val="22"/>
              </w:rPr>
            </w:pPr>
            <w:r w:rsidRPr="00FA6999">
              <w:rPr>
                <w:rFonts w:ascii="Times New Roman" w:hAnsi="Times New Roman"/>
                <w:sz w:val="22"/>
                <w:szCs w:val="22"/>
                <w:lang w:eastAsia="ar-SA"/>
              </w:rPr>
              <w:t>Actualmente pentru a transfera garan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iile de origine necomercializate 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ia adoptă hotărâri repetitive ale consiliului de administra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ie al ANRE pentru fiecare transfer care inclusiv sunt consultate public cu păr</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ile interesate. Regula de alocare a cotelor aferente garan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iilor de origine pentru fiecare furnizor este deja expusă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w:t>
            </w:r>
            <w:r w:rsidRPr="00FA6999">
              <w:rPr>
                <w:rFonts w:ascii="Times New Roman" w:hAnsi="Times New Roman"/>
                <w:sz w:val="22"/>
                <w:szCs w:val="22"/>
              </w:rPr>
              <w:t>regulamentul privind garan</w:t>
            </w:r>
            <w:r w:rsidR="00BB71CB" w:rsidRPr="00FA6999">
              <w:rPr>
                <w:rFonts w:ascii="Times New Roman" w:hAnsi="Times New Roman"/>
                <w:sz w:val="22"/>
                <w:szCs w:val="22"/>
              </w:rPr>
              <w:t>ț</w:t>
            </w:r>
            <w:r w:rsidRPr="00FA6999">
              <w:rPr>
                <w:rFonts w:ascii="Times New Roman" w:hAnsi="Times New Roman"/>
                <w:sz w:val="22"/>
                <w:szCs w:val="22"/>
              </w:rPr>
              <w:t xml:space="preserve">iile de origine aprobat iar </w:t>
            </w:r>
            <w:r w:rsidR="00BB71CB" w:rsidRPr="00FA6999">
              <w:rPr>
                <w:rFonts w:ascii="Times New Roman" w:hAnsi="Times New Roman"/>
                <w:sz w:val="22"/>
                <w:szCs w:val="22"/>
              </w:rPr>
              <w:t>î</w:t>
            </w:r>
            <w:r w:rsidRPr="00FA6999">
              <w:rPr>
                <w:rFonts w:ascii="Times New Roman" w:hAnsi="Times New Roman"/>
                <w:sz w:val="22"/>
                <w:szCs w:val="22"/>
              </w:rPr>
              <w:t>n procesul de consultare Agen</w:t>
            </w:r>
            <w:r w:rsidR="00BB71CB" w:rsidRPr="00FA6999">
              <w:rPr>
                <w:rFonts w:ascii="Times New Roman" w:hAnsi="Times New Roman"/>
                <w:sz w:val="22"/>
                <w:szCs w:val="22"/>
              </w:rPr>
              <w:t>ț</w:t>
            </w:r>
            <w:r w:rsidRPr="00FA6999">
              <w:rPr>
                <w:rFonts w:ascii="Times New Roman" w:hAnsi="Times New Roman"/>
                <w:sz w:val="22"/>
                <w:szCs w:val="22"/>
              </w:rPr>
              <w:t>ia nu recep</w:t>
            </w:r>
            <w:r w:rsidR="00BB71CB" w:rsidRPr="00FA6999">
              <w:rPr>
                <w:rFonts w:ascii="Times New Roman" w:hAnsi="Times New Roman"/>
                <w:sz w:val="22"/>
                <w:szCs w:val="22"/>
              </w:rPr>
              <w:t>ț</w:t>
            </w:r>
            <w:r w:rsidRPr="00FA6999">
              <w:rPr>
                <w:rFonts w:ascii="Times New Roman" w:hAnsi="Times New Roman"/>
                <w:sz w:val="22"/>
                <w:szCs w:val="22"/>
              </w:rPr>
              <w:t>ionează careva propuneri sau obiec</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î</w:t>
            </w:r>
            <w:r w:rsidRPr="00FA6999">
              <w:rPr>
                <w:rFonts w:ascii="Times New Roman" w:hAnsi="Times New Roman"/>
                <w:sz w:val="22"/>
                <w:szCs w:val="22"/>
              </w:rPr>
              <w:t xml:space="preserve">n acest sens. </w:t>
            </w:r>
          </w:p>
          <w:p w14:paraId="7320CE4A" w14:textId="1C102E4C" w:rsidR="00055DD5" w:rsidRPr="00FA6999" w:rsidRDefault="00055DD5"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Astfel, pentru a debirocratiza procesul dat, se propune ca reglementările privind transferul garan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iilor de origine necomercializate să fie expuse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cadrul regulamentului privind garan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iile de origine aprobat de Agen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ce ar simplifica procedurile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ar facilita organizarea procesului de transfer.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96D0C3" w14:textId="3B3EBDBA" w:rsidR="00055DD5" w:rsidRPr="00FA6999" w:rsidRDefault="006B61A4"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tc>
      </w:tr>
      <w:tr w:rsidR="00055DD5" w:rsidRPr="00FA6999" w14:paraId="076297E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D27658" w14:textId="525D7CBE" w:rsidR="00055DD5" w:rsidRPr="00FA6999" w:rsidRDefault="00055DD5"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130A46" w14:textId="20E1A183" w:rsidR="00055DD5" w:rsidRPr="00FA6999" w:rsidRDefault="00055DD5"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w:t>
            </w:r>
            <w:r w:rsidR="00296E92" w:rsidRPr="00FA6999">
              <w:rPr>
                <w:rFonts w:ascii="Times New Roman" w:hAnsi="Times New Roman"/>
                <w:sz w:val="22"/>
                <w:szCs w:val="22"/>
              </w:rPr>
              <w:t>7</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64FFDA" w14:textId="77777777" w:rsidR="00BE5B7D" w:rsidRPr="00FA6999" w:rsidRDefault="00BE5B7D" w:rsidP="0047705C">
            <w:pPr>
              <w:rPr>
                <w:rFonts w:ascii="Times New Roman" w:hAnsi="Times New Roman"/>
                <w:sz w:val="22"/>
                <w:szCs w:val="22"/>
              </w:rPr>
            </w:pPr>
            <w:r w:rsidRPr="00FA6999">
              <w:rPr>
                <w:rFonts w:ascii="Times New Roman" w:hAnsi="Times New Roman"/>
                <w:sz w:val="22"/>
                <w:szCs w:val="22"/>
              </w:rPr>
              <w:t>Articolul 32</w:t>
            </w:r>
            <w:r w:rsidRPr="00FA6999">
              <w:rPr>
                <w:rFonts w:ascii="Times New Roman" w:hAnsi="Times New Roman"/>
                <w:sz w:val="22"/>
                <w:szCs w:val="22"/>
                <w:vertAlign w:val="superscript"/>
              </w:rPr>
              <w:t>2</w:t>
            </w:r>
          </w:p>
          <w:p w14:paraId="7575496D" w14:textId="03FAFE14" w:rsidR="00055DD5" w:rsidRPr="00FA6999" w:rsidRDefault="00BE5B7D"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(1) Agen</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pentru Reglementare </w:t>
            </w:r>
            <w:r w:rsidR="00BB71CB" w:rsidRPr="00FA6999">
              <w:rPr>
                <w:rFonts w:ascii="Times New Roman" w:hAnsi="Times New Roman"/>
                <w:sz w:val="22"/>
                <w:szCs w:val="22"/>
              </w:rPr>
              <w:t>î</w:t>
            </w:r>
            <w:r w:rsidRPr="00FA6999">
              <w:rPr>
                <w:rFonts w:ascii="Times New Roman" w:hAnsi="Times New Roman"/>
                <w:sz w:val="22"/>
                <w:szCs w:val="22"/>
              </w:rPr>
              <w:t xml:space="preserve">n Energetică calculează </w:t>
            </w:r>
            <w:r w:rsidR="00BB71CB" w:rsidRPr="00FA6999">
              <w:rPr>
                <w:rFonts w:ascii="Times New Roman" w:hAnsi="Times New Roman"/>
                <w:sz w:val="22"/>
                <w:szCs w:val="22"/>
              </w:rPr>
              <w:t>ș</w:t>
            </w:r>
            <w:r w:rsidRPr="00FA6999">
              <w:rPr>
                <w:rFonts w:ascii="Times New Roman" w:hAnsi="Times New Roman"/>
                <w:sz w:val="22"/>
                <w:szCs w:val="22"/>
              </w:rPr>
              <w:t xml:space="preserve">i include </w:t>
            </w:r>
            <w:r w:rsidR="00BB71CB" w:rsidRPr="00FA6999">
              <w:rPr>
                <w:rFonts w:ascii="Times New Roman" w:hAnsi="Times New Roman"/>
                <w:sz w:val="22"/>
                <w:szCs w:val="22"/>
              </w:rPr>
              <w:t>î</w:t>
            </w:r>
            <w:r w:rsidRPr="00FA6999">
              <w:rPr>
                <w:rFonts w:ascii="Times New Roman" w:hAnsi="Times New Roman"/>
                <w:sz w:val="22"/>
                <w:szCs w:val="22"/>
              </w:rPr>
              <w:t>n raportul de activitate pentru anul precedent informa</w:t>
            </w:r>
            <w:r w:rsidR="00BB71CB" w:rsidRPr="00FA6999">
              <w:rPr>
                <w:rFonts w:ascii="Times New Roman" w:hAnsi="Times New Roman"/>
                <w:sz w:val="22"/>
                <w:szCs w:val="22"/>
              </w:rPr>
              <w:t>ț</w:t>
            </w:r>
            <w:r w:rsidRPr="00FA6999">
              <w:rPr>
                <w:rFonts w:ascii="Times New Roman" w:hAnsi="Times New Roman"/>
                <w:sz w:val="22"/>
                <w:szCs w:val="22"/>
              </w:rPr>
              <w:t>ii cu privire la cantită</w:t>
            </w:r>
            <w:r w:rsidR="00BB71CB" w:rsidRPr="00FA6999">
              <w:rPr>
                <w:rFonts w:ascii="Times New Roman" w:hAnsi="Times New Roman"/>
                <w:sz w:val="22"/>
                <w:szCs w:val="22"/>
              </w:rPr>
              <w:t>ț</w:t>
            </w:r>
            <w:r w:rsidRPr="00FA6999">
              <w:rPr>
                <w:rFonts w:ascii="Times New Roman" w:hAnsi="Times New Roman"/>
                <w:sz w:val="22"/>
                <w:szCs w:val="22"/>
              </w:rPr>
              <w:t xml:space="preserve">ile </w:t>
            </w:r>
            <w:r w:rsidR="00BB71CB" w:rsidRPr="00FA6999">
              <w:rPr>
                <w:rFonts w:ascii="Times New Roman" w:hAnsi="Times New Roman"/>
                <w:sz w:val="22"/>
                <w:szCs w:val="22"/>
              </w:rPr>
              <w:t>ș</w:t>
            </w:r>
            <w:r w:rsidRPr="00FA6999">
              <w:rPr>
                <w:rFonts w:ascii="Times New Roman" w:hAnsi="Times New Roman"/>
                <w:sz w:val="22"/>
                <w:szCs w:val="22"/>
              </w:rPr>
              <w:t xml:space="preserve">i valorile procentuale ale tuturor surselor de energie electrică din surse regenerabile </w:t>
            </w:r>
            <w:r w:rsidR="00BB71CB" w:rsidRPr="00FA6999">
              <w:rPr>
                <w:rFonts w:ascii="Times New Roman" w:hAnsi="Times New Roman"/>
                <w:sz w:val="22"/>
                <w:szCs w:val="22"/>
              </w:rPr>
              <w:t>î</w:t>
            </w:r>
            <w:r w:rsidRPr="00FA6999">
              <w:rPr>
                <w:rFonts w:ascii="Times New Roman" w:hAnsi="Times New Roman"/>
                <w:sz w:val="22"/>
                <w:szCs w:val="22"/>
              </w:rPr>
              <w:t xml:space="preserve">n energia electrică furnizată consumatorilor finali </w:t>
            </w:r>
            <w:r w:rsidR="00BB71CB" w:rsidRPr="00FA6999">
              <w:rPr>
                <w:rFonts w:ascii="Times New Roman" w:hAnsi="Times New Roman"/>
                <w:sz w:val="22"/>
                <w:szCs w:val="22"/>
              </w:rPr>
              <w:t>î</w:t>
            </w:r>
            <w:r w:rsidRPr="00FA6999">
              <w:rPr>
                <w:rFonts w:ascii="Times New Roman" w:hAnsi="Times New Roman"/>
                <w:sz w:val="22"/>
                <w:szCs w:val="22"/>
              </w:rPr>
              <w:t>n anul calendaristic precedent.</w:t>
            </w:r>
          </w:p>
          <w:p w14:paraId="0DDC70CC" w14:textId="5EBC9AD2" w:rsidR="00BE5B7D" w:rsidRPr="00FA6999" w:rsidRDefault="00BE5B7D" w:rsidP="0047705C">
            <w:pPr>
              <w:rPr>
                <w:rFonts w:ascii="Times New Roman" w:hAnsi="Times New Roman"/>
                <w:i/>
                <w:sz w:val="22"/>
                <w:szCs w:val="22"/>
                <w:lang w:eastAsia="ar-SA"/>
              </w:rPr>
            </w:pPr>
            <w:r w:rsidRPr="00FA6999">
              <w:rPr>
                <w:rFonts w:ascii="Times New Roman" w:hAnsi="Times New Roman"/>
                <w:sz w:val="22"/>
                <w:szCs w:val="22"/>
                <w:lang w:eastAsia="ar-SA"/>
              </w:rPr>
              <w:t>- Se propune substituirea textului</w:t>
            </w:r>
            <w:r w:rsidRPr="00FA6999">
              <w:rPr>
                <w:rFonts w:ascii="Times New Roman" w:hAnsi="Times New Roman"/>
                <w:i/>
                <w:sz w:val="22"/>
                <w:szCs w:val="22"/>
                <w:lang w:eastAsia="ar-SA"/>
              </w:rPr>
              <w:t xml:space="preserve"> </w:t>
            </w:r>
          </w:p>
          <w:p w14:paraId="5CE00518" w14:textId="6DE24F06" w:rsidR="00BE5B7D" w:rsidRPr="00FA6999" w:rsidRDefault="00BE5B7D" w:rsidP="0047705C">
            <w:pPr>
              <w:rPr>
                <w:rFonts w:ascii="Times New Roman" w:hAnsi="Times New Roman"/>
                <w:i/>
                <w:sz w:val="22"/>
                <w:szCs w:val="22"/>
                <w:lang w:eastAsia="ar-SA"/>
              </w:rPr>
            </w:pPr>
            <w:r w:rsidRPr="00FA6999">
              <w:rPr>
                <w:rFonts w:ascii="Times New Roman" w:hAnsi="Times New Roman"/>
                <w:i/>
                <w:sz w:val="22"/>
                <w:szCs w:val="22"/>
                <w:lang w:eastAsia="ar-SA"/>
              </w:rPr>
              <w:t>“</w:t>
            </w:r>
            <w:r w:rsidRPr="00FA6999">
              <w:rPr>
                <w:rFonts w:ascii="Times New Roman" w:hAnsi="Times New Roman"/>
                <w:sz w:val="22"/>
                <w:szCs w:val="22"/>
              </w:rPr>
              <w:t>Agen</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pentru Reglementare </w:t>
            </w:r>
            <w:r w:rsidR="00BB71CB" w:rsidRPr="00FA6999">
              <w:rPr>
                <w:rFonts w:ascii="Times New Roman" w:hAnsi="Times New Roman"/>
                <w:sz w:val="22"/>
                <w:szCs w:val="22"/>
              </w:rPr>
              <w:t>î</w:t>
            </w:r>
            <w:r w:rsidRPr="00FA6999">
              <w:rPr>
                <w:rFonts w:ascii="Times New Roman" w:hAnsi="Times New Roman"/>
                <w:sz w:val="22"/>
                <w:szCs w:val="22"/>
              </w:rPr>
              <w:t xml:space="preserve">n Energetică calculează </w:t>
            </w:r>
            <w:r w:rsidR="00BB71CB" w:rsidRPr="00FA6999">
              <w:rPr>
                <w:rFonts w:ascii="Times New Roman" w:hAnsi="Times New Roman"/>
                <w:sz w:val="22"/>
                <w:szCs w:val="22"/>
              </w:rPr>
              <w:t>ș</w:t>
            </w:r>
            <w:r w:rsidRPr="00FA6999">
              <w:rPr>
                <w:rFonts w:ascii="Times New Roman" w:hAnsi="Times New Roman"/>
                <w:sz w:val="22"/>
                <w:szCs w:val="22"/>
              </w:rPr>
              <w:t xml:space="preserve">i include </w:t>
            </w:r>
            <w:r w:rsidR="00BB71CB" w:rsidRPr="00FA6999">
              <w:rPr>
                <w:rFonts w:ascii="Times New Roman" w:hAnsi="Times New Roman"/>
                <w:sz w:val="22"/>
                <w:szCs w:val="22"/>
              </w:rPr>
              <w:t>î</w:t>
            </w:r>
            <w:r w:rsidRPr="00FA6999">
              <w:rPr>
                <w:rFonts w:ascii="Times New Roman" w:hAnsi="Times New Roman"/>
                <w:sz w:val="22"/>
                <w:szCs w:val="22"/>
              </w:rPr>
              <w:t>n raportul de activitate pentru anul precedent informa</w:t>
            </w:r>
            <w:r w:rsidR="00BB71CB" w:rsidRPr="00FA6999">
              <w:rPr>
                <w:rFonts w:ascii="Times New Roman" w:hAnsi="Times New Roman"/>
                <w:sz w:val="22"/>
                <w:szCs w:val="22"/>
              </w:rPr>
              <w:t>ț</w:t>
            </w:r>
            <w:r w:rsidRPr="00FA6999">
              <w:rPr>
                <w:rFonts w:ascii="Times New Roman" w:hAnsi="Times New Roman"/>
                <w:sz w:val="22"/>
                <w:szCs w:val="22"/>
              </w:rPr>
              <w:t>ii cu privire la cantită</w:t>
            </w:r>
            <w:r w:rsidR="00BB71CB" w:rsidRPr="00FA6999">
              <w:rPr>
                <w:rFonts w:ascii="Times New Roman" w:hAnsi="Times New Roman"/>
                <w:sz w:val="22"/>
                <w:szCs w:val="22"/>
              </w:rPr>
              <w:t>ț</w:t>
            </w:r>
            <w:r w:rsidRPr="00FA6999">
              <w:rPr>
                <w:rFonts w:ascii="Times New Roman" w:hAnsi="Times New Roman"/>
                <w:sz w:val="22"/>
                <w:szCs w:val="22"/>
              </w:rPr>
              <w:t xml:space="preserve">ile </w:t>
            </w:r>
            <w:r w:rsidR="00BB71CB" w:rsidRPr="00FA6999">
              <w:rPr>
                <w:rFonts w:ascii="Times New Roman" w:hAnsi="Times New Roman"/>
                <w:sz w:val="22"/>
                <w:szCs w:val="22"/>
              </w:rPr>
              <w:t>ș</w:t>
            </w:r>
            <w:r w:rsidRPr="00FA6999">
              <w:rPr>
                <w:rFonts w:ascii="Times New Roman" w:hAnsi="Times New Roman"/>
                <w:sz w:val="22"/>
                <w:szCs w:val="22"/>
              </w:rPr>
              <w:t xml:space="preserve">i valorile procentuale ale tuturor surselor de energie electrică din surse regenerabile </w:t>
            </w:r>
            <w:r w:rsidR="00BB71CB" w:rsidRPr="00FA6999">
              <w:rPr>
                <w:rFonts w:ascii="Times New Roman" w:hAnsi="Times New Roman"/>
                <w:sz w:val="22"/>
                <w:szCs w:val="22"/>
              </w:rPr>
              <w:t>î</w:t>
            </w:r>
            <w:r w:rsidRPr="00FA6999">
              <w:rPr>
                <w:rFonts w:ascii="Times New Roman" w:hAnsi="Times New Roman"/>
                <w:sz w:val="22"/>
                <w:szCs w:val="22"/>
              </w:rPr>
              <w:t xml:space="preserve">n energia electrică furnizată consumatorilor finali </w:t>
            </w:r>
            <w:r w:rsidR="00BB71CB" w:rsidRPr="00FA6999">
              <w:rPr>
                <w:rFonts w:ascii="Times New Roman" w:hAnsi="Times New Roman"/>
                <w:sz w:val="22"/>
                <w:szCs w:val="22"/>
              </w:rPr>
              <w:t>î</w:t>
            </w:r>
            <w:r w:rsidRPr="00FA6999">
              <w:rPr>
                <w:rFonts w:ascii="Times New Roman" w:hAnsi="Times New Roman"/>
                <w:sz w:val="22"/>
                <w:szCs w:val="22"/>
              </w:rPr>
              <w:t>n anul calendaristic precedent.</w:t>
            </w:r>
            <w:r w:rsidRPr="00FA6999">
              <w:rPr>
                <w:rFonts w:ascii="Times New Roman" w:hAnsi="Times New Roman"/>
                <w:i/>
                <w:sz w:val="22"/>
                <w:szCs w:val="22"/>
                <w:lang w:eastAsia="ar-SA"/>
              </w:rPr>
              <w:t>”</w:t>
            </w:r>
          </w:p>
          <w:p w14:paraId="19305265" w14:textId="77777777" w:rsidR="00BE5B7D" w:rsidRPr="00FA6999" w:rsidRDefault="00BE5B7D" w:rsidP="0047705C">
            <w:pPr>
              <w:rPr>
                <w:rFonts w:ascii="Times New Roman" w:hAnsi="Times New Roman"/>
                <w:i/>
                <w:sz w:val="22"/>
                <w:szCs w:val="22"/>
              </w:rPr>
            </w:pPr>
            <w:r w:rsidRPr="00FA6999">
              <w:rPr>
                <w:rFonts w:ascii="Times New Roman" w:hAnsi="Times New Roman"/>
                <w:i/>
                <w:sz w:val="22"/>
                <w:szCs w:val="22"/>
              </w:rPr>
              <w:t>cu următorul text:</w:t>
            </w:r>
          </w:p>
          <w:p w14:paraId="12F08DBE" w14:textId="15852A9A" w:rsidR="00BE5B7D" w:rsidRPr="00FA6999" w:rsidRDefault="00BE5B7D" w:rsidP="0047705C">
            <w:pPr>
              <w:pBdr>
                <w:top w:val="none" w:sz="4" w:space="0" w:color="000000"/>
                <w:left w:val="none" w:sz="4" w:space="0" w:color="000000"/>
                <w:bottom w:val="none" w:sz="4" w:space="0" w:color="000000"/>
                <w:right w:val="none" w:sz="4" w:space="0" w:color="000000"/>
              </w:pBdr>
              <w:rPr>
                <w:rFonts w:ascii="Times New Roman" w:hAnsi="Times New Roman"/>
                <w:i/>
                <w:sz w:val="22"/>
                <w:szCs w:val="22"/>
                <w:lang w:eastAsia="ar-SA"/>
              </w:rPr>
            </w:pPr>
            <w:r w:rsidRPr="00FA6999">
              <w:rPr>
                <w:rFonts w:ascii="Times New Roman" w:hAnsi="Times New Roman"/>
                <w:i/>
                <w:sz w:val="22"/>
                <w:szCs w:val="22"/>
                <w:lang w:eastAsia="ar-SA"/>
              </w:rPr>
              <w:t>“</w:t>
            </w:r>
            <w:r w:rsidRPr="00FA6999">
              <w:rPr>
                <w:rFonts w:ascii="Times New Roman" w:hAnsi="Times New Roman"/>
                <w:b/>
                <w:sz w:val="22"/>
                <w:szCs w:val="22"/>
                <w:lang w:eastAsia="ar-SA"/>
              </w:rPr>
              <w:t>Institu</w:t>
            </w:r>
            <w:r w:rsidR="00BB71CB" w:rsidRPr="00FA6999">
              <w:rPr>
                <w:rFonts w:ascii="Times New Roman" w:hAnsi="Times New Roman"/>
                <w:b/>
                <w:sz w:val="22"/>
                <w:szCs w:val="22"/>
                <w:lang w:eastAsia="ar-SA"/>
              </w:rPr>
              <w:t>ț</w:t>
            </w:r>
            <w:r w:rsidRPr="00FA6999">
              <w:rPr>
                <w:rFonts w:ascii="Times New Roman" w:hAnsi="Times New Roman"/>
                <w:b/>
                <w:sz w:val="22"/>
                <w:szCs w:val="22"/>
                <w:lang w:eastAsia="ar-SA"/>
              </w:rPr>
              <w:t>ie publică de suport</w:t>
            </w:r>
            <w:r w:rsidRPr="00FA6999">
              <w:rPr>
                <w:rFonts w:ascii="Times New Roman" w:hAnsi="Times New Roman"/>
                <w:b/>
                <w:sz w:val="22"/>
                <w:szCs w:val="22"/>
              </w:rPr>
              <w:t xml:space="preserve"> calculează cantită</w:t>
            </w:r>
            <w:r w:rsidR="00BB71CB" w:rsidRPr="00FA6999">
              <w:rPr>
                <w:rFonts w:ascii="Times New Roman" w:hAnsi="Times New Roman"/>
                <w:b/>
                <w:sz w:val="22"/>
                <w:szCs w:val="22"/>
              </w:rPr>
              <w:t>ț</w:t>
            </w:r>
            <w:r w:rsidRPr="00FA6999">
              <w:rPr>
                <w:rFonts w:ascii="Times New Roman" w:hAnsi="Times New Roman"/>
                <w:b/>
                <w:sz w:val="22"/>
                <w:szCs w:val="22"/>
              </w:rPr>
              <w:t xml:space="preserve">ile </w:t>
            </w:r>
            <w:r w:rsidR="00BB71CB" w:rsidRPr="00FA6999">
              <w:rPr>
                <w:rFonts w:ascii="Times New Roman" w:hAnsi="Times New Roman"/>
                <w:b/>
                <w:sz w:val="22"/>
                <w:szCs w:val="22"/>
              </w:rPr>
              <w:t>ș</w:t>
            </w:r>
            <w:r w:rsidRPr="00FA6999">
              <w:rPr>
                <w:rFonts w:ascii="Times New Roman" w:hAnsi="Times New Roman"/>
                <w:b/>
                <w:sz w:val="22"/>
                <w:szCs w:val="22"/>
              </w:rPr>
              <w:t xml:space="preserve">i valorile procentuale ale tuturor surselor de energie electrică din surse regenerabile </w:t>
            </w:r>
            <w:r w:rsidR="00BB71CB" w:rsidRPr="00FA6999">
              <w:rPr>
                <w:rFonts w:ascii="Times New Roman" w:hAnsi="Times New Roman"/>
                <w:b/>
                <w:sz w:val="22"/>
                <w:szCs w:val="22"/>
              </w:rPr>
              <w:t>î</w:t>
            </w:r>
            <w:r w:rsidRPr="00FA6999">
              <w:rPr>
                <w:rFonts w:ascii="Times New Roman" w:hAnsi="Times New Roman"/>
                <w:b/>
                <w:sz w:val="22"/>
                <w:szCs w:val="22"/>
              </w:rPr>
              <w:t xml:space="preserve">n energia electrică furnizată consumatorilor finali </w:t>
            </w:r>
            <w:r w:rsidR="00BB71CB" w:rsidRPr="00FA6999">
              <w:rPr>
                <w:rFonts w:ascii="Times New Roman" w:hAnsi="Times New Roman"/>
                <w:b/>
                <w:sz w:val="22"/>
                <w:szCs w:val="22"/>
              </w:rPr>
              <w:t>î</w:t>
            </w:r>
            <w:r w:rsidRPr="00FA6999">
              <w:rPr>
                <w:rFonts w:ascii="Times New Roman" w:hAnsi="Times New Roman"/>
                <w:b/>
                <w:sz w:val="22"/>
                <w:szCs w:val="22"/>
              </w:rPr>
              <w:t>n anul calendaristic precedent.</w:t>
            </w:r>
            <w:r w:rsidRPr="00FA6999">
              <w:rPr>
                <w:rFonts w:ascii="Times New Roman" w:hAnsi="Times New Roman"/>
                <w:i/>
                <w:sz w:val="22"/>
                <w:szCs w:val="22"/>
                <w:lang w:eastAsia="ar-SA"/>
              </w:rPr>
              <w:t>”</w:t>
            </w:r>
          </w:p>
          <w:p w14:paraId="4EC41A9D" w14:textId="2FDD7F62" w:rsidR="00BE5B7D" w:rsidRPr="00FA6999" w:rsidRDefault="00BE5B7D" w:rsidP="0047705C">
            <w:pPr>
              <w:rPr>
                <w:rFonts w:ascii="Times New Roman" w:hAnsi="Times New Roman"/>
                <w:sz w:val="22"/>
                <w:szCs w:val="22"/>
                <w:lang w:eastAsia="ar-SA"/>
              </w:rPr>
            </w:pPr>
            <w:r w:rsidRPr="00FA6999">
              <w:rPr>
                <w:rFonts w:ascii="Times New Roman" w:eastAsia="Times New Roman" w:hAnsi="Times New Roman"/>
                <w:b/>
                <w:bCs/>
                <w:sz w:val="22"/>
                <w:szCs w:val="22"/>
                <w:lang w:eastAsia="ru-RU"/>
              </w:rPr>
              <w:t>Argumentarea:</w:t>
            </w:r>
            <w:r w:rsidRPr="00FA6999">
              <w:rPr>
                <w:rFonts w:ascii="Times New Roman" w:eastAsia="Times New Roman" w:hAnsi="Times New Roman"/>
                <w:b/>
                <w:bCs/>
                <w:sz w:val="22"/>
                <w:szCs w:val="22"/>
              </w:rPr>
              <w:t xml:space="preserve"> </w:t>
            </w:r>
            <w:r w:rsidRPr="00FA6999">
              <w:rPr>
                <w:rFonts w:ascii="Times New Roman" w:eastAsia="Times New Roman" w:hAnsi="Times New Roman"/>
                <w:b/>
                <w:bCs/>
                <w:sz w:val="22"/>
                <w:szCs w:val="22"/>
              </w:rPr>
              <w:br/>
              <w:t xml:space="preserv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conformitate cu art. 7, alin. (13) Institu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ia publică care asigură suportul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implementarea politicii statului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domeniul eficien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ei energetice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al promovării utilizării energiei din surse regenerabile (denumită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institu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publică de suport) calculează ponderea energiei din surse regenerabile pentru anul precedent de gestiune,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conformitate cu prevederile prezentei legi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ale Regulamentului privind calculul consumului de energie din surse regenerabile,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prezintă rezultatele calculelor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raportul său anual de activitate, elaborat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conformitate cu prevederile art.(11) alin.(7) din Legea nr.139/2018 cu privire la eficien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a energetică, sau organului central de specialitate al administra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iei publice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domeniul energeticii, la cererea acestuia.</w:t>
            </w:r>
          </w:p>
          <w:p w14:paraId="587E0661" w14:textId="65A4CDCB" w:rsidR="00BE5B7D" w:rsidRPr="00FA6999" w:rsidRDefault="00BE5B7D" w:rsidP="0047705C">
            <w:pPr>
              <w:pStyle w:val="NormalWeb"/>
              <w:shd w:val="clear" w:color="auto" w:fill="FFFFFF"/>
              <w:spacing w:after="200"/>
              <w:ind w:firstLine="680"/>
              <w:rPr>
                <w:rFonts w:ascii="Times New Roman" w:eastAsia="Times New Roman" w:hAnsi="Times New Roman"/>
                <w:b/>
                <w:bCs/>
                <w:sz w:val="22"/>
                <w:szCs w:val="22"/>
                <w:lang w:val="ro-MD"/>
              </w:rPr>
            </w:pPr>
            <w:r w:rsidRPr="00FA6999">
              <w:rPr>
                <w:rFonts w:ascii="Times New Roman" w:hAnsi="Times New Roman"/>
                <w:sz w:val="22"/>
                <w:szCs w:val="22"/>
                <w:lang w:val="ro-MD" w:eastAsia="ar-SA"/>
              </w:rPr>
              <w:lastRenderedPageBreak/>
              <w:t xml:space="preserve">Astfel, obligativitatea de calcula ponderea energiei din surse regenerabile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 energia furnizată/consumată de consumatorii finali este atribuită CNED-ului. Inclusiv, CNED calculează mixul rezidual ce urmează a fi utilizat de furnizori pentru demonstrarea originii energiei electrice furnizate.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ACE5BF" w14:textId="19964E21" w:rsidR="00055DD5" w:rsidRPr="00FA6999" w:rsidRDefault="00EE605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w:t>
            </w:r>
            <w:r w:rsidR="005279B7" w:rsidRPr="00FA6999">
              <w:rPr>
                <w:rFonts w:ascii="Times New Roman" w:hAnsi="Times New Roman"/>
                <w:b/>
                <w:bCs/>
                <w:sz w:val="22"/>
                <w:szCs w:val="22"/>
              </w:rPr>
              <w:t>e acceptă</w:t>
            </w:r>
            <w:r w:rsidRPr="00FA6999">
              <w:rPr>
                <w:rFonts w:ascii="Times New Roman" w:hAnsi="Times New Roman"/>
                <w:b/>
                <w:bCs/>
                <w:sz w:val="22"/>
                <w:szCs w:val="22"/>
              </w:rPr>
              <w:t xml:space="preserve">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1F0A2EF6" w14:textId="77777777" w:rsidR="005279B7" w:rsidRPr="00FA6999" w:rsidRDefault="005279B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950CDA5" w14:textId="1FBC0F0D" w:rsidR="005279B7" w:rsidRPr="00FA6999" w:rsidRDefault="00EE605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 32</w:t>
            </w:r>
            <w:r w:rsidRPr="00FA6999">
              <w:rPr>
                <w:rFonts w:ascii="Times New Roman" w:hAnsi="Times New Roman"/>
                <w:sz w:val="22"/>
                <w:szCs w:val="22"/>
                <w:vertAlign w:val="superscript"/>
              </w:rPr>
              <w:t xml:space="preserve">2 </w:t>
            </w:r>
            <w:r w:rsidRPr="00FA6999">
              <w:rPr>
                <w:rFonts w:ascii="Times New Roman" w:hAnsi="Times New Roman"/>
                <w:sz w:val="22"/>
                <w:szCs w:val="22"/>
              </w:rPr>
              <w:t xml:space="preserve">a fost redactat </w:t>
            </w:r>
            <w:r w:rsidR="00BB71CB" w:rsidRPr="00FA6999">
              <w:rPr>
                <w:rFonts w:ascii="Times New Roman" w:hAnsi="Times New Roman"/>
                <w:sz w:val="22"/>
                <w:szCs w:val="22"/>
              </w:rPr>
              <w:t>ț</w:t>
            </w:r>
            <w:r w:rsidRPr="00FA6999">
              <w:rPr>
                <w:rFonts w:ascii="Times New Roman" w:hAnsi="Times New Roman"/>
                <w:sz w:val="22"/>
                <w:szCs w:val="22"/>
              </w:rPr>
              <w:t>inând cont de a</w:t>
            </w:r>
            <w:r w:rsidR="005279B7" w:rsidRPr="00FA6999">
              <w:rPr>
                <w:rFonts w:ascii="Times New Roman" w:hAnsi="Times New Roman"/>
                <w:sz w:val="22"/>
                <w:szCs w:val="22"/>
              </w:rPr>
              <w:t>tribu</w:t>
            </w:r>
            <w:r w:rsidR="00BB71CB" w:rsidRPr="00FA6999">
              <w:rPr>
                <w:rFonts w:ascii="Times New Roman" w:hAnsi="Times New Roman"/>
                <w:sz w:val="22"/>
                <w:szCs w:val="22"/>
              </w:rPr>
              <w:t>ț</w:t>
            </w:r>
            <w:r w:rsidR="005279B7" w:rsidRPr="00FA6999">
              <w:rPr>
                <w:rFonts w:ascii="Times New Roman" w:hAnsi="Times New Roman"/>
                <w:sz w:val="22"/>
                <w:szCs w:val="22"/>
              </w:rPr>
              <w:t xml:space="preserve">iile </w:t>
            </w:r>
            <w:r w:rsidR="00BB71CB" w:rsidRPr="00FA6999">
              <w:rPr>
                <w:rFonts w:ascii="Times New Roman" w:hAnsi="Times New Roman"/>
                <w:sz w:val="22"/>
                <w:szCs w:val="22"/>
              </w:rPr>
              <w:t>ș</w:t>
            </w:r>
            <w:r w:rsidR="005279B7" w:rsidRPr="00FA6999">
              <w:rPr>
                <w:rFonts w:ascii="Times New Roman" w:hAnsi="Times New Roman"/>
                <w:sz w:val="22"/>
                <w:szCs w:val="22"/>
              </w:rPr>
              <w:t>i responsabilită</w:t>
            </w:r>
            <w:r w:rsidR="00BB71CB" w:rsidRPr="00FA6999">
              <w:rPr>
                <w:rFonts w:ascii="Times New Roman" w:hAnsi="Times New Roman"/>
                <w:sz w:val="22"/>
                <w:szCs w:val="22"/>
              </w:rPr>
              <w:t>ț</w:t>
            </w:r>
            <w:r w:rsidR="005279B7" w:rsidRPr="00FA6999">
              <w:rPr>
                <w:rFonts w:ascii="Times New Roman" w:hAnsi="Times New Roman"/>
                <w:sz w:val="22"/>
                <w:szCs w:val="22"/>
              </w:rPr>
              <w:t xml:space="preserve">ile ANRE </w:t>
            </w:r>
            <w:r w:rsidRPr="00FA6999">
              <w:rPr>
                <w:rFonts w:ascii="Times New Roman" w:hAnsi="Times New Roman"/>
                <w:sz w:val="22"/>
                <w:szCs w:val="22"/>
              </w:rPr>
              <w:t>ce</w:t>
            </w:r>
            <w:r w:rsidR="005279B7" w:rsidRPr="00FA6999">
              <w:rPr>
                <w:rFonts w:ascii="Times New Roman" w:hAnsi="Times New Roman"/>
                <w:sz w:val="22"/>
                <w:szCs w:val="22"/>
              </w:rPr>
              <w:t xml:space="preserve"> </w:t>
            </w:r>
            <w:r w:rsidR="00BB71CB" w:rsidRPr="00FA6999">
              <w:rPr>
                <w:rFonts w:ascii="Times New Roman" w:hAnsi="Times New Roman"/>
                <w:sz w:val="22"/>
                <w:szCs w:val="22"/>
              </w:rPr>
              <w:t>ț</w:t>
            </w:r>
            <w:r w:rsidR="005279B7" w:rsidRPr="00FA6999">
              <w:rPr>
                <w:rFonts w:ascii="Times New Roman" w:hAnsi="Times New Roman"/>
                <w:sz w:val="22"/>
                <w:szCs w:val="22"/>
              </w:rPr>
              <w:t xml:space="preserve">in de </w:t>
            </w:r>
            <w:r w:rsidR="003E1E58" w:rsidRPr="00FA6999">
              <w:rPr>
                <w:rFonts w:ascii="Times New Roman" w:hAnsi="Times New Roman"/>
                <w:sz w:val="22"/>
                <w:szCs w:val="22"/>
              </w:rPr>
              <w:t>gestionarea registrului garan</w:t>
            </w:r>
            <w:r w:rsidR="00BB71CB" w:rsidRPr="00FA6999">
              <w:rPr>
                <w:rFonts w:ascii="Times New Roman" w:hAnsi="Times New Roman"/>
                <w:sz w:val="22"/>
                <w:szCs w:val="22"/>
              </w:rPr>
              <w:t>ț</w:t>
            </w:r>
            <w:r w:rsidR="003E1E58" w:rsidRPr="00FA6999">
              <w:rPr>
                <w:rFonts w:ascii="Times New Roman" w:hAnsi="Times New Roman"/>
                <w:sz w:val="22"/>
                <w:szCs w:val="22"/>
              </w:rPr>
              <w:t xml:space="preserve">iilor de origine, </w:t>
            </w:r>
            <w:r w:rsidR="00BB71CB" w:rsidRPr="00FA6999">
              <w:rPr>
                <w:rFonts w:ascii="Times New Roman" w:hAnsi="Times New Roman"/>
                <w:sz w:val="22"/>
                <w:szCs w:val="22"/>
              </w:rPr>
              <w:t>ș</w:t>
            </w:r>
            <w:r w:rsidR="003E1E58" w:rsidRPr="00FA6999">
              <w:rPr>
                <w:rFonts w:ascii="Times New Roman" w:hAnsi="Times New Roman"/>
                <w:sz w:val="22"/>
                <w:szCs w:val="22"/>
              </w:rPr>
              <w:t xml:space="preserve">i </w:t>
            </w:r>
            <w:r w:rsidRPr="00FA6999">
              <w:rPr>
                <w:rFonts w:ascii="Times New Roman" w:hAnsi="Times New Roman"/>
                <w:sz w:val="22"/>
                <w:szCs w:val="22"/>
              </w:rPr>
              <w:t xml:space="preserve">de </w:t>
            </w:r>
            <w:r w:rsidR="00BB71CB" w:rsidRPr="00FA6999">
              <w:rPr>
                <w:rFonts w:ascii="Times New Roman" w:hAnsi="Times New Roman"/>
                <w:sz w:val="22"/>
                <w:szCs w:val="22"/>
              </w:rPr>
              <w:t>ț</w:t>
            </w:r>
            <w:r w:rsidR="005A2923" w:rsidRPr="00FA6999">
              <w:rPr>
                <w:rFonts w:ascii="Times New Roman" w:hAnsi="Times New Roman"/>
                <w:sz w:val="22"/>
                <w:szCs w:val="22"/>
              </w:rPr>
              <w:t>inere a registrului producătorilor eligibili.</w:t>
            </w:r>
            <w:r w:rsidR="0026541D" w:rsidRPr="00FA6999">
              <w:rPr>
                <w:rFonts w:ascii="Times New Roman" w:hAnsi="Times New Roman"/>
                <w:sz w:val="22"/>
                <w:szCs w:val="22"/>
              </w:rPr>
              <w:t>.</w:t>
            </w:r>
          </w:p>
          <w:p w14:paraId="75C7A71A" w14:textId="53CE870B" w:rsidR="0026541D" w:rsidRPr="00FA6999" w:rsidRDefault="0026541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Astfel, </w:t>
            </w:r>
            <w:r w:rsidR="00BB71CB" w:rsidRPr="00FA6999">
              <w:rPr>
                <w:rFonts w:ascii="Times New Roman" w:hAnsi="Times New Roman"/>
                <w:sz w:val="22"/>
                <w:szCs w:val="22"/>
              </w:rPr>
              <w:t>î</w:t>
            </w:r>
            <w:r w:rsidRPr="00FA6999">
              <w:rPr>
                <w:rFonts w:ascii="Times New Roman" w:hAnsi="Times New Roman"/>
                <w:sz w:val="22"/>
                <w:szCs w:val="22"/>
              </w:rPr>
              <w:t>n calitate de sursă primară de informa</w:t>
            </w:r>
            <w:r w:rsidR="00BB71CB" w:rsidRPr="00FA6999">
              <w:rPr>
                <w:rFonts w:ascii="Times New Roman" w:hAnsi="Times New Roman"/>
                <w:sz w:val="22"/>
                <w:szCs w:val="22"/>
              </w:rPr>
              <w:t>ț</w:t>
            </w:r>
            <w:r w:rsidRPr="00FA6999">
              <w:rPr>
                <w:rFonts w:ascii="Times New Roman" w:hAnsi="Times New Roman"/>
                <w:sz w:val="22"/>
                <w:szCs w:val="22"/>
              </w:rPr>
              <w:t xml:space="preserve">ie ANRE urmează să prezintă </w:t>
            </w:r>
            <w:r w:rsidR="005A2923" w:rsidRPr="00FA6999">
              <w:rPr>
                <w:rFonts w:ascii="Times New Roman" w:hAnsi="Times New Roman"/>
                <w:sz w:val="22"/>
                <w:szCs w:val="22"/>
              </w:rPr>
              <w:t>informa</w:t>
            </w:r>
            <w:r w:rsidR="00BB71CB" w:rsidRPr="00FA6999">
              <w:rPr>
                <w:rFonts w:ascii="Times New Roman" w:hAnsi="Times New Roman"/>
                <w:sz w:val="22"/>
                <w:szCs w:val="22"/>
              </w:rPr>
              <w:t>ț</w:t>
            </w:r>
            <w:r w:rsidR="005A2923" w:rsidRPr="00FA6999">
              <w:rPr>
                <w:rFonts w:ascii="Times New Roman" w:hAnsi="Times New Roman"/>
                <w:sz w:val="22"/>
                <w:szCs w:val="22"/>
              </w:rPr>
              <w:t>iile necesare pentru calculul ponde</w:t>
            </w:r>
            <w:r w:rsidR="006737F4" w:rsidRPr="00FA6999">
              <w:rPr>
                <w:rFonts w:ascii="Times New Roman" w:hAnsi="Times New Roman"/>
                <w:sz w:val="22"/>
                <w:szCs w:val="22"/>
              </w:rPr>
              <w:t>rii energiei regenerabile, cum ar fi cele</w:t>
            </w:r>
            <w:r w:rsidR="005A2923" w:rsidRPr="00FA6999">
              <w:rPr>
                <w:rFonts w:ascii="Times New Roman" w:hAnsi="Times New Roman"/>
                <w:sz w:val="22"/>
                <w:szCs w:val="22"/>
              </w:rPr>
              <w:t xml:space="preserve"> privind</w:t>
            </w:r>
            <w:r w:rsidRPr="00FA6999">
              <w:rPr>
                <w:rFonts w:ascii="Times New Roman" w:hAnsi="Times New Roman"/>
                <w:sz w:val="22"/>
                <w:szCs w:val="22"/>
              </w:rPr>
              <w:t xml:space="preserve"> </w:t>
            </w:r>
            <w:r w:rsidR="009C0F7E" w:rsidRPr="00FA6999">
              <w:rPr>
                <w:rFonts w:ascii="Times New Roman" w:hAnsi="Times New Roman"/>
                <w:sz w:val="22"/>
                <w:szCs w:val="22"/>
              </w:rPr>
              <w:t>utilizarea garan</w:t>
            </w:r>
            <w:r w:rsidR="00BB71CB" w:rsidRPr="00FA6999">
              <w:rPr>
                <w:rFonts w:ascii="Times New Roman" w:hAnsi="Times New Roman"/>
                <w:sz w:val="22"/>
                <w:szCs w:val="22"/>
              </w:rPr>
              <w:t>ț</w:t>
            </w:r>
            <w:r w:rsidR="009C0F7E" w:rsidRPr="00FA6999">
              <w:rPr>
                <w:rFonts w:ascii="Times New Roman" w:hAnsi="Times New Roman"/>
                <w:sz w:val="22"/>
                <w:szCs w:val="22"/>
              </w:rPr>
              <w:t xml:space="preserve">iilor de origine, </w:t>
            </w:r>
            <w:r w:rsidR="00BB71CB" w:rsidRPr="00FA6999">
              <w:rPr>
                <w:rFonts w:ascii="Times New Roman" w:hAnsi="Times New Roman"/>
                <w:sz w:val="22"/>
                <w:szCs w:val="22"/>
              </w:rPr>
              <w:t>ș</w:t>
            </w:r>
            <w:r w:rsidR="006737F4" w:rsidRPr="00FA6999">
              <w:rPr>
                <w:rFonts w:ascii="Times New Roman" w:hAnsi="Times New Roman"/>
                <w:sz w:val="22"/>
                <w:szCs w:val="22"/>
              </w:rPr>
              <w:t>i a producerii de energie de către producătorii eligibili.</w:t>
            </w:r>
          </w:p>
        </w:tc>
      </w:tr>
      <w:tr w:rsidR="008D5B0F" w:rsidRPr="00FA6999" w14:paraId="57F5F46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6AD56E" w14:textId="14AE15F9" w:rsidR="008D5B0F" w:rsidRPr="00FA6999" w:rsidRDefault="008D5B0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8ACC9A" w14:textId="77F60B74" w:rsidR="008D5B0F"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78</w:t>
            </w:r>
            <w:r w:rsidR="008D5B0F"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D3D8A2" w14:textId="77777777" w:rsidR="008D5B0F" w:rsidRPr="00FA6999" w:rsidRDefault="008D5B0F" w:rsidP="0047705C">
            <w:pPr>
              <w:rPr>
                <w:rFonts w:ascii="Times New Roman" w:hAnsi="Times New Roman"/>
                <w:sz w:val="22"/>
                <w:szCs w:val="22"/>
              </w:rPr>
            </w:pPr>
            <w:r w:rsidRPr="00FA6999">
              <w:rPr>
                <w:rFonts w:ascii="Times New Roman" w:hAnsi="Times New Roman"/>
                <w:bCs/>
                <w:sz w:val="22"/>
                <w:szCs w:val="22"/>
              </w:rPr>
              <w:t>Articolul 32</w:t>
            </w:r>
            <w:r w:rsidRPr="00FA6999">
              <w:rPr>
                <w:rFonts w:ascii="Times New Roman" w:hAnsi="Times New Roman"/>
                <w:bCs/>
                <w:sz w:val="22"/>
                <w:szCs w:val="22"/>
                <w:vertAlign w:val="superscript"/>
              </w:rPr>
              <w:t>2</w:t>
            </w:r>
          </w:p>
          <w:p w14:paraId="0E459368" w14:textId="1A8824CE" w:rsidR="008D5B0F" w:rsidRPr="00FA6999" w:rsidRDefault="008D5B0F"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r w:rsidRPr="00FA6999">
              <w:rPr>
                <w:rFonts w:ascii="Times New Roman" w:hAnsi="Times New Roman"/>
                <w:bCs/>
                <w:sz w:val="22"/>
                <w:szCs w:val="22"/>
              </w:rPr>
              <w:t xml:space="preserve">(2) La </w:t>
            </w:r>
            <w:r w:rsidR="00BB71CB" w:rsidRPr="00FA6999">
              <w:rPr>
                <w:rFonts w:ascii="Times New Roman" w:hAnsi="Times New Roman"/>
                <w:bCs/>
                <w:sz w:val="22"/>
                <w:szCs w:val="22"/>
              </w:rPr>
              <w:t>î</w:t>
            </w:r>
            <w:r w:rsidRPr="00FA6999">
              <w:rPr>
                <w:rFonts w:ascii="Times New Roman" w:hAnsi="Times New Roman"/>
                <w:bCs/>
                <w:sz w:val="22"/>
                <w:szCs w:val="22"/>
              </w:rPr>
              <w:t>ndeplinirea prevederii alin. (1), Agen</w:t>
            </w:r>
            <w:r w:rsidR="00BB71CB" w:rsidRPr="00FA6999">
              <w:rPr>
                <w:rFonts w:ascii="Times New Roman" w:hAnsi="Times New Roman"/>
                <w:bCs/>
                <w:sz w:val="22"/>
                <w:szCs w:val="22"/>
              </w:rPr>
              <w:t>ț</w:t>
            </w:r>
            <w:r w:rsidRPr="00FA6999">
              <w:rPr>
                <w:rFonts w:ascii="Times New Roman" w:hAnsi="Times New Roman"/>
                <w:bCs/>
                <w:sz w:val="22"/>
                <w:szCs w:val="22"/>
              </w:rPr>
              <w:t>ia Na</w:t>
            </w:r>
            <w:r w:rsidR="00BB71CB" w:rsidRPr="00FA6999">
              <w:rPr>
                <w:rFonts w:ascii="Times New Roman" w:hAnsi="Times New Roman"/>
                <w:bCs/>
                <w:sz w:val="22"/>
                <w:szCs w:val="22"/>
              </w:rPr>
              <w:t>ț</w:t>
            </w:r>
            <w:r w:rsidRPr="00FA6999">
              <w:rPr>
                <w:rFonts w:ascii="Times New Roman" w:hAnsi="Times New Roman"/>
                <w:bCs/>
                <w:sz w:val="22"/>
                <w:szCs w:val="22"/>
              </w:rPr>
              <w:t xml:space="preserve">ională pentru Reglementare </w:t>
            </w:r>
            <w:r w:rsidR="00BB71CB" w:rsidRPr="00FA6999">
              <w:rPr>
                <w:rFonts w:ascii="Times New Roman" w:hAnsi="Times New Roman"/>
                <w:bCs/>
                <w:sz w:val="22"/>
                <w:szCs w:val="22"/>
              </w:rPr>
              <w:t>î</w:t>
            </w:r>
            <w:r w:rsidRPr="00FA6999">
              <w:rPr>
                <w:rFonts w:ascii="Times New Roman" w:hAnsi="Times New Roman"/>
                <w:bCs/>
                <w:sz w:val="22"/>
                <w:szCs w:val="22"/>
              </w:rPr>
              <w:t xml:space="preserve">n Energetică ia </w:t>
            </w:r>
            <w:r w:rsidR="00BB71CB" w:rsidRPr="00FA6999">
              <w:rPr>
                <w:rFonts w:ascii="Times New Roman" w:hAnsi="Times New Roman"/>
                <w:bCs/>
                <w:sz w:val="22"/>
                <w:szCs w:val="22"/>
              </w:rPr>
              <w:t>î</w:t>
            </w:r>
            <w:r w:rsidRPr="00FA6999">
              <w:rPr>
                <w:rFonts w:ascii="Times New Roman" w:hAnsi="Times New Roman"/>
                <w:bCs/>
                <w:sz w:val="22"/>
                <w:szCs w:val="22"/>
              </w:rPr>
              <w:t>n considerare garan</w:t>
            </w:r>
            <w:r w:rsidR="00BB71CB" w:rsidRPr="00FA6999">
              <w:rPr>
                <w:rFonts w:ascii="Times New Roman" w:hAnsi="Times New Roman"/>
                <w:bCs/>
                <w:sz w:val="22"/>
                <w:szCs w:val="22"/>
              </w:rPr>
              <w:t>ț</w:t>
            </w:r>
            <w:r w:rsidRPr="00FA6999">
              <w:rPr>
                <w:rFonts w:ascii="Times New Roman" w:hAnsi="Times New Roman"/>
                <w:bCs/>
                <w:sz w:val="22"/>
                <w:szCs w:val="22"/>
              </w:rPr>
              <w:t xml:space="preserve">iile de origine utilizate </w:t>
            </w:r>
            <w:r w:rsidR="00BB71CB" w:rsidRPr="00FA6999">
              <w:rPr>
                <w:rFonts w:ascii="Times New Roman" w:hAnsi="Times New Roman"/>
                <w:bCs/>
                <w:sz w:val="22"/>
                <w:szCs w:val="22"/>
              </w:rPr>
              <w:t>ș</w:t>
            </w:r>
            <w:r w:rsidRPr="00FA6999">
              <w:rPr>
                <w:rFonts w:ascii="Times New Roman" w:hAnsi="Times New Roman"/>
                <w:bCs/>
                <w:sz w:val="22"/>
                <w:szCs w:val="22"/>
              </w:rPr>
              <w:t>i expirate.</w:t>
            </w:r>
          </w:p>
          <w:p w14:paraId="44EAE5BE" w14:textId="77777777" w:rsidR="008D5B0F" w:rsidRPr="00FA6999" w:rsidRDefault="008D5B0F" w:rsidP="0047705C">
            <w:pPr>
              <w:rPr>
                <w:rFonts w:ascii="Times New Roman" w:hAnsi="Times New Roman"/>
                <w:i/>
                <w:sz w:val="22"/>
                <w:szCs w:val="22"/>
                <w:lang w:eastAsia="ar-SA"/>
              </w:rPr>
            </w:pPr>
            <w:r w:rsidRPr="00FA6999">
              <w:rPr>
                <w:rFonts w:ascii="Times New Roman" w:hAnsi="Times New Roman"/>
                <w:sz w:val="22"/>
                <w:szCs w:val="22"/>
              </w:rPr>
              <w:t xml:space="preserve">- </w:t>
            </w:r>
            <w:r w:rsidRPr="00FA6999">
              <w:rPr>
                <w:rFonts w:ascii="Times New Roman" w:hAnsi="Times New Roman"/>
                <w:sz w:val="22"/>
                <w:szCs w:val="22"/>
                <w:lang w:eastAsia="ar-SA"/>
              </w:rPr>
              <w:t>Se propune substituirea textului</w:t>
            </w:r>
            <w:r w:rsidRPr="00FA6999">
              <w:rPr>
                <w:rFonts w:ascii="Times New Roman" w:hAnsi="Times New Roman"/>
                <w:i/>
                <w:sz w:val="22"/>
                <w:szCs w:val="22"/>
                <w:lang w:eastAsia="ar-SA"/>
              </w:rPr>
              <w:t xml:space="preserve"> </w:t>
            </w:r>
          </w:p>
          <w:p w14:paraId="027C885D" w14:textId="78AF06C8" w:rsidR="008D5B0F" w:rsidRPr="00FA6999" w:rsidRDefault="008D5B0F" w:rsidP="0047705C">
            <w:pPr>
              <w:rPr>
                <w:rFonts w:ascii="Times New Roman" w:hAnsi="Times New Roman"/>
                <w:i/>
                <w:sz w:val="22"/>
                <w:szCs w:val="22"/>
                <w:lang w:eastAsia="ar-SA"/>
              </w:rPr>
            </w:pPr>
            <w:r w:rsidRPr="00FA6999">
              <w:rPr>
                <w:rFonts w:ascii="Times New Roman" w:hAnsi="Times New Roman"/>
                <w:i/>
                <w:sz w:val="22"/>
                <w:szCs w:val="22"/>
                <w:lang w:eastAsia="ar-SA"/>
              </w:rPr>
              <w:t>“</w:t>
            </w:r>
            <w:r w:rsidRPr="00FA6999">
              <w:rPr>
                <w:rFonts w:ascii="Times New Roman" w:hAnsi="Times New Roman"/>
                <w:bCs/>
                <w:sz w:val="22"/>
                <w:szCs w:val="22"/>
              </w:rPr>
              <w:t xml:space="preserve">La </w:t>
            </w:r>
            <w:r w:rsidR="00BB71CB" w:rsidRPr="00FA6999">
              <w:rPr>
                <w:rFonts w:ascii="Times New Roman" w:hAnsi="Times New Roman"/>
                <w:bCs/>
                <w:sz w:val="22"/>
                <w:szCs w:val="22"/>
              </w:rPr>
              <w:t>î</w:t>
            </w:r>
            <w:r w:rsidRPr="00FA6999">
              <w:rPr>
                <w:rFonts w:ascii="Times New Roman" w:hAnsi="Times New Roman"/>
                <w:bCs/>
                <w:sz w:val="22"/>
                <w:szCs w:val="22"/>
              </w:rPr>
              <w:t>ndeplinirea prevederii alin. (1), Agen</w:t>
            </w:r>
            <w:r w:rsidR="00BB71CB" w:rsidRPr="00FA6999">
              <w:rPr>
                <w:rFonts w:ascii="Times New Roman" w:hAnsi="Times New Roman"/>
                <w:bCs/>
                <w:sz w:val="22"/>
                <w:szCs w:val="22"/>
              </w:rPr>
              <w:t>ț</w:t>
            </w:r>
            <w:r w:rsidRPr="00FA6999">
              <w:rPr>
                <w:rFonts w:ascii="Times New Roman" w:hAnsi="Times New Roman"/>
                <w:bCs/>
                <w:sz w:val="22"/>
                <w:szCs w:val="22"/>
              </w:rPr>
              <w:t>ia Na</w:t>
            </w:r>
            <w:r w:rsidR="00BB71CB" w:rsidRPr="00FA6999">
              <w:rPr>
                <w:rFonts w:ascii="Times New Roman" w:hAnsi="Times New Roman"/>
                <w:bCs/>
                <w:sz w:val="22"/>
                <w:szCs w:val="22"/>
              </w:rPr>
              <w:t>ț</w:t>
            </w:r>
            <w:r w:rsidRPr="00FA6999">
              <w:rPr>
                <w:rFonts w:ascii="Times New Roman" w:hAnsi="Times New Roman"/>
                <w:bCs/>
                <w:sz w:val="22"/>
                <w:szCs w:val="22"/>
              </w:rPr>
              <w:t xml:space="preserve">ională pentru Reglementare </w:t>
            </w:r>
            <w:r w:rsidR="00BB71CB" w:rsidRPr="00FA6999">
              <w:rPr>
                <w:rFonts w:ascii="Times New Roman" w:hAnsi="Times New Roman"/>
                <w:bCs/>
                <w:sz w:val="22"/>
                <w:szCs w:val="22"/>
              </w:rPr>
              <w:t>î</w:t>
            </w:r>
            <w:r w:rsidRPr="00FA6999">
              <w:rPr>
                <w:rFonts w:ascii="Times New Roman" w:hAnsi="Times New Roman"/>
                <w:bCs/>
                <w:sz w:val="22"/>
                <w:szCs w:val="22"/>
              </w:rPr>
              <w:t xml:space="preserve">n Energetică ia </w:t>
            </w:r>
            <w:r w:rsidR="00BB71CB" w:rsidRPr="00FA6999">
              <w:rPr>
                <w:rFonts w:ascii="Times New Roman" w:hAnsi="Times New Roman"/>
                <w:bCs/>
                <w:sz w:val="22"/>
                <w:szCs w:val="22"/>
              </w:rPr>
              <w:t>î</w:t>
            </w:r>
            <w:r w:rsidRPr="00FA6999">
              <w:rPr>
                <w:rFonts w:ascii="Times New Roman" w:hAnsi="Times New Roman"/>
                <w:bCs/>
                <w:sz w:val="22"/>
                <w:szCs w:val="22"/>
              </w:rPr>
              <w:t>n considerare garan</w:t>
            </w:r>
            <w:r w:rsidR="00BB71CB" w:rsidRPr="00FA6999">
              <w:rPr>
                <w:rFonts w:ascii="Times New Roman" w:hAnsi="Times New Roman"/>
                <w:bCs/>
                <w:sz w:val="22"/>
                <w:szCs w:val="22"/>
              </w:rPr>
              <w:t>ț</w:t>
            </w:r>
            <w:r w:rsidRPr="00FA6999">
              <w:rPr>
                <w:rFonts w:ascii="Times New Roman" w:hAnsi="Times New Roman"/>
                <w:bCs/>
                <w:sz w:val="22"/>
                <w:szCs w:val="22"/>
              </w:rPr>
              <w:t xml:space="preserve">iile de origine utilizate </w:t>
            </w:r>
            <w:r w:rsidR="00BB71CB" w:rsidRPr="00FA6999">
              <w:rPr>
                <w:rFonts w:ascii="Times New Roman" w:hAnsi="Times New Roman"/>
                <w:bCs/>
                <w:sz w:val="22"/>
                <w:szCs w:val="22"/>
              </w:rPr>
              <w:t>ș</w:t>
            </w:r>
            <w:r w:rsidRPr="00FA6999">
              <w:rPr>
                <w:rFonts w:ascii="Times New Roman" w:hAnsi="Times New Roman"/>
                <w:bCs/>
                <w:sz w:val="22"/>
                <w:szCs w:val="22"/>
              </w:rPr>
              <w:t>i expirate.</w:t>
            </w:r>
          </w:p>
          <w:p w14:paraId="7E87FF32" w14:textId="77777777" w:rsidR="008D5B0F" w:rsidRPr="00FA6999" w:rsidRDefault="008D5B0F" w:rsidP="0047705C">
            <w:pPr>
              <w:rPr>
                <w:rFonts w:ascii="Times New Roman" w:hAnsi="Times New Roman"/>
                <w:i/>
                <w:sz w:val="22"/>
                <w:szCs w:val="22"/>
              </w:rPr>
            </w:pPr>
            <w:r w:rsidRPr="00FA6999">
              <w:rPr>
                <w:rFonts w:ascii="Times New Roman" w:hAnsi="Times New Roman"/>
                <w:i/>
                <w:sz w:val="22"/>
                <w:szCs w:val="22"/>
              </w:rPr>
              <w:t>cu următorul text:</w:t>
            </w:r>
          </w:p>
          <w:p w14:paraId="154F5D0A" w14:textId="18BDA949" w:rsidR="008D5B0F" w:rsidRPr="00FA6999" w:rsidRDefault="008D5B0F" w:rsidP="0047705C">
            <w:pPr>
              <w:pBdr>
                <w:top w:val="none" w:sz="4" w:space="0" w:color="000000"/>
                <w:left w:val="none" w:sz="4" w:space="0" w:color="000000"/>
                <w:bottom w:val="none" w:sz="4" w:space="0" w:color="000000"/>
                <w:right w:val="none" w:sz="4" w:space="0" w:color="000000"/>
              </w:pBdr>
              <w:rPr>
                <w:rFonts w:ascii="Times New Roman" w:hAnsi="Times New Roman"/>
                <w:i/>
                <w:sz w:val="22"/>
                <w:szCs w:val="22"/>
                <w:lang w:eastAsia="ar-SA"/>
              </w:rPr>
            </w:pPr>
            <w:r w:rsidRPr="00FA6999">
              <w:rPr>
                <w:rFonts w:ascii="Times New Roman" w:hAnsi="Times New Roman"/>
                <w:i/>
                <w:sz w:val="22"/>
                <w:szCs w:val="22"/>
                <w:lang w:eastAsia="ar-SA"/>
              </w:rPr>
              <w:t>“</w:t>
            </w:r>
            <w:r w:rsidRPr="00FA6999">
              <w:rPr>
                <w:rFonts w:ascii="Times New Roman" w:hAnsi="Times New Roman"/>
                <w:bCs/>
                <w:sz w:val="22"/>
                <w:szCs w:val="22"/>
              </w:rPr>
              <w:t xml:space="preserve">La </w:t>
            </w:r>
            <w:r w:rsidR="00BB71CB" w:rsidRPr="00FA6999">
              <w:rPr>
                <w:rFonts w:ascii="Times New Roman" w:hAnsi="Times New Roman"/>
                <w:bCs/>
                <w:sz w:val="22"/>
                <w:szCs w:val="22"/>
              </w:rPr>
              <w:t>î</w:t>
            </w:r>
            <w:r w:rsidRPr="00FA6999">
              <w:rPr>
                <w:rFonts w:ascii="Times New Roman" w:hAnsi="Times New Roman"/>
                <w:bCs/>
                <w:sz w:val="22"/>
                <w:szCs w:val="22"/>
              </w:rPr>
              <w:t xml:space="preserve">ndeplinirea prevederii alin. (1), </w:t>
            </w:r>
            <w:r w:rsidRPr="00FA6999">
              <w:rPr>
                <w:rFonts w:ascii="Times New Roman" w:hAnsi="Times New Roman"/>
                <w:b/>
                <w:sz w:val="22"/>
                <w:szCs w:val="22"/>
                <w:lang w:eastAsia="ar-SA"/>
              </w:rPr>
              <w:t>Institu</w:t>
            </w:r>
            <w:r w:rsidR="00BB71CB" w:rsidRPr="00FA6999">
              <w:rPr>
                <w:rFonts w:ascii="Times New Roman" w:hAnsi="Times New Roman"/>
                <w:b/>
                <w:sz w:val="22"/>
                <w:szCs w:val="22"/>
                <w:lang w:eastAsia="ar-SA"/>
              </w:rPr>
              <w:t>ț</w:t>
            </w:r>
            <w:r w:rsidRPr="00FA6999">
              <w:rPr>
                <w:rFonts w:ascii="Times New Roman" w:hAnsi="Times New Roman"/>
                <w:b/>
                <w:sz w:val="22"/>
                <w:szCs w:val="22"/>
                <w:lang w:eastAsia="ar-SA"/>
              </w:rPr>
              <w:t>ie publică de suport</w:t>
            </w:r>
            <w:r w:rsidRPr="00FA6999">
              <w:rPr>
                <w:rFonts w:ascii="Times New Roman" w:hAnsi="Times New Roman"/>
                <w:b/>
                <w:bCs/>
                <w:sz w:val="22"/>
                <w:szCs w:val="22"/>
              </w:rPr>
              <w:t xml:space="preserve"> </w:t>
            </w:r>
            <w:r w:rsidRPr="00FA6999">
              <w:rPr>
                <w:rFonts w:ascii="Times New Roman" w:hAnsi="Times New Roman"/>
                <w:bCs/>
                <w:sz w:val="22"/>
                <w:szCs w:val="22"/>
              </w:rPr>
              <w:t xml:space="preserve">ia </w:t>
            </w:r>
            <w:r w:rsidR="00BB71CB" w:rsidRPr="00FA6999">
              <w:rPr>
                <w:rFonts w:ascii="Times New Roman" w:hAnsi="Times New Roman"/>
                <w:bCs/>
                <w:sz w:val="22"/>
                <w:szCs w:val="22"/>
              </w:rPr>
              <w:t>î</w:t>
            </w:r>
            <w:r w:rsidRPr="00FA6999">
              <w:rPr>
                <w:rFonts w:ascii="Times New Roman" w:hAnsi="Times New Roman"/>
                <w:bCs/>
                <w:sz w:val="22"/>
                <w:szCs w:val="22"/>
              </w:rPr>
              <w:t>n considerare garan</w:t>
            </w:r>
            <w:r w:rsidR="00BB71CB" w:rsidRPr="00FA6999">
              <w:rPr>
                <w:rFonts w:ascii="Times New Roman" w:hAnsi="Times New Roman"/>
                <w:bCs/>
                <w:sz w:val="22"/>
                <w:szCs w:val="22"/>
              </w:rPr>
              <w:t>ț</w:t>
            </w:r>
            <w:r w:rsidRPr="00FA6999">
              <w:rPr>
                <w:rFonts w:ascii="Times New Roman" w:hAnsi="Times New Roman"/>
                <w:bCs/>
                <w:sz w:val="22"/>
                <w:szCs w:val="22"/>
              </w:rPr>
              <w:t xml:space="preserve">iile de origine anulate/utilizate </w:t>
            </w:r>
            <w:r w:rsidR="00BB71CB" w:rsidRPr="00FA6999">
              <w:rPr>
                <w:rFonts w:ascii="Times New Roman" w:hAnsi="Times New Roman"/>
                <w:bCs/>
                <w:sz w:val="22"/>
                <w:szCs w:val="22"/>
              </w:rPr>
              <w:t>ș</w:t>
            </w:r>
            <w:r w:rsidRPr="00FA6999">
              <w:rPr>
                <w:rFonts w:ascii="Times New Roman" w:hAnsi="Times New Roman"/>
                <w:bCs/>
                <w:sz w:val="22"/>
                <w:szCs w:val="22"/>
              </w:rPr>
              <w:t>i expirate.</w:t>
            </w:r>
            <w:r w:rsidRPr="00FA6999">
              <w:rPr>
                <w:rFonts w:ascii="Times New Roman" w:hAnsi="Times New Roman"/>
                <w:i/>
                <w:sz w:val="22"/>
                <w:szCs w:val="22"/>
                <w:lang w:eastAsia="ar-SA"/>
              </w:rPr>
              <w:t>”</w:t>
            </w:r>
          </w:p>
          <w:p w14:paraId="5177D4B5" w14:textId="77777777" w:rsidR="008D5B0F" w:rsidRPr="00FA6999" w:rsidRDefault="008D5B0F" w:rsidP="004770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eastAsia="ru-RU"/>
              </w:rPr>
            </w:pPr>
            <w:r w:rsidRPr="00FA6999">
              <w:rPr>
                <w:rFonts w:ascii="Times New Roman" w:eastAsia="Times New Roman" w:hAnsi="Times New Roman"/>
                <w:b/>
                <w:bCs/>
                <w:sz w:val="22"/>
                <w:szCs w:val="22"/>
                <w:lang w:eastAsia="ru-RU"/>
              </w:rPr>
              <w:t>Argumentarea:</w:t>
            </w:r>
          </w:p>
          <w:p w14:paraId="3CD822A9" w14:textId="4B2F47D8" w:rsidR="008D5B0F"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Ț</w:t>
            </w:r>
            <w:r w:rsidR="008D5B0F" w:rsidRPr="00FA6999">
              <w:rPr>
                <w:rFonts w:ascii="Times New Roman" w:hAnsi="Times New Roman"/>
                <w:sz w:val="22"/>
                <w:szCs w:val="22"/>
                <w:lang w:eastAsia="ar-SA"/>
              </w:rPr>
              <w:t>inând cont de propunerea Agen</w:t>
            </w:r>
            <w:r w:rsidRPr="00FA6999">
              <w:rPr>
                <w:rFonts w:ascii="Times New Roman" w:hAnsi="Times New Roman"/>
                <w:sz w:val="22"/>
                <w:szCs w:val="22"/>
                <w:lang w:eastAsia="ar-SA"/>
              </w:rPr>
              <w:t>ț</w:t>
            </w:r>
            <w:r w:rsidR="008D5B0F" w:rsidRPr="00FA6999">
              <w:rPr>
                <w:rFonts w:ascii="Times New Roman" w:hAnsi="Times New Roman"/>
                <w:sz w:val="22"/>
                <w:szCs w:val="22"/>
                <w:lang w:eastAsia="ar-SA"/>
              </w:rPr>
              <w:t xml:space="preserve">iei privind alin. (1) al </w:t>
            </w:r>
            <w:r w:rsidR="008D5B0F" w:rsidRPr="00FA6999">
              <w:rPr>
                <w:rFonts w:ascii="Times New Roman" w:hAnsi="Times New Roman"/>
                <w:bCs/>
                <w:sz w:val="22"/>
                <w:szCs w:val="22"/>
              </w:rPr>
              <w:t>Art. 32</w:t>
            </w:r>
            <w:r w:rsidR="008D5B0F" w:rsidRPr="00FA6999">
              <w:rPr>
                <w:rFonts w:ascii="Times New Roman" w:hAnsi="Times New Roman"/>
                <w:bCs/>
                <w:sz w:val="22"/>
                <w:szCs w:val="22"/>
                <w:vertAlign w:val="superscript"/>
              </w:rPr>
              <w:t>2</w:t>
            </w:r>
            <w:r w:rsidR="008D5B0F" w:rsidRPr="00FA6999">
              <w:rPr>
                <w:rFonts w:ascii="Times New Roman" w:hAnsi="Times New Roman"/>
                <w:sz w:val="22"/>
                <w:szCs w:val="22"/>
                <w:lang w:eastAsia="ar-SA"/>
              </w:rPr>
              <w:t>, se propune ajustarea corespunzătoare a prevederilor din alin. (2).</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5D0D34" w14:textId="19FAF864" w:rsidR="008D5B0F" w:rsidRPr="00FA6999" w:rsidRDefault="008D5B0F"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7AD05ABB" w14:textId="77777777" w:rsidR="008D5B0F" w:rsidRPr="00FA6999" w:rsidRDefault="008D5B0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635A5C8" w14:textId="6462A46A" w:rsidR="008D5B0F" w:rsidRPr="00FA6999" w:rsidRDefault="008D5B0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 32</w:t>
            </w:r>
            <w:r w:rsidRPr="00FA6999">
              <w:rPr>
                <w:rFonts w:ascii="Times New Roman" w:hAnsi="Times New Roman"/>
                <w:sz w:val="22"/>
                <w:szCs w:val="22"/>
                <w:vertAlign w:val="superscript"/>
              </w:rPr>
              <w:t xml:space="preserve">2 </w:t>
            </w:r>
            <w:r w:rsidRPr="00FA6999">
              <w:rPr>
                <w:rFonts w:ascii="Times New Roman" w:hAnsi="Times New Roman"/>
                <w:sz w:val="22"/>
                <w:szCs w:val="22"/>
              </w:rPr>
              <w:t xml:space="preserve">a fost redactat </w:t>
            </w:r>
            <w:r w:rsidR="00BB71CB" w:rsidRPr="00FA6999">
              <w:rPr>
                <w:rFonts w:ascii="Times New Roman" w:hAnsi="Times New Roman"/>
                <w:sz w:val="22"/>
                <w:szCs w:val="22"/>
              </w:rPr>
              <w:t>ț</w:t>
            </w:r>
            <w:r w:rsidRPr="00FA6999">
              <w:rPr>
                <w:rFonts w:ascii="Times New Roman" w:hAnsi="Times New Roman"/>
                <w:sz w:val="22"/>
                <w:szCs w:val="22"/>
              </w:rPr>
              <w:t>inând cont de atribu</w:t>
            </w:r>
            <w:r w:rsidR="00BB71CB" w:rsidRPr="00FA6999">
              <w:rPr>
                <w:rFonts w:ascii="Times New Roman" w:hAnsi="Times New Roman"/>
                <w:sz w:val="22"/>
                <w:szCs w:val="22"/>
              </w:rPr>
              <w:t>ț</w:t>
            </w:r>
            <w:r w:rsidRPr="00FA6999">
              <w:rPr>
                <w:rFonts w:ascii="Times New Roman" w:hAnsi="Times New Roman"/>
                <w:sz w:val="22"/>
                <w:szCs w:val="22"/>
              </w:rPr>
              <w:t xml:space="preserve">iile </w:t>
            </w:r>
            <w:r w:rsidR="00BB71CB" w:rsidRPr="00FA6999">
              <w:rPr>
                <w:rFonts w:ascii="Times New Roman" w:hAnsi="Times New Roman"/>
                <w:sz w:val="22"/>
                <w:szCs w:val="22"/>
              </w:rPr>
              <w:t>ș</w:t>
            </w:r>
            <w:r w:rsidRPr="00FA6999">
              <w:rPr>
                <w:rFonts w:ascii="Times New Roman" w:hAnsi="Times New Roman"/>
                <w:sz w:val="22"/>
                <w:szCs w:val="22"/>
              </w:rPr>
              <w:t>i responsabilită</w:t>
            </w:r>
            <w:r w:rsidR="00BB71CB" w:rsidRPr="00FA6999">
              <w:rPr>
                <w:rFonts w:ascii="Times New Roman" w:hAnsi="Times New Roman"/>
                <w:sz w:val="22"/>
                <w:szCs w:val="22"/>
              </w:rPr>
              <w:t>ț</w:t>
            </w:r>
            <w:r w:rsidRPr="00FA6999">
              <w:rPr>
                <w:rFonts w:ascii="Times New Roman" w:hAnsi="Times New Roman"/>
                <w:sz w:val="22"/>
                <w:szCs w:val="22"/>
              </w:rPr>
              <w:t xml:space="preserve">ile ANRE ce </w:t>
            </w:r>
            <w:r w:rsidR="00BB71CB" w:rsidRPr="00FA6999">
              <w:rPr>
                <w:rFonts w:ascii="Times New Roman" w:hAnsi="Times New Roman"/>
                <w:sz w:val="22"/>
                <w:szCs w:val="22"/>
              </w:rPr>
              <w:t>ț</w:t>
            </w:r>
            <w:r w:rsidRPr="00FA6999">
              <w:rPr>
                <w:rFonts w:ascii="Times New Roman" w:hAnsi="Times New Roman"/>
                <w:sz w:val="22"/>
                <w:szCs w:val="22"/>
              </w:rPr>
              <w:t>in de gestionarea registrului garan</w:t>
            </w:r>
            <w:r w:rsidR="00BB71CB" w:rsidRPr="00FA6999">
              <w:rPr>
                <w:rFonts w:ascii="Times New Roman" w:hAnsi="Times New Roman"/>
                <w:sz w:val="22"/>
                <w:szCs w:val="22"/>
              </w:rPr>
              <w:t>ț</w:t>
            </w:r>
            <w:r w:rsidRPr="00FA6999">
              <w:rPr>
                <w:rFonts w:ascii="Times New Roman" w:hAnsi="Times New Roman"/>
                <w:sz w:val="22"/>
                <w:szCs w:val="22"/>
              </w:rPr>
              <w:t xml:space="preserve">iilor de origine, </w:t>
            </w:r>
            <w:r w:rsidR="00BB71CB" w:rsidRPr="00FA6999">
              <w:rPr>
                <w:rFonts w:ascii="Times New Roman" w:hAnsi="Times New Roman"/>
                <w:sz w:val="22"/>
                <w:szCs w:val="22"/>
              </w:rPr>
              <w:t>ș</w:t>
            </w:r>
            <w:r w:rsidRPr="00FA6999">
              <w:rPr>
                <w:rFonts w:ascii="Times New Roman" w:hAnsi="Times New Roman"/>
                <w:sz w:val="22"/>
                <w:szCs w:val="22"/>
              </w:rPr>
              <w:t xml:space="preserve">i de </w:t>
            </w:r>
            <w:r w:rsidR="00BB71CB" w:rsidRPr="00FA6999">
              <w:rPr>
                <w:rFonts w:ascii="Times New Roman" w:hAnsi="Times New Roman"/>
                <w:sz w:val="22"/>
                <w:szCs w:val="22"/>
              </w:rPr>
              <w:t>ț</w:t>
            </w:r>
            <w:r w:rsidRPr="00FA6999">
              <w:rPr>
                <w:rFonts w:ascii="Times New Roman" w:hAnsi="Times New Roman"/>
                <w:sz w:val="22"/>
                <w:szCs w:val="22"/>
              </w:rPr>
              <w:t>inere a registrului producătorilor eligibili..</w:t>
            </w:r>
          </w:p>
          <w:p w14:paraId="4AB68AC1" w14:textId="7D84BD7F" w:rsidR="008D5B0F" w:rsidRPr="00FA6999" w:rsidRDefault="008D5B0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Astfel, </w:t>
            </w:r>
            <w:r w:rsidR="00BB71CB" w:rsidRPr="00FA6999">
              <w:rPr>
                <w:rFonts w:ascii="Times New Roman" w:hAnsi="Times New Roman"/>
                <w:sz w:val="22"/>
                <w:szCs w:val="22"/>
              </w:rPr>
              <w:t>î</w:t>
            </w:r>
            <w:r w:rsidRPr="00FA6999">
              <w:rPr>
                <w:rFonts w:ascii="Times New Roman" w:hAnsi="Times New Roman"/>
                <w:sz w:val="22"/>
                <w:szCs w:val="22"/>
              </w:rPr>
              <w:t>n calitate de sursă primară de informa</w:t>
            </w:r>
            <w:r w:rsidR="00BB71CB" w:rsidRPr="00FA6999">
              <w:rPr>
                <w:rFonts w:ascii="Times New Roman" w:hAnsi="Times New Roman"/>
                <w:sz w:val="22"/>
                <w:szCs w:val="22"/>
              </w:rPr>
              <w:t>ț</w:t>
            </w:r>
            <w:r w:rsidRPr="00FA6999">
              <w:rPr>
                <w:rFonts w:ascii="Times New Roman" w:hAnsi="Times New Roman"/>
                <w:sz w:val="22"/>
                <w:szCs w:val="22"/>
              </w:rPr>
              <w:t>ie ANRE urmează să prezintă informa</w:t>
            </w:r>
            <w:r w:rsidR="00BB71CB" w:rsidRPr="00FA6999">
              <w:rPr>
                <w:rFonts w:ascii="Times New Roman" w:hAnsi="Times New Roman"/>
                <w:sz w:val="22"/>
                <w:szCs w:val="22"/>
              </w:rPr>
              <w:t>ț</w:t>
            </w:r>
            <w:r w:rsidRPr="00FA6999">
              <w:rPr>
                <w:rFonts w:ascii="Times New Roman" w:hAnsi="Times New Roman"/>
                <w:sz w:val="22"/>
                <w:szCs w:val="22"/>
              </w:rPr>
              <w:t>iile necesare pentru calculul ponderii energiei regenerabile, cum ar fi cele privind utilizarea garan</w:t>
            </w:r>
            <w:r w:rsidR="00BB71CB" w:rsidRPr="00FA6999">
              <w:rPr>
                <w:rFonts w:ascii="Times New Roman" w:hAnsi="Times New Roman"/>
                <w:sz w:val="22"/>
                <w:szCs w:val="22"/>
              </w:rPr>
              <w:t>ț</w:t>
            </w:r>
            <w:r w:rsidRPr="00FA6999">
              <w:rPr>
                <w:rFonts w:ascii="Times New Roman" w:hAnsi="Times New Roman"/>
                <w:sz w:val="22"/>
                <w:szCs w:val="22"/>
              </w:rPr>
              <w:t xml:space="preserve">iilor de origine, </w:t>
            </w:r>
            <w:r w:rsidR="00BB71CB" w:rsidRPr="00FA6999">
              <w:rPr>
                <w:rFonts w:ascii="Times New Roman" w:hAnsi="Times New Roman"/>
                <w:sz w:val="22"/>
                <w:szCs w:val="22"/>
              </w:rPr>
              <w:t>ș</w:t>
            </w:r>
            <w:r w:rsidRPr="00FA6999">
              <w:rPr>
                <w:rFonts w:ascii="Times New Roman" w:hAnsi="Times New Roman"/>
                <w:sz w:val="22"/>
                <w:szCs w:val="22"/>
              </w:rPr>
              <w:t>i a producerii de energie de către producătorii eligibili.</w:t>
            </w:r>
          </w:p>
        </w:tc>
      </w:tr>
      <w:tr w:rsidR="009C0F7E" w:rsidRPr="00FA6999" w14:paraId="7082447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AD77D9" w14:textId="465DABF9"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DB794D" w14:textId="11C780BF" w:rsidR="009C0F7E"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79</w:t>
            </w:r>
            <w:r w:rsidR="009C0F7E"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CBBB55" w14:textId="77777777" w:rsidR="009C0F7E" w:rsidRPr="00FA6999" w:rsidRDefault="009C0F7E" w:rsidP="0047705C">
            <w:pPr>
              <w:rPr>
                <w:rFonts w:ascii="Times New Roman" w:hAnsi="Times New Roman"/>
                <w:sz w:val="22"/>
                <w:szCs w:val="22"/>
              </w:rPr>
            </w:pPr>
            <w:r w:rsidRPr="00FA6999">
              <w:rPr>
                <w:rFonts w:ascii="Times New Roman" w:hAnsi="Times New Roman"/>
                <w:bCs/>
                <w:sz w:val="22"/>
                <w:szCs w:val="22"/>
              </w:rPr>
              <w:t>Articolul 32</w:t>
            </w:r>
            <w:r w:rsidRPr="00FA6999">
              <w:rPr>
                <w:rFonts w:ascii="Times New Roman" w:hAnsi="Times New Roman"/>
                <w:bCs/>
                <w:sz w:val="22"/>
                <w:szCs w:val="22"/>
                <w:vertAlign w:val="superscript"/>
              </w:rPr>
              <w:t>2</w:t>
            </w:r>
          </w:p>
          <w:p w14:paraId="1E2F5C37" w14:textId="502A6CEB"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r w:rsidRPr="00FA6999">
              <w:rPr>
                <w:rFonts w:ascii="Times New Roman" w:hAnsi="Times New Roman"/>
                <w:bCs/>
                <w:sz w:val="22"/>
                <w:szCs w:val="22"/>
              </w:rPr>
              <w:t xml:space="preserve">(3) Furnizorii de energie electrică, </w:t>
            </w:r>
            <w:r w:rsidR="00BB71CB" w:rsidRPr="00FA6999">
              <w:rPr>
                <w:rFonts w:ascii="Times New Roman" w:hAnsi="Times New Roman"/>
                <w:bCs/>
                <w:sz w:val="22"/>
                <w:szCs w:val="22"/>
              </w:rPr>
              <w:t>î</w:t>
            </w:r>
            <w:r w:rsidRPr="00FA6999">
              <w:rPr>
                <w:rFonts w:ascii="Times New Roman" w:hAnsi="Times New Roman"/>
                <w:bCs/>
                <w:sz w:val="22"/>
                <w:szCs w:val="22"/>
              </w:rPr>
              <w:t>n contextul obliga</w:t>
            </w:r>
            <w:r w:rsidR="00BB71CB" w:rsidRPr="00FA6999">
              <w:rPr>
                <w:rFonts w:ascii="Times New Roman" w:hAnsi="Times New Roman"/>
                <w:bCs/>
                <w:sz w:val="22"/>
                <w:szCs w:val="22"/>
              </w:rPr>
              <w:t>ț</w:t>
            </w:r>
            <w:r w:rsidRPr="00FA6999">
              <w:rPr>
                <w:rFonts w:ascii="Times New Roman" w:hAnsi="Times New Roman"/>
                <w:bCs/>
                <w:sz w:val="22"/>
                <w:szCs w:val="22"/>
              </w:rPr>
              <w:t xml:space="preserve">iei impuse conform art. 69 alin.(7) lit. a) din Legea nr.107/2016 cu privire la energia electrică, calculează </w:t>
            </w:r>
            <w:r w:rsidR="00BB71CB" w:rsidRPr="00FA6999">
              <w:rPr>
                <w:rFonts w:ascii="Times New Roman" w:hAnsi="Times New Roman"/>
                <w:bCs/>
                <w:sz w:val="22"/>
                <w:szCs w:val="22"/>
              </w:rPr>
              <w:t>ș</w:t>
            </w:r>
            <w:r w:rsidRPr="00FA6999">
              <w:rPr>
                <w:rFonts w:ascii="Times New Roman" w:hAnsi="Times New Roman"/>
                <w:bCs/>
                <w:sz w:val="22"/>
                <w:szCs w:val="22"/>
              </w:rPr>
              <w:t xml:space="preserve">i prezintă consumatorului final date privind ponderea fiecărei surse de energie </w:t>
            </w:r>
            <w:r w:rsidR="00BB71CB" w:rsidRPr="00FA6999">
              <w:rPr>
                <w:rFonts w:ascii="Times New Roman" w:hAnsi="Times New Roman"/>
                <w:bCs/>
                <w:sz w:val="22"/>
                <w:szCs w:val="22"/>
              </w:rPr>
              <w:t>î</w:t>
            </w:r>
            <w:r w:rsidRPr="00FA6999">
              <w:rPr>
                <w:rFonts w:ascii="Times New Roman" w:hAnsi="Times New Roman"/>
                <w:bCs/>
                <w:sz w:val="22"/>
                <w:szCs w:val="22"/>
              </w:rPr>
              <w:t>n totalul energiei electrice furnizate, pe baza datelor publicate de Agen</w:t>
            </w:r>
            <w:r w:rsidR="00BB71CB" w:rsidRPr="00FA6999">
              <w:rPr>
                <w:rFonts w:ascii="Times New Roman" w:hAnsi="Times New Roman"/>
                <w:bCs/>
                <w:sz w:val="22"/>
                <w:szCs w:val="22"/>
              </w:rPr>
              <w:t>ț</w:t>
            </w:r>
            <w:r w:rsidRPr="00FA6999">
              <w:rPr>
                <w:rFonts w:ascii="Times New Roman" w:hAnsi="Times New Roman"/>
                <w:bCs/>
                <w:sz w:val="22"/>
                <w:szCs w:val="22"/>
              </w:rPr>
              <w:t>ia Na</w:t>
            </w:r>
            <w:r w:rsidR="00BB71CB" w:rsidRPr="00FA6999">
              <w:rPr>
                <w:rFonts w:ascii="Times New Roman" w:hAnsi="Times New Roman"/>
                <w:bCs/>
                <w:sz w:val="22"/>
                <w:szCs w:val="22"/>
              </w:rPr>
              <w:t>ț</w:t>
            </w:r>
            <w:r w:rsidRPr="00FA6999">
              <w:rPr>
                <w:rFonts w:ascii="Times New Roman" w:hAnsi="Times New Roman"/>
                <w:bCs/>
                <w:sz w:val="22"/>
                <w:szCs w:val="22"/>
              </w:rPr>
              <w:t xml:space="preserve">ională pentru Reglementare </w:t>
            </w:r>
            <w:r w:rsidR="00BB71CB" w:rsidRPr="00FA6999">
              <w:rPr>
                <w:rFonts w:ascii="Times New Roman" w:hAnsi="Times New Roman"/>
                <w:bCs/>
                <w:sz w:val="22"/>
                <w:szCs w:val="22"/>
              </w:rPr>
              <w:t>î</w:t>
            </w:r>
            <w:r w:rsidRPr="00FA6999">
              <w:rPr>
                <w:rFonts w:ascii="Times New Roman" w:hAnsi="Times New Roman"/>
                <w:bCs/>
                <w:sz w:val="22"/>
                <w:szCs w:val="22"/>
              </w:rPr>
              <w:t xml:space="preserve">n Energetică </w:t>
            </w:r>
            <w:r w:rsidR="00BB71CB" w:rsidRPr="00FA6999">
              <w:rPr>
                <w:rFonts w:ascii="Times New Roman" w:hAnsi="Times New Roman"/>
                <w:bCs/>
                <w:sz w:val="22"/>
                <w:szCs w:val="22"/>
              </w:rPr>
              <w:t>î</w:t>
            </w:r>
            <w:r w:rsidRPr="00FA6999">
              <w:rPr>
                <w:rFonts w:ascii="Times New Roman" w:hAnsi="Times New Roman"/>
                <w:bCs/>
                <w:sz w:val="22"/>
                <w:szCs w:val="22"/>
              </w:rPr>
              <w:t xml:space="preserve">n temeiul alin. (1) din prezentul articol </w:t>
            </w:r>
            <w:r w:rsidR="00BB71CB" w:rsidRPr="00FA6999">
              <w:rPr>
                <w:rFonts w:ascii="Times New Roman" w:hAnsi="Times New Roman"/>
                <w:bCs/>
                <w:sz w:val="22"/>
                <w:szCs w:val="22"/>
              </w:rPr>
              <w:t>ș</w:t>
            </w:r>
            <w:r w:rsidRPr="00FA6999">
              <w:rPr>
                <w:rFonts w:ascii="Times New Roman" w:hAnsi="Times New Roman"/>
                <w:bCs/>
                <w:sz w:val="22"/>
                <w:szCs w:val="22"/>
              </w:rPr>
              <w:t>i a garan</w:t>
            </w:r>
            <w:r w:rsidR="00BB71CB" w:rsidRPr="00FA6999">
              <w:rPr>
                <w:rFonts w:ascii="Times New Roman" w:hAnsi="Times New Roman"/>
                <w:bCs/>
                <w:sz w:val="22"/>
                <w:szCs w:val="22"/>
              </w:rPr>
              <w:t>ț</w:t>
            </w:r>
            <w:r w:rsidRPr="00FA6999">
              <w:rPr>
                <w:rFonts w:ascii="Times New Roman" w:hAnsi="Times New Roman"/>
                <w:bCs/>
                <w:sz w:val="22"/>
                <w:szCs w:val="22"/>
              </w:rPr>
              <w:t>iilor de origine utilizate.</w:t>
            </w:r>
          </w:p>
          <w:p w14:paraId="1AA2F19F" w14:textId="77777777" w:rsidR="009C0F7E" w:rsidRPr="00FA6999" w:rsidRDefault="009C0F7E" w:rsidP="0047705C">
            <w:pPr>
              <w:rPr>
                <w:rFonts w:ascii="Times New Roman" w:hAnsi="Times New Roman"/>
                <w:i/>
                <w:sz w:val="22"/>
                <w:szCs w:val="22"/>
                <w:lang w:eastAsia="ar-SA"/>
              </w:rPr>
            </w:pPr>
            <w:r w:rsidRPr="00FA6999">
              <w:rPr>
                <w:rFonts w:ascii="Times New Roman" w:hAnsi="Times New Roman"/>
                <w:sz w:val="22"/>
                <w:szCs w:val="22"/>
              </w:rPr>
              <w:t xml:space="preserve">- </w:t>
            </w:r>
            <w:r w:rsidRPr="00FA6999">
              <w:rPr>
                <w:rFonts w:ascii="Times New Roman" w:hAnsi="Times New Roman"/>
                <w:sz w:val="22"/>
                <w:szCs w:val="22"/>
                <w:lang w:eastAsia="ar-SA"/>
              </w:rPr>
              <w:t>Se propune substituirea textului</w:t>
            </w:r>
            <w:r w:rsidRPr="00FA6999">
              <w:rPr>
                <w:rFonts w:ascii="Times New Roman" w:hAnsi="Times New Roman"/>
                <w:i/>
                <w:sz w:val="22"/>
                <w:szCs w:val="22"/>
                <w:lang w:eastAsia="ar-SA"/>
              </w:rPr>
              <w:t xml:space="preserve"> </w:t>
            </w:r>
          </w:p>
          <w:p w14:paraId="781C0F37" w14:textId="2C5CB6AD" w:rsidR="009C0F7E" w:rsidRPr="00FA6999" w:rsidRDefault="009C0F7E" w:rsidP="0047705C">
            <w:pPr>
              <w:rPr>
                <w:rFonts w:ascii="Times New Roman" w:hAnsi="Times New Roman"/>
                <w:i/>
                <w:sz w:val="22"/>
                <w:szCs w:val="22"/>
                <w:lang w:eastAsia="ar-SA"/>
              </w:rPr>
            </w:pPr>
            <w:r w:rsidRPr="00FA6999">
              <w:rPr>
                <w:rFonts w:ascii="Times New Roman" w:hAnsi="Times New Roman"/>
                <w:i/>
                <w:sz w:val="22"/>
                <w:szCs w:val="22"/>
                <w:lang w:eastAsia="ar-SA"/>
              </w:rPr>
              <w:t>“</w:t>
            </w:r>
            <w:r w:rsidRPr="00FA6999">
              <w:rPr>
                <w:rFonts w:ascii="Times New Roman" w:hAnsi="Times New Roman"/>
                <w:bCs/>
                <w:sz w:val="22"/>
                <w:szCs w:val="22"/>
              </w:rPr>
              <w:t xml:space="preserve">Furnizorii de energie electrică, </w:t>
            </w:r>
            <w:r w:rsidR="00BB71CB" w:rsidRPr="00FA6999">
              <w:rPr>
                <w:rFonts w:ascii="Times New Roman" w:hAnsi="Times New Roman"/>
                <w:bCs/>
                <w:sz w:val="22"/>
                <w:szCs w:val="22"/>
              </w:rPr>
              <w:t>î</w:t>
            </w:r>
            <w:r w:rsidRPr="00FA6999">
              <w:rPr>
                <w:rFonts w:ascii="Times New Roman" w:hAnsi="Times New Roman"/>
                <w:bCs/>
                <w:sz w:val="22"/>
                <w:szCs w:val="22"/>
              </w:rPr>
              <w:t>n contextul obliga</w:t>
            </w:r>
            <w:r w:rsidR="00BB71CB" w:rsidRPr="00FA6999">
              <w:rPr>
                <w:rFonts w:ascii="Times New Roman" w:hAnsi="Times New Roman"/>
                <w:bCs/>
                <w:sz w:val="22"/>
                <w:szCs w:val="22"/>
              </w:rPr>
              <w:t>ț</w:t>
            </w:r>
            <w:r w:rsidRPr="00FA6999">
              <w:rPr>
                <w:rFonts w:ascii="Times New Roman" w:hAnsi="Times New Roman"/>
                <w:bCs/>
                <w:sz w:val="22"/>
                <w:szCs w:val="22"/>
              </w:rPr>
              <w:t xml:space="preserve">iei impuse conform art. 69 alin. (7) lit. a) din Legea nr.107/2016 cu privire la energia electrică, calculează </w:t>
            </w:r>
            <w:r w:rsidR="00BB71CB" w:rsidRPr="00FA6999">
              <w:rPr>
                <w:rFonts w:ascii="Times New Roman" w:hAnsi="Times New Roman"/>
                <w:bCs/>
                <w:sz w:val="22"/>
                <w:szCs w:val="22"/>
              </w:rPr>
              <w:t>ș</w:t>
            </w:r>
            <w:r w:rsidRPr="00FA6999">
              <w:rPr>
                <w:rFonts w:ascii="Times New Roman" w:hAnsi="Times New Roman"/>
                <w:bCs/>
                <w:sz w:val="22"/>
                <w:szCs w:val="22"/>
              </w:rPr>
              <w:t xml:space="preserve">i prezintă consumatorului final date privind ponderea fiecărei surse de energie </w:t>
            </w:r>
            <w:r w:rsidR="00BB71CB" w:rsidRPr="00FA6999">
              <w:rPr>
                <w:rFonts w:ascii="Times New Roman" w:hAnsi="Times New Roman"/>
                <w:bCs/>
                <w:sz w:val="22"/>
                <w:szCs w:val="22"/>
              </w:rPr>
              <w:t>î</w:t>
            </w:r>
            <w:r w:rsidRPr="00FA6999">
              <w:rPr>
                <w:rFonts w:ascii="Times New Roman" w:hAnsi="Times New Roman"/>
                <w:bCs/>
                <w:sz w:val="22"/>
                <w:szCs w:val="22"/>
              </w:rPr>
              <w:t xml:space="preserve">n totalul energiei </w:t>
            </w:r>
            <w:r w:rsidRPr="00FA6999">
              <w:rPr>
                <w:rFonts w:ascii="Times New Roman" w:hAnsi="Times New Roman"/>
                <w:bCs/>
                <w:sz w:val="22"/>
                <w:szCs w:val="22"/>
              </w:rPr>
              <w:lastRenderedPageBreak/>
              <w:t>electrice furnizate, pe baza datelor publicate de Agen</w:t>
            </w:r>
            <w:r w:rsidR="00BB71CB" w:rsidRPr="00FA6999">
              <w:rPr>
                <w:rFonts w:ascii="Times New Roman" w:hAnsi="Times New Roman"/>
                <w:bCs/>
                <w:sz w:val="22"/>
                <w:szCs w:val="22"/>
              </w:rPr>
              <w:t>ț</w:t>
            </w:r>
            <w:r w:rsidRPr="00FA6999">
              <w:rPr>
                <w:rFonts w:ascii="Times New Roman" w:hAnsi="Times New Roman"/>
                <w:bCs/>
                <w:sz w:val="22"/>
                <w:szCs w:val="22"/>
              </w:rPr>
              <w:t>ia Na</w:t>
            </w:r>
            <w:r w:rsidR="00BB71CB" w:rsidRPr="00FA6999">
              <w:rPr>
                <w:rFonts w:ascii="Times New Roman" w:hAnsi="Times New Roman"/>
                <w:bCs/>
                <w:sz w:val="22"/>
                <w:szCs w:val="22"/>
              </w:rPr>
              <w:t>ț</w:t>
            </w:r>
            <w:r w:rsidRPr="00FA6999">
              <w:rPr>
                <w:rFonts w:ascii="Times New Roman" w:hAnsi="Times New Roman"/>
                <w:bCs/>
                <w:sz w:val="22"/>
                <w:szCs w:val="22"/>
              </w:rPr>
              <w:t xml:space="preserve">ională pentru Reglementare </w:t>
            </w:r>
            <w:r w:rsidR="00BB71CB" w:rsidRPr="00FA6999">
              <w:rPr>
                <w:rFonts w:ascii="Times New Roman" w:hAnsi="Times New Roman"/>
                <w:bCs/>
                <w:sz w:val="22"/>
                <w:szCs w:val="22"/>
              </w:rPr>
              <w:t>î</w:t>
            </w:r>
            <w:r w:rsidRPr="00FA6999">
              <w:rPr>
                <w:rFonts w:ascii="Times New Roman" w:hAnsi="Times New Roman"/>
                <w:bCs/>
                <w:sz w:val="22"/>
                <w:szCs w:val="22"/>
              </w:rPr>
              <w:t xml:space="preserve">n Energetică </w:t>
            </w:r>
            <w:r w:rsidR="00BB71CB" w:rsidRPr="00FA6999">
              <w:rPr>
                <w:rFonts w:ascii="Times New Roman" w:hAnsi="Times New Roman"/>
                <w:bCs/>
                <w:sz w:val="22"/>
                <w:szCs w:val="22"/>
              </w:rPr>
              <w:t>î</w:t>
            </w:r>
            <w:r w:rsidRPr="00FA6999">
              <w:rPr>
                <w:rFonts w:ascii="Times New Roman" w:hAnsi="Times New Roman"/>
                <w:bCs/>
                <w:sz w:val="22"/>
                <w:szCs w:val="22"/>
              </w:rPr>
              <w:t xml:space="preserve">n temeiul alin. (1) din prezentul articol </w:t>
            </w:r>
            <w:r w:rsidR="00BB71CB" w:rsidRPr="00FA6999">
              <w:rPr>
                <w:rFonts w:ascii="Times New Roman" w:hAnsi="Times New Roman"/>
                <w:bCs/>
                <w:sz w:val="22"/>
                <w:szCs w:val="22"/>
              </w:rPr>
              <w:t>ș</w:t>
            </w:r>
            <w:r w:rsidRPr="00FA6999">
              <w:rPr>
                <w:rFonts w:ascii="Times New Roman" w:hAnsi="Times New Roman"/>
                <w:bCs/>
                <w:sz w:val="22"/>
                <w:szCs w:val="22"/>
              </w:rPr>
              <w:t>i a garan</w:t>
            </w:r>
            <w:r w:rsidR="00BB71CB" w:rsidRPr="00FA6999">
              <w:rPr>
                <w:rFonts w:ascii="Times New Roman" w:hAnsi="Times New Roman"/>
                <w:bCs/>
                <w:sz w:val="22"/>
                <w:szCs w:val="22"/>
              </w:rPr>
              <w:t>ț</w:t>
            </w:r>
            <w:r w:rsidRPr="00FA6999">
              <w:rPr>
                <w:rFonts w:ascii="Times New Roman" w:hAnsi="Times New Roman"/>
                <w:bCs/>
                <w:sz w:val="22"/>
                <w:szCs w:val="22"/>
              </w:rPr>
              <w:t>iilor de origine utilizate</w:t>
            </w:r>
            <w:r w:rsidRPr="00FA6999">
              <w:rPr>
                <w:rFonts w:ascii="Times New Roman" w:hAnsi="Times New Roman"/>
                <w:i/>
                <w:sz w:val="22"/>
                <w:szCs w:val="22"/>
                <w:lang w:eastAsia="ar-SA"/>
              </w:rPr>
              <w:t>”</w:t>
            </w:r>
          </w:p>
          <w:p w14:paraId="6780A27F" w14:textId="77777777" w:rsidR="009C0F7E" w:rsidRPr="00FA6999" w:rsidRDefault="009C0F7E" w:rsidP="0047705C">
            <w:pPr>
              <w:rPr>
                <w:rFonts w:ascii="Times New Roman" w:hAnsi="Times New Roman"/>
                <w:i/>
                <w:sz w:val="22"/>
                <w:szCs w:val="22"/>
              </w:rPr>
            </w:pPr>
            <w:r w:rsidRPr="00FA6999">
              <w:rPr>
                <w:rFonts w:ascii="Times New Roman" w:hAnsi="Times New Roman"/>
                <w:i/>
                <w:sz w:val="22"/>
                <w:szCs w:val="22"/>
              </w:rPr>
              <w:t>cu următorul text:</w:t>
            </w:r>
          </w:p>
          <w:p w14:paraId="01E06B0B" w14:textId="11568573"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i/>
                <w:sz w:val="22"/>
                <w:szCs w:val="22"/>
                <w:lang w:eastAsia="ar-SA"/>
              </w:rPr>
            </w:pPr>
            <w:r w:rsidRPr="00FA6999">
              <w:rPr>
                <w:rFonts w:ascii="Times New Roman" w:hAnsi="Times New Roman"/>
                <w:i/>
                <w:sz w:val="22"/>
                <w:szCs w:val="22"/>
                <w:lang w:eastAsia="ar-SA"/>
              </w:rPr>
              <w:t>“</w:t>
            </w:r>
            <w:r w:rsidRPr="00FA6999">
              <w:rPr>
                <w:rFonts w:ascii="Times New Roman" w:hAnsi="Times New Roman"/>
                <w:b/>
                <w:bCs/>
                <w:sz w:val="22"/>
                <w:szCs w:val="22"/>
              </w:rPr>
              <w:t xml:space="preserve">Furnizorii de energie electrică, </w:t>
            </w:r>
            <w:r w:rsidR="00BB71CB" w:rsidRPr="00FA6999">
              <w:rPr>
                <w:rFonts w:ascii="Times New Roman" w:hAnsi="Times New Roman"/>
                <w:b/>
                <w:bCs/>
                <w:sz w:val="22"/>
                <w:szCs w:val="22"/>
              </w:rPr>
              <w:t>î</w:t>
            </w:r>
            <w:r w:rsidRPr="00FA6999">
              <w:rPr>
                <w:rFonts w:ascii="Times New Roman" w:hAnsi="Times New Roman"/>
                <w:b/>
                <w:bCs/>
                <w:sz w:val="22"/>
                <w:szCs w:val="22"/>
              </w:rPr>
              <w:t>n contextul obliga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iilor impuse conform Regulamentului privind calculul consumului de energie din surse regenerabile </w:t>
            </w:r>
            <w:r w:rsidR="00BB71CB" w:rsidRPr="00FA6999">
              <w:rPr>
                <w:rFonts w:ascii="Times New Roman" w:hAnsi="Times New Roman"/>
                <w:b/>
                <w:bCs/>
                <w:sz w:val="22"/>
                <w:szCs w:val="22"/>
              </w:rPr>
              <w:t>ș</w:t>
            </w:r>
            <w:r w:rsidRPr="00FA6999">
              <w:rPr>
                <w:rFonts w:ascii="Times New Roman" w:hAnsi="Times New Roman"/>
                <w:b/>
                <w:bCs/>
                <w:sz w:val="22"/>
                <w:szCs w:val="22"/>
              </w:rPr>
              <w:t xml:space="preserve">i a Regulamentului privind furnizarea energiei electrice, calculează </w:t>
            </w:r>
            <w:r w:rsidR="00BB71CB" w:rsidRPr="00FA6999">
              <w:rPr>
                <w:rFonts w:ascii="Times New Roman" w:hAnsi="Times New Roman"/>
                <w:b/>
                <w:bCs/>
                <w:sz w:val="22"/>
                <w:szCs w:val="22"/>
              </w:rPr>
              <w:t>ș</w:t>
            </w:r>
            <w:r w:rsidRPr="00FA6999">
              <w:rPr>
                <w:rFonts w:ascii="Times New Roman" w:hAnsi="Times New Roman"/>
                <w:b/>
                <w:bCs/>
                <w:sz w:val="22"/>
                <w:szCs w:val="22"/>
              </w:rPr>
              <w:t xml:space="preserve">i prezintă consumatorului final date privind ponderea fiecărei surse de energie </w:t>
            </w:r>
            <w:r w:rsidR="00BB71CB" w:rsidRPr="00FA6999">
              <w:rPr>
                <w:rFonts w:ascii="Times New Roman" w:hAnsi="Times New Roman"/>
                <w:b/>
                <w:bCs/>
                <w:sz w:val="22"/>
                <w:szCs w:val="22"/>
              </w:rPr>
              <w:t>î</w:t>
            </w:r>
            <w:r w:rsidRPr="00FA6999">
              <w:rPr>
                <w:rFonts w:ascii="Times New Roman" w:hAnsi="Times New Roman"/>
                <w:b/>
                <w:bCs/>
                <w:sz w:val="22"/>
                <w:szCs w:val="22"/>
              </w:rPr>
              <w:t xml:space="preserve">n totalul energiei electrice furnizate, pe baza datelor publicate de </w:t>
            </w:r>
            <w:r w:rsidRPr="00FA6999">
              <w:rPr>
                <w:rFonts w:ascii="Times New Roman" w:hAnsi="Times New Roman"/>
                <w:b/>
                <w:sz w:val="22"/>
                <w:szCs w:val="22"/>
                <w:lang w:eastAsia="ar-SA"/>
              </w:rPr>
              <w:t>Institu</w:t>
            </w:r>
            <w:r w:rsidR="00BB71CB" w:rsidRPr="00FA6999">
              <w:rPr>
                <w:rFonts w:ascii="Times New Roman" w:hAnsi="Times New Roman"/>
                <w:b/>
                <w:sz w:val="22"/>
                <w:szCs w:val="22"/>
                <w:lang w:eastAsia="ar-SA"/>
              </w:rPr>
              <w:t>ț</w:t>
            </w:r>
            <w:r w:rsidRPr="00FA6999">
              <w:rPr>
                <w:rFonts w:ascii="Times New Roman" w:hAnsi="Times New Roman"/>
                <w:b/>
                <w:sz w:val="22"/>
                <w:szCs w:val="22"/>
                <w:lang w:eastAsia="ar-SA"/>
              </w:rPr>
              <w:t>ia publică de suport</w:t>
            </w:r>
            <w:r w:rsidRPr="00FA6999">
              <w:rPr>
                <w:rFonts w:ascii="Times New Roman" w:hAnsi="Times New Roman"/>
                <w:b/>
                <w:sz w:val="22"/>
                <w:szCs w:val="22"/>
              </w:rPr>
              <w:t xml:space="preserve"> </w:t>
            </w:r>
            <w:r w:rsidR="00BB71CB" w:rsidRPr="00FA6999">
              <w:rPr>
                <w:rFonts w:ascii="Times New Roman" w:hAnsi="Times New Roman"/>
                <w:b/>
                <w:bCs/>
                <w:sz w:val="22"/>
                <w:szCs w:val="22"/>
              </w:rPr>
              <w:t>î</w:t>
            </w:r>
            <w:r w:rsidRPr="00FA6999">
              <w:rPr>
                <w:rFonts w:ascii="Times New Roman" w:hAnsi="Times New Roman"/>
                <w:b/>
                <w:bCs/>
                <w:sz w:val="22"/>
                <w:szCs w:val="22"/>
              </w:rPr>
              <w:t xml:space="preserve">n temeiul alin. (1) din prezentul articol </w:t>
            </w:r>
            <w:r w:rsidR="00BB71CB" w:rsidRPr="00FA6999">
              <w:rPr>
                <w:rFonts w:ascii="Times New Roman" w:hAnsi="Times New Roman"/>
                <w:b/>
                <w:bCs/>
                <w:sz w:val="22"/>
                <w:szCs w:val="22"/>
              </w:rPr>
              <w:t>ș</w:t>
            </w:r>
            <w:r w:rsidRPr="00FA6999">
              <w:rPr>
                <w:rFonts w:ascii="Times New Roman" w:hAnsi="Times New Roman"/>
                <w:b/>
                <w:bCs/>
                <w:sz w:val="22"/>
                <w:szCs w:val="22"/>
              </w:rPr>
              <w:t>i a garan</w:t>
            </w:r>
            <w:r w:rsidR="00BB71CB" w:rsidRPr="00FA6999">
              <w:rPr>
                <w:rFonts w:ascii="Times New Roman" w:hAnsi="Times New Roman"/>
                <w:b/>
                <w:bCs/>
                <w:sz w:val="22"/>
                <w:szCs w:val="22"/>
              </w:rPr>
              <w:t>ț</w:t>
            </w:r>
            <w:r w:rsidRPr="00FA6999">
              <w:rPr>
                <w:rFonts w:ascii="Times New Roman" w:hAnsi="Times New Roman"/>
                <w:b/>
                <w:bCs/>
                <w:sz w:val="22"/>
                <w:szCs w:val="22"/>
              </w:rPr>
              <w:t xml:space="preserve">iilor de origine anulate </w:t>
            </w:r>
            <w:r w:rsidR="00BB71CB" w:rsidRPr="00FA6999">
              <w:rPr>
                <w:rFonts w:ascii="Times New Roman" w:hAnsi="Times New Roman"/>
                <w:b/>
                <w:bCs/>
                <w:sz w:val="22"/>
                <w:szCs w:val="22"/>
              </w:rPr>
              <w:t>ș</w:t>
            </w:r>
            <w:r w:rsidRPr="00FA6999">
              <w:rPr>
                <w:rFonts w:ascii="Times New Roman" w:hAnsi="Times New Roman"/>
                <w:b/>
                <w:bCs/>
                <w:sz w:val="22"/>
                <w:szCs w:val="22"/>
              </w:rPr>
              <w:t>i utilizate</w:t>
            </w:r>
            <w:r w:rsidRPr="00FA6999">
              <w:rPr>
                <w:rFonts w:ascii="Times New Roman" w:hAnsi="Times New Roman"/>
                <w:i/>
                <w:sz w:val="22"/>
                <w:szCs w:val="22"/>
                <w:lang w:eastAsia="ar-SA"/>
              </w:rPr>
              <w:t>”</w:t>
            </w:r>
          </w:p>
          <w:p w14:paraId="19772FC8"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eastAsia="ru-RU"/>
              </w:rPr>
            </w:pPr>
            <w:r w:rsidRPr="00FA6999">
              <w:rPr>
                <w:rFonts w:ascii="Times New Roman" w:eastAsia="Times New Roman" w:hAnsi="Times New Roman"/>
                <w:b/>
                <w:bCs/>
                <w:sz w:val="22"/>
                <w:szCs w:val="22"/>
                <w:lang w:eastAsia="ru-RU"/>
              </w:rPr>
              <w:t>Argumentarea:</w:t>
            </w:r>
          </w:p>
          <w:p w14:paraId="76B2106C" w14:textId="3256F26A" w:rsidR="009C0F7E" w:rsidRPr="00FA6999" w:rsidRDefault="00BB71CB" w:rsidP="0047705C">
            <w:pPr>
              <w:rPr>
                <w:rFonts w:ascii="Times New Roman" w:hAnsi="Times New Roman"/>
                <w:sz w:val="22"/>
                <w:szCs w:val="22"/>
                <w:lang w:eastAsia="ar-SA"/>
              </w:rPr>
            </w:pPr>
            <w:r w:rsidRPr="00FA6999">
              <w:rPr>
                <w:rFonts w:ascii="Times New Roman" w:hAnsi="Times New Roman"/>
                <w:sz w:val="22"/>
                <w:szCs w:val="22"/>
                <w:lang w:eastAsia="ar-SA"/>
              </w:rPr>
              <w:t>Ț</w:t>
            </w:r>
            <w:r w:rsidR="009C0F7E" w:rsidRPr="00FA6999">
              <w:rPr>
                <w:rFonts w:ascii="Times New Roman" w:hAnsi="Times New Roman"/>
                <w:sz w:val="22"/>
                <w:szCs w:val="22"/>
                <w:lang w:eastAsia="ar-SA"/>
              </w:rPr>
              <w:t>inând cont de propunerea Agen</w:t>
            </w:r>
            <w:r w:rsidRPr="00FA6999">
              <w:rPr>
                <w:rFonts w:ascii="Times New Roman" w:hAnsi="Times New Roman"/>
                <w:sz w:val="22"/>
                <w:szCs w:val="22"/>
                <w:lang w:eastAsia="ar-SA"/>
              </w:rPr>
              <w:t>ț</w:t>
            </w:r>
            <w:r w:rsidR="009C0F7E" w:rsidRPr="00FA6999">
              <w:rPr>
                <w:rFonts w:ascii="Times New Roman" w:hAnsi="Times New Roman"/>
                <w:sz w:val="22"/>
                <w:szCs w:val="22"/>
                <w:lang w:eastAsia="ar-SA"/>
              </w:rPr>
              <w:t xml:space="preserve">iei privind alin. (1) al </w:t>
            </w:r>
            <w:r w:rsidR="009C0F7E" w:rsidRPr="00FA6999">
              <w:rPr>
                <w:rFonts w:ascii="Times New Roman" w:hAnsi="Times New Roman"/>
                <w:bCs/>
                <w:sz w:val="22"/>
                <w:szCs w:val="22"/>
              </w:rPr>
              <w:t>Art. 32</w:t>
            </w:r>
            <w:r w:rsidR="009C0F7E" w:rsidRPr="00FA6999">
              <w:rPr>
                <w:rFonts w:ascii="Times New Roman" w:hAnsi="Times New Roman"/>
                <w:bCs/>
                <w:sz w:val="22"/>
                <w:szCs w:val="22"/>
                <w:vertAlign w:val="superscript"/>
              </w:rPr>
              <w:t>2</w:t>
            </w:r>
            <w:r w:rsidR="009C0F7E" w:rsidRPr="00FA6999">
              <w:rPr>
                <w:rFonts w:ascii="Times New Roman" w:hAnsi="Times New Roman"/>
                <w:sz w:val="22"/>
                <w:szCs w:val="22"/>
                <w:lang w:eastAsia="ar-SA"/>
              </w:rPr>
              <w:t>, se propune ajustarea corespunzătoare a prevederilor din alin. (3).</w:t>
            </w:r>
          </w:p>
          <w:p w14:paraId="282D0788" w14:textId="7E81C278" w:rsidR="009C0F7E" w:rsidRPr="00FA6999" w:rsidRDefault="009C0F7E" w:rsidP="0047705C">
            <w:pPr>
              <w:rPr>
                <w:rFonts w:ascii="Times New Roman" w:hAnsi="Times New Roman"/>
                <w:sz w:val="22"/>
                <w:szCs w:val="22"/>
                <w:lang w:eastAsia="ar-SA"/>
              </w:rPr>
            </w:pPr>
            <w:r w:rsidRPr="00FA6999">
              <w:rPr>
                <w:rFonts w:ascii="Times New Roman" w:hAnsi="Times New Roman"/>
                <w:sz w:val="22"/>
                <w:szCs w:val="22"/>
                <w:lang w:eastAsia="ar-SA"/>
              </w:rPr>
              <w:t xml:space="preserve">Suplimentar,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conformitate cu art. 112 alin. (1) din Legea nr. 164/2025 cu privire la energia electrică, pentru energia electrică furnizată, fiecare furnizor emite o factură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conformitate cu cerin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ele stabilite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prezenta lege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Regulamentul privind furnizarea energiei electrice. </w:t>
            </w:r>
          </w:p>
          <w:p w14:paraId="6286AF77" w14:textId="6DD538C0" w:rsidR="009C0F7E" w:rsidRPr="00FA6999" w:rsidRDefault="009C0F7E" w:rsidP="0047705C">
            <w:pPr>
              <w:rPr>
                <w:rFonts w:ascii="Times New Roman" w:hAnsi="Times New Roman"/>
                <w:sz w:val="22"/>
                <w:szCs w:val="22"/>
                <w:lang w:eastAsia="ar-SA"/>
              </w:rPr>
            </w:pPr>
            <w:r w:rsidRPr="00FA6999">
              <w:rPr>
                <w:rFonts w:ascii="Times New Roman" w:hAnsi="Times New Roman"/>
                <w:sz w:val="22"/>
                <w:szCs w:val="22"/>
                <w:lang w:eastAsia="ar-SA"/>
              </w:rPr>
              <w:t>Men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ionăm că Anexa nr. 1 cu privire la Cerin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e minime privind facturarea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informa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iile de facturare din Directiva (UE) 2019/944, urmează a fi transpusă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Regulamentul privind furnizarea energiei electrice.</w:t>
            </w:r>
          </w:p>
          <w:p w14:paraId="640657DF" w14:textId="1B5A0B98" w:rsidR="009C0F7E" w:rsidRPr="00FA6999" w:rsidRDefault="009C0F7E" w:rsidP="0047705C">
            <w:pPr>
              <w:rPr>
                <w:rFonts w:ascii="Times New Roman" w:hAnsi="Times New Roman"/>
                <w:sz w:val="22"/>
                <w:szCs w:val="22"/>
                <w:lang w:eastAsia="ar-SA"/>
              </w:rPr>
            </w:pPr>
            <w:r w:rsidRPr="00FA6999">
              <w:rPr>
                <w:rFonts w:ascii="Times New Roman" w:hAnsi="Times New Roman"/>
                <w:sz w:val="22"/>
                <w:szCs w:val="22"/>
                <w:lang w:eastAsia="ar-SA"/>
              </w:rPr>
              <w:t>Anexa nr. 1 cu privire la Cerin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ele minime privind facturarea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informa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iile de facturare include cerin</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e cu privire la obliga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ia Furnizorilor de a specifica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facturi contribu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ia fiecărei surse de energie la energia electrică achizi</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ionată de clientul final (</w:t>
            </w:r>
            <w:r w:rsidRPr="00F83AFB">
              <w:rPr>
                <w:rFonts w:ascii="Times New Roman" w:hAnsi="Times New Roman"/>
                <w:sz w:val="22"/>
                <w:szCs w:val="22"/>
                <w:lang w:val="en-GB" w:eastAsia="ar-SA"/>
              </w:rPr>
              <w:t>Disclosure of energy sources</w:t>
            </w:r>
            <w:r w:rsidRPr="00FA6999">
              <w:rPr>
                <w:rFonts w:ascii="Times New Roman" w:hAnsi="Times New Roman"/>
                <w:sz w:val="22"/>
                <w:szCs w:val="22"/>
                <w:lang w:eastAsia="ar-SA"/>
              </w:rPr>
              <w:t>).</w:t>
            </w:r>
          </w:p>
          <w:p w14:paraId="6CC96506" w14:textId="046D4BBB"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 xml:space="preserve">Suplimentar,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conformitate cu pct. 29 din Regulamentul privind calculul consumului de energie din surse regenerabile, furnizorii care furnizează energie electrică consumatorilor finali le prezintă acestora informa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ii cu privire la structura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ponderea tuturor tipurilor de surse de energie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energia electrică pe care au furnizat-o prin intermediul unui raport.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7F74BA" w14:textId="549CAFBE" w:rsidR="009C0F7E" w:rsidRPr="00FA6999" w:rsidRDefault="00CF11E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 xml:space="preserve">Se acceptă </w:t>
            </w:r>
          </w:p>
          <w:p w14:paraId="1AFAB186" w14:textId="221407A4" w:rsidR="00CF11E1" w:rsidRPr="00FA6999" w:rsidRDefault="002A41C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 32</w:t>
            </w:r>
            <w:r w:rsidRPr="00FA6999">
              <w:rPr>
                <w:rFonts w:ascii="Times New Roman" w:hAnsi="Times New Roman"/>
                <w:sz w:val="22"/>
                <w:szCs w:val="22"/>
                <w:vertAlign w:val="superscript"/>
              </w:rPr>
              <w:t>2</w:t>
            </w:r>
            <w:r w:rsidRPr="00FA6999">
              <w:rPr>
                <w:rFonts w:ascii="Times New Roman" w:hAnsi="Times New Roman"/>
                <w:sz w:val="22"/>
                <w:szCs w:val="22"/>
              </w:rPr>
              <w:t xml:space="preserve"> alin. (3) se modifică după cum urmează:</w:t>
            </w:r>
          </w:p>
          <w:p w14:paraId="05358028" w14:textId="46AAC7C1" w:rsidR="00CF11E1" w:rsidRPr="00FA6999" w:rsidRDefault="002A41C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w:t>
            </w:r>
            <w:r w:rsidR="00633D9A" w:rsidRPr="00FA6999">
              <w:rPr>
                <w:rFonts w:ascii="Times New Roman" w:hAnsi="Times New Roman"/>
                <w:sz w:val="22"/>
                <w:szCs w:val="22"/>
              </w:rPr>
              <w:t xml:space="preserve">Furnizorii de energie electrică, calculează </w:t>
            </w:r>
            <w:r w:rsidR="00BB71CB" w:rsidRPr="00FA6999">
              <w:rPr>
                <w:rFonts w:ascii="Times New Roman" w:hAnsi="Times New Roman"/>
                <w:sz w:val="22"/>
                <w:szCs w:val="22"/>
              </w:rPr>
              <w:t>ș</w:t>
            </w:r>
            <w:r w:rsidR="00633D9A" w:rsidRPr="00FA6999">
              <w:rPr>
                <w:rFonts w:ascii="Times New Roman" w:hAnsi="Times New Roman"/>
                <w:sz w:val="22"/>
                <w:szCs w:val="22"/>
              </w:rPr>
              <w:t xml:space="preserve">i prezintă consumatorului final date privind ponderea fiecărei surse de energie </w:t>
            </w:r>
            <w:r w:rsidR="00BB71CB" w:rsidRPr="00FA6999">
              <w:rPr>
                <w:rFonts w:ascii="Times New Roman" w:hAnsi="Times New Roman"/>
                <w:sz w:val="22"/>
                <w:szCs w:val="22"/>
              </w:rPr>
              <w:t>î</w:t>
            </w:r>
            <w:r w:rsidR="00633D9A" w:rsidRPr="00FA6999">
              <w:rPr>
                <w:rFonts w:ascii="Times New Roman" w:hAnsi="Times New Roman"/>
                <w:sz w:val="22"/>
                <w:szCs w:val="22"/>
              </w:rPr>
              <w:t>n totalul energiei electrice furnizate</w:t>
            </w:r>
            <w:r w:rsidR="003B40B1" w:rsidRPr="00FA6999">
              <w:rPr>
                <w:rFonts w:ascii="Times New Roman" w:hAnsi="Times New Roman"/>
                <w:sz w:val="22"/>
                <w:szCs w:val="22"/>
              </w:rPr>
              <w:t xml:space="preserve">, respectând </w:t>
            </w:r>
            <w:r w:rsidR="00633D9A" w:rsidRPr="00FA6999">
              <w:rPr>
                <w:rFonts w:ascii="Times New Roman" w:hAnsi="Times New Roman"/>
                <w:sz w:val="22"/>
                <w:szCs w:val="22"/>
              </w:rPr>
              <w:t xml:space="preserve"> obliga</w:t>
            </w:r>
            <w:r w:rsidR="00BB71CB" w:rsidRPr="00FA6999">
              <w:rPr>
                <w:rFonts w:ascii="Times New Roman" w:hAnsi="Times New Roman"/>
                <w:sz w:val="22"/>
                <w:szCs w:val="22"/>
              </w:rPr>
              <w:t>ț</w:t>
            </w:r>
            <w:r w:rsidR="00633D9A" w:rsidRPr="00FA6999">
              <w:rPr>
                <w:rFonts w:ascii="Times New Roman" w:hAnsi="Times New Roman"/>
                <w:sz w:val="22"/>
                <w:szCs w:val="22"/>
              </w:rPr>
              <w:t>iil</w:t>
            </w:r>
            <w:r w:rsidR="005200EE" w:rsidRPr="00FA6999">
              <w:rPr>
                <w:rFonts w:ascii="Times New Roman" w:hAnsi="Times New Roman"/>
                <w:sz w:val="22"/>
                <w:szCs w:val="22"/>
              </w:rPr>
              <w:t>e</w:t>
            </w:r>
            <w:r w:rsidR="00633D9A" w:rsidRPr="00FA6999">
              <w:rPr>
                <w:rFonts w:ascii="Times New Roman" w:hAnsi="Times New Roman"/>
                <w:sz w:val="22"/>
                <w:szCs w:val="22"/>
              </w:rPr>
              <w:t xml:space="preserve"> impuse </w:t>
            </w:r>
            <w:r w:rsidR="00BB71CB" w:rsidRPr="00FA6999">
              <w:rPr>
                <w:rFonts w:ascii="Times New Roman" w:hAnsi="Times New Roman"/>
                <w:sz w:val="22"/>
                <w:szCs w:val="22"/>
              </w:rPr>
              <w:t>î</w:t>
            </w:r>
            <w:r w:rsidR="005200EE" w:rsidRPr="00FA6999">
              <w:rPr>
                <w:rFonts w:ascii="Times New Roman" w:hAnsi="Times New Roman"/>
                <w:sz w:val="22"/>
                <w:szCs w:val="22"/>
              </w:rPr>
              <w:t xml:space="preserve">n acest </w:t>
            </w:r>
            <w:r w:rsidR="005200EE" w:rsidRPr="00FA6999">
              <w:rPr>
                <w:rFonts w:ascii="Times New Roman" w:hAnsi="Times New Roman"/>
                <w:sz w:val="22"/>
                <w:szCs w:val="22"/>
              </w:rPr>
              <w:lastRenderedPageBreak/>
              <w:t xml:space="preserve">sens </w:t>
            </w:r>
            <w:r w:rsidR="00BB71CB" w:rsidRPr="00FA6999">
              <w:rPr>
                <w:rFonts w:ascii="Times New Roman" w:hAnsi="Times New Roman"/>
                <w:sz w:val="22"/>
                <w:szCs w:val="22"/>
              </w:rPr>
              <w:t>î</w:t>
            </w:r>
            <w:r w:rsidR="005200EE" w:rsidRPr="00FA6999">
              <w:rPr>
                <w:rFonts w:ascii="Times New Roman" w:hAnsi="Times New Roman"/>
                <w:sz w:val="22"/>
                <w:szCs w:val="22"/>
              </w:rPr>
              <w:t>n</w:t>
            </w:r>
            <w:r w:rsidR="00633D9A" w:rsidRPr="00FA6999">
              <w:rPr>
                <w:rFonts w:ascii="Times New Roman" w:hAnsi="Times New Roman"/>
                <w:sz w:val="22"/>
                <w:szCs w:val="22"/>
              </w:rPr>
              <w:t xml:space="preserve"> Regulamentul privind calculul consumului de energie din surse regenerabile</w:t>
            </w:r>
            <w:r w:rsidR="005200EE" w:rsidRPr="00FA6999">
              <w:rPr>
                <w:rFonts w:ascii="Times New Roman" w:hAnsi="Times New Roman"/>
                <w:sz w:val="22"/>
                <w:szCs w:val="22"/>
              </w:rPr>
              <w:t>, aprobate de Guvern,</w:t>
            </w:r>
            <w:r w:rsidR="00633D9A" w:rsidRPr="00FA6999">
              <w:rPr>
                <w:rFonts w:ascii="Times New Roman" w:hAnsi="Times New Roman"/>
                <w:sz w:val="22"/>
                <w:szCs w:val="22"/>
              </w:rPr>
              <w:t xml:space="preserve"> </w:t>
            </w:r>
            <w:r w:rsidR="00BB71CB" w:rsidRPr="00FA6999">
              <w:rPr>
                <w:rFonts w:ascii="Times New Roman" w:hAnsi="Times New Roman"/>
                <w:sz w:val="22"/>
                <w:szCs w:val="22"/>
              </w:rPr>
              <w:t>ș</w:t>
            </w:r>
            <w:r w:rsidR="00633D9A" w:rsidRPr="00FA6999">
              <w:rPr>
                <w:rFonts w:ascii="Times New Roman" w:hAnsi="Times New Roman"/>
                <w:sz w:val="22"/>
                <w:szCs w:val="22"/>
              </w:rPr>
              <w:t xml:space="preserve">i </w:t>
            </w:r>
            <w:r w:rsidR="00BB71CB" w:rsidRPr="00FA6999">
              <w:rPr>
                <w:rFonts w:ascii="Times New Roman" w:hAnsi="Times New Roman"/>
                <w:sz w:val="22"/>
                <w:szCs w:val="22"/>
              </w:rPr>
              <w:t>î</w:t>
            </w:r>
            <w:r w:rsidR="005200EE" w:rsidRPr="00FA6999">
              <w:rPr>
                <w:rFonts w:ascii="Times New Roman" w:hAnsi="Times New Roman"/>
                <w:sz w:val="22"/>
                <w:szCs w:val="22"/>
              </w:rPr>
              <w:t>n</w:t>
            </w:r>
            <w:r w:rsidR="00633D9A" w:rsidRPr="00FA6999">
              <w:rPr>
                <w:rFonts w:ascii="Times New Roman" w:hAnsi="Times New Roman"/>
                <w:sz w:val="22"/>
                <w:szCs w:val="22"/>
              </w:rPr>
              <w:t xml:space="preserve"> Regulamentul privind furnizarea energiei electrice,</w:t>
            </w:r>
            <w:r w:rsidR="005200EE" w:rsidRPr="00FA6999">
              <w:rPr>
                <w:rFonts w:ascii="Times New Roman" w:hAnsi="Times New Roman"/>
                <w:sz w:val="22"/>
                <w:szCs w:val="22"/>
              </w:rPr>
              <w:t xml:space="preserve"> aprobat de Agen</w:t>
            </w:r>
            <w:r w:rsidR="00BB71CB" w:rsidRPr="00FA6999">
              <w:rPr>
                <w:rFonts w:ascii="Times New Roman" w:hAnsi="Times New Roman"/>
                <w:sz w:val="22"/>
                <w:szCs w:val="22"/>
              </w:rPr>
              <w:t>ț</w:t>
            </w:r>
            <w:r w:rsidR="005200EE" w:rsidRPr="00FA6999">
              <w:rPr>
                <w:rFonts w:ascii="Times New Roman" w:hAnsi="Times New Roman"/>
                <w:sz w:val="22"/>
                <w:szCs w:val="22"/>
              </w:rPr>
              <w:t>ia Na</w:t>
            </w:r>
            <w:r w:rsidR="00BB71CB" w:rsidRPr="00FA6999">
              <w:rPr>
                <w:rFonts w:ascii="Times New Roman" w:hAnsi="Times New Roman"/>
                <w:sz w:val="22"/>
                <w:szCs w:val="22"/>
              </w:rPr>
              <w:t>ț</w:t>
            </w:r>
            <w:r w:rsidR="005200EE" w:rsidRPr="00FA6999">
              <w:rPr>
                <w:rFonts w:ascii="Times New Roman" w:hAnsi="Times New Roman"/>
                <w:sz w:val="22"/>
                <w:szCs w:val="22"/>
              </w:rPr>
              <w:t xml:space="preserve">ională </w:t>
            </w:r>
            <w:r w:rsidR="008976D1" w:rsidRPr="00FA6999">
              <w:rPr>
                <w:rFonts w:ascii="Times New Roman" w:hAnsi="Times New Roman"/>
                <w:sz w:val="22"/>
                <w:szCs w:val="22"/>
              </w:rPr>
              <w:t>pentru</w:t>
            </w:r>
            <w:r w:rsidR="005200EE" w:rsidRPr="00FA6999">
              <w:rPr>
                <w:rFonts w:ascii="Times New Roman" w:hAnsi="Times New Roman"/>
                <w:sz w:val="22"/>
                <w:szCs w:val="22"/>
              </w:rPr>
              <w:t xml:space="preserve"> Reglement</w:t>
            </w:r>
            <w:r w:rsidR="008976D1" w:rsidRPr="00FA6999">
              <w:rPr>
                <w:rFonts w:ascii="Times New Roman" w:hAnsi="Times New Roman"/>
                <w:sz w:val="22"/>
                <w:szCs w:val="22"/>
              </w:rPr>
              <w:t xml:space="preserve">are </w:t>
            </w:r>
            <w:r w:rsidR="00BB71CB" w:rsidRPr="00FA6999">
              <w:rPr>
                <w:rFonts w:ascii="Times New Roman" w:hAnsi="Times New Roman"/>
                <w:sz w:val="22"/>
                <w:szCs w:val="22"/>
              </w:rPr>
              <w:t>î</w:t>
            </w:r>
            <w:r w:rsidR="008976D1" w:rsidRPr="00FA6999">
              <w:rPr>
                <w:rFonts w:ascii="Times New Roman" w:hAnsi="Times New Roman"/>
                <w:sz w:val="22"/>
                <w:szCs w:val="22"/>
              </w:rPr>
              <w:t>n Energetică.</w:t>
            </w:r>
            <w:r w:rsidR="00633D9A" w:rsidRPr="00FA6999">
              <w:rPr>
                <w:rFonts w:ascii="Times New Roman" w:hAnsi="Times New Roman"/>
                <w:sz w:val="22"/>
                <w:szCs w:val="22"/>
              </w:rPr>
              <w:t xml:space="preserve"> </w:t>
            </w:r>
            <w:r w:rsidRPr="00FA6999">
              <w:rPr>
                <w:rFonts w:ascii="Times New Roman" w:hAnsi="Times New Roman"/>
                <w:sz w:val="22"/>
                <w:szCs w:val="22"/>
              </w:rPr>
              <w:t>”</w:t>
            </w:r>
          </w:p>
        </w:tc>
      </w:tr>
      <w:tr w:rsidR="009C0F7E" w:rsidRPr="00FA6999" w14:paraId="343E03D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886895" w14:textId="3555810E"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210B8D" w14:textId="5E181092"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w:t>
            </w:r>
            <w:r w:rsidR="00296E92"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2C111E" w14:textId="77777777" w:rsidR="009C0F7E" w:rsidRPr="00FA6999" w:rsidRDefault="009C0F7E" w:rsidP="0047705C">
            <w:pPr>
              <w:rPr>
                <w:rFonts w:ascii="Times New Roman" w:hAnsi="Times New Roman"/>
                <w:sz w:val="22"/>
                <w:szCs w:val="22"/>
              </w:rPr>
            </w:pPr>
            <w:r w:rsidRPr="00FA6999">
              <w:rPr>
                <w:rFonts w:ascii="Times New Roman" w:hAnsi="Times New Roman"/>
                <w:bCs/>
                <w:sz w:val="22"/>
                <w:szCs w:val="22"/>
              </w:rPr>
              <w:t>Articolul 38</w:t>
            </w:r>
            <w:r w:rsidRPr="00FA6999">
              <w:rPr>
                <w:rFonts w:ascii="Times New Roman" w:hAnsi="Times New Roman"/>
                <w:bCs/>
                <w:sz w:val="22"/>
                <w:szCs w:val="22"/>
                <w:vertAlign w:val="superscript"/>
              </w:rPr>
              <w:t>3</w:t>
            </w:r>
          </w:p>
          <w:p w14:paraId="35994FB7" w14:textId="77777777"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Contractele de vânzare-cumpărare a energiei electrice din surse regenerabile pe termen lung</w:t>
            </w:r>
          </w:p>
          <w:p w14:paraId="5593F294" w14:textId="51C7DC43"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 xml:space="preserve">(1) Producătorii de energie electrică din surse regenerabile </w:t>
            </w:r>
            <w:r w:rsidR="00BB71CB" w:rsidRPr="00FA6999">
              <w:rPr>
                <w:rFonts w:ascii="Times New Roman" w:hAnsi="Times New Roman"/>
                <w:bCs/>
                <w:sz w:val="22"/>
                <w:szCs w:val="22"/>
              </w:rPr>
              <w:t>ș</w:t>
            </w:r>
            <w:r w:rsidRPr="00FA6999">
              <w:rPr>
                <w:rFonts w:ascii="Times New Roman" w:hAnsi="Times New Roman"/>
                <w:bCs/>
                <w:sz w:val="22"/>
                <w:szCs w:val="22"/>
              </w:rPr>
              <w:t xml:space="preserve">i furnizorii serviciului universal sunt </w:t>
            </w:r>
            <w:r w:rsidR="00BB71CB" w:rsidRPr="00FA6999">
              <w:rPr>
                <w:rFonts w:ascii="Times New Roman" w:hAnsi="Times New Roman"/>
                <w:bCs/>
                <w:sz w:val="22"/>
                <w:szCs w:val="22"/>
              </w:rPr>
              <w:t>î</w:t>
            </w:r>
            <w:r w:rsidRPr="00FA6999">
              <w:rPr>
                <w:rFonts w:ascii="Times New Roman" w:hAnsi="Times New Roman"/>
                <w:bCs/>
                <w:sz w:val="22"/>
                <w:szCs w:val="22"/>
              </w:rPr>
              <w:t xml:space="preserve">n drept să negocieze </w:t>
            </w:r>
            <w:r w:rsidR="00BB71CB" w:rsidRPr="00FA6999">
              <w:rPr>
                <w:rFonts w:ascii="Times New Roman" w:hAnsi="Times New Roman"/>
                <w:bCs/>
                <w:sz w:val="22"/>
                <w:szCs w:val="22"/>
              </w:rPr>
              <w:t>ș</w:t>
            </w:r>
            <w:r w:rsidRPr="00FA6999">
              <w:rPr>
                <w:rFonts w:ascii="Times New Roman" w:hAnsi="Times New Roman"/>
                <w:bCs/>
                <w:sz w:val="22"/>
                <w:szCs w:val="22"/>
              </w:rPr>
              <w:t xml:space="preserve">i să semneze contracte de vânzare-cumpărare a energiei electrice din surse regenerabile pe termen lung </w:t>
            </w:r>
            <w:r w:rsidR="00BB71CB" w:rsidRPr="00FA6999">
              <w:rPr>
                <w:rFonts w:ascii="Times New Roman" w:hAnsi="Times New Roman"/>
                <w:bCs/>
                <w:sz w:val="22"/>
                <w:szCs w:val="22"/>
              </w:rPr>
              <w:t>î</w:t>
            </w:r>
            <w:r w:rsidRPr="00FA6999">
              <w:rPr>
                <w:rFonts w:ascii="Times New Roman" w:hAnsi="Times New Roman"/>
                <w:bCs/>
                <w:sz w:val="22"/>
                <w:szCs w:val="22"/>
              </w:rPr>
              <w:t>n următoarele condi</w:t>
            </w:r>
            <w:r w:rsidR="00BB71CB" w:rsidRPr="00FA6999">
              <w:rPr>
                <w:rFonts w:ascii="Times New Roman" w:hAnsi="Times New Roman"/>
                <w:bCs/>
                <w:sz w:val="22"/>
                <w:szCs w:val="22"/>
              </w:rPr>
              <w:t>ț</w:t>
            </w:r>
            <w:r w:rsidRPr="00FA6999">
              <w:rPr>
                <w:rFonts w:ascii="Times New Roman" w:hAnsi="Times New Roman"/>
                <w:bCs/>
                <w:sz w:val="22"/>
                <w:szCs w:val="22"/>
              </w:rPr>
              <w:t xml:space="preserve">ii, care trebuie </w:t>
            </w:r>
            <w:r w:rsidR="00BB71CB" w:rsidRPr="00FA6999">
              <w:rPr>
                <w:rFonts w:ascii="Times New Roman" w:hAnsi="Times New Roman"/>
                <w:bCs/>
                <w:sz w:val="22"/>
                <w:szCs w:val="22"/>
              </w:rPr>
              <w:t>î</w:t>
            </w:r>
            <w:r w:rsidRPr="00FA6999">
              <w:rPr>
                <w:rFonts w:ascii="Times New Roman" w:hAnsi="Times New Roman"/>
                <w:bCs/>
                <w:sz w:val="22"/>
                <w:szCs w:val="22"/>
              </w:rPr>
              <w:t>ndeplinite cumulativ la data semnării:</w:t>
            </w:r>
          </w:p>
          <w:p w14:paraId="27CDEA7D" w14:textId="40DED783"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lastRenderedPageBreak/>
              <w:t>a) pre</w:t>
            </w:r>
            <w:r w:rsidR="00BB71CB" w:rsidRPr="00FA6999">
              <w:rPr>
                <w:rFonts w:ascii="Times New Roman" w:hAnsi="Times New Roman"/>
                <w:bCs/>
                <w:sz w:val="22"/>
                <w:szCs w:val="22"/>
              </w:rPr>
              <w:t>ț</w:t>
            </w:r>
            <w:r w:rsidRPr="00FA6999">
              <w:rPr>
                <w:rFonts w:ascii="Times New Roman" w:hAnsi="Times New Roman"/>
                <w:bCs/>
                <w:sz w:val="22"/>
                <w:szCs w:val="22"/>
              </w:rPr>
              <w:t>ul de contract este cu cel pu</w:t>
            </w:r>
            <w:r w:rsidR="00BB71CB" w:rsidRPr="00FA6999">
              <w:rPr>
                <w:rFonts w:ascii="Times New Roman" w:hAnsi="Times New Roman"/>
                <w:bCs/>
                <w:sz w:val="22"/>
                <w:szCs w:val="22"/>
              </w:rPr>
              <w:t>ț</w:t>
            </w:r>
            <w:r w:rsidRPr="00FA6999">
              <w:rPr>
                <w:rFonts w:ascii="Times New Roman" w:hAnsi="Times New Roman"/>
                <w:bCs/>
                <w:sz w:val="22"/>
                <w:szCs w:val="22"/>
              </w:rPr>
              <w:t>in 10% mai mic decât cel mai mic pre</w:t>
            </w:r>
            <w:r w:rsidR="00BB71CB" w:rsidRPr="00FA6999">
              <w:rPr>
                <w:rFonts w:ascii="Times New Roman" w:hAnsi="Times New Roman"/>
                <w:bCs/>
                <w:sz w:val="22"/>
                <w:szCs w:val="22"/>
              </w:rPr>
              <w:t>ț</w:t>
            </w:r>
            <w:r w:rsidRPr="00FA6999">
              <w:rPr>
                <w:rFonts w:ascii="Times New Roman" w:hAnsi="Times New Roman"/>
                <w:bCs/>
                <w:sz w:val="22"/>
                <w:szCs w:val="22"/>
              </w:rPr>
              <w:t xml:space="preserve"> fix stabilit </w:t>
            </w:r>
            <w:r w:rsidR="00BB71CB" w:rsidRPr="00FA6999">
              <w:rPr>
                <w:rFonts w:ascii="Times New Roman" w:hAnsi="Times New Roman"/>
                <w:bCs/>
                <w:sz w:val="22"/>
                <w:szCs w:val="22"/>
              </w:rPr>
              <w:t>î</w:t>
            </w:r>
            <w:r w:rsidRPr="00FA6999">
              <w:rPr>
                <w:rFonts w:ascii="Times New Roman" w:hAnsi="Times New Roman"/>
                <w:bCs/>
                <w:sz w:val="22"/>
                <w:szCs w:val="22"/>
              </w:rPr>
              <w:t>n cadrul celei mai recente licita</w:t>
            </w:r>
            <w:r w:rsidR="00BB71CB" w:rsidRPr="00FA6999">
              <w:rPr>
                <w:rFonts w:ascii="Times New Roman" w:hAnsi="Times New Roman"/>
                <w:bCs/>
                <w:sz w:val="22"/>
                <w:szCs w:val="22"/>
              </w:rPr>
              <w:t>ț</w:t>
            </w:r>
            <w:r w:rsidRPr="00FA6999">
              <w:rPr>
                <w:rFonts w:ascii="Times New Roman" w:hAnsi="Times New Roman"/>
                <w:bCs/>
                <w:sz w:val="22"/>
                <w:szCs w:val="22"/>
              </w:rPr>
              <w:t>ii organizate conform art. 35 pentru aceea</w:t>
            </w:r>
            <w:r w:rsidR="00BB71CB" w:rsidRPr="00FA6999">
              <w:rPr>
                <w:rFonts w:ascii="Times New Roman" w:hAnsi="Times New Roman"/>
                <w:bCs/>
                <w:sz w:val="22"/>
                <w:szCs w:val="22"/>
              </w:rPr>
              <w:t>ș</w:t>
            </w:r>
            <w:r w:rsidRPr="00FA6999">
              <w:rPr>
                <w:rFonts w:ascii="Times New Roman" w:hAnsi="Times New Roman"/>
                <w:bCs/>
                <w:sz w:val="22"/>
                <w:szCs w:val="22"/>
              </w:rPr>
              <w:t>i tehnologie;</w:t>
            </w:r>
          </w:p>
          <w:p w14:paraId="21A98545" w14:textId="5689507E"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b) contractul nu depă</w:t>
            </w:r>
            <w:r w:rsidR="00BB71CB" w:rsidRPr="00FA6999">
              <w:rPr>
                <w:rFonts w:ascii="Times New Roman" w:hAnsi="Times New Roman"/>
                <w:bCs/>
                <w:sz w:val="22"/>
                <w:szCs w:val="22"/>
              </w:rPr>
              <w:t>ș</w:t>
            </w:r>
            <w:r w:rsidRPr="00FA6999">
              <w:rPr>
                <w:rFonts w:ascii="Times New Roman" w:hAnsi="Times New Roman"/>
                <w:bCs/>
                <w:sz w:val="22"/>
                <w:szCs w:val="22"/>
              </w:rPr>
              <w:t>e</w:t>
            </w:r>
            <w:r w:rsidR="00BB71CB" w:rsidRPr="00FA6999">
              <w:rPr>
                <w:rFonts w:ascii="Times New Roman" w:hAnsi="Times New Roman"/>
                <w:bCs/>
                <w:sz w:val="22"/>
                <w:szCs w:val="22"/>
              </w:rPr>
              <w:t>ș</w:t>
            </w:r>
            <w:r w:rsidRPr="00FA6999">
              <w:rPr>
                <w:rFonts w:ascii="Times New Roman" w:hAnsi="Times New Roman"/>
                <w:bCs/>
                <w:sz w:val="22"/>
                <w:szCs w:val="22"/>
              </w:rPr>
              <w:t>te durata de 15 ani;</w:t>
            </w:r>
          </w:p>
          <w:p w14:paraId="7F6A62F5" w14:textId="22C723B1"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 xml:space="preserve">c) echipamentul de producere a energiei electrice utilizat nu are o dată de fabricare mai veche de 48 de luni la momentul punerii </w:t>
            </w:r>
            <w:r w:rsidR="00BB71CB" w:rsidRPr="00FA6999">
              <w:rPr>
                <w:rFonts w:ascii="Times New Roman" w:hAnsi="Times New Roman"/>
                <w:bCs/>
                <w:sz w:val="22"/>
                <w:szCs w:val="22"/>
              </w:rPr>
              <w:t>î</w:t>
            </w:r>
            <w:r w:rsidRPr="00FA6999">
              <w:rPr>
                <w:rFonts w:ascii="Times New Roman" w:hAnsi="Times New Roman"/>
                <w:bCs/>
                <w:sz w:val="22"/>
                <w:szCs w:val="22"/>
              </w:rPr>
              <w:t>n func</w:t>
            </w:r>
            <w:r w:rsidR="00BB71CB" w:rsidRPr="00FA6999">
              <w:rPr>
                <w:rFonts w:ascii="Times New Roman" w:hAnsi="Times New Roman"/>
                <w:bCs/>
                <w:sz w:val="22"/>
                <w:szCs w:val="22"/>
              </w:rPr>
              <w:t>ț</w:t>
            </w:r>
            <w:r w:rsidRPr="00FA6999">
              <w:rPr>
                <w:rFonts w:ascii="Times New Roman" w:hAnsi="Times New Roman"/>
                <w:bCs/>
                <w:sz w:val="22"/>
                <w:szCs w:val="22"/>
              </w:rPr>
              <w:t>iune;</w:t>
            </w:r>
          </w:p>
          <w:p w14:paraId="2F63485E" w14:textId="7AF7D47C"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d) puterea instalată pentru fiecare loc de producere nu depă</w:t>
            </w:r>
            <w:r w:rsidR="00BB71CB" w:rsidRPr="00FA6999">
              <w:rPr>
                <w:rFonts w:ascii="Times New Roman" w:hAnsi="Times New Roman"/>
                <w:bCs/>
                <w:sz w:val="22"/>
                <w:szCs w:val="22"/>
              </w:rPr>
              <w:t>ș</w:t>
            </w:r>
            <w:r w:rsidRPr="00FA6999">
              <w:rPr>
                <w:rFonts w:ascii="Times New Roman" w:hAnsi="Times New Roman"/>
                <w:bCs/>
                <w:sz w:val="22"/>
                <w:szCs w:val="22"/>
              </w:rPr>
              <w:t>e</w:t>
            </w:r>
            <w:r w:rsidR="00BB71CB" w:rsidRPr="00FA6999">
              <w:rPr>
                <w:rFonts w:ascii="Times New Roman" w:hAnsi="Times New Roman"/>
                <w:bCs/>
                <w:sz w:val="22"/>
                <w:szCs w:val="22"/>
              </w:rPr>
              <w:t>ș</w:t>
            </w:r>
            <w:r w:rsidRPr="00FA6999">
              <w:rPr>
                <w:rFonts w:ascii="Times New Roman" w:hAnsi="Times New Roman"/>
                <w:bCs/>
                <w:sz w:val="22"/>
                <w:szCs w:val="22"/>
              </w:rPr>
              <w:t>te 18 MW.</w:t>
            </w:r>
          </w:p>
          <w:p w14:paraId="0EDBFF44" w14:textId="2A138F84"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(2) Puterea instalată totală pentru care se pot negocia contracte de vânzare-cumpărare a energiei electrice din surse regenerabile pe termen lung este stabilită de Guvern, conform art.10 alin.(1), lit. e2), pentru fiecare furnizor al serviciului universal propor</w:t>
            </w:r>
            <w:r w:rsidR="00BB71CB" w:rsidRPr="00FA6999">
              <w:rPr>
                <w:rFonts w:ascii="Times New Roman" w:hAnsi="Times New Roman"/>
                <w:bCs/>
                <w:sz w:val="22"/>
                <w:szCs w:val="22"/>
              </w:rPr>
              <w:t>ț</w:t>
            </w:r>
            <w:r w:rsidRPr="00FA6999">
              <w:rPr>
                <w:rFonts w:ascii="Times New Roman" w:hAnsi="Times New Roman"/>
                <w:bCs/>
                <w:sz w:val="22"/>
                <w:szCs w:val="22"/>
              </w:rPr>
              <w:t>ional cotei-păr</w:t>
            </w:r>
            <w:r w:rsidR="00BB71CB" w:rsidRPr="00FA6999">
              <w:rPr>
                <w:rFonts w:ascii="Times New Roman" w:hAnsi="Times New Roman"/>
                <w:bCs/>
                <w:sz w:val="22"/>
                <w:szCs w:val="22"/>
              </w:rPr>
              <w:t>ț</w:t>
            </w:r>
            <w:r w:rsidRPr="00FA6999">
              <w:rPr>
                <w:rFonts w:ascii="Times New Roman" w:hAnsi="Times New Roman"/>
                <w:bCs/>
                <w:sz w:val="22"/>
                <w:szCs w:val="22"/>
              </w:rPr>
              <w:t>i de</w:t>
            </w:r>
            <w:r w:rsidR="00BB71CB" w:rsidRPr="00FA6999">
              <w:rPr>
                <w:rFonts w:ascii="Times New Roman" w:hAnsi="Times New Roman"/>
                <w:bCs/>
                <w:sz w:val="22"/>
                <w:szCs w:val="22"/>
              </w:rPr>
              <w:t>ț</w:t>
            </w:r>
            <w:r w:rsidRPr="00FA6999">
              <w:rPr>
                <w:rFonts w:ascii="Times New Roman" w:hAnsi="Times New Roman"/>
                <w:bCs/>
                <w:sz w:val="22"/>
                <w:szCs w:val="22"/>
              </w:rPr>
              <w:t>inute pe pia</w:t>
            </w:r>
            <w:r w:rsidR="00BB71CB" w:rsidRPr="00FA6999">
              <w:rPr>
                <w:rFonts w:ascii="Times New Roman" w:hAnsi="Times New Roman"/>
                <w:bCs/>
                <w:sz w:val="22"/>
                <w:szCs w:val="22"/>
              </w:rPr>
              <w:t>ț</w:t>
            </w:r>
            <w:r w:rsidRPr="00FA6999">
              <w:rPr>
                <w:rFonts w:ascii="Times New Roman" w:hAnsi="Times New Roman"/>
                <w:bCs/>
                <w:sz w:val="22"/>
                <w:szCs w:val="22"/>
              </w:rPr>
              <w:t>ă de furnizorul respectiv.</w:t>
            </w:r>
          </w:p>
          <w:p w14:paraId="747037A9" w14:textId="75DAD2BB"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r w:rsidRPr="00FA6999">
              <w:rPr>
                <w:rFonts w:ascii="Times New Roman" w:hAnsi="Times New Roman"/>
                <w:bCs/>
                <w:sz w:val="22"/>
                <w:szCs w:val="22"/>
              </w:rPr>
              <w:t>(3) Pre</w:t>
            </w:r>
            <w:r w:rsidR="00BB71CB" w:rsidRPr="00FA6999">
              <w:rPr>
                <w:rFonts w:ascii="Times New Roman" w:hAnsi="Times New Roman"/>
                <w:bCs/>
                <w:sz w:val="22"/>
                <w:szCs w:val="22"/>
              </w:rPr>
              <w:t>ț</w:t>
            </w:r>
            <w:r w:rsidRPr="00FA6999">
              <w:rPr>
                <w:rFonts w:ascii="Times New Roman" w:hAnsi="Times New Roman"/>
                <w:bCs/>
                <w:sz w:val="22"/>
                <w:szCs w:val="22"/>
              </w:rPr>
              <w:t>ul de contract poate varia, pe durata contractului, propor</w:t>
            </w:r>
            <w:r w:rsidR="00BB71CB" w:rsidRPr="00FA6999">
              <w:rPr>
                <w:rFonts w:ascii="Times New Roman" w:hAnsi="Times New Roman"/>
                <w:bCs/>
                <w:sz w:val="22"/>
                <w:szCs w:val="22"/>
              </w:rPr>
              <w:t>ț</w:t>
            </w:r>
            <w:r w:rsidRPr="00FA6999">
              <w:rPr>
                <w:rFonts w:ascii="Times New Roman" w:hAnsi="Times New Roman"/>
                <w:bCs/>
                <w:sz w:val="22"/>
                <w:szCs w:val="22"/>
              </w:rPr>
              <w:t>ional cu ajustările efectuate de Agen</w:t>
            </w:r>
            <w:r w:rsidR="00BB71CB" w:rsidRPr="00FA6999">
              <w:rPr>
                <w:rFonts w:ascii="Times New Roman" w:hAnsi="Times New Roman"/>
                <w:bCs/>
                <w:sz w:val="22"/>
                <w:szCs w:val="22"/>
              </w:rPr>
              <w:t>ț</w:t>
            </w:r>
            <w:r w:rsidRPr="00FA6999">
              <w:rPr>
                <w:rFonts w:ascii="Times New Roman" w:hAnsi="Times New Roman"/>
                <w:bCs/>
                <w:sz w:val="22"/>
                <w:szCs w:val="22"/>
              </w:rPr>
              <w:t>ia Na</w:t>
            </w:r>
            <w:r w:rsidR="00BB71CB" w:rsidRPr="00FA6999">
              <w:rPr>
                <w:rFonts w:ascii="Times New Roman" w:hAnsi="Times New Roman"/>
                <w:bCs/>
                <w:sz w:val="22"/>
                <w:szCs w:val="22"/>
              </w:rPr>
              <w:t>ț</w:t>
            </w:r>
            <w:r w:rsidRPr="00FA6999">
              <w:rPr>
                <w:rFonts w:ascii="Times New Roman" w:hAnsi="Times New Roman"/>
                <w:bCs/>
                <w:sz w:val="22"/>
                <w:szCs w:val="22"/>
              </w:rPr>
              <w:t xml:space="preserve">ională pentru Reglementare </w:t>
            </w:r>
            <w:r w:rsidR="00BB71CB" w:rsidRPr="00FA6999">
              <w:rPr>
                <w:rFonts w:ascii="Times New Roman" w:hAnsi="Times New Roman"/>
                <w:bCs/>
                <w:sz w:val="22"/>
                <w:szCs w:val="22"/>
              </w:rPr>
              <w:t>î</w:t>
            </w:r>
            <w:r w:rsidRPr="00FA6999">
              <w:rPr>
                <w:rFonts w:ascii="Times New Roman" w:hAnsi="Times New Roman"/>
                <w:bCs/>
                <w:sz w:val="22"/>
                <w:szCs w:val="22"/>
              </w:rPr>
              <w:t>n Energetică la pre</w:t>
            </w:r>
            <w:r w:rsidR="00BB71CB" w:rsidRPr="00FA6999">
              <w:rPr>
                <w:rFonts w:ascii="Times New Roman" w:hAnsi="Times New Roman"/>
                <w:bCs/>
                <w:sz w:val="22"/>
                <w:szCs w:val="22"/>
              </w:rPr>
              <w:t>ț</w:t>
            </w:r>
            <w:r w:rsidRPr="00FA6999">
              <w:rPr>
                <w:rFonts w:ascii="Times New Roman" w:hAnsi="Times New Roman"/>
                <w:bCs/>
                <w:sz w:val="22"/>
                <w:szCs w:val="22"/>
              </w:rPr>
              <w:t xml:space="preserve">urile fixe </w:t>
            </w:r>
            <w:r w:rsidR="00BB71CB" w:rsidRPr="00FA6999">
              <w:rPr>
                <w:rFonts w:ascii="Times New Roman" w:hAnsi="Times New Roman"/>
                <w:bCs/>
                <w:sz w:val="22"/>
                <w:szCs w:val="22"/>
              </w:rPr>
              <w:t>î</w:t>
            </w:r>
            <w:r w:rsidRPr="00FA6999">
              <w:rPr>
                <w:rFonts w:ascii="Times New Roman" w:hAnsi="Times New Roman"/>
                <w:bCs/>
                <w:sz w:val="22"/>
                <w:szCs w:val="22"/>
              </w:rPr>
              <w:t xml:space="preserve">n vigoare la data semnării contractelor, </w:t>
            </w:r>
            <w:r w:rsidR="00BB71CB" w:rsidRPr="00FA6999">
              <w:rPr>
                <w:rFonts w:ascii="Times New Roman" w:hAnsi="Times New Roman"/>
                <w:bCs/>
                <w:sz w:val="22"/>
                <w:szCs w:val="22"/>
              </w:rPr>
              <w:t>î</w:t>
            </w:r>
            <w:r w:rsidRPr="00FA6999">
              <w:rPr>
                <w:rFonts w:ascii="Times New Roman" w:hAnsi="Times New Roman"/>
                <w:bCs/>
                <w:sz w:val="22"/>
                <w:szCs w:val="22"/>
              </w:rPr>
              <w:t>n conformitate cu procedura stabilită la art.37 alin.(1) pentru producătorii eligibili.</w:t>
            </w:r>
          </w:p>
          <w:p w14:paraId="5FB2897F" w14:textId="52A7E1F3"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sz w:val="22"/>
                <w:szCs w:val="22"/>
              </w:rPr>
              <w:t xml:space="preserve">- </w:t>
            </w:r>
            <w:r w:rsidRPr="00FA6999">
              <w:rPr>
                <w:rFonts w:ascii="Times New Roman" w:hAnsi="Times New Roman"/>
                <w:b/>
                <w:bCs/>
                <w:sz w:val="22"/>
                <w:szCs w:val="22"/>
                <w:lang w:eastAsia="ar-SA"/>
              </w:rPr>
              <w:t xml:space="preserve">Se propune excluderea alin. (1), alin. (2) </w:t>
            </w:r>
            <w:r w:rsidR="00BB71CB" w:rsidRPr="00FA6999">
              <w:rPr>
                <w:rFonts w:ascii="Times New Roman" w:hAnsi="Times New Roman"/>
                <w:b/>
                <w:bCs/>
                <w:sz w:val="22"/>
                <w:szCs w:val="22"/>
                <w:lang w:eastAsia="ar-SA"/>
              </w:rPr>
              <w:t>ș</w:t>
            </w:r>
            <w:r w:rsidRPr="00FA6999">
              <w:rPr>
                <w:rFonts w:ascii="Times New Roman" w:hAnsi="Times New Roman"/>
                <w:b/>
                <w:bCs/>
                <w:sz w:val="22"/>
                <w:szCs w:val="22"/>
                <w:lang w:eastAsia="ar-SA"/>
              </w:rPr>
              <w:t>i alin. (3) din art.</w:t>
            </w:r>
            <w:r w:rsidRPr="00FA6999">
              <w:rPr>
                <w:rFonts w:ascii="Times New Roman" w:hAnsi="Times New Roman"/>
                <w:b/>
                <w:bCs/>
                <w:sz w:val="22"/>
                <w:szCs w:val="22"/>
              </w:rPr>
              <w:t xml:space="preserve"> 38</w:t>
            </w:r>
            <w:r w:rsidRPr="00FA6999">
              <w:rPr>
                <w:rFonts w:ascii="Times New Roman" w:hAnsi="Times New Roman"/>
                <w:b/>
                <w:bCs/>
                <w:sz w:val="22"/>
                <w:szCs w:val="22"/>
                <w:vertAlign w:val="superscript"/>
              </w:rPr>
              <w:t>3</w:t>
            </w:r>
            <w:r w:rsidRPr="00FA6999">
              <w:rPr>
                <w:rFonts w:ascii="Times New Roman" w:hAnsi="Times New Roman"/>
                <w:b/>
                <w:bCs/>
                <w:sz w:val="22"/>
                <w:szCs w:val="22"/>
              </w:rPr>
              <w:t>.</w:t>
            </w:r>
          </w:p>
          <w:p w14:paraId="19B28C49"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p>
          <w:p w14:paraId="3861FE76"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eastAsia="ru-RU"/>
              </w:rPr>
            </w:pPr>
            <w:r w:rsidRPr="00FA6999">
              <w:rPr>
                <w:rFonts w:ascii="Times New Roman" w:eastAsia="Times New Roman" w:hAnsi="Times New Roman"/>
                <w:b/>
                <w:bCs/>
                <w:sz w:val="22"/>
                <w:szCs w:val="22"/>
                <w:lang w:eastAsia="ru-RU"/>
              </w:rPr>
              <w:t>Argumentarea:</w:t>
            </w:r>
          </w:p>
          <w:p w14:paraId="4127A22E" w14:textId="50468809" w:rsidR="009C0F7E" w:rsidRPr="00FA6999" w:rsidRDefault="009C0F7E" w:rsidP="0047705C">
            <w:pPr>
              <w:pStyle w:val="NormalWeb"/>
              <w:shd w:val="clear" w:color="auto" w:fill="FFFFFF"/>
              <w:spacing w:after="200"/>
              <w:ind w:firstLine="0"/>
              <w:rPr>
                <w:rFonts w:ascii="Times New Roman" w:hAnsi="Times New Roman"/>
                <w:sz w:val="22"/>
                <w:szCs w:val="22"/>
                <w:lang w:val="ro-MD" w:eastAsia="ar-SA"/>
              </w:rPr>
            </w:pPr>
            <w:r w:rsidRPr="00FA6999">
              <w:rPr>
                <w:rFonts w:ascii="Times New Roman" w:hAnsi="Times New Roman"/>
                <w:sz w:val="22"/>
                <w:szCs w:val="22"/>
                <w:lang w:val="ro-MD" w:eastAsia="ar-SA"/>
              </w:rPr>
              <w:t xml:space="preserve">Ministerul Energiei cât </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i Agen</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ia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ntreprind eforturi administrative cu privire la cre</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terea lichidită</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ii pe pie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ele organizate PZU </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 xml:space="preserve">i PI, </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inând cont că pia</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a locală este formată preponderent din contracte bilaterale.</w:t>
            </w:r>
          </w:p>
          <w:p w14:paraId="2885A5AA" w14:textId="1CD0B021" w:rsidR="009C0F7E" w:rsidRPr="00FA6999" w:rsidRDefault="009C0F7E" w:rsidP="0047705C">
            <w:pPr>
              <w:pStyle w:val="NormalWeb"/>
              <w:shd w:val="clear" w:color="auto" w:fill="FFFFFF"/>
              <w:spacing w:after="200"/>
              <w:ind w:firstLine="0"/>
              <w:rPr>
                <w:rFonts w:ascii="Times New Roman" w:hAnsi="Times New Roman"/>
                <w:sz w:val="22"/>
                <w:szCs w:val="22"/>
                <w:lang w:val="ro-MD" w:eastAsia="ar-SA"/>
              </w:rPr>
            </w:pPr>
            <w:r w:rsidRPr="00FA6999">
              <w:rPr>
                <w:rFonts w:ascii="Times New Roman" w:hAnsi="Times New Roman"/>
                <w:sz w:val="22"/>
                <w:szCs w:val="22"/>
                <w:lang w:val="ro-MD" w:eastAsia="ar-SA"/>
              </w:rPr>
              <w:t>Totodată, generarea provenită de la capacită</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ile de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inute de producătorii eligibili, de prosumatori </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 xml:space="preserve">i de consumatorii ce </w:t>
            </w:r>
            <w:r w:rsidR="00875AB5" w:rsidRPr="00FA6999">
              <w:rPr>
                <w:rFonts w:ascii="Times New Roman" w:hAnsi="Times New Roman"/>
                <w:sz w:val="22"/>
                <w:szCs w:val="22"/>
                <w:lang w:val="ro-MD" w:eastAsia="ar-SA"/>
              </w:rPr>
              <w:t>beneficiază</w:t>
            </w:r>
            <w:r w:rsidRPr="00FA6999">
              <w:rPr>
                <w:rFonts w:ascii="Times New Roman" w:hAnsi="Times New Roman"/>
                <w:sz w:val="22"/>
                <w:szCs w:val="22"/>
                <w:lang w:val="ro-MD" w:eastAsia="ar-SA"/>
              </w:rPr>
              <w:t xml:space="preserve"> de contorizare netă deja creează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 anumite intervale supraproduc</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ie de energie electrică pentru care este garantată achizi</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ia de către furnizorul central de energie electrică sau de către furnizorii serviciului universal. Prin urmare, se propune excluderea unor prevederi ce ar impune garantarea achizi</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iei de energie electrice de către furnizorii serviciului universal.  </w:t>
            </w:r>
          </w:p>
          <w:p w14:paraId="3AC4D785" w14:textId="658AB279" w:rsidR="009C0F7E" w:rsidRPr="00FA6999" w:rsidRDefault="009C0F7E" w:rsidP="0047705C">
            <w:pPr>
              <w:pStyle w:val="NormalWeb"/>
              <w:shd w:val="clear" w:color="auto" w:fill="FFFFFF"/>
              <w:spacing w:after="200"/>
              <w:ind w:firstLine="0"/>
              <w:rPr>
                <w:rFonts w:ascii="Times New Roman" w:hAnsi="Times New Roman"/>
                <w:sz w:val="22"/>
                <w:szCs w:val="22"/>
                <w:lang w:val="ro-MD" w:eastAsia="ar-SA"/>
              </w:rPr>
            </w:pPr>
            <w:r w:rsidRPr="00FA6999">
              <w:rPr>
                <w:rFonts w:ascii="Times New Roman" w:hAnsi="Times New Roman"/>
                <w:sz w:val="22"/>
                <w:szCs w:val="22"/>
                <w:lang w:val="ro-MD" w:eastAsia="ar-SA"/>
              </w:rPr>
              <w:t>Subliniem faptul că furnizorii de pe pia</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a nereglementată au toate oportunită</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ile să semneze contracte </w:t>
            </w:r>
            <w:r w:rsidRPr="00FA6999">
              <w:rPr>
                <w:rFonts w:ascii="Times New Roman" w:hAnsi="Times New Roman"/>
                <w:bCs/>
                <w:sz w:val="22"/>
                <w:szCs w:val="22"/>
                <w:lang w:val="ro-MD"/>
              </w:rPr>
              <w:t>de vânzare-cumpărare a energiei electrice din surse regenerabile pe termen lung cu producătorii de energie electrică fără a fi nevoie de cote sau de reglementarea pre</w:t>
            </w:r>
            <w:r w:rsidR="00BB71CB" w:rsidRPr="00FA6999">
              <w:rPr>
                <w:rFonts w:ascii="Times New Roman" w:hAnsi="Times New Roman"/>
                <w:bCs/>
                <w:sz w:val="22"/>
                <w:szCs w:val="22"/>
                <w:lang w:val="ro-MD"/>
              </w:rPr>
              <w:t>ț</w:t>
            </w:r>
            <w:r w:rsidRPr="00FA6999">
              <w:rPr>
                <w:rFonts w:ascii="Times New Roman" w:hAnsi="Times New Roman"/>
                <w:bCs/>
                <w:sz w:val="22"/>
                <w:szCs w:val="22"/>
                <w:lang w:val="ro-MD"/>
              </w:rPr>
              <w:t>urilor.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8D450C" w14:textId="77777777" w:rsidR="009C0F7E" w:rsidRPr="00FA6999" w:rsidRDefault="002766BC"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24BA4F5A" w14:textId="77777777" w:rsidR="002766BC" w:rsidRPr="00FA6999" w:rsidRDefault="002766B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FA4786B" w14:textId="1505B768" w:rsidR="002766BC" w:rsidRPr="00FA6999" w:rsidRDefault="002766B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Normele vizate au </w:t>
            </w:r>
            <w:r w:rsidR="00481F4A" w:rsidRPr="00FA6999">
              <w:rPr>
                <w:rFonts w:ascii="Times New Roman" w:hAnsi="Times New Roman"/>
                <w:sz w:val="22"/>
                <w:szCs w:val="22"/>
              </w:rPr>
              <w:t xml:space="preserve">drept scop crearea premiselor de dezvoltare a producerii de regenerabile </w:t>
            </w:r>
            <w:r w:rsidR="00BB71CB" w:rsidRPr="00FA6999">
              <w:rPr>
                <w:rFonts w:ascii="Times New Roman" w:hAnsi="Times New Roman"/>
                <w:sz w:val="22"/>
                <w:szCs w:val="22"/>
              </w:rPr>
              <w:t>î</w:t>
            </w:r>
            <w:r w:rsidR="00481F4A" w:rsidRPr="00FA6999">
              <w:rPr>
                <w:rFonts w:ascii="Times New Roman" w:hAnsi="Times New Roman"/>
                <w:sz w:val="22"/>
                <w:szCs w:val="22"/>
              </w:rPr>
              <w:t>n condi</w:t>
            </w:r>
            <w:r w:rsidR="00BB71CB" w:rsidRPr="00FA6999">
              <w:rPr>
                <w:rFonts w:ascii="Times New Roman" w:hAnsi="Times New Roman"/>
                <w:sz w:val="22"/>
                <w:szCs w:val="22"/>
              </w:rPr>
              <w:t>ț</w:t>
            </w:r>
            <w:r w:rsidR="00481F4A" w:rsidRPr="00FA6999">
              <w:rPr>
                <w:rFonts w:ascii="Times New Roman" w:hAnsi="Times New Roman"/>
                <w:sz w:val="22"/>
                <w:szCs w:val="22"/>
              </w:rPr>
              <w:t>iile inexisten</w:t>
            </w:r>
            <w:r w:rsidR="00BB71CB" w:rsidRPr="00FA6999">
              <w:rPr>
                <w:rFonts w:ascii="Times New Roman" w:hAnsi="Times New Roman"/>
                <w:sz w:val="22"/>
                <w:szCs w:val="22"/>
              </w:rPr>
              <w:t>ț</w:t>
            </w:r>
            <w:r w:rsidR="00481F4A" w:rsidRPr="00FA6999">
              <w:rPr>
                <w:rFonts w:ascii="Times New Roman" w:hAnsi="Times New Roman"/>
                <w:sz w:val="22"/>
                <w:szCs w:val="22"/>
              </w:rPr>
              <w:t>ei pie</w:t>
            </w:r>
            <w:r w:rsidR="00BB71CB" w:rsidRPr="00FA6999">
              <w:rPr>
                <w:rFonts w:ascii="Times New Roman" w:hAnsi="Times New Roman"/>
                <w:sz w:val="22"/>
                <w:szCs w:val="22"/>
              </w:rPr>
              <w:t>ț</w:t>
            </w:r>
            <w:r w:rsidR="00481F4A" w:rsidRPr="00FA6999">
              <w:rPr>
                <w:rFonts w:ascii="Times New Roman" w:hAnsi="Times New Roman"/>
                <w:sz w:val="22"/>
                <w:szCs w:val="22"/>
              </w:rPr>
              <w:t xml:space="preserve">elor spot </w:t>
            </w:r>
            <w:r w:rsidR="00BB71CB" w:rsidRPr="00FA6999">
              <w:rPr>
                <w:rFonts w:ascii="Times New Roman" w:hAnsi="Times New Roman"/>
                <w:sz w:val="22"/>
                <w:szCs w:val="22"/>
              </w:rPr>
              <w:t>ș</w:t>
            </w:r>
            <w:r w:rsidR="00481F4A" w:rsidRPr="00FA6999">
              <w:rPr>
                <w:rFonts w:ascii="Times New Roman" w:hAnsi="Times New Roman"/>
                <w:sz w:val="22"/>
                <w:szCs w:val="22"/>
              </w:rPr>
              <w:t xml:space="preserve">i </w:t>
            </w:r>
            <w:r w:rsidR="00481F4A" w:rsidRPr="00FA6999">
              <w:rPr>
                <w:rFonts w:ascii="Times New Roman" w:hAnsi="Times New Roman"/>
                <w:sz w:val="22"/>
                <w:szCs w:val="22"/>
              </w:rPr>
              <w:lastRenderedPageBreak/>
              <w:t>a unei pie</w:t>
            </w:r>
            <w:r w:rsidR="00BB71CB" w:rsidRPr="00FA6999">
              <w:rPr>
                <w:rFonts w:ascii="Times New Roman" w:hAnsi="Times New Roman"/>
                <w:sz w:val="22"/>
                <w:szCs w:val="22"/>
              </w:rPr>
              <w:t>ț</w:t>
            </w:r>
            <w:r w:rsidR="00481F4A" w:rsidRPr="00FA6999">
              <w:rPr>
                <w:rFonts w:ascii="Times New Roman" w:hAnsi="Times New Roman"/>
                <w:sz w:val="22"/>
                <w:szCs w:val="22"/>
              </w:rPr>
              <w:t>e de energie electrică cu amănuntul concentrate la nivelul furnizorilor serviciului universal.</w:t>
            </w:r>
          </w:p>
          <w:p w14:paraId="364D1059" w14:textId="03344B44" w:rsidR="00481F4A" w:rsidRPr="00FA6999" w:rsidRDefault="00481F4A"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Chiar dacă </w:t>
            </w:r>
            <w:r w:rsidR="004644DB" w:rsidRPr="00FA6999">
              <w:rPr>
                <w:rFonts w:ascii="Times New Roman" w:hAnsi="Times New Roman"/>
                <w:sz w:val="22"/>
                <w:szCs w:val="22"/>
              </w:rPr>
              <w:t>apari</w:t>
            </w:r>
            <w:r w:rsidR="00BB71CB" w:rsidRPr="00FA6999">
              <w:rPr>
                <w:rFonts w:ascii="Times New Roman" w:hAnsi="Times New Roman"/>
                <w:sz w:val="22"/>
                <w:szCs w:val="22"/>
              </w:rPr>
              <w:t>ț</w:t>
            </w:r>
            <w:r w:rsidR="004644DB" w:rsidRPr="00FA6999">
              <w:rPr>
                <w:rFonts w:ascii="Times New Roman" w:hAnsi="Times New Roman"/>
                <w:sz w:val="22"/>
                <w:szCs w:val="22"/>
              </w:rPr>
              <w:t>ia pie</w:t>
            </w:r>
            <w:r w:rsidR="00BB71CB" w:rsidRPr="00FA6999">
              <w:rPr>
                <w:rFonts w:ascii="Times New Roman" w:hAnsi="Times New Roman"/>
                <w:sz w:val="22"/>
                <w:szCs w:val="22"/>
              </w:rPr>
              <w:t>ț</w:t>
            </w:r>
            <w:r w:rsidR="004644DB" w:rsidRPr="00FA6999">
              <w:rPr>
                <w:rFonts w:ascii="Times New Roman" w:hAnsi="Times New Roman"/>
                <w:sz w:val="22"/>
                <w:szCs w:val="22"/>
              </w:rPr>
              <w:t xml:space="preserve">elor pentru ziua următoare </w:t>
            </w:r>
            <w:r w:rsidR="00BB71CB" w:rsidRPr="00FA6999">
              <w:rPr>
                <w:rFonts w:ascii="Times New Roman" w:hAnsi="Times New Roman"/>
                <w:sz w:val="22"/>
                <w:szCs w:val="22"/>
              </w:rPr>
              <w:t>ș</w:t>
            </w:r>
            <w:r w:rsidR="004644DB" w:rsidRPr="00FA6999">
              <w:rPr>
                <w:rFonts w:ascii="Times New Roman" w:hAnsi="Times New Roman"/>
                <w:sz w:val="22"/>
                <w:szCs w:val="22"/>
              </w:rPr>
              <w:t>i a pie</w:t>
            </w:r>
            <w:r w:rsidR="00BB71CB" w:rsidRPr="00FA6999">
              <w:rPr>
                <w:rFonts w:ascii="Times New Roman" w:hAnsi="Times New Roman"/>
                <w:sz w:val="22"/>
                <w:szCs w:val="22"/>
              </w:rPr>
              <w:t>ț</w:t>
            </w:r>
            <w:r w:rsidR="004644DB" w:rsidRPr="00FA6999">
              <w:rPr>
                <w:rFonts w:ascii="Times New Roman" w:hAnsi="Times New Roman"/>
                <w:sz w:val="22"/>
                <w:szCs w:val="22"/>
              </w:rPr>
              <w:t xml:space="preserve">ei intrazilnice </w:t>
            </w:r>
            <w:r w:rsidR="00326E30" w:rsidRPr="00FA6999">
              <w:rPr>
                <w:rFonts w:ascii="Times New Roman" w:hAnsi="Times New Roman"/>
                <w:sz w:val="22"/>
                <w:szCs w:val="22"/>
              </w:rPr>
              <w:t xml:space="preserve">reprezintă un pas important </w:t>
            </w:r>
            <w:r w:rsidR="00BB71CB" w:rsidRPr="00FA6999">
              <w:rPr>
                <w:rFonts w:ascii="Times New Roman" w:hAnsi="Times New Roman"/>
                <w:sz w:val="22"/>
                <w:szCs w:val="22"/>
              </w:rPr>
              <w:t>î</w:t>
            </w:r>
            <w:r w:rsidR="00326E30" w:rsidRPr="00FA6999">
              <w:rPr>
                <w:rFonts w:ascii="Times New Roman" w:hAnsi="Times New Roman"/>
                <w:sz w:val="22"/>
                <w:szCs w:val="22"/>
              </w:rPr>
              <w:t xml:space="preserve">n schimbarea paradigmei, </w:t>
            </w:r>
            <w:r w:rsidR="00793DAB" w:rsidRPr="00FA6999">
              <w:rPr>
                <w:rFonts w:ascii="Times New Roman" w:hAnsi="Times New Roman"/>
                <w:sz w:val="22"/>
                <w:szCs w:val="22"/>
              </w:rPr>
              <w:t xml:space="preserve">barierele care previn </w:t>
            </w:r>
            <w:r w:rsidR="0054572F" w:rsidRPr="00FA6999">
              <w:rPr>
                <w:rFonts w:ascii="Times New Roman" w:hAnsi="Times New Roman"/>
                <w:sz w:val="22"/>
                <w:szCs w:val="22"/>
              </w:rPr>
              <w:t>apari</w:t>
            </w:r>
            <w:r w:rsidR="00BB71CB" w:rsidRPr="00FA6999">
              <w:rPr>
                <w:rFonts w:ascii="Times New Roman" w:hAnsi="Times New Roman"/>
                <w:sz w:val="22"/>
                <w:szCs w:val="22"/>
              </w:rPr>
              <w:t>ț</w:t>
            </w:r>
            <w:r w:rsidR="0054572F" w:rsidRPr="00FA6999">
              <w:rPr>
                <w:rFonts w:ascii="Times New Roman" w:hAnsi="Times New Roman"/>
                <w:sz w:val="22"/>
                <w:szCs w:val="22"/>
              </w:rPr>
              <w:t xml:space="preserve">ia unor contracte pe termen lung pentru energia produsă din surse regenerabile  </w:t>
            </w:r>
            <w:r w:rsidR="00BB71CB" w:rsidRPr="00FA6999">
              <w:rPr>
                <w:rFonts w:ascii="Times New Roman" w:hAnsi="Times New Roman"/>
                <w:sz w:val="22"/>
                <w:szCs w:val="22"/>
              </w:rPr>
              <w:t>î</w:t>
            </w:r>
            <w:r w:rsidR="0054572F" w:rsidRPr="00FA6999">
              <w:rPr>
                <w:rFonts w:ascii="Times New Roman" w:hAnsi="Times New Roman"/>
                <w:sz w:val="22"/>
                <w:szCs w:val="22"/>
              </w:rPr>
              <w:t>ncă persistă, pe fonul unei lichidită</w:t>
            </w:r>
            <w:r w:rsidR="00BB71CB" w:rsidRPr="00FA6999">
              <w:rPr>
                <w:rFonts w:ascii="Times New Roman" w:hAnsi="Times New Roman"/>
                <w:sz w:val="22"/>
                <w:szCs w:val="22"/>
              </w:rPr>
              <w:t>ț</w:t>
            </w:r>
            <w:r w:rsidR="0054572F" w:rsidRPr="00FA6999">
              <w:rPr>
                <w:rFonts w:ascii="Times New Roman" w:hAnsi="Times New Roman"/>
                <w:sz w:val="22"/>
                <w:szCs w:val="22"/>
              </w:rPr>
              <w:t xml:space="preserve">i </w:t>
            </w:r>
            <w:r w:rsidR="00BB71CB" w:rsidRPr="00FA6999">
              <w:rPr>
                <w:rFonts w:ascii="Times New Roman" w:hAnsi="Times New Roman"/>
                <w:sz w:val="22"/>
                <w:szCs w:val="22"/>
              </w:rPr>
              <w:t>î</w:t>
            </w:r>
            <w:r w:rsidR="0054572F" w:rsidRPr="00FA6999">
              <w:rPr>
                <w:rFonts w:ascii="Times New Roman" w:hAnsi="Times New Roman"/>
                <w:sz w:val="22"/>
                <w:szCs w:val="22"/>
              </w:rPr>
              <w:t>ncă insuficiente pe pie</w:t>
            </w:r>
            <w:r w:rsidR="00BB71CB" w:rsidRPr="00FA6999">
              <w:rPr>
                <w:rFonts w:ascii="Times New Roman" w:hAnsi="Times New Roman"/>
                <w:sz w:val="22"/>
                <w:szCs w:val="22"/>
              </w:rPr>
              <w:t>ț</w:t>
            </w:r>
            <w:r w:rsidR="0054572F" w:rsidRPr="00FA6999">
              <w:rPr>
                <w:rFonts w:ascii="Times New Roman" w:hAnsi="Times New Roman"/>
                <w:sz w:val="22"/>
                <w:szCs w:val="22"/>
              </w:rPr>
              <w:t>ele organizate men</w:t>
            </w:r>
            <w:r w:rsidR="00BB71CB" w:rsidRPr="00FA6999">
              <w:rPr>
                <w:rFonts w:ascii="Times New Roman" w:hAnsi="Times New Roman"/>
                <w:sz w:val="22"/>
                <w:szCs w:val="22"/>
              </w:rPr>
              <w:t>ț</w:t>
            </w:r>
            <w:r w:rsidR="0054572F" w:rsidRPr="00FA6999">
              <w:rPr>
                <w:rFonts w:ascii="Times New Roman" w:hAnsi="Times New Roman"/>
                <w:sz w:val="22"/>
                <w:szCs w:val="22"/>
              </w:rPr>
              <w:t xml:space="preserve">ionate mai sus. </w:t>
            </w:r>
          </w:p>
          <w:p w14:paraId="2C8CE51B" w14:textId="0CCDBDDC" w:rsidR="0054572F" w:rsidRPr="00FA6999" w:rsidRDefault="0054572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Prin urmare, </w:t>
            </w:r>
            <w:r w:rsidR="005479E3" w:rsidRPr="00FA6999">
              <w:rPr>
                <w:rFonts w:ascii="Times New Roman" w:hAnsi="Times New Roman"/>
                <w:sz w:val="22"/>
                <w:szCs w:val="22"/>
              </w:rPr>
              <w:t xml:space="preserve">păstrarea prevederilor respective oferă Guvernului </w:t>
            </w:r>
            <w:r w:rsidR="00BB71CB" w:rsidRPr="00FA6999">
              <w:rPr>
                <w:rFonts w:ascii="Times New Roman" w:hAnsi="Times New Roman"/>
                <w:sz w:val="22"/>
                <w:szCs w:val="22"/>
              </w:rPr>
              <w:t>î</w:t>
            </w:r>
            <w:r w:rsidR="005479E3" w:rsidRPr="00FA6999">
              <w:rPr>
                <w:rFonts w:ascii="Times New Roman" w:hAnsi="Times New Roman"/>
                <w:sz w:val="22"/>
                <w:szCs w:val="22"/>
              </w:rPr>
              <w:t>n continuare o măsură de interven</w:t>
            </w:r>
            <w:r w:rsidR="00BB71CB" w:rsidRPr="00FA6999">
              <w:rPr>
                <w:rFonts w:ascii="Times New Roman" w:hAnsi="Times New Roman"/>
                <w:sz w:val="22"/>
                <w:szCs w:val="22"/>
              </w:rPr>
              <w:t>ț</w:t>
            </w:r>
            <w:r w:rsidR="005479E3" w:rsidRPr="00FA6999">
              <w:rPr>
                <w:rFonts w:ascii="Times New Roman" w:hAnsi="Times New Roman"/>
                <w:sz w:val="22"/>
                <w:szCs w:val="22"/>
              </w:rPr>
              <w:t xml:space="preserve">ie suplimentară, care ar putea </w:t>
            </w:r>
            <w:r w:rsidR="008B6623" w:rsidRPr="00FA6999">
              <w:rPr>
                <w:rFonts w:ascii="Times New Roman" w:hAnsi="Times New Roman"/>
                <w:sz w:val="22"/>
                <w:szCs w:val="22"/>
              </w:rPr>
              <w:t xml:space="preserve">genera economii </w:t>
            </w:r>
            <w:r w:rsidR="00BB71CB" w:rsidRPr="00FA6999">
              <w:rPr>
                <w:rFonts w:ascii="Times New Roman" w:hAnsi="Times New Roman"/>
                <w:sz w:val="22"/>
                <w:szCs w:val="22"/>
              </w:rPr>
              <w:t>ș</w:t>
            </w:r>
            <w:r w:rsidR="008B6623" w:rsidRPr="00FA6999">
              <w:rPr>
                <w:rFonts w:ascii="Times New Roman" w:hAnsi="Times New Roman"/>
                <w:sz w:val="22"/>
                <w:szCs w:val="22"/>
              </w:rPr>
              <w:t xml:space="preserve">i pentru consumatorii finali, considerând </w:t>
            </w:r>
            <w:r w:rsidR="00F46BA1" w:rsidRPr="00FA6999">
              <w:rPr>
                <w:rFonts w:ascii="Times New Roman" w:hAnsi="Times New Roman"/>
                <w:sz w:val="22"/>
                <w:szCs w:val="22"/>
              </w:rPr>
              <w:t>condi</w:t>
            </w:r>
            <w:r w:rsidR="00BB71CB" w:rsidRPr="00FA6999">
              <w:rPr>
                <w:rFonts w:ascii="Times New Roman" w:hAnsi="Times New Roman"/>
                <w:sz w:val="22"/>
                <w:szCs w:val="22"/>
              </w:rPr>
              <w:t>ț</w:t>
            </w:r>
            <w:r w:rsidR="00F46BA1" w:rsidRPr="00FA6999">
              <w:rPr>
                <w:rFonts w:ascii="Times New Roman" w:hAnsi="Times New Roman"/>
                <w:sz w:val="22"/>
                <w:szCs w:val="22"/>
              </w:rPr>
              <w:t xml:space="preserve">iile pentru </w:t>
            </w:r>
            <w:r w:rsidR="00BB71CB" w:rsidRPr="00FA6999">
              <w:rPr>
                <w:rFonts w:ascii="Times New Roman" w:hAnsi="Times New Roman"/>
                <w:sz w:val="22"/>
                <w:szCs w:val="22"/>
              </w:rPr>
              <w:t>î</w:t>
            </w:r>
            <w:r w:rsidR="00F46BA1" w:rsidRPr="00FA6999">
              <w:rPr>
                <w:rFonts w:ascii="Times New Roman" w:hAnsi="Times New Roman"/>
                <w:sz w:val="22"/>
                <w:szCs w:val="22"/>
              </w:rPr>
              <w:t xml:space="preserve">ncheierea contractelor pe termen lung vizate. Precizăm că </w:t>
            </w:r>
            <w:r w:rsidR="00343BC4" w:rsidRPr="00FA6999">
              <w:rPr>
                <w:rFonts w:ascii="Times New Roman" w:hAnsi="Times New Roman"/>
                <w:sz w:val="22"/>
                <w:szCs w:val="22"/>
              </w:rPr>
              <w:t xml:space="preserve">un element important al aplicării prevederilor vizate </w:t>
            </w:r>
            <w:r w:rsidR="00BB71CB" w:rsidRPr="00FA6999">
              <w:rPr>
                <w:rFonts w:ascii="Times New Roman" w:hAnsi="Times New Roman"/>
                <w:sz w:val="22"/>
                <w:szCs w:val="22"/>
              </w:rPr>
              <w:t>î</w:t>
            </w:r>
            <w:r w:rsidR="00343BC4" w:rsidRPr="00FA6999">
              <w:rPr>
                <w:rFonts w:ascii="Times New Roman" w:hAnsi="Times New Roman"/>
                <w:sz w:val="22"/>
                <w:szCs w:val="22"/>
              </w:rPr>
              <w:t xml:space="preserve">n comentariul ANRE este aprobarea de către Guvern a cotelor ce urmează a fi </w:t>
            </w:r>
            <w:r w:rsidR="00343BC4" w:rsidRPr="00FA6999">
              <w:rPr>
                <w:rFonts w:ascii="Times New Roman" w:hAnsi="Times New Roman"/>
                <w:sz w:val="22"/>
                <w:szCs w:val="22"/>
              </w:rPr>
              <w:lastRenderedPageBreak/>
              <w:t>alocate pentru contracte pe termen lung</w:t>
            </w:r>
            <w:r w:rsidR="0001062E" w:rsidRPr="00FA6999">
              <w:rPr>
                <w:rFonts w:ascii="Times New Roman" w:hAnsi="Times New Roman"/>
                <w:sz w:val="22"/>
                <w:szCs w:val="22"/>
              </w:rPr>
              <w:t xml:space="preserve">. O decizie </w:t>
            </w:r>
            <w:r w:rsidR="00BB71CB" w:rsidRPr="00FA6999">
              <w:rPr>
                <w:rFonts w:ascii="Times New Roman" w:hAnsi="Times New Roman"/>
                <w:sz w:val="22"/>
                <w:szCs w:val="22"/>
              </w:rPr>
              <w:t>î</w:t>
            </w:r>
            <w:r w:rsidR="0001062E" w:rsidRPr="00FA6999">
              <w:rPr>
                <w:rFonts w:ascii="Times New Roman" w:hAnsi="Times New Roman"/>
                <w:sz w:val="22"/>
                <w:szCs w:val="22"/>
              </w:rPr>
              <w:t xml:space="preserve">n acest sens ar putea fi luată doar </w:t>
            </w:r>
            <w:r w:rsidR="00BB71CB" w:rsidRPr="00FA6999">
              <w:rPr>
                <w:rFonts w:ascii="Times New Roman" w:hAnsi="Times New Roman"/>
                <w:sz w:val="22"/>
                <w:szCs w:val="22"/>
              </w:rPr>
              <w:t>î</w:t>
            </w:r>
            <w:r w:rsidR="0001062E" w:rsidRPr="00FA6999">
              <w:rPr>
                <w:rFonts w:ascii="Times New Roman" w:hAnsi="Times New Roman"/>
                <w:sz w:val="22"/>
                <w:szCs w:val="22"/>
              </w:rPr>
              <w:t>n condi</w:t>
            </w:r>
            <w:r w:rsidR="00BB71CB" w:rsidRPr="00FA6999">
              <w:rPr>
                <w:rFonts w:ascii="Times New Roman" w:hAnsi="Times New Roman"/>
                <w:sz w:val="22"/>
                <w:szCs w:val="22"/>
              </w:rPr>
              <w:t>ț</w:t>
            </w:r>
            <w:r w:rsidR="0001062E" w:rsidRPr="00FA6999">
              <w:rPr>
                <w:rFonts w:ascii="Times New Roman" w:hAnsi="Times New Roman"/>
                <w:sz w:val="22"/>
                <w:szCs w:val="22"/>
              </w:rPr>
              <w:t xml:space="preserve">iile </w:t>
            </w:r>
            <w:r w:rsidR="00BB71CB" w:rsidRPr="00FA6999">
              <w:rPr>
                <w:rFonts w:ascii="Times New Roman" w:hAnsi="Times New Roman"/>
                <w:sz w:val="22"/>
                <w:szCs w:val="22"/>
              </w:rPr>
              <w:t>î</w:t>
            </w:r>
            <w:r w:rsidR="0001062E" w:rsidRPr="00FA6999">
              <w:rPr>
                <w:rFonts w:ascii="Times New Roman" w:hAnsi="Times New Roman"/>
                <w:sz w:val="22"/>
                <w:szCs w:val="22"/>
              </w:rPr>
              <w:t xml:space="preserve">n care aceasta ar fi </w:t>
            </w:r>
            <w:r w:rsidR="00BB71CB" w:rsidRPr="00FA6999">
              <w:rPr>
                <w:rFonts w:ascii="Times New Roman" w:hAnsi="Times New Roman"/>
                <w:sz w:val="22"/>
                <w:szCs w:val="22"/>
              </w:rPr>
              <w:t>î</w:t>
            </w:r>
            <w:r w:rsidR="0001062E" w:rsidRPr="00FA6999">
              <w:rPr>
                <w:rFonts w:ascii="Times New Roman" w:hAnsi="Times New Roman"/>
                <w:sz w:val="22"/>
                <w:szCs w:val="22"/>
              </w:rPr>
              <w:t xml:space="preserve">n </w:t>
            </w:r>
            <w:r w:rsidR="00B05B8B" w:rsidRPr="00FA6999">
              <w:rPr>
                <w:rFonts w:ascii="Times New Roman" w:hAnsi="Times New Roman"/>
                <w:sz w:val="22"/>
                <w:szCs w:val="22"/>
              </w:rPr>
              <w:t>interesul socio-economic general.</w:t>
            </w:r>
          </w:p>
        </w:tc>
      </w:tr>
      <w:tr w:rsidR="009C0F7E" w:rsidRPr="00FA6999" w14:paraId="62093B2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263070" w14:textId="358111BD"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1D10A7" w14:textId="36A342CD"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w:t>
            </w:r>
            <w:r w:rsidR="00296E92"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0ED8F6" w14:textId="77777777" w:rsidR="009C0F7E" w:rsidRPr="00FA6999" w:rsidRDefault="009C0F7E" w:rsidP="0047705C">
            <w:pPr>
              <w:pStyle w:val="NormalWeb"/>
              <w:shd w:val="clear" w:color="auto" w:fill="FFFFFF"/>
              <w:spacing w:after="200"/>
              <w:ind w:firstLine="680"/>
              <w:rPr>
                <w:rFonts w:ascii="Times New Roman" w:eastAsia="MS Mincho" w:hAnsi="Times New Roman"/>
                <w:bCs/>
                <w:sz w:val="22"/>
                <w:szCs w:val="22"/>
                <w:lang w:val="ro-MD" w:eastAsia="en-US"/>
              </w:rPr>
            </w:pPr>
            <w:r w:rsidRPr="00FA6999">
              <w:rPr>
                <w:rFonts w:ascii="Times New Roman" w:eastAsia="MS Mincho" w:hAnsi="Times New Roman"/>
                <w:bCs/>
                <w:sz w:val="22"/>
                <w:szCs w:val="22"/>
                <w:lang w:val="ro-MD" w:eastAsia="en-US"/>
              </w:rPr>
              <w:t>Art. 38</w:t>
            </w:r>
            <w:r w:rsidRPr="00FA6999">
              <w:rPr>
                <w:rFonts w:ascii="Times New Roman" w:eastAsia="MS Mincho" w:hAnsi="Times New Roman"/>
                <w:bCs/>
                <w:sz w:val="22"/>
                <w:szCs w:val="22"/>
                <w:vertAlign w:val="superscript"/>
                <w:lang w:val="ro-MD" w:eastAsia="en-US"/>
              </w:rPr>
              <w:t>1</w:t>
            </w:r>
            <w:r w:rsidRPr="00FA6999">
              <w:rPr>
                <w:rFonts w:ascii="Times New Roman" w:eastAsia="MS Mincho" w:hAnsi="Times New Roman"/>
                <w:bCs/>
                <w:sz w:val="22"/>
                <w:szCs w:val="22"/>
                <w:lang w:val="ro-MD" w:eastAsia="en-US"/>
              </w:rPr>
              <w:t xml:space="preserve">, alin. (1) </w:t>
            </w:r>
          </w:p>
          <w:p w14:paraId="6FA634D3" w14:textId="4622077C" w:rsidR="009C0F7E" w:rsidRPr="00FA6999" w:rsidRDefault="009C0F7E" w:rsidP="0047705C">
            <w:pPr>
              <w:pStyle w:val="NormalWeb"/>
              <w:shd w:val="clear" w:color="auto" w:fill="FFFFFF"/>
              <w:ind w:firstLine="680"/>
              <w:rPr>
                <w:rFonts w:ascii="Times New Roman" w:eastAsia="MS Mincho" w:hAnsi="Times New Roman"/>
                <w:bCs/>
                <w:sz w:val="22"/>
                <w:szCs w:val="22"/>
                <w:lang w:val="ro-MD" w:eastAsia="en-US"/>
              </w:rPr>
            </w:pPr>
            <w:r w:rsidRPr="00FA6999">
              <w:rPr>
                <w:rFonts w:ascii="Times New Roman" w:eastAsia="MS Mincho" w:hAnsi="Times New Roman"/>
                <w:bCs/>
                <w:sz w:val="22"/>
                <w:szCs w:val="22"/>
                <w:lang w:val="ro-MD" w:eastAsia="en-US"/>
              </w:rPr>
              <w:t>Contractele reglementate pentru achizi</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ionarea energiei electrice din surse regenerabile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ncheiate cu producători eligibili mari stabili</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i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n cadrul procedurilor de licita</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ii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 xml:space="preserve">nainte de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ndeplinirea condi</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iilor stabilite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 xml:space="preserve">n prezentul alineat sunt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nlocuite cu contracte pentru diferen</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e, cu decontare financiară,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 xml:space="preserve">n termen de 6 luni, după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ndeplinirea următoarelor condi</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ii:</w:t>
            </w:r>
          </w:p>
          <w:p w14:paraId="56456C3A" w14:textId="072F7DE5" w:rsidR="009C0F7E" w:rsidRPr="00FA6999" w:rsidRDefault="009C0F7E" w:rsidP="0047705C">
            <w:pPr>
              <w:shd w:val="clear" w:color="auto" w:fill="FFFFFF"/>
              <w:ind w:firstLine="680"/>
              <w:rPr>
                <w:rFonts w:ascii="Times New Roman" w:hAnsi="Times New Roman"/>
                <w:bCs/>
                <w:sz w:val="22"/>
                <w:szCs w:val="22"/>
              </w:rPr>
            </w:pPr>
            <w:r w:rsidRPr="00FA6999">
              <w:rPr>
                <w:rFonts w:ascii="Times New Roman" w:hAnsi="Times New Roman"/>
                <w:bCs/>
                <w:sz w:val="22"/>
                <w:szCs w:val="22"/>
              </w:rPr>
              <w:t>a) pia</w:t>
            </w:r>
            <w:r w:rsidR="00BB71CB" w:rsidRPr="00FA6999">
              <w:rPr>
                <w:rFonts w:ascii="Times New Roman" w:hAnsi="Times New Roman"/>
                <w:bCs/>
                <w:sz w:val="22"/>
                <w:szCs w:val="22"/>
              </w:rPr>
              <w:t>ț</w:t>
            </w:r>
            <w:r w:rsidRPr="00FA6999">
              <w:rPr>
                <w:rFonts w:ascii="Times New Roman" w:hAnsi="Times New Roman"/>
                <w:bCs/>
                <w:sz w:val="22"/>
                <w:szCs w:val="22"/>
              </w:rPr>
              <w:t xml:space="preserve">a pentru ziua următoare este </w:t>
            </w:r>
            <w:r w:rsidR="00BB71CB" w:rsidRPr="00FA6999">
              <w:rPr>
                <w:rFonts w:ascii="Times New Roman" w:hAnsi="Times New Roman"/>
                <w:bCs/>
                <w:sz w:val="22"/>
                <w:szCs w:val="22"/>
              </w:rPr>
              <w:t>î</w:t>
            </w:r>
            <w:r w:rsidRPr="00FA6999">
              <w:rPr>
                <w:rFonts w:ascii="Times New Roman" w:hAnsi="Times New Roman"/>
                <w:bCs/>
                <w:sz w:val="22"/>
                <w:szCs w:val="22"/>
              </w:rPr>
              <w:t>nfiin</w:t>
            </w:r>
            <w:r w:rsidR="00BB71CB" w:rsidRPr="00FA6999">
              <w:rPr>
                <w:rFonts w:ascii="Times New Roman" w:hAnsi="Times New Roman"/>
                <w:bCs/>
                <w:sz w:val="22"/>
                <w:szCs w:val="22"/>
              </w:rPr>
              <w:t>ț</w:t>
            </w:r>
            <w:r w:rsidRPr="00FA6999">
              <w:rPr>
                <w:rFonts w:ascii="Times New Roman" w:hAnsi="Times New Roman"/>
                <w:bCs/>
                <w:sz w:val="22"/>
                <w:szCs w:val="22"/>
              </w:rPr>
              <w:t xml:space="preserve">ată </w:t>
            </w:r>
            <w:r w:rsidR="00BB71CB" w:rsidRPr="00FA6999">
              <w:rPr>
                <w:rFonts w:ascii="Times New Roman" w:hAnsi="Times New Roman"/>
                <w:bCs/>
                <w:sz w:val="22"/>
                <w:szCs w:val="22"/>
              </w:rPr>
              <w:t>ș</w:t>
            </w:r>
            <w:r w:rsidRPr="00FA6999">
              <w:rPr>
                <w:rFonts w:ascii="Times New Roman" w:hAnsi="Times New Roman"/>
                <w:bCs/>
                <w:sz w:val="22"/>
                <w:szCs w:val="22"/>
              </w:rPr>
              <w:t>i este opera</w:t>
            </w:r>
            <w:r w:rsidR="00BB71CB" w:rsidRPr="00FA6999">
              <w:rPr>
                <w:rFonts w:ascii="Times New Roman" w:hAnsi="Times New Roman"/>
                <w:bCs/>
                <w:sz w:val="22"/>
                <w:szCs w:val="22"/>
              </w:rPr>
              <w:t>ț</w:t>
            </w:r>
            <w:r w:rsidRPr="00FA6999">
              <w:rPr>
                <w:rFonts w:ascii="Times New Roman" w:hAnsi="Times New Roman"/>
                <w:bCs/>
                <w:sz w:val="22"/>
                <w:szCs w:val="22"/>
              </w:rPr>
              <w:t>ională;</w:t>
            </w:r>
          </w:p>
          <w:p w14:paraId="4055C45D" w14:textId="6A05A423" w:rsidR="009C0F7E" w:rsidRPr="00FA6999" w:rsidRDefault="009C0F7E" w:rsidP="0047705C">
            <w:pPr>
              <w:shd w:val="clear" w:color="auto" w:fill="FFFFFF"/>
              <w:ind w:firstLine="680"/>
              <w:rPr>
                <w:rFonts w:ascii="Times New Roman" w:hAnsi="Times New Roman"/>
                <w:bCs/>
                <w:sz w:val="22"/>
                <w:szCs w:val="22"/>
              </w:rPr>
            </w:pPr>
            <w:r w:rsidRPr="00FA6999">
              <w:rPr>
                <w:rFonts w:ascii="Times New Roman" w:hAnsi="Times New Roman"/>
                <w:bCs/>
                <w:sz w:val="22"/>
                <w:szCs w:val="22"/>
              </w:rPr>
              <w:t>b) pre</w:t>
            </w:r>
            <w:r w:rsidR="00BB71CB" w:rsidRPr="00FA6999">
              <w:rPr>
                <w:rFonts w:ascii="Times New Roman" w:hAnsi="Times New Roman"/>
                <w:bCs/>
                <w:sz w:val="22"/>
                <w:szCs w:val="22"/>
              </w:rPr>
              <w:t>ț</w:t>
            </w:r>
            <w:r w:rsidRPr="00FA6999">
              <w:rPr>
                <w:rFonts w:ascii="Times New Roman" w:hAnsi="Times New Roman"/>
                <w:bCs/>
                <w:sz w:val="22"/>
                <w:szCs w:val="22"/>
              </w:rPr>
              <w:t>ul pentru fiecare interval de tranzac</w:t>
            </w:r>
            <w:r w:rsidR="00BB71CB" w:rsidRPr="00FA6999">
              <w:rPr>
                <w:rFonts w:ascii="Times New Roman" w:hAnsi="Times New Roman"/>
                <w:bCs/>
                <w:sz w:val="22"/>
                <w:szCs w:val="22"/>
              </w:rPr>
              <w:t>ț</w:t>
            </w:r>
            <w:r w:rsidRPr="00FA6999">
              <w:rPr>
                <w:rFonts w:ascii="Times New Roman" w:hAnsi="Times New Roman"/>
                <w:bCs/>
                <w:sz w:val="22"/>
                <w:szCs w:val="22"/>
              </w:rPr>
              <w:t>ionare pe pia</w:t>
            </w:r>
            <w:r w:rsidR="00BB71CB" w:rsidRPr="00FA6999">
              <w:rPr>
                <w:rFonts w:ascii="Times New Roman" w:hAnsi="Times New Roman"/>
                <w:bCs/>
                <w:sz w:val="22"/>
                <w:szCs w:val="22"/>
              </w:rPr>
              <w:t>ț</w:t>
            </w:r>
            <w:r w:rsidRPr="00FA6999">
              <w:rPr>
                <w:rFonts w:ascii="Times New Roman" w:hAnsi="Times New Roman"/>
                <w:bCs/>
                <w:sz w:val="22"/>
                <w:szCs w:val="22"/>
              </w:rPr>
              <w:t>a pentru ziua următoare este stabilit pe durata ultimelor 6 luni consecutive.</w:t>
            </w:r>
          </w:p>
          <w:p w14:paraId="355AEEB7" w14:textId="77777777" w:rsidR="009C0F7E" w:rsidRPr="00FA6999" w:rsidRDefault="009C0F7E" w:rsidP="0047705C">
            <w:pPr>
              <w:shd w:val="clear" w:color="auto" w:fill="FFFFFF"/>
              <w:ind w:firstLine="680"/>
              <w:rPr>
                <w:rFonts w:ascii="Times New Roman" w:hAnsi="Times New Roman"/>
                <w:bCs/>
                <w:sz w:val="22"/>
                <w:szCs w:val="22"/>
              </w:rPr>
            </w:pPr>
            <w:r w:rsidRPr="00FA6999">
              <w:rPr>
                <w:rFonts w:ascii="Times New Roman" w:hAnsi="Times New Roman"/>
                <w:bCs/>
                <w:sz w:val="22"/>
                <w:szCs w:val="22"/>
              </w:rPr>
              <w:t>Art. 37, alin. (4</w:t>
            </w:r>
            <w:r w:rsidRPr="00FA6999">
              <w:rPr>
                <w:rFonts w:ascii="Times New Roman" w:hAnsi="Times New Roman"/>
                <w:bCs/>
                <w:sz w:val="22"/>
                <w:szCs w:val="22"/>
                <w:vertAlign w:val="superscript"/>
              </w:rPr>
              <w:t>1</w:t>
            </w:r>
            <w:r w:rsidRPr="00FA6999">
              <w:rPr>
                <w:rFonts w:ascii="Times New Roman" w:hAnsi="Times New Roman"/>
                <w:bCs/>
                <w:sz w:val="22"/>
                <w:szCs w:val="22"/>
              </w:rPr>
              <w:t xml:space="preserve">) </w:t>
            </w:r>
          </w:p>
          <w:p w14:paraId="7C84AE88" w14:textId="69E407A1" w:rsidR="009C0F7E" w:rsidRPr="00FA6999" w:rsidRDefault="009C0F7E" w:rsidP="0047705C">
            <w:pPr>
              <w:shd w:val="clear" w:color="auto" w:fill="FFFFFF"/>
              <w:ind w:firstLine="680"/>
              <w:rPr>
                <w:rFonts w:ascii="Times New Roman" w:hAnsi="Times New Roman"/>
                <w:bCs/>
                <w:sz w:val="22"/>
                <w:szCs w:val="22"/>
              </w:rPr>
            </w:pPr>
            <w:r w:rsidRPr="00FA6999">
              <w:rPr>
                <w:rFonts w:ascii="Times New Roman" w:hAnsi="Times New Roman"/>
                <w:bCs/>
                <w:sz w:val="22"/>
                <w:szCs w:val="22"/>
              </w:rPr>
              <w:t>Producătorii eligibili sunt obliga</w:t>
            </w:r>
            <w:r w:rsidR="00BB71CB" w:rsidRPr="00FA6999">
              <w:rPr>
                <w:rFonts w:ascii="Times New Roman" w:hAnsi="Times New Roman"/>
                <w:bCs/>
                <w:sz w:val="22"/>
                <w:szCs w:val="22"/>
              </w:rPr>
              <w:t>ț</w:t>
            </w:r>
            <w:r w:rsidRPr="00FA6999">
              <w:rPr>
                <w:rFonts w:ascii="Times New Roman" w:hAnsi="Times New Roman"/>
                <w:bCs/>
                <w:sz w:val="22"/>
                <w:szCs w:val="22"/>
              </w:rPr>
              <w:t>i să facă parte din grupul de echilibrare pentru care este responsabil furnizorul central de energie electrică. La stabilirea existen</w:t>
            </w:r>
            <w:r w:rsidR="00BB71CB" w:rsidRPr="00FA6999">
              <w:rPr>
                <w:rFonts w:ascii="Times New Roman" w:hAnsi="Times New Roman"/>
                <w:bCs/>
                <w:sz w:val="22"/>
                <w:szCs w:val="22"/>
              </w:rPr>
              <w:t>ț</w:t>
            </w:r>
            <w:r w:rsidRPr="00FA6999">
              <w:rPr>
                <w:rFonts w:ascii="Times New Roman" w:hAnsi="Times New Roman"/>
                <w:bCs/>
                <w:sz w:val="22"/>
                <w:szCs w:val="22"/>
              </w:rPr>
              <w:t>ei unei pie</w:t>
            </w:r>
            <w:r w:rsidR="00BB71CB" w:rsidRPr="00FA6999">
              <w:rPr>
                <w:rFonts w:ascii="Times New Roman" w:hAnsi="Times New Roman"/>
                <w:bCs/>
                <w:sz w:val="22"/>
                <w:szCs w:val="22"/>
              </w:rPr>
              <w:t>ț</w:t>
            </w:r>
            <w:r w:rsidRPr="00FA6999">
              <w:rPr>
                <w:rFonts w:ascii="Times New Roman" w:hAnsi="Times New Roman"/>
                <w:bCs/>
                <w:sz w:val="22"/>
                <w:szCs w:val="22"/>
              </w:rPr>
              <w:t xml:space="preserve">e pe parcursul zilei lichide, producătorii eligibili sunt </w:t>
            </w:r>
            <w:r w:rsidR="00BB71CB" w:rsidRPr="00FA6999">
              <w:rPr>
                <w:rFonts w:ascii="Times New Roman" w:hAnsi="Times New Roman"/>
                <w:bCs/>
                <w:sz w:val="22"/>
                <w:szCs w:val="22"/>
              </w:rPr>
              <w:t>î</w:t>
            </w:r>
            <w:r w:rsidRPr="00FA6999">
              <w:rPr>
                <w:rFonts w:ascii="Times New Roman" w:hAnsi="Times New Roman"/>
                <w:bCs/>
                <w:sz w:val="22"/>
                <w:szCs w:val="22"/>
              </w:rPr>
              <w:t>n drept să decidă asupra grupului de echilibrare din care să facă parte.</w:t>
            </w:r>
          </w:p>
          <w:p w14:paraId="7155BBE1" w14:textId="77777777" w:rsidR="009C0F7E" w:rsidRPr="00FA6999" w:rsidRDefault="009C0F7E" w:rsidP="0047705C">
            <w:pPr>
              <w:shd w:val="clear" w:color="auto" w:fill="FFFFFF"/>
              <w:ind w:firstLine="680"/>
              <w:rPr>
                <w:rFonts w:ascii="Times New Roman" w:hAnsi="Times New Roman"/>
                <w:bCs/>
                <w:sz w:val="22"/>
                <w:szCs w:val="22"/>
              </w:rPr>
            </w:pPr>
          </w:p>
          <w:p w14:paraId="24AAF24E" w14:textId="30451AB9" w:rsidR="009C0F7E" w:rsidRPr="00FA6999" w:rsidRDefault="009C0F7E" w:rsidP="0047705C">
            <w:pPr>
              <w:ind w:firstLine="567"/>
              <w:rPr>
                <w:rFonts w:ascii="Times New Roman" w:hAnsi="Times New Roman"/>
                <w:bCs/>
                <w:sz w:val="22"/>
                <w:szCs w:val="22"/>
              </w:rPr>
            </w:pPr>
            <w:r w:rsidRPr="00FA6999">
              <w:rPr>
                <w:rFonts w:ascii="Times New Roman" w:hAnsi="Times New Roman"/>
                <w:bCs/>
                <w:sz w:val="22"/>
                <w:szCs w:val="22"/>
              </w:rPr>
              <w:t>Se propune a se revedea condi</w:t>
            </w:r>
            <w:r w:rsidR="00BB71CB" w:rsidRPr="00FA6999">
              <w:rPr>
                <w:rFonts w:ascii="Times New Roman" w:hAnsi="Times New Roman"/>
                <w:bCs/>
                <w:sz w:val="22"/>
                <w:szCs w:val="22"/>
              </w:rPr>
              <w:t>ț</w:t>
            </w:r>
            <w:r w:rsidRPr="00FA6999">
              <w:rPr>
                <w:rFonts w:ascii="Times New Roman" w:hAnsi="Times New Roman"/>
                <w:bCs/>
                <w:sz w:val="22"/>
                <w:szCs w:val="22"/>
              </w:rPr>
              <w:t xml:space="preserve">ionalitatea inclusă </w:t>
            </w:r>
            <w:r w:rsidR="00BB71CB" w:rsidRPr="00FA6999">
              <w:rPr>
                <w:rFonts w:ascii="Times New Roman" w:hAnsi="Times New Roman"/>
                <w:bCs/>
                <w:sz w:val="22"/>
                <w:szCs w:val="22"/>
              </w:rPr>
              <w:t>î</w:t>
            </w:r>
            <w:r w:rsidRPr="00FA6999">
              <w:rPr>
                <w:rFonts w:ascii="Times New Roman" w:hAnsi="Times New Roman"/>
                <w:bCs/>
                <w:sz w:val="22"/>
                <w:szCs w:val="22"/>
              </w:rPr>
              <w:t>n Lege cu privire la posibilitatea producătorilor eligibili de a face parte dintr-un grup de echilibrare distinct fa</w:t>
            </w:r>
            <w:r w:rsidR="00BB71CB" w:rsidRPr="00FA6999">
              <w:rPr>
                <w:rFonts w:ascii="Times New Roman" w:hAnsi="Times New Roman"/>
                <w:bCs/>
                <w:sz w:val="22"/>
                <w:szCs w:val="22"/>
              </w:rPr>
              <w:t>ț</w:t>
            </w:r>
            <w:r w:rsidRPr="00FA6999">
              <w:rPr>
                <w:rFonts w:ascii="Times New Roman" w:hAnsi="Times New Roman"/>
                <w:bCs/>
                <w:sz w:val="22"/>
                <w:szCs w:val="22"/>
              </w:rPr>
              <w:t>ă de cel al furnizorului central de energie electrică.</w:t>
            </w:r>
          </w:p>
          <w:p w14:paraId="34FA7129" w14:textId="029F2F22" w:rsidR="009C0F7E" w:rsidRPr="00FA6999" w:rsidRDefault="009C0F7E" w:rsidP="0047705C">
            <w:pPr>
              <w:shd w:val="clear" w:color="auto" w:fill="FFFFFF"/>
              <w:ind w:firstLine="680"/>
              <w:rPr>
                <w:rFonts w:ascii="Times New Roman" w:hAnsi="Times New Roman"/>
                <w:bCs/>
                <w:sz w:val="22"/>
                <w:szCs w:val="22"/>
              </w:rPr>
            </w:pPr>
            <w:r w:rsidRPr="00FA6999">
              <w:rPr>
                <w:rFonts w:ascii="Times New Roman" w:hAnsi="Times New Roman"/>
                <w:bCs/>
                <w:sz w:val="22"/>
                <w:szCs w:val="22"/>
              </w:rPr>
              <w:t>Subliniem faptul că conform Legii nr. 10/2016 la stabilirea existen</w:t>
            </w:r>
            <w:r w:rsidR="00BB71CB" w:rsidRPr="00FA6999">
              <w:rPr>
                <w:rFonts w:ascii="Times New Roman" w:hAnsi="Times New Roman"/>
                <w:bCs/>
                <w:sz w:val="22"/>
                <w:szCs w:val="22"/>
              </w:rPr>
              <w:t>ț</w:t>
            </w:r>
            <w:r w:rsidRPr="00FA6999">
              <w:rPr>
                <w:rFonts w:ascii="Times New Roman" w:hAnsi="Times New Roman"/>
                <w:bCs/>
                <w:sz w:val="22"/>
                <w:szCs w:val="22"/>
              </w:rPr>
              <w:t xml:space="preserve">ei </w:t>
            </w:r>
            <w:r w:rsidRPr="00FA6999">
              <w:rPr>
                <w:rFonts w:ascii="Times New Roman" w:hAnsi="Times New Roman"/>
                <w:b/>
                <w:bCs/>
                <w:sz w:val="22"/>
                <w:szCs w:val="22"/>
              </w:rPr>
              <w:t>unei pie</w:t>
            </w:r>
            <w:r w:rsidR="00BB71CB" w:rsidRPr="00FA6999">
              <w:rPr>
                <w:rFonts w:ascii="Times New Roman" w:hAnsi="Times New Roman"/>
                <w:b/>
                <w:bCs/>
                <w:sz w:val="22"/>
                <w:szCs w:val="22"/>
              </w:rPr>
              <w:t>ț</w:t>
            </w:r>
            <w:r w:rsidRPr="00FA6999">
              <w:rPr>
                <w:rFonts w:ascii="Times New Roman" w:hAnsi="Times New Roman"/>
                <w:b/>
                <w:bCs/>
                <w:sz w:val="22"/>
                <w:szCs w:val="22"/>
              </w:rPr>
              <w:t>e pe parcursul zilei lichide</w:t>
            </w:r>
            <w:r w:rsidRPr="00FA6999">
              <w:rPr>
                <w:rFonts w:ascii="Times New Roman" w:hAnsi="Times New Roman"/>
                <w:bCs/>
                <w:sz w:val="22"/>
                <w:szCs w:val="22"/>
              </w:rPr>
              <w:t xml:space="preserve">, producătorii eligibili sunt </w:t>
            </w:r>
            <w:r w:rsidR="00BB71CB" w:rsidRPr="00FA6999">
              <w:rPr>
                <w:rFonts w:ascii="Times New Roman" w:hAnsi="Times New Roman"/>
                <w:bCs/>
                <w:sz w:val="22"/>
                <w:szCs w:val="22"/>
              </w:rPr>
              <w:t>î</w:t>
            </w:r>
            <w:r w:rsidRPr="00FA6999">
              <w:rPr>
                <w:rFonts w:ascii="Times New Roman" w:hAnsi="Times New Roman"/>
                <w:bCs/>
                <w:sz w:val="22"/>
                <w:szCs w:val="22"/>
              </w:rPr>
              <w:t xml:space="preserve">n drept să decidă asupra grupului de echilibrare din care să facă parte </w:t>
            </w:r>
            <w:r w:rsidR="00BB71CB" w:rsidRPr="00FA6999">
              <w:rPr>
                <w:rFonts w:ascii="Times New Roman" w:hAnsi="Times New Roman"/>
                <w:bCs/>
                <w:sz w:val="22"/>
                <w:szCs w:val="22"/>
              </w:rPr>
              <w:t>ș</w:t>
            </w:r>
            <w:r w:rsidRPr="00FA6999">
              <w:rPr>
                <w:rFonts w:ascii="Times New Roman" w:hAnsi="Times New Roman"/>
                <w:bCs/>
                <w:sz w:val="22"/>
                <w:szCs w:val="22"/>
              </w:rPr>
              <w:t xml:space="preserve">i nu la </w:t>
            </w:r>
            <w:r w:rsidR="00BB71CB" w:rsidRPr="00FA6999">
              <w:rPr>
                <w:rFonts w:ascii="Times New Roman" w:hAnsi="Times New Roman"/>
                <w:bCs/>
                <w:sz w:val="22"/>
                <w:szCs w:val="22"/>
              </w:rPr>
              <w:t>î</w:t>
            </w:r>
            <w:r w:rsidRPr="00FA6999">
              <w:rPr>
                <w:rFonts w:ascii="Times New Roman" w:hAnsi="Times New Roman"/>
                <w:bCs/>
                <w:sz w:val="22"/>
                <w:szCs w:val="22"/>
              </w:rPr>
              <w:t xml:space="preserve">ncheierea </w:t>
            </w:r>
            <w:r w:rsidRPr="00FA6999">
              <w:rPr>
                <w:rFonts w:ascii="Times New Roman" w:hAnsi="Times New Roman"/>
                <w:b/>
                <w:bCs/>
                <w:sz w:val="22"/>
                <w:szCs w:val="22"/>
              </w:rPr>
              <w:t>contractului pentru diferen</w:t>
            </w:r>
            <w:r w:rsidR="00BB71CB" w:rsidRPr="00FA6999">
              <w:rPr>
                <w:rFonts w:ascii="Times New Roman" w:hAnsi="Times New Roman"/>
                <w:b/>
                <w:bCs/>
                <w:sz w:val="22"/>
                <w:szCs w:val="22"/>
              </w:rPr>
              <w:t>ț</w:t>
            </w:r>
            <w:r w:rsidRPr="00FA6999">
              <w:rPr>
                <w:rFonts w:ascii="Times New Roman" w:hAnsi="Times New Roman"/>
                <w:b/>
                <w:bCs/>
                <w:sz w:val="22"/>
                <w:szCs w:val="22"/>
              </w:rPr>
              <w:t>ă</w:t>
            </w:r>
            <w:r w:rsidRPr="00FA6999">
              <w:rPr>
                <w:rFonts w:ascii="Times New Roman" w:hAnsi="Times New Roman"/>
                <w:bCs/>
                <w:sz w:val="22"/>
                <w:szCs w:val="22"/>
              </w:rPr>
              <w:t xml:space="preserve"> care se </w:t>
            </w:r>
            <w:r w:rsidR="00BB71CB" w:rsidRPr="00FA6999">
              <w:rPr>
                <w:rFonts w:ascii="Times New Roman" w:hAnsi="Times New Roman"/>
                <w:bCs/>
                <w:sz w:val="22"/>
                <w:szCs w:val="22"/>
              </w:rPr>
              <w:t>î</w:t>
            </w:r>
            <w:r w:rsidRPr="00FA6999">
              <w:rPr>
                <w:rFonts w:ascii="Times New Roman" w:hAnsi="Times New Roman"/>
                <w:bCs/>
                <w:sz w:val="22"/>
                <w:szCs w:val="22"/>
              </w:rPr>
              <w:t>ncheie cu condi</w:t>
            </w:r>
            <w:r w:rsidR="00BB71CB" w:rsidRPr="00FA6999">
              <w:rPr>
                <w:rFonts w:ascii="Times New Roman" w:hAnsi="Times New Roman"/>
                <w:bCs/>
                <w:sz w:val="22"/>
                <w:szCs w:val="22"/>
              </w:rPr>
              <w:t>ț</w:t>
            </w:r>
            <w:r w:rsidRPr="00FA6999">
              <w:rPr>
                <w:rFonts w:ascii="Times New Roman" w:hAnsi="Times New Roman"/>
                <w:bCs/>
                <w:sz w:val="22"/>
                <w:szCs w:val="22"/>
              </w:rPr>
              <w:t>ia existen</w:t>
            </w:r>
            <w:r w:rsidR="00BB71CB" w:rsidRPr="00FA6999">
              <w:rPr>
                <w:rFonts w:ascii="Times New Roman" w:hAnsi="Times New Roman"/>
                <w:bCs/>
                <w:sz w:val="22"/>
                <w:szCs w:val="22"/>
              </w:rPr>
              <w:t>ț</w:t>
            </w:r>
            <w:r w:rsidRPr="00FA6999">
              <w:rPr>
                <w:rFonts w:ascii="Times New Roman" w:hAnsi="Times New Roman"/>
                <w:bCs/>
                <w:sz w:val="22"/>
                <w:szCs w:val="22"/>
              </w:rPr>
              <w:t xml:space="preserve">ei </w:t>
            </w:r>
            <w:r w:rsidRPr="00FA6999">
              <w:rPr>
                <w:rFonts w:ascii="Times New Roman" w:hAnsi="Times New Roman"/>
                <w:b/>
                <w:bCs/>
                <w:sz w:val="22"/>
                <w:szCs w:val="22"/>
              </w:rPr>
              <w:t>pie</w:t>
            </w:r>
            <w:r w:rsidR="00BB71CB" w:rsidRPr="00FA6999">
              <w:rPr>
                <w:rFonts w:ascii="Times New Roman" w:hAnsi="Times New Roman"/>
                <w:b/>
                <w:bCs/>
                <w:sz w:val="22"/>
                <w:szCs w:val="22"/>
              </w:rPr>
              <w:t>ț</w:t>
            </w:r>
            <w:r w:rsidRPr="00FA6999">
              <w:rPr>
                <w:rFonts w:ascii="Times New Roman" w:hAnsi="Times New Roman"/>
                <w:b/>
                <w:bCs/>
                <w:sz w:val="22"/>
                <w:szCs w:val="22"/>
              </w:rPr>
              <w:t>ei pentru ziua următoare</w:t>
            </w:r>
            <w:r w:rsidRPr="00FA6999">
              <w:rPr>
                <w:rFonts w:ascii="Times New Roman" w:hAnsi="Times New Roman"/>
                <w:bCs/>
                <w:sz w:val="22"/>
                <w:szCs w:val="22"/>
              </w:rPr>
              <w:t xml:space="preserve"> </w:t>
            </w:r>
            <w:r w:rsidR="00BB71CB" w:rsidRPr="00FA6999">
              <w:rPr>
                <w:rFonts w:ascii="Times New Roman" w:hAnsi="Times New Roman"/>
                <w:bCs/>
                <w:sz w:val="22"/>
                <w:szCs w:val="22"/>
              </w:rPr>
              <w:t>ș</w:t>
            </w:r>
            <w:r w:rsidRPr="00FA6999">
              <w:rPr>
                <w:rFonts w:ascii="Times New Roman" w:hAnsi="Times New Roman"/>
                <w:bCs/>
                <w:sz w:val="22"/>
                <w:szCs w:val="22"/>
              </w:rPr>
              <w:t>i cerin</w:t>
            </w:r>
            <w:r w:rsidR="00BB71CB" w:rsidRPr="00FA6999">
              <w:rPr>
                <w:rFonts w:ascii="Times New Roman" w:hAnsi="Times New Roman"/>
                <w:bCs/>
                <w:sz w:val="22"/>
                <w:szCs w:val="22"/>
              </w:rPr>
              <w:t>ț</w:t>
            </w:r>
            <w:r w:rsidRPr="00FA6999">
              <w:rPr>
                <w:rFonts w:ascii="Times New Roman" w:hAnsi="Times New Roman"/>
                <w:bCs/>
                <w:sz w:val="22"/>
                <w:szCs w:val="22"/>
              </w:rPr>
              <w:t xml:space="preserve">ele prevăzute </w:t>
            </w:r>
            <w:r w:rsidR="00BB71CB" w:rsidRPr="00FA6999">
              <w:rPr>
                <w:rFonts w:ascii="Times New Roman" w:hAnsi="Times New Roman"/>
                <w:bCs/>
                <w:sz w:val="22"/>
                <w:szCs w:val="22"/>
              </w:rPr>
              <w:t>î</w:t>
            </w:r>
            <w:r w:rsidRPr="00FA6999">
              <w:rPr>
                <w:rFonts w:ascii="Times New Roman" w:hAnsi="Times New Roman"/>
                <w:bCs/>
                <w:sz w:val="22"/>
                <w:szCs w:val="22"/>
              </w:rPr>
              <w:t>n art. 38</w:t>
            </w:r>
            <w:r w:rsidRPr="00FA6999">
              <w:rPr>
                <w:rFonts w:ascii="Times New Roman" w:hAnsi="Times New Roman"/>
                <w:bCs/>
                <w:sz w:val="22"/>
                <w:szCs w:val="22"/>
                <w:vertAlign w:val="superscript"/>
              </w:rPr>
              <w:t>1</w:t>
            </w:r>
            <w:r w:rsidRPr="00FA6999">
              <w:rPr>
                <w:rFonts w:ascii="Times New Roman" w:hAnsi="Times New Roman"/>
                <w:bCs/>
                <w:sz w:val="22"/>
                <w:szCs w:val="22"/>
              </w:rPr>
              <w:t>, alin. (1) din Legea nr. 10/2016</w:t>
            </w:r>
          </w:p>
          <w:p w14:paraId="044AD8AF" w14:textId="77777777" w:rsidR="009C0F7E" w:rsidRPr="00FA6999" w:rsidRDefault="009C0F7E" w:rsidP="0047705C">
            <w:pPr>
              <w:shd w:val="clear" w:color="auto" w:fill="FFFFFF"/>
              <w:ind w:firstLine="680"/>
              <w:rPr>
                <w:rFonts w:ascii="Times New Roman" w:hAnsi="Times New Roman"/>
                <w:bCs/>
                <w:sz w:val="22"/>
                <w:szCs w:val="22"/>
              </w:rPr>
            </w:pPr>
          </w:p>
          <w:p w14:paraId="0317403F"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eastAsia="ru-RU"/>
              </w:rPr>
            </w:pPr>
            <w:r w:rsidRPr="00FA6999">
              <w:rPr>
                <w:rFonts w:ascii="Times New Roman" w:eastAsia="Times New Roman" w:hAnsi="Times New Roman"/>
                <w:b/>
                <w:bCs/>
                <w:sz w:val="22"/>
                <w:szCs w:val="22"/>
                <w:lang w:eastAsia="ru-RU"/>
              </w:rPr>
              <w:t>Argumentarea:</w:t>
            </w:r>
          </w:p>
          <w:p w14:paraId="2E08650A" w14:textId="01EDE1E0" w:rsidR="009C0F7E" w:rsidRPr="00FA6999" w:rsidRDefault="00BB71CB" w:rsidP="0047705C">
            <w:pPr>
              <w:shd w:val="clear" w:color="auto" w:fill="FFFFFF"/>
              <w:ind w:firstLine="680"/>
              <w:rPr>
                <w:rFonts w:ascii="Times New Roman" w:eastAsia="Times New Roman" w:hAnsi="Times New Roman"/>
                <w:color w:val="333333"/>
                <w:sz w:val="22"/>
                <w:szCs w:val="22"/>
              </w:rPr>
            </w:pPr>
            <w:r w:rsidRPr="00FA6999">
              <w:rPr>
                <w:rFonts w:ascii="Times New Roman" w:eastAsia="Times New Roman" w:hAnsi="Times New Roman"/>
                <w:color w:val="333333"/>
                <w:sz w:val="22"/>
                <w:szCs w:val="22"/>
              </w:rPr>
              <w:t>Î</w:t>
            </w:r>
            <w:r w:rsidR="009C0F7E" w:rsidRPr="00FA6999">
              <w:rPr>
                <w:rFonts w:ascii="Times New Roman" w:eastAsia="Times New Roman" w:hAnsi="Times New Roman"/>
                <w:color w:val="333333"/>
                <w:sz w:val="22"/>
                <w:szCs w:val="22"/>
              </w:rPr>
              <w:t xml:space="preserve">n conformitate cu art. 3 din </w:t>
            </w:r>
            <w:r w:rsidR="009C0F7E" w:rsidRPr="00FA6999">
              <w:rPr>
                <w:rFonts w:ascii="Times New Roman" w:hAnsi="Times New Roman"/>
                <w:sz w:val="22"/>
                <w:szCs w:val="22"/>
                <w:lang w:eastAsia="ar-SA"/>
              </w:rPr>
              <w:t>L</w:t>
            </w:r>
            <w:r w:rsidR="009C0F7E" w:rsidRPr="00FA6999">
              <w:rPr>
                <w:rFonts w:ascii="Times New Roman" w:eastAsia="Times New Roman" w:hAnsi="Times New Roman"/>
                <w:color w:val="333333"/>
                <w:sz w:val="22"/>
                <w:szCs w:val="22"/>
              </w:rPr>
              <w:t>egea nr. 10/2016, no</w:t>
            </w:r>
            <w:r w:rsidRPr="00FA6999">
              <w:rPr>
                <w:rFonts w:ascii="Times New Roman" w:eastAsia="Times New Roman" w:hAnsi="Times New Roman"/>
                <w:color w:val="333333"/>
                <w:sz w:val="22"/>
                <w:szCs w:val="22"/>
              </w:rPr>
              <w:t>ț</w:t>
            </w:r>
            <w:r w:rsidR="009C0F7E" w:rsidRPr="00FA6999">
              <w:rPr>
                <w:rFonts w:ascii="Times New Roman" w:eastAsia="Times New Roman" w:hAnsi="Times New Roman"/>
                <w:color w:val="333333"/>
                <w:sz w:val="22"/>
                <w:szCs w:val="22"/>
              </w:rPr>
              <w:t xml:space="preserve">iunea de </w:t>
            </w:r>
            <w:r w:rsidR="009C0F7E" w:rsidRPr="00FA6999">
              <w:rPr>
                <w:rFonts w:ascii="Times New Roman" w:eastAsia="Times New Roman" w:hAnsi="Times New Roman"/>
                <w:b/>
                <w:color w:val="333333"/>
                <w:sz w:val="22"/>
                <w:szCs w:val="22"/>
              </w:rPr>
              <w:t>pia</w:t>
            </w:r>
            <w:r w:rsidRPr="00FA6999">
              <w:rPr>
                <w:rFonts w:ascii="Times New Roman" w:eastAsia="Times New Roman" w:hAnsi="Times New Roman"/>
                <w:b/>
                <w:color w:val="333333"/>
                <w:sz w:val="22"/>
                <w:szCs w:val="22"/>
              </w:rPr>
              <w:t>ț</w:t>
            </w:r>
            <w:r w:rsidR="009C0F7E" w:rsidRPr="00FA6999">
              <w:rPr>
                <w:rFonts w:ascii="Times New Roman" w:eastAsia="Times New Roman" w:hAnsi="Times New Roman"/>
                <w:b/>
                <w:color w:val="333333"/>
                <w:sz w:val="22"/>
                <w:szCs w:val="22"/>
              </w:rPr>
              <w:t>ă pe parcursul zilei lichidă</w:t>
            </w:r>
            <w:r w:rsidR="009C0F7E" w:rsidRPr="00FA6999">
              <w:rPr>
                <w:rFonts w:ascii="Times New Roman" w:eastAsia="Times New Roman" w:hAnsi="Times New Roman"/>
                <w:color w:val="333333"/>
                <w:sz w:val="22"/>
                <w:szCs w:val="22"/>
              </w:rPr>
              <w:t xml:space="preserve"> este definite ca pia</w:t>
            </w:r>
            <w:r w:rsidRPr="00FA6999">
              <w:rPr>
                <w:rFonts w:ascii="Times New Roman" w:eastAsia="Times New Roman" w:hAnsi="Times New Roman"/>
                <w:color w:val="333333"/>
                <w:sz w:val="22"/>
                <w:szCs w:val="22"/>
              </w:rPr>
              <w:t>ț</w:t>
            </w:r>
            <w:r w:rsidR="009C0F7E" w:rsidRPr="00FA6999">
              <w:rPr>
                <w:rFonts w:ascii="Times New Roman" w:eastAsia="Times New Roman" w:hAnsi="Times New Roman"/>
                <w:color w:val="333333"/>
                <w:sz w:val="22"/>
                <w:szCs w:val="22"/>
              </w:rPr>
              <w:t xml:space="preserve">ă pe parcursul zilei stabilită </w:t>
            </w:r>
            <w:r w:rsidRPr="00FA6999">
              <w:rPr>
                <w:rFonts w:ascii="Times New Roman" w:eastAsia="Times New Roman" w:hAnsi="Times New Roman"/>
                <w:color w:val="333333"/>
                <w:sz w:val="22"/>
                <w:szCs w:val="22"/>
              </w:rPr>
              <w:t>ș</w:t>
            </w:r>
            <w:r w:rsidR="009C0F7E" w:rsidRPr="00FA6999">
              <w:rPr>
                <w:rFonts w:ascii="Times New Roman" w:eastAsia="Times New Roman" w:hAnsi="Times New Roman"/>
                <w:color w:val="333333"/>
                <w:sz w:val="22"/>
                <w:szCs w:val="22"/>
              </w:rPr>
              <w:t>i func</w:t>
            </w:r>
            <w:r w:rsidRPr="00FA6999">
              <w:rPr>
                <w:rFonts w:ascii="Times New Roman" w:eastAsia="Times New Roman" w:hAnsi="Times New Roman"/>
                <w:color w:val="333333"/>
                <w:sz w:val="22"/>
                <w:szCs w:val="22"/>
              </w:rPr>
              <w:t>ț</w:t>
            </w:r>
            <w:r w:rsidR="009C0F7E" w:rsidRPr="00FA6999">
              <w:rPr>
                <w:rFonts w:ascii="Times New Roman" w:eastAsia="Times New Roman" w:hAnsi="Times New Roman"/>
                <w:color w:val="333333"/>
                <w:sz w:val="22"/>
                <w:szCs w:val="22"/>
              </w:rPr>
              <w:t xml:space="preserve">ională, (…) </w:t>
            </w:r>
            <w:r w:rsidRPr="00FA6999">
              <w:rPr>
                <w:rFonts w:ascii="Times New Roman" w:eastAsia="Times New Roman" w:hAnsi="Times New Roman"/>
                <w:color w:val="333333"/>
                <w:sz w:val="22"/>
                <w:szCs w:val="22"/>
              </w:rPr>
              <w:t>ș</w:t>
            </w:r>
            <w:r w:rsidR="009C0F7E" w:rsidRPr="00FA6999">
              <w:rPr>
                <w:rFonts w:ascii="Times New Roman" w:eastAsia="Times New Roman" w:hAnsi="Times New Roman"/>
                <w:color w:val="333333"/>
                <w:sz w:val="22"/>
                <w:szCs w:val="22"/>
              </w:rPr>
              <w:t xml:space="preserve">i care </w:t>
            </w:r>
            <w:r w:rsidRPr="00FA6999">
              <w:rPr>
                <w:rFonts w:ascii="Times New Roman" w:eastAsia="Times New Roman" w:hAnsi="Times New Roman"/>
                <w:color w:val="333333"/>
                <w:sz w:val="22"/>
                <w:szCs w:val="22"/>
              </w:rPr>
              <w:t>î</w:t>
            </w:r>
            <w:r w:rsidR="009C0F7E" w:rsidRPr="00FA6999">
              <w:rPr>
                <w:rFonts w:ascii="Times New Roman" w:eastAsia="Times New Roman" w:hAnsi="Times New Roman"/>
                <w:color w:val="333333"/>
                <w:sz w:val="22"/>
                <w:szCs w:val="22"/>
              </w:rPr>
              <w:t>ntrune</w:t>
            </w:r>
            <w:r w:rsidRPr="00FA6999">
              <w:rPr>
                <w:rFonts w:ascii="Times New Roman" w:eastAsia="Times New Roman" w:hAnsi="Times New Roman"/>
                <w:color w:val="333333"/>
                <w:sz w:val="22"/>
                <w:szCs w:val="22"/>
              </w:rPr>
              <w:t>ș</w:t>
            </w:r>
            <w:r w:rsidR="009C0F7E" w:rsidRPr="00FA6999">
              <w:rPr>
                <w:rFonts w:ascii="Times New Roman" w:eastAsia="Times New Roman" w:hAnsi="Times New Roman"/>
                <w:color w:val="333333"/>
                <w:sz w:val="22"/>
                <w:szCs w:val="22"/>
              </w:rPr>
              <w:t>te următoarele criterii:</w:t>
            </w:r>
          </w:p>
          <w:p w14:paraId="1318F44C" w14:textId="610F1319" w:rsidR="009C0F7E" w:rsidRPr="00FA6999" w:rsidRDefault="009C0F7E" w:rsidP="0047705C">
            <w:pPr>
              <w:shd w:val="clear" w:color="auto" w:fill="FFFFFF"/>
              <w:ind w:firstLine="680"/>
              <w:rPr>
                <w:rFonts w:ascii="Times New Roman" w:eastAsia="Times New Roman" w:hAnsi="Times New Roman"/>
                <w:color w:val="333333"/>
                <w:sz w:val="22"/>
                <w:szCs w:val="22"/>
              </w:rPr>
            </w:pPr>
            <w:r w:rsidRPr="00FA6999">
              <w:rPr>
                <w:rFonts w:ascii="Times New Roman" w:eastAsia="Times New Roman" w:hAnsi="Times New Roman"/>
                <w:color w:val="333333"/>
                <w:sz w:val="22"/>
                <w:szCs w:val="22"/>
              </w:rPr>
              <w:lastRenderedPageBreak/>
              <w:t>a) există o platformă de tranzac</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ionare opera</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ională, bazată pe licita</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ii sau pe un mecanism de tranzac</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 xml:space="preserve">ionare prin corelare continuă, </w:t>
            </w:r>
            <w:r w:rsidR="00BB71CB" w:rsidRPr="00FA6999">
              <w:rPr>
                <w:rFonts w:ascii="Times New Roman" w:eastAsia="Times New Roman" w:hAnsi="Times New Roman"/>
                <w:color w:val="333333"/>
                <w:sz w:val="22"/>
                <w:szCs w:val="22"/>
              </w:rPr>
              <w:t>ș</w:t>
            </w:r>
            <w:r w:rsidRPr="00FA6999">
              <w:rPr>
                <w:rFonts w:ascii="Times New Roman" w:eastAsia="Times New Roman" w:hAnsi="Times New Roman"/>
                <w:color w:val="333333"/>
                <w:sz w:val="22"/>
                <w:szCs w:val="22"/>
              </w:rPr>
              <w:t>i unde pia</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a pe parcursul zilei este func</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ională de cel pu</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in 12 luni;</w:t>
            </w:r>
          </w:p>
          <w:p w14:paraId="3F60D2EA" w14:textId="5BE56F22" w:rsidR="009C0F7E" w:rsidRPr="00FA6999" w:rsidRDefault="009C0F7E" w:rsidP="0047705C">
            <w:pPr>
              <w:shd w:val="clear" w:color="auto" w:fill="FFFFFF"/>
              <w:ind w:firstLine="680"/>
              <w:rPr>
                <w:rFonts w:ascii="Times New Roman" w:eastAsia="Times New Roman" w:hAnsi="Times New Roman"/>
                <w:color w:val="333333"/>
                <w:sz w:val="22"/>
                <w:szCs w:val="22"/>
              </w:rPr>
            </w:pPr>
            <w:r w:rsidRPr="00FA6999">
              <w:rPr>
                <w:rFonts w:ascii="Times New Roman" w:eastAsia="Times New Roman" w:hAnsi="Times New Roman"/>
                <w:color w:val="333333"/>
                <w:sz w:val="22"/>
                <w:szCs w:val="22"/>
              </w:rPr>
              <w:t xml:space="preserve">b) este posibilă modificarea ofertelor până la o oră </w:t>
            </w:r>
            <w:r w:rsidR="00BB71CB" w:rsidRPr="00FA6999">
              <w:rPr>
                <w:rFonts w:ascii="Times New Roman" w:eastAsia="Times New Roman" w:hAnsi="Times New Roman"/>
                <w:color w:val="333333"/>
                <w:sz w:val="22"/>
                <w:szCs w:val="22"/>
              </w:rPr>
              <w:t>î</w:t>
            </w:r>
            <w:r w:rsidRPr="00FA6999">
              <w:rPr>
                <w:rFonts w:ascii="Times New Roman" w:eastAsia="Times New Roman" w:hAnsi="Times New Roman"/>
                <w:color w:val="333333"/>
                <w:sz w:val="22"/>
                <w:szCs w:val="22"/>
              </w:rPr>
              <w:t>nainte de livrare (h-1);</w:t>
            </w:r>
          </w:p>
          <w:p w14:paraId="0088238B" w14:textId="79790DFB" w:rsidR="009C0F7E" w:rsidRPr="00FA6999" w:rsidRDefault="009C0F7E" w:rsidP="0047705C">
            <w:pPr>
              <w:shd w:val="clear" w:color="auto" w:fill="FFFFFF"/>
              <w:ind w:firstLine="680"/>
              <w:rPr>
                <w:rFonts w:ascii="Times New Roman" w:eastAsia="Times New Roman" w:hAnsi="Times New Roman"/>
                <w:color w:val="333333"/>
                <w:sz w:val="22"/>
                <w:szCs w:val="22"/>
              </w:rPr>
            </w:pPr>
            <w:r w:rsidRPr="00FA6999">
              <w:rPr>
                <w:rFonts w:ascii="Times New Roman" w:eastAsia="Times New Roman" w:hAnsi="Times New Roman"/>
                <w:color w:val="333333"/>
                <w:sz w:val="22"/>
                <w:szCs w:val="22"/>
              </w:rPr>
              <w:t xml:space="preserve">c) produsele disponibile pentru a fi comercializate sunt </w:t>
            </w:r>
            <w:r w:rsidR="00BB71CB" w:rsidRPr="00FA6999">
              <w:rPr>
                <w:rFonts w:ascii="Times New Roman" w:eastAsia="Times New Roman" w:hAnsi="Times New Roman"/>
                <w:color w:val="333333"/>
                <w:sz w:val="22"/>
                <w:szCs w:val="22"/>
              </w:rPr>
              <w:t>î</w:t>
            </w:r>
            <w:r w:rsidRPr="00FA6999">
              <w:rPr>
                <w:rFonts w:ascii="Times New Roman" w:eastAsia="Times New Roman" w:hAnsi="Times New Roman"/>
                <w:color w:val="333333"/>
                <w:sz w:val="22"/>
                <w:szCs w:val="22"/>
              </w:rPr>
              <w:t>n concordan</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ă cu intervalul de decontare a dezechilibrului din zona respectivă de licita</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ie.</w:t>
            </w:r>
          </w:p>
          <w:p w14:paraId="01C83862" w14:textId="6F6B5112" w:rsidR="009C0F7E" w:rsidRPr="00FA6999" w:rsidRDefault="009C0F7E" w:rsidP="0047705C">
            <w:pPr>
              <w:shd w:val="clear" w:color="auto" w:fill="FFFFFF"/>
              <w:ind w:firstLine="680"/>
              <w:rPr>
                <w:rFonts w:ascii="Times New Roman" w:eastAsia="Times New Roman" w:hAnsi="Times New Roman"/>
                <w:color w:val="333333"/>
                <w:sz w:val="22"/>
                <w:szCs w:val="22"/>
              </w:rPr>
            </w:pPr>
            <w:r w:rsidRPr="00FA6999">
              <w:rPr>
                <w:rFonts w:ascii="Times New Roman" w:eastAsia="Times New Roman" w:hAnsi="Times New Roman"/>
                <w:color w:val="333333"/>
                <w:sz w:val="22"/>
                <w:szCs w:val="22"/>
              </w:rPr>
              <w:t>Prevederile men</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 xml:space="preserve">ionate sunt inclusiv prevăzute </w:t>
            </w:r>
            <w:r w:rsidR="00BB71CB" w:rsidRPr="00FA6999">
              <w:rPr>
                <w:rFonts w:ascii="Times New Roman" w:eastAsia="Times New Roman" w:hAnsi="Times New Roman"/>
                <w:color w:val="333333"/>
                <w:sz w:val="22"/>
                <w:szCs w:val="22"/>
              </w:rPr>
              <w:t>î</w:t>
            </w:r>
            <w:r w:rsidRPr="00FA6999">
              <w:rPr>
                <w:rFonts w:ascii="Times New Roman" w:eastAsia="Times New Roman" w:hAnsi="Times New Roman"/>
                <w:color w:val="333333"/>
                <w:sz w:val="22"/>
                <w:szCs w:val="22"/>
              </w:rPr>
              <w:t>n Modelul contractului reglementat pentru achizi</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ionarea energiei electrice din surse regenerabile pentru producătorii eligibili mari, aprobat prin Hotărârea Consiliului de administra</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ie al ANRE nr. 296/2024 (</w:t>
            </w:r>
            <w:r w:rsidR="00BB71CB" w:rsidRPr="00FA6999">
              <w:rPr>
                <w:rFonts w:ascii="Times New Roman" w:eastAsia="Times New Roman" w:hAnsi="Times New Roman"/>
                <w:i/>
                <w:color w:val="333333"/>
                <w:sz w:val="22"/>
                <w:szCs w:val="22"/>
              </w:rPr>
              <w:t>î</w:t>
            </w:r>
            <w:r w:rsidRPr="00FA6999">
              <w:rPr>
                <w:rFonts w:ascii="Times New Roman" w:eastAsia="Times New Roman" w:hAnsi="Times New Roman"/>
                <w:i/>
                <w:color w:val="333333"/>
                <w:sz w:val="22"/>
                <w:szCs w:val="22"/>
              </w:rPr>
              <w:t>n continuare – Modelul contractului</w:t>
            </w:r>
            <w:r w:rsidRPr="00FA6999">
              <w:rPr>
                <w:rFonts w:ascii="Times New Roman" w:eastAsia="Times New Roman" w:hAnsi="Times New Roman"/>
                <w:color w:val="333333"/>
                <w:sz w:val="22"/>
                <w:szCs w:val="22"/>
              </w:rPr>
              <w:t>) inclus ca Anexa nr. 13 la Documenta</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ia de licita</w:t>
            </w:r>
            <w:r w:rsidR="00BB71CB" w:rsidRPr="00FA6999">
              <w:rPr>
                <w:rFonts w:ascii="Times New Roman" w:eastAsia="Times New Roman" w:hAnsi="Times New Roman"/>
                <w:color w:val="333333"/>
                <w:sz w:val="22"/>
                <w:szCs w:val="22"/>
              </w:rPr>
              <w:t>ț</w:t>
            </w:r>
            <w:r w:rsidRPr="00FA6999">
              <w:rPr>
                <w:rFonts w:ascii="Times New Roman" w:eastAsia="Times New Roman" w:hAnsi="Times New Roman"/>
                <w:color w:val="333333"/>
                <w:sz w:val="22"/>
                <w:szCs w:val="22"/>
              </w:rPr>
              <w:t>ie pentru producătorii eligibili mari</w:t>
            </w:r>
          </w:p>
          <w:p w14:paraId="7927B382" w14:textId="694A2E7D" w:rsidR="009C0F7E" w:rsidRPr="00FA6999" w:rsidRDefault="00BB71CB" w:rsidP="0047705C">
            <w:pPr>
              <w:ind w:firstLine="567"/>
              <w:rPr>
                <w:rFonts w:ascii="Times New Roman" w:eastAsia="Times New Roman" w:hAnsi="Times New Roman"/>
                <w:color w:val="333333"/>
                <w:sz w:val="22"/>
                <w:szCs w:val="22"/>
              </w:rPr>
            </w:pPr>
            <w:r w:rsidRPr="00FA6999">
              <w:rPr>
                <w:rFonts w:ascii="Times New Roman" w:hAnsi="Times New Roman"/>
                <w:sz w:val="22"/>
                <w:szCs w:val="22"/>
                <w:lang w:eastAsia="ar-SA"/>
              </w:rPr>
              <w:t>Ț</w:t>
            </w:r>
            <w:r w:rsidR="009C0F7E" w:rsidRPr="00FA6999">
              <w:rPr>
                <w:rFonts w:ascii="Times New Roman" w:hAnsi="Times New Roman"/>
                <w:sz w:val="22"/>
                <w:szCs w:val="22"/>
                <w:lang w:eastAsia="ar-SA"/>
              </w:rPr>
              <w:t>inând cont de cele men</w:t>
            </w:r>
            <w:r w:rsidRPr="00FA6999">
              <w:rPr>
                <w:rFonts w:ascii="Times New Roman" w:hAnsi="Times New Roman"/>
                <w:sz w:val="22"/>
                <w:szCs w:val="22"/>
                <w:lang w:eastAsia="ar-SA"/>
              </w:rPr>
              <w:t>ț</w:t>
            </w:r>
            <w:r w:rsidR="009C0F7E" w:rsidRPr="00FA6999">
              <w:rPr>
                <w:rFonts w:ascii="Times New Roman" w:hAnsi="Times New Roman"/>
                <w:sz w:val="22"/>
                <w:szCs w:val="22"/>
                <w:lang w:eastAsia="ar-SA"/>
              </w:rPr>
              <w:t>ionate, Agen</w:t>
            </w:r>
            <w:r w:rsidRPr="00FA6999">
              <w:rPr>
                <w:rFonts w:ascii="Times New Roman" w:hAnsi="Times New Roman"/>
                <w:sz w:val="22"/>
                <w:szCs w:val="22"/>
                <w:lang w:eastAsia="ar-SA"/>
              </w:rPr>
              <w:t>ț</w:t>
            </w:r>
            <w:r w:rsidR="009C0F7E" w:rsidRPr="00FA6999">
              <w:rPr>
                <w:rFonts w:ascii="Times New Roman" w:hAnsi="Times New Roman"/>
                <w:sz w:val="22"/>
                <w:szCs w:val="22"/>
                <w:lang w:eastAsia="ar-SA"/>
              </w:rPr>
              <w:t>ia constată divergen</w:t>
            </w:r>
            <w:r w:rsidRPr="00FA6999">
              <w:rPr>
                <w:rFonts w:ascii="Times New Roman" w:hAnsi="Times New Roman"/>
                <w:sz w:val="22"/>
                <w:szCs w:val="22"/>
                <w:lang w:eastAsia="ar-SA"/>
              </w:rPr>
              <w:t>ț</w:t>
            </w:r>
            <w:r w:rsidR="009C0F7E" w:rsidRPr="00FA6999">
              <w:rPr>
                <w:rFonts w:ascii="Times New Roman" w:hAnsi="Times New Roman"/>
                <w:sz w:val="22"/>
                <w:szCs w:val="22"/>
                <w:lang w:eastAsia="ar-SA"/>
              </w:rPr>
              <w:t xml:space="preserve">a prevederilor incluse </w:t>
            </w:r>
            <w:r w:rsidRPr="00FA6999">
              <w:rPr>
                <w:rFonts w:ascii="Times New Roman" w:hAnsi="Times New Roman"/>
                <w:sz w:val="22"/>
                <w:szCs w:val="22"/>
                <w:lang w:eastAsia="ar-SA"/>
              </w:rPr>
              <w:t>î</w:t>
            </w:r>
            <w:r w:rsidR="009C0F7E" w:rsidRPr="00FA6999">
              <w:rPr>
                <w:rFonts w:ascii="Times New Roman" w:hAnsi="Times New Roman"/>
                <w:sz w:val="22"/>
                <w:szCs w:val="22"/>
                <w:lang w:eastAsia="ar-SA"/>
              </w:rPr>
              <w:t xml:space="preserve">n Legea nr. 10/2016 </w:t>
            </w:r>
            <w:r w:rsidRPr="00FA6999">
              <w:rPr>
                <w:rFonts w:ascii="Times New Roman" w:hAnsi="Times New Roman"/>
                <w:sz w:val="22"/>
                <w:szCs w:val="22"/>
                <w:lang w:eastAsia="ar-SA"/>
              </w:rPr>
              <w:t>ș</w:t>
            </w:r>
            <w:r w:rsidR="009C0F7E" w:rsidRPr="00FA6999">
              <w:rPr>
                <w:rFonts w:ascii="Times New Roman" w:hAnsi="Times New Roman"/>
                <w:sz w:val="22"/>
                <w:szCs w:val="22"/>
                <w:lang w:eastAsia="ar-SA"/>
              </w:rPr>
              <w:t xml:space="preserve">i </w:t>
            </w:r>
            <w:r w:rsidR="009C0F7E" w:rsidRPr="00FA6999">
              <w:rPr>
                <w:rFonts w:ascii="Times New Roman" w:eastAsia="Times New Roman" w:hAnsi="Times New Roman"/>
                <w:color w:val="333333"/>
                <w:sz w:val="22"/>
                <w:szCs w:val="22"/>
              </w:rPr>
              <w:t>Modelul contractului cu următoarele prevederile din Anexa nr. 7 a Documenta</w:t>
            </w:r>
            <w:r w:rsidRPr="00FA6999">
              <w:rPr>
                <w:rFonts w:ascii="Times New Roman" w:eastAsia="Times New Roman" w:hAnsi="Times New Roman"/>
                <w:color w:val="333333"/>
                <w:sz w:val="22"/>
                <w:szCs w:val="22"/>
              </w:rPr>
              <w:t>ț</w:t>
            </w:r>
            <w:r w:rsidR="009C0F7E" w:rsidRPr="00FA6999">
              <w:rPr>
                <w:rFonts w:ascii="Times New Roman" w:eastAsia="Times New Roman" w:hAnsi="Times New Roman"/>
                <w:color w:val="333333"/>
                <w:sz w:val="22"/>
                <w:szCs w:val="22"/>
              </w:rPr>
              <w:t>iei de licita</w:t>
            </w:r>
            <w:r w:rsidRPr="00FA6999">
              <w:rPr>
                <w:rFonts w:ascii="Times New Roman" w:eastAsia="Times New Roman" w:hAnsi="Times New Roman"/>
                <w:color w:val="333333"/>
                <w:sz w:val="22"/>
                <w:szCs w:val="22"/>
              </w:rPr>
              <w:t>ț</w:t>
            </w:r>
            <w:r w:rsidR="009C0F7E" w:rsidRPr="00FA6999">
              <w:rPr>
                <w:rFonts w:ascii="Times New Roman" w:eastAsia="Times New Roman" w:hAnsi="Times New Roman"/>
                <w:color w:val="333333"/>
                <w:sz w:val="22"/>
                <w:szCs w:val="22"/>
              </w:rPr>
              <w:t>ie:</w:t>
            </w:r>
          </w:p>
          <w:p w14:paraId="031E7881" w14:textId="6BFDA414" w:rsidR="009C0F7E" w:rsidRPr="00FA6999" w:rsidRDefault="009C0F7E" w:rsidP="0047705C">
            <w:pPr>
              <w:ind w:firstLine="567"/>
              <w:rPr>
                <w:rFonts w:ascii="Times New Roman" w:hAnsi="Times New Roman"/>
                <w:i/>
                <w:sz w:val="22"/>
                <w:szCs w:val="22"/>
                <w:lang w:eastAsia="ar-SA"/>
              </w:rPr>
            </w:pPr>
            <w:r w:rsidRPr="00FA6999">
              <w:rPr>
                <w:rFonts w:ascii="Times New Roman" w:hAnsi="Times New Roman"/>
                <w:i/>
                <w:sz w:val="22"/>
                <w:szCs w:val="22"/>
                <w:lang w:eastAsia="ar-SA"/>
              </w:rPr>
              <w:t xml:space="preserve">3.5 </w:t>
            </w:r>
            <w:r w:rsidR="00BB71CB" w:rsidRPr="00FA6999">
              <w:rPr>
                <w:rFonts w:ascii="Times New Roman" w:hAnsi="Times New Roman"/>
                <w:i/>
                <w:sz w:val="22"/>
                <w:szCs w:val="22"/>
                <w:lang w:eastAsia="ar-SA"/>
              </w:rPr>
              <w:t>Î</w:t>
            </w:r>
            <w:r w:rsidRPr="00FA6999">
              <w:rPr>
                <w:rFonts w:ascii="Times New Roman" w:hAnsi="Times New Roman"/>
                <w:i/>
                <w:sz w:val="22"/>
                <w:szCs w:val="22"/>
                <w:lang w:eastAsia="ar-SA"/>
              </w:rPr>
              <w:t>n perioada CfD, Instala</w:t>
            </w:r>
            <w:r w:rsidR="00BB71CB" w:rsidRPr="00FA6999">
              <w:rPr>
                <w:rFonts w:ascii="Times New Roman" w:hAnsi="Times New Roman"/>
                <w:i/>
                <w:sz w:val="22"/>
                <w:szCs w:val="22"/>
                <w:lang w:eastAsia="ar-SA"/>
              </w:rPr>
              <w:t>ț</w:t>
            </w:r>
            <w:r w:rsidRPr="00FA6999">
              <w:rPr>
                <w:rFonts w:ascii="Times New Roman" w:hAnsi="Times New Roman"/>
                <w:i/>
                <w:sz w:val="22"/>
                <w:szCs w:val="22"/>
                <w:lang w:eastAsia="ar-SA"/>
              </w:rPr>
              <w:t xml:space="preserve">ia de stocare </w:t>
            </w:r>
            <w:r w:rsidR="00BB71CB" w:rsidRPr="00FA6999">
              <w:rPr>
                <w:rFonts w:ascii="Times New Roman" w:hAnsi="Times New Roman"/>
                <w:i/>
                <w:sz w:val="22"/>
                <w:szCs w:val="22"/>
                <w:lang w:eastAsia="ar-SA"/>
              </w:rPr>
              <w:t>ș</w:t>
            </w:r>
            <w:r w:rsidRPr="00FA6999">
              <w:rPr>
                <w:rFonts w:ascii="Times New Roman" w:hAnsi="Times New Roman"/>
                <w:i/>
                <w:sz w:val="22"/>
                <w:szCs w:val="22"/>
                <w:lang w:eastAsia="ar-SA"/>
              </w:rPr>
              <w:t>i Centrala electrică pot face parte din acela</w:t>
            </w:r>
            <w:r w:rsidR="00BB71CB" w:rsidRPr="00FA6999">
              <w:rPr>
                <w:rFonts w:ascii="Times New Roman" w:hAnsi="Times New Roman"/>
                <w:i/>
                <w:sz w:val="22"/>
                <w:szCs w:val="22"/>
                <w:lang w:eastAsia="ar-SA"/>
              </w:rPr>
              <w:t>ș</w:t>
            </w:r>
            <w:r w:rsidRPr="00FA6999">
              <w:rPr>
                <w:rFonts w:ascii="Times New Roman" w:hAnsi="Times New Roman"/>
                <w:i/>
                <w:sz w:val="22"/>
                <w:szCs w:val="22"/>
                <w:lang w:eastAsia="ar-SA"/>
              </w:rPr>
              <w:t xml:space="preserve">i grup de echilibrare, iar notificările corespunzătoare </w:t>
            </w:r>
            <w:r w:rsidR="00BB71CB" w:rsidRPr="00FA6999">
              <w:rPr>
                <w:rFonts w:ascii="Times New Roman" w:hAnsi="Times New Roman"/>
                <w:i/>
                <w:sz w:val="22"/>
                <w:szCs w:val="22"/>
                <w:lang w:eastAsia="ar-SA"/>
              </w:rPr>
              <w:t>ș</w:t>
            </w:r>
            <w:r w:rsidRPr="00FA6999">
              <w:rPr>
                <w:rFonts w:ascii="Times New Roman" w:hAnsi="Times New Roman"/>
                <w:i/>
                <w:sz w:val="22"/>
                <w:szCs w:val="22"/>
                <w:lang w:eastAsia="ar-SA"/>
              </w:rPr>
              <w:t xml:space="preserve">i decontările de dezechilibru </w:t>
            </w:r>
            <w:r w:rsidRPr="00FA6999">
              <w:rPr>
                <w:rFonts w:ascii="Times New Roman" w:hAnsi="Times New Roman"/>
                <w:b/>
                <w:i/>
                <w:sz w:val="22"/>
                <w:szCs w:val="22"/>
                <w:lang w:eastAsia="ar-SA"/>
              </w:rPr>
              <w:t>pot fi efectuate de către partea responsabilă cu echilibrarea desemnată de Investitor</w:t>
            </w:r>
            <w:r w:rsidRPr="00FA6999">
              <w:rPr>
                <w:rFonts w:ascii="Times New Roman" w:hAnsi="Times New Roman"/>
                <w:i/>
                <w:sz w:val="22"/>
                <w:szCs w:val="22"/>
                <w:lang w:eastAsia="ar-SA"/>
              </w:rPr>
              <w:t>. Plă</w:t>
            </w:r>
            <w:r w:rsidR="00BB71CB" w:rsidRPr="00FA6999">
              <w:rPr>
                <w:rFonts w:ascii="Times New Roman" w:hAnsi="Times New Roman"/>
                <w:i/>
                <w:sz w:val="22"/>
                <w:szCs w:val="22"/>
                <w:lang w:eastAsia="ar-SA"/>
              </w:rPr>
              <w:t>ț</w:t>
            </w:r>
            <w:r w:rsidRPr="00FA6999">
              <w:rPr>
                <w:rFonts w:ascii="Times New Roman" w:hAnsi="Times New Roman"/>
                <w:i/>
                <w:sz w:val="22"/>
                <w:szCs w:val="22"/>
                <w:lang w:eastAsia="ar-SA"/>
              </w:rPr>
              <w:t>ile primei CfD se vor baza pe produc</w:t>
            </w:r>
            <w:r w:rsidR="00BB71CB" w:rsidRPr="00FA6999">
              <w:rPr>
                <w:rFonts w:ascii="Times New Roman" w:hAnsi="Times New Roman"/>
                <w:i/>
                <w:sz w:val="22"/>
                <w:szCs w:val="22"/>
                <w:lang w:eastAsia="ar-SA"/>
              </w:rPr>
              <w:t>ț</w:t>
            </w:r>
            <w:r w:rsidRPr="00FA6999">
              <w:rPr>
                <w:rFonts w:ascii="Times New Roman" w:hAnsi="Times New Roman"/>
                <w:i/>
                <w:sz w:val="22"/>
                <w:szCs w:val="22"/>
                <w:lang w:eastAsia="ar-SA"/>
              </w:rPr>
              <w:t>ia sprijinită, calculată utilizând dispozitivele de măsurare descrise la punctul 3.3 de mai sus.</w:t>
            </w:r>
          </w:p>
          <w:p w14:paraId="430191CE" w14:textId="0BB908A9" w:rsidR="009C0F7E" w:rsidRPr="00FA6999" w:rsidRDefault="009C0F7E" w:rsidP="0047705C">
            <w:pPr>
              <w:ind w:firstLine="567"/>
              <w:rPr>
                <w:rFonts w:ascii="Times New Roman" w:hAnsi="Times New Roman"/>
                <w:i/>
                <w:sz w:val="22"/>
                <w:szCs w:val="22"/>
                <w:lang w:eastAsia="ar-SA"/>
              </w:rPr>
            </w:pPr>
            <w:r w:rsidRPr="00FA6999">
              <w:rPr>
                <w:rFonts w:ascii="Times New Roman" w:hAnsi="Times New Roman"/>
                <w:i/>
                <w:sz w:val="22"/>
                <w:szCs w:val="22"/>
                <w:lang w:eastAsia="ar-SA"/>
              </w:rPr>
              <w:t xml:space="preserve">3.6. </w:t>
            </w:r>
            <w:r w:rsidRPr="00FA6999">
              <w:rPr>
                <w:rFonts w:ascii="Times New Roman" w:hAnsi="Times New Roman"/>
                <w:b/>
                <w:i/>
                <w:sz w:val="22"/>
                <w:szCs w:val="22"/>
                <w:lang w:eastAsia="ar-SA"/>
              </w:rPr>
              <w:t xml:space="preserve">Până la trecerea la CfD, notificările </w:t>
            </w:r>
            <w:r w:rsidR="00BB71CB" w:rsidRPr="00FA6999">
              <w:rPr>
                <w:rFonts w:ascii="Times New Roman" w:hAnsi="Times New Roman"/>
                <w:b/>
                <w:i/>
                <w:sz w:val="22"/>
                <w:szCs w:val="22"/>
                <w:lang w:eastAsia="ar-SA"/>
              </w:rPr>
              <w:t>ș</w:t>
            </w:r>
            <w:r w:rsidRPr="00FA6999">
              <w:rPr>
                <w:rFonts w:ascii="Times New Roman" w:hAnsi="Times New Roman"/>
                <w:b/>
                <w:i/>
                <w:sz w:val="22"/>
                <w:szCs w:val="22"/>
                <w:lang w:eastAsia="ar-SA"/>
              </w:rPr>
              <w:t xml:space="preserve">i decontarea dezechilibrelor pentru Centrala electrică (Capacitate sprijinită) se vor efectua </w:t>
            </w:r>
            <w:r w:rsidR="00BB71CB" w:rsidRPr="00FA6999">
              <w:rPr>
                <w:rFonts w:ascii="Times New Roman" w:hAnsi="Times New Roman"/>
                <w:b/>
                <w:i/>
                <w:sz w:val="22"/>
                <w:szCs w:val="22"/>
                <w:lang w:eastAsia="ar-SA"/>
              </w:rPr>
              <w:t>î</w:t>
            </w:r>
            <w:r w:rsidRPr="00FA6999">
              <w:rPr>
                <w:rFonts w:ascii="Times New Roman" w:hAnsi="Times New Roman"/>
                <w:b/>
                <w:i/>
                <w:sz w:val="22"/>
                <w:szCs w:val="22"/>
                <w:lang w:eastAsia="ar-SA"/>
              </w:rPr>
              <w:t>n cadrul grupului de echilibrare al furnizorului central de energie electrică</w:t>
            </w:r>
            <w:r w:rsidRPr="00FA6999">
              <w:rPr>
                <w:rFonts w:ascii="Times New Roman" w:hAnsi="Times New Roman"/>
                <w:i/>
                <w:sz w:val="22"/>
                <w:szCs w:val="22"/>
                <w:lang w:eastAsia="ar-SA"/>
              </w:rPr>
              <w:t xml:space="preserve">, </w:t>
            </w:r>
            <w:r w:rsidR="00BB71CB" w:rsidRPr="00FA6999">
              <w:rPr>
                <w:rFonts w:ascii="Times New Roman" w:hAnsi="Times New Roman"/>
                <w:i/>
                <w:sz w:val="22"/>
                <w:szCs w:val="22"/>
                <w:lang w:eastAsia="ar-SA"/>
              </w:rPr>
              <w:t>î</w:t>
            </w:r>
            <w:r w:rsidRPr="00FA6999">
              <w:rPr>
                <w:rFonts w:ascii="Times New Roman" w:hAnsi="Times New Roman"/>
                <w:i/>
                <w:sz w:val="22"/>
                <w:szCs w:val="22"/>
                <w:lang w:eastAsia="ar-SA"/>
              </w:rPr>
              <w:t>n conformitate cu regulile pie</w:t>
            </w:r>
            <w:r w:rsidR="00BB71CB" w:rsidRPr="00FA6999">
              <w:rPr>
                <w:rFonts w:ascii="Times New Roman" w:hAnsi="Times New Roman"/>
                <w:i/>
                <w:sz w:val="22"/>
                <w:szCs w:val="22"/>
                <w:lang w:eastAsia="ar-SA"/>
              </w:rPr>
              <w:t>ț</w:t>
            </w:r>
            <w:r w:rsidRPr="00FA6999">
              <w:rPr>
                <w:rFonts w:ascii="Times New Roman" w:hAnsi="Times New Roman"/>
                <w:i/>
                <w:sz w:val="22"/>
                <w:szCs w:val="22"/>
                <w:lang w:eastAsia="ar-SA"/>
              </w:rPr>
              <w:t xml:space="preserve">ei de energie electrică </w:t>
            </w:r>
            <w:r w:rsidR="00BB71CB" w:rsidRPr="00FA6999">
              <w:rPr>
                <w:rFonts w:ascii="Times New Roman" w:hAnsi="Times New Roman"/>
                <w:i/>
                <w:sz w:val="22"/>
                <w:szCs w:val="22"/>
                <w:lang w:eastAsia="ar-SA"/>
              </w:rPr>
              <w:t>ș</w:t>
            </w:r>
            <w:r w:rsidRPr="00FA6999">
              <w:rPr>
                <w:rFonts w:ascii="Times New Roman" w:hAnsi="Times New Roman"/>
                <w:i/>
                <w:sz w:val="22"/>
                <w:szCs w:val="22"/>
                <w:lang w:eastAsia="ar-SA"/>
              </w:rPr>
              <w:t xml:space="preserve">i procedurile relevante ale OST. Notificările </w:t>
            </w:r>
            <w:r w:rsidR="00BB71CB" w:rsidRPr="00FA6999">
              <w:rPr>
                <w:rFonts w:ascii="Times New Roman" w:hAnsi="Times New Roman"/>
                <w:i/>
                <w:sz w:val="22"/>
                <w:szCs w:val="22"/>
                <w:lang w:eastAsia="ar-SA"/>
              </w:rPr>
              <w:t>ș</w:t>
            </w:r>
            <w:r w:rsidRPr="00FA6999">
              <w:rPr>
                <w:rFonts w:ascii="Times New Roman" w:hAnsi="Times New Roman"/>
                <w:i/>
                <w:sz w:val="22"/>
                <w:szCs w:val="22"/>
                <w:lang w:eastAsia="ar-SA"/>
              </w:rPr>
              <w:t>i decontarea dezechilibrelor pentru Instala</w:t>
            </w:r>
            <w:r w:rsidR="00BB71CB" w:rsidRPr="00FA6999">
              <w:rPr>
                <w:rFonts w:ascii="Times New Roman" w:hAnsi="Times New Roman"/>
                <w:i/>
                <w:sz w:val="22"/>
                <w:szCs w:val="22"/>
                <w:lang w:eastAsia="ar-SA"/>
              </w:rPr>
              <w:t>ț</w:t>
            </w:r>
            <w:r w:rsidRPr="00FA6999">
              <w:rPr>
                <w:rFonts w:ascii="Times New Roman" w:hAnsi="Times New Roman"/>
                <w:i/>
                <w:sz w:val="22"/>
                <w:szCs w:val="22"/>
                <w:lang w:eastAsia="ar-SA"/>
              </w:rPr>
              <w:t xml:space="preserve">ia de stocare se efectuează </w:t>
            </w:r>
            <w:r w:rsidR="00BB71CB" w:rsidRPr="00FA6999">
              <w:rPr>
                <w:rFonts w:ascii="Times New Roman" w:hAnsi="Times New Roman"/>
                <w:i/>
                <w:sz w:val="22"/>
                <w:szCs w:val="22"/>
                <w:lang w:eastAsia="ar-SA"/>
              </w:rPr>
              <w:t>î</w:t>
            </w:r>
            <w:r w:rsidRPr="00FA6999">
              <w:rPr>
                <w:rFonts w:ascii="Times New Roman" w:hAnsi="Times New Roman"/>
                <w:i/>
                <w:sz w:val="22"/>
                <w:szCs w:val="22"/>
                <w:lang w:eastAsia="ar-SA"/>
              </w:rPr>
              <w:t>n cadrul grupului de echilibrare BESS de către partea responsabilă de echilibrare desemnată de Investitor.</w:t>
            </w:r>
          </w:p>
          <w:p w14:paraId="1414B9F3" w14:textId="41A9047F"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B98D53" w14:textId="7F2F70E4" w:rsidR="009C0F7E" w:rsidRPr="00FA6999" w:rsidRDefault="003A66E5"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4A99B282" w14:textId="668A163B" w:rsidR="003A66E5" w:rsidRPr="00FA6999" w:rsidRDefault="003A66E5"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Participarea </w:t>
            </w:r>
            <w:r w:rsidR="00C13B8B" w:rsidRPr="00FA6999">
              <w:rPr>
                <w:rFonts w:ascii="Times New Roman" w:hAnsi="Times New Roman"/>
                <w:sz w:val="22"/>
                <w:szCs w:val="22"/>
              </w:rPr>
              <w:t xml:space="preserve">producătorilor eligibili </w:t>
            </w:r>
            <w:r w:rsidR="00BB71CB" w:rsidRPr="00FA6999">
              <w:rPr>
                <w:rFonts w:ascii="Times New Roman" w:hAnsi="Times New Roman"/>
                <w:sz w:val="22"/>
                <w:szCs w:val="22"/>
              </w:rPr>
              <w:t>î</w:t>
            </w:r>
            <w:r w:rsidR="00C13B8B" w:rsidRPr="00FA6999">
              <w:rPr>
                <w:rFonts w:ascii="Times New Roman" w:hAnsi="Times New Roman"/>
                <w:sz w:val="22"/>
                <w:szCs w:val="22"/>
              </w:rPr>
              <w:t>n cadrul grupului de echilibrare este un element al schemei de sprijin oferită producătorului eligibil respectiv, cu scopul de atenuare a devierilor financiare a dezechilibrelor provoc</w:t>
            </w:r>
            <w:r w:rsidR="00BF0177" w:rsidRPr="00FA6999">
              <w:rPr>
                <w:rFonts w:ascii="Times New Roman" w:hAnsi="Times New Roman"/>
                <w:sz w:val="22"/>
                <w:szCs w:val="22"/>
              </w:rPr>
              <w:t>ate de acesta.</w:t>
            </w:r>
          </w:p>
          <w:p w14:paraId="102D1CB3" w14:textId="0AF30A91" w:rsidR="00BF0177" w:rsidRPr="00FA6999" w:rsidRDefault="00BF0177" w:rsidP="0047705C">
            <w:pPr>
              <w:pBdr>
                <w:top w:val="none" w:sz="4" w:space="0" w:color="000000"/>
                <w:left w:val="none" w:sz="4" w:space="0" w:color="000000"/>
                <w:bottom w:val="none" w:sz="4" w:space="0" w:color="000000"/>
                <w:right w:val="none" w:sz="4" w:space="0" w:color="000000"/>
              </w:pBdr>
              <w:ind w:firstLine="0"/>
              <w:rPr>
                <w:rFonts w:ascii="Times New Roman" w:hAnsi="Times New Roman"/>
                <w:bCs/>
                <w:sz w:val="22"/>
                <w:szCs w:val="22"/>
              </w:rPr>
            </w:pPr>
            <w:r w:rsidRPr="00FA6999">
              <w:rPr>
                <w:rFonts w:ascii="Times New Roman" w:hAnsi="Times New Roman"/>
                <w:sz w:val="22"/>
                <w:szCs w:val="22"/>
              </w:rPr>
              <w:t>Totu</w:t>
            </w:r>
            <w:r w:rsidR="00BB71CB" w:rsidRPr="00FA6999">
              <w:rPr>
                <w:rFonts w:ascii="Times New Roman" w:hAnsi="Times New Roman"/>
                <w:sz w:val="22"/>
                <w:szCs w:val="22"/>
              </w:rPr>
              <w:t>ș</w:t>
            </w:r>
            <w:r w:rsidRPr="00FA6999">
              <w:rPr>
                <w:rFonts w:ascii="Times New Roman" w:hAnsi="Times New Roman"/>
                <w:sz w:val="22"/>
                <w:szCs w:val="22"/>
              </w:rPr>
              <w:t xml:space="preserve">i. art. </w:t>
            </w:r>
            <w:r w:rsidRPr="00FA6999">
              <w:rPr>
                <w:rFonts w:ascii="Times New Roman" w:hAnsi="Times New Roman"/>
                <w:bCs/>
                <w:sz w:val="22"/>
                <w:szCs w:val="22"/>
              </w:rPr>
              <w:t>37, alin. (4</w:t>
            </w:r>
            <w:r w:rsidRPr="00FA6999">
              <w:rPr>
                <w:rFonts w:ascii="Times New Roman" w:hAnsi="Times New Roman"/>
                <w:bCs/>
                <w:sz w:val="22"/>
                <w:szCs w:val="22"/>
                <w:vertAlign w:val="superscript"/>
              </w:rPr>
              <w:t>1</w:t>
            </w:r>
            <w:r w:rsidRPr="00FA6999">
              <w:rPr>
                <w:rFonts w:ascii="Times New Roman" w:hAnsi="Times New Roman"/>
                <w:bCs/>
                <w:sz w:val="22"/>
                <w:szCs w:val="22"/>
              </w:rPr>
              <w:t>) stabile</w:t>
            </w:r>
            <w:r w:rsidR="00BB71CB" w:rsidRPr="00FA6999">
              <w:rPr>
                <w:rFonts w:ascii="Times New Roman" w:hAnsi="Times New Roman"/>
                <w:bCs/>
                <w:sz w:val="22"/>
                <w:szCs w:val="22"/>
              </w:rPr>
              <w:t>ș</w:t>
            </w:r>
            <w:r w:rsidRPr="00FA6999">
              <w:rPr>
                <w:rFonts w:ascii="Times New Roman" w:hAnsi="Times New Roman"/>
                <w:bCs/>
                <w:sz w:val="22"/>
                <w:szCs w:val="22"/>
              </w:rPr>
              <w:t xml:space="preserve">te dreptul producătorului eligibil de a </w:t>
            </w:r>
            <w:r w:rsidR="00CF1233" w:rsidRPr="00FA6999">
              <w:rPr>
                <w:rFonts w:ascii="Times New Roman" w:hAnsi="Times New Roman"/>
                <w:bCs/>
                <w:sz w:val="22"/>
                <w:szCs w:val="22"/>
              </w:rPr>
              <w:t xml:space="preserve">schimba grupul de echilibrare, decizie care are drept efect </w:t>
            </w:r>
            <w:r w:rsidR="00A344B6" w:rsidRPr="00FA6999">
              <w:rPr>
                <w:rFonts w:ascii="Times New Roman" w:hAnsi="Times New Roman"/>
                <w:bCs/>
                <w:sz w:val="22"/>
                <w:szCs w:val="22"/>
              </w:rPr>
              <w:t>doar asupra costului de echilibrare a producătorului eligibil respectiv. Prin compara</w:t>
            </w:r>
            <w:r w:rsidR="00BB71CB" w:rsidRPr="00FA6999">
              <w:rPr>
                <w:rFonts w:ascii="Times New Roman" w:hAnsi="Times New Roman"/>
                <w:bCs/>
                <w:sz w:val="22"/>
                <w:szCs w:val="22"/>
              </w:rPr>
              <w:t>ț</w:t>
            </w:r>
            <w:r w:rsidR="00A344B6" w:rsidRPr="00FA6999">
              <w:rPr>
                <w:rFonts w:ascii="Times New Roman" w:hAnsi="Times New Roman"/>
                <w:bCs/>
                <w:sz w:val="22"/>
                <w:szCs w:val="22"/>
              </w:rPr>
              <w:t xml:space="preserve">ie cu </w:t>
            </w:r>
            <w:r w:rsidR="009318FF" w:rsidRPr="00FA6999">
              <w:rPr>
                <w:rFonts w:ascii="Times New Roman" w:hAnsi="Times New Roman"/>
                <w:bCs/>
                <w:sz w:val="22"/>
                <w:szCs w:val="22"/>
              </w:rPr>
              <w:t>schimbarea contractelor de achizi</w:t>
            </w:r>
            <w:r w:rsidR="00BB71CB" w:rsidRPr="00FA6999">
              <w:rPr>
                <w:rFonts w:ascii="Times New Roman" w:hAnsi="Times New Roman"/>
                <w:bCs/>
                <w:sz w:val="22"/>
                <w:szCs w:val="22"/>
              </w:rPr>
              <w:t>ț</w:t>
            </w:r>
            <w:r w:rsidR="009318FF" w:rsidRPr="00FA6999">
              <w:rPr>
                <w:rFonts w:ascii="Times New Roman" w:hAnsi="Times New Roman"/>
                <w:bCs/>
                <w:sz w:val="22"/>
                <w:szCs w:val="22"/>
              </w:rPr>
              <w:t>ionare a energiei electrice cu contractele pe diferen</w:t>
            </w:r>
            <w:r w:rsidR="00BB71CB" w:rsidRPr="00FA6999">
              <w:rPr>
                <w:rFonts w:ascii="Times New Roman" w:hAnsi="Times New Roman"/>
                <w:bCs/>
                <w:sz w:val="22"/>
                <w:szCs w:val="22"/>
              </w:rPr>
              <w:t>ț</w:t>
            </w:r>
            <w:r w:rsidR="009318FF" w:rsidRPr="00FA6999">
              <w:rPr>
                <w:rFonts w:ascii="Times New Roman" w:hAnsi="Times New Roman"/>
                <w:bCs/>
                <w:sz w:val="22"/>
                <w:szCs w:val="22"/>
              </w:rPr>
              <w:t xml:space="preserve">e, care </w:t>
            </w:r>
            <w:r w:rsidR="00BB71CB" w:rsidRPr="00FA6999">
              <w:rPr>
                <w:rFonts w:ascii="Times New Roman" w:hAnsi="Times New Roman"/>
                <w:bCs/>
                <w:sz w:val="22"/>
                <w:szCs w:val="22"/>
              </w:rPr>
              <w:t>î</w:t>
            </w:r>
            <w:r w:rsidR="009318FF" w:rsidRPr="00FA6999">
              <w:rPr>
                <w:rFonts w:ascii="Times New Roman" w:hAnsi="Times New Roman"/>
                <w:bCs/>
                <w:sz w:val="22"/>
                <w:szCs w:val="22"/>
              </w:rPr>
              <w:t>n condi</w:t>
            </w:r>
            <w:r w:rsidR="00BB71CB" w:rsidRPr="00FA6999">
              <w:rPr>
                <w:rFonts w:ascii="Times New Roman" w:hAnsi="Times New Roman"/>
                <w:bCs/>
                <w:sz w:val="22"/>
                <w:szCs w:val="22"/>
              </w:rPr>
              <w:t>ț</w:t>
            </w:r>
            <w:r w:rsidR="009318FF" w:rsidRPr="00FA6999">
              <w:rPr>
                <w:rFonts w:ascii="Times New Roman" w:hAnsi="Times New Roman"/>
                <w:bCs/>
                <w:sz w:val="22"/>
                <w:szCs w:val="22"/>
              </w:rPr>
              <w:t>iile lipsei lichidită</w:t>
            </w:r>
            <w:r w:rsidR="00BB71CB" w:rsidRPr="00FA6999">
              <w:rPr>
                <w:rFonts w:ascii="Times New Roman" w:hAnsi="Times New Roman"/>
                <w:bCs/>
                <w:sz w:val="22"/>
                <w:szCs w:val="22"/>
              </w:rPr>
              <w:t>ț</w:t>
            </w:r>
            <w:r w:rsidR="009318FF" w:rsidRPr="00FA6999">
              <w:rPr>
                <w:rFonts w:ascii="Times New Roman" w:hAnsi="Times New Roman"/>
                <w:bCs/>
                <w:sz w:val="22"/>
                <w:szCs w:val="22"/>
              </w:rPr>
              <w:t>ii pe pia</w:t>
            </w:r>
            <w:r w:rsidR="00BB71CB" w:rsidRPr="00FA6999">
              <w:rPr>
                <w:rFonts w:ascii="Times New Roman" w:hAnsi="Times New Roman"/>
                <w:bCs/>
                <w:sz w:val="22"/>
                <w:szCs w:val="22"/>
              </w:rPr>
              <w:t>ț</w:t>
            </w:r>
            <w:r w:rsidR="009318FF" w:rsidRPr="00FA6999">
              <w:rPr>
                <w:rFonts w:ascii="Times New Roman" w:hAnsi="Times New Roman"/>
                <w:bCs/>
                <w:sz w:val="22"/>
                <w:szCs w:val="22"/>
              </w:rPr>
              <w:t xml:space="preserve">a de energie electrică pe parcursul zilei poate afecta veniturile producătorului eligibil din comercializarea </w:t>
            </w:r>
            <w:r w:rsidR="009318FF" w:rsidRPr="00FA6999">
              <w:rPr>
                <w:rFonts w:ascii="Times New Roman" w:hAnsi="Times New Roman"/>
                <w:bCs/>
                <w:sz w:val="22"/>
                <w:szCs w:val="22"/>
              </w:rPr>
              <w:lastRenderedPageBreak/>
              <w:t>cantită</w:t>
            </w:r>
            <w:r w:rsidR="00BB71CB" w:rsidRPr="00FA6999">
              <w:rPr>
                <w:rFonts w:ascii="Times New Roman" w:hAnsi="Times New Roman"/>
                <w:bCs/>
                <w:sz w:val="22"/>
                <w:szCs w:val="22"/>
              </w:rPr>
              <w:t>ț</w:t>
            </w:r>
            <w:r w:rsidR="009318FF" w:rsidRPr="00FA6999">
              <w:rPr>
                <w:rFonts w:ascii="Times New Roman" w:hAnsi="Times New Roman"/>
                <w:bCs/>
                <w:sz w:val="22"/>
                <w:szCs w:val="22"/>
              </w:rPr>
              <w:t>ii produse de energie electrică.</w:t>
            </w:r>
          </w:p>
          <w:p w14:paraId="7A2E6C9A" w14:textId="12A15CE0" w:rsidR="009318FF" w:rsidRPr="00FA6999" w:rsidRDefault="009318F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w:t>
            </w:r>
            <w:r w:rsidR="00382350" w:rsidRPr="00FA6999">
              <w:rPr>
                <w:rFonts w:ascii="Times New Roman" w:hAnsi="Times New Roman"/>
                <w:sz w:val="22"/>
                <w:szCs w:val="22"/>
              </w:rPr>
              <w:t xml:space="preserve">rin urmare, aici sunt două elemente distincte ale schemei de sprijin, care urmează a fi implementate </w:t>
            </w:r>
            <w:r w:rsidR="00BB71CB" w:rsidRPr="00FA6999">
              <w:rPr>
                <w:rFonts w:ascii="Times New Roman" w:hAnsi="Times New Roman"/>
                <w:sz w:val="22"/>
                <w:szCs w:val="22"/>
              </w:rPr>
              <w:t>î</w:t>
            </w:r>
            <w:r w:rsidR="00382350" w:rsidRPr="00FA6999">
              <w:rPr>
                <w:rFonts w:ascii="Times New Roman" w:hAnsi="Times New Roman"/>
                <w:sz w:val="22"/>
                <w:szCs w:val="22"/>
              </w:rPr>
              <w:t>n conformitate cu prevederile legale existente.</w:t>
            </w:r>
          </w:p>
        </w:tc>
      </w:tr>
      <w:tr w:rsidR="009C0F7E" w:rsidRPr="00FA6999" w14:paraId="4FF7527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43F0A6" w14:textId="3E4431C8"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73F0E4" w14:textId="1EFD19AA"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w:t>
            </w:r>
            <w:r w:rsidR="00296E92"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6D4F02" w14:textId="77777777"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 xml:space="preserve">Art. 3 </w:t>
            </w:r>
          </w:p>
          <w:p w14:paraId="6D7CB500" w14:textId="2141D862"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pre</w:t>
            </w:r>
            <w:r w:rsidR="00BB71CB" w:rsidRPr="00FA6999">
              <w:rPr>
                <w:rFonts w:ascii="Times New Roman" w:hAnsi="Times New Roman"/>
                <w:bCs/>
                <w:sz w:val="22"/>
                <w:szCs w:val="22"/>
              </w:rPr>
              <w:t>ț</w:t>
            </w:r>
            <w:r w:rsidRPr="00FA6999">
              <w:rPr>
                <w:rFonts w:ascii="Times New Roman" w:hAnsi="Times New Roman"/>
                <w:bCs/>
                <w:sz w:val="22"/>
                <w:szCs w:val="22"/>
              </w:rPr>
              <w:t>ul pie</w:t>
            </w:r>
            <w:r w:rsidR="00BB71CB" w:rsidRPr="00FA6999">
              <w:rPr>
                <w:rFonts w:ascii="Times New Roman" w:hAnsi="Times New Roman"/>
                <w:bCs/>
                <w:sz w:val="22"/>
                <w:szCs w:val="22"/>
              </w:rPr>
              <w:t>ț</w:t>
            </w:r>
            <w:r w:rsidRPr="00FA6999">
              <w:rPr>
                <w:rFonts w:ascii="Times New Roman" w:hAnsi="Times New Roman"/>
                <w:bCs/>
                <w:sz w:val="22"/>
                <w:szCs w:val="22"/>
              </w:rPr>
              <w:t>ei angro a energiei electrice (</w:t>
            </w:r>
            <w:r w:rsidR="00BB71CB" w:rsidRPr="00FA6999">
              <w:rPr>
                <w:rFonts w:ascii="Times New Roman" w:hAnsi="Times New Roman"/>
                <w:bCs/>
                <w:sz w:val="22"/>
                <w:szCs w:val="22"/>
              </w:rPr>
              <w:t>î</w:t>
            </w:r>
            <w:r w:rsidRPr="00FA6999">
              <w:rPr>
                <w:rFonts w:ascii="Times New Roman" w:hAnsi="Times New Roman"/>
                <w:bCs/>
                <w:sz w:val="22"/>
                <w:szCs w:val="22"/>
              </w:rPr>
              <w:t>n continuare – pre</w:t>
            </w:r>
            <w:r w:rsidR="00BB71CB" w:rsidRPr="00FA6999">
              <w:rPr>
                <w:rFonts w:ascii="Times New Roman" w:hAnsi="Times New Roman"/>
                <w:bCs/>
                <w:sz w:val="22"/>
                <w:szCs w:val="22"/>
              </w:rPr>
              <w:t>ț</w:t>
            </w:r>
            <w:r w:rsidRPr="00FA6999">
              <w:rPr>
                <w:rFonts w:ascii="Times New Roman" w:hAnsi="Times New Roman"/>
                <w:bCs/>
                <w:sz w:val="22"/>
                <w:szCs w:val="22"/>
              </w:rPr>
              <w:t xml:space="preserve"> de pia</w:t>
            </w:r>
            <w:r w:rsidR="00BB71CB" w:rsidRPr="00FA6999">
              <w:rPr>
                <w:rFonts w:ascii="Times New Roman" w:hAnsi="Times New Roman"/>
                <w:bCs/>
                <w:sz w:val="22"/>
                <w:szCs w:val="22"/>
              </w:rPr>
              <w:t>ț</w:t>
            </w:r>
            <w:r w:rsidRPr="00FA6999">
              <w:rPr>
                <w:rFonts w:ascii="Times New Roman" w:hAnsi="Times New Roman"/>
                <w:bCs/>
                <w:sz w:val="22"/>
                <w:szCs w:val="22"/>
              </w:rPr>
              <w:t>ă) – pre</w:t>
            </w:r>
            <w:r w:rsidR="00BB71CB" w:rsidRPr="00FA6999">
              <w:rPr>
                <w:rFonts w:ascii="Times New Roman" w:hAnsi="Times New Roman"/>
                <w:bCs/>
                <w:sz w:val="22"/>
                <w:szCs w:val="22"/>
              </w:rPr>
              <w:t>ț</w:t>
            </w:r>
            <w:r w:rsidRPr="00FA6999">
              <w:rPr>
                <w:rFonts w:ascii="Times New Roman" w:hAnsi="Times New Roman"/>
                <w:bCs/>
                <w:sz w:val="22"/>
                <w:szCs w:val="22"/>
              </w:rPr>
              <w:t xml:space="preserve">ul stabilit </w:t>
            </w:r>
            <w:r w:rsidRPr="00FA6999">
              <w:rPr>
                <w:rFonts w:ascii="Times New Roman" w:hAnsi="Times New Roman"/>
                <w:b/>
                <w:bCs/>
                <w:sz w:val="22"/>
                <w:szCs w:val="22"/>
              </w:rPr>
              <w:t>pe pia</w:t>
            </w:r>
            <w:r w:rsidR="00BB71CB" w:rsidRPr="00FA6999">
              <w:rPr>
                <w:rFonts w:ascii="Times New Roman" w:hAnsi="Times New Roman"/>
                <w:b/>
                <w:bCs/>
                <w:sz w:val="22"/>
                <w:szCs w:val="22"/>
              </w:rPr>
              <w:t>ț</w:t>
            </w:r>
            <w:r w:rsidRPr="00FA6999">
              <w:rPr>
                <w:rFonts w:ascii="Times New Roman" w:hAnsi="Times New Roman"/>
                <w:b/>
                <w:bCs/>
                <w:sz w:val="22"/>
                <w:szCs w:val="22"/>
              </w:rPr>
              <w:t>a pentru ziua următoare</w:t>
            </w:r>
            <w:r w:rsidRPr="00FA6999">
              <w:rPr>
                <w:rFonts w:ascii="Times New Roman" w:hAnsi="Times New Roman"/>
                <w:bCs/>
                <w:sz w:val="22"/>
                <w:szCs w:val="22"/>
              </w:rPr>
              <w:t xml:space="preserve">, </w:t>
            </w:r>
            <w:r w:rsidR="00BB71CB" w:rsidRPr="00FA6999">
              <w:rPr>
                <w:rFonts w:ascii="Times New Roman" w:hAnsi="Times New Roman"/>
                <w:bCs/>
                <w:sz w:val="22"/>
                <w:szCs w:val="22"/>
              </w:rPr>
              <w:t>î</w:t>
            </w:r>
            <w:r w:rsidRPr="00FA6999">
              <w:rPr>
                <w:rFonts w:ascii="Times New Roman" w:hAnsi="Times New Roman"/>
                <w:bCs/>
                <w:sz w:val="22"/>
                <w:szCs w:val="22"/>
              </w:rPr>
              <w:t>n conformitate cu Regulile pie</w:t>
            </w:r>
            <w:r w:rsidR="00BB71CB" w:rsidRPr="00FA6999">
              <w:rPr>
                <w:rFonts w:ascii="Times New Roman" w:hAnsi="Times New Roman"/>
                <w:bCs/>
                <w:sz w:val="22"/>
                <w:szCs w:val="22"/>
              </w:rPr>
              <w:t>ț</w:t>
            </w:r>
            <w:r w:rsidRPr="00FA6999">
              <w:rPr>
                <w:rFonts w:ascii="Times New Roman" w:hAnsi="Times New Roman"/>
                <w:bCs/>
                <w:sz w:val="22"/>
                <w:szCs w:val="22"/>
              </w:rPr>
              <w:t xml:space="preserve">ei energiei electrice, </w:t>
            </w:r>
            <w:r w:rsidR="00BB71CB" w:rsidRPr="00FA6999">
              <w:rPr>
                <w:rFonts w:ascii="Times New Roman" w:hAnsi="Times New Roman"/>
                <w:bCs/>
                <w:sz w:val="22"/>
                <w:szCs w:val="22"/>
              </w:rPr>
              <w:t>ș</w:t>
            </w:r>
            <w:r w:rsidRPr="00FA6999">
              <w:rPr>
                <w:rFonts w:ascii="Times New Roman" w:hAnsi="Times New Roman"/>
                <w:bCs/>
                <w:sz w:val="22"/>
                <w:szCs w:val="22"/>
              </w:rPr>
              <w:t>i care este utilizat drept referin</w:t>
            </w:r>
            <w:r w:rsidR="00BB71CB" w:rsidRPr="00FA6999">
              <w:rPr>
                <w:rFonts w:ascii="Times New Roman" w:hAnsi="Times New Roman"/>
                <w:bCs/>
                <w:sz w:val="22"/>
                <w:szCs w:val="22"/>
              </w:rPr>
              <w:t>ț</w:t>
            </w:r>
            <w:r w:rsidRPr="00FA6999">
              <w:rPr>
                <w:rFonts w:ascii="Times New Roman" w:hAnsi="Times New Roman"/>
                <w:bCs/>
                <w:sz w:val="22"/>
                <w:szCs w:val="22"/>
              </w:rPr>
              <w:t>ă pentru stabilirea valorii primei variabile;</w:t>
            </w:r>
          </w:p>
          <w:p w14:paraId="6438A075" w14:textId="77777777"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 xml:space="preserve">Art. 34, alin. (1) </w:t>
            </w:r>
          </w:p>
          <w:p w14:paraId="6B70923A" w14:textId="28815304"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pre</w:t>
            </w:r>
            <w:r w:rsidR="00BB71CB" w:rsidRPr="00FA6999">
              <w:rPr>
                <w:rFonts w:ascii="Times New Roman" w:hAnsi="Times New Roman"/>
                <w:bCs/>
                <w:sz w:val="22"/>
                <w:szCs w:val="22"/>
              </w:rPr>
              <w:t>ț</w:t>
            </w:r>
            <w:r w:rsidRPr="00FA6999">
              <w:rPr>
                <w:rFonts w:ascii="Times New Roman" w:hAnsi="Times New Roman"/>
                <w:bCs/>
                <w:sz w:val="22"/>
                <w:szCs w:val="22"/>
              </w:rPr>
              <w:t xml:space="preserve"> fix, stabilit </w:t>
            </w:r>
            <w:r w:rsidR="00BB71CB" w:rsidRPr="00FA6999">
              <w:rPr>
                <w:rFonts w:ascii="Times New Roman" w:hAnsi="Times New Roman"/>
                <w:bCs/>
                <w:sz w:val="22"/>
                <w:szCs w:val="22"/>
              </w:rPr>
              <w:t>î</w:t>
            </w:r>
            <w:r w:rsidRPr="00FA6999">
              <w:rPr>
                <w:rFonts w:ascii="Times New Roman" w:hAnsi="Times New Roman"/>
                <w:bCs/>
                <w:sz w:val="22"/>
                <w:szCs w:val="22"/>
              </w:rPr>
              <w:t>n cadrul licita</w:t>
            </w:r>
            <w:r w:rsidR="00BB71CB" w:rsidRPr="00FA6999">
              <w:rPr>
                <w:rFonts w:ascii="Times New Roman" w:hAnsi="Times New Roman"/>
                <w:bCs/>
                <w:sz w:val="22"/>
                <w:szCs w:val="22"/>
              </w:rPr>
              <w:t>ț</w:t>
            </w:r>
            <w:r w:rsidRPr="00FA6999">
              <w:rPr>
                <w:rFonts w:ascii="Times New Roman" w:hAnsi="Times New Roman"/>
                <w:bCs/>
                <w:sz w:val="22"/>
                <w:szCs w:val="22"/>
              </w:rPr>
              <w:t>iei, conform art. 35, pentru producătorul eligibil mare care urmează să de</w:t>
            </w:r>
            <w:r w:rsidR="00BB71CB" w:rsidRPr="00FA6999">
              <w:rPr>
                <w:rFonts w:ascii="Times New Roman" w:hAnsi="Times New Roman"/>
                <w:bCs/>
                <w:sz w:val="22"/>
                <w:szCs w:val="22"/>
              </w:rPr>
              <w:t>ț</w:t>
            </w:r>
            <w:r w:rsidRPr="00FA6999">
              <w:rPr>
                <w:rFonts w:ascii="Times New Roman" w:hAnsi="Times New Roman"/>
                <w:bCs/>
                <w:sz w:val="22"/>
                <w:szCs w:val="22"/>
              </w:rPr>
              <w:t>ină o centrală electrică/centrale electrice cu o putere electrică instalată/cumulată mai mare decât limita de capacitate stabilită conform art.10 alin.(1), lit.</w:t>
            </w:r>
            <w:r w:rsidR="00305880" w:rsidRPr="00FA6999">
              <w:rPr>
                <w:rFonts w:ascii="Times New Roman" w:hAnsi="Times New Roman"/>
                <w:bCs/>
                <w:sz w:val="22"/>
                <w:szCs w:val="22"/>
              </w:rPr>
              <w:t xml:space="preserve"> </w:t>
            </w:r>
            <w:r w:rsidRPr="00FA6999">
              <w:rPr>
                <w:rFonts w:ascii="Times New Roman" w:hAnsi="Times New Roman"/>
                <w:bCs/>
                <w:sz w:val="22"/>
                <w:szCs w:val="22"/>
              </w:rPr>
              <w:t xml:space="preserve">e). La </w:t>
            </w:r>
            <w:r w:rsidR="00BB71CB" w:rsidRPr="00FA6999">
              <w:rPr>
                <w:rFonts w:ascii="Times New Roman" w:hAnsi="Times New Roman"/>
                <w:bCs/>
                <w:sz w:val="22"/>
                <w:szCs w:val="22"/>
              </w:rPr>
              <w:t>î</w:t>
            </w:r>
            <w:r w:rsidRPr="00FA6999">
              <w:rPr>
                <w:rFonts w:ascii="Times New Roman" w:hAnsi="Times New Roman"/>
                <w:bCs/>
                <w:sz w:val="22"/>
                <w:szCs w:val="22"/>
              </w:rPr>
              <w:t>ndeplinirea condi</w:t>
            </w:r>
            <w:r w:rsidR="00BB71CB" w:rsidRPr="00FA6999">
              <w:rPr>
                <w:rFonts w:ascii="Times New Roman" w:hAnsi="Times New Roman"/>
                <w:bCs/>
                <w:sz w:val="22"/>
                <w:szCs w:val="22"/>
              </w:rPr>
              <w:t>ț</w:t>
            </w:r>
            <w:r w:rsidRPr="00FA6999">
              <w:rPr>
                <w:rFonts w:ascii="Times New Roman" w:hAnsi="Times New Roman"/>
                <w:bCs/>
                <w:sz w:val="22"/>
                <w:szCs w:val="22"/>
              </w:rPr>
              <w:t>iilor prevăzute la art. 38</w:t>
            </w:r>
            <w:r w:rsidRPr="00FA6999">
              <w:rPr>
                <w:rFonts w:ascii="Times New Roman" w:hAnsi="Times New Roman"/>
                <w:bCs/>
                <w:sz w:val="22"/>
                <w:szCs w:val="22"/>
                <w:vertAlign w:val="superscript"/>
              </w:rPr>
              <w:t>1</w:t>
            </w:r>
            <w:r w:rsidR="00305880" w:rsidRPr="00FA6999">
              <w:rPr>
                <w:rFonts w:ascii="Times New Roman" w:hAnsi="Times New Roman"/>
                <w:bCs/>
                <w:sz w:val="22"/>
                <w:szCs w:val="22"/>
                <w:vertAlign w:val="superscript"/>
              </w:rPr>
              <w:t xml:space="preserve"> </w:t>
            </w:r>
            <w:r w:rsidRPr="00FA6999">
              <w:rPr>
                <w:rFonts w:ascii="Times New Roman" w:hAnsi="Times New Roman"/>
                <w:bCs/>
                <w:sz w:val="22"/>
                <w:szCs w:val="22"/>
              </w:rPr>
              <w:t xml:space="preserve">alin. (1), </w:t>
            </w:r>
            <w:r w:rsidR="00BB71CB" w:rsidRPr="00FA6999">
              <w:rPr>
                <w:rFonts w:ascii="Times New Roman" w:hAnsi="Times New Roman"/>
                <w:bCs/>
                <w:sz w:val="22"/>
                <w:szCs w:val="22"/>
              </w:rPr>
              <w:t>î</w:t>
            </w:r>
            <w:r w:rsidRPr="00FA6999">
              <w:rPr>
                <w:rFonts w:ascii="Times New Roman" w:hAnsi="Times New Roman"/>
                <w:bCs/>
                <w:sz w:val="22"/>
                <w:szCs w:val="22"/>
              </w:rPr>
              <w:t>n cadrul procedurilor de licita</w:t>
            </w:r>
            <w:r w:rsidR="00BB71CB" w:rsidRPr="00FA6999">
              <w:rPr>
                <w:rFonts w:ascii="Times New Roman" w:hAnsi="Times New Roman"/>
                <w:bCs/>
                <w:sz w:val="22"/>
                <w:szCs w:val="22"/>
              </w:rPr>
              <w:t>ț</w:t>
            </w:r>
            <w:r w:rsidRPr="00FA6999">
              <w:rPr>
                <w:rFonts w:ascii="Times New Roman" w:hAnsi="Times New Roman"/>
                <w:bCs/>
                <w:sz w:val="22"/>
                <w:szCs w:val="22"/>
              </w:rPr>
              <w:t>ie are loc stabilirea pre</w:t>
            </w:r>
            <w:r w:rsidR="00BB71CB" w:rsidRPr="00FA6999">
              <w:rPr>
                <w:rFonts w:ascii="Times New Roman" w:hAnsi="Times New Roman"/>
                <w:bCs/>
                <w:sz w:val="22"/>
                <w:szCs w:val="22"/>
              </w:rPr>
              <w:t>ț</w:t>
            </w:r>
            <w:r w:rsidRPr="00FA6999">
              <w:rPr>
                <w:rFonts w:ascii="Times New Roman" w:hAnsi="Times New Roman"/>
                <w:bCs/>
                <w:sz w:val="22"/>
                <w:szCs w:val="22"/>
              </w:rPr>
              <w:t xml:space="preserve">ului de exercitare, care este utilizat </w:t>
            </w:r>
            <w:r w:rsidR="00BB71CB" w:rsidRPr="00FA6999">
              <w:rPr>
                <w:rFonts w:ascii="Times New Roman" w:hAnsi="Times New Roman"/>
                <w:bCs/>
                <w:sz w:val="22"/>
                <w:szCs w:val="22"/>
              </w:rPr>
              <w:t>î</w:t>
            </w:r>
            <w:r w:rsidRPr="00FA6999">
              <w:rPr>
                <w:rFonts w:ascii="Times New Roman" w:hAnsi="Times New Roman"/>
                <w:bCs/>
                <w:sz w:val="22"/>
                <w:szCs w:val="22"/>
              </w:rPr>
              <w:t xml:space="preserve">n vederea cuantificării </w:t>
            </w:r>
            <w:r w:rsidRPr="00FA6999">
              <w:rPr>
                <w:rFonts w:ascii="Times New Roman" w:hAnsi="Times New Roman"/>
                <w:bCs/>
                <w:sz w:val="22"/>
                <w:szCs w:val="22"/>
              </w:rPr>
              <w:lastRenderedPageBreak/>
              <w:t>valorii primei variabile ca diferen</w:t>
            </w:r>
            <w:r w:rsidR="00BB71CB" w:rsidRPr="00FA6999">
              <w:rPr>
                <w:rFonts w:ascii="Times New Roman" w:hAnsi="Times New Roman"/>
                <w:bCs/>
                <w:sz w:val="22"/>
                <w:szCs w:val="22"/>
              </w:rPr>
              <w:t>ț</w:t>
            </w:r>
            <w:r w:rsidRPr="00FA6999">
              <w:rPr>
                <w:rFonts w:ascii="Times New Roman" w:hAnsi="Times New Roman"/>
                <w:bCs/>
                <w:sz w:val="22"/>
                <w:szCs w:val="22"/>
              </w:rPr>
              <w:t>a dintre acest pre</w:t>
            </w:r>
            <w:r w:rsidR="00BB71CB" w:rsidRPr="00FA6999">
              <w:rPr>
                <w:rFonts w:ascii="Times New Roman" w:hAnsi="Times New Roman"/>
                <w:bCs/>
                <w:sz w:val="22"/>
                <w:szCs w:val="22"/>
              </w:rPr>
              <w:t>ț</w:t>
            </w:r>
            <w:r w:rsidRPr="00FA6999">
              <w:rPr>
                <w:rFonts w:ascii="Times New Roman" w:hAnsi="Times New Roman"/>
                <w:bCs/>
                <w:sz w:val="22"/>
                <w:szCs w:val="22"/>
              </w:rPr>
              <w:t xml:space="preserve"> </w:t>
            </w:r>
            <w:r w:rsidR="00BB71CB" w:rsidRPr="00FA6999">
              <w:rPr>
                <w:rFonts w:ascii="Times New Roman" w:hAnsi="Times New Roman"/>
                <w:bCs/>
                <w:sz w:val="22"/>
                <w:szCs w:val="22"/>
              </w:rPr>
              <w:t>ș</w:t>
            </w:r>
            <w:r w:rsidRPr="00FA6999">
              <w:rPr>
                <w:rFonts w:ascii="Times New Roman" w:hAnsi="Times New Roman"/>
                <w:bCs/>
                <w:sz w:val="22"/>
                <w:szCs w:val="22"/>
              </w:rPr>
              <w:t xml:space="preserve">i </w:t>
            </w:r>
            <w:r w:rsidRPr="00FA6999">
              <w:rPr>
                <w:rFonts w:ascii="Times New Roman" w:hAnsi="Times New Roman"/>
                <w:b/>
                <w:bCs/>
                <w:sz w:val="22"/>
                <w:szCs w:val="22"/>
              </w:rPr>
              <w:t>pre</w:t>
            </w:r>
            <w:r w:rsidR="00BB71CB" w:rsidRPr="00FA6999">
              <w:rPr>
                <w:rFonts w:ascii="Times New Roman" w:hAnsi="Times New Roman"/>
                <w:b/>
                <w:bCs/>
                <w:sz w:val="22"/>
                <w:szCs w:val="22"/>
              </w:rPr>
              <w:t>ț</w:t>
            </w:r>
            <w:r w:rsidRPr="00FA6999">
              <w:rPr>
                <w:rFonts w:ascii="Times New Roman" w:hAnsi="Times New Roman"/>
                <w:b/>
                <w:bCs/>
                <w:sz w:val="22"/>
                <w:szCs w:val="22"/>
              </w:rPr>
              <w:t>ul de pia</w:t>
            </w:r>
            <w:r w:rsidR="00BB71CB" w:rsidRPr="00FA6999">
              <w:rPr>
                <w:rFonts w:ascii="Times New Roman" w:hAnsi="Times New Roman"/>
                <w:b/>
                <w:bCs/>
                <w:sz w:val="22"/>
                <w:szCs w:val="22"/>
              </w:rPr>
              <w:t>ț</w:t>
            </w:r>
            <w:r w:rsidRPr="00FA6999">
              <w:rPr>
                <w:rFonts w:ascii="Times New Roman" w:hAnsi="Times New Roman"/>
                <w:b/>
                <w:bCs/>
                <w:sz w:val="22"/>
                <w:szCs w:val="22"/>
              </w:rPr>
              <w:t>ă al tranzac</w:t>
            </w:r>
            <w:r w:rsidR="00BB71CB" w:rsidRPr="00FA6999">
              <w:rPr>
                <w:rFonts w:ascii="Times New Roman" w:hAnsi="Times New Roman"/>
                <w:b/>
                <w:bCs/>
                <w:sz w:val="22"/>
                <w:szCs w:val="22"/>
              </w:rPr>
              <w:t>ț</w:t>
            </w:r>
            <w:r w:rsidRPr="00FA6999">
              <w:rPr>
                <w:rFonts w:ascii="Times New Roman" w:hAnsi="Times New Roman"/>
                <w:b/>
                <w:bCs/>
                <w:sz w:val="22"/>
                <w:szCs w:val="22"/>
              </w:rPr>
              <w:t>ionării pe pia</w:t>
            </w:r>
            <w:r w:rsidR="00BB71CB" w:rsidRPr="00FA6999">
              <w:rPr>
                <w:rFonts w:ascii="Times New Roman" w:hAnsi="Times New Roman"/>
                <w:b/>
                <w:bCs/>
                <w:sz w:val="22"/>
                <w:szCs w:val="22"/>
              </w:rPr>
              <w:t>ț</w:t>
            </w:r>
            <w:r w:rsidRPr="00FA6999">
              <w:rPr>
                <w:rFonts w:ascii="Times New Roman" w:hAnsi="Times New Roman"/>
                <w:b/>
                <w:bCs/>
                <w:sz w:val="22"/>
                <w:szCs w:val="22"/>
              </w:rPr>
              <w:t>a pentru ziua următoare a energiei electrice produse</w:t>
            </w:r>
            <w:r w:rsidRPr="00FA6999">
              <w:rPr>
                <w:rFonts w:ascii="Times New Roman" w:hAnsi="Times New Roman"/>
                <w:bCs/>
                <w:sz w:val="22"/>
                <w:szCs w:val="22"/>
              </w:rPr>
              <w:t>;</w:t>
            </w:r>
          </w:p>
          <w:p w14:paraId="58A6A039" w14:textId="77777777"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Art. 38</w:t>
            </w:r>
            <w:r w:rsidRPr="00FA6999">
              <w:rPr>
                <w:rFonts w:ascii="Times New Roman" w:hAnsi="Times New Roman"/>
                <w:bCs/>
                <w:sz w:val="22"/>
                <w:szCs w:val="22"/>
                <w:vertAlign w:val="superscript"/>
              </w:rPr>
              <w:t>1</w:t>
            </w:r>
            <w:r w:rsidRPr="00FA6999">
              <w:rPr>
                <w:rFonts w:ascii="Times New Roman" w:hAnsi="Times New Roman"/>
                <w:bCs/>
                <w:sz w:val="22"/>
                <w:szCs w:val="22"/>
              </w:rPr>
              <w:t xml:space="preserve">, alin. (3) </w:t>
            </w:r>
          </w:p>
          <w:p w14:paraId="38A95D44" w14:textId="029566D3"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r w:rsidRPr="00FA6999">
              <w:rPr>
                <w:rFonts w:ascii="Times New Roman" w:hAnsi="Times New Roman"/>
                <w:bCs/>
                <w:sz w:val="22"/>
                <w:szCs w:val="22"/>
              </w:rPr>
              <w:t xml:space="preserve">(3) Furnizorul central de energie electrică </w:t>
            </w:r>
            <w:r w:rsidR="00BB71CB" w:rsidRPr="00FA6999">
              <w:rPr>
                <w:rFonts w:ascii="Times New Roman" w:hAnsi="Times New Roman"/>
                <w:bCs/>
                <w:sz w:val="22"/>
                <w:szCs w:val="22"/>
              </w:rPr>
              <w:t>ș</w:t>
            </w:r>
            <w:r w:rsidRPr="00FA6999">
              <w:rPr>
                <w:rFonts w:ascii="Times New Roman" w:hAnsi="Times New Roman"/>
                <w:bCs/>
                <w:sz w:val="22"/>
                <w:szCs w:val="22"/>
              </w:rPr>
              <w:t xml:space="preserve">i producătorii eligibili mari convin asupra </w:t>
            </w:r>
            <w:r w:rsidR="00BB71CB" w:rsidRPr="00FA6999">
              <w:rPr>
                <w:rFonts w:ascii="Times New Roman" w:hAnsi="Times New Roman"/>
                <w:bCs/>
                <w:sz w:val="22"/>
                <w:szCs w:val="22"/>
              </w:rPr>
              <w:t>î</w:t>
            </w:r>
            <w:r w:rsidRPr="00FA6999">
              <w:rPr>
                <w:rFonts w:ascii="Times New Roman" w:hAnsi="Times New Roman"/>
                <w:bCs/>
                <w:sz w:val="22"/>
                <w:szCs w:val="22"/>
              </w:rPr>
              <w:t>ncheierii contractului pentru diferen</w:t>
            </w:r>
            <w:r w:rsidR="00BB71CB" w:rsidRPr="00FA6999">
              <w:rPr>
                <w:rFonts w:ascii="Times New Roman" w:hAnsi="Times New Roman"/>
                <w:bCs/>
                <w:sz w:val="22"/>
                <w:szCs w:val="22"/>
              </w:rPr>
              <w:t>ț</w:t>
            </w:r>
            <w:r w:rsidRPr="00FA6999">
              <w:rPr>
                <w:rFonts w:ascii="Times New Roman" w:hAnsi="Times New Roman"/>
                <w:bCs/>
                <w:sz w:val="22"/>
                <w:szCs w:val="22"/>
              </w:rPr>
              <w:t xml:space="preserve">e, care prevede păstrarea echilibrului dintre beneficii, drepturi </w:t>
            </w:r>
            <w:r w:rsidR="00BB71CB" w:rsidRPr="00FA6999">
              <w:rPr>
                <w:rFonts w:ascii="Times New Roman" w:hAnsi="Times New Roman"/>
                <w:bCs/>
                <w:sz w:val="22"/>
                <w:szCs w:val="22"/>
              </w:rPr>
              <w:t>ș</w:t>
            </w:r>
            <w:r w:rsidRPr="00FA6999">
              <w:rPr>
                <w:rFonts w:ascii="Times New Roman" w:hAnsi="Times New Roman"/>
                <w:bCs/>
                <w:sz w:val="22"/>
                <w:szCs w:val="22"/>
              </w:rPr>
              <w:t>i responsabilită</w:t>
            </w:r>
            <w:r w:rsidR="00BB71CB" w:rsidRPr="00FA6999">
              <w:rPr>
                <w:rFonts w:ascii="Times New Roman" w:hAnsi="Times New Roman"/>
                <w:bCs/>
                <w:sz w:val="22"/>
                <w:szCs w:val="22"/>
              </w:rPr>
              <w:t>ț</w:t>
            </w:r>
            <w:r w:rsidRPr="00FA6999">
              <w:rPr>
                <w:rFonts w:ascii="Times New Roman" w:hAnsi="Times New Roman"/>
                <w:bCs/>
                <w:sz w:val="22"/>
                <w:szCs w:val="22"/>
              </w:rPr>
              <w:t xml:space="preserve">i, riscuri </w:t>
            </w:r>
            <w:r w:rsidR="00BB71CB" w:rsidRPr="00FA6999">
              <w:rPr>
                <w:rFonts w:ascii="Times New Roman" w:hAnsi="Times New Roman"/>
                <w:bCs/>
                <w:sz w:val="22"/>
                <w:szCs w:val="22"/>
              </w:rPr>
              <w:t>ș</w:t>
            </w:r>
            <w:r w:rsidRPr="00FA6999">
              <w:rPr>
                <w:rFonts w:ascii="Times New Roman" w:hAnsi="Times New Roman"/>
                <w:bCs/>
                <w:sz w:val="22"/>
                <w:szCs w:val="22"/>
              </w:rPr>
              <w:t>i compensa</w:t>
            </w:r>
            <w:r w:rsidR="00BB71CB" w:rsidRPr="00FA6999">
              <w:rPr>
                <w:rFonts w:ascii="Times New Roman" w:hAnsi="Times New Roman"/>
                <w:bCs/>
                <w:sz w:val="22"/>
                <w:szCs w:val="22"/>
              </w:rPr>
              <w:t>ț</w:t>
            </w:r>
            <w:r w:rsidRPr="00FA6999">
              <w:rPr>
                <w:rFonts w:ascii="Times New Roman" w:hAnsi="Times New Roman"/>
                <w:bCs/>
                <w:sz w:val="22"/>
                <w:szCs w:val="22"/>
              </w:rPr>
              <w:t xml:space="preserve">ii, după cum s-a convenit </w:t>
            </w:r>
            <w:r w:rsidR="00BB71CB" w:rsidRPr="00FA6999">
              <w:rPr>
                <w:rFonts w:ascii="Times New Roman" w:hAnsi="Times New Roman"/>
                <w:bCs/>
                <w:sz w:val="22"/>
                <w:szCs w:val="22"/>
              </w:rPr>
              <w:t>î</w:t>
            </w:r>
            <w:r w:rsidRPr="00FA6999">
              <w:rPr>
                <w:rFonts w:ascii="Times New Roman" w:hAnsi="Times New Roman"/>
                <w:bCs/>
                <w:sz w:val="22"/>
                <w:szCs w:val="22"/>
              </w:rPr>
              <w:t>ntre păr</w:t>
            </w:r>
            <w:r w:rsidR="00BB71CB" w:rsidRPr="00FA6999">
              <w:rPr>
                <w:rFonts w:ascii="Times New Roman" w:hAnsi="Times New Roman"/>
                <w:bCs/>
                <w:sz w:val="22"/>
                <w:szCs w:val="22"/>
              </w:rPr>
              <w:t>ț</w:t>
            </w:r>
            <w:r w:rsidRPr="00FA6999">
              <w:rPr>
                <w:rFonts w:ascii="Times New Roman" w:hAnsi="Times New Roman"/>
                <w:bCs/>
                <w:sz w:val="22"/>
                <w:szCs w:val="22"/>
              </w:rPr>
              <w:t>i la semnarea contractului reglementat pentru achizi</w:t>
            </w:r>
            <w:r w:rsidR="00BB71CB" w:rsidRPr="00FA6999">
              <w:rPr>
                <w:rFonts w:ascii="Times New Roman" w:hAnsi="Times New Roman"/>
                <w:bCs/>
                <w:sz w:val="22"/>
                <w:szCs w:val="22"/>
              </w:rPr>
              <w:t>ț</w:t>
            </w:r>
            <w:r w:rsidRPr="00FA6999">
              <w:rPr>
                <w:rFonts w:ascii="Times New Roman" w:hAnsi="Times New Roman"/>
                <w:bCs/>
                <w:sz w:val="22"/>
                <w:szCs w:val="22"/>
              </w:rPr>
              <w:t>ionarea energiei electrice din surse regenerabile. Prevederile privind pre</w:t>
            </w:r>
            <w:r w:rsidR="00BB71CB" w:rsidRPr="00FA6999">
              <w:rPr>
                <w:rFonts w:ascii="Times New Roman" w:hAnsi="Times New Roman"/>
                <w:bCs/>
                <w:sz w:val="22"/>
                <w:szCs w:val="22"/>
              </w:rPr>
              <w:t>ț</w:t>
            </w:r>
            <w:r w:rsidRPr="00FA6999">
              <w:rPr>
                <w:rFonts w:ascii="Times New Roman" w:hAnsi="Times New Roman"/>
                <w:bCs/>
                <w:sz w:val="22"/>
                <w:szCs w:val="22"/>
              </w:rPr>
              <w:t>ul de comercializare a energiei electrice ob</w:t>
            </w:r>
            <w:r w:rsidR="00BB71CB" w:rsidRPr="00FA6999">
              <w:rPr>
                <w:rFonts w:ascii="Times New Roman" w:hAnsi="Times New Roman"/>
                <w:bCs/>
                <w:sz w:val="22"/>
                <w:szCs w:val="22"/>
              </w:rPr>
              <w:t>ț</w:t>
            </w:r>
            <w:r w:rsidRPr="00FA6999">
              <w:rPr>
                <w:rFonts w:ascii="Times New Roman" w:hAnsi="Times New Roman"/>
                <w:bCs/>
                <w:sz w:val="22"/>
                <w:szCs w:val="22"/>
              </w:rPr>
              <w:t xml:space="preserve">inut </w:t>
            </w:r>
            <w:r w:rsidR="00BB71CB" w:rsidRPr="00FA6999">
              <w:rPr>
                <w:rFonts w:ascii="Times New Roman" w:hAnsi="Times New Roman"/>
                <w:bCs/>
                <w:sz w:val="22"/>
                <w:szCs w:val="22"/>
              </w:rPr>
              <w:t>î</w:t>
            </w:r>
            <w:r w:rsidRPr="00FA6999">
              <w:rPr>
                <w:rFonts w:ascii="Times New Roman" w:hAnsi="Times New Roman"/>
                <w:bCs/>
                <w:sz w:val="22"/>
                <w:szCs w:val="22"/>
              </w:rPr>
              <w:t>n cadrul procedurii de licita</w:t>
            </w:r>
            <w:r w:rsidR="00BB71CB" w:rsidRPr="00FA6999">
              <w:rPr>
                <w:rFonts w:ascii="Times New Roman" w:hAnsi="Times New Roman"/>
                <w:bCs/>
                <w:sz w:val="22"/>
                <w:szCs w:val="22"/>
              </w:rPr>
              <w:t>ț</w:t>
            </w:r>
            <w:r w:rsidRPr="00FA6999">
              <w:rPr>
                <w:rFonts w:ascii="Times New Roman" w:hAnsi="Times New Roman"/>
                <w:bCs/>
                <w:sz w:val="22"/>
                <w:szCs w:val="22"/>
              </w:rPr>
              <w:t>ie se completează cu prevederi privind pre</w:t>
            </w:r>
            <w:r w:rsidR="00BB71CB" w:rsidRPr="00FA6999">
              <w:rPr>
                <w:rFonts w:ascii="Times New Roman" w:hAnsi="Times New Roman"/>
                <w:bCs/>
                <w:sz w:val="22"/>
                <w:szCs w:val="22"/>
              </w:rPr>
              <w:t>ț</w:t>
            </w:r>
            <w:r w:rsidRPr="00FA6999">
              <w:rPr>
                <w:rFonts w:ascii="Times New Roman" w:hAnsi="Times New Roman"/>
                <w:bCs/>
                <w:sz w:val="22"/>
                <w:szCs w:val="22"/>
              </w:rPr>
              <w:t>urile de pia</w:t>
            </w:r>
            <w:r w:rsidR="00BB71CB" w:rsidRPr="00FA6999">
              <w:rPr>
                <w:rFonts w:ascii="Times New Roman" w:hAnsi="Times New Roman"/>
                <w:bCs/>
                <w:sz w:val="22"/>
                <w:szCs w:val="22"/>
              </w:rPr>
              <w:t>ț</w:t>
            </w:r>
            <w:r w:rsidRPr="00FA6999">
              <w:rPr>
                <w:rFonts w:ascii="Times New Roman" w:hAnsi="Times New Roman"/>
                <w:bCs/>
                <w:sz w:val="22"/>
                <w:szCs w:val="22"/>
              </w:rPr>
              <w:t xml:space="preserve">ă </w:t>
            </w:r>
            <w:r w:rsidR="00BB71CB" w:rsidRPr="00FA6999">
              <w:rPr>
                <w:rFonts w:ascii="Times New Roman" w:hAnsi="Times New Roman"/>
                <w:bCs/>
                <w:sz w:val="22"/>
                <w:szCs w:val="22"/>
              </w:rPr>
              <w:t>î</w:t>
            </w:r>
            <w:r w:rsidRPr="00FA6999">
              <w:rPr>
                <w:rFonts w:ascii="Times New Roman" w:hAnsi="Times New Roman"/>
                <w:bCs/>
                <w:sz w:val="22"/>
                <w:szCs w:val="22"/>
              </w:rPr>
              <w:t xml:space="preserve">nregistrate </w:t>
            </w:r>
            <w:r w:rsidRPr="00FA6999">
              <w:rPr>
                <w:rFonts w:ascii="Times New Roman" w:hAnsi="Times New Roman"/>
                <w:b/>
                <w:bCs/>
                <w:sz w:val="22"/>
                <w:szCs w:val="22"/>
              </w:rPr>
              <w:t>pe pia</w:t>
            </w:r>
            <w:r w:rsidR="00BB71CB" w:rsidRPr="00FA6999">
              <w:rPr>
                <w:rFonts w:ascii="Times New Roman" w:hAnsi="Times New Roman"/>
                <w:b/>
                <w:bCs/>
                <w:sz w:val="22"/>
                <w:szCs w:val="22"/>
              </w:rPr>
              <w:t>ț</w:t>
            </w:r>
            <w:r w:rsidRPr="00FA6999">
              <w:rPr>
                <w:rFonts w:ascii="Times New Roman" w:hAnsi="Times New Roman"/>
                <w:b/>
                <w:bCs/>
                <w:sz w:val="22"/>
                <w:szCs w:val="22"/>
              </w:rPr>
              <w:t>a pentru ziua următoare</w:t>
            </w:r>
            <w:r w:rsidRPr="00FA6999">
              <w:rPr>
                <w:rFonts w:ascii="Times New Roman" w:hAnsi="Times New Roman"/>
                <w:bCs/>
                <w:sz w:val="22"/>
                <w:szCs w:val="22"/>
              </w:rPr>
              <w:t xml:space="preserve"> </w:t>
            </w:r>
            <w:r w:rsidR="00BB71CB" w:rsidRPr="00FA6999">
              <w:rPr>
                <w:rFonts w:ascii="Times New Roman" w:hAnsi="Times New Roman"/>
                <w:bCs/>
                <w:sz w:val="22"/>
                <w:szCs w:val="22"/>
              </w:rPr>
              <w:t>ș</w:t>
            </w:r>
            <w:r w:rsidRPr="00FA6999">
              <w:rPr>
                <w:rFonts w:ascii="Times New Roman" w:hAnsi="Times New Roman"/>
                <w:bCs/>
                <w:sz w:val="22"/>
                <w:szCs w:val="22"/>
              </w:rPr>
              <w:t>i privind prima variabilă determinată de diferen</w:t>
            </w:r>
            <w:r w:rsidR="00BB71CB" w:rsidRPr="00FA6999">
              <w:rPr>
                <w:rFonts w:ascii="Times New Roman" w:hAnsi="Times New Roman"/>
                <w:bCs/>
                <w:sz w:val="22"/>
                <w:szCs w:val="22"/>
              </w:rPr>
              <w:t>ț</w:t>
            </w:r>
            <w:r w:rsidRPr="00FA6999">
              <w:rPr>
                <w:rFonts w:ascii="Times New Roman" w:hAnsi="Times New Roman"/>
                <w:bCs/>
                <w:sz w:val="22"/>
                <w:szCs w:val="22"/>
              </w:rPr>
              <w:t>a dintre pre</w:t>
            </w:r>
            <w:r w:rsidR="00BB71CB" w:rsidRPr="00FA6999">
              <w:rPr>
                <w:rFonts w:ascii="Times New Roman" w:hAnsi="Times New Roman"/>
                <w:bCs/>
                <w:sz w:val="22"/>
                <w:szCs w:val="22"/>
              </w:rPr>
              <w:t>ț</w:t>
            </w:r>
            <w:r w:rsidRPr="00FA6999">
              <w:rPr>
                <w:rFonts w:ascii="Times New Roman" w:hAnsi="Times New Roman"/>
                <w:bCs/>
                <w:sz w:val="22"/>
                <w:szCs w:val="22"/>
              </w:rPr>
              <w:t>ul de pia</w:t>
            </w:r>
            <w:r w:rsidR="00BB71CB" w:rsidRPr="00FA6999">
              <w:rPr>
                <w:rFonts w:ascii="Times New Roman" w:hAnsi="Times New Roman"/>
                <w:bCs/>
                <w:sz w:val="22"/>
                <w:szCs w:val="22"/>
              </w:rPr>
              <w:t>ț</w:t>
            </w:r>
            <w:r w:rsidRPr="00FA6999">
              <w:rPr>
                <w:rFonts w:ascii="Times New Roman" w:hAnsi="Times New Roman"/>
                <w:bCs/>
                <w:sz w:val="22"/>
                <w:szCs w:val="22"/>
              </w:rPr>
              <w:t xml:space="preserve">ă </w:t>
            </w:r>
            <w:r w:rsidR="00BB71CB" w:rsidRPr="00FA6999">
              <w:rPr>
                <w:rFonts w:ascii="Times New Roman" w:hAnsi="Times New Roman"/>
                <w:bCs/>
                <w:sz w:val="22"/>
                <w:szCs w:val="22"/>
              </w:rPr>
              <w:t>ș</w:t>
            </w:r>
            <w:r w:rsidRPr="00FA6999">
              <w:rPr>
                <w:rFonts w:ascii="Times New Roman" w:hAnsi="Times New Roman"/>
                <w:bCs/>
                <w:sz w:val="22"/>
                <w:szCs w:val="22"/>
              </w:rPr>
              <w:t>i pre</w:t>
            </w:r>
            <w:r w:rsidR="00BB71CB" w:rsidRPr="00FA6999">
              <w:rPr>
                <w:rFonts w:ascii="Times New Roman" w:hAnsi="Times New Roman"/>
                <w:bCs/>
                <w:sz w:val="22"/>
                <w:szCs w:val="22"/>
              </w:rPr>
              <w:t>ț</w:t>
            </w:r>
            <w:r w:rsidRPr="00FA6999">
              <w:rPr>
                <w:rFonts w:ascii="Times New Roman" w:hAnsi="Times New Roman"/>
                <w:bCs/>
                <w:sz w:val="22"/>
                <w:szCs w:val="22"/>
              </w:rPr>
              <w:t xml:space="preserve">ul de exercitare stabilit </w:t>
            </w:r>
            <w:r w:rsidR="00BB71CB" w:rsidRPr="00FA6999">
              <w:rPr>
                <w:rFonts w:ascii="Times New Roman" w:hAnsi="Times New Roman"/>
                <w:bCs/>
                <w:sz w:val="22"/>
                <w:szCs w:val="22"/>
              </w:rPr>
              <w:t>î</w:t>
            </w:r>
            <w:r w:rsidRPr="00FA6999">
              <w:rPr>
                <w:rFonts w:ascii="Times New Roman" w:hAnsi="Times New Roman"/>
                <w:bCs/>
                <w:sz w:val="22"/>
                <w:szCs w:val="22"/>
              </w:rPr>
              <w:t>n cadrul licita</w:t>
            </w:r>
            <w:r w:rsidR="00BB71CB" w:rsidRPr="00FA6999">
              <w:rPr>
                <w:rFonts w:ascii="Times New Roman" w:hAnsi="Times New Roman"/>
                <w:bCs/>
                <w:sz w:val="22"/>
                <w:szCs w:val="22"/>
              </w:rPr>
              <w:t>ț</w:t>
            </w:r>
            <w:r w:rsidRPr="00FA6999">
              <w:rPr>
                <w:rFonts w:ascii="Times New Roman" w:hAnsi="Times New Roman"/>
                <w:bCs/>
                <w:sz w:val="22"/>
                <w:szCs w:val="22"/>
              </w:rPr>
              <w:t>iei.</w:t>
            </w:r>
          </w:p>
          <w:p w14:paraId="47DBAA74"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5126F3B7" w14:textId="5AFF7FF7" w:rsidR="009C0F7E" w:rsidRPr="00FA6999" w:rsidRDefault="009C0F7E" w:rsidP="0047705C">
            <w:pPr>
              <w:rPr>
                <w:rFonts w:ascii="Times New Roman" w:hAnsi="Times New Roman"/>
                <w:sz w:val="22"/>
                <w:szCs w:val="22"/>
                <w:lang w:eastAsia="ar-SA"/>
              </w:rPr>
            </w:pPr>
            <w:r w:rsidRPr="00FA6999">
              <w:rPr>
                <w:rFonts w:ascii="Times New Roman" w:hAnsi="Times New Roman"/>
                <w:b/>
                <w:bCs/>
                <w:sz w:val="22"/>
                <w:szCs w:val="22"/>
                <w:lang w:eastAsia="ar-SA"/>
              </w:rPr>
              <w:t>Se propune</w:t>
            </w:r>
            <w:r w:rsidRPr="00FA6999">
              <w:rPr>
                <w:rFonts w:ascii="Times New Roman" w:hAnsi="Times New Roman"/>
                <w:sz w:val="22"/>
                <w:szCs w:val="22"/>
                <w:lang w:eastAsia="ar-SA"/>
              </w:rPr>
              <w:t xml:space="preserve"> modificarea no</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iunii din art. 3 după cum urmează:</w:t>
            </w:r>
          </w:p>
          <w:p w14:paraId="5E608992" w14:textId="2F784BA4" w:rsidR="009C0F7E" w:rsidRPr="00FA6999" w:rsidRDefault="009C0F7E" w:rsidP="0047705C">
            <w:pPr>
              <w:rPr>
                <w:rFonts w:ascii="Times New Roman" w:hAnsi="Times New Roman"/>
                <w:i/>
                <w:sz w:val="22"/>
                <w:szCs w:val="22"/>
                <w:lang w:eastAsia="ar-SA"/>
              </w:rPr>
            </w:pPr>
            <w:r w:rsidRPr="00FA6999">
              <w:rPr>
                <w:rFonts w:ascii="Times New Roman" w:hAnsi="Times New Roman"/>
                <w:i/>
                <w:sz w:val="22"/>
                <w:szCs w:val="22"/>
                <w:lang w:eastAsia="ar-SA"/>
              </w:rPr>
              <w:t>“</w:t>
            </w:r>
            <w:r w:rsidRPr="00FA6999">
              <w:rPr>
                <w:rFonts w:ascii="Times New Roman" w:hAnsi="Times New Roman"/>
                <w:bCs/>
                <w:sz w:val="22"/>
                <w:szCs w:val="22"/>
              </w:rPr>
              <w:t>pre</w:t>
            </w:r>
            <w:r w:rsidR="00BB71CB" w:rsidRPr="00FA6999">
              <w:rPr>
                <w:rFonts w:ascii="Times New Roman" w:hAnsi="Times New Roman"/>
                <w:bCs/>
                <w:sz w:val="22"/>
                <w:szCs w:val="22"/>
              </w:rPr>
              <w:t>ț</w:t>
            </w:r>
            <w:r w:rsidRPr="00FA6999">
              <w:rPr>
                <w:rFonts w:ascii="Times New Roman" w:hAnsi="Times New Roman"/>
                <w:bCs/>
                <w:sz w:val="22"/>
                <w:szCs w:val="22"/>
              </w:rPr>
              <w:t>ul pie</w:t>
            </w:r>
            <w:r w:rsidR="00BB71CB" w:rsidRPr="00FA6999">
              <w:rPr>
                <w:rFonts w:ascii="Times New Roman" w:hAnsi="Times New Roman"/>
                <w:bCs/>
                <w:sz w:val="22"/>
                <w:szCs w:val="22"/>
              </w:rPr>
              <w:t>ț</w:t>
            </w:r>
            <w:r w:rsidRPr="00FA6999">
              <w:rPr>
                <w:rFonts w:ascii="Times New Roman" w:hAnsi="Times New Roman"/>
                <w:bCs/>
                <w:sz w:val="22"/>
                <w:szCs w:val="22"/>
              </w:rPr>
              <w:t>ei angro a energiei electrice (</w:t>
            </w:r>
            <w:r w:rsidR="00BB71CB" w:rsidRPr="00FA6999">
              <w:rPr>
                <w:rFonts w:ascii="Times New Roman" w:hAnsi="Times New Roman"/>
                <w:bCs/>
                <w:sz w:val="22"/>
                <w:szCs w:val="22"/>
              </w:rPr>
              <w:t>î</w:t>
            </w:r>
            <w:r w:rsidRPr="00FA6999">
              <w:rPr>
                <w:rFonts w:ascii="Times New Roman" w:hAnsi="Times New Roman"/>
                <w:bCs/>
                <w:sz w:val="22"/>
                <w:szCs w:val="22"/>
              </w:rPr>
              <w:t>n continuare – pre</w:t>
            </w:r>
            <w:r w:rsidR="00BB71CB" w:rsidRPr="00FA6999">
              <w:rPr>
                <w:rFonts w:ascii="Times New Roman" w:hAnsi="Times New Roman"/>
                <w:bCs/>
                <w:sz w:val="22"/>
                <w:szCs w:val="22"/>
              </w:rPr>
              <w:t>ț</w:t>
            </w:r>
            <w:r w:rsidRPr="00FA6999">
              <w:rPr>
                <w:rFonts w:ascii="Times New Roman" w:hAnsi="Times New Roman"/>
                <w:bCs/>
                <w:sz w:val="22"/>
                <w:szCs w:val="22"/>
              </w:rPr>
              <w:t xml:space="preserve"> de pia</w:t>
            </w:r>
            <w:r w:rsidR="00BB71CB" w:rsidRPr="00FA6999">
              <w:rPr>
                <w:rFonts w:ascii="Times New Roman" w:hAnsi="Times New Roman"/>
                <w:bCs/>
                <w:sz w:val="22"/>
                <w:szCs w:val="22"/>
              </w:rPr>
              <w:t>ț</w:t>
            </w:r>
            <w:r w:rsidRPr="00FA6999">
              <w:rPr>
                <w:rFonts w:ascii="Times New Roman" w:hAnsi="Times New Roman"/>
                <w:bCs/>
                <w:sz w:val="22"/>
                <w:szCs w:val="22"/>
              </w:rPr>
              <w:t>ă) – pre</w:t>
            </w:r>
            <w:r w:rsidR="00BB71CB" w:rsidRPr="00FA6999">
              <w:rPr>
                <w:rFonts w:ascii="Times New Roman" w:hAnsi="Times New Roman"/>
                <w:bCs/>
                <w:sz w:val="22"/>
                <w:szCs w:val="22"/>
              </w:rPr>
              <w:t>ț</w:t>
            </w:r>
            <w:r w:rsidRPr="00FA6999">
              <w:rPr>
                <w:rFonts w:ascii="Times New Roman" w:hAnsi="Times New Roman"/>
                <w:bCs/>
                <w:sz w:val="22"/>
                <w:szCs w:val="22"/>
              </w:rPr>
              <w:t>ul stabilit pe pia</w:t>
            </w:r>
            <w:r w:rsidR="00BB71CB" w:rsidRPr="00FA6999">
              <w:rPr>
                <w:rFonts w:ascii="Times New Roman" w:hAnsi="Times New Roman"/>
                <w:bCs/>
                <w:sz w:val="22"/>
                <w:szCs w:val="22"/>
              </w:rPr>
              <w:t>ț</w:t>
            </w:r>
            <w:r w:rsidRPr="00FA6999">
              <w:rPr>
                <w:rFonts w:ascii="Times New Roman" w:hAnsi="Times New Roman"/>
                <w:bCs/>
                <w:sz w:val="22"/>
                <w:szCs w:val="22"/>
              </w:rPr>
              <w:t xml:space="preserve">a pentru ziua următoare, </w:t>
            </w:r>
            <w:r w:rsidRPr="00FA6999">
              <w:rPr>
                <w:rFonts w:ascii="Times New Roman" w:hAnsi="Times New Roman"/>
                <w:b/>
                <w:bCs/>
                <w:sz w:val="22"/>
                <w:szCs w:val="22"/>
              </w:rPr>
              <w:t>pia</w:t>
            </w:r>
            <w:r w:rsidR="00BB71CB" w:rsidRPr="00FA6999">
              <w:rPr>
                <w:rFonts w:ascii="Times New Roman" w:hAnsi="Times New Roman"/>
                <w:b/>
                <w:bCs/>
                <w:sz w:val="22"/>
                <w:szCs w:val="22"/>
              </w:rPr>
              <w:t>ț</w:t>
            </w:r>
            <w:r w:rsidRPr="00FA6999">
              <w:rPr>
                <w:rFonts w:ascii="Times New Roman" w:hAnsi="Times New Roman"/>
                <w:b/>
                <w:bCs/>
                <w:sz w:val="22"/>
                <w:szCs w:val="22"/>
              </w:rPr>
              <w:t xml:space="preserve">a intrazilnică, </w:t>
            </w:r>
            <w:r w:rsidR="00BB71CB" w:rsidRPr="00FA6999">
              <w:rPr>
                <w:rFonts w:ascii="Times New Roman" w:hAnsi="Times New Roman"/>
                <w:b/>
                <w:bCs/>
                <w:sz w:val="22"/>
                <w:szCs w:val="22"/>
              </w:rPr>
              <w:t>ș</w:t>
            </w:r>
            <w:r w:rsidRPr="00FA6999">
              <w:rPr>
                <w:rFonts w:ascii="Times New Roman" w:hAnsi="Times New Roman"/>
                <w:b/>
                <w:bCs/>
                <w:sz w:val="22"/>
                <w:szCs w:val="22"/>
              </w:rPr>
              <w:t>i pia</w:t>
            </w:r>
            <w:r w:rsidR="00BB71CB" w:rsidRPr="00FA6999">
              <w:rPr>
                <w:rFonts w:ascii="Times New Roman" w:hAnsi="Times New Roman"/>
                <w:b/>
                <w:bCs/>
                <w:sz w:val="22"/>
                <w:szCs w:val="22"/>
              </w:rPr>
              <w:t>ț</w:t>
            </w:r>
            <w:r w:rsidRPr="00FA6999">
              <w:rPr>
                <w:rFonts w:ascii="Times New Roman" w:hAnsi="Times New Roman"/>
                <w:b/>
                <w:bCs/>
                <w:sz w:val="22"/>
                <w:szCs w:val="22"/>
              </w:rPr>
              <w:t>a de echilibrare după caz</w:t>
            </w:r>
            <w:r w:rsidRPr="00FA6999">
              <w:rPr>
                <w:rFonts w:ascii="Times New Roman" w:hAnsi="Times New Roman"/>
                <w:bCs/>
                <w:sz w:val="22"/>
                <w:szCs w:val="22"/>
              </w:rPr>
              <w:t xml:space="preserve">, </w:t>
            </w:r>
            <w:r w:rsidR="00BB71CB" w:rsidRPr="00FA6999">
              <w:rPr>
                <w:rFonts w:ascii="Times New Roman" w:hAnsi="Times New Roman"/>
                <w:bCs/>
                <w:sz w:val="22"/>
                <w:szCs w:val="22"/>
              </w:rPr>
              <w:t>î</w:t>
            </w:r>
            <w:r w:rsidRPr="00FA6999">
              <w:rPr>
                <w:rFonts w:ascii="Times New Roman" w:hAnsi="Times New Roman"/>
                <w:bCs/>
                <w:sz w:val="22"/>
                <w:szCs w:val="22"/>
              </w:rPr>
              <w:t>n conformitate cu Regulile pie</w:t>
            </w:r>
            <w:r w:rsidR="00BB71CB" w:rsidRPr="00FA6999">
              <w:rPr>
                <w:rFonts w:ascii="Times New Roman" w:hAnsi="Times New Roman"/>
                <w:bCs/>
                <w:sz w:val="22"/>
                <w:szCs w:val="22"/>
              </w:rPr>
              <w:t>ț</w:t>
            </w:r>
            <w:r w:rsidRPr="00FA6999">
              <w:rPr>
                <w:rFonts w:ascii="Times New Roman" w:hAnsi="Times New Roman"/>
                <w:bCs/>
                <w:sz w:val="22"/>
                <w:szCs w:val="22"/>
              </w:rPr>
              <w:t xml:space="preserve">ei energiei electrice, </w:t>
            </w:r>
            <w:r w:rsidR="00BB71CB" w:rsidRPr="00FA6999">
              <w:rPr>
                <w:rFonts w:ascii="Times New Roman" w:hAnsi="Times New Roman"/>
                <w:bCs/>
                <w:sz w:val="22"/>
                <w:szCs w:val="22"/>
              </w:rPr>
              <w:t>ș</w:t>
            </w:r>
            <w:r w:rsidRPr="00FA6999">
              <w:rPr>
                <w:rFonts w:ascii="Times New Roman" w:hAnsi="Times New Roman"/>
                <w:bCs/>
                <w:sz w:val="22"/>
                <w:szCs w:val="22"/>
              </w:rPr>
              <w:t>i care este utilizat drept referin</w:t>
            </w:r>
            <w:r w:rsidR="00BB71CB" w:rsidRPr="00FA6999">
              <w:rPr>
                <w:rFonts w:ascii="Times New Roman" w:hAnsi="Times New Roman"/>
                <w:bCs/>
                <w:sz w:val="22"/>
                <w:szCs w:val="22"/>
              </w:rPr>
              <w:t>ț</w:t>
            </w:r>
            <w:r w:rsidRPr="00FA6999">
              <w:rPr>
                <w:rFonts w:ascii="Times New Roman" w:hAnsi="Times New Roman"/>
                <w:bCs/>
                <w:sz w:val="22"/>
                <w:szCs w:val="22"/>
              </w:rPr>
              <w:t>ă pentru stabilirea valorii primei variabile;</w:t>
            </w:r>
            <w:r w:rsidRPr="00FA6999">
              <w:rPr>
                <w:rFonts w:ascii="Times New Roman" w:hAnsi="Times New Roman"/>
                <w:i/>
                <w:sz w:val="22"/>
                <w:szCs w:val="22"/>
                <w:lang w:eastAsia="ar-SA"/>
              </w:rPr>
              <w:t>”</w:t>
            </w:r>
          </w:p>
          <w:p w14:paraId="388A9AEE" w14:textId="77777777" w:rsidR="009C0F7E" w:rsidRPr="00FA6999" w:rsidRDefault="009C0F7E" w:rsidP="0047705C">
            <w:pPr>
              <w:rPr>
                <w:rFonts w:ascii="Times New Roman" w:hAnsi="Times New Roman"/>
                <w:bCs/>
                <w:sz w:val="22"/>
                <w:szCs w:val="22"/>
              </w:rPr>
            </w:pPr>
            <w:r w:rsidRPr="00FA6999">
              <w:rPr>
                <w:rFonts w:ascii="Times New Roman" w:hAnsi="Times New Roman"/>
                <w:b/>
                <w:bCs/>
                <w:sz w:val="22"/>
                <w:szCs w:val="22"/>
                <w:lang w:eastAsia="ar-SA"/>
              </w:rPr>
              <w:t>Se propune</w:t>
            </w:r>
            <w:r w:rsidRPr="00FA6999">
              <w:rPr>
                <w:rFonts w:ascii="Times New Roman" w:hAnsi="Times New Roman"/>
                <w:sz w:val="22"/>
                <w:szCs w:val="22"/>
                <w:lang w:eastAsia="ar-SA"/>
              </w:rPr>
              <w:t xml:space="preserve"> modificarea </w:t>
            </w:r>
            <w:r w:rsidRPr="00FA6999">
              <w:rPr>
                <w:rFonts w:ascii="Times New Roman" w:hAnsi="Times New Roman"/>
                <w:bCs/>
                <w:sz w:val="22"/>
                <w:szCs w:val="22"/>
              </w:rPr>
              <w:t>art. 34, alin. (1)</w:t>
            </w:r>
            <w:r w:rsidRPr="00FA6999">
              <w:rPr>
                <w:rFonts w:ascii="Times New Roman" w:hAnsi="Times New Roman"/>
                <w:sz w:val="22"/>
                <w:szCs w:val="22"/>
                <w:lang w:eastAsia="ar-SA"/>
              </w:rPr>
              <w:t xml:space="preserve"> după cum urmează:</w:t>
            </w:r>
          </w:p>
          <w:p w14:paraId="38665DB9" w14:textId="06A8106A" w:rsidR="009C0F7E" w:rsidRPr="00FA6999" w:rsidRDefault="009C0F7E" w:rsidP="0047705C">
            <w:pPr>
              <w:rPr>
                <w:rFonts w:ascii="Times New Roman" w:hAnsi="Times New Roman"/>
                <w:i/>
                <w:sz w:val="22"/>
                <w:szCs w:val="22"/>
                <w:lang w:eastAsia="ar-SA"/>
              </w:rPr>
            </w:pPr>
            <w:r w:rsidRPr="00FA6999">
              <w:rPr>
                <w:rFonts w:ascii="Times New Roman" w:hAnsi="Times New Roman"/>
                <w:i/>
                <w:sz w:val="22"/>
                <w:szCs w:val="22"/>
                <w:lang w:eastAsia="ar-SA"/>
              </w:rPr>
              <w:t>“</w:t>
            </w:r>
            <w:r w:rsidRPr="00FA6999">
              <w:rPr>
                <w:rFonts w:ascii="Times New Roman" w:hAnsi="Times New Roman"/>
                <w:bCs/>
                <w:sz w:val="22"/>
                <w:szCs w:val="22"/>
              </w:rPr>
              <w:t>a) pre</w:t>
            </w:r>
            <w:r w:rsidR="00BB71CB" w:rsidRPr="00FA6999">
              <w:rPr>
                <w:rFonts w:ascii="Times New Roman" w:hAnsi="Times New Roman"/>
                <w:bCs/>
                <w:sz w:val="22"/>
                <w:szCs w:val="22"/>
              </w:rPr>
              <w:t>ț</w:t>
            </w:r>
            <w:r w:rsidRPr="00FA6999">
              <w:rPr>
                <w:rFonts w:ascii="Times New Roman" w:hAnsi="Times New Roman"/>
                <w:bCs/>
                <w:sz w:val="22"/>
                <w:szCs w:val="22"/>
              </w:rPr>
              <w:t xml:space="preserve"> fix, stabilit </w:t>
            </w:r>
            <w:r w:rsidR="00BB71CB" w:rsidRPr="00FA6999">
              <w:rPr>
                <w:rFonts w:ascii="Times New Roman" w:hAnsi="Times New Roman"/>
                <w:bCs/>
                <w:sz w:val="22"/>
                <w:szCs w:val="22"/>
              </w:rPr>
              <w:t>î</w:t>
            </w:r>
            <w:r w:rsidRPr="00FA6999">
              <w:rPr>
                <w:rFonts w:ascii="Times New Roman" w:hAnsi="Times New Roman"/>
                <w:bCs/>
                <w:sz w:val="22"/>
                <w:szCs w:val="22"/>
              </w:rPr>
              <w:t>n cadrul licita</w:t>
            </w:r>
            <w:r w:rsidR="00BB71CB" w:rsidRPr="00FA6999">
              <w:rPr>
                <w:rFonts w:ascii="Times New Roman" w:hAnsi="Times New Roman"/>
                <w:bCs/>
                <w:sz w:val="22"/>
                <w:szCs w:val="22"/>
              </w:rPr>
              <w:t>ț</w:t>
            </w:r>
            <w:r w:rsidRPr="00FA6999">
              <w:rPr>
                <w:rFonts w:ascii="Times New Roman" w:hAnsi="Times New Roman"/>
                <w:bCs/>
                <w:sz w:val="22"/>
                <w:szCs w:val="22"/>
              </w:rPr>
              <w:t>iei, conform art. 35, pentru producătorul eligibil mare care urmează să de</w:t>
            </w:r>
            <w:r w:rsidR="00BB71CB" w:rsidRPr="00FA6999">
              <w:rPr>
                <w:rFonts w:ascii="Times New Roman" w:hAnsi="Times New Roman"/>
                <w:bCs/>
                <w:sz w:val="22"/>
                <w:szCs w:val="22"/>
              </w:rPr>
              <w:t>ț</w:t>
            </w:r>
            <w:r w:rsidRPr="00FA6999">
              <w:rPr>
                <w:rFonts w:ascii="Times New Roman" w:hAnsi="Times New Roman"/>
                <w:bCs/>
                <w:sz w:val="22"/>
                <w:szCs w:val="22"/>
              </w:rPr>
              <w:t>ină o centrală electrică/centrale electrice cu o putere electrică instalată/cumulată mai mare decât limita de capacitate stabilită conform art.10 alin.(1), lit.</w:t>
            </w:r>
            <w:r w:rsidR="004B4EBE" w:rsidRPr="00FA6999">
              <w:rPr>
                <w:rFonts w:ascii="Times New Roman" w:hAnsi="Times New Roman"/>
                <w:bCs/>
                <w:sz w:val="22"/>
                <w:szCs w:val="22"/>
              </w:rPr>
              <w:t xml:space="preserve"> </w:t>
            </w:r>
            <w:r w:rsidRPr="00FA6999">
              <w:rPr>
                <w:rFonts w:ascii="Times New Roman" w:hAnsi="Times New Roman"/>
                <w:bCs/>
                <w:sz w:val="22"/>
                <w:szCs w:val="22"/>
              </w:rPr>
              <w:t xml:space="preserve">e). La </w:t>
            </w:r>
            <w:r w:rsidR="00BB71CB" w:rsidRPr="00FA6999">
              <w:rPr>
                <w:rFonts w:ascii="Times New Roman" w:hAnsi="Times New Roman"/>
                <w:bCs/>
                <w:sz w:val="22"/>
                <w:szCs w:val="22"/>
              </w:rPr>
              <w:t>î</w:t>
            </w:r>
            <w:r w:rsidRPr="00FA6999">
              <w:rPr>
                <w:rFonts w:ascii="Times New Roman" w:hAnsi="Times New Roman"/>
                <w:bCs/>
                <w:sz w:val="22"/>
                <w:szCs w:val="22"/>
              </w:rPr>
              <w:t>ndeplinirea condi</w:t>
            </w:r>
            <w:r w:rsidR="00BB71CB" w:rsidRPr="00FA6999">
              <w:rPr>
                <w:rFonts w:ascii="Times New Roman" w:hAnsi="Times New Roman"/>
                <w:bCs/>
                <w:sz w:val="22"/>
                <w:szCs w:val="22"/>
              </w:rPr>
              <w:t>ț</w:t>
            </w:r>
            <w:r w:rsidRPr="00FA6999">
              <w:rPr>
                <w:rFonts w:ascii="Times New Roman" w:hAnsi="Times New Roman"/>
                <w:bCs/>
                <w:sz w:val="22"/>
                <w:szCs w:val="22"/>
              </w:rPr>
              <w:t xml:space="preserve">iilor prevăzute la art. 381 alin. (1), </w:t>
            </w:r>
            <w:r w:rsidR="00BB71CB" w:rsidRPr="00FA6999">
              <w:rPr>
                <w:rFonts w:ascii="Times New Roman" w:hAnsi="Times New Roman"/>
                <w:bCs/>
                <w:sz w:val="22"/>
                <w:szCs w:val="22"/>
              </w:rPr>
              <w:t>î</w:t>
            </w:r>
            <w:r w:rsidRPr="00FA6999">
              <w:rPr>
                <w:rFonts w:ascii="Times New Roman" w:hAnsi="Times New Roman"/>
                <w:bCs/>
                <w:sz w:val="22"/>
                <w:szCs w:val="22"/>
              </w:rPr>
              <w:t>n cadrul procedurilor de licita</w:t>
            </w:r>
            <w:r w:rsidR="00BB71CB" w:rsidRPr="00FA6999">
              <w:rPr>
                <w:rFonts w:ascii="Times New Roman" w:hAnsi="Times New Roman"/>
                <w:bCs/>
                <w:sz w:val="22"/>
                <w:szCs w:val="22"/>
              </w:rPr>
              <w:t>ț</w:t>
            </w:r>
            <w:r w:rsidRPr="00FA6999">
              <w:rPr>
                <w:rFonts w:ascii="Times New Roman" w:hAnsi="Times New Roman"/>
                <w:bCs/>
                <w:sz w:val="22"/>
                <w:szCs w:val="22"/>
              </w:rPr>
              <w:t>ie are loc stabilirea pre</w:t>
            </w:r>
            <w:r w:rsidR="00BB71CB" w:rsidRPr="00FA6999">
              <w:rPr>
                <w:rFonts w:ascii="Times New Roman" w:hAnsi="Times New Roman"/>
                <w:bCs/>
                <w:sz w:val="22"/>
                <w:szCs w:val="22"/>
              </w:rPr>
              <w:t>ț</w:t>
            </w:r>
            <w:r w:rsidRPr="00FA6999">
              <w:rPr>
                <w:rFonts w:ascii="Times New Roman" w:hAnsi="Times New Roman"/>
                <w:bCs/>
                <w:sz w:val="22"/>
                <w:szCs w:val="22"/>
              </w:rPr>
              <w:t xml:space="preserve">ului de exercitare, care este utilizat </w:t>
            </w:r>
            <w:r w:rsidR="00BB71CB" w:rsidRPr="00FA6999">
              <w:rPr>
                <w:rFonts w:ascii="Times New Roman" w:hAnsi="Times New Roman"/>
                <w:bCs/>
                <w:sz w:val="22"/>
                <w:szCs w:val="22"/>
              </w:rPr>
              <w:t>î</w:t>
            </w:r>
            <w:r w:rsidRPr="00FA6999">
              <w:rPr>
                <w:rFonts w:ascii="Times New Roman" w:hAnsi="Times New Roman"/>
                <w:bCs/>
                <w:sz w:val="22"/>
                <w:szCs w:val="22"/>
              </w:rPr>
              <w:t>n vederea cuantificării valorii primei variabile ca diferen</w:t>
            </w:r>
            <w:r w:rsidR="00BB71CB" w:rsidRPr="00FA6999">
              <w:rPr>
                <w:rFonts w:ascii="Times New Roman" w:hAnsi="Times New Roman"/>
                <w:bCs/>
                <w:sz w:val="22"/>
                <w:szCs w:val="22"/>
              </w:rPr>
              <w:t>ț</w:t>
            </w:r>
            <w:r w:rsidRPr="00FA6999">
              <w:rPr>
                <w:rFonts w:ascii="Times New Roman" w:hAnsi="Times New Roman"/>
                <w:bCs/>
                <w:sz w:val="22"/>
                <w:szCs w:val="22"/>
              </w:rPr>
              <w:t>a dintre acest pre</w:t>
            </w:r>
            <w:r w:rsidR="00BB71CB" w:rsidRPr="00FA6999">
              <w:rPr>
                <w:rFonts w:ascii="Times New Roman" w:hAnsi="Times New Roman"/>
                <w:bCs/>
                <w:sz w:val="22"/>
                <w:szCs w:val="22"/>
              </w:rPr>
              <w:t>ț</w:t>
            </w:r>
            <w:r w:rsidRPr="00FA6999">
              <w:rPr>
                <w:rFonts w:ascii="Times New Roman" w:hAnsi="Times New Roman"/>
                <w:bCs/>
                <w:sz w:val="22"/>
                <w:szCs w:val="22"/>
              </w:rPr>
              <w:t xml:space="preserve"> </w:t>
            </w:r>
            <w:r w:rsidR="00BB71CB" w:rsidRPr="00FA6999">
              <w:rPr>
                <w:rFonts w:ascii="Times New Roman" w:hAnsi="Times New Roman"/>
                <w:b/>
                <w:bCs/>
                <w:sz w:val="22"/>
                <w:szCs w:val="22"/>
              </w:rPr>
              <w:t>ș</w:t>
            </w:r>
            <w:r w:rsidRPr="00FA6999">
              <w:rPr>
                <w:rFonts w:ascii="Times New Roman" w:hAnsi="Times New Roman"/>
                <w:b/>
                <w:bCs/>
                <w:sz w:val="22"/>
                <w:szCs w:val="22"/>
              </w:rPr>
              <w:t>i pre</w:t>
            </w:r>
            <w:r w:rsidR="00BB71CB" w:rsidRPr="00FA6999">
              <w:rPr>
                <w:rFonts w:ascii="Times New Roman" w:hAnsi="Times New Roman"/>
                <w:b/>
                <w:bCs/>
                <w:sz w:val="22"/>
                <w:szCs w:val="22"/>
              </w:rPr>
              <w:t>ț</w:t>
            </w:r>
            <w:r w:rsidRPr="00FA6999">
              <w:rPr>
                <w:rFonts w:ascii="Times New Roman" w:hAnsi="Times New Roman"/>
                <w:b/>
                <w:bCs/>
                <w:sz w:val="22"/>
                <w:szCs w:val="22"/>
              </w:rPr>
              <w:t>ul pie</w:t>
            </w:r>
            <w:r w:rsidR="00BB71CB" w:rsidRPr="00FA6999">
              <w:rPr>
                <w:rFonts w:ascii="Times New Roman" w:hAnsi="Times New Roman"/>
                <w:b/>
                <w:bCs/>
                <w:sz w:val="22"/>
                <w:szCs w:val="22"/>
              </w:rPr>
              <w:t>ț</w:t>
            </w:r>
            <w:r w:rsidRPr="00FA6999">
              <w:rPr>
                <w:rFonts w:ascii="Times New Roman" w:hAnsi="Times New Roman"/>
                <w:b/>
                <w:bCs/>
                <w:sz w:val="22"/>
                <w:szCs w:val="22"/>
              </w:rPr>
              <w:t>ei angro a energiei electrice</w:t>
            </w:r>
            <w:r w:rsidRPr="00FA6999">
              <w:rPr>
                <w:rFonts w:ascii="Times New Roman" w:hAnsi="Times New Roman"/>
                <w:bCs/>
                <w:sz w:val="22"/>
                <w:szCs w:val="22"/>
              </w:rPr>
              <w:t> ;</w:t>
            </w:r>
            <w:r w:rsidRPr="00FA6999">
              <w:rPr>
                <w:rFonts w:ascii="Times New Roman" w:hAnsi="Times New Roman"/>
                <w:i/>
                <w:sz w:val="22"/>
                <w:szCs w:val="22"/>
                <w:lang w:eastAsia="ar-SA"/>
              </w:rPr>
              <w:t>”</w:t>
            </w:r>
          </w:p>
          <w:p w14:paraId="4A266410" w14:textId="77777777" w:rsidR="009C0F7E" w:rsidRPr="00FA6999" w:rsidRDefault="009C0F7E" w:rsidP="0047705C">
            <w:pPr>
              <w:rPr>
                <w:rFonts w:ascii="Times New Roman" w:hAnsi="Times New Roman"/>
                <w:bCs/>
                <w:sz w:val="22"/>
                <w:szCs w:val="22"/>
              </w:rPr>
            </w:pPr>
            <w:r w:rsidRPr="00FA6999">
              <w:rPr>
                <w:rFonts w:ascii="Times New Roman" w:hAnsi="Times New Roman"/>
                <w:b/>
                <w:bCs/>
                <w:sz w:val="22"/>
                <w:szCs w:val="22"/>
                <w:lang w:eastAsia="ar-SA"/>
              </w:rPr>
              <w:t>Se propune</w:t>
            </w:r>
            <w:r w:rsidRPr="00FA6999">
              <w:rPr>
                <w:rFonts w:ascii="Times New Roman" w:hAnsi="Times New Roman"/>
                <w:sz w:val="22"/>
                <w:szCs w:val="22"/>
                <w:lang w:eastAsia="ar-SA"/>
              </w:rPr>
              <w:t xml:space="preserve"> modificarea </w:t>
            </w:r>
            <w:r w:rsidRPr="00FA6999">
              <w:rPr>
                <w:rFonts w:ascii="Times New Roman" w:hAnsi="Times New Roman"/>
                <w:bCs/>
                <w:sz w:val="22"/>
                <w:szCs w:val="22"/>
              </w:rPr>
              <w:t>art. 38</w:t>
            </w:r>
            <w:r w:rsidRPr="00FA6999">
              <w:rPr>
                <w:rFonts w:ascii="Times New Roman" w:hAnsi="Times New Roman"/>
                <w:bCs/>
                <w:sz w:val="22"/>
                <w:szCs w:val="22"/>
                <w:vertAlign w:val="superscript"/>
              </w:rPr>
              <w:t>1</w:t>
            </w:r>
            <w:r w:rsidRPr="00FA6999">
              <w:rPr>
                <w:rFonts w:ascii="Times New Roman" w:hAnsi="Times New Roman"/>
                <w:bCs/>
                <w:sz w:val="22"/>
                <w:szCs w:val="22"/>
              </w:rPr>
              <w:t xml:space="preserve">, alin. (3) </w:t>
            </w:r>
            <w:r w:rsidRPr="00FA6999">
              <w:rPr>
                <w:rFonts w:ascii="Times New Roman" w:hAnsi="Times New Roman"/>
                <w:sz w:val="22"/>
                <w:szCs w:val="22"/>
                <w:lang w:eastAsia="ar-SA"/>
              </w:rPr>
              <w:t>după cum urmează:</w:t>
            </w:r>
          </w:p>
          <w:p w14:paraId="1F491307" w14:textId="00E2D52E"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i/>
                <w:sz w:val="22"/>
                <w:szCs w:val="22"/>
                <w:lang w:eastAsia="ar-SA"/>
              </w:rPr>
            </w:pPr>
            <w:r w:rsidRPr="00FA6999">
              <w:rPr>
                <w:rFonts w:ascii="Times New Roman" w:hAnsi="Times New Roman"/>
                <w:i/>
                <w:sz w:val="22"/>
                <w:szCs w:val="22"/>
                <w:lang w:eastAsia="ar-SA"/>
              </w:rPr>
              <w:t>“</w:t>
            </w:r>
            <w:r w:rsidRPr="00FA6999">
              <w:rPr>
                <w:rFonts w:ascii="Times New Roman" w:hAnsi="Times New Roman"/>
                <w:bCs/>
                <w:sz w:val="22"/>
                <w:szCs w:val="22"/>
              </w:rPr>
              <w:t xml:space="preserve">(3) Furnizorul central de energie electrică </w:t>
            </w:r>
            <w:r w:rsidR="00BB71CB" w:rsidRPr="00FA6999">
              <w:rPr>
                <w:rFonts w:ascii="Times New Roman" w:hAnsi="Times New Roman"/>
                <w:bCs/>
                <w:sz w:val="22"/>
                <w:szCs w:val="22"/>
              </w:rPr>
              <w:t>ș</w:t>
            </w:r>
            <w:r w:rsidRPr="00FA6999">
              <w:rPr>
                <w:rFonts w:ascii="Times New Roman" w:hAnsi="Times New Roman"/>
                <w:bCs/>
                <w:sz w:val="22"/>
                <w:szCs w:val="22"/>
              </w:rPr>
              <w:t xml:space="preserve">i producătorii eligibili mari convin asupra </w:t>
            </w:r>
            <w:r w:rsidR="00BB71CB" w:rsidRPr="00FA6999">
              <w:rPr>
                <w:rFonts w:ascii="Times New Roman" w:hAnsi="Times New Roman"/>
                <w:bCs/>
                <w:sz w:val="22"/>
                <w:szCs w:val="22"/>
              </w:rPr>
              <w:t>î</w:t>
            </w:r>
            <w:r w:rsidRPr="00FA6999">
              <w:rPr>
                <w:rFonts w:ascii="Times New Roman" w:hAnsi="Times New Roman"/>
                <w:bCs/>
                <w:sz w:val="22"/>
                <w:szCs w:val="22"/>
              </w:rPr>
              <w:t>ncheierii contractului pentru diferen</w:t>
            </w:r>
            <w:r w:rsidR="00BB71CB" w:rsidRPr="00FA6999">
              <w:rPr>
                <w:rFonts w:ascii="Times New Roman" w:hAnsi="Times New Roman"/>
                <w:bCs/>
                <w:sz w:val="22"/>
                <w:szCs w:val="22"/>
              </w:rPr>
              <w:t>ț</w:t>
            </w:r>
            <w:r w:rsidRPr="00FA6999">
              <w:rPr>
                <w:rFonts w:ascii="Times New Roman" w:hAnsi="Times New Roman"/>
                <w:bCs/>
                <w:sz w:val="22"/>
                <w:szCs w:val="22"/>
              </w:rPr>
              <w:t xml:space="preserve">e, care prevede păstrarea echilibrului dintre beneficii, drepturi </w:t>
            </w:r>
            <w:r w:rsidR="00BB71CB" w:rsidRPr="00FA6999">
              <w:rPr>
                <w:rFonts w:ascii="Times New Roman" w:hAnsi="Times New Roman"/>
                <w:bCs/>
                <w:sz w:val="22"/>
                <w:szCs w:val="22"/>
              </w:rPr>
              <w:t>ș</w:t>
            </w:r>
            <w:r w:rsidRPr="00FA6999">
              <w:rPr>
                <w:rFonts w:ascii="Times New Roman" w:hAnsi="Times New Roman"/>
                <w:bCs/>
                <w:sz w:val="22"/>
                <w:szCs w:val="22"/>
              </w:rPr>
              <w:t>i responsabilită</w:t>
            </w:r>
            <w:r w:rsidR="00BB71CB" w:rsidRPr="00FA6999">
              <w:rPr>
                <w:rFonts w:ascii="Times New Roman" w:hAnsi="Times New Roman"/>
                <w:bCs/>
                <w:sz w:val="22"/>
                <w:szCs w:val="22"/>
              </w:rPr>
              <w:t>ț</w:t>
            </w:r>
            <w:r w:rsidRPr="00FA6999">
              <w:rPr>
                <w:rFonts w:ascii="Times New Roman" w:hAnsi="Times New Roman"/>
                <w:bCs/>
                <w:sz w:val="22"/>
                <w:szCs w:val="22"/>
              </w:rPr>
              <w:t xml:space="preserve">i, riscuri </w:t>
            </w:r>
            <w:r w:rsidR="00BB71CB" w:rsidRPr="00FA6999">
              <w:rPr>
                <w:rFonts w:ascii="Times New Roman" w:hAnsi="Times New Roman"/>
                <w:bCs/>
                <w:sz w:val="22"/>
                <w:szCs w:val="22"/>
              </w:rPr>
              <w:t>ș</w:t>
            </w:r>
            <w:r w:rsidRPr="00FA6999">
              <w:rPr>
                <w:rFonts w:ascii="Times New Roman" w:hAnsi="Times New Roman"/>
                <w:bCs/>
                <w:sz w:val="22"/>
                <w:szCs w:val="22"/>
              </w:rPr>
              <w:t>i compensa</w:t>
            </w:r>
            <w:r w:rsidR="00BB71CB" w:rsidRPr="00FA6999">
              <w:rPr>
                <w:rFonts w:ascii="Times New Roman" w:hAnsi="Times New Roman"/>
                <w:bCs/>
                <w:sz w:val="22"/>
                <w:szCs w:val="22"/>
              </w:rPr>
              <w:t>ț</w:t>
            </w:r>
            <w:r w:rsidRPr="00FA6999">
              <w:rPr>
                <w:rFonts w:ascii="Times New Roman" w:hAnsi="Times New Roman"/>
                <w:bCs/>
                <w:sz w:val="22"/>
                <w:szCs w:val="22"/>
              </w:rPr>
              <w:t xml:space="preserve">ii, după cum s-a convenit </w:t>
            </w:r>
            <w:r w:rsidR="00BB71CB" w:rsidRPr="00FA6999">
              <w:rPr>
                <w:rFonts w:ascii="Times New Roman" w:hAnsi="Times New Roman"/>
                <w:bCs/>
                <w:sz w:val="22"/>
                <w:szCs w:val="22"/>
              </w:rPr>
              <w:t>î</w:t>
            </w:r>
            <w:r w:rsidRPr="00FA6999">
              <w:rPr>
                <w:rFonts w:ascii="Times New Roman" w:hAnsi="Times New Roman"/>
                <w:bCs/>
                <w:sz w:val="22"/>
                <w:szCs w:val="22"/>
              </w:rPr>
              <w:t>ntre păr</w:t>
            </w:r>
            <w:r w:rsidR="00BB71CB" w:rsidRPr="00FA6999">
              <w:rPr>
                <w:rFonts w:ascii="Times New Roman" w:hAnsi="Times New Roman"/>
                <w:bCs/>
                <w:sz w:val="22"/>
                <w:szCs w:val="22"/>
              </w:rPr>
              <w:t>ț</w:t>
            </w:r>
            <w:r w:rsidRPr="00FA6999">
              <w:rPr>
                <w:rFonts w:ascii="Times New Roman" w:hAnsi="Times New Roman"/>
                <w:bCs/>
                <w:sz w:val="22"/>
                <w:szCs w:val="22"/>
              </w:rPr>
              <w:t>i la semnarea contractului reglementat pentru achizi</w:t>
            </w:r>
            <w:r w:rsidR="00BB71CB" w:rsidRPr="00FA6999">
              <w:rPr>
                <w:rFonts w:ascii="Times New Roman" w:hAnsi="Times New Roman"/>
                <w:bCs/>
                <w:sz w:val="22"/>
                <w:szCs w:val="22"/>
              </w:rPr>
              <w:t>ț</w:t>
            </w:r>
            <w:r w:rsidRPr="00FA6999">
              <w:rPr>
                <w:rFonts w:ascii="Times New Roman" w:hAnsi="Times New Roman"/>
                <w:bCs/>
                <w:sz w:val="22"/>
                <w:szCs w:val="22"/>
              </w:rPr>
              <w:t>ionarea energiei electrice din surse regenerabile. Prevederile privind pre</w:t>
            </w:r>
            <w:r w:rsidR="00BB71CB" w:rsidRPr="00FA6999">
              <w:rPr>
                <w:rFonts w:ascii="Times New Roman" w:hAnsi="Times New Roman"/>
                <w:bCs/>
                <w:sz w:val="22"/>
                <w:szCs w:val="22"/>
              </w:rPr>
              <w:t>ț</w:t>
            </w:r>
            <w:r w:rsidRPr="00FA6999">
              <w:rPr>
                <w:rFonts w:ascii="Times New Roman" w:hAnsi="Times New Roman"/>
                <w:bCs/>
                <w:sz w:val="22"/>
                <w:szCs w:val="22"/>
              </w:rPr>
              <w:t>ul de comercializare a energiei electrice ob</w:t>
            </w:r>
            <w:r w:rsidR="00BB71CB" w:rsidRPr="00FA6999">
              <w:rPr>
                <w:rFonts w:ascii="Times New Roman" w:hAnsi="Times New Roman"/>
                <w:bCs/>
                <w:sz w:val="22"/>
                <w:szCs w:val="22"/>
              </w:rPr>
              <w:t>ț</w:t>
            </w:r>
            <w:r w:rsidRPr="00FA6999">
              <w:rPr>
                <w:rFonts w:ascii="Times New Roman" w:hAnsi="Times New Roman"/>
                <w:bCs/>
                <w:sz w:val="22"/>
                <w:szCs w:val="22"/>
              </w:rPr>
              <w:t xml:space="preserve">inut </w:t>
            </w:r>
            <w:r w:rsidR="00BB71CB" w:rsidRPr="00FA6999">
              <w:rPr>
                <w:rFonts w:ascii="Times New Roman" w:hAnsi="Times New Roman"/>
                <w:bCs/>
                <w:sz w:val="22"/>
                <w:szCs w:val="22"/>
              </w:rPr>
              <w:t>î</w:t>
            </w:r>
            <w:r w:rsidRPr="00FA6999">
              <w:rPr>
                <w:rFonts w:ascii="Times New Roman" w:hAnsi="Times New Roman"/>
                <w:bCs/>
                <w:sz w:val="22"/>
                <w:szCs w:val="22"/>
              </w:rPr>
              <w:t>n cadrul procedurii de licita</w:t>
            </w:r>
            <w:r w:rsidR="00BB71CB" w:rsidRPr="00FA6999">
              <w:rPr>
                <w:rFonts w:ascii="Times New Roman" w:hAnsi="Times New Roman"/>
                <w:bCs/>
                <w:sz w:val="22"/>
                <w:szCs w:val="22"/>
              </w:rPr>
              <w:t>ț</w:t>
            </w:r>
            <w:r w:rsidRPr="00FA6999">
              <w:rPr>
                <w:rFonts w:ascii="Times New Roman" w:hAnsi="Times New Roman"/>
                <w:bCs/>
                <w:sz w:val="22"/>
                <w:szCs w:val="22"/>
              </w:rPr>
              <w:t xml:space="preserve">ie se completează cu prevederi privind </w:t>
            </w:r>
            <w:r w:rsidRPr="00FA6999">
              <w:rPr>
                <w:rFonts w:ascii="Times New Roman" w:hAnsi="Times New Roman"/>
                <w:b/>
                <w:bCs/>
                <w:sz w:val="22"/>
                <w:szCs w:val="22"/>
              </w:rPr>
              <w:t>pre</w:t>
            </w:r>
            <w:r w:rsidR="00BB71CB" w:rsidRPr="00FA6999">
              <w:rPr>
                <w:rFonts w:ascii="Times New Roman" w:hAnsi="Times New Roman"/>
                <w:b/>
                <w:bCs/>
                <w:sz w:val="22"/>
                <w:szCs w:val="22"/>
              </w:rPr>
              <w:t>ț</w:t>
            </w:r>
            <w:r w:rsidRPr="00FA6999">
              <w:rPr>
                <w:rFonts w:ascii="Times New Roman" w:hAnsi="Times New Roman"/>
                <w:b/>
                <w:bCs/>
                <w:sz w:val="22"/>
                <w:szCs w:val="22"/>
              </w:rPr>
              <w:t>urile pie</w:t>
            </w:r>
            <w:r w:rsidR="00BB71CB" w:rsidRPr="00FA6999">
              <w:rPr>
                <w:rFonts w:ascii="Times New Roman" w:hAnsi="Times New Roman"/>
                <w:b/>
                <w:bCs/>
                <w:sz w:val="22"/>
                <w:szCs w:val="22"/>
              </w:rPr>
              <w:t>ț</w:t>
            </w:r>
            <w:r w:rsidRPr="00FA6999">
              <w:rPr>
                <w:rFonts w:ascii="Times New Roman" w:hAnsi="Times New Roman"/>
                <w:b/>
                <w:bCs/>
                <w:sz w:val="22"/>
                <w:szCs w:val="22"/>
              </w:rPr>
              <w:t xml:space="preserve">ei angro a energiei electrice </w:t>
            </w:r>
            <w:r w:rsidR="00BB71CB" w:rsidRPr="00FA6999">
              <w:rPr>
                <w:rFonts w:ascii="Times New Roman" w:hAnsi="Times New Roman"/>
                <w:bCs/>
                <w:sz w:val="22"/>
                <w:szCs w:val="22"/>
              </w:rPr>
              <w:t>ș</w:t>
            </w:r>
            <w:r w:rsidRPr="00FA6999">
              <w:rPr>
                <w:rFonts w:ascii="Times New Roman" w:hAnsi="Times New Roman"/>
                <w:bCs/>
                <w:sz w:val="22"/>
                <w:szCs w:val="22"/>
              </w:rPr>
              <w:t>i privind prima variabilă determinată de diferen</w:t>
            </w:r>
            <w:r w:rsidR="00BB71CB" w:rsidRPr="00FA6999">
              <w:rPr>
                <w:rFonts w:ascii="Times New Roman" w:hAnsi="Times New Roman"/>
                <w:bCs/>
                <w:sz w:val="22"/>
                <w:szCs w:val="22"/>
              </w:rPr>
              <w:t>ț</w:t>
            </w:r>
            <w:r w:rsidRPr="00FA6999">
              <w:rPr>
                <w:rFonts w:ascii="Times New Roman" w:hAnsi="Times New Roman"/>
                <w:bCs/>
                <w:sz w:val="22"/>
                <w:szCs w:val="22"/>
              </w:rPr>
              <w:t>a dintre pre</w:t>
            </w:r>
            <w:r w:rsidR="00BB71CB" w:rsidRPr="00FA6999">
              <w:rPr>
                <w:rFonts w:ascii="Times New Roman" w:hAnsi="Times New Roman"/>
                <w:bCs/>
                <w:sz w:val="22"/>
                <w:szCs w:val="22"/>
              </w:rPr>
              <w:t>ț</w:t>
            </w:r>
            <w:r w:rsidRPr="00FA6999">
              <w:rPr>
                <w:rFonts w:ascii="Times New Roman" w:hAnsi="Times New Roman"/>
                <w:bCs/>
                <w:sz w:val="22"/>
                <w:szCs w:val="22"/>
              </w:rPr>
              <w:t>ul de pia</w:t>
            </w:r>
            <w:r w:rsidR="00BB71CB" w:rsidRPr="00FA6999">
              <w:rPr>
                <w:rFonts w:ascii="Times New Roman" w:hAnsi="Times New Roman"/>
                <w:bCs/>
                <w:sz w:val="22"/>
                <w:szCs w:val="22"/>
              </w:rPr>
              <w:t>ț</w:t>
            </w:r>
            <w:r w:rsidRPr="00FA6999">
              <w:rPr>
                <w:rFonts w:ascii="Times New Roman" w:hAnsi="Times New Roman"/>
                <w:bCs/>
                <w:sz w:val="22"/>
                <w:szCs w:val="22"/>
              </w:rPr>
              <w:t xml:space="preserve">ă </w:t>
            </w:r>
            <w:r w:rsidR="00BB71CB" w:rsidRPr="00FA6999">
              <w:rPr>
                <w:rFonts w:ascii="Times New Roman" w:hAnsi="Times New Roman"/>
                <w:bCs/>
                <w:sz w:val="22"/>
                <w:szCs w:val="22"/>
              </w:rPr>
              <w:t>ș</w:t>
            </w:r>
            <w:r w:rsidRPr="00FA6999">
              <w:rPr>
                <w:rFonts w:ascii="Times New Roman" w:hAnsi="Times New Roman"/>
                <w:bCs/>
                <w:sz w:val="22"/>
                <w:szCs w:val="22"/>
              </w:rPr>
              <w:t>i pre</w:t>
            </w:r>
            <w:r w:rsidR="00BB71CB" w:rsidRPr="00FA6999">
              <w:rPr>
                <w:rFonts w:ascii="Times New Roman" w:hAnsi="Times New Roman"/>
                <w:bCs/>
                <w:sz w:val="22"/>
                <w:szCs w:val="22"/>
              </w:rPr>
              <w:t>ț</w:t>
            </w:r>
            <w:r w:rsidRPr="00FA6999">
              <w:rPr>
                <w:rFonts w:ascii="Times New Roman" w:hAnsi="Times New Roman"/>
                <w:bCs/>
                <w:sz w:val="22"/>
                <w:szCs w:val="22"/>
              </w:rPr>
              <w:t xml:space="preserve">ul de exercitare stabilit </w:t>
            </w:r>
            <w:r w:rsidR="00BB71CB" w:rsidRPr="00FA6999">
              <w:rPr>
                <w:rFonts w:ascii="Times New Roman" w:hAnsi="Times New Roman"/>
                <w:bCs/>
                <w:sz w:val="22"/>
                <w:szCs w:val="22"/>
              </w:rPr>
              <w:t>î</w:t>
            </w:r>
            <w:r w:rsidRPr="00FA6999">
              <w:rPr>
                <w:rFonts w:ascii="Times New Roman" w:hAnsi="Times New Roman"/>
                <w:bCs/>
                <w:sz w:val="22"/>
                <w:szCs w:val="22"/>
              </w:rPr>
              <w:t>n cadrul licita</w:t>
            </w:r>
            <w:r w:rsidR="00BB71CB" w:rsidRPr="00FA6999">
              <w:rPr>
                <w:rFonts w:ascii="Times New Roman" w:hAnsi="Times New Roman"/>
                <w:bCs/>
                <w:sz w:val="22"/>
                <w:szCs w:val="22"/>
              </w:rPr>
              <w:t>ț</w:t>
            </w:r>
            <w:r w:rsidRPr="00FA6999">
              <w:rPr>
                <w:rFonts w:ascii="Times New Roman" w:hAnsi="Times New Roman"/>
                <w:bCs/>
                <w:sz w:val="22"/>
                <w:szCs w:val="22"/>
              </w:rPr>
              <w:t>iei.</w:t>
            </w:r>
            <w:r w:rsidRPr="00FA6999">
              <w:rPr>
                <w:rFonts w:ascii="Times New Roman" w:hAnsi="Times New Roman"/>
                <w:i/>
                <w:sz w:val="22"/>
                <w:szCs w:val="22"/>
                <w:lang w:eastAsia="ar-SA"/>
              </w:rPr>
              <w:t>”</w:t>
            </w:r>
          </w:p>
          <w:p w14:paraId="2A213A6C"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i/>
                <w:sz w:val="22"/>
                <w:szCs w:val="22"/>
                <w:lang w:eastAsia="ar-SA"/>
              </w:rPr>
            </w:pPr>
          </w:p>
          <w:p w14:paraId="57CAFF0D"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eastAsia="Times New Roman" w:hAnsi="Times New Roman"/>
                <w:b/>
                <w:bCs/>
                <w:sz w:val="22"/>
                <w:szCs w:val="22"/>
                <w:lang w:eastAsia="ru-RU"/>
              </w:rPr>
            </w:pPr>
            <w:r w:rsidRPr="00FA6999">
              <w:rPr>
                <w:rFonts w:ascii="Times New Roman" w:eastAsia="Times New Roman" w:hAnsi="Times New Roman"/>
                <w:b/>
                <w:bCs/>
                <w:sz w:val="22"/>
                <w:szCs w:val="22"/>
                <w:lang w:eastAsia="ru-RU"/>
              </w:rPr>
              <w:lastRenderedPageBreak/>
              <w:t>Argumentarea:</w:t>
            </w:r>
          </w:p>
          <w:p w14:paraId="1035F03E" w14:textId="45C61FA6" w:rsidR="009C0F7E" w:rsidRPr="00FA6999" w:rsidRDefault="00BB71CB" w:rsidP="0047705C">
            <w:pPr>
              <w:autoSpaceDE w:val="0"/>
              <w:autoSpaceDN w:val="0"/>
              <w:adjustRightInd w:val="0"/>
              <w:rPr>
                <w:rFonts w:ascii="Times New Roman" w:hAnsi="Times New Roman"/>
                <w:i/>
                <w:sz w:val="22"/>
                <w:szCs w:val="22"/>
                <w:lang w:eastAsia="ar-SA"/>
              </w:rPr>
            </w:pPr>
            <w:r w:rsidRPr="00FA6999">
              <w:rPr>
                <w:rFonts w:ascii="Times New Roman" w:hAnsi="Times New Roman"/>
                <w:bCs/>
                <w:sz w:val="22"/>
                <w:szCs w:val="22"/>
              </w:rPr>
              <w:t>Î</w:t>
            </w:r>
            <w:r w:rsidR="009C0F7E" w:rsidRPr="00FA6999">
              <w:rPr>
                <w:rFonts w:ascii="Times New Roman" w:hAnsi="Times New Roman"/>
                <w:bCs/>
                <w:sz w:val="22"/>
                <w:szCs w:val="22"/>
              </w:rPr>
              <w:t>n conformitate cu “</w:t>
            </w:r>
            <w:r w:rsidR="009C0F7E" w:rsidRPr="00F83AFB">
              <w:rPr>
                <w:rFonts w:ascii="Times New Roman" w:hAnsi="Times New Roman"/>
                <w:bCs/>
                <w:sz w:val="22"/>
                <w:szCs w:val="22"/>
                <w:lang w:val="en-GB"/>
              </w:rPr>
              <w:t>ENTSO-E Position Paper Sustainable Contracts for Difference</w:t>
            </w:r>
            <w:r w:rsidR="009C0F7E" w:rsidRPr="00FA6999">
              <w:rPr>
                <w:rFonts w:ascii="Times New Roman" w:hAnsi="Times New Roman"/>
                <w:bCs/>
                <w:sz w:val="22"/>
                <w:szCs w:val="22"/>
              </w:rPr>
              <w:t xml:space="preserve"> (CfDs) Design” publicată </w:t>
            </w:r>
            <w:r w:rsidRPr="00FA6999">
              <w:rPr>
                <w:rFonts w:ascii="Times New Roman" w:hAnsi="Times New Roman"/>
                <w:bCs/>
                <w:sz w:val="22"/>
                <w:szCs w:val="22"/>
              </w:rPr>
              <w:t>î</w:t>
            </w:r>
            <w:r w:rsidR="009C0F7E" w:rsidRPr="00FA6999">
              <w:rPr>
                <w:rFonts w:ascii="Times New Roman" w:hAnsi="Times New Roman"/>
                <w:bCs/>
                <w:sz w:val="22"/>
                <w:szCs w:val="22"/>
              </w:rPr>
              <w:t>n februarie 2024 se atestă necesitatea ca Contractele pentru Diferen</w:t>
            </w:r>
            <w:r w:rsidRPr="00FA6999">
              <w:rPr>
                <w:rFonts w:ascii="Times New Roman" w:hAnsi="Times New Roman"/>
                <w:bCs/>
                <w:sz w:val="22"/>
                <w:szCs w:val="22"/>
              </w:rPr>
              <w:t>ț</w:t>
            </w:r>
            <w:r w:rsidR="009C0F7E" w:rsidRPr="00FA6999">
              <w:rPr>
                <w:rFonts w:ascii="Times New Roman" w:hAnsi="Times New Roman"/>
                <w:bCs/>
                <w:sz w:val="22"/>
                <w:szCs w:val="22"/>
              </w:rPr>
              <w:t xml:space="preserve">ă să fie elaborate </w:t>
            </w:r>
            <w:r w:rsidRPr="00FA6999">
              <w:rPr>
                <w:rFonts w:ascii="Times New Roman" w:hAnsi="Times New Roman"/>
                <w:bCs/>
                <w:sz w:val="22"/>
                <w:szCs w:val="22"/>
              </w:rPr>
              <w:t>î</w:t>
            </w:r>
            <w:r w:rsidR="009C0F7E" w:rsidRPr="00FA6999">
              <w:rPr>
                <w:rFonts w:ascii="Times New Roman" w:hAnsi="Times New Roman"/>
                <w:bCs/>
                <w:sz w:val="22"/>
                <w:szCs w:val="22"/>
              </w:rPr>
              <w:t>n a</w:t>
            </w:r>
            <w:r w:rsidRPr="00FA6999">
              <w:rPr>
                <w:rFonts w:ascii="Times New Roman" w:hAnsi="Times New Roman"/>
                <w:bCs/>
                <w:sz w:val="22"/>
                <w:szCs w:val="22"/>
              </w:rPr>
              <w:t>ș</w:t>
            </w:r>
            <w:r w:rsidR="009C0F7E" w:rsidRPr="00FA6999">
              <w:rPr>
                <w:rFonts w:ascii="Times New Roman" w:hAnsi="Times New Roman"/>
                <w:bCs/>
                <w:sz w:val="22"/>
                <w:szCs w:val="22"/>
              </w:rPr>
              <w:t>a măsură ca producătorii să poate participa pe toate pie</w:t>
            </w:r>
            <w:r w:rsidRPr="00FA6999">
              <w:rPr>
                <w:rFonts w:ascii="Times New Roman" w:hAnsi="Times New Roman"/>
                <w:bCs/>
                <w:sz w:val="22"/>
                <w:szCs w:val="22"/>
              </w:rPr>
              <w:t>ț</w:t>
            </w:r>
            <w:r w:rsidR="009C0F7E" w:rsidRPr="00FA6999">
              <w:rPr>
                <w:rFonts w:ascii="Times New Roman" w:hAnsi="Times New Roman"/>
                <w:bCs/>
                <w:sz w:val="22"/>
                <w:szCs w:val="22"/>
              </w:rPr>
              <w:t xml:space="preserve">ele organizate </w:t>
            </w:r>
            <w:r w:rsidRPr="00FA6999">
              <w:rPr>
                <w:rFonts w:ascii="Times New Roman" w:hAnsi="Times New Roman"/>
                <w:bCs/>
                <w:sz w:val="22"/>
                <w:szCs w:val="22"/>
              </w:rPr>
              <w:t>ș</w:t>
            </w:r>
            <w:r w:rsidR="009C0F7E" w:rsidRPr="00FA6999">
              <w:rPr>
                <w:rFonts w:ascii="Times New Roman" w:hAnsi="Times New Roman"/>
                <w:bCs/>
                <w:sz w:val="22"/>
                <w:szCs w:val="22"/>
              </w:rPr>
              <w:t xml:space="preserve">i nu doar pe cea pentru ziua următoare: </w:t>
            </w:r>
            <w:r w:rsidR="009C0F7E" w:rsidRPr="00FA6999">
              <w:rPr>
                <w:rFonts w:ascii="Times New Roman" w:hAnsi="Times New Roman"/>
                <w:i/>
                <w:sz w:val="22"/>
                <w:szCs w:val="22"/>
                <w:lang w:eastAsia="ar-SA"/>
              </w:rPr>
              <w:t>“</w:t>
            </w:r>
            <w:r w:rsidR="009C0F7E" w:rsidRPr="00FA6999">
              <w:rPr>
                <w:rFonts w:ascii="Times New Roman" w:hAnsi="Times New Roman"/>
                <w:bCs/>
                <w:sz w:val="22"/>
                <w:szCs w:val="22"/>
                <w:lang w:val="en-GB"/>
              </w:rPr>
              <w:t>Therefore, from a system perspective is of high importance that CfDs are designed to incentivise efficient dispatch in all market</w:t>
            </w:r>
            <w:r w:rsidR="00203F34" w:rsidRPr="00FA6999">
              <w:rPr>
                <w:rFonts w:ascii="Times New Roman" w:hAnsi="Times New Roman"/>
                <w:bCs/>
                <w:sz w:val="22"/>
                <w:szCs w:val="22"/>
                <w:lang w:val="en-GB"/>
              </w:rPr>
              <w:t xml:space="preserve"> </w:t>
            </w:r>
            <w:r w:rsidR="009C0F7E" w:rsidRPr="00FA6999">
              <w:rPr>
                <w:rFonts w:ascii="Times New Roman" w:hAnsi="Times New Roman"/>
                <w:bCs/>
                <w:sz w:val="22"/>
                <w:szCs w:val="22"/>
                <w:lang w:val="en-GB"/>
              </w:rPr>
              <w:t>timeframes (i.e. day-ahead, intraday, balancing) as well as</w:t>
            </w:r>
            <w:r w:rsidR="00203F34" w:rsidRPr="00FA6999">
              <w:rPr>
                <w:rFonts w:ascii="Times New Roman" w:hAnsi="Times New Roman"/>
                <w:bCs/>
                <w:sz w:val="22"/>
                <w:szCs w:val="22"/>
                <w:lang w:val="en-GB"/>
              </w:rPr>
              <w:t xml:space="preserve"> </w:t>
            </w:r>
            <w:r w:rsidR="009C0F7E" w:rsidRPr="00FA6999">
              <w:rPr>
                <w:rFonts w:ascii="Times New Roman" w:hAnsi="Times New Roman"/>
                <w:bCs/>
                <w:sz w:val="22"/>
                <w:szCs w:val="22"/>
                <w:lang w:val="en-GB"/>
              </w:rPr>
              <w:t>investments in system-optimal asset designs and siting that</w:t>
            </w:r>
            <w:r w:rsidR="00203F34" w:rsidRPr="00FA6999">
              <w:rPr>
                <w:rFonts w:ascii="Times New Roman" w:hAnsi="Times New Roman"/>
                <w:bCs/>
                <w:sz w:val="22"/>
                <w:szCs w:val="22"/>
                <w:lang w:val="en-GB"/>
              </w:rPr>
              <w:t xml:space="preserve"> </w:t>
            </w:r>
            <w:r w:rsidR="009C0F7E" w:rsidRPr="00FA6999">
              <w:rPr>
                <w:rFonts w:ascii="Times New Roman" w:eastAsia="MS Mincho" w:hAnsi="Times New Roman"/>
                <w:bCs/>
                <w:sz w:val="22"/>
                <w:szCs w:val="22"/>
                <w:lang w:val="en-GB"/>
              </w:rPr>
              <w:t>maximise the value and not the volume of electricity</w:t>
            </w:r>
            <w:r w:rsidR="009C0F7E" w:rsidRPr="00FA6999">
              <w:rPr>
                <w:rFonts w:ascii="Times New Roman" w:eastAsia="MS Mincho" w:hAnsi="Times New Roman"/>
                <w:bCs/>
                <w:sz w:val="22"/>
                <w:szCs w:val="22"/>
              </w:rPr>
              <w:t>.</w:t>
            </w:r>
            <w:r w:rsidR="009C0F7E" w:rsidRPr="00FA6999">
              <w:rPr>
                <w:rFonts w:ascii="Times New Roman" w:hAnsi="Times New Roman"/>
                <w:i/>
                <w:sz w:val="22"/>
                <w:szCs w:val="22"/>
                <w:lang w:eastAsia="ar-SA"/>
              </w:rPr>
              <w:t>”</w:t>
            </w:r>
          </w:p>
          <w:p w14:paraId="004E3259" w14:textId="041001BC" w:rsidR="009C0F7E" w:rsidRPr="00FA6999" w:rsidRDefault="009C0F7E" w:rsidP="0047705C">
            <w:pPr>
              <w:pStyle w:val="NormalWeb"/>
              <w:shd w:val="clear" w:color="auto" w:fill="FFFFFF"/>
              <w:spacing w:after="200"/>
              <w:ind w:firstLine="0"/>
              <w:rPr>
                <w:rFonts w:ascii="Times New Roman" w:eastAsia="MS Mincho" w:hAnsi="Times New Roman"/>
                <w:bCs/>
                <w:sz w:val="22"/>
                <w:szCs w:val="22"/>
                <w:lang w:val="ro-MD" w:eastAsia="en-US"/>
              </w:rPr>
            </w:pPr>
            <w:r w:rsidRPr="00FA6999">
              <w:rPr>
                <w:rFonts w:ascii="Times New Roman" w:eastAsia="MS Mincho" w:hAnsi="Times New Roman"/>
                <w:bCs/>
                <w:sz w:val="22"/>
                <w:szCs w:val="22"/>
                <w:lang w:val="ro-MD" w:eastAsia="en-US"/>
              </w:rPr>
              <w:t>Astfel, se propune ca producătorii eligibili mari să de</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ină posibilitatea ca să participe pe toate </w:t>
            </w:r>
            <w:r w:rsidR="00305880" w:rsidRPr="00FA6999">
              <w:rPr>
                <w:rFonts w:ascii="Times New Roman" w:eastAsia="MS Mincho" w:hAnsi="Times New Roman"/>
                <w:bCs/>
                <w:sz w:val="22"/>
                <w:szCs w:val="22"/>
                <w:lang w:val="ro-MD" w:eastAsia="en-US"/>
              </w:rPr>
              <w:t>pie</w:t>
            </w:r>
            <w:r w:rsidR="00BB71CB" w:rsidRPr="00FA6999">
              <w:rPr>
                <w:rFonts w:ascii="Times New Roman" w:eastAsia="MS Mincho" w:hAnsi="Times New Roman"/>
                <w:bCs/>
                <w:sz w:val="22"/>
                <w:szCs w:val="22"/>
                <w:lang w:val="ro-MD" w:eastAsia="en-US"/>
              </w:rPr>
              <w:t>ț</w:t>
            </w:r>
            <w:r w:rsidR="00305880" w:rsidRPr="00FA6999">
              <w:rPr>
                <w:rFonts w:ascii="Times New Roman" w:eastAsia="MS Mincho" w:hAnsi="Times New Roman"/>
                <w:bCs/>
                <w:sz w:val="22"/>
                <w:szCs w:val="22"/>
                <w:lang w:val="ro-MD" w:eastAsia="en-US"/>
              </w:rPr>
              <w:t>ele</w:t>
            </w:r>
            <w:r w:rsidRPr="00FA6999">
              <w:rPr>
                <w:rFonts w:ascii="Times New Roman" w:eastAsia="MS Mincho" w:hAnsi="Times New Roman"/>
                <w:bCs/>
                <w:sz w:val="22"/>
                <w:szCs w:val="22"/>
                <w:lang w:val="ro-MD" w:eastAsia="en-US"/>
              </w:rPr>
              <w:t xml:space="preserve"> de energie electrică - pentru ziua următoare, pia</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a intrazilnică, </w:t>
            </w:r>
            <w:r w:rsidR="00BB71CB" w:rsidRPr="00FA6999">
              <w:rPr>
                <w:rFonts w:ascii="Times New Roman" w:eastAsia="MS Mincho" w:hAnsi="Times New Roman"/>
                <w:bCs/>
                <w:sz w:val="22"/>
                <w:szCs w:val="22"/>
                <w:lang w:val="ro-MD" w:eastAsia="en-US"/>
              </w:rPr>
              <w:t>ș</w:t>
            </w:r>
            <w:r w:rsidRPr="00FA6999">
              <w:rPr>
                <w:rFonts w:ascii="Times New Roman" w:eastAsia="MS Mincho" w:hAnsi="Times New Roman"/>
                <w:bCs/>
                <w:sz w:val="22"/>
                <w:szCs w:val="22"/>
                <w:lang w:val="ro-MD" w:eastAsia="en-US"/>
              </w:rPr>
              <w:t>i pia</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a de </w:t>
            </w:r>
            <w:r w:rsidR="00305880" w:rsidRPr="00FA6999">
              <w:rPr>
                <w:rFonts w:ascii="Times New Roman" w:eastAsia="MS Mincho" w:hAnsi="Times New Roman"/>
                <w:bCs/>
                <w:sz w:val="22"/>
                <w:szCs w:val="22"/>
                <w:lang w:val="ro-MD" w:eastAsia="en-US"/>
              </w:rPr>
              <w:t>echilibrare</w:t>
            </w:r>
            <w:r w:rsidRPr="00FA6999">
              <w:rPr>
                <w:rFonts w:ascii="Times New Roman" w:eastAsia="MS Mincho" w:hAnsi="Times New Roman"/>
                <w:bCs/>
                <w:sz w:val="22"/>
                <w:szCs w:val="22"/>
                <w:lang w:val="ro-MD" w:eastAsia="en-US"/>
              </w:rPr>
              <w:t xml:space="preserve"> după caz.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n acest sens, diferen</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a dintre pre</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ul de </w:t>
            </w:r>
            <w:r w:rsidR="00305880" w:rsidRPr="00FA6999">
              <w:rPr>
                <w:rFonts w:ascii="Times New Roman" w:eastAsia="MS Mincho" w:hAnsi="Times New Roman"/>
                <w:bCs/>
                <w:sz w:val="22"/>
                <w:szCs w:val="22"/>
                <w:lang w:val="ro-MD" w:eastAsia="en-US"/>
              </w:rPr>
              <w:t>exercitare</w:t>
            </w:r>
            <w:r w:rsidRPr="00FA6999">
              <w:rPr>
                <w:rFonts w:ascii="Times New Roman" w:eastAsia="MS Mincho" w:hAnsi="Times New Roman"/>
                <w:bCs/>
                <w:sz w:val="22"/>
                <w:szCs w:val="22"/>
                <w:lang w:val="ro-MD" w:eastAsia="en-US"/>
              </w:rPr>
              <w:t xml:space="preserve"> </w:t>
            </w:r>
            <w:r w:rsidR="00BB71CB" w:rsidRPr="00FA6999">
              <w:rPr>
                <w:rFonts w:ascii="Times New Roman" w:eastAsia="MS Mincho" w:hAnsi="Times New Roman"/>
                <w:bCs/>
                <w:sz w:val="22"/>
                <w:szCs w:val="22"/>
                <w:lang w:val="ro-MD" w:eastAsia="en-US"/>
              </w:rPr>
              <w:t>ș</w:t>
            </w:r>
            <w:r w:rsidRPr="00FA6999">
              <w:rPr>
                <w:rFonts w:ascii="Times New Roman" w:eastAsia="MS Mincho" w:hAnsi="Times New Roman"/>
                <w:bCs/>
                <w:sz w:val="22"/>
                <w:szCs w:val="22"/>
                <w:lang w:val="ro-MD" w:eastAsia="en-US"/>
              </w:rPr>
              <w:t>i pre</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ul pie</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ei angro a energiei electrice urmează să fie bazat </w:t>
            </w:r>
            <w:r w:rsidR="00BB71CB" w:rsidRPr="00FA6999">
              <w:rPr>
                <w:rFonts w:ascii="Times New Roman" w:eastAsia="MS Mincho" w:hAnsi="Times New Roman"/>
                <w:bCs/>
                <w:sz w:val="22"/>
                <w:szCs w:val="22"/>
                <w:lang w:val="ro-MD" w:eastAsia="en-US"/>
              </w:rPr>
              <w:t>ș</w:t>
            </w:r>
            <w:r w:rsidRPr="00FA6999">
              <w:rPr>
                <w:rFonts w:ascii="Times New Roman" w:eastAsia="MS Mincho" w:hAnsi="Times New Roman"/>
                <w:bCs/>
                <w:sz w:val="22"/>
                <w:szCs w:val="22"/>
                <w:lang w:val="ro-MD" w:eastAsia="en-US"/>
              </w:rPr>
              <w:t>i pe veniturile/pre</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urile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nregistrate pe pie</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ele respective </w:t>
            </w:r>
            <w:r w:rsidR="00BB71CB" w:rsidRPr="00FA6999">
              <w:rPr>
                <w:rFonts w:ascii="Times New Roman" w:eastAsia="MS Mincho" w:hAnsi="Times New Roman"/>
                <w:bCs/>
                <w:sz w:val="22"/>
                <w:szCs w:val="22"/>
                <w:lang w:val="ro-MD" w:eastAsia="en-US"/>
              </w:rPr>
              <w:t>ș</w:t>
            </w:r>
            <w:r w:rsidRPr="00FA6999">
              <w:rPr>
                <w:rFonts w:ascii="Times New Roman" w:eastAsia="MS Mincho" w:hAnsi="Times New Roman"/>
                <w:bCs/>
                <w:sz w:val="22"/>
                <w:szCs w:val="22"/>
                <w:lang w:val="ro-MD" w:eastAsia="en-US"/>
              </w:rPr>
              <w:t>i nu doar pe pia</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a pentru ziua următoare.</w:t>
            </w:r>
          </w:p>
          <w:p w14:paraId="52EE402C" w14:textId="3A5878E3" w:rsidR="009C0F7E" w:rsidRPr="00FA6999" w:rsidRDefault="009C0F7E" w:rsidP="0047705C">
            <w:pPr>
              <w:pStyle w:val="NormalWeb"/>
              <w:shd w:val="clear" w:color="auto" w:fill="FFFFFF"/>
              <w:spacing w:after="200"/>
              <w:ind w:firstLine="0"/>
              <w:rPr>
                <w:rFonts w:ascii="Times New Roman" w:eastAsia="MS Mincho" w:hAnsi="Times New Roman"/>
                <w:bCs/>
                <w:sz w:val="22"/>
                <w:szCs w:val="22"/>
                <w:lang w:val="ro-MD" w:eastAsia="en-US"/>
              </w:rPr>
            </w:pPr>
            <w:r w:rsidRPr="00FA6999">
              <w:rPr>
                <w:rFonts w:ascii="Times New Roman" w:eastAsia="MS Mincho" w:hAnsi="Times New Roman"/>
                <w:bCs/>
                <w:sz w:val="22"/>
                <w:szCs w:val="22"/>
                <w:lang w:val="ro-MD" w:eastAsia="en-US"/>
              </w:rPr>
              <w:t>Men</w:t>
            </w:r>
            <w:r w:rsidR="00BB71CB" w:rsidRPr="00FA6999">
              <w:rPr>
                <w:rFonts w:ascii="Times New Roman" w:eastAsia="MS Mincho" w:hAnsi="Times New Roman"/>
                <w:bCs/>
                <w:sz w:val="22"/>
                <w:szCs w:val="22"/>
                <w:lang w:val="ro-MD" w:eastAsia="en-US"/>
              </w:rPr>
              <w:t>ț</w:t>
            </w:r>
            <w:r w:rsidRPr="00FA6999">
              <w:rPr>
                <w:rFonts w:ascii="Times New Roman" w:eastAsia="MS Mincho" w:hAnsi="Times New Roman"/>
                <w:bCs/>
                <w:sz w:val="22"/>
                <w:szCs w:val="22"/>
                <w:lang w:val="ro-MD" w:eastAsia="en-US"/>
              </w:rPr>
              <w:t xml:space="preserve">ionăm că abordarea asemănătoare este aplicată </w:t>
            </w:r>
            <w:r w:rsidR="00BB71CB" w:rsidRPr="00FA6999">
              <w:rPr>
                <w:rFonts w:ascii="Times New Roman" w:eastAsia="MS Mincho" w:hAnsi="Times New Roman"/>
                <w:bCs/>
                <w:sz w:val="22"/>
                <w:szCs w:val="22"/>
                <w:lang w:val="ro-MD" w:eastAsia="en-US"/>
              </w:rPr>
              <w:t>ș</w:t>
            </w:r>
            <w:r w:rsidRPr="00FA6999">
              <w:rPr>
                <w:rFonts w:ascii="Times New Roman" w:eastAsia="MS Mincho" w:hAnsi="Times New Roman"/>
                <w:bCs/>
                <w:sz w:val="22"/>
                <w:szCs w:val="22"/>
                <w:lang w:val="ro-MD" w:eastAsia="en-US"/>
              </w:rPr>
              <w:t xml:space="preserve">i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 xml:space="preserve">n România </w:t>
            </w:r>
            <w:r w:rsidR="00BB71CB" w:rsidRPr="00FA6999">
              <w:rPr>
                <w:rFonts w:ascii="Times New Roman" w:eastAsia="MS Mincho" w:hAnsi="Times New Roman"/>
                <w:bCs/>
                <w:sz w:val="22"/>
                <w:szCs w:val="22"/>
                <w:lang w:val="ro-MD" w:eastAsia="en-US"/>
              </w:rPr>
              <w:t>î</w:t>
            </w:r>
            <w:r w:rsidRPr="00FA6999">
              <w:rPr>
                <w:rFonts w:ascii="Times New Roman" w:eastAsia="MS Mincho" w:hAnsi="Times New Roman"/>
                <w:bCs/>
                <w:sz w:val="22"/>
                <w:szCs w:val="22"/>
                <w:lang w:val="ro-MD" w:eastAsia="en-US"/>
              </w:rPr>
              <w:t xml:space="preserve">n cadrul  Metodologiei de calcul a </w:t>
            </w:r>
            <w:r w:rsidR="00305880" w:rsidRPr="00FA6999">
              <w:rPr>
                <w:rFonts w:ascii="Times New Roman" w:eastAsia="MS Mincho" w:hAnsi="Times New Roman"/>
                <w:bCs/>
                <w:sz w:val="22"/>
                <w:szCs w:val="22"/>
                <w:lang w:val="ro-MD" w:eastAsia="en-US"/>
              </w:rPr>
              <w:t>pre</w:t>
            </w:r>
            <w:r w:rsidR="00BB71CB" w:rsidRPr="00FA6999">
              <w:rPr>
                <w:rFonts w:ascii="Times New Roman" w:eastAsia="MS Mincho" w:hAnsi="Times New Roman"/>
                <w:bCs/>
                <w:sz w:val="22"/>
                <w:szCs w:val="22"/>
                <w:lang w:val="ro-MD" w:eastAsia="en-US"/>
              </w:rPr>
              <w:t>ț</w:t>
            </w:r>
            <w:r w:rsidR="00305880" w:rsidRPr="00FA6999">
              <w:rPr>
                <w:rFonts w:ascii="Times New Roman" w:eastAsia="MS Mincho" w:hAnsi="Times New Roman"/>
                <w:bCs/>
                <w:sz w:val="22"/>
                <w:szCs w:val="22"/>
                <w:lang w:val="ro-MD" w:eastAsia="en-US"/>
              </w:rPr>
              <w:t>ului</w:t>
            </w:r>
            <w:r w:rsidRPr="00FA6999">
              <w:rPr>
                <w:rFonts w:ascii="Times New Roman" w:eastAsia="MS Mincho" w:hAnsi="Times New Roman"/>
                <w:bCs/>
                <w:sz w:val="22"/>
                <w:szCs w:val="22"/>
                <w:lang w:val="ro-MD" w:eastAsia="en-US"/>
              </w:rPr>
              <w:t xml:space="preserve"> de </w:t>
            </w:r>
            <w:r w:rsidR="00305880" w:rsidRPr="00FA6999">
              <w:rPr>
                <w:rFonts w:ascii="Times New Roman" w:eastAsia="MS Mincho" w:hAnsi="Times New Roman"/>
                <w:bCs/>
                <w:sz w:val="22"/>
                <w:szCs w:val="22"/>
                <w:lang w:val="ro-MD" w:eastAsia="en-US"/>
              </w:rPr>
              <w:t>referin</w:t>
            </w:r>
            <w:r w:rsidR="00BB71CB" w:rsidRPr="00FA6999">
              <w:rPr>
                <w:rFonts w:ascii="Times New Roman" w:eastAsia="MS Mincho" w:hAnsi="Times New Roman"/>
                <w:bCs/>
                <w:sz w:val="22"/>
                <w:szCs w:val="22"/>
                <w:lang w:val="ro-MD" w:eastAsia="en-US"/>
              </w:rPr>
              <w:t>ț</w:t>
            </w:r>
            <w:r w:rsidR="00305880" w:rsidRPr="00FA6999">
              <w:rPr>
                <w:rFonts w:ascii="Times New Roman" w:eastAsia="MS Mincho" w:hAnsi="Times New Roman"/>
                <w:bCs/>
                <w:sz w:val="22"/>
                <w:szCs w:val="22"/>
                <w:lang w:val="ro-MD" w:eastAsia="en-US"/>
              </w:rPr>
              <w:t>ă</w:t>
            </w:r>
            <w:r w:rsidRPr="00FA6999">
              <w:rPr>
                <w:rFonts w:ascii="Times New Roman" w:eastAsia="MS Mincho" w:hAnsi="Times New Roman"/>
                <w:bCs/>
                <w:sz w:val="22"/>
                <w:szCs w:val="22"/>
                <w:lang w:val="ro-MD" w:eastAsia="en-US"/>
              </w:rPr>
              <w:t xml:space="preserve">: </w:t>
            </w:r>
          </w:p>
          <w:p w14:paraId="1920A889" w14:textId="3D648F04" w:rsidR="009C0F7E" w:rsidRPr="00FA6999" w:rsidRDefault="009C0F7E" w:rsidP="0047705C">
            <w:pPr>
              <w:pStyle w:val="NormalWeb"/>
              <w:shd w:val="clear" w:color="auto" w:fill="FFFFFF"/>
              <w:spacing w:after="200"/>
              <w:ind w:firstLine="0"/>
              <w:rPr>
                <w:rFonts w:ascii="Times New Roman" w:hAnsi="Times New Roman"/>
                <w:color w:val="0000FF"/>
                <w:sz w:val="22"/>
                <w:szCs w:val="22"/>
                <w:lang w:val="ro-MD"/>
              </w:rPr>
            </w:pPr>
            <w:r w:rsidRPr="00FA6999">
              <w:rPr>
                <w:rFonts w:ascii="Times New Roman" w:hAnsi="Times New Roman"/>
                <w:i/>
                <w:sz w:val="22"/>
                <w:szCs w:val="22"/>
                <w:lang w:val="ro-MD" w:eastAsia="ar-SA"/>
              </w:rPr>
              <w:t>“</w:t>
            </w:r>
            <w:r w:rsidRPr="00FA6999">
              <w:rPr>
                <w:rFonts w:ascii="Times New Roman" w:hAnsi="Times New Roman"/>
                <w:sz w:val="22"/>
                <w:szCs w:val="22"/>
                <w:lang w:val="ro-MD"/>
              </w:rPr>
              <w:t>(2) Dacă condi</w:t>
            </w:r>
            <w:r w:rsidR="00BB71CB" w:rsidRPr="00FA6999">
              <w:rPr>
                <w:rFonts w:ascii="Times New Roman" w:hAnsi="Times New Roman"/>
                <w:sz w:val="22"/>
                <w:szCs w:val="22"/>
                <w:lang w:val="ro-MD"/>
              </w:rPr>
              <w:t>ț</w:t>
            </w:r>
            <w:r w:rsidRPr="00FA6999">
              <w:rPr>
                <w:rFonts w:ascii="Times New Roman" w:hAnsi="Times New Roman"/>
                <w:sz w:val="22"/>
                <w:szCs w:val="22"/>
                <w:lang w:val="ro-MD"/>
              </w:rPr>
              <w:t xml:space="preserve">ia prevăzută la alin. (1) este </w:t>
            </w:r>
            <w:r w:rsidR="00BB71CB" w:rsidRPr="00FA6999">
              <w:rPr>
                <w:rFonts w:ascii="Times New Roman" w:hAnsi="Times New Roman"/>
                <w:sz w:val="22"/>
                <w:szCs w:val="22"/>
                <w:lang w:val="ro-MD"/>
              </w:rPr>
              <w:t>î</w:t>
            </w:r>
            <w:r w:rsidRPr="00FA6999">
              <w:rPr>
                <w:rFonts w:ascii="Times New Roman" w:hAnsi="Times New Roman"/>
                <w:sz w:val="22"/>
                <w:szCs w:val="22"/>
                <w:lang w:val="ro-MD"/>
              </w:rPr>
              <w:t>ndeplinită, se determină venitul total pe tehnologie al tuturor beneficiarilor schemei CfD prin cumularea veniturilor ob</w:t>
            </w:r>
            <w:r w:rsidR="00BB71CB" w:rsidRPr="00FA6999">
              <w:rPr>
                <w:rFonts w:ascii="Times New Roman" w:hAnsi="Times New Roman"/>
                <w:sz w:val="22"/>
                <w:szCs w:val="22"/>
                <w:lang w:val="ro-MD"/>
              </w:rPr>
              <w:t>ț</w:t>
            </w:r>
            <w:r w:rsidRPr="00FA6999">
              <w:rPr>
                <w:rFonts w:ascii="Times New Roman" w:hAnsi="Times New Roman"/>
                <w:sz w:val="22"/>
                <w:szCs w:val="22"/>
                <w:lang w:val="ro-MD"/>
              </w:rPr>
              <w:t xml:space="preserve">inute de beneficiari din contractele bilaterale </w:t>
            </w:r>
            <w:r w:rsidR="00BB71CB" w:rsidRPr="00FA6999">
              <w:rPr>
                <w:rFonts w:ascii="Times New Roman" w:hAnsi="Times New Roman"/>
                <w:sz w:val="22"/>
                <w:szCs w:val="22"/>
                <w:lang w:val="ro-MD"/>
              </w:rPr>
              <w:t>î</w:t>
            </w:r>
            <w:r w:rsidRPr="00FA6999">
              <w:rPr>
                <w:rFonts w:ascii="Times New Roman" w:hAnsi="Times New Roman"/>
                <w:sz w:val="22"/>
                <w:szCs w:val="22"/>
                <w:lang w:val="ro-MD"/>
              </w:rPr>
              <w:t>ncheiate pe pie</w:t>
            </w:r>
            <w:r w:rsidR="00BB71CB" w:rsidRPr="00FA6999">
              <w:rPr>
                <w:rFonts w:ascii="Times New Roman" w:hAnsi="Times New Roman"/>
                <w:sz w:val="22"/>
                <w:szCs w:val="22"/>
                <w:lang w:val="ro-MD"/>
              </w:rPr>
              <w:t>ț</w:t>
            </w:r>
            <w:r w:rsidRPr="00FA6999">
              <w:rPr>
                <w:rFonts w:ascii="Times New Roman" w:hAnsi="Times New Roman"/>
                <w:sz w:val="22"/>
                <w:szCs w:val="22"/>
                <w:lang w:val="ro-MD"/>
              </w:rPr>
              <w:t>ele organizate, a veniturilor din vânzarea pe pia</w:t>
            </w:r>
            <w:r w:rsidR="00BB71CB" w:rsidRPr="00FA6999">
              <w:rPr>
                <w:rFonts w:ascii="Times New Roman" w:hAnsi="Times New Roman"/>
                <w:sz w:val="22"/>
                <w:szCs w:val="22"/>
                <w:lang w:val="ro-MD"/>
              </w:rPr>
              <w:t>ț</w:t>
            </w:r>
            <w:r w:rsidRPr="00FA6999">
              <w:rPr>
                <w:rFonts w:ascii="Times New Roman" w:hAnsi="Times New Roman"/>
                <w:sz w:val="22"/>
                <w:szCs w:val="22"/>
                <w:lang w:val="ro-MD"/>
              </w:rPr>
              <w:t>a PZU, a veniturilor din vânzarea pe PI, a veniturilor ob</w:t>
            </w:r>
            <w:r w:rsidR="00BB71CB" w:rsidRPr="00FA6999">
              <w:rPr>
                <w:rFonts w:ascii="Times New Roman" w:hAnsi="Times New Roman"/>
                <w:sz w:val="22"/>
                <w:szCs w:val="22"/>
                <w:lang w:val="ro-MD"/>
              </w:rPr>
              <w:t>ț</w:t>
            </w:r>
            <w:r w:rsidRPr="00FA6999">
              <w:rPr>
                <w:rFonts w:ascii="Times New Roman" w:hAnsi="Times New Roman"/>
                <w:sz w:val="22"/>
                <w:szCs w:val="22"/>
                <w:lang w:val="ro-MD"/>
              </w:rPr>
              <w:t xml:space="preserve">inute din vânzarea </w:t>
            </w:r>
            <w:r w:rsidR="00BB71CB" w:rsidRPr="00FA6999">
              <w:rPr>
                <w:rFonts w:ascii="Times New Roman" w:hAnsi="Times New Roman"/>
                <w:sz w:val="22"/>
                <w:szCs w:val="22"/>
                <w:lang w:val="ro-MD"/>
              </w:rPr>
              <w:t>î</w:t>
            </w:r>
            <w:r w:rsidRPr="00FA6999">
              <w:rPr>
                <w:rFonts w:ascii="Times New Roman" w:hAnsi="Times New Roman"/>
                <w:sz w:val="22"/>
                <w:szCs w:val="22"/>
                <w:lang w:val="ro-MD"/>
              </w:rPr>
              <w:t>n pia</w:t>
            </w:r>
            <w:r w:rsidR="00BB71CB" w:rsidRPr="00FA6999">
              <w:rPr>
                <w:rFonts w:ascii="Times New Roman" w:hAnsi="Times New Roman"/>
                <w:sz w:val="22"/>
                <w:szCs w:val="22"/>
                <w:lang w:val="ro-MD"/>
              </w:rPr>
              <w:t>ț</w:t>
            </w:r>
            <w:r w:rsidRPr="00FA6999">
              <w:rPr>
                <w:rFonts w:ascii="Times New Roman" w:hAnsi="Times New Roman"/>
                <w:sz w:val="22"/>
                <w:szCs w:val="22"/>
                <w:lang w:val="ro-MD"/>
              </w:rPr>
              <w:t>a de echilibrare, a veniturilor rezultate ca urmare a plă</w:t>
            </w:r>
            <w:r w:rsidR="00BB71CB" w:rsidRPr="00FA6999">
              <w:rPr>
                <w:rFonts w:ascii="Times New Roman" w:hAnsi="Times New Roman"/>
                <w:sz w:val="22"/>
                <w:szCs w:val="22"/>
                <w:lang w:val="ro-MD"/>
              </w:rPr>
              <w:t>ț</w:t>
            </w:r>
            <w:r w:rsidRPr="00FA6999">
              <w:rPr>
                <w:rFonts w:ascii="Times New Roman" w:hAnsi="Times New Roman"/>
                <w:sz w:val="22"/>
                <w:szCs w:val="22"/>
                <w:lang w:val="ro-MD"/>
              </w:rPr>
              <w:t>ilor efectuate de Contrapartea CfD către beneficiarii schemei CfD</w:t>
            </w:r>
            <w:r w:rsidRPr="00FA6999">
              <w:rPr>
                <w:rFonts w:ascii="Times New Roman" w:hAnsi="Times New Roman"/>
                <w:color w:val="0000FF"/>
                <w:sz w:val="22"/>
                <w:szCs w:val="22"/>
                <w:lang w:val="ro-MD"/>
              </w:rPr>
              <w:t>.</w:t>
            </w:r>
          </w:p>
          <w:p w14:paraId="4BED138C" w14:textId="117A1293"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color w:val="000000"/>
                <w:sz w:val="22"/>
                <w:szCs w:val="22"/>
                <w:lang w:eastAsia="ja-JP"/>
              </w:rPr>
              <w:t xml:space="preserve">(3) Venitul total pe tehnologie determinat conform alin.(2) se compară cu venitul anual total pe tehnologie permis, definit ca suma pe fiecare interval orar </w:t>
            </w:r>
            <w:r w:rsidR="00BB71CB" w:rsidRPr="00FA6999">
              <w:rPr>
                <w:rFonts w:ascii="Times New Roman" w:hAnsi="Times New Roman"/>
                <w:color w:val="000000"/>
                <w:sz w:val="22"/>
                <w:szCs w:val="22"/>
                <w:lang w:eastAsia="ja-JP"/>
              </w:rPr>
              <w:t>ș</w:t>
            </w:r>
            <w:r w:rsidRPr="00FA6999">
              <w:rPr>
                <w:rFonts w:ascii="Times New Roman" w:hAnsi="Times New Roman"/>
                <w:color w:val="000000"/>
                <w:sz w:val="22"/>
                <w:szCs w:val="22"/>
                <w:lang w:eastAsia="ja-JP"/>
              </w:rPr>
              <w:t>i pe fiecare beneficiar al produsului dintre pre</w:t>
            </w:r>
            <w:r w:rsidR="00BB71CB" w:rsidRPr="00FA6999">
              <w:rPr>
                <w:rFonts w:ascii="Times New Roman" w:hAnsi="Times New Roman"/>
                <w:color w:val="000000"/>
                <w:sz w:val="22"/>
                <w:szCs w:val="22"/>
                <w:lang w:eastAsia="ja-JP"/>
              </w:rPr>
              <w:t>ț</w:t>
            </w:r>
            <w:r w:rsidRPr="00FA6999">
              <w:rPr>
                <w:rFonts w:ascii="Times New Roman" w:hAnsi="Times New Roman"/>
                <w:color w:val="000000"/>
                <w:sz w:val="22"/>
                <w:szCs w:val="22"/>
                <w:lang w:eastAsia="ja-JP"/>
              </w:rPr>
              <w:t xml:space="preserve">urile de exercitare </w:t>
            </w:r>
            <w:r w:rsidRPr="00FA6999">
              <w:rPr>
                <w:rFonts w:ascii="Times New Roman" w:hAnsi="Times New Roman"/>
                <w:sz w:val="22"/>
                <w:szCs w:val="22"/>
                <w:lang w:eastAsia="ja-JP"/>
              </w:rPr>
              <w:t xml:space="preserve">ale fiecărui beneficiar </w:t>
            </w:r>
            <w:r w:rsidR="00BB71CB" w:rsidRPr="00FA6999">
              <w:rPr>
                <w:rFonts w:ascii="Times New Roman" w:hAnsi="Times New Roman"/>
                <w:sz w:val="22"/>
                <w:szCs w:val="22"/>
                <w:lang w:eastAsia="ja-JP"/>
              </w:rPr>
              <w:t>ș</w:t>
            </w:r>
            <w:r w:rsidRPr="00FA6999">
              <w:rPr>
                <w:rFonts w:ascii="Times New Roman" w:hAnsi="Times New Roman"/>
                <w:sz w:val="22"/>
                <w:szCs w:val="22"/>
                <w:lang w:eastAsia="ja-JP"/>
              </w:rPr>
              <w:t>i cantitatea livrată măsurată, cu excep</w:t>
            </w:r>
            <w:r w:rsidR="00BB71CB" w:rsidRPr="00FA6999">
              <w:rPr>
                <w:rFonts w:ascii="Times New Roman" w:hAnsi="Times New Roman"/>
                <w:sz w:val="22"/>
                <w:szCs w:val="22"/>
                <w:lang w:eastAsia="ja-JP"/>
              </w:rPr>
              <w:t>ț</w:t>
            </w:r>
            <w:r w:rsidRPr="00FA6999">
              <w:rPr>
                <w:rFonts w:ascii="Times New Roman" w:hAnsi="Times New Roman"/>
                <w:sz w:val="22"/>
                <w:szCs w:val="22"/>
                <w:lang w:eastAsia="ja-JP"/>
              </w:rPr>
              <w:t xml:space="preserve">ia intervalelor orare </w:t>
            </w:r>
            <w:r w:rsidR="00BB71CB" w:rsidRPr="00FA6999">
              <w:rPr>
                <w:rFonts w:ascii="Times New Roman" w:hAnsi="Times New Roman"/>
                <w:sz w:val="22"/>
                <w:szCs w:val="22"/>
                <w:lang w:eastAsia="ja-JP"/>
              </w:rPr>
              <w:t>î</w:t>
            </w:r>
            <w:r w:rsidRPr="00FA6999">
              <w:rPr>
                <w:rFonts w:ascii="Times New Roman" w:hAnsi="Times New Roman"/>
                <w:sz w:val="22"/>
                <w:szCs w:val="22"/>
                <w:lang w:eastAsia="ja-JP"/>
              </w:rPr>
              <w:t>n care PZU a fost negativ, la care se adaugă suma veniturilor ob</w:t>
            </w:r>
            <w:r w:rsidR="00BB71CB" w:rsidRPr="00FA6999">
              <w:rPr>
                <w:rFonts w:ascii="Times New Roman" w:hAnsi="Times New Roman"/>
                <w:sz w:val="22"/>
                <w:szCs w:val="22"/>
                <w:lang w:eastAsia="ja-JP"/>
              </w:rPr>
              <w:t>ț</w:t>
            </w:r>
            <w:r w:rsidRPr="00FA6999">
              <w:rPr>
                <w:rFonts w:ascii="Times New Roman" w:hAnsi="Times New Roman"/>
                <w:sz w:val="22"/>
                <w:szCs w:val="22"/>
                <w:lang w:eastAsia="ja-JP"/>
              </w:rPr>
              <w:t>inute din aplicarea prevederilor art. 12 alin.(7) din HG nr. 318/2024</w:t>
            </w:r>
            <w:r w:rsidRPr="00FA6999">
              <w:rPr>
                <w:rFonts w:ascii="Times New Roman" w:hAnsi="Times New Roman"/>
                <w:color w:val="0000FF"/>
                <w:sz w:val="22"/>
                <w:szCs w:val="22"/>
                <w:lang w:eastAsia="ja-JP"/>
              </w:rPr>
              <w:t>.</w:t>
            </w:r>
            <w:r w:rsidRPr="00FA6999">
              <w:rPr>
                <w:rFonts w:ascii="Times New Roman" w:hAnsi="Times New Roman"/>
                <w:i/>
                <w:sz w:val="22"/>
                <w:szCs w:val="22"/>
                <w:lang w:eastAsia="ar-SA"/>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D17726" w14:textId="77777777" w:rsidR="009C0F7E" w:rsidRPr="00FA6999" w:rsidRDefault="004B4EB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2779523E" w14:textId="77777777" w:rsidR="004B4EBE" w:rsidRPr="00FA6999" w:rsidRDefault="004B4EB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FD88AA7" w14:textId="66CEE349" w:rsidR="004B4EBE" w:rsidRPr="00FA6999" w:rsidRDefault="00E24AF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Având </w:t>
            </w:r>
            <w:r w:rsidR="00BB71CB" w:rsidRPr="00FA6999">
              <w:rPr>
                <w:rFonts w:ascii="Times New Roman" w:hAnsi="Times New Roman"/>
                <w:sz w:val="22"/>
                <w:szCs w:val="22"/>
              </w:rPr>
              <w:t>î</w:t>
            </w:r>
            <w:r w:rsidRPr="00FA6999">
              <w:rPr>
                <w:rFonts w:ascii="Times New Roman" w:hAnsi="Times New Roman"/>
                <w:sz w:val="22"/>
                <w:szCs w:val="22"/>
              </w:rPr>
              <w:t>n vedere implica</w:t>
            </w:r>
            <w:r w:rsidR="00BB71CB" w:rsidRPr="00FA6999">
              <w:rPr>
                <w:rFonts w:ascii="Times New Roman" w:hAnsi="Times New Roman"/>
                <w:sz w:val="22"/>
                <w:szCs w:val="22"/>
              </w:rPr>
              <w:t>ț</w:t>
            </w:r>
            <w:r w:rsidRPr="00FA6999">
              <w:rPr>
                <w:rFonts w:ascii="Times New Roman" w:hAnsi="Times New Roman"/>
                <w:sz w:val="22"/>
                <w:szCs w:val="22"/>
              </w:rPr>
              <w:t xml:space="preserve">iile pe care propunerea le are asupra schemelor de sprijin implementate la moment, este necesară o evaluare mai detaliată a </w:t>
            </w:r>
            <w:r w:rsidR="006F00AD" w:rsidRPr="00FA6999">
              <w:rPr>
                <w:rFonts w:ascii="Times New Roman" w:hAnsi="Times New Roman"/>
                <w:sz w:val="22"/>
                <w:szCs w:val="22"/>
              </w:rPr>
              <w:t xml:space="preserve">efectelor acestei modificări atât asupra </w:t>
            </w:r>
            <w:r w:rsidR="006F00AD" w:rsidRPr="00FA6999">
              <w:rPr>
                <w:rFonts w:ascii="Times New Roman" w:hAnsi="Times New Roman"/>
                <w:sz w:val="22"/>
                <w:szCs w:val="22"/>
              </w:rPr>
              <w:lastRenderedPageBreak/>
              <w:t xml:space="preserve">producătorilor eligibili </w:t>
            </w:r>
            <w:r w:rsidR="007244EC" w:rsidRPr="00FA6999">
              <w:rPr>
                <w:rFonts w:ascii="Times New Roman" w:hAnsi="Times New Roman"/>
                <w:sz w:val="22"/>
                <w:szCs w:val="22"/>
              </w:rPr>
              <w:t xml:space="preserve">care au </w:t>
            </w:r>
            <w:r w:rsidR="006F00AD" w:rsidRPr="00FA6999">
              <w:rPr>
                <w:rFonts w:ascii="Times New Roman" w:hAnsi="Times New Roman"/>
                <w:sz w:val="22"/>
                <w:szCs w:val="22"/>
              </w:rPr>
              <w:t xml:space="preserve">contracte </w:t>
            </w:r>
            <w:r w:rsidR="007244EC" w:rsidRPr="00FA6999">
              <w:rPr>
                <w:rFonts w:ascii="Times New Roman" w:hAnsi="Times New Roman"/>
                <w:sz w:val="22"/>
                <w:szCs w:val="22"/>
              </w:rPr>
              <w:t>de ac</w:t>
            </w:r>
            <w:r w:rsidR="00016DB2" w:rsidRPr="00FA6999">
              <w:rPr>
                <w:rFonts w:ascii="Times New Roman" w:hAnsi="Times New Roman"/>
                <w:sz w:val="22"/>
                <w:szCs w:val="22"/>
              </w:rPr>
              <w:t>hizi</w:t>
            </w:r>
            <w:r w:rsidR="00BB71CB" w:rsidRPr="00FA6999">
              <w:rPr>
                <w:rFonts w:ascii="Times New Roman" w:hAnsi="Times New Roman"/>
                <w:sz w:val="22"/>
                <w:szCs w:val="22"/>
              </w:rPr>
              <w:t>ț</w:t>
            </w:r>
            <w:r w:rsidR="00016DB2" w:rsidRPr="00FA6999">
              <w:rPr>
                <w:rFonts w:ascii="Times New Roman" w:hAnsi="Times New Roman"/>
                <w:sz w:val="22"/>
                <w:szCs w:val="22"/>
              </w:rPr>
              <w:t xml:space="preserve">ionare a energiei electrice semnate </w:t>
            </w:r>
            <w:r w:rsidR="007244EC" w:rsidRPr="00FA6999">
              <w:rPr>
                <w:rFonts w:ascii="Times New Roman" w:hAnsi="Times New Roman"/>
                <w:sz w:val="22"/>
                <w:szCs w:val="22"/>
              </w:rPr>
              <w:t xml:space="preserve">cu furnizorul central la moment, </w:t>
            </w:r>
            <w:r w:rsidR="00016DB2" w:rsidRPr="00FA6999">
              <w:rPr>
                <w:rFonts w:ascii="Times New Roman" w:hAnsi="Times New Roman"/>
                <w:sz w:val="22"/>
                <w:szCs w:val="22"/>
              </w:rPr>
              <w:t xml:space="preserve">cât </w:t>
            </w:r>
            <w:r w:rsidR="00BB71CB" w:rsidRPr="00FA6999">
              <w:rPr>
                <w:rFonts w:ascii="Times New Roman" w:hAnsi="Times New Roman"/>
                <w:sz w:val="22"/>
                <w:szCs w:val="22"/>
              </w:rPr>
              <w:t>ș</w:t>
            </w:r>
            <w:r w:rsidR="00016DB2" w:rsidRPr="00FA6999">
              <w:rPr>
                <w:rFonts w:ascii="Times New Roman" w:hAnsi="Times New Roman"/>
                <w:sz w:val="22"/>
                <w:szCs w:val="22"/>
              </w:rPr>
              <w:t>i asupra următoarelor licita</w:t>
            </w:r>
            <w:r w:rsidR="00BB71CB" w:rsidRPr="00FA6999">
              <w:rPr>
                <w:rFonts w:ascii="Times New Roman" w:hAnsi="Times New Roman"/>
                <w:sz w:val="22"/>
                <w:szCs w:val="22"/>
              </w:rPr>
              <w:t>ț</w:t>
            </w:r>
            <w:r w:rsidR="00016DB2" w:rsidRPr="00FA6999">
              <w:rPr>
                <w:rFonts w:ascii="Times New Roman" w:hAnsi="Times New Roman"/>
                <w:sz w:val="22"/>
                <w:szCs w:val="22"/>
              </w:rPr>
              <w:t xml:space="preserve">ii pentru oferirea </w:t>
            </w:r>
            <w:r w:rsidR="00792D7F" w:rsidRPr="00FA6999">
              <w:rPr>
                <w:rFonts w:ascii="Times New Roman" w:hAnsi="Times New Roman"/>
                <w:sz w:val="22"/>
                <w:szCs w:val="22"/>
              </w:rPr>
              <w:t xml:space="preserve">statutului de producător eligibil mare. </w:t>
            </w:r>
          </w:p>
          <w:p w14:paraId="1D76167A" w14:textId="77777777" w:rsidR="00792D7F" w:rsidRPr="00FA6999" w:rsidRDefault="00792D7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113CEF4" w14:textId="4F6BA4F4" w:rsidR="00792D7F" w:rsidRPr="00FA6999" w:rsidRDefault="00792D7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Prin urmare, se propune revenirea la acest subiect </w:t>
            </w:r>
            <w:r w:rsidR="00BB71CB" w:rsidRPr="00FA6999">
              <w:rPr>
                <w:rFonts w:ascii="Times New Roman" w:hAnsi="Times New Roman"/>
                <w:sz w:val="22"/>
                <w:szCs w:val="22"/>
              </w:rPr>
              <w:t>î</w:t>
            </w:r>
            <w:r w:rsidRPr="00FA6999">
              <w:rPr>
                <w:rFonts w:ascii="Times New Roman" w:hAnsi="Times New Roman"/>
                <w:sz w:val="22"/>
                <w:szCs w:val="22"/>
              </w:rPr>
              <w:t>n cadrul unei ini</w:t>
            </w:r>
            <w:r w:rsidR="00BB71CB" w:rsidRPr="00FA6999">
              <w:rPr>
                <w:rFonts w:ascii="Times New Roman" w:hAnsi="Times New Roman"/>
                <w:sz w:val="22"/>
                <w:szCs w:val="22"/>
              </w:rPr>
              <w:t>ț</w:t>
            </w:r>
            <w:r w:rsidRPr="00FA6999">
              <w:rPr>
                <w:rFonts w:ascii="Times New Roman" w:hAnsi="Times New Roman"/>
                <w:sz w:val="22"/>
                <w:szCs w:val="22"/>
              </w:rPr>
              <w:t xml:space="preserve">iative legislative separate, care să vină cu o analiză comprehensivă a efectelor schimbărilor propuse </w:t>
            </w:r>
            <w:r w:rsidR="00BE5885" w:rsidRPr="00FA6999">
              <w:rPr>
                <w:rFonts w:ascii="Times New Roman" w:hAnsi="Times New Roman"/>
                <w:sz w:val="22"/>
                <w:szCs w:val="22"/>
              </w:rPr>
              <w:t>asupra veniturilor producătorului eligibil, considerând gradul de dezvoltare a pie</w:t>
            </w:r>
            <w:r w:rsidR="00BB71CB" w:rsidRPr="00FA6999">
              <w:rPr>
                <w:rFonts w:ascii="Times New Roman" w:hAnsi="Times New Roman"/>
                <w:sz w:val="22"/>
                <w:szCs w:val="22"/>
              </w:rPr>
              <w:t>ț</w:t>
            </w:r>
            <w:r w:rsidR="00BE5885" w:rsidRPr="00FA6999">
              <w:rPr>
                <w:rFonts w:ascii="Times New Roman" w:hAnsi="Times New Roman"/>
                <w:sz w:val="22"/>
                <w:szCs w:val="22"/>
              </w:rPr>
              <w:t>elor organizate din Republica Moldova.</w:t>
            </w:r>
          </w:p>
        </w:tc>
      </w:tr>
      <w:tr w:rsidR="009C0F7E" w:rsidRPr="00FA6999" w14:paraId="6715B46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236151" w14:textId="01EAC069"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594236" w14:textId="7E75D3ED"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w:t>
            </w:r>
            <w:r w:rsidR="00296E92"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56DB51" w14:textId="77777777"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Articolul 39</w:t>
            </w:r>
            <w:r w:rsidRPr="00FA6999">
              <w:rPr>
                <w:rFonts w:ascii="Times New Roman" w:hAnsi="Times New Roman"/>
                <w:bCs/>
                <w:sz w:val="22"/>
                <w:szCs w:val="22"/>
                <w:vertAlign w:val="superscript"/>
              </w:rPr>
              <w:t>5</w:t>
            </w:r>
          </w:p>
          <w:p w14:paraId="7FEA8190" w14:textId="714E6BAA"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r w:rsidRPr="00FA6999">
              <w:rPr>
                <w:rFonts w:ascii="Times New Roman" w:hAnsi="Times New Roman"/>
                <w:bCs/>
                <w:sz w:val="22"/>
                <w:szCs w:val="22"/>
              </w:rPr>
              <w:t>(1</w:t>
            </w:r>
            <w:r w:rsidRPr="00FA6999">
              <w:rPr>
                <w:rFonts w:ascii="Times New Roman" w:hAnsi="Times New Roman"/>
                <w:bCs/>
                <w:sz w:val="22"/>
                <w:szCs w:val="22"/>
                <w:vertAlign w:val="superscript"/>
              </w:rPr>
              <w:t>15</w:t>
            </w:r>
            <w:r w:rsidRPr="00FA6999">
              <w:rPr>
                <w:rFonts w:ascii="Times New Roman" w:hAnsi="Times New Roman"/>
                <w:bCs/>
                <w:sz w:val="22"/>
                <w:szCs w:val="22"/>
              </w:rPr>
              <w:t xml:space="preserve">) Comunitatea de energie din surse regenerabile este </w:t>
            </w:r>
            <w:r w:rsidR="00BB71CB" w:rsidRPr="00FA6999">
              <w:rPr>
                <w:rFonts w:ascii="Times New Roman" w:hAnsi="Times New Roman"/>
                <w:bCs/>
                <w:sz w:val="22"/>
                <w:szCs w:val="22"/>
              </w:rPr>
              <w:t>î</w:t>
            </w:r>
            <w:r w:rsidRPr="00FA6999">
              <w:rPr>
                <w:rFonts w:ascii="Times New Roman" w:hAnsi="Times New Roman"/>
                <w:bCs/>
                <w:sz w:val="22"/>
                <w:szCs w:val="22"/>
              </w:rPr>
              <w:t>n drept să vândă energie electrică pe pia</w:t>
            </w:r>
            <w:r w:rsidR="00BB71CB" w:rsidRPr="00FA6999">
              <w:rPr>
                <w:rFonts w:ascii="Times New Roman" w:hAnsi="Times New Roman"/>
                <w:bCs/>
                <w:sz w:val="22"/>
                <w:szCs w:val="22"/>
              </w:rPr>
              <w:t>ț</w:t>
            </w:r>
            <w:r w:rsidRPr="00FA6999">
              <w:rPr>
                <w:rFonts w:ascii="Times New Roman" w:hAnsi="Times New Roman"/>
                <w:bCs/>
                <w:sz w:val="22"/>
                <w:szCs w:val="22"/>
              </w:rPr>
              <w:t>a de energie electrică, iar, la solicitarea acesteia, furnizorii serviciului universal au obliga</w:t>
            </w:r>
            <w:r w:rsidR="00BB71CB" w:rsidRPr="00FA6999">
              <w:rPr>
                <w:rFonts w:ascii="Times New Roman" w:hAnsi="Times New Roman"/>
                <w:bCs/>
                <w:sz w:val="22"/>
                <w:szCs w:val="22"/>
              </w:rPr>
              <w:t>ț</w:t>
            </w:r>
            <w:r w:rsidRPr="00FA6999">
              <w:rPr>
                <w:rFonts w:ascii="Times New Roman" w:hAnsi="Times New Roman"/>
                <w:bCs/>
                <w:sz w:val="22"/>
                <w:szCs w:val="22"/>
              </w:rPr>
              <w:t xml:space="preserve">ia să </w:t>
            </w:r>
            <w:r w:rsidR="00BB71CB" w:rsidRPr="00FA6999">
              <w:rPr>
                <w:rFonts w:ascii="Times New Roman" w:hAnsi="Times New Roman"/>
                <w:bCs/>
                <w:sz w:val="22"/>
                <w:szCs w:val="22"/>
              </w:rPr>
              <w:t>î</w:t>
            </w:r>
            <w:r w:rsidRPr="00FA6999">
              <w:rPr>
                <w:rFonts w:ascii="Times New Roman" w:hAnsi="Times New Roman"/>
                <w:bCs/>
                <w:sz w:val="22"/>
                <w:szCs w:val="22"/>
              </w:rPr>
              <w:t>ncheie cu comunitatea respectivă un contract pentru achizi</w:t>
            </w:r>
            <w:r w:rsidR="00BB71CB" w:rsidRPr="00FA6999">
              <w:rPr>
                <w:rFonts w:ascii="Times New Roman" w:hAnsi="Times New Roman"/>
                <w:bCs/>
                <w:sz w:val="22"/>
                <w:szCs w:val="22"/>
              </w:rPr>
              <w:t>ț</w:t>
            </w:r>
            <w:r w:rsidRPr="00FA6999">
              <w:rPr>
                <w:rFonts w:ascii="Times New Roman" w:hAnsi="Times New Roman"/>
                <w:bCs/>
                <w:sz w:val="22"/>
                <w:szCs w:val="22"/>
              </w:rPr>
              <w:t>ionarea energiei electrice la pre</w:t>
            </w:r>
            <w:r w:rsidR="00BB71CB" w:rsidRPr="00FA6999">
              <w:rPr>
                <w:rFonts w:ascii="Times New Roman" w:hAnsi="Times New Roman"/>
                <w:bCs/>
                <w:sz w:val="22"/>
                <w:szCs w:val="22"/>
              </w:rPr>
              <w:t>ț</w:t>
            </w:r>
            <w:r w:rsidRPr="00FA6999">
              <w:rPr>
                <w:rFonts w:ascii="Times New Roman" w:hAnsi="Times New Roman"/>
                <w:bCs/>
                <w:sz w:val="22"/>
                <w:szCs w:val="22"/>
              </w:rPr>
              <w:t xml:space="preserve">ul de </w:t>
            </w:r>
            <w:r w:rsidR="00BB71CB" w:rsidRPr="00FA6999">
              <w:rPr>
                <w:rFonts w:ascii="Times New Roman" w:hAnsi="Times New Roman"/>
                <w:bCs/>
                <w:sz w:val="22"/>
                <w:szCs w:val="22"/>
              </w:rPr>
              <w:t>î</w:t>
            </w:r>
            <w:r w:rsidRPr="00FA6999">
              <w:rPr>
                <w:rFonts w:ascii="Times New Roman" w:hAnsi="Times New Roman"/>
                <w:bCs/>
                <w:sz w:val="22"/>
                <w:szCs w:val="22"/>
              </w:rPr>
              <w:t>nchidere a pie</w:t>
            </w:r>
            <w:r w:rsidR="00BB71CB" w:rsidRPr="00FA6999">
              <w:rPr>
                <w:rFonts w:ascii="Times New Roman" w:hAnsi="Times New Roman"/>
                <w:bCs/>
                <w:sz w:val="22"/>
                <w:szCs w:val="22"/>
              </w:rPr>
              <w:t>ț</w:t>
            </w:r>
            <w:r w:rsidRPr="00FA6999">
              <w:rPr>
                <w:rFonts w:ascii="Times New Roman" w:hAnsi="Times New Roman"/>
                <w:bCs/>
                <w:sz w:val="22"/>
                <w:szCs w:val="22"/>
              </w:rPr>
              <w:t xml:space="preserve">ei pentru ziua următoare </w:t>
            </w:r>
            <w:r w:rsidR="00BB71CB" w:rsidRPr="00FA6999">
              <w:rPr>
                <w:rFonts w:ascii="Times New Roman" w:hAnsi="Times New Roman"/>
                <w:bCs/>
                <w:sz w:val="22"/>
                <w:szCs w:val="22"/>
              </w:rPr>
              <w:t>î</w:t>
            </w:r>
            <w:r w:rsidRPr="00FA6999">
              <w:rPr>
                <w:rFonts w:ascii="Times New Roman" w:hAnsi="Times New Roman"/>
                <w:bCs/>
                <w:sz w:val="22"/>
                <w:szCs w:val="22"/>
              </w:rPr>
              <w:t>n perioada de facturare. Până la stabilirea unei pie</w:t>
            </w:r>
            <w:r w:rsidR="00BB71CB" w:rsidRPr="00FA6999">
              <w:rPr>
                <w:rFonts w:ascii="Times New Roman" w:hAnsi="Times New Roman"/>
                <w:bCs/>
                <w:sz w:val="22"/>
                <w:szCs w:val="22"/>
              </w:rPr>
              <w:t>ț</w:t>
            </w:r>
            <w:r w:rsidRPr="00FA6999">
              <w:rPr>
                <w:rFonts w:ascii="Times New Roman" w:hAnsi="Times New Roman"/>
                <w:bCs/>
                <w:sz w:val="22"/>
                <w:szCs w:val="22"/>
              </w:rPr>
              <w:t xml:space="preserve">e pentru ziua următoare lichide, </w:t>
            </w:r>
            <w:r w:rsidRPr="00FA6999">
              <w:rPr>
                <w:rFonts w:ascii="Times New Roman" w:hAnsi="Times New Roman"/>
                <w:bCs/>
                <w:sz w:val="22"/>
                <w:szCs w:val="22"/>
              </w:rPr>
              <w:lastRenderedPageBreak/>
              <w:t xml:space="preserve">furnizorii serviciului universal aplică </w:t>
            </w:r>
            <w:r w:rsidRPr="00FA6999">
              <w:rPr>
                <w:rFonts w:ascii="Times New Roman" w:hAnsi="Times New Roman"/>
                <w:b/>
                <w:bCs/>
                <w:sz w:val="22"/>
                <w:szCs w:val="22"/>
              </w:rPr>
              <w:t>pre</w:t>
            </w:r>
            <w:r w:rsidR="00BB71CB" w:rsidRPr="00FA6999">
              <w:rPr>
                <w:rFonts w:ascii="Times New Roman" w:hAnsi="Times New Roman"/>
                <w:b/>
                <w:bCs/>
                <w:sz w:val="22"/>
                <w:szCs w:val="22"/>
              </w:rPr>
              <w:t>ț</w:t>
            </w:r>
            <w:r w:rsidRPr="00FA6999">
              <w:rPr>
                <w:rFonts w:ascii="Times New Roman" w:hAnsi="Times New Roman"/>
                <w:b/>
                <w:bCs/>
                <w:sz w:val="22"/>
                <w:szCs w:val="22"/>
              </w:rPr>
              <w:t>ul mediu de procurare a energiei electrice, pentru perioada de facturare, de la toate sursele, cu excep</w:t>
            </w:r>
            <w:r w:rsidR="00BB71CB" w:rsidRPr="00FA6999">
              <w:rPr>
                <w:rFonts w:ascii="Times New Roman" w:hAnsi="Times New Roman"/>
                <w:b/>
                <w:bCs/>
                <w:sz w:val="22"/>
                <w:szCs w:val="22"/>
              </w:rPr>
              <w:t>ț</w:t>
            </w:r>
            <w:r w:rsidRPr="00FA6999">
              <w:rPr>
                <w:rFonts w:ascii="Times New Roman" w:hAnsi="Times New Roman"/>
                <w:b/>
                <w:bCs/>
                <w:sz w:val="22"/>
                <w:szCs w:val="22"/>
              </w:rPr>
              <w:t>ia cantită</w:t>
            </w:r>
            <w:r w:rsidR="00BB71CB" w:rsidRPr="00FA6999">
              <w:rPr>
                <w:rFonts w:ascii="Times New Roman" w:hAnsi="Times New Roman"/>
                <w:b/>
                <w:bCs/>
                <w:sz w:val="22"/>
                <w:szCs w:val="22"/>
              </w:rPr>
              <w:t>ț</w:t>
            </w:r>
            <w:r w:rsidRPr="00FA6999">
              <w:rPr>
                <w:rFonts w:ascii="Times New Roman" w:hAnsi="Times New Roman"/>
                <w:b/>
                <w:bCs/>
                <w:sz w:val="22"/>
                <w:szCs w:val="22"/>
              </w:rPr>
              <w:t>ilor de energie electrică procurate de la furnizorul central de energie electrică.</w:t>
            </w:r>
            <w:r w:rsidRPr="00FA6999">
              <w:rPr>
                <w:rFonts w:ascii="Times New Roman" w:hAnsi="Times New Roman"/>
                <w:bCs/>
                <w:sz w:val="22"/>
                <w:szCs w:val="22"/>
              </w:rPr>
              <w:t xml:space="preserve"> </w:t>
            </w:r>
            <w:r w:rsidR="00BB71CB" w:rsidRPr="00FA6999">
              <w:rPr>
                <w:rFonts w:ascii="Times New Roman" w:hAnsi="Times New Roman"/>
                <w:bCs/>
                <w:sz w:val="22"/>
                <w:szCs w:val="22"/>
              </w:rPr>
              <w:t>Î</w:t>
            </w:r>
            <w:r w:rsidRPr="00FA6999">
              <w:rPr>
                <w:rFonts w:ascii="Times New Roman" w:hAnsi="Times New Roman"/>
                <w:bCs/>
                <w:sz w:val="22"/>
                <w:szCs w:val="22"/>
              </w:rPr>
              <w:t xml:space="preserve">n cazul </w:t>
            </w:r>
            <w:r w:rsidR="00BB71CB" w:rsidRPr="00FA6999">
              <w:rPr>
                <w:rFonts w:ascii="Times New Roman" w:hAnsi="Times New Roman"/>
                <w:bCs/>
                <w:sz w:val="22"/>
                <w:szCs w:val="22"/>
              </w:rPr>
              <w:t>î</w:t>
            </w:r>
            <w:r w:rsidRPr="00FA6999">
              <w:rPr>
                <w:rFonts w:ascii="Times New Roman" w:hAnsi="Times New Roman"/>
                <w:bCs/>
                <w:sz w:val="22"/>
                <w:szCs w:val="22"/>
              </w:rPr>
              <w:t xml:space="preserve">n care, </w:t>
            </w:r>
            <w:r w:rsidR="00BB71CB" w:rsidRPr="00FA6999">
              <w:rPr>
                <w:rFonts w:ascii="Times New Roman" w:hAnsi="Times New Roman"/>
                <w:bCs/>
                <w:sz w:val="22"/>
                <w:szCs w:val="22"/>
              </w:rPr>
              <w:t>î</w:t>
            </w:r>
            <w:r w:rsidRPr="00FA6999">
              <w:rPr>
                <w:rFonts w:ascii="Times New Roman" w:hAnsi="Times New Roman"/>
                <w:bCs/>
                <w:sz w:val="22"/>
                <w:szCs w:val="22"/>
              </w:rPr>
              <w:t>n urma unei analize, Agen</w:t>
            </w:r>
            <w:r w:rsidR="00BB71CB" w:rsidRPr="00FA6999">
              <w:rPr>
                <w:rFonts w:ascii="Times New Roman" w:hAnsi="Times New Roman"/>
                <w:bCs/>
                <w:sz w:val="22"/>
                <w:szCs w:val="22"/>
              </w:rPr>
              <w:t>ț</w:t>
            </w:r>
            <w:r w:rsidRPr="00FA6999">
              <w:rPr>
                <w:rFonts w:ascii="Times New Roman" w:hAnsi="Times New Roman"/>
                <w:bCs/>
                <w:sz w:val="22"/>
                <w:szCs w:val="22"/>
              </w:rPr>
              <w:t>ia Na</w:t>
            </w:r>
            <w:r w:rsidR="00BB71CB" w:rsidRPr="00FA6999">
              <w:rPr>
                <w:rFonts w:ascii="Times New Roman" w:hAnsi="Times New Roman"/>
                <w:bCs/>
                <w:sz w:val="22"/>
                <w:szCs w:val="22"/>
              </w:rPr>
              <w:t>ț</w:t>
            </w:r>
            <w:r w:rsidRPr="00FA6999">
              <w:rPr>
                <w:rFonts w:ascii="Times New Roman" w:hAnsi="Times New Roman"/>
                <w:bCs/>
                <w:sz w:val="22"/>
                <w:szCs w:val="22"/>
              </w:rPr>
              <w:t xml:space="preserve">ională pentru Reglementare </w:t>
            </w:r>
            <w:r w:rsidR="00BB71CB" w:rsidRPr="00FA6999">
              <w:rPr>
                <w:rFonts w:ascii="Times New Roman" w:hAnsi="Times New Roman"/>
                <w:bCs/>
                <w:sz w:val="22"/>
                <w:szCs w:val="22"/>
              </w:rPr>
              <w:t>î</w:t>
            </w:r>
            <w:r w:rsidRPr="00FA6999">
              <w:rPr>
                <w:rFonts w:ascii="Times New Roman" w:hAnsi="Times New Roman"/>
                <w:bCs/>
                <w:sz w:val="22"/>
                <w:szCs w:val="22"/>
              </w:rPr>
              <w:t>n Energetică constată că men</w:t>
            </w:r>
            <w:r w:rsidR="00BB71CB" w:rsidRPr="00FA6999">
              <w:rPr>
                <w:rFonts w:ascii="Times New Roman" w:hAnsi="Times New Roman"/>
                <w:bCs/>
                <w:sz w:val="22"/>
                <w:szCs w:val="22"/>
              </w:rPr>
              <w:t>ț</w:t>
            </w:r>
            <w:r w:rsidRPr="00FA6999">
              <w:rPr>
                <w:rFonts w:ascii="Times New Roman" w:hAnsi="Times New Roman"/>
                <w:bCs/>
                <w:sz w:val="22"/>
                <w:szCs w:val="22"/>
              </w:rPr>
              <w:t>inerea obliga</w:t>
            </w:r>
            <w:r w:rsidR="00BB71CB" w:rsidRPr="00FA6999">
              <w:rPr>
                <w:rFonts w:ascii="Times New Roman" w:hAnsi="Times New Roman"/>
                <w:bCs/>
                <w:sz w:val="22"/>
                <w:szCs w:val="22"/>
              </w:rPr>
              <w:t>ț</w:t>
            </w:r>
            <w:r w:rsidRPr="00FA6999">
              <w:rPr>
                <w:rFonts w:ascii="Times New Roman" w:hAnsi="Times New Roman"/>
                <w:bCs/>
                <w:sz w:val="22"/>
                <w:szCs w:val="22"/>
              </w:rPr>
              <w:t xml:space="preserve">iei stabilite prin prezentul alineat </w:t>
            </w:r>
            <w:r w:rsidR="00BB71CB" w:rsidRPr="00FA6999">
              <w:rPr>
                <w:rFonts w:ascii="Times New Roman" w:hAnsi="Times New Roman"/>
                <w:bCs/>
                <w:sz w:val="22"/>
                <w:szCs w:val="22"/>
              </w:rPr>
              <w:t>î</w:t>
            </w:r>
            <w:r w:rsidRPr="00FA6999">
              <w:rPr>
                <w:rFonts w:ascii="Times New Roman" w:hAnsi="Times New Roman"/>
                <w:bCs/>
                <w:sz w:val="22"/>
                <w:szCs w:val="22"/>
              </w:rPr>
              <w:t>n sarcina furnizorilor serviciului universal poate afecta activitatea acestora, Agen</w:t>
            </w:r>
            <w:r w:rsidR="00BB71CB" w:rsidRPr="00FA6999">
              <w:rPr>
                <w:rFonts w:ascii="Times New Roman" w:hAnsi="Times New Roman"/>
                <w:bCs/>
                <w:sz w:val="22"/>
                <w:szCs w:val="22"/>
              </w:rPr>
              <w:t>ț</w:t>
            </w:r>
            <w:r w:rsidRPr="00FA6999">
              <w:rPr>
                <w:rFonts w:ascii="Times New Roman" w:hAnsi="Times New Roman"/>
                <w:bCs/>
                <w:sz w:val="22"/>
                <w:szCs w:val="22"/>
              </w:rPr>
              <w:t>ia poate dispune retragerea obliga</w:t>
            </w:r>
            <w:r w:rsidR="00BB71CB" w:rsidRPr="00FA6999">
              <w:rPr>
                <w:rFonts w:ascii="Times New Roman" w:hAnsi="Times New Roman"/>
                <w:bCs/>
                <w:sz w:val="22"/>
                <w:szCs w:val="22"/>
              </w:rPr>
              <w:t>ț</w:t>
            </w:r>
            <w:r w:rsidRPr="00FA6999">
              <w:rPr>
                <w:rFonts w:ascii="Times New Roman" w:hAnsi="Times New Roman"/>
                <w:bCs/>
                <w:sz w:val="22"/>
                <w:szCs w:val="22"/>
              </w:rPr>
              <w:t>iei respective.</w:t>
            </w:r>
          </w:p>
          <w:p w14:paraId="69189A48"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p>
          <w:p w14:paraId="0FDBCA78" w14:textId="77777777" w:rsidR="009C0F7E" w:rsidRPr="00FA6999" w:rsidRDefault="009C0F7E" w:rsidP="0047705C">
            <w:pPr>
              <w:rPr>
                <w:rFonts w:ascii="Times New Roman" w:hAnsi="Times New Roman"/>
                <w:sz w:val="22"/>
                <w:szCs w:val="22"/>
                <w:lang w:eastAsia="ar-SA"/>
              </w:rPr>
            </w:pPr>
            <w:r w:rsidRPr="00FA6999">
              <w:rPr>
                <w:rFonts w:ascii="Times New Roman" w:hAnsi="Times New Roman"/>
                <w:b/>
                <w:bCs/>
                <w:sz w:val="22"/>
                <w:szCs w:val="22"/>
                <w:lang w:eastAsia="ar-SA"/>
              </w:rPr>
              <w:t>Se propune</w:t>
            </w:r>
            <w:r w:rsidRPr="00FA6999">
              <w:rPr>
                <w:rFonts w:ascii="Times New Roman" w:hAnsi="Times New Roman"/>
                <w:sz w:val="22"/>
                <w:szCs w:val="22"/>
                <w:lang w:eastAsia="ar-SA"/>
              </w:rPr>
              <w:t xml:space="preserve"> modificarea</w:t>
            </w:r>
            <w:r w:rsidRPr="00FA6999">
              <w:rPr>
                <w:rFonts w:ascii="Times New Roman" w:hAnsi="Times New Roman"/>
                <w:sz w:val="22"/>
                <w:szCs w:val="22"/>
              </w:rPr>
              <w:t xml:space="preserve"> </w:t>
            </w:r>
            <w:r w:rsidRPr="00FA6999">
              <w:rPr>
                <w:rFonts w:ascii="Times New Roman" w:hAnsi="Times New Roman"/>
                <w:sz w:val="22"/>
                <w:szCs w:val="22"/>
                <w:lang w:eastAsia="ar-SA"/>
              </w:rPr>
              <w:t>art. 39</w:t>
            </w:r>
            <w:r w:rsidRPr="00FA6999">
              <w:rPr>
                <w:rFonts w:ascii="Times New Roman" w:hAnsi="Times New Roman"/>
                <w:sz w:val="22"/>
                <w:szCs w:val="22"/>
                <w:vertAlign w:val="superscript"/>
                <w:lang w:eastAsia="ar-SA"/>
              </w:rPr>
              <w:t>5</w:t>
            </w:r>
            <w:r w:rsidRPr="00FA6999">
              <w:rPr>
                <w:rFonts w:ascii="Times New Roman" w:hAnsi="Times New Roman"/>
                <w:sz w:val="22"/>
                <w:szCs w:val="22"/>
                <w:lang w:eastAsia="ar-SA"/>
              </w:rPr>
              <w:t>, alin. (1</w:t>
            </w:r>
            <w:r w:rsidRPr="00FA6999">
              <w:rPr>
                <w:rFonts w:ascii="Times New Roman" w:hAnsi="Times New Roman"/>
                <w:sz w:val="22"/>
                <w:szCs w:val="22"/>
                <w:vertAlign w:val="superscript"/>
                <w:lang w:eastAsia="ar-SA"/>
              </w:rPr>
              <w:t>15</w:t>
            </w:r>
            <w:r w:rsidRPr="00FA6999">
              <w:rPr>
                <w:rFonts w:ascii="Times New Roman" w:hAnsi="Times New Roman"/>
                <w:sz w:val="22"/>
                <w:szCs w:val="22"/>
                <w:lang w:eastAsia="ar-SA"/>
              </w:rPr>
              <w:t>) după cum urmează:</w:t>
            </w:r>
          </w:p>
          <w:p w14:paraId="3E545EAD" w14:textId="2E2F25DA"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r w:rsidRPr="00FA6999">
              <w:rPr>
                <w:rFonts w:ascii="Times New Roman" w:hAnsi="Times New Roman"/>
                <w:bCs/>
                <w:sz w:val="22"/>
                <w:szCs w:val="22"/>
              </w:rPr>
              <w:t>(1</w:t>
            </w:r>
            <w:r w:rsidRPr="00FA6999">
              <w:rPr>
                <w:rFonts w:ascii="Times New Roman" w:hAnsi="Times New Roman"/>
                <w:bCs/>
                <w:sz w:val="22"/>
                <w:szCs w:val="22"/>
                <w:vertAlign w:val="superscript"/>
              </w:rPr>
              <w:t>15</w:t>
            </w:r>
            <w:r w:rsidRPr="00FA6999">
              <w:rPr>
                <w:rFonts w:ascii="Times New Roman" w:hAnsi="Times New Roman"/>
                <w:bCs/>
                <w:sz w:val="22"/>
                <w:szCs w:val="22"/>
              </w:rPr>
              <w:t xml:space="preserve">) Comunitatea de energie din surse regenerabile este </w:t>
            </w:r>
            <w:r w:rsidR="00BB71CB" w:rsidRPr="00FA6999">
              <w:rPr>
                <w:rFonts w:ascii="Times New Roman" w:hAnsi="Times New Roman"/>
                <w:bCs/>
                <w:sz w:val="22"/>
                <w:szCs w:val="22"/>
              </w:rPr>
              <w:t>î</w:t>
            </w:r>
            <w:r w:rsidRPr="00FA6999">
              <w:rPr>
                <w:rFonts w:ascii="Times New Roman" w:hAnsi="Times New Roman"/>
                <w:bCs/>
                <w:sz w:val="22"/>
                <w:szCs w:val="22"/>
              </w:rPr>
              <w:t>n drept să vândă energie electrică pe pia</w:t>
            </w:r>
            <w:r w:rsidR="00BB71CB" w:rsidRPr="00FA6999">
              <w:rPr>
                <w:rFonts w:ascii="Times New Roman" w:hAnsi="Times New Roman"/>
                <w:bCs/>
                <w:sz w:val="22"/>
                <w:szCs w:val="22"/>
              </w:rPr>
              <w:t>ț</w:t>
            </w:r>
            <w:r w:rsidRPr="00FA6999">
              <w:rPr>
                <w:rFonts w:ascii="Times New Roman" w:hAnsi="Times New Roman"/>
                <w:bCs/>
                <w:sz w:val="22"/>
                <w:szCs w:val="22"/>
              </w:rPr>
              <w:t>a de energie electrică, iar, la solicitarea acesteia, furnizorii serviciului universal au obliga</w:t>
            </w:r>
            <w:r w:rsidR="00BB71CB" w:rsidRPr="00FA6999">
              <w:rPr>
                <w:rFonts w:ascii="Times New Roman" w:hAnsi="Times New Roman"/>
                <w:bCs/>
                <w:sz w:val="22"/>
                <w:szCs w:val="22"/>
              </w:rPr>
              <w:t>ț</w:t>
            </w:r>
            <w:r w:rsidRPr="00FA6999">
              <w:rPr>
                <w:rFonts w:ascii="Times New Roman" w:hAnsi="Times New Roman"/>
                <w:bCs/>
                <w:sz w:val="22"/>
                <w:szCs w:val="22"/>
              </w:rPr>
              <w:t xml:space="preserve">ia să </w:t>
            </w:r>
            <w:r w:rsidR="00BB71CB" w:rsidRPr="00FA6999">
              <w:rPr>
                <w:rFonts w:ascii="Times New Roman" w:hAnsi="Times New Roman"/>
                <w:bCs/>
                <w:sz w:val="22"/>
                <w:szCs w:val="22"/>
              </w:rPr>
              <w:t>î</w:t>
            </w:r>
            <w:r w:rsidRPr="00FA6999">
              <w:rPr>
                <w:rFonts w:ascii="Times New Roman" w:hAnsi="Times New Roman"/>
                <w:bCs/>
                <w:sz w:val="22"/>
                <w:szCs w:val="22"/>
              </w:rPr>
              <w:t>ncheie cu comunitatea respectivă un contract pentru achizi</w:t>
            </w:r>
            <w:r w:rsidR="00BB71CB" w:rsidRPr="00FA6999">
              <w:rPr>
                <w:rFonts w:ascii="Times New Roman" w:hAnsi="Times New Roman"/>
                <w:bCs/>
                <w:sz w:val="22"/>
                <w:szCs w:val="22"/>
              </w:rPr>
              <w:t>ț</w:t>
            </w:r>
            <w:r w:rsidRPr="00FA6999">
              <w:rPr>
                <w:rFonts w:ascii="Times New Roman" w:hAnsi="Times New Roman"/>
                <w:bCs/>
                <w:sz w:val="22"/>
                <w:szCs w:val="22"/>
              </w:rPr>
              <w:t>ionarea energiei electrice la pre</w:t>
            </w:r>
            <w:r w:rsidR="00BB71CB" w:rsidRPr="00FA6999">
              <w:rPr>
                <w:rFonts w:ascii="Times New Roman" w:hAnsi="Times New Roman"/>
                <w:bCs/>
                <w:sz w:val="22"/>
                <w:szCs w:val="22"/>
              </w:rPr>
              <w:t>ț</w:t>
            </w:r>
            <w:r w:rsidRPr="00FA6999">
              <w:rPr>
                <w:rFonts w:ascii="Times New Roman" w:hAnsi="Times New Roman"/>
                <w:bCs/>
                <w:sz w:val="22"/>
                <w:szCs w:val="22"/>
              </w:rPr>
              <w:t xml:space="preserve">ul de </w:t>
            </w:r>
            <w:r w:rsidR="00BB71CB" w:rsidRPr="00FA6999">
              <w:rPr>
                <w:rFonts w:ascii="Times New Roman" w:hAnsi="Times New Roman"/>
                <w:bCs/>
                <w:sz w:val="22"/>
                <w:szCs w:val="22"/>
              </w:rPr>
              <w:t>î</w:t>
            </w:r>
            <w:r w:rsidRPr="00FA6999">
              <w:rPr>
                <w:rFonts w:ascii="Times New Roman" w:hAnsi="Times New Roman"/>
                <w:bCs/>
                <w:sz w:val="22"/>
                <w:szCs w:val="22"/>
              </w:rPr>
              <w:t>nchidere a pie</w:t>
            </w:r>
            <w:r w:rsidR="00BB71CB" w:rsidRPr="00FA6999">
              <w:rPr>
                <w:rFonts w:ascii="Times New Roman" w:hAnsi="Times New Roman"/>
                <w:bCs/>
                <w:sz w:val="22"/>
                <w:szCs w:val="22"/>
              </w:rPr>
              <w:t>ț</w:t>
            </w:r>
            <w:r w:rsidRPr="00FA6999">
              <w:rPr>
                <w:rFonts w:ascii="Times New Roman" w:hAnsi="Times New Roman"/>
                <w:bCs/>
                <w:sz w:val="22"/>
                <w:szCs w:val="22"/>
              </w:rPr>
              <w:t xml:space="preserve">ei pentru ziua următoare </w:t>
            </w:r>
            <w:r w:rsidRPr="00FA6999">
              <w:rPr>
                <w:rFonts w:ascii="Times New Roman" w:hAnsi="Times New Roman"/>
                <w:b/>
                <w:bCs/>
                <w:sz w:val="22"/>
                <w:szCs w:val="22"/>
              </w:rPr>
              <w:t>pentru fiecare interval de dispecerizare</w:t>
            </w:r>
            <w:r w:rsidRPr="00FA6999">
              <w:rPr>
                <w:rFonts w:ascii="Times New Roman" w:hAnsi="Times New Roman"/>
                <w:bCs/>
                <w:sz w:val="22"/>
                <w:szCs w:val="22"/>
              </w:rPr>
              <w:t xml:space="preserve"> </w:t>
            </w:r>
            <w:r w:rsidR="00BB71CB" w:rsidRPr="00FA6999">
              <w:rPr>
                <w:rFonts w:ascii="Times New Roman" w:hAnsi="Times New Roman"/>
                <w:bCs/>
                <w:sz w:val="22"/>
                <w:szCs w:val="22"/>
              </w:rPr>
              <w:t>î</w:t>
            </w:r>
            <w:r w:rsidRPr="00FA6999">
              <w:rPr>
                <w:rFonts w:ascii="Times New Roman" w:hAnsi="Times New Roman"/>
                <w:bCs/>
                <w:sz w:val="22"/>
                <w:szCs w:val="22"/>
              </w:rPr>
              <w:t>n perioada de facturare. Până la stabilirea unei pie</w:t>
            </w:r>
            <w:r w:rsidR="00BB71CB" w:rsidRPr="00FA6999">
              <w:rPr>
                <w:rFonts w:ascii="Times New Roman" w:hAnsi="Times New Roman"/>
                <w:bCs/>
                <w:sz w:val="22"/>
                <w:szCs w:val="22"/>
              </w:rPr>
              <w:t>ț</w:t>
            </w:r>
            <w:r w:rsidRPr="00FA6999">
              <w:rPr>
                <w:rFonts w:ascii="Times New Roman" w:hAnsi="Times New Roman"/>
                <w:bCs/>
                <w:sz w:val="22"/>
                <w:szCs w:val="22"/>
              </w:rPr>
              <w:t xml:space="preserve">e pentru ziua următoare lichide, furnizorii serviciului universal aplică </w:t>
            </w:r>
            <w:r w:rsidRPr="00FA6999">
              <w:rPr>
                <w:rFonts w:ascii="Times New Roman" w:hAnsi="Times New Roman"/>
                <w:b/>
                <w:bCs/>
                <w:sz w:val="22"/>
                <w:szCs w:val="22"/>
              </w:rPr>
              <w:t>pre</w:t>
            </w:r>
            <w:r w:rsidR="00BB71CB" w:rsidRPr="00FA6999">
              <w:rPr>
                <w:rFonts w:ascii="Times New Roman" w:hAnsi="Times New Roman"/>
                <w:b/>
                <w:bCs/>
                <w:sz w:val="22"/>
                <w:szCs w:val="22"/>
              </w:rPr>
              <w:t>ț</w:t>
            </w:r>
            <w:r w:rsidRPr="00FA6999">
              <w:rPr>
                <w:rFonts w:ascii="Times New Roman" w:hAnsi="Times New Roman"/>
                <w:b/>
                <w:bCs/>
                <w:sz w:val="22"/>
                <w:szCs w:val="22"/>
              </w:rPr>
              <w:t xml:space="preserve">ul de </w:t>
            </w:r>
            <w:r w:rsidR="00BB71CB" w:rsidRPr="00FA6999">
              <w:rPr>
                <w:rFonts w:ascii="Times New Roman" w:hAnsi="Times New Roman"/>
                <w:b/>
                <w:bCs/>
                <w:sz w:val="22"/>
                <w:szCs w:val="22"/>
              </w:rPr>
              <w:t>î</w:t>
            </w:r>
            <w:r w:rsidRPr="00FA6999">
              <w:rPr>
                <w:rFonts w:ascii="Times New Roman" w:hAnsi="Times New Roman"/>
                <w:b/>
                <w:bCs/>
                <w:sz w:val="22"/>
                <w:szCs w:val="22"/>
              </w:rPr>
              <w:t>nchidere a pie</w:t>
            </w:r>
            <w:r w:rsidR="00BB71CB" w:rsidRPr="00FA6999">
              <w:rPr>
                <w:rFonts w:ascii="Times New Roman" w:hAnsi="Times New Roman"/>
                <w:b/>
                <w:bCs/>
                <w:sz w:val="22"/>
                <w:szCs w:val="22"/>
              </w:rPr>
              <w:t>ț</w:t>
            </w:r>
            <w:r w:rsidRPr="00FA6999">
              <w:rPr>
                <w:rFonts w:ascii="Times New Roman" w:hAnsi="Times New Roman"/>
                <w:b/>
                <w:bCs/>
                <w:sz w:val="22"/>
                <w:szCs w:val="22"/>
              </w:rPr>
              <w:t xml:space="preserve">ei pentru ziua următoare administrate de OPCOM S.A. pentru fiecare interval de dispecerizare </w:t>
            </w:r>
            <w:r w:rsidR="00BB71CB" w:rsidRPr="00FA6999">
              <w:rPr>
                <w:rFonts w:ascii="Times New Roman" w:hAnsi="Times New Roman"/>
                <w:b/>
                <w:bCs/>
                <w:sz w:val="22"/>
                <w:szCs w:val="22"/>
              </w:rPr>
              <w:t>î</w:t>
            </w:r>
            <w:r w:rsidRPr="00FA6999">
              <w:rPr>
                <w:rFonts w:ascii="Times New Roman" w:hAnsi="Times New Roman"/>
                <w:b/>
                <w:bCs/>
                <w:sz w:val="22"/>
                <w:szCs w:val="22"/>
              </w:rPr>
              <w:t>n perioada de facturare.</w:t>
            </w:r>
            <w:r w:rsidRPr="00FA6999">
              <w:rPr>
                <w:rFonts w:ascii="Times New Roman" w:hAnsi="Times New Roman"/>
                <w:bCs/>
                <w:sz w:val="22"/>
                <w:szCs w:val="22"/>
              </w:rPr>
              <w:t xml:space="preserve"> </w:t>
            </w:r>
            <w:r w:rsidR="00BB71CB" w:rsidRPr="00FA6999">
              <w:rPr>
                <w:rFonts w:ascii="Times New Roman" w:hAnsi="Times New Roman"/>
                <w:bCs/>
                <w:sz w:val="22"/>
                <w:szCs w:val="22"/>
              </w:rPr>
              <w:t>Î</w:t>
            </w:r>
            <w:r w:rsidRPr="00FA6999">
              <w:rPr>
                <w:rFonts w:ascii="Times New Roman" w:hAnsi="Times New Roman"/>
                <w:bCs/>
                <w:sz w:val="22"/>
                <w:szCs w:val="22"/>
              </w:rPr>
              <w:t xml:space="preserve">n cazul </w:t>
            </w:r>
            <w:r w:rsidR="00BB71CB" w:rsidRPr="00FA6999">
              <w:rPr>
                <w:rFonts w:ascii="Times New Roman" w:hAnsi="Times New Roman"/>
                <w:bCs/>
                <w:sz w:val="22"/>
                <w:szCs w:val="22"/>
              </w:rPr>
              <w:t>î</w:t>
            </w:r>
            <w:r w:rsidRPr="00FA6999">
              <w:rPr>
                <w:rFonts w:ascii="Times New Roman" w:hAnsi="Times New Roman"/>
                <w:bCs/>
                <w:sz w:val="22"/>
                <w:szCs w:val="22"/>
              </w:rPr>
              <w:t xml:space="preserve">n care, </w:t>
            </w:r>
            <w:r w:rsidR="00BB71CB" w:rsidRPr="00FA6999">
              <w:rPr>
                <w:rFonts w:ascii="Times New Roman" w:hAnsi="Times New Roman"/>
                <w:bCs/>
                <w:sz w:val="22"/>
                <w:szCs w:val="22"/>
              </w:rPr>
              <w:t>î</w:t>
            </w:r>
            <w:r w:rsidRPr="00FA6999">
              <w:rPr>
                <w:rFonts w:ascii="Times New Roman" w:hAnsi="Times New Roman"/>
                <w:bCs/>
                <w:sz w:val="22"/>
                <w:szCs w:val="22"/>
              </w:rPr>
              <w:t>n urma unei analize, Agen</w:t>
            </w:r>
            <w:r w:rsidR="00BB71CB" w:rsidRPr="00FA6999">
              <w:rPr>
                <w:rFonts w:ascii="Times New Roman" w:hAnsi="Times New Roman"/>
                <w:bCs/>
                <w:sz w:val="22"/>
                <w:szCs w:val="22"/>
              </w:rPr>
              <w:t>ț</w:t>
            </w:r>
            <w:r w:rsidRPr="00FA6999">
              <w:rPr>
                <w:rFonts w:ascii="Times New Roman" w:hAnsi="Times New Roman"/>
                <w:bCs/>
                <w:sz w:val="22"/>
                <w:szCs w:val="22"/>
              </w:rPr>
              <w:t>ia Na</w:t>
            </w:r>
            <w:r w:rsidR="00BB71CB" w:rsidRPr="00FA6999">
              <w:rPr>
                <w:rFonts w:ascii="Times New Roman" w:hAnsi="Times New Roman"/>
                <w:bCs/>
                <w:sz w:val="22"/>
                <w:szCs w:val="22"/>
              </w:rPr>
              <w:t>ț</w:t>
            </w:r>
            <w:r w:rsidRPr="00FA6999">
              <w:rPr>
                <w:rFonts w:ascii="Times New Roman" w:hAnsi="Times New Roman"/>
                <w:bCs/>
                <w:sz w:val="22"/>
                <w:szCs w:val="22"/>
              </w:rPr>
              <w:t xml:space="preserve">ională pentru Reglementare </w:t>
            </w:r>
            <w:r w:rsidR="00BB71CB" w:rsidRPr="00FA6999">
              <w:rPr>
                <w:rFonts w:ascii="Times New Roman" w:hAnsi="Times New Roman"/>
                <w:bCs/>
                <w:sz w:val="22"/>
                <w:szCs w:val="22"/>
              </w:rPr>
              <w:t>î</w:t>
            </w:r>
            <w:r w:rsidRPr="00FA6999">
              <w:rPr>
                <w:rFonts w:ascii="Times New Roman" w:hAnsi="Times New Roman"/>
                <w:bCs/>
                <w:sz w:val="22"/>
                <w:szCs w:val="22"/>
              </w:rPr>
              <w:t>n Energetică constată că men</w:t>
            </w:r>
            <w:r w:rsidR="00BB71CB" w:rsidRPr="00FA6999">
              <w:rPr>
                <w:rFonts w:ascii="Times New Roman" w:hAnsi="Times New Roman"/>
                <w:bCs/>
                <w:sz w:val="22"/>
                <w:szCs w:val="22"/>
              </w:rPr>
              <w:t>ț</w:t>
            </w:r>
            <w:r w:rsidRPr="00FA6999">
              <w:rPr>
                <w:rFonts w:ascii="Times New Roman" w:hAnsi="Times New Roman"/>
                <w:bCs/>
                <w:sz w:val="22"/>
                <w:szCs w:val="22"/>
              </w:rPr>
              <w:t>inerea obliga</w:t>
            </w:r>
            <w:r w:rsidR="00BB71CB" w:rsidRPr="00FA6999">
              <w:rPr>
                <w:rFonts w:ascii="Times New Roman" w:hAnsi="Times New Roman"/>
                <w:bCs/>
                <w:sz w:val="22"/>
                <w:szCs w:val="22"/>
              </w:rPr>
              <w:t>ț</w:t>
            </w:r>
            <w:r w:rsidRPr="00FA6999">
              <w:rPr>
                <w:rFonts w:ascii="Times New Roman" w:hAnsi="Times New Roman"/>
                <w:bCs/>
                <w:sz w:val="22"/>
                <w:szCs w:val="22"/>
              </w:rPr>
              <w:t xml:space="preserve">iei stabilite prin prezentul alineat </w:t>
            </w:r>
            <w:r w:rsidR="00BB71CB" w:rsidRPr="00FA6999">
              <w:rPr>
                <w:rFonts w:ascii="Times New Roman" w:hAnsi="Times New Roman"/>
                <w:bCs/>
                <w:sz w:val="22"/>
                <w:szCs w:val="22"/>
              </w:rPr>
              <w:t>î</w:t>
            </w:r>
            <w:r w:rsidRPr="00FA6999">
              <w:rPr>
                <w:rFonts w:ascii="Times New Roman" w:hAnsi="Times New Roman"/>
                <w:bCs/>
                <w:sz w:val="22"/>
                <w:szCs w:val="22"/>
              </w:rPr>
              <w:t>n sarcina furnizorilor serviciului universal poate afecta activitatea acestora, Agen</w:t>
            </w:r>
            <w:r w:rsidR="00BB71CB" w:rsidRPr="00FA6999">
              <w:rPr>
                <w:rFonts w:ascii="Times New Roman" w:hAnsi="Times New Roman"/>
                <w:bCs/>
                <w:sz w:val="22"/>
                <w:szCs w:val="22"/>
              </w:rPr>
              <w:t>ț</w:t>
            </w:r>
            <w:r w:rsidRPr="00FA6999">
              <w:rPr>
                <w:rFonts w:ascii="Times New Roman" w:hAnsi="Times New Roman"/>
                <w:bCs/>
                <w:sz w:val="22"/>
                <w:szCs w:val="22"/>
              </w:rPr>
              <w:t>ia poate dispune retragerea obliga</w:t>
            </w:r>
            <w:r w:rsidR="00BB71CB" w:rsidRPr="00FA6999">
              <w:rPr>
                <w:rFonts w:ascii="Times New Roman" w:hAnsi="Times New Roman"/>
                <w:bCs/>
                <w:sz w:val="22"/>
                <w:szCs w:val="22"/>
              </w:rPr>
              <w:t>ț</w:t>
            </w:r>
            <w:r w:rsidRPr="00FA6999">
              <w:rPr>
                <w:rFonts w:ascii="Times New Roman" w:hAnsi="Times New Roman"/>
                <w:bCs/>
                <w:sz w:val="22"/>
                <w:szCs w:val="22"/>
              </w:rPr>
              <w:t>iei respective.</w:t>
            </w:r>
          </w:p>
          <w:p w14:paraId="365B7725"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p>
          <w:p w14:paraId="41FB22BA"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Argumentarea:</w:t>
            </w:r>
          </w:p>
          <w:p w14:paraId="1DF3924E" w14:textId="6557AF38" w:rsidR="009C0F7E" w:rsidRPr="00FA6999" w:rsidRDefault="009C0F7E" w:rsidP="0047705C">
            <w:pPr>
              <w:pStyle w:val="NormalWeb"/>
              <w:shd w:val="clear" w:color="auto" w:fill="FFFFFF"/>
              <w:spacing w:after="200"/>
              <w:ind w:firstLine="0"/>
              <w:rPr>
                <w:rFonts w:ascii="Times New Roman" w:hAnsi="Times New Roman"/>
                <w:sz w:val="22"/>
                <w:szCs w:val="22"/>
                <w:lang w:val="ro-MD" w:eastAsia="ar-SA"/>
              </w:rPr>
            </w:pPr>
            <w:r w:rsidRPr="00FA6999">
              <w:rPr>
                <w:rFonts w:ascii="Times New Roman" w:hAnsi="Times New Roman"/>
                <w:sz w:val="22"/>
                <w:szCs w:val="22"/>
                <w:lang w:val="ro-MD" w:eastAsia="ar-SA"/>
              </w:rPr>
              <w:t xml:space="preserve">Pentru a avea o abordare similar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 cazul comunită</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ilor de energie din surse regenerabile cu cea propusă pentru prosumatori, se propune referin</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a la PZU gestionată de OPCOM S.A.</w:t>
            </w:r>
          </w:p>
          <w:p w14:paraId="114DC6AB" w14:textId="24FCF3D0"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sz w:val="22"/>
                <w:szCs w:val="22"/>
                <w:lang w:eastAsia="ar-SA"/>
              </w:rPr>
              <w:t xml:space="preserve">Totodată, pentru o mai mare claritate se propune indicarea expresă a faptului că urmează a fi luat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considerare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ul</w:t>
            </w:r>
            <w:r w:rsidRPr="00FA6999">
              <w:rPr>
                <w:rFonts w:ascii="Times New Roman" w:hAnsi="Times New Roman"/>
                <w:bCs/>
                <w:sz w:val="22"/>
                <w:szCs w:val="22"/>
              </w:rPr>
              <w:t xml:space="preserve"> de </w:t>
            </w:r>
            <w:r w:rsidR="00BB71CB" w:rsidRPr="00FA6999">
              <w:rPr>
                <w:rFonts w:ascii="Times New Roman" w:hAnsi="Times New Roman"/>
                <w:bCs/>
                <w:sz w:val="22"/>
                <w:szCs w:val="22"/>
              </w:rPr>
              <w:t>î</w:t>
            </w:r>
            <w:r w:rsidRPr="00FA6999">
              <w:rPr>
                <w:rFonts w:ascii="Times New Roman" w:hAnsi="Times New Roman"/>
                <w:bCs/>
                <w:sz w:val="22"/>
                <w:szCs w:val="22"/>
              </w:rPr>
              <w:t>nchidere a pie</w:t>
            </w:r>
            <w:r w:rsidR="00BB71CB" w:rsidRPr="00FA6999">
              <w:rPr>
                <w:rFonts w:ascii="Times New Roman" w:hAnsi="Times New Roman"/>
                <w:bCs/>
                <w:sz w:val="22"/>
                <w:szCs w:val="22"/>
              </w:rPr>
              <w:t>ț</w:t>
            </w:r>
            <w:r w:rsidRPr="00FA6999">
              <w:rPr>
                <w:rFonts w:ascii="Times New Roman" w:hAnsi="Times New Roman"/>
                <w:bCs/>
                <w:sz w:val="22"/>
                <w:szCs w:val="22"/>
              </w:rPr>
              <w:t xml:space="preserve">ei pentru ziua următoare pentru fiecare interval de dispecerizare </w:t>
            </w:r>
            <w:r w:rsidR="00BB71CB" w:rsidRPr="00FA6999">
              <w:rPr>
                <w:rFonts w:ascii="Times New Roman" w:hAnsi="Times New Roman"/>
                <w:bCs/>
                <w:sz w:val="22"/>
                <w:szCs w:val="22"/>
              </w:rPr>
              <w:t>ș</w:t>
            </w:r>
            <w:r w:rsidRPr="00FA6999">
              <w:rPr>
                <w:rFonts w:ascii="Times New Roman" w:hAnsi="Times New Roman"/>
                <w:bCs/>
                <w:sz w:val="22"/>
                <w:szCs w:val="22"/>
              </w:rPr>
              <w:t>i nu unul mediu sau mediu ponderat. Men</w:t>
            </w:r>
            <w:r w:rsidR="00BB71CB" w:rsidRPr="00FA6999">
              <w:rPr>
                <w:rFonts w:ascii="Times New Roman" w:hAnsi="Times New Roman"/>
                <w:bCs/>
                <w:sz w:val="22"/>
                <w:szCs w:val="22"/>
              </w:rPr>
              <w:t>ț</w:t>
            </w:r>
            <w:r w:rsidRPr="00FA6999">
              <w:rPr>
                <w:rFonts w:ascii="Times New Roman" w:hAnsi="Times New Roman"/>
                <w:bCs/>
                <w:sz w:val="22"/>
                <w:szCs w:val="22"/>
              </w:rPr>
              <w:t xml:space="preserve">ionăm faptul că distribuitorul </w:t>
            </w:r>
            <w:r w:rsidR="00BB71CB" w:rsidRPr="00FA6999">
              <w:rPr>
                <w:rFonts w:ascii="Times New Roman" w:hAnsi="Times New Roman"/>
                <w:bCs/>
                <w:sz w:val="22"/>
                <w:szCs w:val="22"/>
              </w:rPr>
              <w:t>ș</w:t>
            </w:r>
            <w:r w:rsidRPr="00FA6999">
              <w:rPr>
                <w:rFonts w:ascii="Times New Roman" w:hAnsi="Times New Roman"/>
                <w:bCs/>
                <w:sz w:val="22"/>
                <w:szCs w:val="22"/>
              </w:rPr>
              <w:t xml:space="preserve">i furnizorul </w:t>
            </w:r>
            <w:r w:rsidR="00BB71CB" w:rsidRPr="00FA6999">
              <w:rPr>
                <w:rFonts w:ascii="Times New Roman" w:hAnsi="Times New Roman"/>
                <w:bCs/>
                <w:sz w:val="22"/>
                <w:szCs w:val="22"/>
              </w:rPr>
              <w:t>î</w:t>
            </w:r>
            <w:r w:rsidRPr="00FA6999">
              <w:rPr>
                <w:rFonts w:ascii="Times New Roman" w:hAnsi="Times New Roman"/>
                <w:bCs/>
                <w:sz w:val="22"/>
                <w:szCs w:val="22"/>
              </w:rPr>
              <w:t>n cazul comunită</w:t>
            </w:r>
            <w:r w:rsidR="00BB71CB" w:rsidRPr="00FA6999">
              <w:rPr>
                <w:rFonts w:ascii="Times New Roman" w:hAnsi="Times New Roman"/>
                <w:bCs/>
                <w:sz w:val="22"/>
                <w:szCs w:val="22"/>
              </w:rPr>
              <w:t>ț</w:t>
            </w:r>
            <w:r w:rsidRPr="00FA6999">
              <w:rPr>
                <w:rFonts w:ascii="Times New Roman" w:hAnsi="Times New Roman"/>
                <w:bCs/>
                <w:sz w:val="22"/>
                <w:szCs w:val="22"/>
              </w:rPr>
              <w:t>ilor de energie din surse regenerabile vor de</w:t>
            </w:r>
            <w:r w:rsidR="00BB71CB" w:rsidRPr="00FA6999">
              <w:rPr>
                <w:rFonts w:ascii="Times New Roman" w:hAnsi="Times New Roman"/>
                <w:bCs/>
                <w:sz w:val="22"/>
                <w:szCs w:val="22"/>
              </w:rPr>
              <w:t>ț</w:t>
            </w:r>
            <w:r w:rsidRPr="00FA6999">
              <w:rPr>
                <w:rFonts w:ascii="Times New Roman" w:hAnsi="Times New Roman"/>
                <w:bCs/>
                <w:sz w:val="22"/>
                <w:szCs w:val="22"/>
              </w:rPr>
              <w:t>ine informa</w:t>
            </w:r>
            <w:r w:rsidR="00BB71CB" w:rsidRPr="00FA6999">
              <w:rPr>
                <w:rFonts w:ascii="Times New Roman" w:hAnsi="Times New Roman"/>
                <w:bCs/>
                <w:sz w:val="22"/>
                <w:szCs w:val="22"/>
              </w:rPr>
              <w:t>ț</w:t>
            </w:r>
            <w:r w:rsidRPr="00FA6999">
              <w:rPr>
                <w:rFonts w:ascii="Times New Roman" w:hAnsi="Times New Roman"/>
                <w:bCs/>
                <w:sz w:val="22"/>
                <w:szCs w:val="22"/>
              </w:rPr>
              <w:t xml:space="preserve">ia cu privire la cantitatea de energie electrică injectată </w:t>
            </w:r>
            <w:r w:rsidR="00BB71CB" w:rsidRPr="00FA6999">
              <w:rPr>
                <w:rFonts w:ascii="Times New Roman" w:hAnsi="Times New Roman"/>
                <w:bCs/>
                <w:sz w:val="22"/>
                <w:szCs w:val="22"/>
              </w:rPr>
              <w:t>î</w:t>
            </w:r>
            <w:r w:rsidRPr="00FA6999">
              <w:rPr>
                <w:rFonts w:ascii="Times New Roman" w:hAnsi="Times New Roman"/>
                <w:bCs/>
                <w:sz w:val="22"/>
                <w:szCs w:val="22"/>
              </w:rPr>
              <w:t>n re</w:t>
            </w:r>
            <w:r w:rsidR="00BB71CB" w:rsidRPr="00FA6999">
              <w:rPr>
                <w:rFonts w:ascii="Times New Roman" w:hAnsi="Times New Roman"/>
                <w:bCs/>
                <w:sz w:val="22"/>
                <w:szCs w:val="22"/>
              </w:rPr>
              <w:t>ț</w:t>
            </w:r>
            <w:r w:rsidRPr="00FA6999">
              <w:rPr>
                <w:rFonts w:ascii="Times New Roman" w:hAnsi="Times New Roman"/>
                <w:bCs/>
                <w:sz w:val="22"/>
                <w:szCs w:val="22"/>
              </w:rPr>
              <w:t>eaua electrică pentru fiecare interval de dispecerizare.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893D7C" w14:textId="77777777" w:rsidR="00F14E80" w:rsidRPr="00FA6999" w:rsidRDefault="00F14E8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32660457" w14:textId="77777777" w:rsidR="00F14E80" w:rsidRPr="00FA6999" w:rsidRDefault="00F14E8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FCB58AC" w14:textId="4C2370C3" w:rsidR="00F14E80" w:rsidRPr="00FA6999" w:rsidRDefault="00F14E8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Norma a fost armonizată cu pre</w:t>
            </w:r>
            <w:r w:rsidR="00BB71CB" w:rsidRPr="00FA6999">
              <w:rPr>
                <w:rFonts w:ascii="Times New Roman" w:hAnsi="Times New Roman"/>
                <w:sz w:val="22"/>
                <w:szCs w:val="22"/>
              </w:rPr>
              <w:t>ț</w:t>
            </w:r>
            <w:r w:rsidRPr="00FA6999">
              <w:rPr>
                <w:rFonts w:ascii="Times New Roman" w:hAnsi="Times New Roman"/>
                <w:sz w:val="22"/>
                <w:szCs w:val="22"/>
              </w:rPr>
              <w:t xml:space="preserve">ul de procurare utilizat </w:t>
            </w:r>
            <w:r w:rsidR="00BB71CB" w:rsidRPr="00FA6999">
              <w:rPr>
                <w:rFonts w:ascii="Times New Roman" w:hAnsi="Times New Roman"/>
                <w:sz w:val="22"/>
                <w:szCs w:val="22"/>
              </w:rPr>
              <w:t>î</w:t>
            </w:r>
            <w:r w:rsidRPr="00FA6999">
              <w:rPr>
                <w:rFonts w:ascii="Times New Roman" w:hAnsi="Times New Roman"/>
                <w:sz w:val="22"/>
                <w:szCs w:val="22"/>
              </w:rPr>
              <w:t xml:space="preserve">n cazul contractelor furnizorilor serviciului </w:t>
            </w:r>
            <w:r w:rsidRPr="00FA6999">
              <w:rPr>
                <w:rFonts w:ascii="Times New Roman" w:hAnsi="Times New Roman"/>
                <w:sz w:val="22"/>
                <w:szCs w:val="22"/>
              </w:rPr>
              <w:lastRenderedPageBreak/>
              <w:t xml:space="preserve">universal </w:t>
            </w:r>
            <w:r w:rsidR="00BB71CB" w:rsidRPr="00FA6999">
              <w:rPr>
                <w:rFonts w:ascii="Times New Roman" w:hAnsi="Times New Roman"/>
                <w:sz w:val="22"/>
                <w:szCs w:val="22"/>
              </w:rPr>
              <w:t>î</w:t>
            </w:r>
            <w:r w:rsidRPr="00FA6999">
              <w:rPr>
                <w:rFonts w:ascii="Times New Roman" w:hAnsi="Times New Roman"/>
                <w:sz w:val="22"/>
                <w:szCs w:val="22"/>
              </w:rPr>
              <w:t>ncheiat cu prosumatorii, pentru a asigura o abordare unică.</w:t>
            </w:r>
          </w:p>
        </w:tc>
      </w:tr>
      <w:tr w:rsidR="009C0F7E" w:rsidRPr="00FA6999" w14:paraId="5EAE9E7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B7697A" w14:textId="3C83FD84"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5649C9" w14:textId="60D11ACA"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w:t>
            </w:r>
            <w:r w:rsidR="00296E92"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5AD3F6" w14:textId="77777777" w:rsidR="009C0F7E" w:rsidRPr="00FA6999" w:rsidRDefault="009C0F7E" w:rsidP="0047705C">
            <w:pPr>
              <w:rPr>
                <w:rFonts w:ascii="Times New Roman" w:hAnsi="Times New Roman"/>
                <w:bCs/>
                <w:sz w:val="22"/>
                <w:szCs w:val="22"/>
              </w:rPr>
            </w:pPr>
            <w:r w:rsidRPr="00FA6999">
              <w:rPr>
                <w:rFonts w:ascii="Times New Roman" w:hAnsi="Times New Roman"/>
                <w:bCs/>
                <w:sz w:val="22"/>
                <w:szCs w:val="22"/>
              </w:rPr>
              <w:t>Art. 3</w:t>
            </w:r>
          </w:p>
          <w:p w14:paraId="4BA0D213" w14:textId="73D7EA6D"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r w:rsidRPr="00FA6999">
              <w:rPr>
                <w:rFonts w:ascii="Times New Roman" w:hAnsi="Times New Roman"/>
                <w:bCs/>
                <w:i/>
                <w:iCs/>
                <w:sz w:val="22"/>
                <w:szCs w:val="22"/>
              </w:rPr>
              <w:t>producător eligibil mic</w:t>
            </w:r>
            <w:r w:rsidRPr="00FA6999">
              <w:rPr>
                <w:rFonts w:ascii="Times New Roman" w:hAnsi="Times New Roman"/>
                <w:bCs/>
                <w:sz w:val="22"/>
                <w:szCs w:val="22"/>
              </w:rPr>
              <w:t xml:space="preserve">– producător eligibil care operează o centrală/mai multe centrale electrice de producere a energiei electrice din surse regenerabile cu o capacitate cumulativă mai mică decât limita de capacitate stabilită de Guvern </w:t>
            </w:r>
            <w:r w:rsidR="00BB71CB" w:rsidRPr="00FA6999">
              <w:rPr>
                <w:rFonts w:ascii="Times New Roman" w:hAnsi="Times New Roman"/>
                <w:bCs/>
                <w:sz w:val="22"/>
                <w:szCs w:val="22"/>
              </w:rPr>
              <w:t>î</w:t>
            </w:r>
            <w:r w:rsidRPr="00FA6999">
              <w:rPr>
                <w:rFonts w:ascii="Times New Roman" w:hAnsi="Times New Roman"/>
                <w:bCs/>
                <w:sz w:val="22"/>
                <w:szCs w:val="22"/>
              </w:rPr>
              <w:t xml:space="preserve">n conformitate cu </w:t>
            </w:r>
            <w:r w:rsidRPr="00FA6999">
              <w:rPr>
                <w:rFonts w:ascii="Times New Roman" w:hAnsi="Times New Roman"/>
                <w:bCs/>
                <w:sz w:val="22"/>
                <w:szCs w:val="22"/>
              </w:rPr>
              <w:lastRenderedPageBreak/>
              <w:t>art.10 alin.(1) lit.</w:t>
            </w:r>
            <w:r w:rsidR="00203F34" w:rsidRPr="00FA6999">
              <w:rPr>
                <w:rFonts w:ascii="Times New Roman" w:hAnsi="Times New Roman"/>
                <w:bCs/>
                <w:sz w:val="22"/>
                <w:szCs w:val="22"/>
              </w:rPr>
              <w:t xml:space="preserve"> </w:t>
            </w:r>
            <w:r w:rsidRPr="00FA6999">
              <w:rPr>
                <w:rFonts w:ascii="Times New Roman" w:hAnsi="Times New Roman"/>
                <w:bCs/>
                <w:sz w:val="22"/>
                <w:szCs w:val="22"/>
              </w:rPr>
              <w:t>e), inclusiv unită</w:t>
            </w:r>
            <w:r w:rsidR="00BB71CB" w:rsidRPr="00FA6999">
              <w:rPr>
                <w:rFonts w:ascii="Times New Roman" w:hAnsi="Times New Roman"/>
                <w:bCs/>
                <w:sz w:val="22"/>
                <w:szCs w:val="22"/>
              </w:rPr>
              <w:t>ț</w:t>
            </w:r>
            <w:r w:rsidRPr="00FA6999">
              <w:rPr>
                <w:rFonts w:ascii="Times New Roman" w:hAnsi="Times New Roman"/>
                <w:bCs/>
                <w:sz w:val="22"/>
                <w:szCs w:val="22"/>
              </w:rPr>
              <w:t xml:space="preserve">i de producere a energiei electrice </w:t>
            </w:r>
            <w:r w:rsidR="00BB71CB" w:rsidRPr="00FA6999">
              <w:rPr>
                <w:rFonts w:ascii="Times New Roman" w:hAnsi="Times New Roman"/>
                <w:bCs/>
                <w:sz w:val="22"/>
                <w:szCs w:val="22"/>
              </w:rPr>
              <w:t>î</w:t>
            </w:r>
            <w:r w:rsidRPr="00FA6999">
              <w:rPr>
                <w:rFonts w:ascii="Times New Roman" w:hAnsi="Times New Roman"/>
                <w:bCs/>
                <w:sz w:val="22"/>
                <w:szCs w:val="22"/>
              </w:rPr>
              <w:t>n regim de cogenerare pe bază de biomasă, singaz sau biogaz, indiferent de capacitate, dacă Guvernul stabile</w:t>
            </w:r>
            <w:r w:rsidR="00BB71CB" w:rsidRPr="00FA6999">
              <w:rPr>
                <w:rFonts w:ascii="Times New Roman" w:hAnsi="Times New Roman"/>
                <w:bCs/>
                <w:sz w:val="22"/>
                <w:szCs w:val="22"/>
              </w:rPr>
              <w:t>ș</w:t>
            </w:r>
            <w:r w:rsidRPr="00FA6999">
              <w:rPr>
                <w:rFonts w:ascii="Times New Roman" w:hAnsi="Times New Roman"/>
                <w:bCs/>
                <w:sz w:val="22"/>
                <w:szCs w:val="22"/>
              </w:rPr>
              <w:t>te astfel;</w:t>
            </w:r>
          </w:p>
          <w:p w14:paraId="3F7032E5" w14:textId="23BD1DD8"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r w:rsidRPr="00FA6999">
              <w:rPr>
                <w:rFonts w:ascii="Times New Roman" w:hAnsi="Times New Roman"/>
                <w:b/>
                <w:bCs/>
                <w:sz w:val="22"/>
                <w:szCs w:val="22"/>
                <w:lang w:eastAsia="ar-SA"/>
              </w:rPr>
              <w:t>Se propune</w:t>
            </w:r>
            <w:r w:rsidRPr="00FA6999">
              <w:rPr>
                <w:rFonts w:ascii="Times New Roman" w:hAnsi="Times New Roman"/>
                <w:sz w:val="22"/>
                <w:szCs w:val="22"/>
                <w:lang w:eastAsia="ar-SA"/>
              </w:rPr>
              <w:t xml:space="preserv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nlocuirea textului “</w:t>
            </w:r>
            <w:r w:rsidRPr="00FA6999">
              <w:rPr>
                <w:rFonts w:ascii="Times New Roman" w:hAnsi="Times New Roman"/>
                <w:bCs/>
                <w:sz w:val="22"/>
                <w:szCs w:val="22"/>
              </w:rPr>
              <w:t xml:space="preserve">cu o capacitate cumulativă mai mică decât limita de capacitate stabilită de Guvern” cu textul </w:t>
            </w:r>
            <w:r w:rsidRPr="00FA6999">
              <w:rPr>
                <w:rFonts w:ascii="Times New Roman" w:hAnsi="Times New Roman"/>
                <w:sz w:val="22"/>
                <w:szCs w:val="22"/>
                <w:lang w:eastAsia="ar-SA"/>
              </w:rPr>
              <w:t>“</w:t>
            </w:r>
            <w:r w:rsidRPr="00FA6999">
              <w:rPr>
                <w:rFonts w:ascii="Times New Roman" w:hAnsi="Times New Roman"/>
                <w:b/>
                <w:bCs/>
                <w:sz w:val="22"/>
                <w:szCs w:val="22"/>
              </w:rPr>
              <w:t>cu o capacitate cumulativă mai mică sau egală decât limita de capacitate stabilită de Guvern</w:t>
            </w:r>
            <w:r w:rsidRPr="00FA6999">
              <w:rPr>
                <w:rFonts w:ascii="Times New Roman" w:hAnsi="Times New Roman"/>
                <w:bCs/>
                <w:sz w:val="22"/>
                <w:szCs w:val="22"/>
              </w:rPr>
              <w:t>”.</w:t>
            </w:r>
          </w:p>
          <w:p w14:paraId="7D70FF3D"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Argumentarea:</w:t>
            </w:r>
          </w:p>
          <w:p w14:paraId="221DB100" w14:textId="7C17C64A" w:rsidR="009C0F7E" w:rsidRPr="00FA6999" w:rsidRDefault="009C0F7E" w:rsidP="0047705C">
            <w:pPr>
              <w:pStyle w:val="NormalWeb"/>
              <w:shd w:val="clear" w:color="auto" w:fill="FFFFFF"/>
              <w:spacing w:after="200"/>
              <w:ind w:firstLine="0"/>
              <w:rPr>
                <w:rFonts w:ascii="Times New Roman" w:hAnsi="Times New Roman"/>
                <w:sz w:val="22"/>
                <w:szCs w:val="22"/>
                <w:lang w:val="ro-MD" w:eastAsia="ar-SA"/>
              </w:rPr>
            </w:pPr>
            <w:r w:rsidRPr="00FA6999">
              <w:rPr>
                <w:rFonts w:ascii="Times New Roman" w:hAnsi="Times New Roman"/>
                <w:sz w:val="22"/>
                <w:szCs w:val="22"/>
                <w:lang w:val="ro-MD" w:eastAsia="ar-SA"/>
              </w:rPr>
              <w:t>No</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iunea de producător eligibil mare  este definită ca producător eligibil care operează o centrală/mai multe centrale electrice de producere a energiei electrice din surse regenerabile </w:t>
            </w:r>
            <w:r w:rsidRPr="00FA6999">
              <w:rPr>
                <w:rFonts w:ascii="Times New Roman" w:hAnsi="Times New Roman"/>
                <w:b/>
                <w:sz w:val="22"/>
                <w:szCs w:val="22"/>
                <w:lang w:val="ro-MD" w:eastAsia="ar-SA"/>
              </w:rPr>
              <w:t>cu o capacitate cumulativă mai mare decât limita de capacitate stabilită</w:t>
            </w:r>
            <w:r w:rsidRPr="00FA6999">
              <w:rPr>
                <w:rFonts w:ascii="Times New Roman" w:hAnsi="Times New Roman"/>
                <w:sz w:val="22"/>
                <w:szCs w:val="22"/>
                <w:lang w:val="ro-MD" w:eastAsia="ar-SA"/>
              </w:rPr>
              <w:t xml:space="preserve"> de Guvern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 conformitate cu art.10 alin.(1) lit. e).</w:t>
            </w:r>
          </w:p>
          <w:p w14:paraId="681C16CD" w14:textId="44BB4C3D" w:rsidR="009C0F7E" w:rsidRPr="00FA6999" w:rsidRDefault="009C0F7E" w:rsidP="0047705C">
            <w:pPr>
              <w:pStyle w:val="NormalWeb"/>
              <w:shd w:val="clear" w:color="auto" w:fill="FFFFFF"/>
              <w:spacing w:after="200"/>
              <w:ind w:firstLine="0"/>
              <w:rPr>
                <w:rFonts w:ascii="Times New Roman" w:hAnsi="Times New Roman"/>
                <w:sz w:val="22"/>
                <w:szCs w:val="22"/>
                <w:lang w:val="ro-MD" w:eastAsia="ar-SA"/>
              </w:rPr>
            </w:pPr>
            <w:r w:rsidRPr="00FA6999">
              <w:rPr>
                <w:rFonts w:ascii="Times New Roman" w:hAnsi="Times New Roman"/>
                <w:sz w:val="22"/>
                <w:szCs w:val="22"/>
                <w:lang w:val="ro-MD" w:eastAsia="ar-SA"/>
              </w:rPr>
              <w:t>Totodată, art. 34, alin. (1), lit. b) prevede că tariful fix este aprobat conform art. 14 lit.b1) pentru producătorul eligibil mic care de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ine sau urmează să de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ină o centrală electrică/centrale electrice cu o putere electrică instalată/cumulată </w:t>
            </w:r>
            <w:r w:rsidRPr="00FA6999">
              <w:rPr>
                <w:rFonts w:ascii="Times New Roman" w:hAnsi="Times New Roman"/>
                <w:b/>
                <w:sz w:val="22"/>
                <w:szCs w:val="22"/>
                <w:lang w:val="ro-MD" w:eastAsia="ar-SA"/>
              </w:rPr>
              <w:t>ce nu depă</w:t>
            </w:r>
            <w:r w:rsidR="00BB71CB" w:rsidRPr="00FA6999">
              <w:rPr>
                <w:rFonts w:ascii="Times New Roman" w:hAnsi="Times New Roman"/>
                <w:b/>
                <w:sz w:val="22"/>
                <w:szCs w:val="22"/>
                <w:lang w:val="ro-MD" w:eastAsia="ar-SA"/>
              </w:rPr>
              <w:t>ș</w:t>
            </w:r>
            <w:r w:rsidRPr="00FA6999">
              <w:rPr>
                <w:rFonts w:ascii="Times New Roman" w:hAnsi="Times New Roman"/>
                <w:b/>
                <w:sz w:val="22"/>
                <w:szCs w:val="22"/>
                <w:lang w:val="ro-MD" w:eastAsia="ar-SA"/>
              </w:rPr>
              <w:t>e</w:t>
            </w:r>
            <w:r w:rsidR="00BB71CB" w:rsidRPr="00FA6999">
              <w:rPr>
                <w:rFonts w:ascii="Times New Roman" w:hAnsi="Times New Roman"/>
                <w:b/>
                <w:sz w:val="22"/>
                <w:szCs w:val="22"/>
                <w:lang w:val="ro-MD" w:eastAsia="ar-SA"/>
              </w:rPr>
              <w:t>ș</w:t>
            </w:r>
            <w:r w:rsidRPr="00FA6999">
              <w:rPr>
                <w:rFonts w:ascii="Times New Roman" w:hAnsi="Times New Roman"/>
                <w:b/>
                <w:sz w:val="22"/>
                <w:szCs w:val="22"/>
                <w:lang w:val="ro-MD" w:eastAsia="ar-SA"/>
              </w:rPr>
              <w:t>te limita de capacitate stabilită conform</w:t>
            </w:r>
            <w:r w:rsidRPr="00FA6999">
              <w:rPr>
                <w:rFonts w:ascii="Times New Roman" w:hAnsi="Times New Roman"/>
                <w:sz w:val="22"/>
                <w:szCs w:val="22"/>
                <w:lang w:val="ro-MD" w:eastAsia="ar-SA"/>
              </w:rPr>
              <w:t xml:space="preserve"> art.10 alin.(1), lit. e), dar care nu este mai mică de 10 kW.</w:t>
            </w:r>
          </w:p>
          <w:p w14:paraId="6DC4C361" w14:textId="605794E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Astfel, puterea centralei/centralelor electrice eligibile de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inute de producătorii eligibili mici este mai </w:t>
            </w:r>
            <w:r w:rsidRPr="00FA6999">
              <w:rPr>
                <w:rFonts w:ascii="Times New Roman" w:hAnsi="Times New Roman"/>
                <w:bCs/>
                <w:sz w:val="22"/>
                <w:szCs w:val="22"/>
              </w:rPr>
              <w:t>mică sau egală decât limita de capacitate stabilită de Guvern</w:t>
            </w:r>
          </w:p>
          <w:p w14:paraId="5A595D0A" w14:textId="73A80FFF"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532B3D" w14:textId="210EF35C" w:rsidR="009C0F7E" w:rsidRPr="00FA6999" w:rsidRDefault="0092265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tc>
      </w:tr>
      <w:tr w:rsidR="009C0F7E" w:rsidRPr="00FA6999" w14:paraId="0C92F20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035815" w14:textId="3B94746E"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5717B0" w14:textId="2F61F3B6"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w:t>
            </w:r>
            <w:r w:rsidR="00296E92"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79DEF3" w14:textId="4CD129DB" w:rsidR="009C0F7E" w:rsidRPr="00FA6999" w:rsidRDefault="009C0F7E" w:rsidP="0047705C">
            <w:pPr>
              <w:rPr>
                <w:rFonts w:ascii="Times New Roman" w:eastAsia="Times New Roman" w:hAnsi="Times New Roman"/>
                <w:sz w:val="22"/>
                <w:szCs w:val="22"/>
                <w:lang w:eastAsia="ar-SA"/>
              </w:rPr>
            </w:pPr>
            <w:r w:rsidRPr="00FA6999">
              <w:rPr>
                <w:rFonts w:ascii="Times New Roman" w:eastAsia="Times New Roman" w:hAnsi="Times New Roman"/>
                <w:sz w:val="22"/>
                <w:szCs w:val="22"/>
                <w:lang w:eastAsia="ar-SA"/>
              </w:rPr>
              <w:t>Art. 39</w:t>
            </w:r>
            <w:r w:rsidRPr="00FA6999">
              <w:rPr>
                <w:rFonts w:ascii="Times New Roman" w:eastAsia="Times New Roman" w:hAnsi="Times New Roman"/>
                <w:sz w:val="22"/>
                <w:szCs w:val="22"/>
                <w:vertAlign w:val="superscript"/>
                <w:lang w:eastAsia="ar-SA"/>
              </w:rPr>
              <w:t>4</w:t>
            </w:r>
            <w:r w:rsidRPr="00FA6999">
              <w:rPr>
                <w:rFonts w:ascii="Times New Roman" w:eastAsia="Times New Roman" w:hAnsi="Times New Roman"/>
                <w:sz w:val="22"/>
                <w:szCs w:val="22"/>
                <w:lang w:eastAsia="ar-SA"/>
              </w:rPr>
              <w:t xml:space="preserve">. Aplicarea mecanismelor de contorizare netă </w:t>
            </w:r>
            <w:r w:rsidR="00BB71CB" w:rsidRPr="00FA6999">
              <w:rPr>
                <w:rFonts w:ascii="Times New Roman" w:eastAsia="Times New Roman" w:hAnsi="Times New Roman"/>
                <w:sz w:val="22"/>
                <w:szCs w:val="22"/>
                <w:lang w:eastAsia="ar-SA"/>
              </w:rPr>
              <w:t>ș</w:t>
            </w:r>
            <w:r w:rsidRPr="00FA6999">
              <w:rPr>
                <w:rFonts w:ascii="Times New Roman" w:eastAsia="Times New Roman" w:hAnsi="Times New Roman"/>
                <w:sz w:val="22"/>
                <w:szCs w:val="22"/>
                <w:lang w:eastAsia="ar-SA"/>
              </w:rPr>
              <w:t>i facturare netă de utilizatorii sistemelor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nchise </w:t>
            </w:r>
            <w:r w:rsidR="00BB71CB" w:rsidRPr="00FA6999">
              <w:rPr>
                <w:rFonts w:ascii="Times New Roman" w:eastAsia="Times New Roman" w:hAnsi="Times New Roman"/>
                <w:sz w:val="22"/>
                <w:szCs w:val="22"/>
                <w:lang w:eastAsia="ar-SA"/>
              </w:rPr>
              <w:t>ș</w:t>
            </w:r>
            <w:r w:rsidRPr="00FA6999">
              <w:rPr>
                <w:rFonts w:ascii="Times New Roman" w:eastAsia="Times New Roman" w:hAnsi="Times New Roman"/>
                <w:sz w:val="22"/>
                <w:szCs w:val="22"/>
                <w:lang w:eastAsia="ar-SA"/>
              </w:rPr>
              <w:t>i de operatorii sistemelor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nchise</w:t>
            </w:r>
          </w:p>
          <w:p w14:paraId="4479E04B" w14:textId="77777777" w:rsidR="009C0F7E" w:rsidRPr="00FA6999" w:rsidRDefault="009C0F7E" w:rsidP="0047705C">
            <w:pPr>
              <w:rPr>
                <w:rFonts w:ascii="Times New Roman" w:hAnsi="Times New Roman"/>
                <w:sz w:val="22"/>
                <w:szCs w:val="22"/>
                <w:lang w:eastAsia="ar-SA"/>
              </w:rPr>
            </w:pPr>
            <w:r w:rsidRPr="00FA6999">
              <w:rPr>
                <w:rFonts w:ascii="Times New Roman" w:hAnsi="Times New Roman"/>
                <w:b/>
                <w:bCs/>
                <w:sz w:val="22"/>
                <w:szCs w:val="22"/>
                <w:lang w:eastAsia="ar-SA"/>
              </w:rPr>
              <w:t>Se propune</w:t>
            </w:r>
            <w:r w:rsidRPr="00FA6999">
              <w:rPr>
                <w:rFonts w:ascii="Times New Roman" w:hAnsi="Times New Roman"/>
                <w:sz w:val="22"/>
                <w:szCs w:val="22"/>
                <w:lang w:eastAsia="ar-SA"/>
              </w:rPr>
              <w:t xml:space="preserve"> redenumirea art. </w:t>
            </w:r>
            <w:r w:rsidRPr="00FA6999">
              <w:rPr>
                <w:rFonts w:ascii="Times New Roman" w:eastAsia="Times New Roman" w:hAnsi="Times New Roman"/>
                <w:sz w:val="22"/>
                <w:szCs w:val="22"/>
                <w:lang w:eastAsia="ar-SA"/>
              </w:rPr>
              <w:t>39</w:t>
            </w:r>
            <w:r w:rsidRPr="00FA6999">
              <w:rPr>
                <w:rFonts w:ascii="Times New Roman" w:eastAsia="Times New Roman" w:hAnsi="Times New Roman"/>
                <w:sz w:val="22"/>
                <w:szCs w:val="22"/>
                <w:vertAlign w:val="superscript"/>
                <w:lang w:eastAsia="ar-SA"/>
              </w:rPr>
              <w:t xml:space="preserve">4 </w:t>
            </w:r>
            <w:r w:rsidRPr="00FA6999">
              <w:rPr>
                <w:rFonts w:ascii="Times New Roman" w:hAnsi="Times New Roman"/>
                <w:sz w:val="22"/>
                <w:szCs w:val="22"/>
                <w:lang w:eastAsia="ar-SA"/>
              </w:rPr>
              <w:t>după cum urmează:</w:t>
            </w:r>
          </w:p>
          <w:p w14:paraId="6BD44AD7" w14:textId="6050A14C"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r w:rsidRPr="00FA6999">
              <w:rPr>
                <w:rFonts w:ascii="Times New Roman" w:hAnsi="Times New Roman"/>
                <w:sz w:val="22"/>
                <w:szCs w:val="22"/>
                <w:lang w:eastAsia="ar-SA"/>
              </w:rPr>
              <w:t>„</w:t>
            </w:r>
            <w:r w:rsidRPr="00FA6999">
              <w:rPr>
                <w:rFonts w:ascii="Times New Roman" w:hAnsi="Times New Roman"/>
                <w:b/>
                <w:sz w:val="22"/>
                <w:szCs w:val="22"/>
                <w:lang w:eastAsia="ar-SA"/>
              </w:rPr>
              <w:t xml:space="preserve">Producerea energiei electrice din surse regenerabile </w:t>
            </w:r>
            <w:r w:rsidR="00BB71CB" w:rsidRPr="00FA6999">
              <w:rPr>
                <w:rFonts w:ascii="Times New Roman" w:hAnsi="Times New Roman"/>
                <w:b/>
                <w:sz w:val="22"/>
                <w:szCs w:val="22"/>
                <w:lang w:eastAsia="ar-SA"/>
              </w:rPr>
              <w:t>î</w:t>
            </w:r>
            <w:r w:rsidRPr="00FA6999">
              <w:rPr>
                <w:rFonts w:ascii="Times New Roman" w:hAnsi="Times New Roman"/>
                <w:b/>
                <w:sz w:val="22"/>
                <w:szCs w:val="22"/>
                <w:lang w:eastAsia="ar-SA"/>
              </w:rPr>
              <w:t>n cadrul sistemelor de distribu</w:t>
            </w:r>
            <w:r w:rsidR="00BB71CB" w:rsidRPr="00FA6999">
              <w:rPr>
                <w:rFonts w:ascii="Times New Roman" w:hAnsi="Times New Roman"/>
                <w:b/>
                <w:sz w:val="22"/>
                <w:szCs w:val="22"/>
                <w:lang w:eastAsia="ar-SA"/>
              </w:rPr>
              <w:t>ț</w:t>
            </w:r>
            <w:r w:rsidRPr="00FA6999">
              <w:rPr>
                <w:rFonts w:ascii="Times New Roman" w:hAnsi="Times New Roman"/>
                <w:b/>
                <w:sz w:val="22"/>
                <w:szCs w:val="22"/>
                <w:lang w:eastAsia="ar-SA"/>
              </w:rPr>
              <w:t xml:space="preserve">ie </w:t>
            </w:r>
            <w:r w:rsidR="00BB71CB" w:rsidRPr="00FA6999">
              <w:rPr>
                <w:rFonts w:ascii="Times New Roman" w:hAnsi="Times New Roman"/>
                <w:b/>
                <w:sz w:val="22"/>
                <w:szCs w:val="22"/>
                <w:lang w:eastAsia="ar-SA"/>
              </w:rPr>
              <w:t>î</w:t>
            </w:r>
            <w:r w:rsidRPr="00FA6999">
              <w:rPr>
                <w:rFonts w:ascii="Times New Roman" w:hAnsi="Times New Roman"/>
                <w:b/>
                <w:sz w:val="22"/>
                <w:szCs w:val="22"/>
                <w:lang w:eastAsia="ar-SA"/>
              </w:rPr>
              <w:t>nchise</w:t>
            </w:r>
            <w:r w:rsidRPr="00FA6999">
              <w:rPr>
                <w:rFonts w:ascii="Times New Roman" w:hAnsi="Times New Roman"/>
                <w:sz w:val="22"/>
                <w:szCs w:val="22"/>
                <w:lang w:eastAsia="ar-SA"/>
              </w:rPr>
              <w:t>”</w:t>
            </w:r>
          </w:p>
          <w:p w14:paraId="714D658F"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Argumentarea:</w:t>
            </w:r>
          </w:p>
          <w:p w14:paraId="433490BB" w14:textId="7DFE83DD" w:rsidR="009C0F7E"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Î</w:t>
            </w:r>
            <w:r w:rsidR="009C0F7E" w:rsidRPr="00FA6999">
              <w:rPr>
                <w:rFonts w:ascii="Times New Roman" w:hAnsi="Times New Roman"/>
                <w:sz w:val="22"/>
                <w:szCs w:val="22"/>
                <w:lang w:eastAsia="ar-SA"/>
              </w:rPr>
              <w:t>n cadrul sistemelor de distribu</w:t>
            </w:r>
            <w:r w:rsidRPr="00FA6999">
              <w:rPr>
                <w:rFonts w:ascii="Times New Roman" w:hAnsi="Times New Roman"/>
                <w:sz w:val="22"/>
                <w:szCs w:val="22"/>
                <w:lang w:eastAsia="ar-SA"/>
              </w:rPr>
              <w:t>ț</w:t>
            </w:r>
            <w:r w:rsidR="009C0F7E" w:rsidRPr="00FA6999">
              <w:rPr>
                <w:rFonts w:ascii="Times New Roman" w:hAnsi="Times New Roman"/>
                <w:sz w:val="22"/>
                <w:szCs w:val="22"/>
                <w:lang w:eastAsia="ar-SA"/>
              </w:rPr>
              <w:t xml:space="preserve">ie </w:t>
            </w:r>
            <w:r w:rsidRPr="00FA6999">
              <w:rPr>
                <w:rFonts w:ascii="Times New Roman" w:hAnsi="Times New Roman"/>
                <w:sz w:val="22"/>
                <w:szCs w:val="22"/>
                <w:lang w:eastAsia="ar-SA"/>
              </w:rPr>
              <w:t>î</w:t>
            </w:r>
            <w:r w:rsidR="009C0F7E" w:rsidRPr="00FA6999">
              <w:rPr>
                <w:rFonts w:ascii="Times New Roman" w:hAnsi="Times New Roman"/>
                <w:sz w:val="22"/>
                <w:szCs w:val="22"/>
                <w:lang w:eastAsia="ar-SA"/>
              </w:rPr>
              <w:t xml:space="preserve">nchise </w:t>
            </w:r>
            <w:r w:rsidRPr="00FA6999">
              <w:rPr>
                <w:rFonts w:ascii="Times New Roman" w:hAnsi="Times New Roman"/>
                <w:sz w:val="22"/>
                <w:szCs w:val="22"/>
                <w:lang w:eastAsia="ar-SA"/>
              </w:rPr>
              <w:t>î</w:t>
            </w:r>
            <w:r w:rsidR="009C0F7E" w:rsidRPr="00FA6999">
              <w:rPr>
                <w:rFonts w:ascii="Times New Roman" w:hAnsi="Times New Roman"/>
                <w:sz w:val="22"/>
                <w:szCs w:val="22"/>
                <w:lang w:eastAsia="ar-SA"/>
              </w:rPr>
              <w:t xml:space="preserve">ntre utilizatorii de sistem </w:t>
            </w:r>
            <w:r w:rsidRPr="00FA6999">
              <w:rPr>
                <w:rFonts w:ascii="Times New Roman" w:hAnsi="Times New Roman"/>
                <w:sz w:val="22"/>
                <w:szCs w:val="22"/>
                <w:lang w:eastAsia="ar-SA"/>
              </w:rPr>
              <w:t>ș</w:t>
            </w:r>
            <w:r w:rsidR="009C0F7E" w:rsidRPr="00FA6999">
              <w:rPr>
                <w:rFonts w:ascii="Times New Roman" w:hAnsi="Times New Roman"/>
                <w:sz w:val="22"/>
                <w:szCs w:val="22"/>
                <w:lang w:eastAsia="ar-SA"/>
              </w:rPr>
              <w:t>i operatorul sistemului de distribu</w:t>
            </w:r>
            <w:r w:rsidRPr="00FA6999">
              <w:rPr>
                <w:rFonts w:ascii="Times New Roman" w:hAnsi="Times New Roman"/>
                <w:sz w:val="22"/>
                <w:szCs w:val="22"/>
                <w:lang w:eastAsia="ar-SA"/>
              </w:rPr>
              <w:t>ț</w:t>
            </w:r>
            <w:r w:rsidR="009C0F7E" w:rsidRPr="00FA6999">
              <w:rPr>
                <w:rFonts w:ascii="Times New Roman" w:hAnsi="Times New Roman"/>
                <w:sz w:val="22"/>
                <w:szCs w:val="22"/>
                <w:lang w:eastAsia="ar-SA"/>
              </w:rPr>
              <w:t xml:space="preserve">ie </w:t>
            </w:r>
            <w:r w:rsidRPr="00FA6999">
              <w:rPr>
                <w:rFonts w:ascii="Times New Roman" w:hAnsi="Times New Roman"/>
                <w:sz w:val="22"/>
                <w:szCs w:val="22"/>
                <w:lang w:eastAsia="ar-SA"/>
              </w:rPr>
              <w:t>î</w:t>
            </w:r>
            <w:r w:rsidR="009C0F7E" w:rsidRPr="00FA6999">
              <w:rPr>
                <w:rFonts w:ascii="Times New Roman" w:hAnsi="Times New Roman"/>
                <w:sz w:val="22"/>
                <w:szCs w:val="22"/>
                <w:lang w:eastAsia="ar-SA"/>
              </w:rPr>
              <w:t xml:space="preserve">nchis al energiei electrice nu pot aplicate mecanisme de sprijin cum facturare netă </w:t>
            </w:r>
            <w:r w:rsidRPr="00FA6999">
              <w:rPr>
                <w:rFonts w:ascii="Times New Roman" w:hAnsi="Times New Roman"/>
                <w:sz w:val="22"/>
                <w:szCs w:val="22"/>
                <w:lang w:eastAsia="ar-SA"/>
              </w:rPr>
              <w:t>ș</w:t>
            </w:r>
            <w:r w:rsidR="009C0F7E" w:rsidRPr="00FA6999">
              <w:rPr>
                <w:rFonts w:ascii="Times New Roman" w:hAnsi="Times New Roman"/>
                <w:sz w:val="22"/>
                <w:szCs w:val="22"/>
                <w:lang w:eastAsia="ar-SA"/>
              </w:rPr>
              <w:t>i contorizare netă.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B5EEDD" w14:textId="0B4BF346" w:rsidR="009C0F7E" w:rsidRPr="00FA6999" w:rsidRDefault="00960A8A"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w:t>
            </w:r>
            <w:r w:rsidR="00E12D76" w:rsidRPr="00FA6999">
              <w:rPr>
                <w:rFonts w:ascii="Times New Roman" w:hAnsi="Times New Roman"/>
                <w:b/>
                <w:bCs/>
                <w:sz w:val="22"/>
                <w:szCs w:val="22"/>
              </w:rPr>
              <w:t>e acceptă</w:t>
            </w:r>
          </w:p>
          <w:p w14:paraId="7003A2C2" w14:textId="77777777" w:rsidR="00E12D76" w:rsidRPr="00FA6999" w:rsidRDefault="00E12D7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2A12EF3" w14:textId="0C52ACE4" w:rsidR="00E12D76" w:rsidRPr="00FA6999" w:rsidRDefault="00E12D7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9C0F7E" w:rsidRPr="00FA6999" w14:paraId="72A1BAC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5BB089" w14:textId="638FD1C7"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90683C" w14:textId="3B469DDD"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w:t>
            </w:r>
            <w:r w:rsidR="00296E92" w:rsidRPr="00FA6999">
              <w:rPr>
                <w:rFonts w:ascii="Times New Roman" w:hAnsi="Times New Roman"/>
                <w:sz w:val="22"/>
                <w:szCs w:val="22"/>
              </w:rPr>
              <w:t>6</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659F9A" w14:textId="77777777" w:rsidR="009C0F7E" w:rsidRPr="00FA6999" w:rsidRDefault="009C0F7E" w:rsidP="0047705C">
            <w:pPr>
              <w:rPr>
                <w:rFonts w:ascii="Times New Roman" w:eastAsia="Times New Roman" w:hAnsi="Times New Roman"/>
                <w:sz w:val="22"/>
                <w:szCs w:val="22"/>
                <w:lang w:eastAsia="ar-SA"/>
              </w:rPr>
            </w:pPr>
            <w:r w:rsidRPr="00FA6999">
              <w:rPr>
                <w:rFonts w:ascii="Times New Roman" w:eastAsia="Times New Roman" w:hAnsi="Times New Roman"/>
                <w:sz w:val="22"/>
                <w:szCs w:val="22"/>
                <w:lang w:eastAsia="ar-SA"/>
              </w:rPr>
              <w:t>Art. 39</w:t>
            </w:r>
            <w:r w:rsidRPr="00FA6999">
              <w:rPr>
                <w:rFonts w:ascii="Times New Roman" w:eastAsia="Times New Roman" w:hAnsi="Times New Roman"/>
                <w:sz w:val="22"/>
                <w:szCs w:val="22"/>
                <w:vertAlign w:val="superscript"/>
                <w:lang w:eastAsia="ar-SA"/>
              </w:rPr>
              <w:t>4</w:t>
            </w:r>
            <w:r w:rsidRPr="00FA6999">
              <w:rPr>
                <w:rFonts w:ascii="Times New Roman" w:eastAsia="Times New Roman" w:hAnsi="Times New Roman"/>
                <w:sz w:val="22"/>
                <w:szCs w:val="22"/>
                <w:lang w:eastAsia="ar-SA"/>
              </w:rPr>
              <w:t>, Alin (1)</w:t>
            </w:r>
          </w:p>
          <w:p w14:paraId="2FDA9666" w14:textId="25934DA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Cs/>
                <w:sz w:val="22"/>
                <w:szCs w:val="22"/>
              </w:rPr>
            </w:pPr>
            <w:r w:rsidRPr="00FA6999">
              <w:rPr>
                <w:rFonts w:ascii="Times New Roman" w:hAnsi="Times New Roman"/>
                <w:bCs/>
                <w:sz w:val="22"/>
                <w:szCs w:val="22"/>
              </w:rPr>
              <w:t>”Operatorul sistemului de distribu</w:t>
            </w:r>
            <w:r w:rsidR="00BB71CB" w:rsidRPr="00FA6999">
              <w:rPr>
                <w:rFonts w:ascii="Times New Roman" w:hAnsi="Times New Roman"/>
                <w:bCs/>
                <w:sz w:val="22"/>
                <w:szCs w:val="22"/>
              </w:rPr>
              <w:t>ț</w:t>
            </w:r>
            <w:r w:rsidRPr="00FA6999">
              <w:rPr>
                <w:rFonts w:ascii="Times New Roman" w:hAnsi="Times New Roman"/>
                <w:bCs/>
                <w:sz w:val="22"/>
                <w:szCs w:val="22"/>
              </w:rPr>
              <w:t xml:space="preserve">ie </w:t>
            </w:r>
            <w:r w:rsidR="00BB71CB" w:rsidRPr="00FA6999">
              <w:rPr>
                <w:rFonts w:ascii="Times New Roman" w:hAnsi="Times New Roman"/>
                <w:bCs/>
                <w:sz w:val="22"/>
                <w:szCs w:val="22"/>
              </w:rPr>
              <w:t>î</w:t>
            </w:r>
            <w:r w:rsidRPr="00FA6999">
              <w:rPr>
                <w:rFonts w:ascii="Times New Roman" w:hAnsi="Times New Roman"/>
                <w:bCs/>
                <w:sz w:val="22"/>
                <w:szCs w:val="22"/>
              </w:rPr>
              <w:t xml:space="preserve">nchis este </w:t>
            </w:r>
            <w:r w:rsidR="00BB71CB" w:rsidRPr="00FA6999">
              <w:rPr>
                <w:rFonts w:ascii="Times New Roman" w:hAnsi="Times New Roman"/>
                <w:bCs/>
                <w:sz w:val="22"/>
                <w:szCs w:val="22"/>
              </w:rPr>
              <w:t>î</w:t>
            </w:r>
            <w:r w:rsidRPr="00FA6999">
              <w:rPr>
                <w:rFonts w:ascii="Times New Roman" w:hAnsi="Times New Roman"/>
                <w:bCs/>
                <w:sz w:val="22"/>
                <w:szCs w:val="22"/>
              </w:rPr>
              <w:t xml:space="preserve">n drept să construiască centrală electrică de producere a energie electrice din surse regenerabile pentru acoperirea consumului propriu </w:t>
            </w:r>
            <w:r w:rsidR="00BB71CB" w:rsidRPr="00FA6999">
              <w:rPr>
                <w:rFonts w:ascii="Times New Roman" w:hAnsi="Times New Roman"/>
                <w:bCs/>
                <w:sz w:val="22"/>
                <w:szCs w:val="22"/>
              </w:rPr>
              <w:t>ș</w:t>
            </w:r>
            <w:r w:rsidRPr="00FA6999">
              <w:rPr>
                <w:rFonts w:ascii="Times New Roman" w:hAnsi="Times New Roman"/>
                <w:bCs/>
                <w:sz w:val="22"/>
                <w:szCs w:val="22"/>
              </w:rPr>
              <w:t>i al utilizatorilor sistemului de distribu</w:t>
            </w:r>
            <w:r w:rsidR="00BB71CB" w:rsidRPr="00FA6999">
              <w:rPr>
                <w:rFonts w:ascii="Times New Roman" w:hAnsi="Times New Roman"/>
                <w:bCs/>
                <w:sz w:val="22"/>
                <w:szCs w:val="22"/>
              </w:rPr>
              <w:t>ț</w:t>
            </w:r>
            <w:r w:rsidRPr="00FA6999">
              <w:rPr>
                <w:rFonts w:ascii="Times New Roman" w:hAnsi="Times New Roman"/>
                <w:bCs/>
                <w:sz w:val="22"/>
                <w:szCs w:val="22"/>
              </w:rPr>
              <w:t xml:space="preserve">ie </w:t>
            </w:r>
            <w:r w:rsidR="00BB71CB" w:rsidRPr="00FA6999">
              <w:rPr>
                <w:rFonts w:ascii="Times New Roman" w:hAnsi="Times New Roman"/>
                <w:bCs/>
                <w:sz w:val="22"/>
                <w:szCs w:val="22"/>
              </w:rPr>
              <w:t>î</w:t>
            </w:r>
            <w:r w:rsidRPr="00FA6999">
              <w:rPr>
                <w:rFonts w:ascii="Times New Roman" w:hAnsi="Times New Roman"/>
                <w:bCs/>
                <w:sz w:val="22"/>
                <w:szCs w:val="22"/>
              </w:rPr>
              <w:t>nchis. Operatorul sistemului de distribu</w:t>
            </w:r>
            <w:r w:rsidR="00BB71CB" w:rsidRPr="00FA6999">
              <w:rPr>
                <w:rFonts w:ascii="Times New Roman" w:hAnsi="Times New Roman"/>
                <w:bCs/>
                <w:sz w:val="22"/>
                <w:szCs w:val="22"/>
              </w:rPr>
              <w:t>ț</w:t>
            </w:r>
            <w:r w:rsidRPr="00FA6999">
              <w:rPr>
                <w:rFonts w:ascii="Times New Roman" w:hAnsi="Times New Roman"/>
                <w:bCs/>
                <w:sz w:val="22"/>
                <w:szCs w:val="22"/>
              </w:rPr>
              <w:t xml:space="preserve">ie </w:t>
            </w:r>
            <w:r w:rsidR="00BB71CB" w:rsidRPr="00FA6999">
              <w:rPr>
                <w:rFonts w:ascii="Times New Roman" w:hAnsi="Times New Roman"/>
                <w:bCs/>
                <w:sz w:val="22"/>
                <w:szCs w:val="22"/>
              </w:rPr>
              <w:t>î</w:t>
            </w:r>
            <w:r w:rsidRPr="00FA6999">
              <w:rPr>
                <w:rFonts w:ascii="Times New Roman" w:hAnsi="Times New Roman"/>
                <w:bCs/>
                <w:sz w:val="22"/>
                <w:szCs w:val="22"/>
              </w:rPr>
              <w:t>nchis achită furnizorului cantitatea de energie electrică consumată lunar din re</w:t>
            </w:r>
            <w:r w:rsidR="00BB71CB" w:rsidRPr="00FA6999">
              <w:rPr>
                <w:rFonts w:ascii="Times New Roman" w:hAnsi="Times New Roman"/>
                <w:bCs/>
                <w:sz w:val="22"/>
                <w:szCs w:val="22"/>
              </w:rPr>
              <w:t>ț</w:t>
            </w:r>
            <w:r w:rsidRPr="00FA6999">
              <w:rPr>
                <w:rFonts w:ascii="Times New Roman" w:hAnsi="Times New Roman"/>
                <w:bCs/>
                <w:sz w:val="22"/>
                <w:szCs w:val="22"/>
              </w:rPr>
              <w:t>eaua electrică la pre</w:t>
            </w:r>
            <w:r w:rsidR="00BB71CB" w:rsidRPr="00FA6999">
              <w:rPr>
                <w:rFonts w:ascii="Times New Roman" w:hAnsi="Times New Roman"/>
                <w:bCs/>
                <w:sz w:val="22"/>
                <w:szCs w:val="22"/>
              </w:rPr>
              <w:t>ț</w:t>
            </w:r>
            <w:r w:rsidRPr="00FA6999">
              <w:rPr>
                <w:rFonts w:ascii="Times New Roman" w:hAnsi="Times New Roman"/>
                <w:bCs/>
                <w:sz w:val="22"/>
                <w:szCs w:val="22"/>
              </w:rPr>
              <w:t xml:space="preserve">ul pentru furnizarea energiei electrice </w:t>
            </w:r>
            <w:r w:rsidR="00BB71CB" w:rsidRPr="00FA6999">
              <w:rPr>
                <w:rFonts w:ascii="Times New Roman" w:hAnsi="Times New Roman"/>
                <w:bCs/>
                <w:sz w:val="22"/>
                <w:szCs w:val="22"/>
              </w:rPr>
              <w:t>î</w:t>
            </w:r>
            <w:r w:rsidRPr="00FA6999">
              <w:rPr>
                <w:rFonts w:ascii="Times New Roman" w:hAnsi="Times New Roman"/>
                <w:bCs/>
                <w:sz w:val="22"/>
                <w:szCs w:val="22"/>
              </w:rPr>
              <w:t xml:space="preserve">n </w:t>
            </w:r>
            <w:r w:rsidRPr="00FA6999">
              <w:rPr>
                <w:rFonts w:ascii="Times New Roman" w:hAnsi="Times New Roman"/>
                <w:bCs/>
                <w:sz w:val="22"/>
                <w:szCs w:val="22"/>
              </w:rPr>
              <w:lastRenderedPageBreak/>
              <w:t xml:space="preserve">conformitate cu contractul de furnizare/vânzare a energiei electrice, stabilit conform prevederilor prezentei legi. Cantitatea de energie electrică livrată </w:t>
            </w:r>
            <w:r w:rsidR="00BB71CB" w:rsidRPr="00FA6999">
              <w:rPr>
                <w:rFonts w:ascii="Times New Roman" w:hAnsi="Times New Roman"/>
                <w:bCs/>
                <w:sz w:val="22"/>
                <w:szCs w:val="22"/>
              </w:rPr>
              <w:t>î</w:t>
            </w:r>
            <w:r w:rsidRPr="00FA6999">
              <w:rPr>
                <w:rFonts w:ascii="Times New Roman" w:hAnsi="Times New Roman"/>
                <w:bCs/>
                <w:sz w:val="22"/>
                <w:szCs w:val="22"/>
              </w:rPr>
              <w:t>n re</w:t>
            </w:r>
            <w:r w:rsidR="00BB71CB" w:rsidRPr="00FA6999">
              <w:rPr>
                <w:rFonts w:ascii="Times New Roman" w:hAnsi="Times New Roman"/>
                <w:bCs/>
                <w:sz w:val="22"/>
                <w:szCs w:val="22"/>
              </w:rPr>
              <w:t>ț</w:t>
            </w:r>
            <w:r w:rsidRPr="00FA6999">
              <w:rPr>
                <w:rFonts w:ascii="Times New Roman" w:hAnsi="Times New Roman"/>
                <w:bCs/>
                <w:sz w:val="22"/>
                <w:szCs w:val="22"/>
              </w:rPr>
              <w:t>eaua electrică din sistemul de distribu</w:t>
            </w:r>
            <w:r w:rsidR="00BB71CB" w:rsidRPr="00FA6999">
              <w:rPr>
                <w:rFonts w:ascii="Times New Roman" w:hAnsi="Times New Roman"/>
                <w:bCs/>
                <w:sz w:val="22"/>
                <w:szCs w:val="22"/>
              </w:rPr>
              <w:t>ț</w:t>
            </w:r>
            <w:r w:rsidRPr="00FA6999">
              <w:rPr>
                <w:rFonts w:ascii="Times New Roman" w:hAnsi="Times New Roman"/>
                <w:bCs/>
                <w:sz w:val="22"/>
                <w:szCs w:val="22"/>
              </w:rPr>
              <w:t xml:space="preserve">ie </w:t>
            </w:r>
            <w:r w:rsidR="00BB71CB" w:rsidRPr="00FA6999">
              <w:rPr>
                <w:rFonts w:ascii="Times New Roman" w:hAnsi="Times New Roman"/>
                <w:bCs/>
                <w:sz w:val="22"/>
                <w:szCs w:val="22"/>
              </w:rPr>
              <w:t>î</w:t>
            </w:r>
            <w:r w:rsidRPr="00FA6999">
              <w:rPr>
                <w:rFonts w:ascii="Times New Roman" w:hAnsi="Times New Roman"/>
                <w:bCs/>
                <w:sz w:val="22"/>
                <w:szCs w:val="22"/>
              </w:rPr>
              <w:t>nchis se achită operatorului sistemului de distribu</w:t>
            </w:r>
            <w:r w:rsidR="00BB71CB" w:rsidRPr="00FA6999">
              <w:rPr>
                <w:rFonts w:ascii="Times New Roman" w:hAnsi="Times New Roman"/>
                <w:bCs/>
                <w:sz w:val="22"/>
                <w:szCs w:val="22"/>
              </w:rPr>
              <w:t>ț</w:t>
            </w:r>
            <w:r w:rsidRPr="00FA6999">
              <w:rPr>
                <w:rFonts w:ascii="Times New Roman" w:hAnsi="Times New Roman"/>
                <w:bCs/>
                <w:sz w:val="22"/>
                <w:szCs w:val="22"/>
              </w:rPr>
              <w:t xml:space="preserve">ie </w:t>
            </w:r>
            <w:r w:rsidR="00BB71CB" w:rsidRPr="00FA6999">
              <w:rPr>
                <w:rFonts w:ascii="Times New Roman" w:hAnsi="Times New Roman"/>
                <w:bCs/>
                <w:sz w:val="22"/>
                <w:szCs w:val="22"/>
              </w:rPr>
              <w:t>î</w:t>
            </w:r>
            <w:r w:rsidRPr="00FA6999">
              <w:rPr>
                <w:rFonts w:ascii="Times New Roman" w:hAnsi="Times New Roman"/>
                <w:bCs/>
                <w:sz w:val="22"/>
                <w:szCs w:val="22"/>
              </w:rPr>
              <w:t>nchis de către furnizor lunar, la pre</w:t>
            </w:r>
            <w:r w:rsidR="00BB71CB" w:rsidRPr="00FA6999">
              <w:rPr>
                <w:rFonts w:ascii="Times New Roman" w:hAnsi="Times New Roman"/>
                <w:bCs/>
                <w:sz w:val="22"/>
                <w:szCs w:val="22"/>
              </w:rPr>
              <w:t>ț</w:t>
            </w:r>
            <w:r w:rsidRPr="00FA6999">
              <w:rPr>
                <w:rFonts w:ascii="Times New Roman" w:hAnsi="Times New Roman"/>
                <w:bCs/>
                <w:sz w:val="22"/>
                <w:szCs w:val="22"/>
              </w:rPr>
              <w:t xml:space="preserve">ul pentru vânzarea energiei electrice stabilit </w:t>
            </w:r>
            <w:r w:rsidR="00BB71CB" w:rsidRPr="00FA6999">
              <w:rPr>
                <w:rFonts w:ascii="Times New Roman" w:hAnsi="Times New Roman"/>
                <w:bCs/>
                <w:sz w:val="22"/>
                <w:szCs w:val="22"/>
              </w:rPr>
              <w:t>î</w:t>
            </w:r>
            <w:r w:rsidRPr="00FA6999">
              <w:rPr>
                <w:rFonts w:ascii="Times New Roman" w:hAnsi="Times New Roman"/>
                <w:bCs/>
                <w:sz w:val="22"/>
                <w:szCs w:val="22"/>
              </w:rPr>
              <w:t xml:space="preserve">n contractul de furnizare/vânzare a energiei electrice, </w:t>
            </w:r>
            <w:r w:rsidR="00BB71CB" w:rsidRPr="00FA6999">
              <w:rPr>
                <w:rFonts w:ascii="Times New Roman" w:hAnsi="Times New Roman"/>
                <w:bCs/>
                <w:sz w:val="22"/>
                <w:szCs w:val="22"/>
              </w:rPr>
              <w:t>î</w:t>
            </w:r>
            <w:r w:rsidRPr="00FA6999">
              <w:rPr>
                <w:rFonts w:ascii="Times New Roman" w:hAnsi="Times New Roman"/>
                <w:bCs/>
                <w:sz w:val="22"/>
                <w:szCs w:val="22"/>
              </w:rPr>
              <w:t>n conformitate cu prevederile prezentei legi.”</w:t>
            </w:r>
          </w:p>
          <w:p w14:paraId="6FC89940" w14:textId="52B2760D" w:rsidR="009C0F7E" w:rsidRPr="00FA6999" w:rsidRDefault="009C0F7E" w:rsidP="0047705C">
            <w:pPr>
              <w:rPr>
                <w:rFonts w:ascii="Times New Roman" w:hAnsi="Times New Roman"/>
                <w:sz w:val="22"/>
                <w:szCs w:val="22"/>
                <w:lang w:eastAsia="ar-SA"/>
              </w:rPr>
            </w:pPr>
            <w:r w:rsidRPr="00FA6999">
              <w:rPr>
                <w:rFonts w:ascii="Times New Roman" w:hAnsi="Times New Roman"/>
                <w:b/>
                <w:bCs/>
                <w:sz w:val="22"/>
                <w:szCs w:val="22"/>
                <w:lang w:eastAsia="ar-SA"/>
              </w:rPr>
              <w:t>Se propune</w:t>
            </w:r>
            <w:r w:rsidRPr="00FA6999">
              <w:rPr>
                <w:rFonts w:ascii="Times New Roman" w:hAnsi="Times New Roman"/>
                <w:sz w:val="22"/>
                <w:szCs w:val="22"/>
                <w:lang w:eastAsia="ar-SA"/>
              </w:rPr>
              <w:t xml:space="preserve"> uniformizarea modalită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 de stabilire a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ului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ntre prosumatori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operatorul sistemului de distribu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nchis al energiei electrice  după cum urmează:</w:t>
            </w:r>
          </w:p>
          <w:p w14:paraId="33282A77" w14:textId="4082954F"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r w:rsidRPr="00FA6999">
              <w:rPr>
                <w:rFonts w:ascii="Times New Roman" w:hAnsi="Times New Roman"/>
                <w:sz w:val="22"/>
                <w:szCs w:val="22"/>
                <w:lang w:eastAsia="ar-SA"/>
              </w:rPr>
              <w:t>„Operatorul sistemului de distribu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nchis este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drept să construiască centrală electrică de producere a energie electrice din surse regenerabile pentru acoperirea consumului propriu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al utilizatorilor sistemului de distribu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nchis. Operatorul sistemului de distribu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nchis achită furnizorului cantitatea de energie electrică consumată lunar din 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eaua electrică la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ul pentru furnizarea energiei electrice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conformitate cu contractul de furnizare/vânzare a energiei electrice, stabilit conform prevederilor prezentei legi. Cantitatea de energie electrică livrată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eaua electrică din sistemul de distribu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nchis se achită operatorului sistemului de distribu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nchis de către furnizor lunar, la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ul pentru vânzarea energiei electrice stabilit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contractul de furnizare/vânzare a energiei electrice,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w:t>
            </w:r>
            <w:r w:rsidRPr="00FA6999">
              <w:rPr>
                <w:rFonts w:ascii="Times New Roman" w:hAnsi="Times New Roman"/>
                <w:b/>
                <w:sz w:val="22"/>
                <w:szCs w:val="22"/>
                <w:lang w:eastAsia="ar-SA"/>
              </w:rPr>
              <w:t>conformitate cu</w:t>
            </w:r>
            <w:r w:rsidRPr="00FA6999">
              <w:rPr>
                <w:rFonts w:ascii="Times New Roman" w:hAnsi="Times New Roman"/>
                <w:sz w:val="22"/>
                <w:szCs w:val="22"/>
                <w:lang w:eastAsia="ar-SA"/>
              </w:rPr>
              <w:t xml:space="preserve"> </w:t>
            </w:r>
            <w:r w:rsidRPr="00FA6999">
              <w:rPr>
                <w:rFonts w:ascii="Times New Roman" w:hAnsi="Times New Roman"/>
                <w:b/>
                <w:sz w:val="22"/>
                <w:szCs w:val="22"/>
                <w:lang w:eastAsia="ar-SA"/>
              </w:rPr>
              <w:t>prevederile art. 39</w:t>
            </w:r>
            <w:r w:rsidRPr="00FA6999">
              <w:rPr>
                <w:rFonts w:ascii="Times New Roman" w:hAnsi="Times New Roman"/>
                <w:b/>
                <w:sz w:val="22"/>
                <w:szCs w:val="22"/>
                <w:vertAlign w:val="superscript"/>
                <w:lang w:eastAsia="ar-SA"/>
              </w:rPr>
              <w:t>2</w:t>
            </w:r>
            <w:r w:rsidRPr="00FA6999">
              <w:rPr>
                <w:rFonts w:ascii="Times New Roman" w:hAnsi="Times New Roman"/>
                <w:b/>
                <w:sz w:val="22"/>
                <w:szCs w:val="22"/>
                <w:lang w:eastAsia="ar-SA"/>
              </w:rPr>
              <w:t>, alin. (2).</w:t>
            </w:r>
            <w:r w:rsidRPr="00FA6999">
              <w:rPr>
                <w:rFonts w:ascii="Times New Roman" w:hAnsi="Times New Roman"/>
                <w:sz w:val="22"/>
                <w:szCs w:val="22"/>
                <w:lang w:eastAsia="ar-SA"/>
              </w:rPr>
              <w:t>”</w:t>
            </w:r>
          </w:p>
          <w:p w14:paraId="26F1E861"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Argumentarea:</w:t>
            </w:r>
          </w:p>
          <w:p w14:paraId="12FBB85E" w14:textId="46CC69D1"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Pentru evitarea interpretării modalită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 de stabilire a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ului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 contract pentru energia electrică injectată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 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eaua electrică de către instala</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iile de producere ale operatorului sistemului de distribu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nchis a energiei electrice, se propune aplicarea aceluia</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 xml:space="preserve">i mecanism ca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la prosumatori.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9F1C02" w14:textId="77777777" w:rsidR="002C4E26" w:rsidRPr="00FA6999" w:rsidRDefault="002C4E2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5D0261A0" w14:textId="77777777" w:rsidR="002C4E26" w:rsidRPr="00FA6999" w:rsidRDefault="002C4E2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DDC9735" w14:textId="3DDF5DA9" w:rsidR="009C0F7E" w:rsidRPr="00FA6999" w:rsidRDefault="00585589"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Se creează o abordare difer</w:t>
            </w:r>
            <w:r w:rsidR="00AB01E8" w:rsidRPr="00FA6999">
              <w:rPr>
                <w:rFonts w:ascii="Times New Roman" w:hAnsi="Times New Roman"/>
                <w:sz w:val="22"/>
                <w:szCs w:val="22"/>
              </w:rPr>
              <w:t>en</w:t>
            </w:r>
            <w:r w:rsidR="00BB71CB" w:rsidRPr="00FA6999">
              <w:rPr>
                <w:rFonts w:ascii="Times New Roman" w:hAnsi="Times New Roman"/>
                <w:sz w:val="22"/>
                <w:szCs w:val="22"/>
              </w:rPr>
              <w:t>ț</w:t>
            </w:r>
            <w:r w:rsidR="00AB01E8" w:rsidRPr="00FA6999">
              <w:rPr>
                <w:rFonts w:ascii="Times New Roman" w:hAnsi="Times New Roman"/>
                <w:sz w:val="22"/>
                <w:szCs w:val="22"/>
              </w:rPr>
              <w:t>iată pentru operatorul sistemului de distribu</w:t>
            </w:r>
            <w:r w:rsidR="00BB71CB" w:rsidRPr="00FA6999">
              <w:rPr>
                <w:rFonts w:ascii="Times New Roman" w:hAnsi="Times New Roman"/>
                <w:sz w:val="22"/>
                <w:szCs w:val="22"/>
              </w:rPr>
              <w:t>ț</w:t>
            </w:r>
            <w:r w:rsidR="00AB01E8" w:rsidRPr="00FA6999">
              <w:rPr>
                <w:rFonts w:ascii="Times New Roman" w:hAnsi="Times New Roman"/>
                <w:sz w:val="22"/>
                <w:szCs w:val="22"/>
              </w:rPr>
              <w:t xml:space="preserve">ie </w:t>
            </w:r>
            <w:r w:rsidR="00BB71CB" w:rsidRPr="00FA6999">
              <w:rPr>
                <w:rFonts w:ascii="Times New Roman" w:hAnsi="Times New Roman"/>
                <w:sz w:val="22"/>
                <w:szCs w:val="22"/>
              </w:rPr>
              <w:t>î</w:t>
            </w:r>
            <w:r w:rsidR="00AB01E8" w:rsidRPr="00FA6999">
              <w:rPr>
                <w:rFonts w:ascii="Times New Roman" w:hAnsi="Times New Roman"/>
                <w:sz w:val="22"/>
                <w:szCs w:val="22"/>
              </w:rPr>
              <w:t xml:space="preserve">nchis </w:t>
            </w:r>
            <w:r w:rsidR="00BB71CB" w:rsidRPr="00FA6999">
              <w:rPr>
                <w:rFonts w:ascii="Times New Roman" w:hAnsi="Times New Roman"/>
                <w:sz w:val="22"/>
                <w:szCs w:val="22"/>
              </w:rPr>
              <w:t>ș</w:t>
            </w:r>
            <w:r w:rsidR="00AB01E8" w:rsidRPr="00FA6999">
              <w:rPr>
                <w:rFonts w:ascii="Times New Roman" w:hAnsi="Times New Roman"/>
                <w:sz w:val="22"/>
                <w:szCs w:val="22"/>
              </w:rPr>
              <w:t xml:space="preserve">i </w:t>
            </w:r>
            <w:r w:rsidR="00AB01E8" w:rsidRPr="00FA6999">
              <w:rPr>
                <w:rFonts w:ascii="Times New Roman" w:hAnsi="Times New Roman"/>
                <w:sz w:val="22"/>
                <w:szCs w:val="22"/>
              </w:rPr>
              <w:lastRenderedPageBreak/>
              <w:t xml:space="preserve">utilizatorii sistemului respectiv care au centrale electrice de producere a energiei electrice din surse regenerabile, care </w:t>
            </w:r>
            <w:r w:rsidR="00B532B2" w:rsidRPr="00FA6999">
              <w:rPr>
                <w:rFonts w:ascii="Times New Roman" w:hAnsi="Times New Roman"/>
                <w:sz w:val="22"/>
                <w:szCs w:val="22"/>
              </w:rPr>
              <w:t>trebuie să negocieze pre</w:t>
            </w:r>
            <w:r w:rsidR="00BB71CB" w:rsidRPr="00FA6999">
              <w:rPr>
                <w:rFonts w:ascii="Times New Roman" w:hAnsi="Times New Roman"/>
                <w:sz w:val="22"/>
                <w:szCs w:val="22"/>
              </w:rPr>
              <w:t>ț</w:t>
            </w:r>
            <w:r w:rsidR="00B532B2" w:rsidRPr="00FA6999">
              <w:rPr>
                <w:rFonts w:ascii="Times New Roman" w:hAnsi="Times New Roman"/>
                <w:sz w:val="22"/>
                <w:szCs w:val="22"/>
              </w:rPr>
              <w:t xml:space="preserve">ul energiei electrice injectate </w:t>
            </w:r>
            <w:r w:rsidR="00BB71CB" w:rsidRPr="00FA6999">
              <w:rPr>
                <w:rFonts w:ascii="Times New Roman" w:hAnsi="Times New Roman"/>
                <w:sz w:val="22"/>
                <w:szCs w:val="22"/>
              </w:rPr>
              <w:t>î</w:t>
            </w:r>
            <w:r w:rsidR="00B532B2" w:rsidRPr="00FA6999">
              <w:rPr>
                <w:rFonts w:ascii="Times New Roman" w:hAnsi="Times New Roman"/>
                <w:sz w:val="22"/>
                <w:szCs w:val="22"/>
              </w:rPr>
              <w:t>n re</w:t>
            </w:r>
            <w:r w:rsidR="00BB71CB" w:rsidRPr="00FA6999">
              <w:rPr>
                <w:rFonts w:ascii="Times New Roman" w:hAnsi="Times New Roman"/>
                <w:sz w:val="22"/>
                <w:szCs w:val="22"/>
              </w:rPr>
              <w:t>ț</w:t>
            </w:r>
            <w:r w:rsidR="00B532B2" w:rsidRPr="00FA6999">
              <w:rPr>
                <w:rFonts w:ascii="Times New Roman" w:hAnsi="Times New Roman"/>
                <w:sz w:val="22"/>
                <w:szCs w:val="22"/>
              </w:rPr>
              <w:t>ea.</w:t>
            </w:r>
            <w:r w:rsidR="001C1F72" w:rsidRPr="00FA6999">
              <w:rPr>
                <w:rFonts w:ascii="Times New Roman" w:hAnsi="Times New Roman"/>
                <w:sz w:val="22"/>
                <w:szCs w:val="22"/>
              </w:rPr>
              <w:t xml:space="preserve"> </w:t>
            </w:r>
          </w:p>
        </w:tc>
      </w:tr>
      <w:tr w:rsidR="009C0F7E" w:rsidRPr="00FA6999" w14:paraId="442ADB9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8714B2" w14:textId="7FF6411F"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31D7B0" w14:textId="1A45B8F3"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w:t>
            </w:r>
            <w:r w:rsidR="00296E92" w:rsidRPr="00FA6999">
              <w:rPr>
                <w:rFonts w:ascii="Times New Roman" w:hAnsi="Times New Roman"/>
                <w:sz w:val="22"/>
                <w:szCs w:val="22"/>
              </w:rPr>
              <w:t>7</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DBFF7C" w14:textId="77777777" w:rsidR="009C0F7E" w:rsidRPr="00FA6999" w:rsidRDefault="009C0F7E" w:rsidP="0047705C">
            <w:pPr>
              <w:rPr>
                <w:rFonts w:ascii="Times New Roman" w:eastAsia="Times New Roman" w:hAnsi="Times New Roman"/>
                <w:sz w:val="22"/>
                <w:szCs w:val="22"/>
                <w:lang w:eastAsia="ar-SA"/>
              </w:rPr>
            </w:pPr>
            <w:r w:rsidRPr="00FA6999">
              <w:rPr>
                <w:rFonts w:ascii="Times New Roman" w:eastAsia="Times New Roman" w:hAnsi="Times New Roman"/>
                <w:sz w:val="22"/>
                <w:szCs w:val="22"/>
                <w:lang w:eastAsia="ar-SA"/>
              </w:rPr>
              <w:t>Art. 39</w:t>
            </w:r>
            <w:r w:rsidRPr="00FA6999">
              <w:rPr>
                <w:rFonts w:ascii="Times New Roman" w:eastAsia="Times New Roman" w:hAnsi="Times New Roman"/>
                <w:sz w:val="22"/>
                <w:szCs w:val="22"/>
                <w:vertAlign w:val="superscript"/>
                <w:lang w:eastAsia="ar-SA"/>
              </w:rPr>
              <w:t>4</w:t>
            </w:r>
            <w:r w:rsidRPr="00FA6999">
              <w:rPr>
                <w:rFonts w:ascii="Times New Roman" w:eastAsia="Times New Roman" w:hAnsi="Times New Roman"/>
                <w:sz w:val="22"/>
                <w:szCs w:val="22"/>
                <w:lang w:eastAsia="ar-SA"/>
              </w:rPr>
              <w:t>, Alin (2)</w:t>
            </w:r>
          </w:p>
          <w:p w14:paraId="18E514A9" w14:textId="6422EC08" w:rsidR="009C0F7E" w:rsidRPr="00FA6999" w:rsidRDefault="009C0F7E" w:rsidP="0047705C">
            <w:pPr>
              <w:rPr>
                <w:rFonts w:ascii="Times New Roman" w:eastAsia="Times New Roman" w:hAnsi="Times New Roman"/>
                <w:sz w:val="22"/>
                <w:szCs w:val="22"/>
                <w:lang w:eastAsia="ar-SA"/>
              </w:rPr>
            </w:pPr>
            <w:r w:rsidRPr="00FA6999">
              <w:rPr>
                <w:rFonts w:ascii="Times New Roman" w:eastAsia="Times New Roman" w:hAnsi="Times New Roman"/>
                <w:sz w:val="22"/>
                <w:szCs w:val="22"/>
                <w:lang w:eastAsia="ar-SA"/>
              </w:rPr>
              <w:t>„Utilizatorul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nchis este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drept să construiască centrală electrică de producere a energie electrice din surse regenerabile pentru acoperirea consumului propriu.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achită operatorului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cantitatea de energie electrică consumată lunar din sistemul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la pre</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ul pentru energia electrică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conformitate cu contractul de alimentare/vânzare a energiei electrice. Cantitatea de energie electrică livrată de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nchis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sistemul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se achită lunar de către operatorul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la pre</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ul pentru vânzarea energiei electrice stabilit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contractul de alimentare/vânzare a energiei electrice.”</w:t>
            </w:r>
          </w:p>
          <w:p w14:paraId="7C26D05E" w14:textId="268B2E74" w:rsidR="009C0F7E" w:rsidRPr="00FA6999" w:rsidRDefault="009C0F7E" w:rsidP="0047705C">
            <w:pPr>
              <w:rPr>
                <w:rFonts w:ascii="Times New Roman" w:hAnsi="Times New Roman"/>
                <w:sz w:val="22"/>
                <w:szCs w:val="22"/>
                <w:lang w:eastAsia="ar-SA"/>
              </w:rPr>
            </w:pPr>
            <w:r w:rsidRPr="00FA6999">
              <w:rPr>
                <w:rFonts w:ascii="Times New Roman" w:hAnsi="Times New Roman"/>
                <w:b/>
                <w:bCs/>
                <w:sz w:val="22"/>
                <w:szCs w:val="22"/>
                <w:lang w:eastAsia="ar-SA"/>
              </w:rPr>
              <w:t>Se propune</w:t>
            </w:r>
            <w:r w:rsidRPr="00FA6999">
              <w:rPr>
                <w:rFonts w:ascii="Times New Roman" w:hAnsi="Times New Roman"/>
                <w:sz w:val="22"/>
                <w:szCs w:val="22"/>
                <w:lang w:eastAsia="ar-SA"/>
              </w:rPr>
              <w:t xml:space="preserve"> completarea ultimei propozi</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ii cu fraza </w:t>
            </w:r>
            <w:r w:rsidRPr="00FA6999">
              <w:rPr>
                <w:rFonts w:ascii="Times New Roman" w:hAnsi="Times New Roman"/>
                <w:b/>
                <w:sz w:val="22"/>
                <w:szCs w:val="22"/>
                <w:lang w:eastAsia="ar-SA"/>
              </w:rPr>
              <w:t>prin</w:t>
            </w:r>
            <w:r w:rsidRPr="00FA6999">
              <w:rPr>
                <w:rFonts w:ascii="Times New Roman" w:hAnsi="Times New Roman"/>
                <w:sz w:val="22"/>
                <w:szCs w:val="22"/>
                <w:lang w:eastAsia="ar-SA"/>
              </w:rPr>
              <w:t xml:space="preserve"> </w:t>
            </w:r>
            <w:r w:rsidRPr="00FA6999">
              <w:rPr>
                <w:rFonts w:ascii="Times New Roman" w:hAnsi="Times New Roman"/>
                <w:b/>
                <w:sz w:val="22"/>
                <w:szCs w:val="22"/>
                <w:lang w:eastAsia="ar-SA"/>
              </w:rPr>
              <w:t xml:space="preserve">negociere </w:t>
            </w:r>
            <w:r w:rsidRPr="00FA6999">
              <w:rPr>
                <w:rFonts w:ascii="Times New Roman" w:hAnsi="Times New Roman"/>
                <w:sz w:val="22"/>
                <w:szCs w:val="22"/>
                <w:lang w:eastAsia="ar-SA"/>
              </w:rPr>
              <w:t>după cum urmează:</w:t>
            </w:r>
          </w:p>
          <w:p w14:paraId="78149BC8" w14:textId="2BEFDEEB" w:rsidR="009C0F7E" w:rsidRPr="00FA6999" w:rsidRDefault="009C0F7E" w:rsidP="0047705C">
            <w:pPr>
              <w:rPr>
                <w:rFonts w:ascii="Times New Roman" w:eastAsia="Times New Roman" w:hAnsi="Times New Roman"/>
                <w:sz w:val="22"/>
                <w:szCs w:val="22"/>
                <w:lang w:eastAsia="ar-SA"/>
              </w:rPr>
            </w:pPr>
            <w:r w:rsidRPr="00FA6999">
              <w:rPr>
                <w:rFonts w:ascii="Times New Roman" w:hAnsi="Times New Roman"/>
                <w:sz w:val="22"/>
                <w:szCs w:val="22"/>
                <w:lang w:eastAsia="ar-SA"/>
              </w:rPr>
              <w:lastRenderedPageBreak/>
              <w:t>„</w:t>
            </w:r>
            <w:r w:rsidRPr="00FA6999">
              <w:rPr>
                <w:rFonts w:ascii="Times New Roman" w:eastAsia="Times New Roman" w:hAnsi="Times New Roman"/>
                <w:sz w:val="22"/>
                <w:szCs w:val="22"/>
                <w:lang w:eastAsia="ar-SA"/>
              </w:rPr>
              <w:t>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nchis este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drept să construiască centrală electrică de producere a energie electrice din surse regenerabile pentru acoperirea consumului propriu.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achită operatorului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cantitatea de energie electrică consumată lunar din sistemul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la pre</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ul pentru energia electrică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conformitate cu contractul de alimentare a energiei electrice. Cantitatea de energie electrică livrată de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nchis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sistemul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se achită lunar de către operatorul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la pre</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ul pentru vânzarea energiei electrice stabilit </w:t>
            </w:r>
            <w:r w:rsidRPr="00FA6999">
              <w:rPr>
                <w:rFonts w:ascii="Times New Roman" w:eastAsia="Times New Roman" w:hAnsi="Times New Roman"/>
                <w:b/>
                <w:sz w:val="22"/>
                <w:szCs w:val="22"/>
                <w:lang w:eastAsia="ar-SA"/>
              </w:rPr>
              <w:t>prin negociere</w:t>
            </w:r>
            <w:r w:rsidRPr="00FA6999">
              <w:rPr>
                <w:rFonts w:ascii="Times New Roman" w:eastAsia="Times New Roman" w:hAnsi="Times New Roman"/>
                <w:sz w:val="22"/>
                <w:szCs w:val="22"/>
                <w:lang w:eastAsia="ar-SA"/>
              </w:rPr>
              <w:t xml:space="preserv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contractul de vânzare a energiei electrice de către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w:t>
            </w:r>
          </w:p>
          <w:p w14:paraId="1F5C680E" w14:textId="19991019" w:rsidR="009C0F7E" w:rsidRPr="00FA6999" w:rsidRDefault="009C0F7E" w:rsidP="0047705C">
            <w:pPr>
              <w:rPr>
                <w:rFonts w:ascii="Times New Roman" w:eastAsia="Times New Roman" w:hAnsi="Times New Roman"/>
                <w:sz w:val="22"/>
                <w:szCs w:val="22"/>
                <w:lang w:eastAsia="ar-SA"/>
              </w:rPr>
            </w:pPr>
            <w:r w:rsidRPr="00FA6999">
              <w:rPr>
                <w:rFonts w:ascii="Times New Roman" w:hAnsi="Times New Roman"/>
                <w:b/>
                <w:bCs/>
                <w:sz w:val="22"/>
                <w:szCs w:val="22"/>
              </w:rPr>
              <w:t>Argumentarea:</w:t>
            </w:r>
          </w:p>
          <w:p w14:paraId="712C71C5" w14:textId="14CB2F4F" w:rsidR="009C0F7E" w:rsidRPr="00FA6999" w:rsidRDefault="009C0F7E" w:rsidP="0047705C">
            <w:pPr>
              <w:pStyle w:val="NormalWeb"/>
              <w:shd w:val="clear" w:color="auto" w:fill="FFFFFF"/>
              <w:spacing w:after="200"/>
              <w:ind w:firstLine="0"/>
              <w:rPr>
                <w:rFonts w:ascii="Times New Roman" w:hAnsi="Times New Roman"/>
                <w:sz w:val="22"/>
                <w:szCs w:val="22"/>
                <w:lang w:val="ro-MD"/>
              </w:rPr>
            </w:pPr>
            <w:r w:rsidRPr="00FA6999">
              <w:rPr>
                <w:rFonts w:ascii="Times New Roman" w:hAnsi="Times New Roman"/>
                <w:sz w:val="22"/>
                <w:szCs w:val="22"/>
                <w:lang w:val="ro-MD" w:eastAsia="ar-SA"/>
              </w:rPr>
              <w:t>Pentru evitarea interpretării valorii identice a pre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ului pentru energia electrică consumată de utilizatorul sistemului de distribu</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ie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 xml:space="preserve">nchis a energiei electrice </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i a pre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ului pentru energia electrică injectată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 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eaua electrică a operatorului sistemului de distribu</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ie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nchis, se propune diferen</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ierea acestuia.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8EAA34" w14:textId="77777777" w:rsidR="009C0F7E" w:rsidRPr="00FA6999" w:rsidRDefault="002B261C"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51159611" w14:textId="0C7BF8B0" w:rsidR="002B261C" w:rsidRPr="00FA6999" w:rsidRDefault="002B261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9C0F7E" w:rsidRPr="00FA6999" w14:paraId="4A7EB73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384D9C" w14:textId="7C9525F3"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063442" w14:textId="3274B772" w:rsidR="009C0F7E"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88</w:t>
            </w:r>
            <w:r w:rsidR="009C0F7E"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1F151F" w14:textId="77777777" w:rsidR="009C0F7E" w:rsidRPr="00FA6999" w:rsidRDefault="009C0F7E" w:rsidP="0047705C">
            <w:pPr>
              <w:rPr>
                <w:rFonts w:ascii="Times New Roman" w:eastAsia="Times New Roman" w:hAnsi="Times New Roman"/>
                <w:sz w:val="22"/>
                <w:szCs w:val="22"/>
                <w:lang w:eastAsia="ar-SA"/>
              </w:rPr>
            </w:pPr>
            <w:r w:rsidRPr="00FA6999">
              <w:rPr>
                <w:rFonts w:ascii="Times New Roman" w:eastAsia="Times New Roman" w:hAnsi="Times New Roman"/>
                <w:sz w:val="22"/>
                <w:szCs w:val="22"/>
                <w:lang w:eastAsia="ar-SA"/>
              </w:rPr>
              <w:t>Art. 39</w:t>
            </w:r>
            <w:r w:rsidRPr="00FA6999">
              <w:rPr>
                <w:rFonts w:ascii="Times New Roman" w:eastAsia="Times New Roman" w:hAnsi="Times New Roman"/>
                <w:sz w:val="22"/>
                <w:szCs w:val="22"/>
                <w:vertAlign w:val="superscript"/>
                <w:lang w:eastAsia="ar-SA"/>
              </w:rPr>
              <w:t>4</w:t>
            </w:r>
            <w:r w:rsidRPr="00FA6999">
              <w:rPr>
                <w:rFonts w:ascii="Times New Roman" w:eastAsia="Times New Roman" w:hAnsi="Times New Roman"/>
                <w:sz w:val="22"/>
                <w:szCs w:val="22"/>
                <w:lang w:eastAsia="ar-SA"/>
              </w:rPr>
              <w:t>, Alin (3)</w:t>
            </w:r>
          </w:p>
          <w:p w14:paraId="217A4BC9" w14:textId="5129E711" w:rsidR="009C0F7E" w:rsidRPr="00FA6999" w:rsidRDefault="009C0F7E" w:rsidP="0047705C">
            <w:pPr>
              <w:rPr>
                <w:rFonts w:ascii="Times New Roman" w:eastAsia="Times New Roman" w:hAnsi="Times New Roman"/>
                <w:sz w:val="22"/>
                <w:szCs w:val="22"/>
                <w:lang w:eastAsia="ar-SA"/>
              </w:rPr>
            </w:pPr>
            <w:r w:rsidRPr="00FA6999">
              <w:rPr>
                <w:rFonts w:ascii="Times New Roman" w:eastAsia="Times New Roman" w:hAnsi="Times New Roman"/>
                <w:sz w:val="22"/>
                <w:szCs w:val="22"/>
                <w:lang w:eastAsia="ar-SA"/>
              </w:rPr>
              <w:t>„</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 cazul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care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nchis a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ncheiat contract de furnizare a energiei electrice cu un furnizor </w:t>
            </w:r>
            <w:r w:rsidR="00BB71CB" w:rsidRPr="00FA6999">
              <w:rPr>
                <w:rFonts w:ascii="Times New Roman" w:eastAsia="Times New Roman" w:hAnsi="Times New Roman"/>
                <w:sz w:val="22"/>
                <w:szCs w:val="22"/>
                <w:lang w:eastAsia="ar-SA"/>
              </w:rPr>
              <w:t>ș</w:t>
            </w:r>
            <w:r w:rsidRPr="00FA6999">
              <w:rPr>
                <w:rFonts w:ascii="Times New Roman" w:eastAsia="Times New Roman" w:hAnsi="Times New Roman"/>
                <w:sz w:val="22"/>
                <w:szCs w:val="22"/>
                <w:lang w:eastAsia="ar-SA"/>
              </w:rPr>
              <w:t>i are centrală electrică care produce energie electrică din surse regenerabile pentru acoperirea consumului propriu, păr</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ile contractului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ncheie contractul de furnizare/vânzare a energiei electrice.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achită furnizorului cantitatea de energie electrică furnizată lunar utilizatorului de sistem la pre</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ul pentru energia electrică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conformitate cu contractul de furnizare/vânzare a energiei electrice. Cantitatea de energie electrică livrată de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nchis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sistemul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se achită lunar de către furnizor utilizatorului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la pre</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ul pentru vânzarea energiei electrice stabilit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contractul de furnizare/vânzare a energiei electrice.”</w:t>
            </w:r>
          </w:p>
          <w:p w14:paraId="36ADE6C8" w14:textId="456E1AC8" w:rsidR="009C0F7E" w:rsidRPr="00FA6999" w:rsidRDefault="009C0F7E" w:rsidP="0047705C">
            <w:pPr>
              <w:rPr>
                <w:rFonts w:ascii="Times New Roman" w:hAnsi="Times New Roman"/>
                <w:sz w:val="22"/>
                <w:szCs w:val="22"/>
                <w:lang w:eastAsia="ar-SA"/>
              </w:rPr>
            </w:pPr>
            <w:r w:rsidRPr="00FA6999">
              <w:rPr>
                <w:rFonts w:ascii="Times New Roman" w:hAnsi="Times New Roman"/>
                <w:b/>
                <w:bCs/>
                <w:sz w:val="22"/>
                <w:szCs w:val="22"/>
                <w:lang w:eastAsia="ar-SA"/>
              </w:rPr>
              <w:t>Se propune</w:t>
            </w:r>
            <w:r w:rsidRPr="00FA6999">
              <w:rPr>
                <w:rFonts w:ascii="Times New Roman" w:hAnsi="Times New Roman"/>
                <w:sz w:val="22"/>
                <w:szCs w:val="22"/>
                <w:lang w:eastAsia="ar-SA"/>
              </w:rPr>
              <w:t xml:space="preserve"> uniformizarea modalită</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ii de stabilire a pre</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ului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 xml:space="preserve">ntre prosumatori </w:t>
            </w:r>
            <w:r w:rsidR="00BB71CB" w:rsidRPr="00FA6999">
              <w:rPr>
                <w:rFonts w:ascii="Times New Roman" w:hAnsi="Times New Roman"/>
                <w:sz w:val="22"/>
                <w:szCs w:val="22"/>
                <w:lang w:eastAsia="ar-SA"/>
              </w:rPr>
              <w:t>ș</w:t>
            </w:r>
            <w:r w:rsidRPr="00FA6999">
              <w:rPr>
                <w:rFonts w:ascii="Times New Roman" w:hAnsi="Times New Roman"/>
                <w:sz w:val="22"/>
                <w:szCs w:val="22"/>
                <w:lang w:eastAsia="ar-SA"/>
              </w:rPr>
              <w:t>i utilizatorii sistemului de distribu</w:t>
            </w:r>
            <w:r w:rsidR="00BB71CB" w:rsidRPr="00FA6999">
              <w:rPr>
                <w:rFonts w:ascii="Times New Roman" w:hAnsi="Times New Roman"/>
                <w:sz w:val="22"/>
                <w:szCs w:val="22"/>
                <w:lang w:eastAsia="ar-SA"/>
              </w:rPr>
              <w:t>ț</w:t>
            </w:r>
            <w:r w:rsidRPr="00FA6999">
              <w:rPr>
                <w:rFonts w:ascii="Times New Roman" w:hAnsi="Times New Roman"/>
                <w:sz w:val="22"/>
                <w:szCs w:val="22"/>
                <w:lang w:eastAsia="ar-SA"/>
              </w:rPr>
              <w:t xml:space="preserve">ie </w:t>
            </w:r>
            <w:r w:rsidR="00BB71CB" w:rsidRPr="00FA6999">
              <w:rPr>
                <w:rFonts w:ascii="Times New Roman" w:hAnsi="Times New Roman"/>
                <w:sz w:val="22"/>
                <w:szCs w:val="22"/>
                <w:lang w:eastAsia="ar-SA"/>
              </w:rPr>
              <w:t>î</w:t>
            </w:r>
            <w:r w:rsidRPr="00FA6999">
              <w:rPr>
                <w:rFonts w:ascii="Times New Roman" w:hAnsi="Times New Roman"/>
                <w:sz w:val="22"/>
                <w:szCs w:val="22"/>
                <w:lang w:eastAsia="ar-SA"/>
              </w:rPr>
              <w:t>nchis al energiei electrice  după cum urmează:</w:t>
            </w:r>
          </w:p>
          <w:p w14:paraId="1A58ABDE" w14:textId="4CE6DF1D"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eastAsia="Times New Roman" w:hAnsi="Times New Roman"/>
                <w:sz w:val="22"/>
                <w:szCs w:val="22"/>
                <w:lang w:eastAsia="ar-SA"/>
              </w:rPr>
            </w:pPr>
            <w:r w:rsidRPr="00FA6999">
              <w:rPr>
                <w:rFonts w:ascii="Times New Roman" w:eastAsia="Times New Roman" w:hAnsi="Times New Roman"/>
                <w:sz w:val="22"/>
                <w:szCs w:val="22"/>
                <w:lang w:eastAsia="ar-SA"/>
              </w:rPr>
              <w:t>„</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 cazul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care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nchis a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ncheiat contract de furnizare a energiei electrice cu un furnizor </w:t>
            </w:r>
            <w:r w:rsidR="00BB71CB" w:rsidRPr="00FA6999">
              <w:rPr>
                <w:rFonts w:ascii="Times New Roman" w:eastAsia="Times New Roman" w:hAnsi="Times New Roman"/>
                <w:sz w:val="22"/>
                <w:szCs w:val="22"/>
                <w:lang w:eastAsia="ar-SA"/>
              </w:rPr>
              <w:t>ș</w:t>
            </w:r>
            <w:r w:rsidRPr="00FA6999">
              <w:rPr>
                <w:rFonts w:ascii="Times New Roman" w:eastAsia="Times New Roman" w:hAnsi="Times New Roman"/>
                <w:sz w:val="22"/>
                <w:szCs w:val="22"/>
                <w:lang w:eastAsia="ar-SA"/>
              </w:rPr>
              <w:t>i are centrală electrică care produce energie electrică din surse regenerabile pentru acoperirea consumului propriu, păr</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ile contractului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ncheie contractul de furnizare/vânzare a energiei electrice.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achită furnizorului cantitatea de energie electrică furnizată lunar utilizatorului de sistem la pre</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ul pentru energia electrică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 conformitate cu contractul de furnizare/vânzare a energiei electrice. Cantitatea de energie electrică </w:t>
            </w:r>
            <w:r w:rsidRPr="00FA6999">
              <w:rPr>
                <w:rFonts w:ascii="Times New Roman" w:eastAsia="Times New Roman" w:hAnsi="Times New Roman"/>
                <w:sz w:val="22"/>
                <w:szCs w:val="22"/>
                <w:lang w:eastAsia="ar-SA"/>
              </w:rPr>
              <w:lastRenderedPageBreak/>
              <w:t>livrată de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nchis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sistemul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se achită lunar de către furnizor utilizatorului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 la pre</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ul pentru vânzarea energiei electrice stabilit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contractul de vânzare a energiei livrate de către utilizatorul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nchis.</w:t>
            </w:r>
          </w:p>
          <w:p w14:paraId="12E5FB57" w14:textId="108AFCF6"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Argumentarea:</w:t>
            </w:r>
          </w:p>
          <w:p w14:paraId="5B0FB8F8" w14:textId="3D36C765" w:rsidR="009C0F7E" w:rsidRPr="00FA6999" w:rsidRDefault="009C0F7E" w:rsidP="0047705C">
            <w:pPr>
              <w:pStyle w:val="NormalWeb"/>
              <w:shd w:val="clear" w:color="auto" w:fill="FFFFFF"/>
              <w:spacing w:after="200"/>
              <w:ind w:firstLine="0"/>
              <w:rPr>
                <w:rFonts w:ascii="Times New Roman" w:hAnsi="Times New Roman"/>
                <w:sz w:val="22"/>
                <w:szCs w:val="22"/>
                <w:lang w:val="ro-MD"/>
              </w:rPr>
            </w:pPr>
            <w:r w:rsidRPr="00FA6999">
              <w:rPr>
                <w:rFonts w:ascii="Times New Roman" w:hAnsi="Times New Roman"/>
                <w:sz w:val="22"/>
                <w:szCs w:val="22"/>
                <w:lang w:val="ro-MD" w:eastAsia="ar-SA"/>
              </w:rPr>
              <w:t>Pentru evitarea interpretării valorii identice a pre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ului pentru energia electrică consumată de utilizatorul sistemului de distribu</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ie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 xml:space="preserve">nchis a energiei electrice </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i a pre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ului pentru energia electrică injectată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 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eaua electrică a operatorului sistemului de distribu</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ie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nchis, se propune diferen</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ierea acestuia.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37D8A4" w14:textId="7704D9EA" w:rsidR="009C0F7E" w:rsidRPr="00FA6999" w:rsidRDefault="00B8007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tc>
      </w:tr>
      <w:tr w:rsidR="009C0F7E" w:rsidRPr="00FA6999" w14:paraId="20968BAA" w14:textId="77777777" w:rsidTr="008F591E">
        <w:trPr>
          <w:trHeight w:val="2957"/>
        </w:trPr>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467B55" w14:textId="16254F23"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F67658" w14:textId="6AF15E75" w:rsidR="009C0F7E"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89</w:t>
            </w:r>
            <w:r w:rsidR="009C0F7E"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8903AC" w14:textId="77777777" w:rsidR="009C0F7E" w:rsidRPr="00FA6999" w:rsidRDefault="009C0F7E" w:rsidP="0047705C">
            <w:pPr>
              <w:rPr>
                <w:rFonts w:ascii="Times New Roman" w:eastAsia="Times New Roman" w:hAnsi="Times New Roman"/>
                <w:sz w:val="22"/>
                <w:szCs w:val="22"/>
                <w:lang w:eastAsia="ar-SA"/>
              </w:rPr>
            </w:pPr>
            <w:r w:rsidRPr="00FA6999">
              <w:rPr>
                <w:rFonts w:ascii="Times New Roman" w:eastAsia="Times New Roman" w:hAnsi="Times New Roman"/>
                <w:sz w:val="22"/>
                <w:szCs w:val="22"/>
                <w:lang w:eastAsia="ar-SA"/>
              </w:rPr>
              <w:t>Art. 39</w:t>
            </w:r>
            <w:r w:rsidRPr="00FA6999">
              <w:rPr>
                <w:rFonts w:ascii="Times New Roman" w:eastAsia="Times New Roman" w:hAnsi="Times New Roman"/>
                <w:sz w:val="22"/>
                <w:szCs w:val="22"/>
                <w:vertAlign w:val="superscript"/>
                <w:lang w:eastAsia="ar-SA"/>
              </w:rPr>
              <w:t>4</w:t>
            </w:r>
            <w:r w:rsidRPr="00FA6999">
              <w:rPr>
                <w:rFonts w:ascii="Times New Roman" w:eastAsia="Times New Roman" w:hAnsi="Times New Roman"/>
                <w:sz w:val="22"/>
                <w:szCs w:val="22"/>
                <w:lang w:eastAsia="ar-SA"/>
              </w:rPr>
              <w:t>, Alin (7)</w:t>
            </w:r>
          </w:p>
          <w:p w14:paraId="795B8C26" w14:textId="4D84D853"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eastAsia="Times New Roman" w:hAnsi="Times New Roman"/>
                <w:sz w:val="22"/>
                <w:szCs w:val="22"/>
                <w:lang w:eastAsia="ar-SA"/>
              </w:rPr>
            </w:pPr>
            <w:r w:rsidRPr="00FA6999">
              <w:rPr>
                <w:rFonts w:ascii="Times New Roman" w:eastAsia="Times New Roman" w:hAnsi="Times New Roman"/>
                <w:sz w:val="22"/>
                <w:szCs w:val="22"/>
                <w:lang w:eastAsia="ar-SA"/>
              </w:rPr>
              <w:t xml:space="preserve">„Prin derogare de la prevederile Legii nr.107/2016 cu privire la energia electrică, admiterea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exploatare a centralei electrice a utilizatorului sistemului de distribu</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 xml:space="preserve">ie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nchis se confirmă prin actul de corespundere eliberat de organul supravegherii energetice de stat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 xml:space="preserve">n conformitate cu Regulamentul de admitere </w:t>
            </w:r>
            <w:r w:rsidR="00BB71CB" w:rsidRPr="00FA6999">
              <w:rPr>
                <w:rFonts w:ascii="Times New Roman" w:eastAsia="Times New Roman" w:hAnsi="Times New Roman"/>
                <w:sz w:val="22"/>
                <w:szCs w:val="22"/>
                <w:lang w:eastAsia="ar-SA"/>
              </w:rPr>
              <w:t>î</w:t>
            </w:r>
            <w:r w:rsidRPr="00FA6999">
              <w:rPr>
                <w:rFonts w:ascii="Times New Roman" w:eastAsia="Times New Roman" w:hAnsi="Times New Roman"/>
                <w:sz w:val="22"/>
                <w:szCs w:val="22"/>
                <w:lang w:eastAsia="ar-SA"/>
              </w:rPr>
              <w:t>n exploatare a instala</w:t>
            </w:r>
            <w:r w:rsidR="00BB71CB" w:rsidRPr="00FA6999">
              <w:rPr>
                <w:rFonts w:ascii="Times New Roman" w:eastAsia="Times New Roman" w:hAnsi="Times New Roman"/>
                <w:sz w:val="22"/>
                <w:szCs w:val="22"/>
                <w:lang w:eastAsia="ar-SA"/>
              </w:rPr>
              <w:t>ț</w:t>
            </w:r>
            <w:r w:rsidRPr="00FA6999">
              <w:rPr>
                <w:rFonts w:ascii="Times New Roman" w:eastAsia="Times New Roman" w:hAnsi="Times New Roman"/>
                <w:sz w:val="22"/>
                <w:szCs w:val="22"/>
                <w:lang w:eastAsia="ar-SA"/>
              </w:rPr>
              <w:t>iilor electrice.”</w:t>
            </w:r>
          </w:p>
          <w:p w14:paraId="7E7AEC25"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r w:rsidRPr="00FA6999">
              <w:rPr>
                <w:rFonts w:ascii="Times New Roman" w:hAnsi="Times New Roman"/>
                <w:b/>
                <w:bCs/>
                <w:sz w:val="22"/>
                <w:szCs w:val="22"/>
                <w:lang w:eastAsia="ar-SA"/>
              </w:rPr>
              <w:t>Se propune</w:t>
            </w:r>
            <w:r w:rsidRPr="00FA6999">
              <w:rPr>
                <w:rFonts w:ascii="Times New Roman" w:hAnsi="Times New Roman"/>
                <w:sz w:val="22"/>
                <w:szCs w:val="22"/>
                <w:lang w:eastAsia="ar-SA"/>
              </w:rPr>
              <w:t xml:space="preserve"> </w:t>
            </w:r>
            <w:r w:rsidRPr="00FA6999">
              <w:rPr>
                <w:rFonts w:ascii="Times New Roman" w:hAnsi="Times New Roman"/>
                <w:b/>
                <w:sz w:val="22"/>
                <w:szCs w:val="22"/>
                <w:lang w:eastAsia="ar-SA"/>
              </w:rPr>
              <w:t>abrogarea</w:t>
            </w:r>
            <w:r w:rsidRPr="00FA6999">
              <w:rPr>
                <w:rFonts w:ascii="Times New Roman" w:hAnsi="Times New Roman"/>
                <w:sz w:val="22"/>
                <w:szCs w:val="22"/>
                <w:lang w:eastAsia="ar-SA"/>
              </w:rPr>
              <w:t xml:space="preserve"> alin. (7).</w:t>
            </w:r>
          </w:p>
          <w:p w14:paraId="22E0213B"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Argumentarea:</w:t>
            </w:r>
          </w:p>
          <w:p w14:paraId="598351CB" w14:textId="414B6C75" w:rsidR="009C0F7E" w:rsidRPr="00FA6999" w:rsidRDefault="00BB71CB" w:rsidP="0047705C">
            <w:pPr>
              <w:pStyle w:val="NormalWeb"/>
              <w:shd w:val="clear" w:color="auto" w:fill="FFFFFF"/>
              <w:ind w:hanging="27"/>
              <w:rPr>
                <w:rFonts w:ascii="Times New Roman" w:hAnsi="Times New Roman"/>
                <w:sz w:val="22"/>
                <w:szCs w:val="22"/>
                <w:lang w:val="ro-MD" w:eastAsia="ar-SA"/>
              </w:rPr>
            </w:pPr>
            <w:r w:rsidRPr="00FA6999">
              <w:rPr>
                <w:rFonts w:ascii="Times New Roman" w:hAnsi="Times New Roman"/>
                <w:sz w:val="22"/>
                <w:szCs w:val="22"/>
                <w:lang w:val="ro-MD" w:eastAsia="ar-SA"/>
              </w:rPr>
              <w:t>Ț</w:t>
            </w:r>
            <w:r w:rsidR="009C0F7E" w:rsidRPr="00FA6999">
              <w:rPr>
                <w:rFonts w:ascii="Times New Roman" w:hAnsi="Times New Roman"/>
                <w:sz w:val="22"/>
                <w:szCs w:val="22"/>
                <w:lang w:val="ro-MD" w:eastAsia="ar-SA"/>
              </w:rPr>
              <w:t>inând cont de prevederile art. 72 alin. (19) al Legii 164/2025 cu privire la energia electrică, Agen</w:t>
            </w:r>
            <w:r w:rsidRPr="00FA6999">
              <w:rPr>
                <w:rFonts w:ascii="Times New Roman" w:hAnsi="Times New Roman"/>
                <w:sz w:val="22"/>
                <w:szCs w:val="22"/>
                <w:lang w:val="ro-MD" w:eastAsia="ar-SA"/>
              </w:rPr>
              <w:t>ț</w:t>
            </w:r>
            <w:r w:rsidR="009C0F7E" w:rsidRPr="00FA6999">
              <w:rPr>
                <w:rFonts w:ascii="Times New Roman" w:hAnsi="Times New Roman"/>
                <w:sz w:val="22"/>
                <w:szCs w:val="22"/>
                <w:lang w:val="ro-MD" w:eastAsia="ar-SA"/>
              </w:rPr>
              <w:t xml:space="preserve">ia emite actul de corespundere </w:t>
            </w:r>
            <w:r w:rsidRPr="00FA6999">
              <w:rPr>
                <w:rFonts w:ascii="Times New Roman" w:hAnsi="Times New Roman"/>
                <w:sz w:val="22"/>
                <w:szCs w:val="22"/>
                <w:lang w:val="ro-MD" w:eastAsia="ar-SA"/>
              </w:rPr>
              <w:t>î</w:t>
            </w:r>
            <w:r w:rsidR="009C0F7E" w:rsidRPr="00FA6999">
              <w:rPr>
                <w:rFonts w:ascii="Times New Roman" w:hAnsi="Times New Roman"/>
                <w:sz w:val="22"/>
                <w:szCs w:val="22"/>
                <w:lang w:val="ro-MD" w:eastAsia="ar-SA"/>
              </w:rPr>
              <w:t>n cazul racordării la re</w:t>
            </w:r>
            <w:r w:rsidRPr="00FA6999">
              <w:rPr>
                <w:rFonts w:ascii="Times New Roman" w:hAnsi="Times New Roman"/>
                <w:sz w:val="22"/>
                <w:szCs w:val="22"/>
                <w:lang w:val="ro-MD" w:eastAsia="ar-SA"/>
              </w:rPr>
              <w:t>ț</w:t>
            </w:r>
            <w:r w:rsidR="009C0F7E" w:rsidRPr="00FA6999">
              <w:rPr>
                <w:rFonts w:ascii="Times New Roman" w:hAnsi="Times New Roman"/>
                <w:sz w:val="22"/>
                <w:szCs w:val="22"/>
                <w:lang w:val="ro-MD" w:eastAsia="ar-SA"/>
              </w:rPr>
              <w:t>elele electrice de transport a instala</w:t>
            </w:r>
            <w:r w:rsidRPr="00FA6999">
              <w:rPr>
                <w:rFonts w:ascii="Times New Roman" w:hAnsi="Times New Roman"/>
                <w:sz w:val="22"/>
                <w:szCs w:val="22"/>
                <w:lang w:val="ro-MD" w:eastAsia="ar-SA"/>
              </w:rPr>
              <w:t>ț</w:t>
            </w:r>
            <w:r w:rsidR="009C0F7E" w:rsidRPr="00FA6999">
              <w:rPr>
                <w:rFonts w:ascii="Times New Roman" w:hAnsi="Times New Roman"/>
                <w:sz w:val="22"/>
                <w:szCs w:val="22"/>
                <w:lang w:val="ro-MD" w:eastAsia="ar-SA"/>
              </w:rPr>
              <w:t xml:space="preserve">iilor de utilizare, precum </w:t>
            </w:r>
            <w:r w:rsidRPr="00FA6999">
              <w:rPr>
                <w:rFonts w:ascii="Times New Roman" w:hAnsi="Times New Roman"/>
                <w:sz w:val="22"/>
                <w:szCs w:val="22"/>
                <w:lang w:val="ro-MD" w:eastAsia="ar-SA"/>
              </w:rPr>
              <w:t>ș</w:t>
            </w:r>
            <w:r w:rsidR="009C0F7E" w:rsidRPr="00FA6999">
              <w:rPr>
                <w:rFonts w:ascii="Times New Roman" w:hAnsi="Times New Roman"/>
                <w:sz w:val="22"/>
                <w:szCs w:val="22"/>
                <w:lang w:val="ro-MD" w:eastAsia="ar-SA"/>
              </w:rPr>
              <w:t xml:space="preserve">i </w:t>
            </w:r>
            <w:r w:rsidRPr="00FA6999">
              <w:rPr>
                <w:rFonts w:ascii="Times New Roman" w:hAnsi="Times New Roman"/>
                <w:sz w:val="22"/>
                <w:szCs w:val="22"/>
                <w:lang w:val="ro-MD" w:eastAsia="ar-SA"/>
              </w:rPr>
              <w:t>î</w:t>
            </w:r>
            <w:r w:rsidR="009C0F7E" w:rsidRPr="00FA6999">
              <w:rPr>
                <w:rFonts w:ascii="Times New Roman" w:hAnsi="Times New Roman"/>
                <w:sz w:val="22"/>
                <w:szCs w:val="22"/>
                <w:lang w:val="ro-MD" w:eastAsia="ar-SA"/>
              </w:rPr>
              <w:t>n cazul racordării la re</w:t>
            </w:r>
            <w:r w:rsidRPr="00FA6999">
              <w:rPr>
                <w:rFonts w:ascii="Times New Roman" w:hAnsi="Times New Roman"/>
                <w:sz w:val="22"/>
                <w:szCs w:val="22"/>
                <w:lang w:val="ro-MD" w:eastAsia="ar-SA"/>
              </w:rPr>
              <w:t>ț</w:t>
            </w:r>
            <w:r w:rsidR="009C0F7E" w:rsidRPr="00FA6999">
              <w:rPr>
                <w:rFonts w:ascii="Times New Roman" w:hAnsi="Times New Roman"/>
                <w:sz w:val="22"/>
                <w:szCs w:val="22"/>
                <w:lang w:val="ro-MD" w:eastAsia="ar-SA"/>
              </w:rPr>
              <w:t>elele electrice de distribu</w:t>
            </w:r>
            <w:r w:rsidRPr="00FA6999">
              <w:rPr>
                <w:rFonts w:ascii="Times New Roman" w:hAnsi="Times New Roman"/>
                <w:sz w:val="22"/>
                <w:szCs w:val="22"/>
                <w:lang w:val="ro-MD" w:eastAsia="ar-SA"/>
              </w:rPr>
              <w:t>ț</w:t>
            </w:r>
            <w:r w:rsidR="009C0F7E" w:rsidRPr="00FA6999">
              <w:rPr>
                <w:rFonts w:ascii="Times New Roman" w:hAnsi="Times New Roman"/>
                <w:sz w:val="22"/>
                <w:szCs w:val="22"/>
                <w:lang w:val="ro-MD" w:eastAsia="ar-SA"/>
              </w:rPr>
              <w:t>ie a:</w:t>
            </w:r>
          </w:p>
          <w:p w14:paraId="1DE5D0EF" w14:textId="6603BAE3" w:rsidR="009C0F7E" w:rsidRPr="00FA6999" w:rsidRDefault="009C0F7E" w:rsidP="0047705C">
            <w:pPr>
              <w:pStyle w:val="NormalWeb"/>
              <w:shd w:val="clear" w:color="auto" w:fill="FFFFFF"/>
              <w:ind w:hanging="27"/>
              <w:rPr>
                <w:rFonts w:ascii="Times New Roman" w:hAnsi="Times New Roman"/>
                <w:sz w:val="22"/>
                <w:szCs w:val="22"/>
                <w:lang w:val="ro-MD" w:eastAsia="ar-SA"/>
              </w:rPr>
            </w:pPr>
            <w:r w:rsidRPr="00FA6999">
              <w:rPr>
                <w:rFonts w:ascii="Times New Roman" w:hAnsi="Times New Roman"/>
                <w:sz w:val="22"/>
                <w:szCs w:val="22"/>
                <w:lang w:val="ro-MD" w:eastAsia="ar-SA"/>
              </w:rPr>
              <w:t>a) instala</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iilor de utilizare cu o putere contractată mai mare de 150 kW;</w:t>
            </w:r>
          </w:p>
          <w:p w14:paraId="148D21CA" w14:textId="10A282E1" w:rsidR="009C0F7E" w:rsidRPr="00FA6999" w:rsidRDefault="009C0F7E" w:rsidP="0047705C">
            <w:pPr>
              <w:pStyle w:val="NormalWeb"/>
              <w:shd w:val="clear" w:color="auto" w:fill="FFFFFF"/>
              <w:ind w:hanging="27"/>
              <w:rPr>
                <w:rFonts w:ascii="Times New Roman" w:hAnsi="Times New Roman"/>
                <w:sz w:val="22"/>
                <w:szCs w:val="22"/>
                <w:lang w:val="ro-MD" w:eastAsia="ar-SA"/>
              </w:rPr>
            </w:pPr>
            <w:r w:rsidRPr="00FA6999">
              <w:rPr>
                <w:rFonts w:ascii="Times New Roman" w:hAnsi="Times New Roman"/>
                <w:sz w:val="22"/>
                <w:szCs w:val="22"/>
                <w:lang w:val="ro-MD" w:eastAsia="ar-SA"/>
              </w:rPr>
              <w:t>b) instala</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iilor electrice ce implică instalarea posturilor de transformare;</w:t>
            </w:r>
          </w:p>
          <w:p w14:paraId="0556085F" w14:textId="54B15A9E" w:rsidR="009C0F7E" w:rsidRPr="00FA6999" w:rsidRDefault="009C0F7E" w:rsidP="0047705C">
            <w:pPr>
              <w:pStyle w:val="NormalWeb"/>
              <w:shd w:val="clear" w:color="auto" w:fill="FFFFFF"/>
              <w:ind w:hanging="27"/>
              <w:rPr>
                <w:rFonts w:ascii="Times New Roman" w:hAnsi="Times New Roman"/>
                <w:sz w:val="22"/>
                <w:szCs w:val="22"/>
                <w:lang w:val="ro-MD" w:eastAsia="ar-SA"/>
              </w:rPr>
            </w:pPr>
            <w:r w:rsidRPr="00FA6999">
              <w:rPr>
                <w:rFonts w:ascii="Times New Roman" w:hAnsi="Times New Roman"/>
                <w:sz w:val="22"/>
                <w:szCs w:val="22"/>
                <w:lang w:val="ro-MD" w:eastAsia="ar-SA"/>
              </w:rPr>
              <w:t>c) instala</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iilor electrice ale institu</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iilor de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nvă</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ământ, inclusiv ale institu</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iilor de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nvă</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ământ pre</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colar;</w:t>
            </w:r>
          </w:p>
          <w:p w14:paraId="508BCAA6" w14:textId="13E354AB" w:rsidR="009C0F7E" w:rsidRPr="00FA6999" w:rsidRDefault="009C0F7E" w:rsidP="0047705C">
            <w:pPr>
              <w:pStyle w:val="NormalWeb"/>
              <w:shd w:val="clear" w:color="auto" w:fill="FFFFFF"/>
              <w:ind w:hanging="27"/>
              <w:rPr>
                <w:rFonts w:ascii="Times New Roman" w:hAnsi="Times New Roman"/>
                <w:sz w:val="22"/>
                <w:szCs w:val="22"/>
                <w:lang w:val="ro-MD" w:eastAsia="ar-SA"/>
              </w:rPr>
            </w:pPr>
            <w:r w:rsidRPr="00FA6999">
              <w:rPr>
                <w:rFonts w:ascii="Times New Roman" w:hAnsi="Times New Roman"/>
                <w:sz w:val="22"/>
                <w:szCs w:val="22"/>
                <w:lang w:val="ro-MD" w:eastAsia="ar-SA"/>
              </w:rPr>
              <w:t>d) instala</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iilor electrice ale institu</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iilor medicale;</w:t>
            </w:r>
          </w:p>
          <w:p w14:paraId="1DEA2D9B" w14:textId="0E636CC4" w:rsidR="009C0F7E" w:rsidRPr="00FA6999" w:rsidRDefault="009C0F7E" w:rsidP="0047705C">
            <w:pPr>
              <w:pStyle w:val="NormalWeb"/>
              <w:shd w:val="clear" w:color="auto" w:fill="FFFFFF"/>
              <w:ind w:hanging="27"/>
              <w:rPr>
                <w:rFonts w:ascii="Times New Roman" w:hAnsi="Times New Roman"/>
                <w:sz w:val="22"/>
                <w:szCs w:val="22"/>
                <w:lang w:val="ro-MD" w:eastAsia="ar-SA"/>
              </w:rPr>
            </w:pPr>
            <w:r w:rsidRPr="00FA6999">
              <w:rPr>
                <w:rFonts w:ascii="Times New Roman" w:hAnsi="Times New Roman"/>
                <w:sz w:val="22"/>
                <w:szCs w:val="22"/>
                <w:lang w:val="ro-MD" w:eastAsia="ar-SA"/>
              </w:rPr>
              <w:t>e) instala</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iilor electrice ale azilurilor de bătrâni </w:t>
            </w:r>
            <w:r w:rsidR="00BB71CB" w:rsidRPr="00FA6999">
              <w:rPr>
                <w:rFonts w:ascii="Times New Roman" w:hAnsi="Times New Roman"/>
                <w:sz w:val="22"/>
                <w:szCs w:val="22"/>
                <w:lang w:val="ro-MD" w:eastAsia="ar-SA"/>
              </w:rPr>
              <w:t>ș</w:t>
            </w:r>
            <w:r w:rsidRPr="00FA6999">
              <w:rPr>
                <w:rFonts w:ascii="Times New Roman" w:hAnsi="Times New Roman"/>
                <w:sz w:val="22"/>
                <w:szCs w:val="22"/>
                <w:lang w:val="ro-MD" w:eastAsia="ar-SA"/>
              </w:rPr>
              <w:t>i ale orfelinatelor;</w:t>
            </w:r>
          </w:p>
          <w:p w14:paraId="3BE44AFB" w14:textId="59A77F0B" w:rsidR="009C0F7E" w:rsidRPr="00FA6999" w:rsidRDefault="009C0F7E" w:rsidP="0047705C">
            <w:pPr>
              <w:pStyle w:val="NormalWeb"/>
              <w:shd w:val="clear" w:color="auto" w:fill="FFFFFF"/>
              <w:ind w:hanging="27"/>
              <w:rPr>
                <w:rFonts w:ascii="Times New Roman" w:hAnsi="Times New Roman"/>
                <w:sz w:val="22"/>
                <w:szCs w:val="22"/>
                <w:lang w:val="ro-MD" w:eastAsia="ar-SA"/>
              </w:rPr>
            </w:pPr>
            <w:r w:rsidRPr="00FA6999">
              <w:rPr>
                <w:rFonts w:ascii="Times New Roman" w:hAnsi="Times New Roman"/>
                <w:sz w:val="22"/>
                <w:szCs w:val="22"/>
                <w:lang w:val="ro-MD" w:eastAsia="ar-SA"/>
              </w:rPr>
              <w:t>f) păr</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ii electrice a centralelor electrice de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inute de institu</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iile specificate la lit. c)–e);</w:t>
            </w:r>
          </w:p>
          <w:p w14:paraId="401D5773" w14:textId="644600C6" w:rsidR="009C0F7E" w:rsidRPr="00FA6999" w:rsidRDefault="009C0F7E" w:rsidP="0047705C">
            <w:pPr>
              <w:pStyle w:val="NormalWeb"/>
              <w:shd w:val="clear" w:color="auto" w:fill="FFFFFF"/>
              <w:ind w:hanging="27"/>
              <w:rPr>
                <w:rFonts w:ascii="Times New Roman" w:hAnsi="Times New Roman"/>
                <w:sz w:val="22"/>
                <w:szCs w:val="22"/>
                <w:lang w:val="ro-MD" w:eastAsia="ar-SA"/>
              </w:rPr>
            </w:pPr>
            <w:r w:rsidRPr="00FA6999">
              <w:rPr>
                <w:rFonts w:ascii="Times New Roman" w:hAnsi="Times New Roman"/>
                <w:sz w:val="22"/>
                <w:szCs w:val="22"/>
                <w:lang w:val="ro-MD" w:eastAsia="ar-SA"/>
              </w:rPr>
              <w:t>g) surselor de energie electrică de rezervă ale institu</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iilor specificate la lit. c)–e);</w:t>
            </w:r>
          </w:p>
          <w:p w14:paraId="40B0AF91" w14:textId="36CE7482" w:rsidR="009C0F7E" w:rsidRPr="00FA6999" w:rsidRDefault="009C0F7E" w:rsidP="0047705C">
            <w:pPr>
              <w:pStyle w:val="NormalWeb"/>
              <w:shd w:val="clear" w:color="auto" w:fill="FFFFFF"/>
              <w:ind w:hanging="27"/>
              <w:rPr>
                <w:rFonts w:ascii="Times New Roman" w:hAnsi="Times New Roman"/>
                <w:sz w:val="22"/>
                <w:szCs w:val="22"/>
                <w:lang w:val="ro-MD" w:eastAsia="ar-SA"/>
              </w:rPr>
            </w:pPr>
            <w:r w:rsidRPr="00FA6999">
              <w:rPr>
                <w:rFonts w:ascii="Times New Roman" w:hAnsi="Times New Roman"/>
                <w:sz w:val="22"/>
                <w:szCs w:val="22"/>
                <w:lang w:val="ro-MD" w:eastAsia="ar-SA"/>
              </w:rPr>
              <w:t>h) 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elelor de iluminat public.</w:t>
            </w:r>
            <w:r w:rsidRPr="00FA6999" w:rsidDel="004C1EC0">
              <w:rPr>
                <w:rFonts w:ascii="Times New Roman" w:hAnsi="Times New Roman"/>
                <w:sz w:val="22"/>
                <w:szCs w:val="22"/>
                <w:lang w:val="ro-MD" w:eastAsia="ar-SA"/>
              </w:rPr>
              <w:t xml:space="preserve"> </w:t>
            </w:r>
          </w:p>
          <w:p w14:paraId="16270196" w14:textId="28CDD478" w:rsidR="009C0F7E" w:rsidRPr="00FA6999" w:rsidRDefault="009C0F7E" w:rsidP="0047705C">
            <w:pPr>
              <w:pStyle w:val="NormalWeb"/>
              <w:shd w:val="clear" w:color="auto" w:fill="FFFFFF"/>
              <w:ind w:firstLine="0"/>
              <w:rPr>
                <w:rFonts w:ascii="Times New Roman" w:hAnsi="Times New Roman"/>
                <w:sz w:val="22"/>
                <w:szCs w:val="22"/>
                <w:lang w:val="ro-MD"/>
              </w:rPr>
            </w:pPr>
            <w:r w:rsidRPr="00FA6999">
              <w:rPr>
                <w:rFonts w:ascii="Times New Roman" w:hAnsi="Times New Roman"/>
                <w:sz w:val="22"/>
                <w:szCs w:val="22"/>
                <w:lang w:val="ro-MD" w:eastAsia="ar-SA"/>
              </w:rPr>
              <w:t xml:space="preserve">Totodată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 xml:space="preserve">n conformitate cu prevederile alin. (18) al art. 72,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 cazul racordării la re</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elele electrice a centralelor electrice, a instala</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iilor de stocare a energiei sau a instala</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 xml:space="preserve">iilor de utilizare, altele decât cele indicate la alin. (19), admiterea </w:t>
            </w:r>
            <w:r w:rsidR="00BB71CB" w:rsidRPr="00FA6999">
              <w:rPr>
                <w:rFonts w:ascii="Times New Roman" w:hAnsi="Times New Roman"/>
                <w:sz w:val="22"/>
                <w:szCs w:val="22"/>
                <w:lang w:val="ro-MD" w:eastAsia="ar-SA"/>
              </w:rPr>
              <w:t>î</w:t>
            </w:r>
            <w:r w:rsidRPr="00FA6999">
              <w:rPr>
                <w:rFonts w:ascii="Times New Roman" w:hAnsi="Times New Roman"/>
                <w:sz w:val="22"/>
                <w:szCs w:val="22"/>
                <w:lang w:val="ro-MD" w:eastAsia="ar-SA"/>
              </w:rPr>
              <w:t>n exploatare se confirmă prin declara</w:t>
            </w:r>
            <w:r w:rsidR="00BB71CB" w:rsidRPr="00FA6999">
              <w:rPr>
                <w:rFonts w:ascii="Times New Roman" w:hAnsi="Times New Roman"/>
                <w:sz w:val="22"/>
                <w:szCs w:val="22"/>
                <w:lang w:val="ro-MD" w:eastAsia="ar-SA"/>
              </w:rPr>
              <w:t>ț</w:t>
            </w:r>
            <w:r w:rsidRPr="00FA6999">
              <w:rPr>
                <w:rFonts w:ascii="Times New Roman" w:hAnsi="Times New Roman"/>
                <w:sz w:val="22"/>
                <w:szCs w:val="22"/>
                <w:lang w:val="ro-MD" w:eastAsia="ar-SA"/>
              </w:rPr>
              <w:t>ia electricianului autorizat.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749575" w14:textId="48DD93B0" w:rsidR="009C0F7E" w:rsidRPr="00FA6999" w:rsidRDefault="00A2198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9C0F7E" w:rsidRPr="00FA6999" w14:paraId="2090DED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78AA6F" w14:textId="2F2061C5"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Agen</w:t>
            </w:r>
            <w:r w:rsidR="00BB71CB" w:rsidRPr="00FA6999">
              <w:rPr>
                <w:rFonts w:ascii="Times New Roman" w:hAnsi="Times New Roman"/>
                <w:b/>
                <w:bCs/>
                <w:sz w:val="22"/>
                <w:szCs w:val="22"/>
              </w:rPr>
              <w:t>ț</w:t>
            </w:r>
            <w:r w:rsidRPr="00FA6999">
              <w:rPr>
                <w:rFonts w:ascii="Times New Roman" w:hAnsi="Times New Roman"/>
                <w:b/>
                <w:bCs/>
                <w:sz w:val="22"/>
                <w:szCs w:val="22"/>
              </w:rPr>
              <w:t>ia Na</w:t>
            </w:r>
            <w:r w:rsidR="00BB71CB" w:rsidRPr="00FA6999">
              <w:rPr>
                <w:rFonts w:ascii="Times New Roman" w:hAnsi="Times New Roman"/>
                <w:b/>
                <w:bCs/>
                <w:sz w:val="22"/>
                <w:szCs w:val="22"/>
              </w:rPr>
              <w:t>ț</w:t>
            </w:r>
            <w:r w:rsidRPr="00FA6999">
              <w:rPr>
                <w:rFonts w:ascii="Times New Roman" w:hAnsi="Times New Roman"/>
                <w:b/>
                <w:bCs/>
                <w:sz w:val="22"/>
                <w:szCs w:val="22"/>
              </w:rPr>
              <w:t xml:space="preserve">ională pentru Reglementare </w:t>
            </w:r>
            <w:r w:rsidR="00BB71CB" w:rsidRPr="00FA6999">
              <w:rPr>
                <w:rFonts w:ascii="Times New Roman" w:hAnsi="Times New Roman"/>
                <w:b/>
                <w:bCs/>
                <w:sz w:val="22"/>
                <w:szCs w:val="22"/>
              </w:rPr>
              <w:t>î</w:t>
            </w:r>
            <w:r w:rsidRPr="00FA6999">
              <w:rPr>
                <w:rFonts w:ascii="Times New Roman" w:hAnsi="Times New Roman"/>
                <w:b/>
                <w:bCs/>
                <w:sz w:val="22"/>
                <w:szCs w:val="22"/>
              </w:rPr>
              <w:t>n Energetică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2F4E93" w14:textId="452AD79C"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w:t>
            </w:r>
            <w:r w:rsidR="00296E92"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414B51"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eastAsia="Times New Roman" w:hAnsi="Times New Roman"/>
                <w:sz w:val="22"/>
                <w:szCs w:val="22"/>
                <w:lang w:eastAsia="ar-SA"/>
              </w:rPr>
            </w:pPr>
            <w:r w:rsidRPr="00FA6999">
              <w:rPr>
                <w:rFonts w:ascii="Times New Roman" w:eastAsia="Times New Roman" w:hAnsi="Times New Roman"/>
                <w:sz w:val="22"/>
                <w:szCs w:val="22"/>
                <w:lang w:eastAsia="ar-SA"/>
              </w:rPr>
              <w:t>Art. 37. Se propune adăugarea unui alineat nou (5</w:t>
            </w:r>
            <w:r w:rsidRPr="00FA6999">
              <w:rPr>
                <w:rFonts w:ascii="Times New Roman" w:eastAsia="Times New Roman" w:hAnsi="Times New Roman"/>
                <w:sz w:val="22"/>
                <w:szCs w:val="22"/>
                <w:vertAlign w:val="superscript"/>
                <w:lang w:eastAsia="ar-SA"/>
              </w:rPr>
              <w:t>1</w:t>
            </w:r>
            <w:r w:rsidRPr="00FA6999">
              <w:rPr>
                <w:rFonts w:ascii="Times New Roman" w:eastAsia="Times New Roman" w:hAnsi="Times New Roman"/>
                <w:sz w:val="22"/>
                <w:szCs w:val="22"/>
                <w:lang w:eastAsia="ar-SA"/>
              </w:rPr>
              <w:t>)</w:t>
            </w:r>
          </w:p>
          <w:p w14:paraId="298E88BB" w14:textId="2EABFE2D"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lang w:eastAsia="ar-SA"/>
              </w:rPr>
            </w:pPr>
            <w:r w:rsidRPr="00FA6999">
              <w:rPr>
                <w:rFonts w:ascii="Times New Roman" w:eastAsia="Times New Roman" w:hAnsi="Times New Roman"/>
                <w:sz w:val="22"/>
                <w:szCs w:val="22"/>
                <w:lang w:eastAsia="ar-SA"/>
              </w:rPr>
              <w:t>„(5</w:t>
            </w:r>
            <w:r w:rsidRPr="00FA6999">
              <w:rPr>
                <w:rFonts w:ascii="Times New Roman" w:eastAsia="Times New Roman" w:hAnsi="Times New Roman"/>
                <w:sz w:val="22"/>
                <w:szCs w:val="22"/>
                <w:vertAlign w:val="superscript"/>
                <w:lang w:eastAsia="ar-SA"/>
              </w:rPr>
              <w:t>1</w:t>
            </w:r>
            <w:r w:rsidRPr="00FA6999">
              <w:rPr>
                <w:rFonts w:ascii="Times New Roman" w:eastAsia="Times New Roman" w:hAnsi="Times New Roman"/>
                <w:sz w:val="22"/>
                <w:szCs w:val="22"/>
                <w:lang w:eastAsia="ar-SA"/>
              </w:rPr>
              <w:t xml:space="preserve">) </w:t>
            </w:r>
            <w:r w:rsidRPr="00FA6999">
              <w:rPr>
                <w:rFonts w:ascii="Times New Roman" w:hAnsi="Times New Roman"/>
                <w:b/>
                <w:sz w:val="22"/>
                <w:szCs w:val="22"/>
                <w:lang w:eastAsia="ar-SA"/>
              </w:rPr>
              <w:t xml:space="preserve">Producătorilor eligibili li se interzice să modifice centralele electrice </w:t>
            </w:r>
            <w:r w:rsidR="00BB71CB" w:rsidRPr="00FA6999">
              <w:rPr>
                <w:rFonts w:ascii="Times New Roman" w:hAnsi="Times New Roman"/>
                <w:b/>
                <w:sz w:val="22"/>
                <w:szCs w:val="22"/>
                <w:lang w:eastAsia="ar-SA"/>
              </w:rPr>
              <w:t>î</w:t>
            </w:r>
            <w:r w:rsidRPr="00FA6999">
              <w:rPr>
                <w:rFonts w:ascii="Times New Roman" w:hAnsi="Times New Roman"/>
                <w:b/>
                <w:sz w:val="22"/>
                <w:szCs w:val="22"/>
                <w:lang w:eastAsia="ar-SA"/>
              </w:rPr>
              <w:t>n baza cărora au ob</w:t>
            </w:r>
            <w:r w:rsidR="00BB71CB" w:rsidRPr="00FA6999">
              <w:rPr>
                <w:rFonts w:ascii="Times New Roman" w:hAnsi="Times New Roman"/>
                <w:b/>
                <w:sz w:val="22"/>
                <w:szCs w:val="22"/>
                <w:lang w:eastAsia="ar-SA"/>
              </w:rPr>
              <w:t>ț</w:t>
            </w:r>
            <w:r w:rsidRPr="00FA6999">
              <w:rPr>
                <w:rFonts w:ascii="Times New Roman" w:hAnsi="Times New Roman"/>
                <w:b/>
                <w:sz w:val="22"/>
                <w:szCs w:val="22"/>
                <w:lang w:eastAsia="ar-SA"/>
              </w:rPr>
              <w:t xml:space="preserve">inut statut de producător , după admiterea </w:t>
            </w:r>
            <w:r w:rsidR="00BB71CB" w:rsidRPr="00FA6999">
              <w:rPr>
                <w:rFonts w:ascii="Times New Roman" w:hAnsi="Times New Roman"/>
                <w:b/>
                <w:sz w:val="22"/>
                <w:szCs w:val="22"/>
                <w:lang w:eastAsia="ar-SA"/>
              </w:rPr>
              <w:t>î</w:t>
            </w:r>
            <w:r w:rsidRPr="00FA6999">
              <w:rPr>
                <w:rFonts w:ascii="Times New Roman" w:hAnsi="Times New Roman"/>
                <w:b/>
                <w:sz w:val="22"/>
                <w:szCs w:val="22"/>
                <w:lang w:eastAsia="ar-SA"/>
              </w:rPr>
              <w:t xml:space="preserve">n exploatare a centralelor electrice eligibile, prin majorarea puterii de generare a modulelor de generare, inclusiv </w:t>
            </w:r>
            <w:r w:rsidR="00BB71CB" w:rsidRPr="00FA6999">
              <w:rPr>
                <w:rFonts w:ascii="Times New Roman" w:hAnsi="Times New Roman"/>
                <w:b/>
                <w:sz w:val="22"/>
                <w:szCs w:val="22"/>
                <w:lang w:eastAsia="ar-SA"/>
              </w:rPr>
              <w:t>î</w:t>
            </w:r>
            <w:r w:rsidRPr="00FA6999">
              <w:rPr>
                <w:rFonts w:ascii="Times New Roman" w:hAnsi="Times New Roman"/>
                <w:b/>
                <w:sz w:val="22"/>
                <w:szCs w:val="22"/>
                <w:lang w:eastAsia="ar-SA"/>
              </w:rPr>
              <w:t xml:space="preserve">n cazul centralelor electrice fotovoltaice a numărului </w:t>
            </w:r>
            <w:r w:rsidR="00BB71CB" w:rsidRPr="00FA6999">
              <w:rPr>
                <w:rFonts w:ascii="Times New Roman" w:hAnsi="Times New Roman"/>
                <w:b/>
                <w:sz w:val="22"/>
                <w:szCs w:val="22"/>
                <w:lang w:eastAsia="ar-SA"/>
              </w:rPr>
              <w:t>ș</w:t>
            </w:r>
            <w:r w:rsidRPr="00FA6999">
              <w:rPr>
                <w:rFonts w:ascii="Times New Roman" w:hAnsi="Times New Roman"/>
                <w:b/>
                <w:sz w:val="22"/>
                <w:szCs w:val="22"/>
                <w:lang w:eastAsia="ar-SA"/>
              </w:rPr>
              <w:t xml:space="preserve">i puterea panourilor fotovoltaice </w:t>
            </w:r>
            <w:r w:rsidR="00BB71CB" w:rsidRPr="00FA6999">
              <w:rPr>
                <w:rFonts w:ascii="Times New Roman" w:hAnsi="Times New Roman"/>
                <w:b/>
                <w:sz w:val="22"/>
                <w:szCs w:val="22"/>
                <w:lang w:eastAsia="ar-SA"/>
              </w:rPr>
              <w:t>ș</w:t>
            </w:r>
            <w:r w:rsidRPr="00FA6999">
              <w:rPr>
                <w:rFonts w:ascii="Times New Roman" w:hAnsi="Times New Roman"/>
                <w:b/>
                <w:sz w:val="22"/>
                <w:szCs w:val="22"/>
                <w:lang w:eastAsia="ar-SA"/>
              </w:rPr>
              <w:t xml:space="preserve">i/sau a numărului </w:t>
            </w:r>
            <w:r w:rsidR="00BB71CB" w:rsidRPr="00FA6999">
              <w:rPr>
                <w:rFonts w:ascii="Times New Roman" w:hAnsi="Times New Roman"/>
                <w:b/>
                <w:sz w:val="22"/>
                <w:szCs w:val="22"/>
                <w:lang w:eastAsia="ar-SA"/>
              </w:rPr>
              <w:t>ș</w:t>
            </w:r>
            <w:r w:rsidRPr="00FA6999">
              <w:rPr>
                <w:rFonts w:ascii="Times New Roman" w:hAnsi="Times New Roman"/>
                <w:b/>
                <w:sz w:val="22"/>
                <w:szCs w:val="22"/>
                <w:lang w:eastAsia="ar-SA"/>
              </w:rPr>
              <w:t xml:space="preserve">i puterea invertoarelor, </w:t>
            </w:r>
            <w:r w:rsidR="00BB71CB" w:rsidRPr="00FA6999">
              <w:rPr>
                <w:rFonts w:ascii="Times New Roman" w:hAnsi="Times New Roman"/>
                <w:b/>
                <w:sz w:val="22"/>
                <w:szCs w:val="22"/>
                <w:lang w:eastAsia="ar-SA"/>
              </w:rPr>
              <w:t>ș</w:t>
            </w:r>
            <w:r w:rsidRPr="00FA6999">
              <w:rPr>
                <w:rFonts w:ascii="Times New Roman" w:hAnsi="Times New Roman"/>
                <w:b/>
                <w:sz w:val="22"/>
                <w:szCs w:val="22"/>
                <w:lang w:eastAsia="ar-SA"/>
              </w:rPr>
              <w:t>i/sau instalarea capacită</w:t>
            </w:r>
            <w:r w:rsidR="00BB71CB" w:rsidRPr="00FA6999">
              <w:rPr>
                <w:rFonts w:ascii="Times New Roman" w:hAnsi="Times New Roman"/>
                <w:b/>
                <w:sz w:val="22"/>
                <w:szCs w:val="22"/>
                <w:lang w:eastAsia="ar-SA"/>
              </w:rPr>
              <w:t>ț</w:t>
            </w:r>
            <w:r w:rsidRPr="00FA6999">
              <w:rPr>
                <w:rFonts w:ascii="Times New Roman" w:hAnsi="Times New Roman"/>
                <w:b/>
                <w:sz w:val="22"/>
                <w:szCs w:val="22"/>
                <w:lang w:eastAsia="ar-SA"/>
              </w:rPr>
              <w:t>ilor de stocare a energiei electrice la centralele electrice eligibile, sub rezerva alin. (5).</w:t>
            </w:r>
            <w:r w:rsidRPr="00FA6999">
              <w:rPr>
                <w:rFonts w:ascii="Times New Roman" w:hAnsi="Times New Roman"/>
                <w:sz w:val="22"/>
                <w:szCs w:val="22"/>
                <w:lang w:eastAsia="ar-SA"/>
              </w:rPr>
              <w:t>”</w:t>
            </w:r>
          </w:p>
          <w:p w14:paraId="5C2025E7"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Argumentarea:</w:t>
            </w:r>
          </w:p>
          <w:p w14:paraId="3BE6269C" w14:textId="5E5274BC" w:rsidR="009C0F7E"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lang w:eastAsia="ar-SA"/>
              </w:rPr>
              <w:t>Î</w:t>
            </w:r>
            <w:r w:rsidR="009C0F7E" w:rsidRPr="00FA6999">
              <w:rPr>
                <w:rFonts w:ascii="Times New Roman" w:hAnsi="Times New Roman"/>
                <w:sz w:val="22"/>
                <w:szCs w:val="22"/>
                <w:lang w:eastAsia="ar-SA"/>
              </w:rPr>
              <w:t xml:space="preserve">n scopul excluderii abuzului din partea producătorilor </w:t>
            </w:r>
            <w:r w:rsidRPr="00FA6999">
              <w:rPr>
                <w:rFonts w:ascii="Times New Roman" w:hAnsi="Times New Roman"/>
                <w:sz w:val="22"/>
                <w:szCs w:val="22"/>
                <w:lang w:eastAsia="ar-SA"/>
              </w:rPr>
              <w:t>ș</w:t>
            </w:r>
            <w:r w:rsidR="009C0F7E" w:rsidRPr="00FA6999">
              <w:rPr>
                <w:rFonts w:ascii="Times New Roman" w:hAnsi="Times New Roman"/>
                <w:sz w:val="22"/>
                <w:szCs w:val="22"/>
                <w:lang w:eastAsia="ar-SA"/>
              </w:rPr>
              <w:t xml:space="preserve">i a produce energie electrică </w:t>
            </w:r>
            <w:r w:rsidRPr="00FA6999">
              <w:rPr>
                <w:rFonts w:ascii="Times New Roman" w:hAnsi="Times New Roman"/>
                <w:sz w:val="22"/>
                <w:szCs w:val="22"/>
                <w:lang w:eastAsia="ar-SA"/>
              </w:rPr>
              <w:t>î</w:t>
            </w:r>
            <w:r w:rsidR="009C0F7E" w:rsidRPr="00FA6999">
              <w:rPr>
                <w:rFonts w:ascii="Times New Roman" w:hAnsi="Times New Roman"/>
                <w:sz w:val="22"/>
                <w:szCs w:val="22"/>
                <w:lang w:eastAsia="ar-SA"/>
              </w:rPr>
              <w:t>n baza schemei de sprijin la tarif/pre</w:t>
            </w:r>
            <w:r w:rsidRPr="00FA6999">
              <w:rPr>
                <w:rFonts w:ascii="Times New Roman" w:hAnsi="Times New Roman"/>
                <w:sz w:val="22"/>
                <w:szCs w:val="22"/>
                <w:lang w:eastAsia="ar-SA"/>
              </w:rPr>
              <w:t>ț</w:t>
            </w:r>
            <w:r w:rsidR="009C0F7E" w:rsidRPr="00FA6999">
              <w:rPr>
                <w:rFonts w:ascii="Times New Roman" w:hAnsi="Times New Roman"/>
                <w:sz w:val="22"/>
                <w:szCs w:val="22"/>
                <w:lang w:eastAsia="ar-SA"/>
              </w:rPr>
              <w:t xml:space="preserve"> fix, se propune interzicerea efectuării de modificări </w:t>
            </w:r>
            <w:r w:rsidRPr="00FA6999">
              <w:rPr>
                <w:rFonts w:ascii="Times New Roman" w:hAnsi="Times New Roman"/>
                <w:sz w:val="22"/>
                <w:szCs w:val="22"/>
                <w:lang w:eastAsia="ar-SA"/>
              </w:rPr>
              <w:t>î</w:t>
            </w:r>
            <w:r w:rsidR="009C0F7E" w:rsidRPr="00FA6999">
              <w:rPr>
                <w:rFonts w:ascii="Times New Roman" w:hAnsi="Times New Roman"/>
                <w:sz w:val="22"/>
                <w:szCs w:val="22"/>
                <w:lang w:eastAsia="ar-SA"/>
              </w:rPr>
              <w:t xml:space="preserve">n centralele electrice </w:t>
            </w:r>
            <w:r w:rsidRPr="00FA6999">
              <w:rPr>
                <w:rFonts w:ascii="Times New Roman" w:hAnsi="Times New Roman"/>
                <w:sz w:val="22"/>
                <w:szCs w:val="22"/>
                <w:lang w:eastAsia="ar-SA"/>
              </w:rPr>
              <w:t>î</w:t>
            </w:r>
            <w:r w:rsidR="009C0F7E" w:rsidRPr="00FA6999">
              <w:rPr>
                <w:rFonts w:ascii="Times New Roman" w:hAnsi="Times New Roman"/>
                <w:sz w:val="22"/>
                <w:szCs w:val="22"/>
                <w:lang w:eastAsia="ar-SA"/>
              </w:rPr>
              <w:t>n baza cărora au fost ob</w:t>
            </w:r>
            <w:r w:rsidRPr="00FA6999">
              <w:rPr>
                <w:rFonts w:ascii="Times New Roman" w:hAnsi="Times New Roman"/>
                <w:sz w:val="22"/>
                <w:szCs w:val="22"/>
                <w:lang w:eastAsia="ar-SA"/>
              </w:rPr>
              <w:t>ț</w:t>
            </w:r>
            <w:r w:rsidR="009C0F7E" w:rsidRPr="00FA6999">
              <w:rPr>
                <w:rFonts w:ascii="Times New Roman" w:hAnsi="Times New Roman"/>
                <w:sz w:val="22"/>
                <w:szCs w:val="22"/>
                <w:lang w:eastAsia="ar-SA"/>
              </w:rPr>
              <w:t>inute sau confirmate statutul de producător eligibil.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109148" w14:textId="77777777" w:rsidR="009C0F7E" w:rsidRPr="00FA6999" w:rsidRDefault="006F73F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 xml:space="preserve">Se acceptă </w:t>
            </w:r>
          </w:p>
          <w:p w14:paraId="76102C09" w14:textId="6AE7286A" w:rsidR="006F73F0" w:rsidRPr="00FA6999" w:rsidRDefault="006F73F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Art. 37 a fost completat cu </w:t>
            </w:r>
            <w:r w:rsidR="00820A36" w:rsidRPr="00FA6999">
              <w:rPr>
                <w:rFonts w:ascii="Times New Roman" w:hAnsi="Times New Roman"/>
                <w:sz w:val="22"/>
                <w:szCs w:val="22"/>
              </w:rPr>
              <w:t>un aliniat nou (5</w:t>
            </w:r>
            <w:r w:rsidR="00820A36" w:rsidRPr="00FA6999">
              <w:rPr>
                <w:rFonts w:ascii="Times New Roman" w:hAnsi="Times New Roman"/>
                <w:sz w:val="22"/>
                <w:szCs w:val="22"/>
                <w:vertAlign w:val="superscript"/>
              </w:rPr>
              <w:t>1</w:t>
            </w:r>
            <w:r w:rsidR="00820A36" w:rsidRPr="00FA6999">
              <w:rPr>
                <w:rFonts w:ascii="Times New Roman" w:hAnsi="Times New Roman"/>
                <w:sz w:val="22"/>
                <w:szCs w:val="22"/>
              </w:rPr>
              <w:t>) cu următorul cuprins</w:t>
            </w:r>
            <w:r w:rsidR="000E328E" w:rsidRPr="00FA6999">
              <w:rPr>
                <w:rFonts w:ascii="Times New Roman" w:hAnsi="Times New Roman"/>
                <w:sz w:val="22"/>
                <w:szCs w:val="22"/>
              </w:rPr>
              <w:t>:</w:t>
            </w:r>
          </w:p>
          <w:p w14:paraId="04C2F6DA" w14:textId="77777777" w:rsidR="000E328E" w:rsidRPr="00FA6999" w:rsidRDefault="000E328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763F3E9" w14:textId="13257CF8" w:rsidR="000E328E" w:rsidRPr="00FA6999" w:rsidRDefault="000E328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„(5</w:t>
            </w:r>
            <w:r w:rsidRPr="00FA6999">
              <w:rPr>
                <w:rFonts w:ascii="Times New Roman" w:hAnsi="Times New Roman"/>
                <w:sz w:val="22"/>
                <w:szCs w:val="22"/>
                <w:vertAlign w:val="superscript"/>
              </w:rPr>
              <w:t>1</w:t>
            </w:r>
            <w:r w:rsidRPr="00FA6999">
              <w:rPr>
                <w:rFonts w:ascii="Times New Roman" w:hAnsi="Times New Roman"/>
                <w:sz w:val="22"/>
                <w:szCs w:val="22"/>
              </w:rPr>
              <w:t xml:space="preserve">) </w:t>
            </w:r>
            <w:r w:rsidR="00BB71CB" w:rsidRPr="00FA6999">
              <w:rPr>
                <w:rFonts w:ascii="Times New Roman" w:hAnsi="Times New Roman"/>
                <w:sz w:val="22"/>
                <w:szCs w:val="22"/>
              </w:rPr>
              <w:t>Î</w:t>
            </w:r>
            <w:r w:rsidRPr="00FA6999">
              <w:rPr>
                <w:rFonts w:ascii="Times New Roman" w:hAnsi="Times New Roman"/>
                <w:sz w:val="22"/>
                <w:szCs w:val="22"/>
              </w:rPr>
              <w:t xml:space="preserve">n sensul alin. (5) se consideră majorare </w:t>
            </w:r>
            <w:r w:rsidR="00193F97" w:rsidRPr="00FA6999">
              <w:rPr>
                <w:rFonts w:ascii="Times New Roman" w:hAnsi="Times New Roman"/>
                <w:sz w:val="22"/>
                <w:szCs w:val="22"/>
              </w:rPr>
              <w:t>a capacită</w:t>
            </w:r>
            <w:r w:rsidR="00BB71CB" w:rsidRPr="00FA6999">
              <w:rPr>
                <w:rFonts w:ascii="Times New Roman" w:hAnsi="Times New Roman"/>
                <w:sz w:val="22"/>
                <w:szCs w:val="22"/>
              </w:rPr>
              <w:t>ț</w:t>
            </w:r>
            <w:r w:rsidR="00193F97" w:rsidRPr="00FA6999">
              <w:rPr>
                <w:rFonts w:ascii="Times New Roman" w:hAnsi="Times New Roman"/>
                <w:sz w:val="22"/>
                <w:szCs w:val="22"/>
              </w:rPr>
              <w:t xml:space="preserve">ii centralei electrice existente orice modificare operată </w:t>
            </w:r>
            <w:r w:rsidR="0064582B" w:rsidRPr="00FA6999">
              <w:rPr>
                <w:rFonts w:ascii="Times New Roman" w:hAnsi="Times New Roman"/>
                <w:sz w:val="22"/>
                <w:szCs w:val="22"/>
              </w:rPr>
              <w:t xml:space="preserve">după admiterea </w:t>
            </w:r>
            <w:r w:rsidR="00BB71CB" w:rsidRPr="00FA6999">
              <w:rPr>
                <w:rFonts w:ascii="Times New Roman" w:hAnsi="Times New Roman"/>
                <w:sz w:val="22"/>
                <w:szCs w:val="22"/>
              </w:rPr>
              <w:t>î</w:t>
            </w:r>
            <w:r w:rsidR="0064582B" w:rsidRPr="00FA6999">
              <w:rPr>
                <w:rFonts w:ascii="Times New Roman" w:hAnsi="Times New Roman"/>
                <w:sz w:val="22"/>
                <w:szCs w:val="22"/>
              </w:rPr>
              <w:t xml:space="preserve">n exploatare a </w:t>
            </w:r>
            <w:r w:rsidRPr="00FA6999">
              <w:rPr>
                <w:rFonts w:ascii="Times New Roman" w:hAnsi="Times New Roman"/>
                <w:sz w:val="22"/>
                <w:szCs w:val="22"/>
              </w:rPr>
              <w:t>centra</w:t>
            </w:r>
            <w:r w:rsidR="0064582B" w:rsidRPr="00FA6999">
              <w:rPr>
                <w:rFonts w:ascii="Times New Roman" w:hAnsi="Times New Roman"/>
                <w:sz w:val="22"/>
                <w:szCs w:val="22"/>
              </w:rPr>
              <w:t>lei</w:t>
            </w:r>
            <w:r w:rsidRPr="00FA6999">
              <w:rPr>
                <w:rFonts w:ascii="Times New Roman" w:hAnsi="Times New Roman"/>
                <w:sz w:val="22"/>
                <w:szCs w:val="22"/>
              </w:rPr>
              <w:t xml:space="preserve"> electric</w:t>
            </w:r>
            <w:r w:rsidR="0064582B" w:rsidRPr="00FA6999">
              <w:rPr>
                <w:rFonts w:ascii="Times New Roman" w:hAnsi="Times New Roman"/>
                <w:sz w:val="22"/>
                <w:szCs w:val="22"/>
              </w:rPr>
              <w:t>e</w:t>
            </w:r>
            <w:r w:rsidRPr="00FA6999">
              <w:rPr>
                <w:rFonts w:ascii="Times New Roman" w:hAnsi="Times New Roman"/>
                <w:sz w:val="22"/>
                <w:szCs w:val="22"/>
              </w:rPr>
              <w:t xml:space="preserve"> </w:t>
            </w:r>
            <w:r w:rsidR="00BB71CB" w:rsidRPr="00FA6999">
              <w:rPr>
                <w:rFonts w:ascii="Times New Roman" w:hAnsi="Times New Roman"/>
                <w:sz w:val="22"/>
                <w:szCs w:val="22"/>
              </w:rPr>
              <w:t>î</w:t>
            </w:r>
            <w:r w:rsidRPr="00FA6999">
              <w:rPr>
                <w:rFonts w:ascii="Times New Roman" w:hAnsi="Times New Roman"/>
                <w:sz w:val="22"/>
                <w:szCs w:val="22"/>
              </w:rPr>
              <w:t xml:space="preserve">n baza </w:t>
            </w:r>
            <w:r w:rsidR="00193F97" w:rsidRPr="00FA6999">
              <w:rPr>
                <w:rFonts w:ascii="Times New Roman" w:hAnsi="Times New Roman"/>
                <w:sz w:val="22"/>
                <w:szCs w:val="22"/>
              </w:rPr>
              <w:t>căreia producătorul a</w:t>
            </w:r>
            <w:r w:rsidRPr="00FA6999">
              <w:rPr>
                <w:rFonts w:ascii="Times New Roman" w:hAnsi="Times New Roman"/>
                <w:sz w:val="22"/>
                <w:szCs w:val="22"/>
              </w:rPr>
              <w:t xml:space="preserve"> ob</w:t>
            </w:r>
            <w:r w:rsidR="00BB71CB" w:rsidRPr="00FA6999">
              <w:rPr>
                <w:rFonts w:ascii="Times New Roman" w:hAnsi="Times New Roman"/>
                <w:sz w:val="22"/>
                <w:szCs w:val="22"/>
              </w:rPr>
              <w:t>ț</w:t>
            </w:r>
            <w:r w:rsidRPr="00FA6999">
              <w:rPr>
                <w:rFonts w:ascii="Times New Roman" w:hAnsi="Times New Roman"/>
                <w:sz w:val="22"/>
                <w:szCs w:val="22"/>
              </w:rPr>
              <w:t xml:space="preserve">inut statut de </w:t>
            </w:r>
            <w:r w:rsidR="00193F97" w:rsidRPr="00FA6999">
              <w:rPr>
                <w:rFonts w:ascii="Times New Roman" w:hAnsi="Times New Roman"/>
                <w:sz w:val="22"/>
                <w:szCs w:val="22"/>
              </w:rPr>
              <w:t>eligibil,</w:t>
            </w:r>
            <w:r w:rsidRPr="00FA6999">
              <w:rPr>
                <w:rFonts w:ascii="Times New Roman" w:hAnsi="Times New Roman"/>
                <w:sz w:val="22"/>
                <w:szCs w:val="22"/>
              </w:rPr>
              <w:t xml:space="preserve"> </w:t>
            </w:r>
            <w:r w:rsidR="0064582B" w:rsidRPr="00FA6999">
              <w:rPr>
                <w:rFonts w:ascii="Times New Roman" w:hAnsi="Times New Roman"/>
                <w:sz w:val="22"/>
                <w:szCs w:val="22"/>
              </w:rPr>
              <w:t>care are drept efect</w:t>
            </w:r>
            <w:r w:rsidRPr="00FA6999">
              <w:rPr>
                <w:rFonts w:ascii="Times New Roman" w:hAnsi="Times New Roman"/>
                <w:sz w:val="22"/>
                <w:szCs w:val="22"/>
              </w:rPr>
              <w:t xml:space="preserve"> majorarea puterii </w:t>
            </w:r>
            <w:r w:rsidR="0064582B" w:rsidRPr="00FA6999">
              <w:rPr>
                <w:rFonts w:ascii="Times New Roman" w:hAnsi="Times New Roman"/>
                <w:sz w:val="22"/>
                <w:szCs w:val="22"/>
              </w:rPr>
              <w:t xml:space="preserve">sumare </w:t>
            </w:r>
            <w:r w:rsidRPr="00FA6999">
              <w:rPr>
                <w:rFonts w:ascii="Times New Roman" w:hAnsi="Times New Roman"/>
                <w:sz w:val="22"/>
                <w:szCs w:val="22"/>
              </w:rPr>
              <w:t xml:space="preserve">de generare a </w:t>
            </w:r>
            <w:r w:rsidR="003678FC" w:rsidRPr="00FA6999">
              <w:rPr>
                <w:rFonts w:ascii="Times New Roman" w:hAnsi="Times New Roman"/>
                <w:sz w:val="22"/>
                <w:szCs w:val="22"/>
              </w:rPr>
              <w:t>centralei electrice</w:t>
            </w:r>
            <w:r w:rsidRPr="00FA6999">
              <w:rPr>
                <w:rFonts w:ascii="Times New Roman" w:hAnsi="Times New Roman"/>
                <w:sz w:val="22"/>
                <w:szCs w:val="22"/>
              </w:rPr>
              <w:t xml:space="preserve">, inclusiv </w:t>
            </w:r>
            <w:r w:rsidR="0064582B" w:rsidRPr="00FA6999">
              <w:rPr>
                <w:rFonts w:ascii="Times New Roman" w:hAnsi="Times New Roman"/>
                <w:sz w:val="22"/>
                <w:szCs w:val="22"/>
              </w:rPr>
              <w:t>pe partea de curent continuu</w:t>
            </w:r>
            <w:r w:rsidRPr="00FA6999">
              <w:rPr>
                <w:rFonts w:ascii="Times New Roman" w:hAnsi="Times New Roman"/>
                <w:sz w:val="22"/>
                <w:szCs w:val="22"/>
              </w:rPr>
              <w:t xml:space="preserve"> </w:t>
            </w:r>
            <w:r w:rsidR="00D76B00" w:rsidRPr="00FA6999">
              <w:rPr>
                <w:rFonts w:ascii="Times New Roman" w:hAnsi="Times New Roman"/>
                <w:sz w:val="22"/>
                <w:szCs w:val="22"/>
              </w:rPr>
              <w:t xml:space="preserve">prin </w:t>
            </w:r>
            <w:r w:rsidRPr="00FA6999">
              <w:rPr>
                <w:rFonts w:ascii="Times New Roman" w:hAnsi="Times New Roman"/>
                <w:sz w:val="22"/>
                <w:szCs w:val="22"/>
              </w:rPr>
              <w:t xml:space="preserve"> instalarea de</w:t>
            </w:r>
            <w:r w:rsidR="0076235D" w:rsidRPr="00FA6999">
              <w:rPr>
                <w:rFonts w:ascii="Times New Roman" w:hAnsi="Times New Roman"/>
                <w:sz w:val="22"/>
                <w:szCs w:val="22"/>
              </w:rPr>
              <w:t xml:space="preserve"> module de generare </w:t>
            </w:r>
            <w:r w:rsidR="00BB71CB" w:rsidRPr="00FA6999">
              <w:rPr>
                <w:rFonts w:ascii="Times New Roman" w:hAnsi="Times New Roman"/>
                <w:sz w:val="22"/>
                <w:szCs w:val="22"/>
              </w:rPr>
              <w:t>ș</w:t>
            </w:r>
            <w:r w:rsidR="0076235D" w:rsidRPr="00FA6999">
              <w:rPr>
                <w:rFonts w:ascii="Times New Roman" w:hAnsi="Times New Roman"/>
                <w:sz w:val="22"/>
                <w:szCs w:val="22"/>
              </w:rPr>
              <w:t>i/sau capacită</w:t>
            </w:r>
            <w:r w:rsidR="00BB71CB" w:rsidRPr="00FA6999">
              <w:rPr>
                <w:rFonts w:ascii="Times New Roman" w:hAnsi="Times New Roman"/>
                <w:sz w:val="22"/>
                <w:szCs w:val="22"/>
              </w:rPr>
              <w:t>ț</w:t>
            </w:r>
            <w:r w:rsidR="0076235D" w:rsidRPr="00FA6999">
              <w:rPr>
                <w:rFonts w:ascii="Times New Roman" w:hAnsi="Times New Roman"/>
                <w:sz w:val="22"/>
                <w:szCs w:val="22"/>
              </w:rPr>
              <w:t xml:space="preserve">i </w:t>
            </w:r>
            <w:r w:rsidRPr="00FA6999">
              <w:rPr>
                <w:rFonts w:ascii="Times New Roman" w:hAnsi="Times New Roman"/>
                <w:sz w:val="22"/>
                <w:szCs w:val="22"/>
              </w:rPr>
              <w:t>stocare a energiei electrice</w:t>
            </w:r>
            <w:r w:rsidR="00BF00E5" w:rsidRPr="00FA6999">
              <w:rPr>
                <w:rFonts w:ascii="Times New Roman" w:hAnsi="Times New Roman"/>
                <w:sz w:val="22"/>
                <w:szCs w:val="22"/>
              </w:rPr>
              <w:t>”</w:t>
            </w:r>
          </w:p>
        </w:tc>
      </w:tr>
      <w:tr w:rsidR="009C0F7E" w:rsidRPr="00FA6999" w14:paraId="06ECA645" w14:textId="77777777" w:rsidTr="004A400E">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91C984" w14:textId="254C436B" w:rsidR="009C0F7E" w:rsidRPr="00FA6999" w:rsidRDefault="009C0F7E"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Ministerul Culturii al Republicii Moldova,</w:t>
            </w:r>
            <w:r w:rsidRPr="00FA6999">
              <w:rPr>
                <w:rFonts w:ascii="Times New Roman" w:hAnsi="Times New Roman"/>
                <w:sz w:val="22"/>
                <w:szCs w:val="22"/>
              </w:rPr>
              <w:t xml:space="preserve"> </w:t>
            </w:r>
            <w:r w:rsidRPr="00FA6999">
              <w:rPr>
                <w:rFonts w:ascii="Times New Roman" w:hAnsi="Times New Roman"/>
                <w:i/>
                <w:iCs/>
                <w:sz w:val="22"/>
                <w:szCs w:val="22"/>
              </w:rPr>
              <w:t>nr. 04/1-09/ 891 din 27.03.2026</w:t>
            </w:r>
          </w:p>
        </w:tc>
      </w:tr>
      <w:tr w:rsidR="009C0F7E" w:rsidRPr="00FA6999" w14:paraId="328D4C74" w14:textId="77777777" w:rsidTr="00215897">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C132CB" w14:textId="1BBE6FB0"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Culturii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C69666" w14:textId="3103EB99"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w:t>
            </w:r>
            <w:r w:rsidR="00296E92"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84469C" w14:textId="5EC659C6"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pct. 13, care prevede completarea Legii nr. 10/2016 privind promovarea utilizării energiei din surse regenerabile cu articolele 21</w:t>
            </w:r>
            <w:r w:rsidRPr="00FA6999">
              <w:rPr>
                <w:rFonts w:ascii="Times New Roman" w:hAnsi="Times New Roman"/>
                <w:sz w:val="22"/>
                <w:szCs w:val="22"/>
                <w:vertAlign w:val="superscript"/>
              </w:rPr>
              <w:t>1</w:t>
            </w:r>
            <w:r w:rsidRPr="00FA6999">
              <w:rPr>
                <w:rFonts w:ascii="Times New Roman" w:hAnsi="Times New Roman"/>
                <w:sz w:val="22"/>
                <w:szCs w:val="22"/>
              </w:rPr>
              <w:t xml:space="preserve"> - 21</w:t>
            </w:r>
            <w:r w:rsidRPr="00FA6999">
              <w:rPr>
                <w:rFonts w:ascii="Times New Roman" w:hAnsi="Times New Roman"/>
                <w:sz w:val="22"/>
                <w:szCs w:val="22"/>
                <w:vertAlign w:val="superscript"/>
              </w:rPr>
              <w:t>4</w:t>
            </w:r>
            <w:r w:rsidRPr="00FA6999">
              <w:rPr>
                <w:rFonts w:ascii="Times New Roman" w:hAnsi="Times New Roman"/>
                <w:sz w:val="22"/>
                <w:szCs w:val="22"/>
              </w:rPr>
              <w:t xml:space="preserve"> , men</w:t>
            </w:r>
            <w:r w:rsidR="00BB71CB" w:rsidRPr="00FA6999">
              <w:rPr>
                <w:rFonts w:ascii="Times New Roman" w:hAnsi="Times New Roman"/>
                <w:sz w:val="22"/>
                <w:szCs w:val="22"/>
              </w:rPr>
              <w:t>ț</w:t>
            </w:r>
            <w:r w:rsidRPr="00FA6999">
              <w:rPr>
                <w:rFonts w:ascii="Times New Roman" w:hAnsi="Times New Roman"/>
                <w:sz w:val="22"/>
                <w:szCs w:val="22"/>
              </w:rPr>
              <w:t xml:space="preserve">ionăm următoarele. </w:t>
            </w:r>
          </w:p>
          <w:p w14:paraId="505D3F2E" w14:textId="1BA3BC3D"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Referitor la art. 212 alin. (6) lit. c) care face trimitere la zonele de interes arheologic prioritar, clasificate astfel conform prevederilor Legii nr. 218/2010 privind protejarea patrimoniului arheologic, considerăm nejustificată utilizarea sintagmei „prioritar”, </w:t>
            </w:r>
            <w:r w:rsidR="00BB71CB" w:rsidRPr="00FA6999">
              <w:rPr>
                <w:rFonts w:ascii="Times New Roman" w:hAnsi="Times New Roman"/>
                <w:sz w:val="22"/>
                <w:szCs w:val="22"/>
              </w:rPr>
              <w:t>î</w:t>
            </w:r>
            <w:r w:rsidRPr="00FA6999">
              <w:rPr>
                <w:rFonts w:ascii="Times New Roman" w:hAnsi="Times New Roman"/>
                <w:sz w:val="22"/>
                <w:szCs w:val="22"/>
              </w:rPr>
              <w:t>ntrucât toate siturile arheologice sunt bunuri de patrimoniu cultural na</w:t>
            </w:r>
            <w:r w:rsidR="00BB71CB" w:rsidRPr="00FA6999">
              <w:rPr>
                <w:rFonts w:ascii="Times New Roman" w:hAnsi="Times New Roman"/>
                <w:sz w:val="22"/>
                <w:szCs w:val="22"/>
              </w:rPr>
              <w:t>ț</w:t>
            </w:r>
            <w:r w:rsidRPr="00FA6999">
              <w:rPr>
                <w:rFonts w:ascii="Times New Roman" w:hAnsi="Times New Roman"/>
                <w:sz w:val="22"/>
                <w:szCs w:val="22"/>
              </w:rPr>
              <w:t xml:space="preserve">ional </w:t>
            </w:r>
            <w:r w:rsidR="00BB71CB" w:rsidRPr="00FA6999">
              <w:rPr>
                <w:rFonts w:ascii="Times New Roman" w:hAnsi="Times New Roman"/>
                <w:sz w:val="22"/>
                <w:szCs w:val="22"/>
              </w:rPr>
              <w:t>ș</w:t>
            </w:r>
            <w:r w:rsidRPr="00FA6999">
              <w:rPr>
                <w:rFonts w:ascii="Times New Roman" w:hAnsi="Times New Roman"/>
                <w:sz w:val="22"/>
                <w:szCs w:val="22"/>
              </w:rPr>
              <w:t>i beneficiază de un regim special de protec</w:t>
            </w:r>
            <w:r w:rsidR="00BB71CB" w:rsidRPr="00FA6999">
              <w:rPr>
                <w:rFonts w:ascii="Times New Roman" w:hAnsi="Times New Roman"/>
                <w:sz w:val="22"/>
                <w:szCs w:val="22"/>
              </w:rPr>
              <w:t>ț</w:t>
            </w:r>
            <w:r w:rsidRPr="00FA6999">
              <w:rPr>
                <w:rFonts w:ascii="Times New Roman" w:hAnsi="Times New Roman"/>
                <w:sz w:val="22"/>
                <w:szCs w:val="22"/>
              </w:rPr>
              <w:t>ie din partea statului</w:t>
            </w:r>
          </w:p>
          <w:p w14:paraId="750EF24A" w14:textId="16A8D28D" w:rsidR="00215897" w:rsidRPr="00FA6999" w:rsidRDefault="0021589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Pe componenta patrimoniu cultural, se propune substituirea integrală a textelor de la art. 212 alin. (6) lit. c), d) </w:t>
            </w:r>
            <w:r w:rsidR="00BB71CB" w:rsidRPr="00FA6999">
              <w:rPr>
                <w:rFonts w:ascii="Times New Roman" w:hAnsi="Times New Roman"/>
                <w:sz w:val="22"/>
                <w:szCs w:val="22"/>
              </w:rPr>
              <w:t>ș</w:t>
            </w:r>
            <w:r w:rsidRPr="00FA6999">
              <w:rPr>
                <w:rFonts w:ascii="Times New Roman" w:hAnsi="Times New Roman"/>
                <w:sz w:val="22"/>
                <w:szCs w:val="22"/>
              </w:rPr>
              <w:t xml:space="preserve">i e) cu următorul cuprins: </w:t>
            </w:r>
          </w:p>
          <w:p w14:paraId="59720787" w14:textId="2DEA2351" w:rsidR="00215897" w:rsidRPr="00FA6999" w:rsidRDefault="0021589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„c) siturile arheologice, </w:t>
            </w:r>
            <w:r w:rsidR="00BB71CB" w:rsidRPr="00FA6999">
              <w:rPr>
                <w:rFonts w:ascii="Times New Roman" w:hAnsi="Times New Roman"/>
                <w:sz w:val="22"/>
                <w:szCs w:val="22"/>
              </w:rPr>
              <w:t>î</w:t>
            </w:r>
            <w:r w:rsidRPr="00FA6999">
              <w:rPr>
                <w:rFonts w:ascii="Times New Roman" w:hAnsi="Times New Roman"/>
                <w:sz w:val="22"/>
                <w:szCs w:val="22"/>
              </w:rPr>
              <w:t xml:space="preserve">nscrise </w:t>
            </w:r>
            <w:r w:rsidR="00BB71CB" w:rsidRPr="00FA6999">
              <w:rPr>
                <w:rFonts w:ascii="Times New Roman" w:hAnsi="Times New Roman"/>
                <w:sz w:val="22"/>
                <w:szCs w:val="22"/>
              </w:rPr>
              <w:t>î</w:t>
            </w:r>
            <w:r w:rsidRPr="00FA6999">
              <w:rPr>
                <w:rFonts w:ascii="Times New Roman" w:hAnsi="Times New Roman"/>
                <w:sz w:val="22"/>
                <w:szCs w:val="22"/>
              </w:rPr>
              <w:t>n Registrul arheologic na</w:t>
            </w:r>
            <w:r w:rsidR="00BB71CB" w:rsidRPr="00FA6999">
              <w:rPr>
                <w:rFonts w:ascii="Times New Roman" w:hAnsi="Times New Roman"/>
                <w:sz w:val="22"/>
                <w:szCs w:val="22"/>
              </w:rPr>
              <w:t>ț</w:t>
            </w:r>
            <w:r w:rsidRPr="00FA6999">
              <w:rPr>
                <w:rFonts w:ascii="Times New Roman" w:hAnsi="Times New Roman"/>
                <w:sz w:val="22"/>
                <w:szCs w:val="22"/>
              </w:rPr>
              <w:t xml:space="preserve">ional, precum </w:t>
            </w:r>
            <w:r w:rsidR="00BB71CB" w:rsidRPr="00FA6999">
              <w:rPr>
                <w:rFonts w:ascii="Times New Roman" w:hAnsi="Times New Roman"/>
                <w:sz w:val="22"/>
                <w:szCs w:val="22"/>
              </w:rPr>
              <w:t>ș</w:t>
            </w:r>
            <w:r w:rsidRPr="00FA6999">
              <w:rPr>
                <w:rFonts w:ascii="Times New Roman" w:hAnsi="Times New Roman"/>
                <w:sz w:val="22"/>
                <w:szCs w:val="22"/>
              </w:rPr>
              <w:t>i cele descoperite ulterior, inclusiv zonele lor de protec</w:t>
            </w:r>
            <w:r w:rsidR="00BB71CB" w:rsidRPr="00FA6999">
              <w:rPr>
                <w:rFonts w:ascii="Times New Roman" w:hAnsi="Times New Roman"/>
                <w:sz w:val="22"/>
                <w:szCs w:val="22"/>
              </w:rPr>
              <w:t>ț</w:t>
            </w:r>
            <w:r w:rsidRPr="00FA6999">
              <w:rPr>
                <w:rFonts w:ascii="Times New Roman" w:hAnsi="Times New Roman"/>
                <w:sz w:val="22"/>
                <w:szCs w:val="22"/>
              </w:rPr>
              <w:t xml:space="preserve">ie;” </w:t>
            </w:r>
          </w:p>
          <w:p w14:paraId="0697AF9F" w14:textId="36395F3C" w:rsidR="00215897" w:rsidRPr="00FA6999" w:rsidRDefault="0021589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„d) bunurile imobile cu statut de monument, </w:t>
            </w:r>
            <w:r w:rsidR="00BB71CB" w:rsidRPr="00FA6999">
              <w:rPr>
                <w:rFonts w:ascii="Times New Roman" w:hAnsi="Times New Roman"/>
                <w:sz w:val="22"/>
                <w:szCs w:val="22"/>
              </w:rPr>
              <w:t>î</w:t>
            </w:r>
            <w:r w:rsidRPr="00FA6999">
              <w:rPr>
                <w:rFonts w:ascii="Times New Roman" w:hAnsi="Times New Roman"/>
                <w:sz w:val="22"/>
                <w:szCs w:val="22"/>
              </w:rPr>
              <w:t xml:space="preserve">nscrise </w:t>
            </w:r>
            <w:r w:rsidR="00BB71CB" w:rsidRPr="00FA6999">
              <w:rPr>
                <w:rFonts w:ascii="Times New Roman" w:hAnsi="Times New Roman"/>
                <w:sz w:val="22"/>
                <w:szCs w:val="22"/>
              </w:rPr>
              <w:t>î</w:t>
            </w:r>
            <w:r w:rsidRPr="00FA6999">
              <w:rPr>
                <w:rFonts w:ascii="Times New Roman" w:hAnsi="Times New Roman"/>
                <w:sz w:val="22"/>
                <w:szCs w:val="22"/>
              </w:rPr>
              <w:t>n Registrul na</w:t>
            </w:r>
            <w:r w:rsidR="00BB71CB" w:rsidRPr="00FA6999">
              <w:rPr>
                <w:rFonts w:ascii="Times New Roman" w:hAnsi="Times New Roman"/>
                <w:sz w:val="22"/>
                <w:szCs w:val="22"/>
              </w:rPr>
              <w:t>ț</w:t>
            </w:r>
            <w:r w:rsidRPr="00FA6999">
              <w:rPr>
                <w:rFonts w:ascii="Times New Roman" w:hAnsi="Times New Roman"/>
                <w:sz w:val="22"/>
                <w:szCs w:val="22"/>
              </w:rPr>
              <w:t xml:space="preserve">ional </w:t>
            </w:r>
            <w:r w:rsidR="00BB71CB" w:rsidRPr="00FA6999">
              <w:rPr>
                <w:rFonts w:ascii="Times New Roman" w:hAnsi="Times New Roman"/>
                <w:sz w:val="22"/>
                <w:szCs w:val="22"/>
              </w:rPr>
              <w:t>ș</w:t>
            </w:r>
            <w:r w:rsidRPr="00FA6999">
              <w:rPr>
                <w:rFonts w:ascii="Times New Roman" w:hAnsi="Times New Roman"/>
                <w:sz w:val="22"/>
                <w:szCs w:val="22"/>
              </w:rPr>
              <w:t xml:space="preserve">i registrele locale, precum </w:t>
            </w:r>
            <w:r w:rsidR="00BB71CB" w:rsidRPr="00FA6999">
              <w:rPr>
                <w:rFonts w:ascii="Times New Roman" w:hAnsi="Times New Roman"/>
                <w:sz w:val="22"/>
                <w:szCs w:val="22"/>
              </w:rPr>
              <w:t>ș</w:t>
            </w:r>
            <w:r w:rsidRPr="00FA6999">
              <w:rPr>
                <w:rFonts w:ascii="Times New Roman" w:hAnsi="Times New Roman"/>
                <w:sz w:val="22"/>
                <w:szCs w:val="22"/>
              </w:rPr>
              <w:t>i zonele lor de protec</w:t>
            </w:r>
            <w:r w:rsidR="00BB71CB" w:rsidRPr="00FA6999">
              <w:rPr>
                <w:rFonts w:ascii="Times New Roman" w:hAnsi="Times New Roman"/>
                <w:sz w:val="22"/>
                <w:szCs w:val="22"/>
              </w:rPr>
              <w:t>ț</w:t>
            </w:r>
            <w:r w:rsidRPr="00FA6999">
              <w:rPr>
                <w:rFonts w:ascii="Times New Roman" w:hAnsi="Times New Roman"/>
                <w:sz w:val="22"/>
                <w:szCs w:val="22"/>
              </w:rPr>
              <w:t xml:space="preserve">ie;” </w:t>
            </w:r>
          </w:p>
          <w:p w14:paraId="0439179E" w14:textId="681617F9" w:rsidR="00215897" w:rsidRPr="00FA6999" w:rsidRDefault="0021589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 xml:space="preserve">„e) monumentele de for public, </w:t>
            </w:r>
            <w:r w:rsidR="00BB71CB" w:rsidRPr="00FA6999">
              <w:rPr>
                <w:rFonts w:ascii="Times New Roman" w:hAnsi="Times New Roman"/>
                <w:sz w:val="22"/>
                <w:szCs w:val="22"/>
              </w:rPr>
              <w:t>î</w:t>
            </w:r>
            <w:r w:rsidRPr="00FA6999">
              <w:rPr>
                <w:rFonts w:ascii="Times New Roman" w:hAnsi="Times New Roman"/>
                <w:sz w:val="22"/>
                <w:szCs w:val="22"/>
              </w:rPr>
              <w:t xml:space="preserve">nscrise </w:t>
            </w:r>
            <w:r w:rsidR="00BB71CB" w:rsidRPr="00FA6999">
              <w:rPr>
                <w:rFonts w:ascii="Times New Roman" w:hAnsi="Times New Roman"/>
                <w:sz w:val="22"/>
                <w:szCs w:val="22"/>
              </w:rPr>
              <w:t>î</w:t>
            </w:r>
            <w:r w:rsidRPr="00FA6999">
              <w:rPr>
                <w:rFonts w:ascii="Times New Roman" w:hAnsi="Times New Roman"/>
                <w:sz w:val="22"/>
                <w:szCs w:val="22"/>
              </w:rPr>
              <w:t>n Registrul na</w:t>
            </w:r>
            <w:r w:rsidR="00BB71CB" w:rsidRPr="00FA6999">
              <w:rPr>
                <w:rFonts w:ascii="Times New Roman" w:hAnsi="Times New Roman"/>
                <w:sz w:val="22"/>
                <w:szCs w:val="22"/>
              </w:rPr>
              <w:t>ț</w:t>
            </w:r>
            <w:r w:rsidRPr="00FA6999">
              <w:rPr>
                <w:rFonts w:ascii="Times New Roman" w:hAnsi="Times New Roman"/>
                <w:sz w:val="22"/>
                <w:szCs w:val="22"/>
              </w:rPr>
              <w:t xml:space="preserve">ional </w:t>
            </w:r>
            <w:r w:rsidR="00BB71CB" w:rsidRPr="00FA6999">
              <w:rPr>
                <w:rFonts w:ascii="Times New Roman" w:hAnsi="Times New Roman"/>
                <w:sz w:val="22"/>
                <w:szCs w:val="22"/>
              </w:rPr>
              <w:t>ș</w:t>
            </w:r>
            <w:r w:rsidRPr="00FA6999">
              <w:rPr>
                <w:rFonts w:ascii="Times New Roman" w:hAnsi="Times New Roman"/>
                <w:sz w:val="22"/>
                <w:szCs w:val="22"/>
              </w:rPr>
              <w:t xml:space="preserve">i registrele locale, inclusiv terenurile acestora </w:t>
            </w:r>
            <w:r w:rsidR="00BB71CB" w:rsidRPr="00FA6999">
              <w:rPr>
                <w:rFonts w:ascii="Times New Roman" w:hAnsi="Times New Roman"/>
                <w:sz w:val="22"/>
                <w:szCs w:val="22"/>
              </w:rPr>
              <w:t>ș</w:t>
            </w:r>
            <w:r w:rsidRPr="00FA6999">
              <w:rPr>
                <w:rFonts w:ascii="Times New Roman" w:hAnsi="Times New Roman"/>
                <w:sz w:val="22"/>
                <w:szCs w:val="22"/>
              </w:rPr>
              <w:t>i zonele lor de protec</w:t>
            </w:r>
            <w:r w:rsidR="00BB71CB" w:rsidRPr="00FA6999">
              <w:rPr>
                <w:rFonts w:ascii="Times New Roman" w:hAnsi="Times New Roman"/>
                <w:sz w:val="22"/>
                <w:szCs w:val="22"/>
              </w:rPr>
              <w:t>ț</w:t>
            </w:r>
            <w:r w:rsidRPr="00FA6999">
              <w:rPr>
                <w:rFonts w:ascii="Times New Roman" w:hAnsi="Times New Roman"/>
                <w:sz w:val="22"/>
                <w:szCs w:val="22"/>
              </w:rPr>
              <w:t>ie;”</w:t>
            </w:r>
          </w:p>
          <w:p w14:paraId="1D4BCC5C" w14:textId="5D079645" w:rsidR="00215897" w:rsidRPr="00FA6999" w:rsidRDefault="0021589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Totodată, se propune completarea alin. (6) al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cu două litere noi, lit. f) </w:t>
            </w:r>
            <w:r w:rsidR="00BB71CB" w:rsidRPr="00FA6999">
              <w:rPr>
                <w:rFonts w:ascii="Times New Roman" w:hAnsi="Times New Roman"/>
                <w:sz w:val="22"/>
                <w:szCs w:val="22"/>
              </w:rPr>
              <w:t>ș</w:t>
            </w:r>
            <w:r w:rsidRPr="00FA6999">
              <w:rPr>
                <w:rFonts w:ascii="Times New Roman" w:hAnsi="Times New Roman"/>
                <w:sz w:val="22"/>
                <w:szCs w:val="22"/>
              </w:rPr>
              <w:t xml:space="preserve">i g), cu următorul cuprins, iar textul actual al lit. f) se renumerotează corespunzător: </w:t>
            </w:r>
          </w:p>
          <w:p w14:paraId="7FEBB597" w14:textId="7590C7DE" w:rsidR="00215897" w:rsidRPr="00FA6999" w:rsidRDefault="0021589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„f) rezerva</w:t>
            </w:r>
            <w:r w:rsidR="00BB71CB" w:rsidRPr="00FA6999">
              <w:rPr>
                <w:rFonts w:ascii="Times New Roman" w:hAnsi="Times New Roman"/>
                <w:sz w:val="22"/>
                <w:szCs w:val="22"/>
              </w:rPr>
              <w:t>ț</w:t>
            </w:r>
            <w:r w:rsidRPr="00FA6999">
              <w:rPr>
                <w:rFonts w:ascii="Times New Roman" w:hAnsi="Times New Roman"/>
                <w:sz w:val="22"/>
                <w:szCs w:val="22"/>
              </w:rPr>
              <w:t xml:space="preserve">iile cultural-istorice sau cultural-naturale, precum </w:t>
            </w:r>
            <w:r w:rsidR="00BB71CB" w:rsidRPr="00FA6999">
              <w:rPr>
                <w:rFonts w:ascii="Times New Roman" w:hAnsi="Times New Roman"/>
                <w:sz w:val="22"/>
                <w:szCs w:val="22"/>
              </w:rPr>
              <w:t>ș</w:t>
            </w:r>
            <w:r w:rsidRPr="00FA6999">
              <w:rPr>
                <w:rFonts w:ascii="Times New Roman" w:hAnsi="Times New Roman"/>
                <w:sz w:val="22"/>
                <w:szCs w:val="22"/>
              </w:rPr>
              <w:t>i zonele lor de protec</w:t>
            </w:r>
            <w:r w:rsidR="00BB71CB" w:rsidRPr="00FA6999">
              <w:rPr>
                <w:rFonts w:ascii="Times New Roman" w:hAnsi="Times New Roman"/>
                <w:sz w:val="22"/>
                <w:szCs w:val="22"/>
              </w:rPr>
              <w:t>ț</w:t>
            </w:r>
            <w:r w:rsidRPr="00FA6999">
              <w:rPr>
                <w:rFonts w:ascii="Times New Roman" w:hAnsi="Times New Roman"/>
                <w:sz w:val="22"/>
                <w:szCs w:val="22"/>
              </w:rPr>
              <w:t xml:space="preserve">ie;” </w:t>
            </w:r>
          </w:p>
          <w:p w14:paraId="10A26FB3" w14:textId="03C54EB5" w:rsidR="00215897" w:rsidRPr="00FA6999" w:rsidRDefault="0021589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„g) localită</w:t>
            </w:r>
            <w:r w:rsidR="00BB71CB" w:rsidRPr="00FA6999">
              <w:rPr>
                <w:rFonts w:ascii="Times New Roman" w:hAnsi="Times New Roman"/>
                <w:sz w:val="22"/>
                <w:szCs w:val="22"/>
              </w:rPr>
              <w:t>ț</w:t>
            </w:r>
            <w:r w:rsidRPr="00FA6999">
              <w:rPr>
                <w:rFonts w:ascii="Times New Roman" w:hAnsi="Times New Roman"/>
                <w:sz w:val="22"/>
                <w:szCs w:val="22"/>
              </w:rPr>
              <w:t xml:space="preserve">ile istorice, precum </w:t>
            </w:r>
            <w:r w:rsidR="00BB71CB" w:rsidRPr="00FA6999">
              <w:rPr>
                <w:rFonts w:ascii="Times New Roman" w:hAnsi="Times New Roman"/>
                <w:sz w:val="22"/>
                <w:szCs w:val="22"/>
              </w:rPr>
              <w:t>ș</w:t>
            </w:r>
            <w:r w:rsidRPr="00FA6999">
              <w:rPr>
                <w:rFonts w:ascii="Times New Roman" w:hAnsi="Times New Roman"/>
                <w:sz w:val="22"/>
                <w:szCs w:val="22"/>
              </w:rPr>
              <w:t>i zonele lor de protec</w:t>
            </w:r>
            <w:r w:rsidR="00BB71CB" w:rsidRPr="00FA6999">
              <w:rPr>
                <w:rFonts w:ascii="Times New Roman" w:hAnsi="Times New Roman"/>
                <w:sz w:val="22"/>
                <w:szCs w:val="22"/>
              </w:rPr>
              <w:t>ț</w:t>
            </w:r>
            <w:r w:rsidRPr="00FA6999">
              <w:rPr>
                <w:rFonts w:ascii="Times New Roman" w:hAnsi="Times New Roman"/>
                <w:sz w:val="22"/>
                <w:szCs w:val="22"/>
              </w:rPr>
              <w:t>ie.”</w:t>
            </w:r>
          </w:p>
          <w:p w14:paraId="63849C3F" w14:textId="4AD57F5F" w:rsidR="00215897" w:rsidRPr="00FA6999" w:rsidRDefault="0021589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tc>
        <w:tc>
          <w:tcPr>
            <w:tcW w:w="954" w:type="pct"/>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716B0AE1" w14:textId="1EA19246" w:rsidR="009C0F7E" w:rsidRPr="00FA6999" w:rsidRDefault="003A719C"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tc>
      </w:tr>
      <w:tr w:rsidR="009C0F7E" w:rsidRPr="00FA6999" w14:paraId="2601FBC8" w14:textId="77777777" w:rsidTr="00215897">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DC7D9F" w14:textId="723B53F1"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Culturii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CC1062" w14:textId="7B053CBE"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w:t>
            </w:r>
            <w:r w:rsidR="00296E92"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4" w:space="0" w:color="auto"/>
            </w:tcBorders>
            <w:tcMar>
              <w:top w:w="0" w:type="dxa"/>
              <w:left w:w="108" w:type="dxa"/>
              <w:bottom w:w="0" w:type="dxa"/>
              <w:right w:w="108" w:type="dxa"/>
            </w:tcMar>
          </w:tcPr>
          <w:p w14:paraId="2A9D4E5A" w14:textId="20F759BD" w:rsidR="009C0F7E"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9C0F7E" w:rsidRPr="00FA6999">
              <w:rPr>
                <w:rFonts w:ascii="Times New Roman" w:hAnsi="Times New Roman"/>
                <w:sz w:val="22"/>
                <w:szCs w:val="22"/>
              </w:rPr>
              <w:t xml:space="preserve">n temeiul Legii nr. 161/2017 privind regimul mormintelor </w:t>
            </w:r>
            <w:r w:rsidRPr="00FA6999">
              <w:rPr>
                <w:rFonts w:ascii="Times New Roman" w:hAnsi="Times New Roman"/>
                <w:sz w:val="22"/>
                <w:szCs w:val="22"/>
              </w:rPr>
              <w:t>ș</w:t>
            </w:r>
            <w:r w:rsidR="009C0F7E" w:rsidRPr="00FA6999">
              <w:rPr>
                <w:rFonts w:ascii="Times New Roman" w:hAnsi="Times New Roman"/>
                <w:sz w:val="22"/>
                <w:szCs w:val="22"/>
              </w:rPr>
              <w:t>i operelor comemorative de război, pentru protejarea acestora, se recomandă consultarea Ministerului Apărării.</w:t>
            </w:r>
          </w:p>
        </w:tc>
        <w:tc>
          <w:tcPr>
            <w:tcW w:w="9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D3A8DC" w14:textId="484F7F5B" w:rsidR="009C0F7E" w:rsidRPr="00FA6999" w:rsidRDefault="0021589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tc>
      </w:tr>
      <w:tr w:rsidR="009C0F7E" w:rsidRPr="00FA6999" w14:paraId="5A834193" w14:textId="77777777" w:rsidTr="00215897">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24E4E0" w14:textId="6910401B"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Culturii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6D2836" w14:textId="568DB5F5"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w:t>
            </w:r>
            <w:r w:rsidR="00296E92"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4F13A0" w14:textId="790B99C0"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Referitor la prevederile art. 21² alin. (8), men</w:t>
            </w:r>
            <w:r w:rsidR="00BB71CB" w:rsidRPr="00FA6999">
              <w:rPr>
                <w:rFonts w:ascii="Times New Roman" w:hAnsi="Times New Roman"/>
                <w:sz w:val="22"/>
                <w:szCs w:val="22"/>
              </w:rPr>
              <w:t>ț</w:t>
            </w:r>
            <w:r w:rsidRPr="00FA6999">
              <w:rPr>
                <w:rFonts w:ascii="Times New Roman" w:hAnsi="Times New Roman"/>
                <w:sz w:val="22"/>
                <w:szCs w:val="22"/>
              </w:rPr>
              <w:t xml:space="preserve">ionăm că,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iile actuale, Ministerul Culturii nu dispune de o autoritate sau structură responsabilă de gestionarea seturilor de date spa</w:t>
            </w:r>
            <w:r w:rsidR="00BB71CB" w:rsidRPr="00FA6999">
              <w:rPr>
                <w:rFonts w:ascii="Times New Roman" w:hAnsi="Times New Roman"/>
                <w:sz w:val="22"/>
                <w:szCs w:val="22"/>
              </w:rPr>
              <w:t>ț</w:t>
            </w:r>
            <w:r w:rsidRPr="00FA6999">
              <w:rPr>
                <w:rFonts w:ascii="Times New Roman" w:hAnsi="Times New Roman"/>
                <w:sz w:val="22"/>
                <w:szCs w:val="22"/>
              </w:rPr>
              <w:t xml:space="preserve">iale aferente protejării monumentelor istorice, monumentelor de for public </w:t>
            </w:r>
            <w:r w:rsidR="00BB71CB" w:rsidRPr="00FA6999">
              <w:rPr>
                <w:rFonts w:ascii="Times New Roman" w:hAnsi="Times New Roman"/>
                <w:sz w:val="22"/>
                <w:szCs w:val="22"/>
              </w:rPr>
              <w:t>ș</w:t>
            </w:r>
            <w:r w:rsidRPr="00FA6999">
              <w:rPr>
                <w:rFonts w:ascii="Times New Roman" w:hAnsi="Times New Roman"/>
                <w:sz w:val="22"/>
                <w:szCs w:val="22"/>
              </w:rPr>
              <w:t xml:space="preserve">i siturilor arheologice. </w:t>
            </w:r>
          </w:p>
          <w:p w14:paraId="3E9637B7" w14:textId="6B581654"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Prin urmare, Ministerul Culturii nu poate asigura actualizarea </w:t>
            </w:r>
            <w:r w:rsidR="00BB71CB" w:rsidRPr="00FA6999">
              <w:rPr>
                <w:rFonts w:ascii="Times New Roman" w:hAnsi="Times New Roman"/>
                <w:sz w:val="22"/>
                <w:szCs w:val="22"/>
              </w:rPr>
              <w:t>ș</w:t>
            </w:r>
            <w:r w:rsidRPr="00FA6999">
              <w:rPr>
                <w:rFonts w:ascii="Times New Roman" w:hAnsi="Times New Roman"/>
                <w:sz w:val="22"/>
                <w:szCs w:val="22"/>
              </w:rPr>
              <w:t>i men</w:t>
            </w:r>
            <w:r w:rsidR="00BB71CB" w:rsidRPr="00FA6999">
              <w:rPr>
                <w:rFonts w:ascii="Times New Roman" w:hAnsi="Times New Roman"/>
                <w:sz w:val="22"/>
                <w:szCs w:val="22"/>
              </w:rPr>
              <w:t>ț</w:t>
            </w:r>
            <w:r w:rsidRPr="00FA6999">
              <w:rPr>
                <w:rFonts w:ascii="Times New Roman" w:hAnsi="Times New Roman"/>
                <w:sz w:val="22"/>
                <w:szCs w:val="22"/>
              </w:rPr>
              <w:t>inerea la zi a informa</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î</w:t>
            </w:r>
            <w:r w:rsidRPr="00FA6999">
              <w:rPr>
                <w:rFonts w:ascii="Times New Roman" w:hAnsi="Times New Roman"/>
                <w:sz w:val="22"/>
                <w:szCs w:val="22"/>
              </w:rPr>
              <w:t>n cadrul geoportalului infrastructurii na</w:t>
            </w:r>
            <w:r w:rsidR="00BB71CB" w:rsidRPr="00FA6999">
              <w:rPr>
                <w:rFonts w:ascii="Times New Roman" w:hAnsi="Times New Roman"/>
                <w:sz w:val="22"/>
                <w:szCs w:val="22"/>
              </w:rPr>
              <w:t>ț</w:t>
            </w:r>
            <w:r w:rsidRPr="00FA6999">
              <w:rPr>
                <w:rFonts w:ascii="Times New Roman" w:hAnsi="Times New Roman"/>
                <w:sz w:val="22"/>
                <w:szCs w:val="22"/>
              </w:rPr>
              <w:t>ionale de date spa</w:t>
            </w:r>
            <w:r w:rsidR="00BB71CB" w:rsidRPr="00FA6999">
              <w:rPr>
                <w:rFonts w:ascii="Times New Roman" w:hAnsi="Times New Roman"/>
                <w:sz w:val="22"/>
                <w:szCs w:val="22"/>
              </w:rPr>
              <w:t>ț</w:t>
            </w:r>
            <w:r w:rsidRPr="00FA6999">
              <w:rPr>
                <w:rFonts w:ascii="Times New Roman" w:hAnsi="Times New Roman"/>
                <w:sz w:val="22"/>
                <w:szCs w:val="22"/>
              </w:rPr>
              <w:t xml:space="preserve">iale, ceea ce poate afecta actualitatea completării datelor utilizate </w:t>
            </w:r>
            <w:r w:rsidR="00BB71CB" w:rsidRPr="00FA6999">
              <w:rPr>
                <w:rFonts w:ascii="Times New Roman" w:hAnsi="Times New Roman"/>
                <w:sz w:val="22"/>
                <w:szCs w:val="22"/>
              </w:rPr>
              <w:t>î</w:t>
            </w:r>
            <w:r w:rsidRPr="00FA6999">
              <w:rPr>
                <w:rFonts w:ascii="Times New Roman" w:hAnsi="Times New Roman"/>
                <w:sz w:val="22"/>
                <w:szCs w:val="22"/>
              </w:rPr>
              <w:t xml:space="preserve">n procesul de identificare a patrimoniului cultural. </w:t>
            </w:r>
          </w:p>
          <w:p w14:paraId="4A7A8F38" w14:textId="78B7D8D4" w:rsidR="009C0F7E"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9C0F7E" w:rsidRPr="00FA6999">
              <w:rPr>
                <w:rFonts w:ascii="Times New Roman" w:hAnsi="Times New Roman"/>
                <w:sz w:val="22"/>
                <w:szCs w:val="22"/>
              </w:rPr>
              <w:t xml:space="preserve">n acest context, se propune revizuirea alin. (8), după cum urmează: </w:t>
            </w:r>
          </w:p>
          <w:p w14:paraId="6DAC7A5A" w14:textId="49228DC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„Zonele protejate prevăzute la alin. (6) se identifică de către organul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n domeniul energeticii, responsabil de seturile de date spa</w:t>
            </w:r>
            <w:r w:rsidR="00BB71CB" w:rsidRPr="00FA6999">
              <w:rPr>
                <w:rFonts w:ascii="Times New Roman" w:hAnsi="Times New Roman"/>
                <w:sz w:val="22"/>
                <w:szCs w:val="22"/>
              </w:rPr>
              <w:t>ț</w:t>
            </w:r>
            <w:r w:rsidRPr="00FA6999">
              <w:rPr>
                <w:rFonts w:ascii="Times New Roman" w:hAnsi="Times New Roman"/>
                <w:sz w:val="22"/>
                <w:szCs w:val="22"/>
              </w:rPr>
              <w:t>iale privind resursele energetice, utilizând geoportalul infrastructurii na</w:t>
            </w:r>
            <w:r w:rsidR="00BB71CB" w:rsidRPr="00FA6999">
              <w:rPr>
                <w:rFonts w:ascii="Times New Roman" w:hAnsi="Times New Roman"/>
                <w:sz w:val="22"/>
                <w:szCs w:val="22"/>
              </w:rPr>
              <w:t>ț</w:t>
            </w:r>
            <w:r w:rsidRPr="00FA6999">
              <w:rPr>
                <w:rFonts w:ascii="Times New Roman" w:hAnsi="Times New Roman"/>
                <w:sz w:val="22"/>
                <w:szCs w:val="22"/>
              </w:rPr>
              <w:t>ionale de date spa</w:t>
            </w:r>
            <w:r w:rsidR="00BB71CB" w:rsidRPr="00FA6999">
              <w:rPr>
                <w:rFonts w:ascii="Times New Roman" w:hAnsi="Times New Roman"/>
                <w:sz w:val="22"/>
                <w:szCs w:val="22"/>
              </w:rPr>
              <w:t>ț</w:t>
            </w:r>
            <w:r w:rsidRPr="00FA6999">
              <w:rPr>
                <w:rFonts w:ascii="Times New Roman" w:hAnsi="Times New Roman"/>
                <w:sz w:val="22"/>
                <w:szCs w:val="22"/>
              </w:rPr>
              <w:t xml:space="preserve">iale, precum </w:t>
            </w:r>
            <w:r w:rsidR="00BB71CB" w:rsidRPr="00FA6999">
              <w:rPr>
                <w:rFonts w:ascii="Times New Roman" w:hAnsi="Times New Roman"/>
                <w:sz w:val="22"/>
                <w:szCs w:val="22"/>
              </w:rPr>
              <w:t>ș</w:t>
            </w:r>
            <w:r w:rsidRPr="00FA6999">
              <w:rPr>
                <w:rFonts w:ascii="Times New Roman" w:hAnsi="Times New Roman"/>
                <w:sz w:val="22"/>
                <w:szCs w:val="22"/>
              </w:rPr>
              <w:t>i alte surse relevante pentru identificarea ini</w:t>
            </w:r>
            <w:r w:rsidR="00BB71CB" w:rsidRPr="00FA6999">
              <w:rPr>
                <w:rFonts w:ascii="Times New Roman" w:hAnsi="Times New Roman"/>
                <w:sz w:val="22"/>
                <w:szCs w:val="22"/>
              </w:rPr>
              <w:t>ț</w:t>
            </w:r>
            <w:r w:rsidRPr="00FA6999">
              <w:rPr>
                <w:rFonts w:ascii="Times New Roman" w:hAnsi="Times New Roman"/>
                <w:sz w:val="22"/>
                <w:szCs w:val="22"/>
              </w:rPr>
              <w:t>ială a acestora, cum ar fi planurile urbanistice generale ale localită</w:t>
            </w:r>
            <w:r w:rsidR="00BB71CB" w:rsidRPr="00FA6999">
              <w:rPr>
                <w:rFonts w:ascii="Times New Roman" w:hAnsi="Times New Roman"/>
                <w:sz w:val="22"/>
                <w:szCs w:val="22"/>
              </w:rPr>
              <w:t>ț</w:t>
            </w:r>
            <w:r w:rsidRPr="00FA6999">
              <w:rPr>
                <w:rFonts w:ascii="Times New Roman" w:hAnsi="Times New Roman"/>
                <w:sz w:val="22"/>
                <w:szCs w:val="22"/>
              </w:rPr>
              <w:t xml:space="preserve">ilor, Registrul bunurilor imobile </w:t>
            </w:r>
            <w:r w:rsidR="00BB71CB" w:rsidRPr="00FA6999">
              <w:rPr>
                <w:rFonts w:ascii="Times New Roman" w:hAnsi="Times New Roman"/>
                <w:sz w:val="22"/>
                <w:szCs w:val="22"/>
              </w:rPr>
              <w:t>ș</w:t>
            </w:r>
            <w:r w:rsidRPr="00FA6999">
              <w:rPr>
                <w:rFonts w:ascii="Times New Roman" w:hAnsi="Times New Roman"/>
                <w:sz w:val="22"/>
                <w:szCs w:val="22"/>
              </w:rPr>
              <w:t>i portalurile web oficiale ale autorită</w:t>
            </w:r>
            <w:r w:rsidR="00BB71CB" w:rsidRPr="00FA6999">
              <w:rPr>
                <w:rFonts w:ascii="Times New Roman" w:hAnsi="Times New Roman"/>
                <w:sz w:val="22"/>
                <w:szCs w:val="22"/>
              </w:rPr>
              <w:t>ț</w:t>
            </w:r>
            <w:r w:rsidRPr="00FA6999">
              <w:rPr>
                <w:rFonts w:ascii="Times New Roman" w:hAnsi="Times New Roman"/>
                <w:sz w:val="22"/>
                <w:szCs w:val="22"/>
              </w:rPr>
              <w:t>ilor administra</w:t>
            </w:r>
            <w:r w:rsidR="00BB71CB" w:rsidRPr="00FA6999">
              <w:rPr>
                <w:rFonts w:ascii="Times New Roman" w:hAnsi="Times New Roman"/>
                <w:sz w:val="22"/>
                <w:szCs w:val="22"/>
              </w:rPr>
              <w:t>ț</w:t>
            </w:r>
            <w:r w:rsidRPr="00FA6999">
              <w:rPr>
                <w:rFonts w:ascii="Times New Roman" w:hAnsi="Times New Roman"/>
                <w:sz w:val="22"/>
                <w:szCs w:val="22"/>
              </w:rPr>
              <w:t>iei publice centrale de specialitate, urmând a fi validate de către autorită</w:t>
            </w:r>
            <w:r w:rsidR="00BB71CB" w:rsidRPr="00FA6999">
              <w:rPr>
                <w:rFonts w:ascii="Times New Roman" w:hAnsi="Times New Roman"/>
                <w:sz w:val="22"/>
                <w:szCs w:val="22"/>
              </w:rPr>
              <w:t>ț</w:t>
            </w:r>
            <w:r w:rsidRPr="00FA6999">
              <w:rPr>
                <w:rFonts w:ascii="Times New Roman" w:hAnsi="Times New Roman"/>
                <w:sz w:val="22"/>
                <w:szCs w:val="22"/>
              </w:rPr>
              <w:t>ile publice responsabile.”</w:t>
            </w:r>
          </w:p>
        </w:tc>
        <w:tc>
          <w:tcPr>
            <w:tcW w:w="954" w:type="pct"/>
            <w:tcBorders>
              <w:top w:val="single" w:sz="4" w:space="0" w:color="auto"/>
              <w:left w:val="none" w:sz="4" w:space="0" w:color="000000"/>
              <w:bottom w:val="single" w:sz="8" w:space="0" w:color="000000"/>
              <w:right w:val="single" w:sz="8" w:space="0" w:color="000000"/>
            </w:tcBorders>
            <w:tcMar>
              <w:top w:w="0" w:type="dxa"/>
              <w:left w:w="108" w:type="dxa"/>
              <w:bottom w:w="0" w:type="dxa"/>
              <w:right w:w="108" w:type="dxa"/>
            </w:tcMar>
          </w:tcPr>
          <w:p w14:paraId="01F85D63" w14:textId="56708B10" w:rsidR="009C0F7E" w:rsidRPr="00FA6999" w:rsidRDefault="00357A8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54ABBB68" w14:textId="77777777"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CDECDA1" w14:textId="2445E829" w:rsidR="009C0F7E" w:rsidRPr="00FA6999" w:rsidRDefault="0004347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Art. 21² alin. (8) a fost modificat astfel </w:t>
            </w:r>
            <w:r w:rsidR="00BB71CB" w:rsidRPr="00FA6999">
              <w:rPr>
                <w:rFonts w:ascii="Times New Roman" w:hAnsi="Times New Roman"/>
                <w:sz w:val="22"/>
                <w:szCs w:val="22"/>
              </w:rPr>
              <w:t>î</w:t>
            </w:r>
            <w:r w:rsidRPr="00FA6999">
              <w:rPr>
                <w:rFonts w:ascii="Times New Roman" w:hAnsi="Times New Roman"/>
                <w:sz w:val="22"/>
                <w:szCs w:val="22"/>
              </w:rPr>
              <w:t xml:space="preserve">ncât să </w:t>
            </w:r>
            <w:r w:rsidR="00BB71CB" w:rsidRPr="00FA6999">
              <w:rPr>
                <w:rFonts w:ascii="Times New Roman" w:hAnsi="Times New Roman"/>
                <w:sz w:val="22"/>
                <w:szCs w:val="22"/>
              </w:rPr>
              <w:t>ț</w:t>
            </w:r>
            <w:r w:rsidRPr="00FA6999">
              <w:rPr>
                <w:rFonts w:ascii="Times New Roman" w:hAnsi="Times New Roman"/>
                <w:sz w:val="22"/>
                <w:szCs w:val="22"/>
              </w:rPr>
              <w:t xml:space="preserve">ină cont </w:t>
            </w:r>
            <w:r w:rsidR="00BB71CB" w:rsidRPr="00FA6999">
              <w:rPr>
                <w:rFonts w:ascii="Times New Roman" w:hAnsi="Times New Roman"/>
                <w:sz w:val="22"/>
                <w:szCs w:val="22"/>
              </w:rPr>
              <w:t>ș</w:t>
            </w:r>
            <w:r w:rsidRPr="00FA6999">
              <w:rPr>
                <w:rFonts w:ascii="Times New Roman" w:hAnsi="Times New Roman"/>
                <w:sz w:val="22"/>
                <w:szCs w:val="22"/>
              </w:rPr>
              <w:t xml:space="preserve">i de datele incluse </w:t>
            </w:r>
            <w:r w:rsidR="00BB71CB" w:rsidRPr="00FA6999">
              <w:rPr>
                <w:rFonts w:ascii="Times New Roman" w:hAnsi="Times New Roman"/>
                <w:sz w:val="22"/>
                <w:szCs w:val="22"/>
              </w:rPr>
              <w:t>î</w:t>
            </w:r>
            <w:r w:rsidRPr="00FA6999">
              <w:rPr>
                <w:rFonts w:ascii="Times New Roman" w:hAnsi="Times New Roman"/>
                <w:sz w:val="22"/>
                <w:szCs w:val="22"/>
              </w:rPr>
              <w:t>n registrele publice, cum ar fi registrele na</w:t>
            </w:r>
            <w:r w:rsidR="00BB71CB" w:rsidRPr="00FA6999">
              <w:rPr>
                <w:rFonts w:ascii="Times New Roman" w:hAnsi="Times New Roman"/>
                <w:sz w:val="22"/>
                <w:szCs w:val="22"/>
              </w:rPr>
              <w:t>ț</w:t>
            </w:r>
            <w:r w:rsidRPr="00FA6999">
              <w:rPr>
                <w:rFonts w:ascii="Times New Roman" w:hAnsi="Times New Roman"/>
                <w:sz w:val="22"/>
                <w:szCs w:val="22"/>
              </w:rPr>
              <w:t xml:space="preserve">ionale </w:t>
            </w:r>
            <w:r w:rsidR="00BB71CB" w:rsidRPr="00FA6999">
              <w:rPr>
                <w:rFonts w:ascii="Times New Roman" w:hAnsi="Times New Roman"/>
                <w:sz w:val="22"/>
                <w:szCs w:val="22"/>
              </w:rPr>
              <w:t>ș</w:t>
            </w:r>
            <w:r w:rsidRPr="00FA6999">
              <w:rPr>
                <w:rFonts w:ascii="Times New Roman" w:hAnsi="Times New Roman"/>
                <w:sz w:val="22"/>
                <w:szCs w:val="22"/>
              </w:rPr>
              <w:t xml:space="preserve">i locale a </w:t>
            </w:r>
            <w:r w:rsidR="00761122" w:rsidRPr="00FA6999">
              <w:rPr>
                <w:rFonts w:ascii="Times New Roman" w:hAnsi="Times New Roman"/>
                <w:sz w:val="22"/>
                <w:szCs w:val="22"/>
              </w:rPr>
              <w:t>monumentelor.</w:t>
            </w:r>
          </w:p>
        </w:tc>
      </w:tr>
      <w:tr w:rsidR="009C0F7E" w:rsidRPr="00FA6999" w14:paraId="0DE049CA" w14:textId="77777777" w:rsidTr="007E7773">
        <w:trPr>
          <w:trHeight w:val="3602"/>
        </w:trPr>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77850F" w14:textId="2F7839E1"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Culturii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38766E" w14:textId="797D9A17"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w:t>
            </w:r>
            <w:r w:rsidR="00296E92"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98406A" w14:textId="0E147D2B"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Referitor la modificările propuse la Codul Urbanismului </w:t>
            </w:r>
            <w:r w:rsidR="00BB71CB" w:rsidRPr="00FA6999">
              <w:rPr>
                <w:rFonts w:ascii="Times New Roman" w:hAnsi="Times New Roman"/>
                <w:sz w:val="22"/>
                <w:szCs w:val="22"/>
              </w:rPr>
              <w:t>ș</w:t>
            </w:r>
            <w:r w:rsidRPr="00FA6999">
              <w:rPr>
                <w:rFonts w:ascii="Times New Roman" w:hAnsi="Times New Roman"/>
                <w:sz w:val="22"/>
                <w:szCs w:val="22"/>
              </w:rPr>
              <w:t>i Construc</w:t>
            </w:r>
            <w:r w:rsidR="00BB71CB" w:rsidRPr="00FA6999">
              <w:rPr>
                <w:rFonts w:ascii="Times New Roman" w:hAnsi="Times New Roman"/>
                <w:sz w:val="22"/>
                <w:szCs w:val="22"/>
              </w:rPr>
              <w:t>ț</w:t>
            </w:r>
            <w:r w:rsidRPr="00FA6999">
              <w:rPr>
                <w:rFonts w:ascii="Times New Roman" w:hAnsi="Times New Roman"/>
                <w:sz w:val="22"/>
                <w:szCs w:val="22"/>
              </w:rPr>
              <w:t xml:space="preserve">iilor nr. 434/2023, art. 150 alin. 1 lit. q) propunem următorul cuprins: </w:t>
            </w:r>
          </w:p>
          <w:p w14:paraId="7676B3F2" w14:textId="05A002E6"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„q) lucrările de instalare a centralelor electrice care utilizează surse regenerabile de energie sau a pompelor de căldură, realizate </w:t>
            </w:r>
            <w:r w:rsidR="00BB71CB" w:rsidRPr="00FA6999">
              <w:rPr>
                <w:rFonts w:ascii="Times New Roman" w:hAnsi="Times New Roman"/>
                <w:sz w:val="22"/>
                <w:szCs w:val="22"/>
              </w:rPr>
              <w:t>î</w:t>
            </w:r>
            <w:r w:rsidRPr="00FA6999">
              <w:rPr>
                <w:rFonts w:ascii="Times New Roman" w:hAnsi="Times New Roman"/>
                <w:sz w:val="22"/>
                <w:szCs w:val="22"/>
              </w:rPr>
              <w:t>n baza documenta</w:t>
            </w:r>
            <w:r w:rsidR="00BB71CB" w:rsidRPr="00FA6999">
              <w:rPr>
                <w:rFonts w:ascii="Times New Roman" w:hAnsi="Times New Roman"/>
                <w:sz w:val="22"/>
                <w:szCs w:val="22"/>
              </w:rPr>
              <w:t>ț</w:t>
            </w:r>
            <w:r w:rsidRPr="00FA6999">
              <w:rPr>
                <w:rFonts w:ascii="Times New Roman" w:hAnsi="Times New Roman"/>
                <w:sz w:val="22"/>
                <w:szCs w:val="22"/>
              </w:rPr>
              <w:t xml:space="preserve">iei de proiect elaborate doar pentru compartimentele de electricitate </w:t>
            </w:r>
            <w:r w:rsidR="00BB71CB" w:rsidRPr="00FA6999">
              <w:rPr>
                <w:rFonts w:ascii="Times New Roman" w:hAnsi="Times New Roman"/>
                <w:sz w:val="22"/>
                <w:szCs w:val="22"/>
              </w:rPr>
              <w:t>ș</w:t>
            </w:r>
            <w:r w:rsidRPr="00FA6999">
              <w:rPr>
                <w:rFonts w:ascii="Times New Roman" w:hAnsi="Times New Roman"/>
                <w:sz w:val="22"/>
                <w:szCs w:val="22"/>
              </w:rPr>
              <w:t>i de rezisten</w:t>
            </w:r>
            <w:r w:rsidR="00BB71CB" w:rsidRPr="00FA6999">
              <w:rPr>
                <w:rFonts w:ascii="Times New Roman" w:hAnsi="Times New Roman"/>
                <w:sz w:val="22"/>
                <w:szCs w:val="22"/>
              </w:rPr>
              <w:t>ț</w:t>
            </w:r>
            <w:r w:rsidRPr="00FA6999">
              <w:rPr>
                <w:rFonts w:ascii="Times New Roman" w:hAnsi="Times New Roman"/>
                <w:sz w:val="22"/>
                <w:szCs w:val="22"/>
              </w:rPr>
              <w:t xml:space="preserve">ă, sunt permise </w:t>
            </w:r>
            <w:r w:rsidR="00BB71CB" w:rsidRPr="00FA6999">
              <w:rPr>
                <w:rFonts w:ascii="Times New Roman" w:hAnsi="Times New Roman"/>
                <w:sz w:val="22"/>
                <w:szCs w:val="22"/>
              </w:rPr>
              <w:t>î</w:t>
            </w:r>
            <w:r w:rsidRPr="00FA6999">
              <w:rPr>
                <w:rFonts w:ascii="Times New Roman" w:hAnsi="Times New Roman"/>
                <w:sz w:val="22"/>
                <w:szCs w:val="22"/>
              </w:rPr>
              <w:t>n următoarele condi</w:t>
            </w:r>
            <w:r w:rsidR="00BB71CB" w:rsidRPr="00FA6999">
              <w:rPr>
                <w:rFonts w:ascii="Times New Roman" w:hAnsi="Times New Roman"/>
                <w:sz w:val="22"/>
                <w:szCs w:val="22"/>
              </w:rPr>
              <w:t>ț</w:t>
            </w:r>
            <w:r w:rsidRPr="00FA6999">
              <w:rPr>
                <w:rFonts w:ascii="Times New Roman" w:hAnsi="Times New Roman"/>
                <w:sz w:val="22"/>
                <w:szCs w:val="22"/>
              </w:rPr>
              <w:t xml:space="preserve">ii: </w:t>
            </w:r>
          </w:p>
          <w:p w14:paraId="7BAB2F33" w14:textId="04A2E19C"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 </w:t>
            </w:r>
            <w:r w:rsidR="00BB71CB" w:rsidRPr="00FA6999">
              <w:rPr>
                <w:rFonts w:ascii="Times New Roman" w:hAnsi="Times New Roman"/>
                <w:sz w:val="22"/>
                <w:szCs w:val="22"/>
              </w:rPr>
              <w:t>î</w:t>
            </w:r>
            <w:r w:rsidRPr="00FA6999">
              <w:rPr>
                <w:rFonts w:ascii="Times New Roman" w:hAnsi="Times New Roman"/>
                <w:sz w:val="22"/>
                <w:szCs w:val="22"/>
              </w:rPr>
              <w:t xml:space="preserve">n limita terenului proprietate privată pe care se instalează centrala electrică din surse regenerabile sau pompa de căldură, precum </w:t>
            </w:r>
            <w:r w:rsidR="00BB71CB" w:rsidRPr="00FA6999">
              <w:rPr>
                <w:rFonts w:ascii="Times New Roman" w:hAnsi="Times New Roman"/>
                <w:sz w:val="22"/>
                <w:szCs w:val="22"/>
              </w:rPr>
              <w:t>ș</w:t>
            </w:r>
            <w:r w:rsidRPr="00FA6999">
              <w:rPr>
                <w:rFonts w:ascii="Times New Roman" w:hAnsi="Times New Roman"/>
                <w:sz w:val="22"/>
                <w:szCs w:val="22"/>
              </w:rPr>
              <w:t>i pe acoperi</w:t>
            </w:r>
            <w:r w:rsidR="00BB71CB" w:rsidRPr="00FA6999">
              <w:rPr>
                <w:rFonts w:ascii="Times New Roman" w:hAnsi="Times New Roman"/>
                <w:sz w:val="22"/>
                <w:szCs w:val="22"/>
              </w:rPr>
              <w:t>ș</w:t>
            </w:r>
            <w:r w:rsidRPr="00FA6999">
              <w:rPr>
                <w:rFonts w:ascii="Times New Roman" w:hAnsi="Times New Roman"/>
                <w:sz w:val="22"/>
                <w:szCs w:val="22"/>
              </w:rPr>
              <w:t>ul clădirilor sau construc</w:t>
            </w:r>
            <w:r w:rsidR="00BB71CB" w:rsidRPr="00FA6999">
              <w:rPr>
                <w:rFonts w:ascii="Times New Roman" w:hAnsi="Times New Roman"/>
                <w:sz w:val="22"/>
                <w:szCs w:val="22"/>
              </w:rPr>
              <w:t>ț</w:t>
            </w:r>
            <w:r w:rsidRPr="00FA6999">
              <w:rPr>
                <w:rFonts w:ascii="Times New Roman" w:hAnsi="Times New Roman"/>
                <w:sz w:val="22"/>
                <w:szCs w:val="22"/>
              </w:rPr>
              <w:t>iilor existente, cu condi</w:t>
            </w:r>
            <w:r w:rsidR="00BB71CB" w:rsidRPr="00FA6999">
              <w:rPr>
                <w:rFonts w:ascii="Times New Roman" w:hAnsi="Times New Roman"/>
                <w:sz w:val="22"/>
                <w:szCs w:val="22"/>
              </w:rPr>
              <w:t>ț</w:t>
            </w:r>
            <w:r w:rsidRPr="00FA6999">
              <w:rPr>
                <w:rFonts w:ascii="Times New Roman" w:hAnsi="Times New Roman"/>
                <w:sz w:val="22"/>
                <w:szCs w:val="22"/>
              </w:rPr>
              <w:t>ia ca puterea instalată a centrala electrice sau a pompei de căldură nu depă</w:t>
            </w:r>
            <w:r w:rsidR="00BB71CB" w:rsidRPr="00FA6999">
              <w:rPr>
                <w:rFonts w:ascii="Times New Roman" w:hAnsi="Times New Roman"/>
                <w:sz w:val="22"/>
                <w:szCs w:val="22"/>
              </w:rPr>
              <w:t>ș</w:t>
            </w:r>
            <w:r w:rsidRPr="00FA6999">
              <w:rPr>
                <w:rFonts w:ascii="Times New Roman" w:hAnsi="Times New Roman"/>
                <w:sz w:val="22"/>
                <w:szCs w:val="22"/>
              </w:rPr>
              <w:t>e</w:t>
            </w:r>
            <w:r w:rsidR="00BB71CB" w:rsidRPr="00FA6999">
              <w:rPr>
                <w:rFonts w:ascii="Times New Roman" w:hAnsi="Times New Roman"/>
                <w:sz w:val="22"/>
                <w:szCs w:val="22"/>
              </w:rPr>
              <w:t>ș</w:t>
            </w:r>
            <w:r w:rsidRPr="00FA6999">
              <w:rPr>
                <w:rFonts w:ascii="Times New Roman" w:hAnsi="Times New Roman"/>
                <w:sz w:val="22"/>
                <w:szCs w:val="22"/>
              </w:rPr>
              <w:t>te 50 kW;</w:t>
            </w:r>
          </w:p>
          <w:p w14:paraId="0A8C1BC1" w14:textId="7BDDE6E2"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 - pe acoperi</w:t>
            </w:r>
            <w:r w:rsidR="00BB71CB" w:rsidRPr="00FA6999">
              <w:rPr>
                <w:rFonts w:ascii="Times New Roman" w:hAnsi="Times New Roman"/>
                <w:sz w:val="22"/>
                <w:szCs w:val="22"/>
              </w:rPr>
              <w:t>ș</w:t>
            </w:r>
            <w:r w:rsidRPr="00FA6999">
              <w:rPr>
                <w:rFonts w:ascii="Times New Roman" w:hAnsi="Times New Roman"/>
                <w:sz w:val="22"/>
                <w:szCs w:val="22"/>
              </w:rPr>
              <w:t>ul blocurilor locative, destinate alimentării cu energie electrică a locurilor de uz comun; - pe fa</w:t>
            </w:r>
            <w:r w:rsidR="00BB71CB" w:rsidRPr="00FA6999">
              <w:rPr>
                <w:rFonts w:ascii="Times New Roman" w:hAnsi="Times New Roman"/>
                <w:sz w:val="22"/>
                <w:szCs w:val="22"/>
              </w:rPr>
              <w:t>ț</w:t>
            </w:r>
            <w:r w:rsidRPr="00FA6999">
              <w:rPr>
                <w:rFonts w:ascii="Times New Roman" w:hAnsi="Times New Roman"/>
                <w:sz w:val="22"/>
                <w:szCs w:val="22"/>
              </w:rPr>
              <w:t>adele orientate spre interiorul cur</w:t>
            </w:r>
            <w:r w:rsidR="00BB71CB" w:rsidRPr="00FA6999">
              <w:rPr>
                <w:rFonts w:ascii="Times New Roman" w:hAnsi="Times New Roman"/>
                <w:sz w:val="22"/>
                <w:szCs w:val="22"/>
              </w:rPr>
              <w:t>ț</w:t>
            </w:r>
            <w:r w:rsidRPr="00FA6999">
              <w:rPr>
                <w:rFonts w:ascii="Times New Roman" w:hAnsi="Times New Roman"/>
                <w:sz w:val="22"/>
                <w:szCs w:val="22"/>
              </w:rPr>
              <w:t xml:space="preserve">ilor </w:t>
            </w:r>
            <w:r w:rsidR="00BB71CB" w:rsidRPr="00FA6999">
              <w:rPr>
                <w:rFonts w:ascii="Times New Roman" w:hAnsi="Times New Roman"/>
                <w:sz w:val="22"/>
                <w:szCs w:val="22"/>
              </w:rPr>
              <w:t>ș</w:t>
            </w:r>
            <w:r w:rsidRPr="00FA6999">
              <w:rPr>
                <w:rFonts w:ascii="Times New Roman" w:hAnsi="Times New Roman"/>
                <w:sz w:val="22"/>
                <w:szCs w:val="22"/>
              </w:rPr>
              <w:t>i/sau stradele, cu excep</w:t>
            </w:r>
            <w:r w:rsidR="00BB71CB" w:rsidRPr="00FA6999">
              <w:rPr>
                <w:rFonts w:ascii="Times New Roman" w:hAnsi="Times New Roman"/>
                <w:sz w:val="22"/>
                <w:szCs w:val="22"/>
              </w:rPr>
              <w:t>ț</w:t>
            </w:r>
            <w:r w:rsidRPr="00FA6999">
              <w:rPr>
                <w:rFonts w:ascii="Times New Roman" w:hAnsi="Times New Roman"/>
                <w:sz w:val="22"/>
                <w:szCs w:val="22"/>
              </w:rPr>
              <w:t>ia fa</w:t>
            </w:r>
            <w:r w:rsidR="00BB71CB" w:rsidRPr="00FA6999">
              <w:rPr>
                <w:rFonts w:ascii="Times New Roman" w:hAnsi="Times New Roman"/>
                <w:sz w:val="22"/>
                <w:szCs w:val="22"/>
              </w:rPr>
              <w:t>ț</w:t>
            </w:r>
            <w:r w:rsidRPr="00FA6999">
              <w:rPr>
                <w:rFonts w:ascii="Times New Roman" w:hAnsi="Times New Roman"/>
                <w:sz w:val="22"/>
                <w:szCs w:val="22"/>
              </w:rPr>
              <w:t xml:space="preserve">adelor clădirilor orientate spre bulevarde </w:t>
            </w:r>
            <w:r w:rsidR="00BB71CB" w:rsidRPr="00FA6999">
              <w:rPr>
                <w:rFonts w:ascii="Times New Roman" w:hAnsi="Times New Roman"/>
                <w:sz w:val="22"/>
                <w:szCs w:val="22"/>
              </w:rPr>
              <w:t>ș</w:t>
            </w:r>
            <w:r w:rsidRPr="00FA6999">
              <w:rPr>
                <w:rFonts w:ascii="Times New Roman" w:hAnsi="Times New Roman"/>
                <w:sz w:val="22"/>
                <w:szCs w:val="22"/>
              </w:rPr>
              <w:t xml:space="preserve">i străzi.” </w:t>
            </w:r>
          </w:p>
          <w:p w14:paraId="06224DA2" w14:textId="096086BA"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După lit. q) se propune introducerea unei noi litere, lit. q</w:t>
            </w:r>
            <w:r w:rsidRPr="00FA6999">
              <w:rPr>
                <w:rFonts w:ascii="Times New Roman" w:hAnsi="Times New Roman"/>
                <w:sz w:val="22"/>
                <w:szCs w:val="22"/>
                <w:vertAlign w:val="superscript"/>
              </w:rPr>
              <w:t>1</w:t>
            </w:r>
            <w:r w:rsidRPr="00FA6999">
              <w:rPr>
                <w:rFonts w:ascii="Times New Roman" w:hAnsi="Times New Roman"/>
                <w:sz w:val="22"/>
                <w:szCs w:val="22"/>
              </w:rPr>
              <w:t xml:space="preserve"> ) cu următorul cuprins: </w:t>
            </w:r>
          </w:p>
          <w:p w14:paraId="3D2415AE" w14:textId="7DD369C2"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„q</w:t>
            </w:r>
            <w:r w:rsidRPr="00FA6999">
              <w:rPr>
                <w:rFonts w:ascii="Times New Roman" w:hAnsi="Times New Roman"/>
                <w:sz w:val="22"/>
                <w:szCs w:val="22"/>
                <w:vertAlign w:val="superscript"/>
              </w:rPr>
              <w:t>1</w:t>
            </w:r>
            <w:r w:rsidRPr="00FA6999">
              <w:rPr>
                <w:rFonts w:ascii="Times New Roman" w:hAnsi="Times New Roman"/>
                <w:sz w:val="22"/>
                <w:szCs w:val="22"/>
              </w:rPr>
              <w:t xml:space="preserve"> ) </w:t>
            </w:r>
            <w:r w:rsidRPr="00FA6999">
              <w:rPr>
                <w:rFonts w:ascii="Times New Roman" w:hAnsi="Times New Roman"/>
                <w:i/>
                <w:iCs/>
                <w:sz w:val="22"/>
                <w:szCs w:val="22"/>
              </w:rPr>
              <w:t xml:space="preserve">lucrările prevăzute la lit. q) sunt interzise la monumentele istorice.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cazul executării lucrărilor </w:t>
            </w:r>
            <w:r w:rsidR="00BB71CB" w:rsidRPr="00FA6999">
              <w:rPr>
                <w:rFonts w:ascii="Times New Roman" w:hAnsi="Times New Roman"/>
                <w:i/>
                <w:iCs/>
                <w:sz w:val="22"/>
                <w:szCs w:val="22"/>
              </w:rPr>
              <w:t>î</w:t>
            </w:r>
            <w:r w:rsidRPr="00FA6999">
              <w:rPr>
                <w:rFonts w:ascii="Times New Roman" w:hAnsi="Times New Roman"/>
                <w:i/>
                <w:iCs/>
                <w:sz w:val="22"/>
                <w:szCs w:val="22"/>
              </w:rPr>
              <w:t>n zonele de protec</w:t>
            </w:r>
            <w:r w:rsidR="00BB71CB" w:rsidRPr="00FA6999">
              <w:rPr>
                <w:rFonts w:ascii="Times New Roman" w:hAnsi="Times New Roman"/>
                <w:i/>
                <w:iCs/>
                <w:sz w:val="22"/>
                <w:szCs w:val="22"/>
              </w:rPr>
              <w:t>ț</w:t>
            </w:r>
            <w:r w:rsidRPr="00FA6999">
              <w:rPr>
                <w:rFonts w:ascii="Times New Roman" w:hAnsi="Times New Roman"/>
                <w:i/>
                <w:iCs/>
                <w:sz w:val="22"/>
                <w:szCs w:val="22"/>
              </w:rPr>
              <w:t xml:space="preserve">ie ale monumentelor istorice, </w:t>
            </w:r>
            <w:r w:rsidR="00BB71CB" w:rsidRPr="00FA6999">
              <w:rPr>
                <w:rFonts w:ascii="Times New Roman" w:hAnsi="Times New Roman"/>
                <w:i/>
                <w:iCs/>
                <w:sz w:val="22"/>
                <w:szCs w:val="22"/>
              </w:rPr>
              <w:t>î</w:t>
            </w:r>
            <w:r w:rsidRPr="00FA6999">
              <w:rPr>
                <w:rFonts w:ascii="Times New Roman" w:hAnsi="Times New Roman"/>
                <w:i/>
                <w:iCs/>
                <w:sz w:val="22"/>
                <w:szCs w:val="22"/>
              </w:rPr>
              <w:t>n localită</w:t>
            </w:r>
            <w:r w:rsidR="00BB71CB" w:rsidRPr="00FA6999">
              <w:rPr>
                <w:rFonts w:ascii="Times New Roman" w:hAnsi="Times New Roman"/>
                <w:i/>
                <w:iCs/>
                <w:sz w:val="22"/>
                <w:szCs w:val="22"/>
              </w:rPr>
              <w:t>ț</w:t>
            </w:r>
            <w:r w:rsidRPr="00FA6999">
              <w:rPr>
                <w:rFonts w:ascii="Times New Roman" w:hAnsi="Times New Roman"/>
                <w:i/>
                <w:iCs/>
                <w:sz w:val="22"/>
                <w:szCs w:val="22"/>
              </w:rPr>
              <w:t xml:space="preserve">i istorice, </w:t>
            </w:r>
            <w:r w:rsidR="00BB71CB" w:rsidRPr="00FA6999">
              <w:rPr>
                <w:rFonts w:ascii="Times New Roman" w:hAnsi="Times New Roman"/>
                <w:i/>
                <w:iCs/>
                <w:sz w:val="22"/>
                <w:szCs w:val="22"/>
              </w:rPr>
              <w:t>î</w:t>
            </w:r>
            <w:r w:rsidRPr="00FA6999">
              <w:rPr>
                <w:rFonts w:ascii="Times New Roman" w:hAnsi="Times New Roman"/>
                <w:i/>
                <w:iCs/>
                <w:sz w:val="22"/>
                <w:szCs w:val="22"/>
              </w:rPr>
              <w:t>n rezerva</w:t>
            </w:r>
            <w:r w:rsidR="00BB71CB" w:rsidRPr="00FA6999">
              <w:rPr>
                <w:rFonts w:ascii="Times New Roman" w:hAnsi="Times New Roman"/>
                <w:i/>
                <w:iCs/>
                <w:sz w:val="22"/>
                <w:szCs w:val="22"/>
              </w:rPr>
              <w:t>ț</w:t>
            </w:r>
            <w:r w:rsidRPr="00FA6999">
              <w:rPr>
                <w:rFonts w:ascii="Times New Roman" w:hAnsi="Times New Roman"/>
                <w:i/>
                <w:iCs/>
                <w:sz w:val="22"/>
                <w:szCs w:val="22"/>
              </w:rPr>
              <w:t xml:space="preserve">ii cultural-istorice sau cultural-naturale, precum </w:t>
            </w:r>
            <w:r w:rsidR="00BB71CB" w:rsidRPr="00FA6999">
              <w:rPr>
                <w:rFonts w:ascii="Times New Roman" w:hAnsi="Times New Roman"/>
                <w:i/>
                <w:iCs/>
                <w:sz w:val="22"/>
                <w:szCs w:val="22"/>
              </w:rPr>
              <w:t>ș</w:t>
            </w:r>
            <w:r w:rsidRPr="00FA6999">
              <w:rPr>
                <w:rFonts w:ascii="Times New Roman" w:hAnsi="Times New Roman"/>
                <w:i/>
                <w:iCs/>
                <w:sz w:val="22"/>
                <w:szCs w:val="22"/>
              </w:rPr>
              <w:t xml:space="preserve">i </w:t>
            </w:r>
            <w:r w:rsidR="00BB71CB" w:rsidRPr="00FA6999">
              <w:rPr>
                <w:rFonts w:ascii="Times New Roman" w:hAnsi="Times New Roman"/>
                <w:i/>
                <w:iCs/>
                <w:sz w:val="22"/>
                <w:szCs w:val="22"/>
              </w:rPr>
              <w:t>î</w:t>
            </w:r>
            <w:r w:rsidRPr="00FA6999">
              <w:rPr>
                <w:rFonts w:ascii="Times New Roman" w:hAnsi="Times New Roman"/>
                <w:i/>
                <w:iCs/>
                <w:sz w:val="22"/>
                <w:szCs w:val="22"/>
              </w:rPr>
              <w:t>n zonele de protec</w:t>
            </w:r>
            <w:r w:rsidR="00BB71CB" w:rsidRPr="00FA6999">
              <w:rPr>
                <w:rFonts w:ascii="Times New Roman" w:hAnsi="Times New Roman"/>
                <w:i/>
                <w:iCs/>
                <w:sz w:val="22"/>
                <w:szCs w:val="22"/>
              </w:rPr>
              <w:t>ț</w:t>
            </w:r>
            <w:r w:rsidRPr="00FA6999">
              <w:rPr>
                <w:rFonts w:ascii="Times New Roman" w:hAnsi="Times New Roman"/>
                <w:i/>
                <w:iCs/>
                <w:sz w:val="22"/>
                <w:szCs w:val="22"/>
              </w:rPr>
              <w:t xml:space="preserve">ie ale acestora, se execută numai </w:t>
            </w:r>
            <w:r w:rsidR="00BB71CB" w:rsidRPr="00FA6999">
              <w:rPr>
                <w:rFonts w:ascii="Times New Roman" w:hAnsi="Times New Roman"/>
                <w:i/>
                <w:iCs/>
                <w:sz w:val="22"/>
                <w:szCs w:val="22"/>
              </w:rPr>
              <w:t>î</w:t>
            </w:r>
            <w:r w:rsidRPr="00FA6999">
              <w:rPr>
                <w:rFonts w:ascii="Times New Roman" w:hAnsi="Times New Roman"/>
                <w:i/>
                <w:iCs/>
                <w:sz w:val="22"/>
                <w:szCs w:val="22"/>
              </w:rPr>
              <w:t>n baza avizului pozitiv emis de autoritatea administra</w:t>
            </w:r>
            <w:r w:rsidR="00BB71CB" w:rsidRPr="00FA6999">
              <w:rPr>
                <w:rFonts w:ascii="Times New Roman" w:hAnsi="Times New Roman"/>
                <w:i/>
                <w:iCs/>
                <w:sz w:val="22"/>
                <w:szCs w:val="22"/>
              </w:rPr>
              <w:t>ț</w:t>
            </w:r>
            <w:r w:rsidRPr="00FA6999">
              <w:rPr>
                <w:rFonts w:ascii="Times New Roman" w:hAnsi="Times New Roman"/>
                <w:i/>
                <w:iCs/>
                <w:sz w:val="22"/>
                <w:szCs w:val="22"/>
              </w:rPr>
              <w:t xml:space="preserve">iei publice centrale de specialitate </w:t>
            </w:r>
            <w:r w:rsidR="00BB71CB" w:rsidRPr="00FA6999">
              <w:rPr>
                <w:rFonts w:ascii="Times New Roman" w:hAnsi="Times New Roman"/>
                <w:i/>
                <w:iCs/>
                <w:sz w:val="22"/>
                <w:szCs w:val="22"/>
              </w:rPr>
              <w:t>î</w:t>
            </w:r>
            <w:r w:rsidRPr="00FA6999">
              <w:rPr>
                <w:rFonts w:ascii="Times New Roman" w:hAnsi="Times New Roman"/>
                <w:i/>
                <w:iCs/>
                <w:sz w:val="22"/>
                <w:szCs w:val="22"/>
              </w:rPr>
              <w:t>n domeniul patrimoniului cultural</w:t>
            </w:r>
            <w:r w:rsidRPr="00FA6999">
              <w:rPr>
                <w:rFonts w:ascii="Times New Roman" w:hAnsi="Times New Roman"/>
                <w:sz w:val="22"/>
                <w:szCs w:val="22"/>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4BC202" w14:textId="4167310D" w:rsidR="000D255E" w:rsidRPr="00FA6999" w:rsidRDefault="000D255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2C608523" w14:textId="6CAC9667" w:rsidR="009C0F7E" w:rsidRPr="00FA6999" w:rsidRDefault="0016748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ia</w:t>
            </w:r>
            <w:r w:rsidR="009C0F7E" w:rsidRPr="00FA6999">
              <w:rPr>
                <w:rFonts w:ascii="Times New Roman" w:hAnsi="Times New Roman"/>
                <w:sz w:val="22"/>
                <w:szCs w:val="22"/>
              </w:rPr>
              <w:t xml:space="preserve"> finala </w:t>
            </w:r>
            <w:r w:rsidR="000D255E" w:rsidRPr="00FA6999">
              <w:rPr>
                <w:rFonts w:ascii="Times New Roman" w:hAnsi="Times New Roman"/>
                <w:sz w:val="22"/>
                <w:szCs w:val="22"/>
              </w:rPr>
              <w:t xml:space="preserve">propusă la art. 150 alin. 1 a fost modificată </w:t>
            </w:r>
            <w:r w:rsidRPr="00FA6999">
              <w:rPr>
                <w:rFonts w:ascii="Times New Roman" w:hAnsi="Times New Roman"/>
                <w:sz w:val="22"/>
                <w:szCs w:val="22"/>
              </w:rPr>
              <w:t xml:space="preserve">luând </w:t>
            </w:r>
            <w:r w:rsidR="00BB71CB" w:rsidRPr="00FA6999">
              <w:rPr>
                <w:rFonts w:ascii="Times New Roman" w:hAnsi="Times New Roman"/>
                <w:sz w:val="22"/>
                <w:szCs w:val="22"/>
              </w:rPr>
              <w:t>î</w:t>
            </w:r>
            <w:r w:rsidRPr="00FA6999">
              <w:rPr>
                <w:rFonts w:ascii="Times New Roman" w:hAnsi="Times New Roman"/>
                <w:sz w:val="22"/>
                <w:szCs w:val="22"/>
              </w:rPr>
              <w:t xml:space="preserve">n considerare </w:t>
            </w:r>
            <w:r w:rsidR="00BB71CB" w:rsidRPr="00FA6999">
              <w:rPr>
                <w:rFonts w:ascii="Times New Roman" w:hAnsi="Times New Roman"/>
                <w:sz w:val="22"/>
                <w:szCs w:val="22"/>
              </w:rPr>
              <w:t>ș</w:t>
            </w:r>
            <w:r w:rsidRPr="00FA6999">
              <w:rPr>
                <w:rFonts w:ascii="Times New Roman" w:hAnsi="Times New Roman"/>
                <w:sz w:val="22"/>
                <w:szCs w:val="22"/>
              </w:rPr>
              <w:t xml:space="preserve">i propunerile Ministerului Infrastructurii </w:t>
            </w:r>
            <w:r w:rsidR="00BB71CB" w:rsidRPr="00FA6999">
              <w:rPr>
                <w:rFonts w:ascii="Times New Roman" w:hAnsi="Times New Roman"/>
                <w:sz w:val="22"/>
                <w:szCs w:val="22"/>
              </w:rPr>
              <w:t>ș</w:t>
            </w:r>
            <w:r w:rsidRPr="00FA6999">
              <w:rPr>
                <w:rFonts w:ascii="Times New Roman" w:hAnsi="Times New Roman"/>
                <w:sz w:val="22"/>
                <w:szCs w:val="22"/>
              </w:rPr>
              <w:t>i Dezvoltării Regionale</w:t>
            </w:r>
          </w:p>
        </w:tc>
      </w:tr>
      <w:tr w:rsidR="009C0F7E" w:rsidRPr="00FA6999" w14:paraId="550D8F06" w14:textId="77777777" w:rsidTr="007E7773">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60C90C" w14:textId="13CF309C" w:rsidR="009C0F7E" w:rsidRPr="00FA6999" w:rsidRDefault="009C0F7E"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Asocia</w:t>
            </w:r>
            <w:r w:rsidR="00BB71CB" w:rsidRPr="00FA6999">
              <w:rPr>
                <w:rFonts w:ascii="Times New Roman" w:hAnsi="Times New Roman"/>
                <w:b/>
                <w:bCs/>
                <w:sz w:val="22"/>
                <w:szCs w:val="22"/>
              </w:rPr>
              <w:t>ț</w:t>
            </w:r>
            <w:r w:rsidRPr="00FA6999">
              <w:rPr>
                <w:rFonts w:ascii="Times New Roman" w:hAnsi="Times New Roman"/>
                <w:b/>
                <w:bCs/>
                <w:sz w:val="22"/>
                <w:szCs w:val="22"/>
              </w:rPr>
              <w:t>ia Businessului European</w:t>
            </w:r>
            <w:r w:rsidRPr="00FA6999">
              <w:rPr>
                <w:rFonts w:ascii="Times New Roman" w:hAnsi="Times New Roman"/>
                <w:sz w:val="22"/>
                <w:szCs w:val="22"/>
              </w:rPr>
              <w:t xml:space="preserve">, </w:t>
            </w:r>
            <w:r w:rsidRPr="00FA6999">
              <w:rPr>
                <w:rFonts w:ascii="Times New Roman" w:hAnsi="Times New Roman"/>
                <w:i/>
                <w:iCs/>
                <w:sz w:val="22"/>
                <w:szCs w:val="22"/>
              </w:rPr>
              <w:t>Nr. 35-2026/SP din 01 aprilie 2026</w:t>
            </w:r>
          </w:p>
        </w:tc>
      </w:tr>
      <w:tr w:rsidR="009C0F7E" w:rsidRPr="00FA6999" w14:paraId="1E34A26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34C5D4" w14:textId="277049E6"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Asocia</w:t>
            </w:r>
            <w:r w:rsidR="00BB71CB" w:rsidRPr="00FA6999">
              <w:rPr>
                <w:rFonts w:ascii="Times New Roman" w:hAnsi="Times New Roman"/>
                <w:b/>
                <w:bCs/>
                <w:sz w:val="22"/>
                <w:szCs w:val="22"/>
              </w:rPr>
              <w:t>ț</w:t>
            </w:r>
            <w:r w:rsidRPr="00FA6999">
              <w:rPr>
                <w:rFonts w:ascii="Times New Roman" w:hAnsi="Times New Roman"/>
                <w:b/>
                <w:bCs/>
                <w:sz w:val="22"/>
                <w:szCs w:val="22"/>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961806" w14:textId="64A27BC4" w:rsidR="009C0F7E" w:rsidRPr="00FA6999" w:rsidRDefault="009C0F7E"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w:t>
            </w:r>
            <w:r w:rsidR="00296E92"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5616CC" w14:textId="53B465A2"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La </w:t>
            </w:r>
            <w:r w:rsidRPr="00FA6999">
              <w:rPr>
                <w:rFonts w:ascii="Times New Roman" w:hAnsi="Times New Roman"/>
                <w:b/>
                <w:bCs/>
                <w:sz w:val="22"/>
                <w:szCs w:val="22"/>
              </w:rPr>
              <w:t>Articolul 18</w:t>
            </w:r>
            <w:r w:rsidRPr="00FA6999">
              <w:rPr>
                <w:rFonts w:ascii="Times New Roman" w:hAnsi="Times New Roman"/>
                <w:b/>
                <w:bCs/>
                <w:sz w:val="22"/>
                <w:szCs w:val="22"/>
                <w:vertAlign w:val="superscript"/>
              </w:rPr>
              <w:t>1</w:t>
            </w:r>
            <w:r w:rsidRPr="00FA6999">
              <w:rPr>
                <w:rFonts w:ascii="Times New Roman" w:hAnsi="Times New Roman"/>
                <w:sz w:val="22"/>
                <w:szCs w:val="22"/>
              </w:rPr>
              <w:t xml:space="preserve"> . Atribu</w:t>
            </w:r>
            <w:r w:rsidR="00BB71CB" w:rsidRPr="00FA6999">
              <w:rPr>
                <w:rFonts w:ascii="Times New Roman" w:hAnsi="Times New Roman"/>
                <w:sz w:val="22"/>
                <w:szCs w:val="22"/>
              </w:rPr>
              <w:t>ț</w:t>
            </w:r>
            <w:r w:rsidRPr="00FA6999">
              <w:rPr>
                <w:rFonts w:ascii="Times New Roman" w:hAnsi="Times New Roman"/>
                <w:sz w:val="22"/>
                <w:szCs w:val="22"/>
              </w:rPr>
              <w:t xml:space="preserve">iile operatorilor de sistem - </w:t>
            </w:r>
            <w:r w:rsidRPr="00FA6999">
              <w:rPr>
                <w:rFonts w:ascii="Times New Roman" w:hAnsi="Times New Roman"/>
                <w:b/>
                <w:bCs/>
                <w:sz w:val="22"/>
                <w:szCs w:val="22"/>
              </w:rPr>
              <w:t>Se propune</w:t>
            </w:r>
            <w:r w:rsidRPr="00FA6999">
              <w:rPr>
                <w:rFonts w:ascii="Times New Roman" w:hAnsi="Times New Roman"/>
                <w:sz w:val="22"/>
                <w:szCs w:val="22"/>
              </w:rPr>
              <w:t xml:space="preserve"> următoarea formulare:</w:t>
            </w:r>
          </w:p>
          <w:p w14:paraId="6A01586F" w14:textId="77777777"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Se propune următoarea formulare: </w:t>
            </w:r>
          </w:p>
          <w:p w14:paraId="386D8774" w14:textId="54D3E2DA"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(1) La elaborarea planurilor de dezvoltarea a re</w:t>
            </w:r>
            <w:r w:rsidR="00BB71CB" w:rsidRPr="00FA6999">
              <w:rPr>
                <w:rFonts w:ascii="Times New Roman" w:hAnsi="Times New Roman"/>
                <w:sz w:val="22"/>
                <w:szCs w:val="22"/>
              </w:rPr>
              <w:t>ț</w:t>
            </w:r>
            <w:r w:rsidRPr="00FA6999">
              <w:rPr>
                <w:rFonts w:ascii="Times New Roman" w:hAnsi="Times New Roman"/>
                <w:sz w:val="22"/>
                <w:szCs w:val="22"/>
              </w:rPr>
              <w:t>elelor electrice, re</w:t>
            </w:r>
            <w:r w:rsidR="00BB71CB" w:rsidRPr="00FA6999">
              <w:rPr>
                <w:rFonts w:ascii="Times New Roman" w:hAnsi="Times New Roman"/>
                <w:sz w:val="22"/>
                <w:szCs w:val="22"/>
              </w:rPr>
              <w:t>ț</w:t>
            </w:r>
            <w:r w:rsidRPr="00FA6999">
              <w:rPr>
                <w:rFonts w:ascii="Times New Roman" w:hAnsi="Times New Roman"/>
                <w:sz w:val="22"/>
                <w:szCs w:val="22"/>
              </w:rPr>
              <w:t xml:space="preserve">elelor termice </w:t>
            </w:r>
            <w:r w:rsidR="00BB71CB" w:rsidRPr="00FA6999">
              <w:rPr>
                <w:rFonts w:ascii="Times New Roman" w:hAnsi="Times New Roman"/>
                <w:sz w:val="22"/>
                <w:szCs w:val="22"/>
              </w:rPr>
              <w:t>ș</w:t>
            </w:r>
            <w:r w:rsidRPr="00FA6999">
              <w:rPr>
                <w:rFonts w:ascii="Times New Roman" w:hAnsi="Times New Roman"/>
                <w:sz w:val="22"/>
                <w:szCs w:val="22"/>
              </w:rPr>
              <w:t xml:space="preserve">i a celor de gaze naturale operatorii de sistem iau </w:t>
            </w:r>
            <w:r w:rsidR="00BB71CB" w:rsidRPr="00FA6999">
              <w:rPr>
                <w:rFonts w:ascii="Times New Roman" w:hAnsi="Times New Roman"/>
                <w:sz w:val="22"/>
                <w:szCs w:val="22"/>
              </w:rPr>
              <w:t>î</w:t>
            </w:r>
            <w:r w:rsidRPr="00FA6999">
              <w:rPr>
                <w:rFonts w:ascii="Times New Roman" w:hAnsi="Times New Roman"/>
                <w:sz w:val="22"/>
                <w:szCs w:val="22"/>
              </w:rPr>
              <w:t>n considerare necesitatea racordării centralelor ce produc din surse regenerabile de energie, inclusiv pentru autoconsum sau pentru necesită</w:t>
            </w:r>
            <w:r w:rsidR="00BB71CB" w:rsidRPr="00FA6999">
              <w:rPr>
                <w:rFonts w:ascii="Times New Roman" w:hAnsi="Times New Roman"/>
                <w:sz w:val="22"/>
                <w:szCs w:val="22"/>
              </w:rPr>
              <w:t>ț</w:t>
            </w:r>
            <w:r w:rsidRPr="00FA6999">
              <w:rPr>
                <w:rFonts w:ascii="Times New Roman" w:hAnsi="Times New Roman"/>
                <w:sz w:val="22"/>
                <w:szCs w:val="22"/>
              </w:rPr>
              <w:t>ile comunită</w:t>
            </w:r>
            <w:r w:rsidR="00BB71CB" w:rsidRPr="00FA6999">
              <w:rPr>
                <w:rFonts w:ascii="Times New Roman" w:hAnsi="Times New Roman"/>
                <w:sz w:val="22"/>
                <w:szCs w:val="22"/>
              </w:rPr>
              <w:t>ț</w:t>
            </w:r>
            <w:r w:rsidRPr="00FA6999">
              <w:rPr>
                <w:rFonts w:ascii="Times New Roman" w:hAnsi="Times New Roman"/>
                <w:sz w:val="22"/>
                <w:szCs w:val="22"/>
              </w:rPr>
              <w:t xml:space="preserve">ilor de energie din surse regenerabile. </w:t>
            </w:r>
          </w:p>
          <w:p w14:paraId="549A085D" w14:textId="2AB14F14"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(2) </w:t>
            </w:r>
            <w:r w:rsidR="00BB71CB" w:rsidRPr="00FA6999">
              <w:rPr>
                <w:rFonts w:ascii="Times New Roman" w:hAnsi="Times New Roman"/>
                <w:sz w:val="22"/>
                <w:szCs w:val="22"/>
              </w:rPr>
              <w:t>Î</w:t>
            </w:r>
            <w:r w:rsidRPr="00FA6999">
              <w:rPr>
                <w:rFonts w:ascii="Times New Roman" w:hAnsi="Times New Roman"/>
                <w:sz w:val="22"/>
                <w:szCs w:val="22"/>
              </w:rPr>
              <w:t>n scopul implementării cerin</w:t>
            </w:r>
            <w:r w:rsidR="00BB71CB" w:rsidRPr="00FA6999">
              <w:rPr>
                <w:rFonts w:ascii="Times New Roman" w:hAnsi="Times New Roman"/>
                <w:sz w:val="22"/>
                <w:szCs w:val="22"/>
              </w:rPr>
              <w:t>ț</w:t>
            </w:r>
            <w:r w:rsidRPr="00FA6999">
              <w:rPr>
                <w:rFonts w:ascii="Times New Roman" w:hAnsi="Times New Roman"/>
                <w:sz w:val="22"/>
                <w:szCs w:val="22"/>
              </w:rPr>
              <w:t xml:space="preserve">elor stabilite la alin. (1) operatorii de sistem analizează </w:t>
            </w:r>
            <w:r w:rsidR="00BB71CB" w:rsidRPr="00FA6999">
              <w:rPr>
                <w:rFonts w:ascii="Times New Roman" w:hAnsi="Times New Roman"/>
                <w:sz w:val="22"/>
                <w:szCs w:val="22"/>
              </w:rPr>
              <w:t>î</w:t>
            </w:r>
            <w:r w:rsidRPr="00FA6999">
              <w:rPr>
                <w:rFonts w:ascii="Times New Roman" w:hAnsi="Times New Roman"/>
                <w:sz w:val="22"/>
                <w:szCs w:val="22"/>
              </w:rPr>
              <w:t>n special capacită</w:t>
            </w:r>
            <w:r w:rsidR="00BB71CB" w:rsidRPr="00FA6999">
              <w:rPr>
                <w:rFonts w:ascii="Times New Roman" w:hAnsi="Times New Roman"/>
                <w:sz w:val="22"/>
                <w:szCs w:val="22"/>
              </w:rPr>
              <w:t>ț</w:t>
            </w:r>
            <w:r w:rsidRPr="00FA6999">
              <w:rPr>
                <w:rFonts w:ascii="Times New Roman" w:hAnsi="Times New Roman"/>
                <w:sz w:val="22"/>
                <w:szCs w:val="22"/>
              </w:rPr>
              <w:t xml:space="preserve">ile instalate a centralelor ce produc energie din surse regenerabile ce urmează a fi dezvoltate </w:t>
            </w:r>
            <w:r w:rsidR="00BB71CB" w:rsidRPr="00FA6999">
              <w:rPr>
                <w:rFonts w:ascii="Times New Roman" w:hAnsi="Times New Roman"/>
                <w:sz w:val="22"/>
                <w:szCs w:val="22"/>
              </w:rPr>
              <w:t>î</w:t>
            </w:r>
            <w:r w:rsidRPr="00FA6999">
              <w:rPr>
                <w:rFonts w:ascii="Times New Roman" w:hAnsi="Times New Roman"/>
                <w:sz w:val="22"/>
                <w:szCs w:val="22"/>
              </w:rPr>
              <w:t>n zonele de accelerare a proiectelor regenerabile, cele incluse de autorită</w:t>
            </w:r>
            <w:r w:rsidR="00BB71CB" w:rsidRPr="00FA6999">
              <w:rPr>
                <w:rFonts w:ascii="Times New Roman" w:hAnsi="Times New Roman"/>
                <w:sz w:val="22"/>
                <w:szCs w:val="22"/>
              </w:rPr>
              <w:t>ț</w:t>
            </w:r>
            <w:r w:rsidRPr="00FA6999">
              <w:rPr>
                <w:rFonts w:ascii="Times New Roman" w:hAnsi="Times New Roman"/>
                <w:sz w:val="22"/>
                <w:szCs w:val="22"/>
              </w:rPr>
              <w:t xml:space="preserve">ile publice locale </w:t>
            </w:r>
            <w:r w:rsidR="00BB71CB" w:rsidRPr="00FA6999">
              <w:rPr>
                <w:rFonts w:ascii="Times New Roman" w:hAnsi="Times New Roman"/>
                <w:sz w:val="22"/>
                <w:szCs w:val="22"/>
              </w:rPr>
              <w:t>ș</w:t>
            </w:r>
            <w:r w:rsidRPr="00FA6999">
              <w:rPr>
                <w:rFonts w:ascii="Times New Roman" w:hAnsi="Times New Roman"/>
                <w:sz w:val="22"/>
                <w:szCs w:val="22"/>
              </w:rPr>
              <w:t xml:space="preserve">i centrale </w:t>
            </w:r>
            <w:r w:rsidR="00BB71CB" w:rsidRPr="00FA6999">
              <w:rPr>
                <w:rFonts w:ascii="Times New Roman" w:hAnsi="Times New Roman"/>
                <w:sz w:val="22"/>
                <w:szCs w:val="22"/>
              </w:rPr>
              <w:t>î</w:t>
            </w:r>
            <w:r w:rsidRPr="00FA6999">
              <w:rPr>
                <w:rFonts w:ascii="Times New Roman" w:hAnsi="Times New Roman"/>
                <w:sz w:val="22"/>
                <w:szCs w:val="22"/>
              </w:rPr>
              <w:t xml:space="preserve">n planurile de urbanism </w:t>
            </w:r>
            <w:r w:rsidR="00BB71CB" w:rsidRPr="00FA6999">
              <w:rPr>
                <w:rFonts w:ascii="Times New Roman" w:hAnsi="Times New Roman"/>
                <w:sz w:val="22"/>
                <w:szCs w:val="22"/>
              </w:rPr>
              <w:t>ș</w:t>
            </w:r>
            <w:r w:rsidRPr="00FA6999">
              <w:rPr>
                <w:rFonts w:ascii="Times New Roman" w:hAnsi="Times New Roman"/>
                <w:sz w:val="22"/>
                <w:szCs w:val="22"/>
              </w:rPr>
              <w:t xml:space="preserve">i de amenajare a teritoriului, precum </w:t>
            </w:r>
            <w:r w:rsidR="00BB71CB" w:rsidRPr="00FA6999">
              <w:rPr>
                <w:rFonts w:ascii="Times New Roman" w:hAnsi="Times New Roman"/>
                <w:sz w:val="22"/>
                <w:szCs w:val="22"/>
              </w:rPr>
              <w:t>ș</w:t>
            </w:r>
            <w:r w:rsidRPr="00FA6999">
              <w:rPr>
                <w:rFonts w:ascii="Times New Roman" w:hAnsi="Times New Roman"/>
                <w:sz w:val="22"/>
                <w:szCs w:val="22"/>
              </w:rPr>
              <w:t xml:space="preserve">i perioada propusă pentru racordarea acestora, </w:t>
            </w:r>
            <w:r w:rsidR="00BB71CB" w:rsidRPr="00FA6999">
              <w:rPr>
                <w:rFonts w:ascii="Times New Roman" w:hAnsi="Times New Roman"/>
                <w:sz w:val="22"/>
                <w:szCs w:val="22"/>
              </w:rPr>
              <w:t>î</w:t>
            </w:r>
            <w:r w:rsidRPr="00FA6999">
              <w:rPr>
                <w:rFonts w:ascii="Times New Roman" w:hAnsi="Times New Roman"/>
                <w:sz w:val="22"/>
                <w:szCs w:val="22"/>
              </w:rPr>
              <w:t xml:space="preserve">n conformitate cu art. 28, alin. (6) </w:t>
            </w:r>
            <w:r w:rsidR="00BB71CB" w:rsidRPr="00FA6999">
              <w:rPr>
                <w:rFonts w:ascii="Times New Roman" w:hAnsi="Times New Roman"/>
                <w:sz w:val="22"/>
                <w:szCs w:val="22"/>
              </w:rPr>
              <w:t>ș</w:t>
            </w:r>
            <w:r w:rsidRPr="00FA6999">
              <w:rPr>
                <w:rFonts w:ascii="Times New Roman" w:hAnsi="Times New Roman"/>
                <w:sz w:val="22"/>
                <w:szCs w:val="22"/>
              </w:rPr>
              <w:t xml:space="preserve">i (6¹). </w:t>
            </w:r>
          </w:p>
          <w:p w14:paraId="0DB5D476" w14:textId="487A2B98"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Aceste tipuri de investi</w:t>
            </w:r>
            <w:r w:rsidR="00BB71CB" w:rsidRPr="00FA6999">
              <w:rPr>
                <w:rFonts w:ascii="Times New Roman" w:hAnsi="Times New Roman"/>
                <w:sz w:val="22"/>
                <w:szCs w:val="22"/>
              </w:rPr>
              <w:t>ț</w:t>
            </w:r>
            <w:r w:rsidRPr="00FA6999">
              <w:rPr>
                <w:rFonts w:ascii="Times New Roman" w:hAnsi="Times New Roman"/>
                <w:sz w:val="22"/>
                <w:szCs w:val="22"/>
              </w:rPr>
              <w:t>ii se remunerează in tarife prin o rentabilitate (WACC) plus 3 puncte procentuale si o amortizarea accelerata prin diminuarea in jumătate duratei de amortizare.</w:t>
            </w:r>
          </w:p>
          <w:p w14:paraId="6C38E49D" w14:textId="77777777"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Argumentare:</w:t>
            </w:r>
          </w:p>
          <w:p w14:paraId="7291281D" w14:textId="266BB7D0"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Obliga</w:t>
            </w:r>
            <w:r w:rsidR="00BB71CB" w:rsidRPr="00FA6999">
              <w:rPr>
                <w:rFonts w:ascii="Times New Roman" w:hAnsi="Times New Roman"/>
                <w:sz w:val="22"/>
                <w:szCs w:val="22"/>
              </w:rPr>
              <w:t>ț</w:t>
            </w:r>
            <w:r w:rsidRPr="00FA6999">
              <w:rPr>
                <w:rFonts w:ascii="Times New Roman" w:hAnsi="Times New Roman"/>
                <w:sz w:val="22"/>
                <w:szCs w:val="22"/>
              </w:rPr>
              <w:t xml:space="preserve">ia operatorului de sistem de a lua </w:t>
            </w:r>
            <w:r w:rsidR="00BB71CB" w:rsidRPr="00FA6999">
              <w:rPr>
                <w:rFonts w:ascii="Times New Roman" w:hAnsi="Times New Roman"/>
                <w:sz w:val="22"/>
                <w:szCs w:val="22"/>
              </w:rPr>
              <w:t>î</w:t>
            </w:r>
            <w:r w:rsidRPr="00FA6999">
              <w:rPr>
                <w:rFonts w:ascii="Times New Roman" w:hAnsi="Times New Roman"/>
                <w:sz w:val="22"/>
                <w:szCs w:val="22"/>
              </w:rPr>
              <w:t>n considerare racordarea centralelor din surse regenerabile, conform art. 18</w:t>
            </w:r>
            <w:r w:rsidRPr="00FA6999">
              <w:rPr>
                <w:rFonts w:ascii="Times New Roman" w:hAnsi="Times New Roman"/>
                <w:sz w:val="22"/>
                <w:szCs w:val="22"/>
                <w:vertAlign w:val="superscript"/>
              </w:rPr>
              <w:t>1</w:t>
            </w:r>
            <w:r w:rsidRPr="00FA6999">
              <w:rPr>
                <w:rFonts w:ascii="Times New Roman" w:hAnsi="Times New Roman"/>
                <w:sz w:val="22"/>
                <w:szCs w:val="22"/>
              </w:rPr>
              <w:t xml:space="preserve"> alin. (1), trebuie analizată </w:t>
            </w:r>
            <w:r w:rsidR="00BB71CB" w:rsidRPr="00FA6999">
              <w:rPr>
                <w:rFonts w:ascii="Times New Roman" w:hAnsi="Times New Roman"/>
                <w:sz w:val="22"/>
                <w:szCs w:val="22"/>
              </w:rPr>
              <w:t>î</w:t>
            </w:r>
            <w:r w:rsidRPr="00FA6999">
              <w:rPr>
                <w:rFonts w:ascii="Times New Roman" w:hAnsi="Times New Roman"/>
                <w:sz w:val="22"/>
                <w:szCs w:val="22"/>
              </w:rPr>
              <w:t>n corela</w:t>
            </w:r>
            <w:r w:rsidR="00BB71CB" w:rsidRPr="00FA6999">
              <w:rPr>
                <w:rFonts w:ascii="Times New Roman" w:hAnsi="Times New Roman"/>
                <w:sz w:val="22"/>
                <w:szCs w:val="22"/>
              </w:rPr>
              <w:t>ț</w:t>
            </w:r>
            <w:r w:rsidRPr="00FA6999">
              <w:rPr>
                <w:rFonts w:ascii="Times New Roman" w:hAnsi="Times New Roman"/>
                <w:sz w:val="22"/>
                <w:szCs w:val="22"/>
              </w:rPr>
              <w:t xml:space="preserve">ie cu prevederile art. 28 alin. (6) </w:t>
            </w:r>
            <w:r w:rsidR="00BB71CB" w:rsidRPr="00FA6999">
              <w:rPr>
                <w:rFonts w:ascii="Times New Roman" w:hAnsi="Times New Roman"/>
                <w:sz w:val="22"/>
                <w:szCs w:val="22"/>
              </w:rPr>
              <w:t>ș</w:t>
            </w:r>
            <w:r w:rsidRPr="00FA6999">
              <w:rPr>
                <w:rFonts w:ascii="Times New Roman" w:hAnsi="Times New Roman"/>
                <w:sz w:val="22"/>
                <w:szCs w:val="22"/>
              </w:rPr>
              <w:t xml:space="preserve">i (6¹). </w:t>
            </w:r>
            <w:r w:rsidR="00BB71CB" w:rsidRPr="00FA6999">
              <w:rPr>
                <w:rFonts w:ascii="Times New Roman" w:hAnsi="Times New Roman"/>
                <w:sz w:val="22"/>
                <w:szCs w:val="22"/>
              </w:rPr>
              <w:t>Î</w:t>
            </w:r>
            <w:r w:rsidRPr="00FA6999">
              <w:rPr>
                <w:rFonts w:ascii="Times New Roman" w:hAnsi="Times New Roman"/>
                <w:sz w:val="22"/>
                <w:szCs w:val="22"/>
              </w:rPr>
              <w:t>n acest sens, dezvoltarea re</w:t>
            </w:r>
            <w:r w:rsidR="00BB71CB" w:rsidRPr="00FA6999">
              <w:rPr>
                <w:rFonts w:ascii="Times New Roman" w:hAnsi="Times New Roman"/>
                <w:sz w:val="22"/>
                <w:szCs w:val="22"/>
              </w:rPr>
              <w:t>ț</w:t>
            </w:r>
            <w:r w:rsidRPr="00FA6999">
              <w:rPr>
                <w:rFonts w:ascii="Times New Roman" w:hAnsi="Times New Roman"/>
                <w:sz w:val="22"/>
                <w:szCs w:val="22"/>
              </w:rPr>
              <w:t xml:space="preserve">elei electrice se realizează de către operator </w:t>
            </w:r>
            <w:r w:rsidR="00BB71CB" w:rsidRPr="00FA6999">
              <w:rPr>
                <w:rFonts w:ascii="Times New Roman" w:hAnsi="Times New Roman"/>
                <w:sz w:val="22"/>
                <w:szCs w:val="22"/>
              </w:rPr>
              <w:t>ș</w:t>
            </w:r>
            <w:r w:rsidRPr="00FA6999">
              <w:rPr>
                <w:rFonts w:ascii="Times New Roman" w:hAnsi="Times New Roman"/>
                <w:sz w:val="22"/>
                <w:szCs w:val="22"/>
              </w:rPr>
              <w:t xml:space="preserve">i se include </w:t>
            </w:r>
            <w:r w:rsidR="00BB71CB" w:rsidRPr="00FA6999">
              <w:rPr>
                <w:rFonts w:ascii="Times New Roman" w:hAnsi="Times New Roman"/>
                <w:sz w:val="22"/>
                <w:szCs w:val="22"/>
              </w:rPr>
              <w:t>î</w:t>
            </w:r>
            <w:r w:rsidRPr="00FA6999">
              <w:rPr>
                <w:rFonts w:ascii="Times New Roman" w:hAnsi="Times New Roman"/>
                <w:sz w:val="22"/>
                <w:szCs w:val="22"/>
              </w:rPr>
              <w:t xml:space="preserve">n tarif doar </w:t>
            </w:r>
            <w:r w:rsidR="00BB71CB" w:rsidRPr="00FA6999">
              <w:rPr>
                <w:rFonts w:ascii="Times New Roman" w:hAnsi="Times New Roman"/>
                <w:sz w:val="22"/>
                <w:szCs w:val="22"/>
              </w:rPr>
              <w:t>î</w:t>
            </w:r>
            <w:r w:rsidRPr="00FA6999">
              <w:rPr>
                <w:rFonts w:ascii="Times New Roman" w:hAnsi="Times New Roman"/>
                <w:sz w:val="22"/>
                <w:szCs w:val="22"/>
              </w:rPr>
              <w:t xml:space="preserve">n cazul </w:t>
            </w:r>
            <w:r w:rsidR="00BB71CB" w:rsidRPr="00FA6999">
              <w:rPr>
                <w:rFonts w:ascii="Times New Roman" w:hAnsi="Times New Roman"/>
                <w:sz w:val="22"/>
                <w:szCs w:val="22"/>
              </w:rPr>
              <w:t>î</w:t>
            </w:r>
            <w:r w:rsidRPr="00FA6999">
              <w:rPr>
                <w:rFonts w:ascii="Times New Roman" w:hAnsi="Times New Roman"/>
                <w:sz w:val="22"/>
                <w:szCs w:val="22"/>
              </w:rPr>
              <w:t>n care investi</w:t>
            </w:r>
            <w:r w:rsidR="00BB71CB" w:rsidRPr="00FA6999">
              <w:rPr>
                <w:rFonts w:ascii="Times New Roman" w:hAnsi="Times New Roman"/>
                <w:sz w:val="22"/>
                <w:szCs w:val="22"/>
              </w:rPr>
              <w:t>ț</w:t>
            </w:r>
            <w:r w:rsidRPr="00FA6999">
              <w:rPr>
                <w:rFonts w:ascii="Times New Roman" w:hAnsi="Times New Roman"/>
                <w:sz w:val="22"/>
                <w:szCs w:val="22"/>
              </w:rPr>
              <w:t xml:space="preserve">ia este prevăzută </w:t>
            </w:r>
            <w:r w:rsidR="00BB71CB" w:rsidRPr="00FA6999">
              <w:rPr>
                <w:rFonts w:ascii="Times New Roman" w:hAnsi="Times New Roman"/>
                <w:sz w:val="22"/>
                <w:szCs w:val="22"/>
              </w:rPr>
              <w:t>î</w:t>
            </w:r>
            <w:r w:rsidRPr="00FA6999">
              <w:rPr>
                <w:rFonts w:ascii="Times New Roman" w:hAnsi="Times New Roman"/>
                <w:sz w:val="22"/>
                <w:szCs w:val="22"/>
              </w:rPr>
              <w:t xml:space="preserve">n planurile de dezvoltare aprobate </w:t>
            </w:r>
            <w:r w:rsidR="00BB71CB" w:rsidRPr="00FA6999">
              <w:rPr>
                <w:rFonts w:ascii="Times New Roman" w:hAnsi="Times New Roman"/>
                <w:sz w:val="22"/>
                <w:szCs w:val="22"/>
              </w:rPr>
              <w:t>ș</w:t>
            </w:r>
            <w:r w:rsidRPr="00FA6999">
              <w:rPr>
                <w:rFonts w:ascii="Times New Roman" w:hAnsi="Times New Roman"/>
                <w:sz w:val="22"/>
                <w:szCs w:val="22"/>
              </w:rPr>
              <w:t>i serve</w:t>
            </w:r>
            <w:r w:rsidR="00BB71CB" w:rsidRPr="00FA6999">
              <w:rPr>
                <w:rFonts w:ascii="Times New Roman" w:hAnsi="Times New Roman"/>
                <w:sz w:val="22"/>
                <w:szCs w:val="22"/>
              </w:rPr>
              <w:t>ș</w:t>
            </w:r>
            <w:r w:rsidRPr="00FA6999">
              <w:rPr>
                <w:rFonts w:ascii="Times New Roman" w:hAnsi="Times New Roman"/>
                <w:sz w:val="22"/>
                <w:szCs w:val="22"/>
              </w:rPr>
              <w:t xml:space="preserve">te interesul sistemic. </w:t>
            </w:r>
          </w:p>
          <w:p w14:paraId="23BABDAB" w14:textId="3DA8FB29" w:rsidR="009C0F7E"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w:t>
            </w:r>
            <w:r w:rsidR="009C0F7E" w:rsidRPr="00FA6999">
              <w:rPr>
                <w:rFonts w:ascii="Times New Roman" w:hAnsi="Times New Roman"/>
                <w:sz w:val="22"/>
                <w:szCs w:val="22"/>
              </w:rPr>
              <w:t>n situa</w:t>
            </w:r>
            <w:r w:rsidRPr="00FA6999">
              <w:rPr>
                <w:rFonts w:ascii="Times New Roman" w:hAnsi="Times New Roman"/>
                <w:sz w:val="22"/>
                <w:szCs w:val="22"/>
              </w:rPr>
              <w:t>ț</w:t>
            </w:r>
            <w:r w:rsidR="009C0F7E" w:rsidRPr="00FA6999">
              <w:rPr>
                <w:rFonts w:ascii="Times New Roman" w:hAnsi="Times New Roman"/>
                <w:sz w:val="22"/>
                <w:szCs w:val="22"/>
              </w:rPr>
              <w:t xml:space="preserve">iile </w:t>
            </w:r>
            <w:r w:rsidRPr="00FA6999">
              <w:rPr>
                <w:rFonts w:ascii="Times New Roman" w:hAnsi="Times New Roman"/>
                <w:sz w:val="22"/>
                <w:szCs w:val="22"/>
              </w:rPr>
              <w:t>î</w:t>
            </w:r>
            <w:r w:rsidR="009C0F7E" w:rsidRPr="00FA6999">
              <w:rPr>
                <w:rFonts w:ascii="Times New Roman" w:hAnsi="Times New Roman"/>
                <w:sz w:val="22"/>
                <w:szCs w:val="22"/>
              </w:rPr>
              <w:t>n care dezvoltarea re</w:t>
            </w:r>
            <w:r w:rsidRPr="00FA6999">
              <w:rPr>
                <w:rFonts w:ascii="Times New Roman" w:hAnsi="Times New Roman"/>
                <w:sz w:val="22"/>
                <w:szCs w:val="22"/>
              </w:rPr>
              <w:t>ț</w:t>
            </w:r>
            <w:r w:rsidR="009C0F7E" w:rsidRPr="00FA6999">
              <w:rPr>
                <w:rFonts w:ascii="Times New Roman" w:hAnsi="Times New Roman"/>
                <w:sz w:val="22"/>
                <w:szCs w:val="22"/>
              </w:rPr>
              <w:t xml:space="preserve">elei este </w:t>
            </w:r>
            <w:r w:rsidRPr="00FA6999">
              <w:rPr>
                <w:rFonts w:ascii="Times New Roman" w:hAnsi="Times New Roman"/>
                <w:sz w:val="22"/>
                <w:szCs w:val="22"/>
              </w:rPr>
              <w:t>î</w:t>
            </w:r>
            <w:r w:rsidR="009C0F7E" w:rsidRPr="00FA6999">
              <w:rPr>
                <w:rFonts w:ascii="Times New Roman" w:hAnsi="Times New Roman"/>
                <w:sz w:val="22"/>
                <w:szCs w:val="22"/>
              </w:rPr>
              <w:t xml:space="preserve">n beneficiul exclusiv al producătorului, se aplică derogarea prevăzută la alin. (6¹), costurile fiind suportate de solicitant, </w:t>
            </w:r>
            <w:r w:rsidRPr="00FA6999">
              <w:rPr>
                <w:rFonts w:ascii="Times New Roman" w:hAnsi="Times New Roman"/>
                <w:sz w:val="22"/>
                <w:szCs w:val="22"/>
              </w:rPr>
              <w:t>î</w:t>
            </w:r>
            <w:r w:rsidR="009C0F7E" w:rsidRPr="00FA6999">
              <w:rPr>
                <w:rFonts w:ascii="Times New Roman" w:hAnsi="Times New Roman"/>
                <w:sz w:val="22"/>
                <w:szCs w:val="22"/>
              </w:rPr>
              <w:t xml:space="preserve">n baza unei evaluări justificate </w:t>
            </w:r>
            <w:r w:rsidRPr="00FA6999">
              <w:rPr>
                <w:rFonts w:ascii="Times New Roman" w:hAnsi="Times New Roman"/>
                <w:sz w:val="22"/>
                <w:szCs w:val="22"/>
              </w:rPr>
              <w:t>ș</w:t>
            </w:r>
            <w:r w:rsidR="009C0F7E" w:rsidRPr="00FA6999">
              <w:rPr>
                <w:rFonts w:ascii="Times New Roman" w:hAnsi="Times New Roman"/>
                <w:sz w:val="22"/>
                <w:szCs w:val="22"/>
              </w:rPr>
              <w:t xml:space="preserve">i notificate ANRE.” </w:t>
            </w:r>
          </w:p>
          <w:p w14:paraId="189193D9" w14:textId="2B912F5D"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Este necesară identificarea </w:t>
            </w:r>
            <w:r w:rsidR="00BB71CB" w:rsidRPr="00FA6999">
              <w:rPr>
                <w:rFonts w:ascii="Times New Roman" w:hAnsi="Times New Roman"/>
                <w:sz w:val="22"/>
                <w:szCs w:val="22"/>
              </w:rPr>
              <w:t>ș</w:t>
            </w:r>
            <w:r w:rsidRPr="00FA6999">
              <w:rPr>
                <w:rFonts w:ascii="Times New Roman" w:hAnsi="Times New Roman"/>
                <w:sz w:val="22"/>
                <w:szCs w:val="22"/>
              </w:rPr>
              <w:t>i asigurarea unor surse financiare suplimentare pentru a permite companiilor realizarea investi</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î</w:t>
            </w:r>
            <w:r w:rsidRPr="00FA6999">
              <w:rPr>
                <w:rFonts w:ascii="Times New Roman" w:hAnsi="Times New Roman"/>
                <w:sz w:val="22"/>
                <w:szCs w:val="22"/>
              </w:rPr>
              <w:t>n re</w:t>
            </w:r>
            <w:r w:rsidR="00BB71CB" w:rsidRPr="00FA6999">
              <w:rPr>
                <w:rFonts w:ascii="Times New Roman" w:hAnsi="Times New Roman"/>
                <w:sz w:val="22"/>
                <w:szCs w:val="22"/>
              </w:rPr>
              <w:t>ț</w:t>
            </w:r>
            <w:r w:rsidRPr="00FA6999">
              <w:rPr>
                <w:rFonts w:ascii="Times New Roman" w:hAnsi="Times New Roman"/>
                <w:sz w:val="22"/>
                <w:szCs w:val="22"/>
              </w:rPr>
              <w:t xml:space="preserve">elele necesare racordării centralelor de producere a energiei din surse regenerabile. Resursele financiare disponibile </w:t>
            </w:r>
            <w:r w:rsidR="00BB71CB" w:rsidRPr="00FA6999">
              <w:rPr>
                <w:rFonts w:ascii="Times New Roman" w:hAnsi="Times New Roman"/>
                <w:sz w:val="22"/>
                <w:szCs w:val="22"/>
              </w:rPr>
              <w:t>î</w:t>
            </w:r>
            <w:r w:rsidRPr="00FA6999">
              <w:rPr>
                <w:rFonts w:ascii="Times New Roman" w:hAnsi="Times New Roman"/>
                <w:sz w:val="22"/>
                <w:szCs w:val="22"/>
              </w:rPr>
              <w:t>n prezent, provenite din tarife (inclusiv prin mecanismul de amortizare a activelor), nu sunt suficiente nici pentru acoperirea necesarului de investi</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î</w:t>
            </w:r>
            <w:r w:rsidRPr="00FA6999">
              <w:rPr>
                <w:rFonts w:ascii="Times New Roman" w:hAnsi="Times New Roman"/>
                <w:sz w:val="22"/>
                <w:szCs w:val="22"/>
              </w:rPr>
              <w:t>n re</w:t>
            </w:r>
            <w:r w:rsidR="00BB71CB" w:rsidRPr="00FA6999">
              <w:rPr>
                <w:rFonts w:ascii="Times New Roman" w:hAnsi="Times New Roman"/>
                <w:sz w:val="22"/>
                <w:szCs w:val="22"/>
              </w:rPr>
              <w:t>ț</w:t>
            </w:r>
            <w:r w:rsidRPr="00FA6999">
              <w:rPr>
                <w:rFonts w:ascii="Times New Roman" w:hAnsi="Times New Roman"/>
                <w:sz w:val="22"/>
                <w:szCs w:val="22"/>
              </w:rPr>
              <w:t xml:space="preserve">elele existente. </w:t>
            </w:r>
            <w:r w:rsidR="00BB71CB" w:rsidRPr="00FA6999">
              <w:rPr>
                <w:rFonts w:ascii="Times New Roman" w:hAnsi="Times New Roman"/>
                <w:sz w:val="22"/>
                <w:szCs w:val="22"/>
              </w:rPr>
              <w:t>Î</w:t>
            </w:r>
            <w:r w:rsidRPr="00FA6999">
              <w:rPr>
                <w:rFonts w:ascii="Times New Roman" w:hAnsi="Times New Roman"/>
                <w:sz w:val="22"/>
                <w:szCs w:val="22"/>
              </w:rPr>
              <w:t>n plus, au apărut noi necesită</w:t>
            </w:r>
            <w:r w:rsidR="00BB71CB" w:rsidRPr="00FA6999">
              <w:rPr>
                <w:rFonts w:ascii="Times New Roman" w:hAnsi="Times New Roman"/>
                <w:sz w:val="22"/>
                <w:szCs w:val="22"/>
              </w:rPr>
              <w:t>ț</w:t>
            </w:r>
            <w:r w:rsidRPr="00FA6999">
              <w:rPr>
                <w:rFonts w:ascii="Times New Roman" w:hAnsi="Times New Roman"/>
                <w:sz w:val="22"/>
                <w:szCs w:val="22"/>
              </w:rPr>
              <w:t>i investi</w:t>
            </w:r>
            <w:r w:rsidR="00BB71CB" w:rsidRPr="00FA6999">
              <w:rPr>
                <w:rFonts w:ascii="Times New Roman" w:hAnsi="Times New Roman"/>
                <w:sz w:val="22"/>
                <w:szCs w:val="22"/>
              </w:rPr>
              <w:t>ț</w:t>
            </w:r>
            <w:r w:rsidRPr="00FA6999">
              <w:rPr>
                <w:rFonts w:ascii="Times New Roman" w:hAnsi="Times New Roman"/>
                <w:sz w:val="22"/>
                <w:szCs w:val="22"/>
              </w:rPr>
              <w:t xml:space="preserve">ionale, precum dezvoltarea sistemelor de securitate cibernetică (cybersecurity), implementarea contorizării inteligente (smart metering) </w:t>
            </w:r>
            <w:r w:rsidR="00BB71CB" w:rsidRPr="00FA6999">
              <w:rPr>
                <w:rFonts w:ascii="Times New Roman" w:hAnsi="Times New Roman"/>
                <w:sz w:val="22"/>
                <w:szCs w:val="22"/>
              </w:rPr>
              <w:t>ș</w:t>
            </w:r>
            <w:r w:rsidRPr="00FA6999">
              <w:rPr>
                <w:rFonts w:ascii="Times New Roman" w:hAnsi="Times New Roman"/>
                <w:sz w:val="22"/>
                <w:szCs w:val="22"/>
              </w:rPr>
              <w:t>i alte modernizări esen</w:t>
            </w:r>
            <w:r w:rsidR="00BB71CB" w:rsidRPr="00FA6999">
              <w:rPr>
                <w:rFonts w:ascii="Times New Roman" w:hAnsi="Times New Roman"/>
                <w:sz w:val="22"/>
                <w:szCs w:val="22"/>
              </w:rPr>
              <w:t>ț</w:t>
            </w:r>
            <w:r w:rsidRPr="00FA6999">
              <w:rPr>
                <w:rFonts w:ascii="Times New Roman" w:hAnsi="Times New Roman"/>
                <w:sz w:val="22"/>
                <w:szCs w:val="22"/>
              </w:rPr>
              <w:t>iale pentru func</w:t>
            </w:r>
            <w:r w:rsidR="00BB71CB" w:rsidRPr="00FA6999">
              <w:rPr>
                <w:rFonts w:ascii="Times New Roman" w:hAnsi="Times New Roman"/>
                <w:sz w:val="22"/>
                <w:szCs w:val="22"/>
              </w:rPr>
              <w:t>ț</w:t>
            </w:r>
            <w:r w:rsidRPr="00FA6999">
              <w:rPr>
                <w:rFonts w:ascii="Times New Roman" w:hAnsi="Times New Roman"/>
                <w:sz w:val="22"/>
                <w:szCs w:val="22"/>
              </w:rPr>
              <w:t xml:space="preserve">ionarea eficientă </w:t>
            </w:r>
            <w:r w:rsidR="00BB71CB" w:rsidRPr="00FA6999">
              <w:rPr>
                <w:rFonts w:ascii="Times New Roman" w:hAnsi="Times New Roman"/>
                <w:sz w:val="22"/>
                <w:szCs w:val="22"/>
              </w:rPr>
              <w:t>ș</w:t>
            </w:r>
            <w:r w:rsidRPr="00FA6999">
              <w:rPr>
                <w:rFonts w:ascii="Times New Roman" w:hAnsi="Times New Roman"/>
                <w:sz w:val="22"/>
                <w:szCs w:val="22"/>
              </w:rPr>
              <w:t xml:space="preserve">i sigură a sistemului energetic. </w:t>
            </w:r>
          </w:p>
          <w:p w14:paraId="54249F5B" w14:textId="2A0DFFED" w:rsidR="009C0F7E"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w:t>
            </w:r>
            <w:r w:rsidR="009C0F7E" w:rsidRPr="00FA6999">
              <w:rPr>
                <w:rFonts w:ascii="Times New Roman" w:hAnsi="Times New Roman"/>
                <w:sz w:val="22"/>
                <w:szCs w:val="22"/>
              </w:rPr>
              <w:t>n acest context, este esen</w:t>
            </w:r>
            <w:r w:rsidRPr="00FA6999">
              <w:rPr>
                <w:rFonts w:ascii="Times New Roman" w:hAnsi="Times New Roman"/>
                <w:sz w:val="22"/>
                <w:szCs w:val="22"/>
              </w:rPr>
              <w:t>ț</w:t>
            </w:r>
            <w:r w:rsidR="009C0F7E" w:rsidRPr="00FA6999">
              <w:rPr>
                <w:rFonts w:ascii="Times New Roman" w:hAnsi="Times New Roman"/>
                <w:sz w:val="22"/>
                <w:szCs w:val="22"/>
              </w:rPr>
              <w:t>ială completarea cadrului de finan</w:t>
            </w:r>
            <w:r w:rsidRPr="00FA6999">
              <w:rPr>
                <w:rFonts w:ascii="Times New Roman" w:hAnsi="Times New Roman"/>
                <w:sz w:val="22"/>
                <w:szCs w:val="22"/>
              </w:rPr>
              <w:t>ț</w:t>
            </w:r>
            <w:r w:rsidR="009C0F7E" w:rsidRPr="00FA6999">
              <w:rPr>
                <w:rFonts w:ascii="Times New Roman" w:hAnsi="Times New Roman"/>
                <w:sz w:val="22"/>
                <w:szCs w:val="22"/>
              </w:rPr>
              <w:t>are, prin mecanisme care să sprijine investi</w:t>
            </w:r>
            <w:r w:rsidRPr="00FA6999">
              <w:rPr>
                <w:rFonts w:ascii="Times New Roman" w:hAnsi="Times New Roman"/>
                <w:sz w:val="22"/>
                <w:szCs w:val="22"/>
              </w:rPr>
              <w:t>ț</w:t>
            </w:r>
            <w:r w:rsidR="009C0F7E" w:rsidRPr="00FA6999">
              <w:rPr>
                <w:rFonts w:ascii="Times New Roman" w:hAnsi="Times New Roman"/>
                <w:sz w:val="22"/>
                <w:szCs w:val="22"/>
              </w:rPr>
              <w:t xml:space="preserve">iile strategice </w:t>
            </w:r>
            <w:r w:rsidRPr="00FA6999">
              <w:rPr>
                <w:rFonts w:ascii="Times New Roman" w:hAnsi="Times New Roman"/>
                <w:sz w:val="22"/>
                <w:szCs w:val="22"/>
              </w:rPr>
              <w:t>î</w:t>
            </w:r>
            <w:r w:rsidR="009C0F7E" w:rsidRPr="00FA6999">
              <w:rPr>
                <w:rFonts w:ascii="Times New Roman" w:hAnsi="Times New Roman"/>
                <w:sz w:val="22"/>
                <w:szCs w:val="22"/>
              </w:rPr>
              <w:t>n infrastructura energetică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3C8C19" w14:textId="6332E0C3" w:rsidR="00DA1B6A" w:rsidRPr="00FA6999" w:rsidRDefault="00DA1B6A"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accepta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37D750CE" w14:textId="77777777" w:rsidR="00DA1B6A" w:rsidRPr="00FA6999" w:rsidRDefault="00DA1B6A"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A43D1BD" w14:textId="4D642CBE" w:rsidR="00DA1B6A" w:rsidRPr="00FA6999" w:rsidRDefault="00DA1B6A"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Au fost realizate modificări pentru a exclude echivocuri privind acoperirea costurilor de racordare. Totodată a fost păstrată obliga</w:t>
            </w:r>
            <w:r w:rsidR="00BB71CB" w:rsidRPr="00FA6999">
              <w:rPr>
                <w:rFonts w:ascii="Times New Roman" w:hAnsi="Times New Roman"/>
                <w:sz w:val="22"/>
                <w:szCs w:val="22"/>
              </w:rPr>
              <w:t>ț</w:t>
            </w:r>
            <w:r w:rsidRPr="00FA6999">
              <w:rPr>
                <w:rFonts w:ascii="Times New Roman" w:hAnsi="Times New Roman"/>
                <w:sz w:val="22"/>
                <w:szCs w:val="22"/>
              </w:rPr>
              <w:t>ia operatorilor de sistem de a considera integrarea centralelor ce produc energie din surse regenerabile.</w:t>
            </w:r>
          </w:p>
          <w:p w14:paraId="1C024598" w14:textId="402ABE67" w:rsidR="009C0F7E" w:rsidRPr="00FA6999" w:rsidRDefault="00DA1B6A"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Cu referin</w:t>
            </w:r>
            <w:r w:rsidR="00BB71CB" w:rsidRPr="00FA6999">
              <w:rPr>
                <w:rFonts w:ascii="Times New Roman" w:hAnsi="Times New Roman"/>
                <w:sz w:val="22"/>
                <w:szCs w:val="22"/>
              </w:rPr>
              <w:t>ț</w:t>
            </w:r>
            <w:r w:rsidRPr="00FA6999">
              <w:rPr>
                <w:rFonts w:ascii="Times New Roman" w:hAnsi="Times New Roman"/>
                <w:sz w:val="22"/>
                <w:szCs w:val="22"/>
              </w:rPr>
              <w:t xml:space="preserve">ă la stimulentele specificate </w:t>
            </w:r>
            <w:r w:rsidR="00BB71CB" w:rsidRPr="00FA6999">
              <w:rPr>
                <w:rFonts w:ascii="Times New Roman" w:hAnsi="Times New Roman"/>
                <w:sz w:val="22"/>
                <w:szCs w:val="22"/>
              </w:rPr>
              <w:t>î</w:t>
            </w:r>
            <w:r w:rsidRPr="00FA6999">
              <w:rPr>
                <w:rFonts w:ascii="Times New Roman" w:hAnsi="Times New Roman"/>
                <w:sz w:val="22"/>
                <w:szCs w:val="22"/>
              </w:rPr>
              <w:t>n aviz, men</w:t>
            </w:r>
            <w:r w:rsidR="00BB71CB" w:rsidRPr="00FA6999">
              <w:rPr>
                <w:rFonts w:ascii="Times New Roman" w:hAnsi="Times New Roman"/>
                <w:sz w:val="22"/>
                <w:szCs w:val="22"/>
              </w:rPr>
              <w:t>ț</w:t>
            </w:r>
            <w:r w:rsidRPr="00FA6999">
              <w:rPr>
                <w:rFonts w:ascii="Times New Roman" w:hAnsi="Times New Roman"/>
                <w:sz w:val="22"/>
                <w:szCs w:val="22"/>
              </w:rPr>
              <w:t xml:space="preserve">ionăm că acestea </w:t>
            </w:r>
            <w:r w:rsidR="00BB71CB" w:rsidRPr="00FA6999">
              <w:rPr>
                <w:rFonts w:ascii="Times New Roman" w:hAnsi="Times New Roman"/>
                <w:sz w:val="22"/>
                <w:szCs w:val="22"/>
              </w:rPr>
              <w:t>ț</w:t>
            </w:r>
            <w:r w:rsidRPr="00FA6999">
              <w:rPr>
                <w:rFonts w:ascii="Times New Roman" w:hAnsi="Times New Roman"/>
                <w:sz w:val="22"/>
                <w:szCs w:val="22"/>
              </w:rPr>
              <w:t xml:space="preserve">in de politica tarifară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Pr="00FA6999">
              <w:rPr>
                <w:rFonts w:ascii="Times New Roman" w:hAnsi="Times New Roman"/>
                <w:sz w:val="22"/>
                <w:szCs w:val="22"/>
              </w:rPr>
              <w:lastRenderedPageBreak/>
              <w:t>reglementările ANRE, urmând a fi discutate la nivelul legisla</w:t>
            </w:r>
            <w:r w:rsidR="00BB71CB" w:rsidRPr="00FA6999">
              <w:rPr>
                <w:rFonts w:ascii="Times New Roman" w:hAnsi="Times New Roman"/>
                <w:sz w:val="22"/>
                <w:szCs w:val="22"/>
              </w:rPr>
              <w:t>ț</w:t>
            </w:r>
            <w:r w:rsidRPr="00FA6999">
              <w:rPr>
                <w:rFonts w:ascii="Times New Roman" w:hAnsi="Times New Roman"/>
                <w:sz w:val="22"/>
                <w:szCs w:val="22"/>
              </w:rPr>
              <w:t>iei secundare, pentru fiecare sector de activitate (energie electrică, gaze naturale, termie)</w:t>
            </w:r>
          </w:p>
        </w:tc>
      </w:tr>
      <w:tr w:rsidR="009C0F7E" w:rsidRPr="00FA6999" w14:paraId="32CDF2A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F42AFB" w14:textId="341D92D9"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Asocia</w:t>
            </w:r>
            <w:r w:rsidR="00BB71CB" w:rsidRPr="00FA6999">
              <w:rPr>
                <w:rFonts w:ascii="Times New Roman" w:hAnsi="Times New Roman"/>
                <w:b/>
                <w:bCs/>
                <w:sz w:val="22"/>
                <w:szCs w:val="22"/>
              </w:rPr>
              <w:t>ț</w:t>
            </w:r>
            <w:r w:rsidRPr="00FA6999">
              <w:rPr>
                <w:rFonts w:ascii="Times New Roman" w:hAnsi="Times New Roman"/>
                <w:b/>
                <w:bCs/>
                <w:sz w:val="22"/>
                <w:szCs w:val="22"/>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21D0B3" w14:textId="1903F033" w:rsidR="009C0F7E"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96</w:t>
            </w:r>
            <w:r w:rsidR="009C0F7E"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3611D6" w14:textId="62E273D0" w:rsidR="009C0F7E" w:rsidRPr="00FA6999" w:rsidRDefault="009C0F7E"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La </w:t>
            </w:r>
            <w:r w:rsidRPr="00FA6999">
              <w:rPr>
                <w:rFonts w:ascii="Times New Roman" w:hAnsi="Times New Roman"/>
                <w:b/>
                <w:bCs/>
                <w:sz w:val="22"/>
                <w:szCs w:val="22"/>
              </w:rPr>
              <w:t>Articolul 28 (1</w:t>
            </w:r>
            <w:r w:rsidRPr="00FA6999">
              <w:rPr>
                <w:rFonts w:ascii="Times New Roman" w:hAnsi="Times New Roman"/>
                <w:b/>
                <w:bCs/>
                <w:sz w:val="22"/>
                <w:szCs w:val="22"/>
                <w:vertAlign w:val="superscript"/>
              </w:rPr>
              <w:t>1</w:t>
            </w:r>
            <w:r w:rsidRPr="00FA6999">
              <w:rPr>
                <w:rFonts w:ascii="Times New Roman" w:hAnsi="Times New Roman"/>
                <w:b/>
                <w:bCs/>
                <w:sz w:val="22"/>
                <w:szCs w:val="22"/>
              </w:rPr>
              <w:t>)</w:t>
            </w:r>
            <w:r w:rsidRPr="00FA6999">
              <w:rPr>
                <w:rFonts w:ascii="Times New Roman" w:hAnsi="Times New Roman"/>
                <w:sz w:val="22"/>
                <w:szCs w:val="22"/>
              </w:rPr>
              <w:t>. Atribu</w:t>
            </w:r>
            <w:r w:rsidR="00BB71CB" w:rsidRPr="00FA6999">
              <w:rPr>
                <w:rFonts w:ascii="Times New Roman" w:hAnsi="Times New Roman"/>
                <w:sz w:val="22"/>
                <w:szCs w:val="22"/>
              </w:rPr>
              <w:t>ț</w:t>
            </w:r>
            <w:r w:rsidRPr="00FA6999">
              <w:rPr>
                <w:rFonts w:ascii="Times New Roman" w:hAnsi="Times New Roman"/>
                <w:sz w:val="22"/>
                <w:szCs w:val="22"/>
              </w:rPr>
              <w:t xml:space="preserve">iile operatorilor de sistem - </w:t>
            </w:r>
            <w:r w:rsidRPr="00FA6999">
              <w:rPr>
                <w:rFonts w:ascii="Times New Roman" w:hAnsi="Times New Roman"/>
                <w:b/>
                <w:bCs/>
                <w:sz w:val="22"/>
                <w:szCs w:val="22"/>
              </w:rPr>
              <w:t>Se propune</w:t>
            </w:r>
            <w:r w:rsidRPr="00FA6999">
              <w:rPr>
                <w:rFonts w:ascii="Times New Roman" w:hAnsi="Times New Roman"/>
                <w:sz w:val="22"/>
                <w:szCs w:val="22"/>
              </w:rPr>
              <w:t xml:space="preserve"> următoarea formulare:</w:t>
            </w:r>
          </w:p>
          <w:p w14:paraId="0C302E00" w14:textId="0D289D1F"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Articolul 28 (1</w:t>
            </w:r>
            <w:r w:rsidRPr="00FA6999">
              <w:rPr>
                <w:rFonts w:ascii="Times New Roman" w:hAnsi="Times New Roman"/>
                <w:sz w:val="22"/>
                <w:szCs w:val="22"/>
                <w:vertAlign w:val="superscript"/>
              </w:rPr>
              <w:t>1</w:t>
            </w:r>
            <w:r w:rsidRPr="00FA6999">
              <w:rPr>
                <w:rFonts w:ascii="Times New Roman" w:hAnsi="Times New Roman"/>
                <w:sz w:val="22"/>
                <w:szCs w:val="22"/>
              </w:rPr>
              <w:t xml:space="preserve">) Producătorii de energie electrică din surse regenerabile </w:t>
            </w:r>
            <w:r w:rsidR="00BB71CB" w:rsidRPr="00FA6999">
              <w:rPr>
                <w:rFonts w:ascii="Times New Roman" w:hAnsi="Times New Roman"/>
                <w:sz w:val="22"/>
                <w:szCs w:val="22"/>
              </w:rPr>
              <w:t>ș</w:t>
            </w:r>
            <w:r w:rsidRPr="00FA6999">
              <w:rPr>
                <w:rFonts w:ascii="Times New Roman" w:hAnsi="Times New Roman"/>
                <w:sz w:val="22"/>
                <w:szCs w:val="22"/>
              </w:rPr>
              <w:t xml:space="preserve">i consumatorii finali care </w:t>
            </w:r>
            <w:r w:rsidR="00BB71CB" w:rsidRPr="00FA6999">
              <w:rPr>
                <w:rFonts w:ascii="Times New Roman" w:hAnsi="Times New Roman"/>
                <w:sz w:val="22"/>
                <w:szCs w:val="22"/>
              </w:rPr>
              <w:t>îș</w:t>
            </w:r>
            <w:r w:rsidRPr="00FA6999">
              <w:rPr>
                <w:rFonts w:ascii="Times New Roman" w:hAnsi="Times New Roman"/>
                <w:sz w:val="22"/>
                <w:szCs w:val="22"/>
              </w:rPr>
              <w:t>i propun racordarea la re</w:t>
            </w:r>
            <w:r w:rsidR="00BB71CB" w:rsidRPr="00FA6999">
              <w:rPr>
                <w:rFonts w:ascii="Times New Roman" w:hAnsi="Times New Roman"/>
                <w:sz w:val="22"/>
                <w:szCs w:val="22"/>
              </w:rPr>
              <w:t>ț</w:t>
            </w:r>
            <w:r w:rsidRPr="00FA6999">
              <w:rPr>
                <w:rFonts w:ascii="Times New Roman" w:hAnsi="Times New Roman"/>
                <w:sz w:val="22"/>
                <w:szCs w:val="22"/>
              </w:rPr>
              <w:t>elele electrice de distribu</w:t>
            </w:r>
            <w:r w:rsidR="00BB71CB" w:rsidRPr="00FA6999">
              <w:rPr>
                <w:rFonts w:ascii="Times New Roman" w:hAnsi="Times New Roman"/>
                <w:sz w:val="22"/>
                <w:szCs w:val="22"/>
              </w:rPr>
              <w:t>ț</w:t>
            </w:r>
            <w:r w:rsidRPr="00FA6999">
              <w:rPr>
                <w:rFonts w:ascii="Times New Roman" w:hAnsi="Times New Roman"/>
                <w:sz w:val="22"/>
                <w:szCs w:val="22"/>
              </w:rPr>
              <w:t>ie a centralelor electrice de capacitate mică care utilizează surse regenerabile de energie, inclusiv a celor de</w:t>
            </w:r>
            <w:r w:rsidR="00BB71CB" w:rsidRPr="00FA6999">
              <w:rPr>
                <w:rFonts w:ascii="Times New Roman" w:hAnsi="Times New Roman"/>
                <w:sz w:val="22"/>
                <w:szCs w:val="22"/>
              </w:rPr>
              <w:t>ț</w:t>
            </w:r>
            <w:r w:rsidRPr="00FA6999">
              <w:rPr>
                <w:rFonts w:ascii="Times New Roman" w:hAnsi="Times New Roman"/>
                <w:sz w:val="22"/>
                <w:szCs w:val="22"/>
              </w:rPr>
              <w:t xml:space="preserve">inute de prosumatori, sau a centralelor electrice ce produc energie din surse regenerabile instalate </w:t>
            </w:r>
            <w:r w:rsidR="00BB71CB" w:rsidRPr="00FA6999">
              <w:rPr>
                <w:rFonts w:ascii="Times New Roman" w:hAnsi="Times New Roman"/>
                <w:sz w:val="22"/>
                <w:szCs w:val="22"/>
              </w:rPr>
              <w:t>î</w:t>
            </w:r>
            <w:r w:rsidRPr="00FA6999">
              <w:rPr>
                <w:rFonts w:ascii="Times New Roman" w:hAnsi="Times New Roman"/>
                <w:sz w:val="22"/>
                <w:szCs w:val="22"/>
              </w:rPr>
              <w:t>n cadrul unor proiecte demonstrative, sau racordarea pompelor de căldură, beneficiază de o procedură simplificată de racordare la re</w:t>
            </w:r>
            <w:r w:rsidR="00BB71CB" w:rsidRPr="00FA6999">
              <w:rPr>
                <w:rFonts w:ascii="Times New Roman" w:hAnsi="Times New Roman"/>
                <w:sz w:val="22"/>
                <w:szCs w:val="22"/>
              </w:rPr>
              <w:t>ț</w:t>
            </w:r>
            <w:r w:rsidRPr="00FA6999">
              <w:rPr>
                <w:rFonts w:ascii="Times New Roman" w:hAnsi="Times New Roman"/>
                <w:sz w:val="22"/>
                <w:szCs w:val="22"/>
              </w:rPr>
              <w:t>ea, cu condi</w:t>
            </w:r>
            <w:r w:rsidR="00BB71CB" w:rsidRPr="00FA6999">
              <w:rPr>
                <w:rFonts w:ascii="Times New Roman" w:hAnsi="Times New Roman"/>
                <w:sz w:val="22"/>
                <w:szCs w:val="22"/>
              </w:rPr>
              <w:t>ț</w:t>
            </w:r>
            <w:r w:rsidRPr="00FA6999">
              <w:rPr>
                <w:rFonts w:ascii="Times New Roman" w:hAnsi="Times New Roman"/>
                <w:sz w:val="22"/>
                <w:szCs w:val="22"/>
              </w:rPr>
              <w:t xml:space="preserve">ia că stabilitatea, fiabilitatea </w:t>
            </w:r>
            <w:r w:rsidR="00BB71CB" w:rsidRPr="00FA6999">
              <w:rPr>
                <w:rFonts w:ascii="Times New Roman" w:hAnsi="Times New Roman"/>
                <w:sz w:val="22"/>
                <w:szCs w:val="22"/>
              </w:rPr>
              <w:t>ș</w:t>
            </w:r>
            <w:r w:rsidRPr="00FA6999">
              <w:rPr>
                <w:rFonts w:ascii="Times New Roman" w:hAnsi="Times New Roman"/>
                <w:sz w:val="22"/>
                <w:szCs w:val="22"/>
              </w:rPr>
              <w:t>i siguran</w:t>
            </w:r>
            <w:r w:rsidR="00BB71CB" w:rsidRPr="00FA6999">
              <w:rPr>
                <w:rFonts w:ascii="Times New Roman" w:hAnsi="Times New Roman"/>
                <w:sz w:val="22"/>
                <w:szCs w:val="22"/>
              </w:rPr>
              <w:t>ț</w:t>
            </w:r>
            <w:r w:rsidRPr="00FA6999">
              <w:rPr>
                <w:rFonts w:ascii="Times New Roman" w:hAnsi="Times New Roman"/>
                <w:sz w:val="22"/>
                <w:szCs w:val="22"/>
              </w:rPr>
              <w:t>a re</w:t>
            </w:r>
            <w:r w:rsidR="00BB71CB" w:rsidRPr="00FA6999">
              <w:rPr>
                <w:rFonts w:ascii="Times New Roman" w:hAnsi="Times New Roman"/>
                <w:sz w:val="22"/>
                <w:szCs w:val="22"/>
              </w:rPr>
              <w:t>ț</w:t>
            </w:r>
            <w:r w:rsidRPr="00FA6999">
              <w:rPr>
                <w:rFonts w:ascii="Times New Roman" w:hAnsi="Times New Roman"/>
                <w:sz w:val="22"/>
                <w:szCs w:val="22"/>
              </w:rPr>
              <w:t>elei electrice sunt men</w:t>
            </w:r>
            <w:r w:rsidR="00BB71CB" w:rsidRPr="00FA6999">
              <w:rPr>
                <w:rFonts w:ascii="Times New Roman" w:hAnsi="Times New Roman"/>
                <w:sz w:val="22"/>
                <w:szCs w:val="22"/>
              </w:rPr>
              <w:t>ț</w:t>
            </w:r>
            <w:r w:rsidRPr="00FA6999">
              <w:rPr>
                <w:rFonts w:ascii="Times New Roman" w:hAnsi="Times New Roman"/>
                <w:sz w:val="22"/>
                <w:szCs w:val="22"/>
              </w:rPr>
              <w:t>inute. Instala</w:t>
            </w:r>
            <w:r w:rsidR="00BB71CB" w:rsidRPr="00FA6999">
              <w:rPr>
                <w:rFonts w:ascii="Times New Roman" w:hAnsi="Times New Roman"/>
                <w:sz w:val="22"/>
                <w:szCs w:val="22"/>
              </w:rPr>
              <w:t>ț</w:t>
            </w:r>
            <w:r w:rsidRPr="00FA6999">
              <w:rPr>
                <w:rFonts w:ascii="Times New Roman" w:hAnsi="Times New Roman"/>
                <w:sz w:val="22"/>
                <w:szCs w:val="22"/>
              </w:rPr>
              <w:t xml:space="preserve">iile electrice pentru care se aplică procedura de notificare simplificată </w:t>
            </w:r>
            <w:r w:rsidR="00BB71CB" w:rsidRPr="00FA6999">
              <w:rPr>
                <w:rFonts w:ascii="Times New Roman" w:hAnsi="Times New Roman"/>
                <w:sz w:val="22"/>
                <w:szCs w:val="22"/>
              </w:rPr>
              <w:t>ș</w:t>
            </w:r>
            <w:r w:rsidRPr="00FA6999">
              <w:rPr>
                <w:rFonts w:ascii="Times New Roman" w:hAnsi="Times New Roman"/>
                <w:sz w:val="22"/>
                <w:szCs w:val="22"/>
              </w:rPr>
              <w:t xml:space="preserve">i procedura de notificare simplificată este descrisă </w:t>
            </w:r>
            <w:r w:rsidR="00BB71CB" w:rsidRPr="00FA6999">
              <w:rPr>
                <w:rFonts w:ascii="Times New Roman" w:hAnsi="Times New Roman"/>
                <w:sz w:val="22"/>
                <w:szCs w:val="22"/>
              </w:rPr>
              <w:t>î</w:t>
            </w:r>
            <w:r w:rsidRPr="00FA6999">
              <w:rPr>
                <w:rFonts w:ascii="Times New Roman" w:hAnsi="Times New Roman"/>
                <w:sz w:val="22"/>
                <w:szCs w:val="22"/>
              </w:rPr>
              <w:t>n Regulamentul privind racordarea la re</w:t>
            </w:r>
            <w:r w:rsidR="00BB71CB" w:rsidRPr="00FA6999">
              <w:rPr>
                <w:rFonts w:ascii="Times New Roman" w:hAnsi="Times New Roman"/>
                <w:sz w:val="22"/>
                <w:szCs w:val="22"/>
              </w:rPr>
              <w:t>ț</w:t>
            </w:r>
            <w:r w:rsidRPr="00FA6999">
              <w:rPr>
                <w:rFonts w:ascii="Times New Roman" w:hAnsi="Times New Roman"/>
                <w:sz w:val="22"/>
                <w:szCs w:val="22"/>
              </w:rPr>
              <w:t xml:space="preserve">elele electrice </w:t>
            </w:r>
            <w:r w:rsidR="00BB71CB" w:rsidRPr="00FA6999">
              <w:rPr>
                <w:rFonts w:ascii="Times New Roman" w:hAnsi="Times New Roman"/>
                <w:sz w:val="22"/>
                <w:szCs w:val="22"/>
              </w:rPr>
              <w:t>ș</w:t>
            </w:r>
            <w:r w:rsidRPr="00FA6999">
              <w:rPr>
                <w:rFonts w:ascii="Times New Roman" w:hAnsi="Times New Roman"/>
                <w:sz w:val="22"/>
                <w:szCs w:val="22"/>
              </w:rPr>
              <w:t xml:space="preserve">i prestarea serviciilor de transport </w:t>
            </w:r>
            <w:r w:rsidR="00BB71CB" w:rsidRPr="00FA6999">
              <w:rPr>
                <w:rFonts w:ascii="Times New Roman" w:hAnsi="Times New Roman"/>
                <w:sz w:val="22"/>
                <w:szCs w:val="22"/>
              </w:rPr>
              <w:t>ș</w:t>
            </w:r>
            <w:r w:rsidRPr="00FA6999">
              <w:rPr>
                <w:rFonts w:ascii="Times New Roman" w:hAnsi="Times New Roman"/>
                <w:sz w:val="22"/>
                <w:szCs w:val="22"/>
              </w:rPr>
              <w:t>i de distribu</w:t>
            </w:r>
            <w:r w:rsidR="00BB71CB" w:rsidRPr="00FA6999">
              <w:rPr>
                <w:rFonts w:ascii="Times New Roman" w:hAnsi="Times New Roman"/>
                <w:sz w:val="22"/>
                <w:szCs w:val="22"/>
              </w:rPr>
              <w:t>ț</w:t>
            </w:r>
            <w:r w:rsidRPr="00FA6999">
              <w:rPr>
                <w:rFonts w:ascii="Times New Roman" w:hAnsi="Times New Roman"/>
                <w:sz w:val="22"/>
                <w:szCs w:val="22"/>
              </w:rPr>
              <w:t xml:space="preserve">ie a energiei electrice, aprobat </w:t>
            </w:r>
            <w:r w:rsidR="00BB71CB" w:rsidRPr="00FA6999">
              <w:rPr>
                <w:rFonts w:ascii="Times New Roman" w:hAnsi="Times New Roman"/>
                <w:sz w:val="22"/>
                <w:szCs w:val="22"/>
              </w:rPr>
              <w:t>î</w:t>
            </w:r>
            <w:r w:rsidRPr="00FA6999">
              <w:rPr>
                <w:rFonts w:ascii="Times New Roman" w:hAnsi="Times New Roman"/>
                <w:sz w:val="22"/>
                <w:szCs w:val="22"/>
              </w:rPr>
              <w:t>n conformitate cu Legea nr. 164/2025 cu privire la energia electrică.</w:t>
            </w:r>
          </w:p>
          <w:p w14:paraId="2F616B46" w14:textId="77777777"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Argumentare:</w:t>
            </w:r>
          </w:p>
          <w:p w14:paraId="0F504410" w14:textId="1DF0F948" w:rsidR="009C0F7E" w:rsidRPr="00FA6999" w:rsidRDefault="009C0F7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Se propune introducerea prevederilor aferente procedurii simplificate de racordare </w:t>
            </w:r>
            <w:r w:rsidR="00BB71CB" w:rsidRPr="00FA6999">
              <w:rPr>
                <w:rFonts w:ascii="Times New Roman" w:hAnsi="Times New Roman"/>
                <w:sz w:val="22"/>
                <w:szCs w:val="22"/>
              </w:rPr>
              <w:t>î</w:t>
            </w:r>
            <w:r w:rsidRPr="00FA6999">
              <w:rPr>
                <w:rFonts w:ascii="Times New Roman" w:hAnsi="Times New Roman"/>
                <w:sz w:val="22"/>
                <w:szCs w:val="22"/>
              </w:rPr>
              <w:t xml:space="preserve">n Regulamentul de racordare, cu aplicare graduală, având </w:t>
            </w:r>
            <w:r w:rsidR="00BB71CB" w:rsidRPr="00FA6999">
              <w:rPr>
                <w:rFonts w:ascii="Times New Roman" w:hAnsi="Times New Roman"/>
                <w:sz w:val="22"/>
                <w:szCs w:val="22"/>
              </w:rPr>
              <w:t>î</w:t>
            </w:r>
            <w:r w:rsidRPr="00FA6999">
              <w:rPr>
                <w:rFonts w:ascii="Times New Roman" w:hAnsi="Times New Roman"/>
                <w:sz w:val="22"/>
                <w:szCs w:val="22"/>
              </w:rPr>
              <w:t>n vedere că art. 28 alin. (1</w:t>
            </w:r>
            <w:r w:rsidRPr="00FA6999">
              <w:rPr>
                <w:rFonts w:ascii="Times New Roman" w:hAnsi="Times New Roman"/>
                <w:sz w:val="22"/>
                <w:szCs w:val="22"/>
                <w:vertAlign w:val="superscript"/>
              </w:rPr>
              <w:t>1</w:t>
            </w:r>
            <w:r w:rsidRPr="00FA6999">
              <w:rPr>
                <w:rFonts w:ascii="Times New Roman" w:hAnsi="Times New Roman"/>
                <w:sz w:val="22"/>
                <w:szCs w:val="22"/>
              </w:rPr>
              <w:t xml:space="preserve"> ) condi</w:t>
            </w:r>
            <w:r w:rsidR="00BB71CB" w:rsidRPr="00FA6999">
              <w:rPr>
                <w:rFonts w:ascii="Times New Roman" w:hAnsi="Times New Roman"/>
                <w:sz w:val="22"/>
                <w:szCs w:val="22"/>
              </w:rPr>
              <w:t>ț</w:t>
            </w:r>
            <w:r w:rsidRPr="00FA6999">
              <w:rPr>
                <w:rFonts w:ascii="Times New Roman" w:hAnsi="Times New Roman"/>
                <w:sz w:val="22"/>
                <w:szCs w:val="22"/>
              </w:rPr>
              <w:t>ionează explicit această procedură de men</w:t>
            </w:r>
            <w:r w:rsidR="00BB71CB" w:rsidRPr="00FA6999">
              <w:rPr>
                <w:rFonts w:ascii="Times New Roman" w:hAnsi="Times New Roman"/>
                <w:sz w:val="22"/>
                <w:szCs w:val="22"/>
              </w:rPr>
              <w:t>ț</w:t>
            </w:r>
            <w:r w:rsidRPr="00FA6999">
              <w:rPr>
                <w:rFonts w:ascii="Times New Roman" w:hAnsi="Times New Roman"/>
                <w:sz w:val="22"/>
                <w:szCs w:val="22"/>
              </w:rPr>
              <w:t>inerea stabilită</w:t>
            </w:r>
            <w:r w:rsidR="00BB71CB" w:rsidRPr="00FA6999">
              <w:rPr>
                <w:rFonts w:ascii="Times New Roman" w:hAnsi="Times New Roman"/>
                <w:sz w:val="22"/>
                <w:szCs w:val="22"/>
              </w:rPr>
              <w:t>ț</w:t>
            </w:r>
            <w:r w:rsidRPr="00FA6999">
              <w:rPr>
                <w:rFonts w:ascii="Times New Roman" w:hAnsi="Times New Roman"/>
                <w:sz w:val="22"/>
                <w:szCs w:val="22"/>
              </w:rPr>
              <w:t>ii, fiabilită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Pr="00FA6999">
              <w:rPr>
                <w:rFonts w:ascii="Times New Roman" w:hAnsi="Times New Roman"/>
                <w:sz w:val="22"/>
                <w:szCs w:val="22"/>
              </w:rPr>
              <w:lastRenderedPageBreak/>
              <w:t>siguran</w:t>
            </w:r>
            <w:r w:rsidR="00BB71CB" w:rsidRPr="00FA6999">
              <w:rPr>
                <w:rFonts w:ascii="Times New Roman" w:hAnsi="Times New Roman"/>
                <w:sz w:val="22"/>
                <w:szCs w:val="22"/>
              </w:rPr>
              <w:t>ț</w:t>
            </w:r>
            <w:r w:rsidRPr="00FA6999">
              <w:rPr>
                <w:rFonts w:ascii="Times New Roman" w:hAnsi="Times New Roman"/>
                <w:sz w:val="22"/>
                <w:szCs w:val="22"/>
              </w:rPr>
              <w:t>ei re</w:t>
            </w:r>
            <w:r w:rsidR="00BB71CB" w:rsidRPr="00FA6999">
              <w:rPr>
                <w:rFonts w:ascii="Times New Roman" w:hAnsi="Times New Roman"/>
                <w:sz w:val="22"/>
                <w:szCs w:val="22"/>
              </w:rPr>
              <w:t>ț</w:t>
            </w:r>
            <w:r w:rsidRPr="00FA6999">
              <w:rPr>
                <w:rFonts w:ascii="Times New Roman" w:hAnsi="Times New Roman"/>
                <w:sz w:val="22"/>
                <w:szCs w:val="22"/>
              </w:rPr>
              <w:t xml:space="preserve">elei electrice. Implementarea etapizată </w:t>
            </w:r>
            <w:r w:rsidR="00BB71CB" w:rsidRPr="00FA6999">
              <w:rPr>
                <w:rFonts w:ascii="Times New Roman" w:hAnsi="Times New Roman"/>
                <w:sz w:val="22"/>
                <w:szCs w:val="22"/>
              </w:rPr>
              <w:t>î</w:t>
            </w:r>
            <w:r w:rsidRPr="00FA6999">
              <w:rPr>
                <w:rFonts w:ascii="Times New Roman" w:hAnsi="Times New Roman"/>
                <w:sz w:val="22"/>
                <w:szCs w:val="22"/>
              </w:rPr>
              <w:t>n cadrul Regulamentului permite evaluarea impactului asupra re</w:t>
            </w:r>
            <w:r w:rsidR="00BB71CB" w:rsidRPr="00FA6999">
              <w:rPr>
                <w:rFonts w:ascii="Times New Roman" w:hAnsi="Times New Roman"/>
                <w:sz w:val="22"/>
                <w:szCs w:val="22"/>
              </w:rPr>
              <w:t>ț</w:t>
            </w:r>
            <w:r w:rsidRPr="00FA6999">
              <w:rPr>
                <w:rFonts w:ascii="Times New Roman" w:hAnsi="Times New Roman"/>
                <w:sz w:val="22"/>
                <w:szCs w:val="22"/>
              </w:rPr>
              <w:t xml:space="preserve">elei </w:t>
            </w:r>
            <w:r w:rsidR="00BB71CB" w:rsidRPr="00FA6999">
              <w:rPr>
                <w:rFonts w:ascii="Times New Roman" w:hAnsi="Times New Roman"/>
                <w:sz w:val="22"/>
                <w:szCs w:val="22"/>
              </w:rPr>
              <w:t>ș</w:t>
            </w:r>
            <w:r w:rsidRPr="00FA6999">
              <w:rPr>
                <w:rFonts w:ascii="Times New Roman" w:hAnsi="Times New Roman"/>
                <w:sz w:val="22"/>
                <w:szCs w:val="22"/>
              </w:rPr>
              <w:t xml:space="preserve">i ajustarea flexibilă a parametrilor tehnici </w:t>
            </w:r>
            <w:r w:rsidR="00BB71CB" w:rsidRPr="00FA6999">
              <w:rPr>
                <w:rFonts w:ascii="Times New Roman" w:hAnsi="Times New Roman"/>
                <w:sz w:val="22"/>
                <w:szCs w:val="22"/>
              </w:rPr>
              <w:t>ș</w:t>
            </w:r>
            <w:r w:rsidRPr="00FA6999">
              <w:rPr>
                <w:rFonts w:ascii="Times New Roman" w:hAnsi="Times New Roman"/>
                <w:sz w:val="22"/>
                <w:szCs w:val="22"/>
              </w:rPr>
              <w:t xml:space="preserve">i procedurali, asigurând echilibrul </w:t>
            </w:r>
            <w:r w:rsidR="00BB71CB" w:rsidRPr="00FA6999">
              <w:rPr>
                <w:rFonts w:ascii="Times New Roman" w:hAnsi="Times New Roman"/>
                <w:sz w:val="22"/>
                <w:szCs w:val="22"/>
              </w:rPr>
              <w:t>î</w:t>
            </w:r>
            <w:r w:rsidRPr="00FA6999">
              <w:rPr>
                <w:rFonts w:ascii="Times New Roman" w:hAnsi="Times New Roman"/>
                <w:sz w:val="22"/>
                <w:szCs w:val="22"/>
              </w:rPr>
              <w:t xml:space="preserve">ntre facilitarea racordării </w:t>
            </w:r>
            <w:r w:rsidR="00BB71CB" w:rsidRPr="00FA6999">
              <w:rPr>
                <w:rFonts w:ascii="Times New Roman" w:hAnsi="Times New Roman"/>
                <w:sz w:val="22"/>
                <w:szCs w:val="22"/>
              </w:rPr>
              <w:t>ș</w:t>
            </w:r>
            <w:r w:rsidRPr="00FA6999">
              <w:rPr>
                <w:rFonts w:ascii="Times New Roman" w:hAnsi="Times New Roman"/>
                <w:sz w:val="22"/>
                <w:szCs w:val="22"/>
              </w:rPr>
              <w:t>i men</w:t>
            </w:r>
            <w:r w:rsidR="00BB71CB" w:rsidRPr="00FA6999">
              <w:rPr>
                <w:rFonts w:ascii="Times New Roman" w:hAnsi="Times New Roman"/>
                <w:sz w:val="22"/>
                <w:szCs w:val="22"/>
              </w:rPr>
              <w:t>ț</w:t>
            </w:r>
            <w:r w:rsidRPr="00FA6999">
              <w:rPr>
                <w:rFonts w:ascii="Times New Roman" w:hAnsi="Times New Roman"/>
                <w:sz w:val="22"/>
                <w:szCs w:val="22"/>
              </w:rPr>
              <w:t>inerea func</w:t>
            </w:r>
            <w:r w:rsidR="00BB71CB" w:rsidRPr="00FA6999">
              <w:rPr>
                <w:rFonts w:ascii="Times New Roman" w:hAnsi="Times New Roman"/>
                <w:sz w:val="22"/>
                <w:szCs w:val="22"/>
              </w:rPr>
              <w:t>ț</w:t>
            </w:r>
            <w:r w:rsidRPr="00FA6999">
              <w:rPr>
                <w:rFonts w:ascii="Times New Roman" w:hAnsi="Times New Roman"/>
                <w:sz w:val="22"/>
                <w:szCs w:val="22"/>
              </w:rPr>
              <w:t>ionării sigure a sistemului electroenergetic.</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212906" w14:textId="77777777" w:rsidR="009C0F7E" w:rsidRPr="00FA6999" w:rsidRDefault="00EF6844"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7AC32C80" w14:textId="77777777" w:rsidR="00EF6844" w:rsidRPr="00FA6999" w:rsidRDefault="00EF684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71B67A5" w14:textId="4672DCF7" w:rsidR="00EF6844" w:rsidRPr="00FA6999" w:rsidRDefault="00EF684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Modificările propuse la art. </w:t>
            </w:r>
            <w:r w:rsidR="00AF3740" w:rsidRPr="00FA6999">
              <w:rPr>
                <w:rFonts w:ascii="Times New Roman" w:hAnsi="Times New Roman"/>
                <w:sz w:val="22"/>
                <w:szCs w:val="22"/>
              </w:rPr>
              <w:t xml:space="preserve">28 </w:t>
            </w:r>
            <w:r w:rsidR="00BB71CB" w:rsidRPr="00FA6999">
              <w:rPr>
                <w:rFonts w:ascii="Times New Roman" w:hAnsi="Times New Roman"/>
                <w:sz w:val="22"/>
                <w:szCs w:val="22"/>
              </w:rPr>
              <w:t>ț</w:t>
            </w:r>
            <w:r w:rsidR="00AF3740" w:rsidRPr="00FA6999">
              <w:rPr>
                <w:rFonts w:ascii="Times New Roman" w:hAnsi="Times New Roman"/>
                <w:sz w:val="22"/>
                <w:szCs w:val="22"/>
              </w:rPr>
              <w:t xml:space="preserve">in să transpună un set de prevederi din art. 16e </w:t>
            </w:r>
            <w:r w:rsidR="00BB71CB" w:rsidRPr="00FA6999">
              <w:rPr>
                <w:rFonts w:ascii="Times New Roman" w:hAnsi="Times New Roman"/>
                <w:sz w:val="22"/>
                <w:szCs w:val="22"/>
              </w:rPr>
              <w:t>ș</w:t>
            </w:r>
            <w:r w:rsidR="00AF3740" w:rsidRPr="00FA6999">
              <w:rPr>
                <w:rFonts w:ascii="Times New Roman" w:hAnsi="Times New Roman"/>
                <w:sz w:val="22"/>
                <w:szCs w:val="22"/>
              </w:rPr>
              <w:t>i 17 din versiune reformată a Directivei UE 2018/2001, prevederi care stabilesc inclusiv categoriile de instala</w:t>
            </w:r>
            <w:r w:rsidR="00BB71CB" w:rsidRPr="00FA6999">
              <w:rPr>
                <w:rFonts w:ascii="Times New Roman" w:hAnsi="Times New Roman"/>
                <w:sz w:val="22"/>
                <w:szCs w:val="22"/>
              </w:rPr>
              <w:t>ț</w:t>
            </w:r>
            <w:r w:rsidR="00AF3740" w:rsidRPr="00FA6999">
              <w:rPr>
                <w:rFonts w:ascii="Times New Roman" w:hAnsi="Times New Roman"/>
                <w:sz w:val="22"/>
                <w:szCs w:val="22"/>
              </w:rPr>
              <w:t>ii pentru care urmează a fi implementată procedura de notificare simplificată.</w:t>
            </w:r>
          </w:p>
          <w:p w14:paraId="154FD5E8" w14:textId="1DA3694E" w:rsidR="00AF3740"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Ț</w:t>
            </w:r>
            <w:r w:rsidR="00AF3740" w:rsidRPr="00FA6999">
              <w:rPr>
                <w:rFonts w:ascii="Times New Roman" w:hAnsi="Times New Roman"/>
                <w:sz w:val="22"/>
                <w:szCs w:val="22"/>
              </w:rPr>
              <w:t>inem să precizăm că</w:t>
            </w:r>
            <w:r w:rsidR="00314FE3" w:rsidRPr="00FA6999">
              <w:rPr>
                <w:rFonts w:ascii="Times New Roman" w:hAnsi="Times New Roman"/>
                <w:sz w:val="22"/>
                <w:szCs w:val="22"/>
              </w:rPr>
              <w:t xml:space="preserve"> la etapa aceasta </w:t>
            </w:r>
            <w:r w:rsidR="009E4CC0" w:rsidRPr="00FA6999">
              <w:rPr>
                <w:rFonts w:ascii="Times New Roman" w:hAnsi="Times New Roman"/>
                <w:sz w:val="22"/>
                <w:szCs w:val="22"/>
              </w:rPr>
              <w:t xml:space="preserve">proiectul propus include valorile </w:t>
            </w:r>
            <w:r w:rsidR="009E4CC0" w:rsidRPr="00FA6999">
              <w:rPr>
                <w:rFonts w:ascii="Times New Roman" w:hAnsi="Times New Roman"/>
                <w:sz w:val="22"/>
                <w:szCs w:val="22"/>
              </w:rPr>
              <w:lastRenderedPageBreak/>
              <w:t>minime obligatorii stabilite de Directiva men</w:t>
            </w:r>
            <w:r w:rsidRPr="00FA6999">
              <w:rPr>
                <w:rFonts w:ascii="Times New Roman" w:hAnsi="Times New Roman"/>
                <w:sz w:val="22"/>
                <w:szCs w:val="22"/>
              </w:rPr>
              <w:t>ț</w:t>
            </w:r>
            <w:r w:rsidR="009E4CC0" w:rsidRPr="00FA6999">
              <w:rPr>
                <w:rFonts w:ascii="Times New Roman" w:hAnsi="Times New Roman"/>
                <w:sz w:val="22"/>
                <w:szCs w:val="22"/>
              </w:rPr>
              <w:t>ionată.</w:t>
            </w:r>
          </w:p>
        </w:tc>
      </w:tr>
      <w:tr w:rsidR="009E4CC0" w:rsidRPr="00FA6999" w14:paraId="012E863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E3EF67" w14:textId="56F8F247"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Asocia</w:t>
            </w:r>
            <w:r w:rsidR="00BB71CB" w:rsidRPr="00FA6999">
              <w:rPr>
                <w:rFonts w:ascii="Times New Roman" w:hAnsi="Times New Roman"/>
                <w:b/>
                <w:bCs/>
                <w:sz w:val="22"/>
                <w:szCs w:val="22"/>
              </w:rPr>
              <w:t>ț</w:t>
            </w:r>
            <w:r w:rsidRPr="00FA6999">
              <w:rPr>
                <w:rFonts w:ascii="Times New Roman" w:hAnsi="Times New Roman"/>
                <w:b/>
                <w:bCs/>
                <w:sz w:val="22"/>
                <w:szCs w:val="22"/>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64155D" w14:textId="4735FFFB" w:rsidR="009E4CC0"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97</w:t>
            </w:r>
            <w:r w:rsidR="009E4CC0"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757AF7" w14:textId="7777777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Articolul 28 (1</w:t>
            </w:r>
            <w:r w:rsidRPr="00FA6999">
              <w:rPr>
                <w:rFonts w:ascii="Times New Roman" w:hAnsi="Times New Roman"/>
                <w:sz w:val="22"/>
                <w:szCs w:val="22"/>
                <w:vertAlign w:val="superscript"/>
              </w:rPr>
              <w:t>4</w:t>
            </w:r>
            <w:r w:rsidRPr="00FA6999">
              <w:rPr>
                <w:rFonts w:ascii="Times New Roman" w:hAnsi="Times New Roman"/>
                <w:sz w:val="22"/>
                <w:szCs w:val="22"/>
              </w:rPr>
              <w:t xml:space="preserve">) - </w:t>
            </w:r>
            <w:r w:rsidRPr="00FA6999">
              <w:rPr>
                <w:rFonts w:ascii="Times New Roman" w:hAnsi="Times New Roman"/>
                <w:b/>
                <w:bCs/>
                <w:sz w:val="22"/>
                <w:szCs w:val="22"/>
              </w:rPr>
              <w:t>Se propune</w:t>
            </w:r>
            <w:r w:rsidRPr="00FA6999">
              <w:rPr>
                <w:rFonts w:ascii="Times New Roman" w:hAnsi="Times New Roman"/>
                <w:sz w:val="22"/>
                <w:szCs w:val="22"/>
              </w:rPr>
              <w:t xml:space="preserve"> excluderea acestuia. </w:t>
            </w:r>
          </w:p>
          <w:p w14:paraId="2EFB22FC" w14:textId="2EF23864"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 xml:space="preserve">              Argumentare:</w:t>
            </w:r>
          </w:p>
          <w:p w14:paraId="5A946D8C" w14:textId="3E6715C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Se propune introducerea prevederilor aferente procedurii simplificate de racordare </w:t>
            </w:r>
            <w:r w:rsidR="00BB71CB" w:rsidRPr="00FA6999">
              <w:rPr>
                <w:rFonts w:ascii="Times New Roman" w:hAnsi="Times New Roman"/>
                <w:sz w:val="22"/>
                <w:szCs w:val="22"/>
              </w:rPr>
              <w:t>î</w:t>
            </w:r>
            <w:r w:rsidRPr="00FA6999">
              <w:rPr>
                <w:rFonts w:ascii="Times New Roman" w:hAnsi="Times New Roman"/>
                <w:sz w:val="22"/>
                <w:szCs w:val="22"/>
              </w:rPr>
              <w:t xml:space="preserve">n Regulamentul de racordare, cu aplicare graduală, având </w:t>
            </w:r>
            <w:r w:rsidR="00BB71CB" w:rsidRPr="00FA6999">
              <w:rPr>
                <w:rFonts w:ascii="Times New Roman" w:hAnsi="Times New Roman"/>
                <w:sz w:val="22"/>
                <w:szCs w:val="22"/>
              </w:rPr>
              <w:t>î</w:t>
            </w:r>
            <w:r w:rsidRPr="00FA6999">
              <w:rPr>
                <w:rFonts w:ascii="Times New Roman" w:hAnsi="Times New Roman"/>
                <w:sz w:val="22"/>
                <w:szCs w:val="22"/>
              </w:rPr>
              <w:t>n vedere că art. 28 alin. (1</w:t>
            </w:r>
            <w:r w:rsidRPr="00FA6999">
              <w:rPr>
                <w:rFonts w:ascii="Times New Roman" w:hAnsi="Times New Roman"/>
                <w:sz w:val="22"/>
                <w:szCs w:val="22"/>
                <w:vertAlign w:val="superscript"/>
              </w:rPr>
              <w:t>1</w:t>
            </w:r>
            <w:r w:rsidRPr="00FA6999">
              <w:rPr>
                <w:rFonts w:ascii="Times New Roman" w:hAnsi="Times New Roman"/>
                <w:sz w:val="22"/>
                <w:szCs w:val="22"/>
              </w:rPr>
              <w:t>) condi</w:t>
            </w:r>
            <w:r w:rsidR="00BB71CB" w:rsidRPr="00FA6999">
              <w:rPr>
                <w:rFonts w:ascii="Times New Roman" w:hAnsi="Times New Roman"/>
                <w:sz w:val="22"/>
                <w:szCs w:val="22"/>
              </w:rPr>
              <w:t>ț</w:t>
            </w:r>
            <w:r w:rsidRPr="00FA6999">
              <w:rPr>
                <w:rFonts w:ascii="Times New Roman" w:hAnsi="Times New Roman"/>
                <w:sz w:val="22"/>
                <w:szCs w:val="22"/>
              </w:rPr>
              <w:t>ionează explicit această procedură de men</w:t>
            </w:r>
            <w:r w:rsidR="00BB71CB" w:rsidRPr="00FA6999">
              <w:rPr>
                <w:rFonts w:ascii="Times New Roman" w:hAnsi="Times New Roman"/>
                <w:sz w:val="22"/>
                <w:szCs w:val="22"/>
              </w:rPr>
              <w:t>ț</w:t>
            </w:r>
            <w:r w:rsidRPr="00FA6999">
              <w:rPr>
                <w:rFonts w:ascii="Times New Roman" w:hAnsi="Times New Roman"/>
                <w:sz w:val="22"/>
                <w:szCs w:val="22"/>
              </w:rPr>
              <w:t>inerea stabilită</w:t>
            </w:r>
            <w:r w:rsidR="00BB71CB" w:rsidRPr="00FA6999">
              <w:rPr>
                <w:rFonts w:ascii="Times New Roman" w:hAnsi="Times New Roman"/>
                <w:sz w:val="22"/>
                <w:szCs w:val="22"/>
              </w:rPr>
              <w:t>ț</w:t>
            </w:r>
            <w:r w:rsidRPr="00FA6999">
              <w:rPr>
                <w:rFonts w:ascii="Times New Roman" w:hAnsi="Times New Roman"/>
                <w:sz w:val="22"/>
                <w:szCs w:val="22"/>
              </w:rPr>
              <w:t>ii, fiabilită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i siguran</w:t>
            </w:r>
            <w:r w:rsidR="00BB71CB" w:rsidRPr="00FA6999">
              <w:rPr>
                <w:rFonts w:ascii="Times New Roman" w:hAnsi="Times New Roman"/>
                <w:sz w:val="22"/>
                <w:szCs w:val="22"/>
              </w:rPr>
              <w:t>ț</w:t>
            </w:r>
            <w:r w:rsidRPr="00FA6999">
              <w:rPr>
                <w:rFonts w:ascii="Times New Roman" w:hAnsi="Times New Roman"/>
                <w:sz w:val="22"/>
                <w:szCs w:val="22"/>
              </w:rPr>
              <w:t>ei re</w:t>
            </w:r>
            <w:r w:rsidR="00BB71CB" w:rsidRPr="00FA6999">
              <w:rPr>
                <w:rFonts w:ascii="Times New Roman" w:hAnsi="Times New Roman"/>
                <w:sz w:val="22"/>
                <w:szCs w:val="22"/>
              </w:rPr>
              <w:t>ț</w:t>
            </w:r>
            <w:r w:rsidRPr="00FA6999">
              <w:rPr>
                <w:rFonts w:ascii="Times New Roman" w:hAnsi="Times New Roman"/>
                <w:sz w:val="22"/>
                <w:szCs w:val="22"/>
              </w:rPr>
              <w:t>elei electrice.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DA0298" w14:textId="77777777"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65A23B70" w14:textId="77777777"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BCF16B3" w14:textId="46D8B4DE"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Modificările propuse la art. 28 </w:t>
            </w:r>
            <w:r w:rsidR="00BB71CB" w:rsidRPr="00FA6999">
              <w:rPr>
                <w:rFonts w:ascii="Times New Roman" w:hAnsi="Times New Roman"/>
                <w:sz w:val="22"/>
                <w:szCs w:val="22"/>
              </w:rPr>
              <w:t>ț</w:t>
            </w:r>
            <w:r w:rsidRPr="00FA6999">
              <w:rPr>
                <w:rFonts w:ascii="Times New Roman" w:hAnsi="Times New Roman"/>
                <w:sz w:val="22"/>
                <w:szCs w:val="22"/>
              </w:rPr>
              <w:t xml:space="preserve">in să transpună un set de prevederi din art. 16e </w:t>
            </w:r>
            <w:r w:rsidR="00BB71CB" w:rsidRPr="00FA6999">
              <w:rPr>
                <w:rFonts w:ascii="Times New Roman" w:hAnsi="Times New Roman"/>
                <w:sz w:val="22"/>
                <w:szCs w:val="22"/>
              </w:rPr>
              <w:t>ș</w:t>
            </w:r>
            <w:r w:rsidRPr="00FA6999">
              <w:rPr>
                <w:rFonts w:ascii="Times New Roman" w:hAnsi="Times New Roman"/>
                <w:sz w:val="22"/>
                <w:szCs w:val="22"/>
              </w:rPr>
              <w:t>i 17 din versiune reformată a Directivei UE 2018/2001, prevederi care stabilesc inclusiv categoriile de instala</w:t>
            </w:r>
            <w:r w:rsidR="00BB71CB" w:rsidRPr="00FA6999">
              <w:rPr>
                <w:rFonts w:ascii="Times New Roman" w:hAnsi="Times New Roman"/>
                <w:sz w:val="22"/>
                <w:szCs w:val="22"/>
              </w:rPr>
              <w:t>ț</w:t>
            </w:r>
            <w:r w:rsidRPr="00FA6999">
              <w:rPr>
                <w:rFonts w:ascii="Times New Roman" w:hAnsi="Times New Roman"/>
                <w:sz w:val="22"/>
                <w:szCs w:val="22"/>
              </w:rPr>
              <w:t>ii pentru care urmează a fi implementată procedura de notificare simplificată.</w:t>
            </w:r>
          </w:p>
          <w:p w14:paraId="0B3B68C2" w14:textId="2CE3AE0A" w:rsidR="009E4CC0"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Ț</w:t>
            </w:r>
            <w:r w:rsidR="009E4CC0" w:rsidRPr="00FA6999">
              <w:rPr>
                <w:rFonts w:ascii="Times New Roman" w:hAnsi="Times New Roman"/>
                <w:sz w:val="22"/>
                <w:szCs w:val="22"/>
              </w:rPr>
              <w:t>inem să precizăm că la etapa aceasta proiectul propus include valorile minime obligatorii stabilite de Directiva men</w:t>
            </w:r>
            <w:r w:rsidRPr="00FA6999">
              <w:rPr>
                <w:rFonts w:ascii="Times New Roman" w:hAnsi="Times New Roman"/>
                <w:sz w:val="22"/>
                <w:szCs w:val="22"/>
              </w:rPr>
              <w:t>ț</w:t>
            </w:r>
            <w:r w:rsidR="009E4CC0" w:rsidRPr="00FA6999">
              <w:rPr>
                <w:rFonts w:ascii="Times New Roman" w:hAnsi="Times New Roman"/>
                <w:sz w:val="22"/>
                <w:szCs w:val="22"/>
              </w:rPr>
              <w:t>ionată.</w:t>
            </w:r>
          </w:p>
        </w:tc>
      </w:tr>
      <w:tr w:rsidR="009E4CC0" w:rsidRPr="00FA6999" w14:paraId="4AC6379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E088A1" w14:textId="34D9B3C4"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Asocia</w:t>
            </w:r>
            <w:r w:rsidR="00BB71CB" w:rsidRPr="00FA6999">
              <w:rPr>
                <w:rFonts w:ascii="Times New Roman" w:hAnsi="Times New Roman"/>
                <w:b/>
                <w:bCs/>
                <w:sz w:val="22"/>
                <w:szCs w:val="22"/>
              </w:rPr>
              <w:t>ț</w:t>
            </w:r>
            <w:r w:rsidRPr="00FA6999">
              <w:rPr>
                <w:rFonts w:ascii="Times New Roman" w:hAnsi="Times New Roman"/>
                <w:b/>
                <w:bCs/>
                <w:sz w:val="22"/>
                <w:szCs w:val="22"/>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E68AB6" w14:textId="475A5F2D" w:rsidR="009E4CC0"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98</w:t>
            </w:r>
            <w:r w:rsidR="009E4CC0"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537BF4" w14:textId="7777777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Articolul 28 (1</w:t>
            </w:r>
            <w:r w:rsidRPr="00FA6999">
              <w:rPr>
                <w:rFonts w:ascii="Times New Roman" w:hAnsi="Times New Roman"/>
                <w:sz w:val="22"/>
                <w:szCs w:val="22"/>
                <w:vertAlign w:val="superscript"/>
              </w:rPr>
              <w:t>7</w:t>
            </w:r>
            <w:r w:rsidRPr="00FA6999">
              <w:rPr>
                <w:rFonts w:ascii="Times New Roman" w:hAnsi="Times New Roman"/>
                <w:sz w:val="22"/>
                <w:szCs w:val="22"/>
              </w:rPr>
              <w:t xml:space="preserve">) - </w:t>
            </w:r>
            <w:r w:rsidRPr="00FA6999">
              <w:rPr>
                <w:rFonts w:ascii="Times New Roman" w:hAnsi="Times New Roman"/>
                <w:b/>
                <w:bCs/>
                <w:sz w:val="22"/>
                <w:szCs w:val="22"/>
              </w:rPr>
              <w:t>Se propune</w:t>
            </w:r>
            <w:r w:rsidRPr="00FA6999">
              <w:rPr>
                <w:rFonts w:ascii="Times New Roman" w:hAnsi="Times New Roman"/>
                <w:sz w:val="22"/>
                <w:szCs w:val="22"/>
              </w:rPr>
              <w:t xml:space="preserve"> excluderea acestuia.</w:t>
            </w:r>
          </w:p>
          <w:p w14:paraId="7C79C05D" w14:textId="7777777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w:t>
            </w:r>
          </w:p>
          <w:p w14:paraId="57646805" w14:textId="64DF079F"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Se propune introducerea prevederilor aferente procedurii simplificate de racordare </w:t>
            </w:r>
            <w:r w:rsidR="00BB71CB" w:rsidRPr="00FA6999">
              <w:rPr>
                <w:rFonts w:ascii="Times New Roman" w:hAnsi="Times New Roman"/>
                <w:sz w:val="22"/>
                <w:szCs w:val="22"/>
              </w:rPr>
              <w:t>î</w:t>
            </w:r>
            <w:r w:rsidRPr="00FA6999">
              <w:rPr>
                <w:rFonts w:ascii="Times New Roman" w:hAnsi="Times New Roman"/>
                <w:sz w:val="22"/>
                <w:szCs w:val="22"/>
              </w:rPr>
              <w:t xml:space="preserve">n Regulamentul de racordare, cu aplicare graduală, având </w:t>
            </w:r>
            <w:r w:rsidR="00BB71CB" w:rsidRPr="00FA6999">
              <w:rPr>
                <w:rFonts w:ascii="Times New Roman" w:hAnsi="Times New Roman"/>
                <w:sz w:val="22"/>
                <w:szCs w:val="22"/>
              </w:rPr>
              <w:t>î</w:t>
            </w:r>
            <w:r w:rsidRPr="00FA6999">
              <w:rPr>
                <w:rFonts w:ascii="Times New Roman" w:hAnsi="Times New Roman"/>
                <w:sz w:val="22"/>
                <w:szCs w:val="22"/>
              </w:rPr>
              <w:t>n vedere că art. 28 alin. (1</w:t>
            </w:r>
            <w:r w:rsidRPr="00FA6999">
              <w:rPr>
                <w:rFonts w:ascii="Times New Roman" w:hAnsi="Times New Roman"/>
                <w:sz w:val="22"/>
                <w:szCs w:val="22"/>
                <w:vertAlign w:val="superscript"/>
              </w:rPr>
              <w:t>1</w:t>
            </w:r>
            <w:r w:rsidRPr="00FA6999">
              <w:rPr>
                <w:rFonts w:ascii="Times New Roman" w:hAnsi="Times New Roman"/>
                <w:sz w:val="22"/>
                <w:szCs w:val="22"/>
              </w:rPr>
              <w:t>) condi</w:t>
            </w:r>
            <w:r w:rsidR="00BB71CB" w:rsidRPr="00FA6999">
              <w:rPr>
                <w:rFonts w:ascii="Times New Roman" w:hAnsi="Times New Roman"/>
                <w:sz w:val="22"/>
                <w:szCs w:val="22"/>
              </w:rPr>
              <w:t>ț</w:t>
            </w:r>
            <w:r w:rsidRPr="00FA6999">
              <w:rPr>
                <w:rFonts w:ascii="Times New Roman" w:hAnsi="Times New Roman"/>
                <w:sz w:val="22"/>
                <w:szCs w:val="22"/>
              </w:rPr>
              <w:t>ionează explicit această procedură de men</w:t>
            </w:r>
            <w:r w:rsidR="00BB71CB" w:rsidRPr="00FA6999">
              <w:rPr>
                <w:rFonts w:ascii="Times New Roman" w:hAnsi="Times New Roman"/>
                <w:sz w:val="22"/>
                <w:szCs w:val="22"/>
              </w:rPr>
              <w:t>ț</w:t>
            </w:r>
            <w:r w:rsidRPr="00FA6999">
              <w:rPr>
                <w:rFonts w:ascii="Times New Roman" w:hAnsi="Times New Roman"/>
                <w:sz w:val="22"/>
                <w:szCs w:val="22"/>
              </w:rPr>
              <w:t>inerea stabilită</w:t>
            </w:r>
            <w:r w:rsidR="00BB71CB" w:rsidRPr="00FA6999">
              <w:rPr>
                <w:rFonts w:ascii="Times New Roman" w:hAnsi="Times New Roman"/>
                <w:sz w:val="22"/>
                <w:szCs w:val="22"/>
              </w:rPr>
              <w:t>ț</w:t>
            </w:r>
            <w:r w:rsidRPr="00FA6999">
              <w:rPr>
                <w:rFonts w:ascii="Times New Roman" w:hAnsi="Times New Roman"/>
                <w:sz w:val="22"/>
                <w:szCs w:val="22"/>
              </w:rPr>
              <w:t>ii, fiabilită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i siguran</w:t>
            </w:r>
            <w:r w:rsidR="00BB71CB" w:rsidRPr="00FA6999">
              <w:rPr>
                <w:rFonts w:ascii="Times New Roman" w:hAnsi="Times New Roman"/>
                <w:sz w:val="22"/>
                <w:szCs w:val="22"/>
              </w:rPr>
              <w:t>ț</w:t>
            </w:r>
            <w:r w:rsidRPr="00FA6999">
              <w:rPr>
                <w:rFonts w:ascii="Times New Roman" w:hAnsi="Times New Roman"/>
                <w:sz w:val="22"/>
                <w:szCs w:val="22"/>
              </w:rPr>
              <w:t>ei re</w:t>
            </w:r>
            <w:r w:rsidR="00BB71CB" w:rsidRPr="00FA6999">
              <w:rPr>
                <w:rFonts w:ascii="Times New Roman" w:hAnsi="Times New Roman"/>
                <w:sz w:val="22"/>
                <w:szCs w:val="22"/>
              </w:rPr>
              <w:t>ț</w:t>
            </w:r>
            <w:r w:rsidRPr="00FA6999">
              <w:rPr>
                <w:rFonts w:ascii="Times New Roman" w:hAnsi="Times New Roman"/>
                <w:sz w:val="22"/>
                <w:szCs w:val="22"/>
              </w:rPr>
              <w:t>elei electrice.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3A242C" w14:textId="77777777"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708A86F2" w14:textId="77777777"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D67EAE4" w14:textId="5D12463B"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Modificările propuse la art. 28 </w:t>
            </w:r>
            <w:r w:rsidR="00BB71CB" w:rsidRPr="00FA6999">
              <w:rPr>
                <w:rFonts w:ascii="Times New Roman" w:hAnsi="Times New Roman"/>
                <w:sz w:val="22"/>
                <w:szCs w:val="22"/>
              </w:rPr>
              <w:t>ț</w:t>
            </w:r>
            <w:r w:rsidRPr="00FA6999">
              <w:rPr>
                <w:rFonts w:ascii="Times New Roman" w:hAnsi="Times New Roman"/>
                <w:sz w:val="22"/>
                <w:szCs w:val="22"/>
              </w:rPr>
              <w:t xml:space="preserve">in să transpună un set de prevederi din art. 16e </w:t>
            </w:r>
            <w:r w:rsidR="00BB71CB" w:rsidRPr="00FA6999">
              <w:rPr>
                <w:rFonts w:ascii="Times New Roman" w:hAnsi="Times New Roman"/>
                <w:sz w:val="22"/>
                <w:szCs w:val="22"/>
              </w:rPr>
              <w:t>ș</w:t>
            </w:r>
            <w:r w:rsidRPr="00FA6999">
              <w:rPr>
                <w:rFonts w:ascii="Times New Roman" w:hAnsi="Times New Roman"/>
                <w:sz w:val="22"/>
                <w:szCs w:val="22"/>
              </w:rPr>
              <w:t>i 17 din versiune reformată a Directivei UE 2018/2001, prevederi care stabilesc inclusiv categoriile de instala</w:t>
            </w:r>
            <w:r w:rsidR="00BB71CB" w:rsidRPr="00FA6999">
              <w:rPr>
                <w:rFonts w:ascii="Times New Roman" w:hAnsi="Times New Roman"/>
                <w:sz w:val="22"/>
                <w:szCs w:val="22"/>
              </w:rPr>
              <w:t>ț</w:t>
            </w:r>
            <w:r w:rsidRPr="00FA6999">
              <w:rPr>
                <w:rFonts w:ascii="Times New Roman" w:hAnsi="Times New Roman"/>
                <w:sz w:val="22"/>
                <w:szCs w:val="22"/>
              </w:rPr>
              <w:t>ii pentru care urmează a fi implementată procedura de notificare simplificată.</w:t>
            </w:r>
          </w:p>
          <w:p w14:paraId="41F7640E" w14:textId="6CFF5111" w:rsidR="009E4CC0"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Ț</w:t>
            </w:r>
            <w:r w:rsidR="009E4CC0" w:rsidRPr="00FA6999">
              <w:rPr>
                <w:rFonts w:ascii="Times New Roman" w:hAnsi="Times New Roman"/>
                <w:sz w:val="22"/>
                <w:szCs w:val="22"/>
              </w:rPr>
              <w:t>inem să precizăm că la etapa aceasta proiectul propus include valorile minime obligatorii stabilite de Directiva men</w:t>
            </w:r>
            <w:r w:rsidRPr="00FA6999">
              <w:rPr>
                <w:rFonts w:ascii="Times New Roman" w:hAnsi="Times New Roman"/>
                <w:sz w:val="22"/>
                <w:szCs w:val="22"/>
              </w:rPr>
              <w:t>ț</w:t>
            </w:r>
            <w:r w:rsidR="009E4CC0" w:rsidRPr="00FA6999">
              <w:rPr>
                <w:rFonts w:ascii="Times New Roman" w:hAnsi="Times New Roman"/>
                <w:sz w:val="22"/>
                <w:szCs w:val="22"/>
              </w:rPr>
              <w:t>ionată.</w:t>
            </w:r>
          </w:p>
        </w:tc>
      </w:tr>
      <w:tr w:rsidR="009E4CC0" w:rsidRPr="00FA6999" w14:paraId="1B34169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4E7E48" w14:textId="3D2979E3"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Asocia</w:t>
            </w:r>
            <w:r w:rsidR="00BB71CB" w:rsidRPr="00FA6999">
              <w:rPr>
                <w:rFonts w:ascii="Times New Roman" w:hAnsi="Times New Roman"/>
                <w:b/>
                <w:bCs/>
                <w:sz w:val="22"/>
                <w:szCs w:val="22"/>
              </w:rPr>
              <w:t>ț</w:t>
            </w:r>
            <w:r w:rsidRPr="00FA6999">
              <w:rPr>
                <w:rFonts w:ascii="Times New Roman" w:hAnsi="Times New Roman"/>
                <w:b/>
                <w:bCs/>
                <w:sz w:val="22"/>
                <w:szCs w:val="22"/>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4F6A5F" w14:textId="7425F438" w:rsidR="009E4CC0" w:rsidRPr="00FA6999" w:rsidRDefault="00296E92"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99</w:t>
            </w:r>
            <w:r w:rsidR="009E4CC0"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68D237" w14:textId="7777777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Articolul 39</w:t>
            </w:r>
            <w:r w:rsidRPr="00FA6999">
              <w:rPr>
                <w:rFonts w:ascii="Times New Roman" w:hAnsi="Times New Roman"/>
                <w:sz w:val="22"/>
                <w:szCs w:val="22"/>
                <w:vertAlign w:val="superscript"/>
              </w:rPr>
              <w:t>2</w:t>
            </w:r>
            <w:r w:rsidRPr="00FA6999">
              <w:rPr>
                <w:rFonts w:ascii="Times New Roman" w:hAnsi="Times New Roman"/>
                <w:sz w:val="22"/>
                <w:szCs w:val="22"/>
              </w:rPr>
              <w:t xml:space="preserve"> alin. (2) - </w:t>
            </w:r>
            <w:r w:rsidRPr="00FA6999">
              <w:rPr>
                <w:rFonts w:ascii="Times New Roman" w:hAnsi="Times New Roman"/>
                <w:b/>
                <w:bCs/>
                <w:sz w:val="22"/>
                <w:szCs w:val="22"/>
              </w:rPr>
              <w:t>Se propune</w:t>
            </w:r>
            <w:r w:rsidRPr="00FA6999">
              <w:rPr>
                <w:rFonts w:ascii="Times New Roman" w:hAnsi="Times New Roman"/>
                <w:sz w:val="22"/>
                <w:szCs w:val="22"/>
              </w:rPr>
              <w:t xml:space="preserve"> următoarea formulare: </w:t>
            </w:r>
          </w:p>
          <w:p w14:paraId="64987B51" w14:textId="4E36E54E" w:rsidR="009E4CC0"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Î</w:t>
            </w:r>
            <w:r w:rsidR="009E4CC0" w:rsidRPr="00FA6999">
              <w:rPr>
                <w:rFonts w:ascii="Times New Roman" w:hAnsi="Times New Roman"/>
                <w:i/>
                <w:iCs/>
                <w:sz w:val="22"/>
                <w:szCs w:val="22"/>
              </w:rPr>
              <w:t xml:space="preserve">n vederea aplicării schemei de sprijin pentru prosumatorii de energie electrică din surse regenerabile, furnizorii serviciului universal </w:t>
            </w:r>
            <w:r w:rsidRPr="00FA6999">
              <w:rPr>
                <w:rFonts w:ascii="Times New Roman" w:hAnsi="Times New Roman"/>
                <w:i/>
                <w:iCs/>
                <w:sz w:val="22"/>
                <w:szCs w:val="22"/>
              </w:rPr>
              <w:t>ș</w:t>
            </w:r>
            <w:r w:rsidR="009E4CC0" w:rsidRPr="00FA6999">
              <w:rPr>
                <w:rFonts w:ascii="Times New Roman" w:hAnsi="Times New Roman"/>
                <w:i/>
                <w:iCs/>
                <w:sz w:val="22"/>
                <w:szCs w:val="22"/>
              </w:rPr>
              <w:t>i furnizorii de ultimă op</w:t>
            </w:r>
            <w:r w:rsidRPr="00FA6999">
              <w:rPr>
                <w:rFonts w:ascii="Times New Roman" w:hAnsi="Times New Roman"/>
                <w:i/>
                <w:iCs/>
                <w:sz w:val="22"/>
                <w:szCs w:val="22"/>
              </w:rPr>
              <w:t>ț</w:t>
            </w:r>
            <w:r w:rsidR="009E4CC0" w:rsidRPr="00FA6999">
              <w:rPr>
                <w:rFonts w:ascii="Times New Roman" w:hAnsi="Times New Roman"/>
                <w:i/>
                <w:iCs/>
                <w:sz w:val="22"/>
                <w:szCs w:val="22"/>
              </w:rPr>
              <w:t xml:space="preserve">iune care au semnate contracte de prosumator de energie electrică din surse regenerabile procură energia electrică livrată de prosumatori </w:t>
            </w:r>
            <w:r w:rsidRPr="00FA6999">
              <w:rPr>
                <w:rFonts w:ascii="Times New Roman" w:hAnsi="Times New Roman"/>
                <w:i/>
                <w:iCs/>
                <w:sz w:val="22"/>
                <w:szCs w:val="22"/>
              </w:rPr>
              <w:t>î</w:t>
            </w:r>
            <w:r w:rsidR="009E4CC0" w:rsidRPr="00FA6999">
              <w:rPr>
                <w:rFonts w:ascii="Times New Roman" w:hAnsi="Times New Roman"/>
                <w:i/>
                <w:iCs/>
                <w:sz w:val="22"/>
                <w:szCs w:val="22"/>
              </w:rPr>
              <w:t>n re</w:t>
            </w:r>
            <w:r w:rsidRPr="00FA6999">
              <w:rPr>
                <w:rFonts w:ascii="Times New Roman" w:hAnsi="Times New Roman"/>
                <w:i/>
                <w:iCs/>
                <w:sz w:val="22"/>
                <w:szCs w:val="22"/>
              </w:rPr>
              <w:t>ț</w:t>
            </w:r>
            <w:r w:rsidR="009E4CC0" w:rsidRPr="00FA6999">
              <w:rPr>
                <w:rFonts w:ascii="Times New Roman" w:hAnsi="Times New Roman"/>
                <w:i/>
                <w:iCs/>
                <w:sz w:val="22"/>
                <w:szCs w:val="22"/>
              </w:rPr>
              <w:t>eaua electrică de distribu</w:t>
            </w:r>
            <w:r w:rsidRPr="00FA6999">
              <w:rPr>
                <w:rFonts w:ascii="Times New Roman" w:hAnsi="Times New Roman"/>
                <w:i/>
                <w:iCs/>
                <w:sz w:val="22"/>
                <w:szCs w:val="22"/>
              </w:rPr>
              <w:t>ț</w:t>
            </w:r>
            <w:r w:rsidR="009E4CC0" w:rsidRPr="00FA6999">
              <w:rPr>
                <w:rFonts w:ascii="Times New Roman" w:hAnsi="Times New Roman"/>
                <w:i/>
                <w:iCs/>
                <w:sz w:val="22"/>
                <w:szCs w:val="22"/>
              </w:rPr>
              <w:t>ie la pre</w:t>
            </w:r>
            <w:r w:rsidRPr="00FA6999">
              <w:rPr>
                <w:rFonts w:ascii="Times New Roman" w:hAnsi="Times New Roman"/>
                <w:i/>
                <w:iCs/>
                <w:sz w:val="22"/>
                <w:szCs w:val="22"/>
              </w:rPr>
              <w:t>ț</w:t>
            </w:r>
            <w:r w:rsidR="009E4CC0" w:rsidRPr="00FA6999">
              <w:rPr>
                <w:rFonts w:ascii="Times New Roman" w:hAnsi="Times New Roman"/>
                <w:i/>
                <w:iCs/>
                <w:sz w:val="22"/>
                <w:szCs w:val="22"/>
              </w:rPr>
              <w:t>ul stabilit prin hotărâre de către Agen</w:t>
            </w:r>
            <w:r w:rsidRPr="00FA6999">
              <w:rPr>
                <w:rFonts w:ascii="Times New Roman" w:hAnsi="Times New Roman"/>
                <w:i/>
                <w:iCs/>
                <w:sz w:val="22"/>
                <w:szCs w:val="22"/>
              </w:rPr>
              <w:t>ț</w:t>
            </w:r>
            <w:r w:rsidR="009E4CC0" w:rsidRPr="00FA6999">
              <w:rPr>
                <w:rFonts w:ascii="Times New Roman" w:hAnsi="Times New Roman"/>
                <w:i/>
                <w:iCs/>
                <w:sz w:val="22"/>
                <w:szCs w:val="22"/>
              </w:rPr>
              <w:t>ia Na</w:t>
            </w:r>
            <w:r w:rsidRPr="00FA6999">
              <w:rPr>
                <w:rFonts w:ascii="Times New Roman" w:hAnsi="Times New Roman"/>
                <w:i/>
                <w:iCs/>
                <w:sz w:val="22"/>
                <w:szCs w:val="22"/>
              </w:rPr>
              <w:t>ț</w:t>
            </w:r>
            <w:r w:rsidR="009E4CC0" w:rsidRPr="00FA6999">
              <w:rPr>
                <w:rFonts w:ascii="Times New Roman" w:hAnsi="Times New Roman"/>
                <w:i/>
                <w:iCs/>
                <w:sz w:val="22"/>
                <w:szCs w:val="22"/>
              </w:rPr>
              <w:t xml:space="preserve">ională pentru Reglementare </w:t>
            </w:r>
            <w:r w:rsidRPr="00FA6999">
              <w:rPr>
                <w:rFonts w:ascii="Times New Roman" w:hAnsi="Times New Roman"/>
                <w:i/>
                <w:iCs/>
                <w:sz w:val="22"/>
                <w:szCs w:val="22"/>
              </w:rPr>
              <w:t>î</w:t>
            </w:r>
            <w:r w:rsidR="009E4CC0" w:rsidRPr="00FA6999">
              <w:rPr>
                <w:rFonts w:ascii="Times New Roman" w:hAnsi="Times New Roman"/>
                <w:i/>
                <w:iCs/>
                <w:sz w:val="22"/>
                <w:szCs w:val="22"/>
              </w:rPr>
              <w:t xml:space="preserve">n Energetică, astfel </w:t>
            </w:r>
            <w:r w:rsidRPr="00FA6999">
              <w:rPr>
                <w:rFonts w:ascii="Times New Roman" w:hAnsi="Times New Roman"/>
                <w:i/>
                <w:iCs/>
                <w:sz w:val="22"/>
                <w:szCs w:val="22"/>
              </w:rPr>
              <w:t>î</w:t>
            </w:r>
            <w:r w:rsidR="009E4CC0" w:rsidRPr="00FA6999">
              <w:rPr>
                <w:rFonts w:ascii="Times New Roman" w:hAnsi="Times New Roman"/>
                <w:i/>
                <w:iCs/>
                <w:sz w:val="22"/>
                <w:szCs w:val="22"/>
              </w:rPr>
              <w:t>ncât să reflecte valoarea de pia</w:t>
            </w:r>
            <w:r w:rsidRPr="00FA6999">
              <w:rPr>
                <w:rFonts w:ascii="Times New Roman" w:hAnsi="Times New Roman"/>
                <w:i/>
                <w:iCs/>
                <w:sz w:val="22"/>
                <w:szCs w:val="22"/>
              </w:rPr>
              <w:t>ț</w:t>
            </w:r>
            <w:r w:rsidR="009E4CC0" w:rsidRPr="00FA6999">
              <w:rPr>
                <w:rFonts w:ascii="Times New Roman" w:hAnsi="Times New Roman"/>
                <w:i/>
                <w:iCs/>
                <w:sz w:val="22"/>
                <w:szCs w:val="22"/>
              </w:rPr>
              <w:t xml:space="preserve">ă a energiei electrice respective, asigurând un tratament echitabil al prosumatorilor </w:t>
            </w:r>
            <w:r w:rsidRPr="00FA6999">
              <w:rPr>
                <w:rFonts w:ascii="Times New Roman" w:hAnsi="Times New Roman"/>
                <w:i/>
                <w:iCs/>
                <w:sz w:val="22"/>
                <w:szCs w:val="22"/>
              </w:rPr>
              <w:t>ș</w:t>
            </w:r>
            <w:r w:rsidR="009E4CC0" w:rsidRPr="00FA6999">
              <w:rPr>
                <w:rFonts w:ascii="Times New Roman" w:hAnsi="Times New Roman"/>
                <w:i/>
                <w:iCs/>
                <w:sz w:val="22"/>
                <w:szCs w:val="22"/>
              </w:rPr>
              <w:t xml:space="preserve">i evitarea subevaluării energiei livrate, luând totodată </w:t>
            </w:r>
            <w:r w:rsidRPr="00FA6999">
              <w:rPr>
                <w:rFonts w:ascii="Times New Roman" w:hAnsi="Times New Roman"/>
                <w:i/>
                <w:iCs/>
                <w:sz w:val="22"/>
                <w:szCs w:val="22"/>
              </w:rPr>
              <w:t>î</w:t>
            </w:r>
            <w:r w:rsidR="009E4CC0" w:rsidRPr="00FA6999">
              <w:rPr>
                <w:rFonts w:ascii="Times New Roman" w:hAnsi="Times New Roman"/>
                <w:i/>
                <w:iCs/>
                <w:sz w:val="22"/>
                <w:szCs w:val="22"/>
              </w:rPr>
              <w:t>n considerare beneficiile pe termen lung pentru re</w:t>
            </w:r>
            <w:r w:rsidRPr="00FA6999">
              <w:rPr>
                <w:rFonts w:ascii="Times New Roman" w:hAnsi="Times New Roman"/>
                <w:i/>
                <w:iCs/>
                <w:sz w:val="22"/>
                <w:szCs w:val="22"/>
              </w:rPr>
              <w:t>ț</w:t>
            </w:r>
            <w:r w:rsidR="009E4CC0" w:rsidRPr="00FA6999">
              <w:rPr>
                <w:rFonts w:ascii="Times New Roman" w:hAnsi="Times New Roman"/>
                <w:i/>
                <w:iCs/>
                <w:sz w:val="22"/>
                <w:szCs w:val="22"/>
              </w:rPr>
              <w:t xml:space="preserve">ea, mediu </w:t>
            </w:r>
            <w:r w:rsidRPr="00FA6999">
              <w:rPr>
                <w:rFonts w:ascii="Times New Roman" w:hAnsi="Times New Roman"/>
                <w:i/>
                <w:iCs/>
                <w:sz w:val="22"/>
                <w:szCs w:val="22"/>
              </w:rPr>
              <w:t>ș</w:t>
            </w:r>
            <w:r w:rsidR="009E4CC0" w:rsidRPr="00FA6999">
              <w:rPr>
                <w:rFonts w:ascii="Times New Roman" w:hAnsi="Times New Roman"/>
                <w:i/>
                <w:iCs/>
                <w:sz w:val="22"/>
                <w:szCs w:val="22"/>
              </w:rPr>
              <w:t>i societate. Pre</w:t>
            </w:r>
            <w:r w:rsidRPr="00FA6999">
              <w:rPr>
                <w:rFonts w:ascii="Times New Roman" w:hAnsi="Times New Roman"/>
                <w:i/>
                <w:iCs/>
                <w:sz w:val="22"/>
                <w:szCs w:val="22"/>
              </w:rPr>
              <w:t>ț</w:t>
            </w:r>
            <w:r w:rsidR="009E4CC0" w:rsidRPr="00FA6999">
              <w:rPr>
                <w:rFonts w:ascii="Times New Roman" w:hAnsi="Times New Roman"/>
                <w:i/>
                <w:iCs/>
                <w:sz w:val="22"/>
                <w:szCs w:val="22"/>
              </w:rPr>
              <w:t xml:space="preserve">ul pentru energia electrică livrată </w:t>
            </w:r>
            <w:r w:rsidRPr="00FA6999">
              <w:rPr>
                <w:rFonts w:ascii="Times New Roman" w:hAnsi="Times New Roman"/>
                <w:i/>
                <w:iCs/>
                <w:sz w:val="22"/>
                <w:szCs w:val="22"/>
              </w:rPr>
              <w:t>î</w:t>
            </w:r>
            <w:r w:rsidR="009E4CC0" w:rsidRPr="00FA6999">
              <w:rPr>
                <w:rFonts w:ascii="Times New Roman" w:hAnsi="Times New Roman"/>
                <w:i/>
                <w:iCs/>
                <w:sz w:val="22"/>
                <w:szCs w:val="22"/>
              </w:rPr>
              <w:t>n re</w:t>
            </w:r>
            <w:r w:rsidRPr="00FA6999">
              <w:rPr>
                <w:rFonts w:ascii="Times New Roman" w:hAnsi="Times New Roman"/>
                <w:i/>
                <w:iCs/>
                <w:sz w:val="22"/>
                <w:szCs w:val="22"/>
              </w:rPr>
              <w:t>ț</w:t>
            </w:r>
            <w:r w:rsidR="009E4CC0" w:rsidRPr="00FA6999">
              <w:rPr>
                <w:rFonts w:ascii="Times New Roman" w:hAnsi="Times New Roman"/>
                <w:i/>
                <w:iCs/>
                <w:sz w:val="22"/>
                <w:szCs w:val="22"/>
              </w:rPr>
              <w:t>eaua electrică de prosumatorii de energie electrică din surse regenerabile care au semnate contracte de furnizare cu furnizorul care furnizează energie electrică la pre</w:t>
            </w:r>
            <w:r w:rsidRPr="00FA6999">
              <w:rPr>
                <w:rFonts w:ascii="Times New Roman" w:hAnsi="Times New Roman"/>
                <w:i/>
                <w:iCs/>
                <w:sz w:val="22"/>
                <w:szCs w:val="22"/>
              </w:rPr>
              <w:t>ț</w:t>
            </w:r>
            <w:r w:rsidR="009E4CC0" w:rsidRPr="00FA6999">
              <w:rPr>
                <w:rFonts w:ascii="Times New Roman" w:hAnsi="Times New Roman"/>
                <w:i/>
                <w:iCs/>
                <w:sz w:val="22"/>
                <w:szCs w:val="22"/>
              </w:rPr>
              <w:t>uri negociate se stabile</w:t>
            </w:r>
            <w:r w:rsidRPr="00FA6999">
              <w:rPr>
                <w:rFonts w:ascii="Times New Roman" w:hAnsi="Times New Roman"/>
                <w:i/>
                <w:iCs/>
                <w:sz w:val="22"/>
                <w:szCs w:val="22"/>
              </w:rPr>
              <w:t>ș</w:t>
            </w:r>
            <w:r w:rsidR="009E4CC0" w:rsidRPr="00FA6999">
              <w:rPr>
                <w:rFonts w:ascii="Times New Roman" w:hAnsi="Times New Roman"/>
                <w:i/>
                <w:iCs/>
                <w:sz w:val="22"/>
                <w:szCs w:val="22"/>
              </w:rPr>
              <w:t xml:space="preserve">te </w:t>
            </w:r>
            <w:r w:rsidRPr="00FA6999">
              <w:rPr>
                <w:rFonts w:ascii="Times New Roman" w:hAnsi="Times New Roman"/>
                <w:i/>
                <w:iCs/>
                <w:sz w:val="22"/>
                <w:szCs w:val="22"/>
              </w:rPr>
              <w:t>î</w:t>
            </w:r>
            <w:r w:rsidR="009E4CC0" w:rsidRPr="00FA6999">
              <w:rPr>
                <w:rFonts w:ascii="Times New Roman" w:hAnsi="Times New Roman"/>
                <w:i/>
                <w:iCs/>
                <w:sz w:val="22"/>
                <w:szCs w:val="22"/>
              </w:rPr>
              <w:t xml:space="preserve">n contract, </w:t>
            </w:r>
            <w:r w:rsidRPr="00FA6999">
              <w:rPr>
                <w:rFonts w:ascii="Times New Roman" w:hAnsi="Times New Roman"/>
                <w:i/>
                <w:iCs/>
                <w:sz w:val="22"/>
                <w:szCs w:val="22"/>
              </w:rPr>
              <w:t>î</w:t>
            </w:r>
            <w:r w:rsidR="009E4CC0" w:rsidRPr="00FA6999">
              <w:rPr>
                <w:rFonts w:ascii="Times New Roman" w:hAnsi="Times New Roman"/>
                <w:i/>
                <w:iCs/>
                <w:sz w:val="22"/>
                <w:szCs w:val="22"/>
              </w:rPr>
              <w:t xml:space="preserve">n urma negocierilor dintre furnizor </w:t>
            </w:r>
            <w:r w:rsidRPr="00FA6999">
              <w:rPr>
                <w:rFonts w:ascii="Times New Roman" w:hAnsi="Times New Roman"/>
                <w:i/>
                <w:iCs/>
                <w:sz w:val="22"/>
                <w:szCs w:val="22"/>
              </w:rPr>
              <w:t>ș</w:t>
            </w:r>
            <w:r w:rsidR="009E4CC0" w:rsidRPr="00FA6999">
              <w:rPr>
                <w:rFonts w:ascii="Times New Roman" w:hAnsi="Times New Roman"/>
                <w:i/>
                <w:iCs/>
                <w:sz w:val="22"/>
                <w:szCs w:val="22"/>
              </w:rPr>
              <w:t>i prosumatorul de energie electrică din surse regenerabile.</w:t>
            </w:r>
          </w:p>
          <w:p w14:paraId="1F9C7BAB" w14:textId="77777777"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rPr>
            </w:pPr>
          </w:p>
          <w:p w14:paraId="48BFBB1A" w14:textId="7777777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w:t>
            </w:r>
          </w:p>
          <w:p w14:paraId="20B08CAA" w14:textId="070F3942"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Revizuirea formulării este necesară pentru a asigura că stabilirea pre</w:t>
            </w:r>
            <w:r w:rsidR="00BB71CB" w:rsidRPr="00FA6999">
              <w:rPr>
                <w:rFonts w:ascii="Times New Roman" w:hAnsi="Times New Roman"/>
                <w:sz w:val="22"/>
                <w:szCs w:val="22"/>
              </w:rPr>
              <w:t>ț</w:t>
            </w:r>
            <w:r w:rsidRPr="00FA6999">
              <w:rPr>
                <w:rFonts w:ascii="Times New Roman" w:hAnsi="Times New Roman"/>
                <w:sz w:val="22"/>
                <w:szCs w:val="22"/>
              </w:rPr>
              <w:t>ului de achizi</w:t>
            </w:r>
            <w:r w:rsidR="00BB71CB" w:rsidRPr="00FA6999">
              <w:rPr>
                <w:rFonts w:ascii="Times New Roman" w:hAnsi="Times New Roman"/>
                <w:sz w:val="22"/>
                <w:szCs w:val="22"/>
              </w:rPr>
              <w:t>ț</w:t>
            </w:r>
            <w:r w:rsidRPr="00FA6999">
              <w:rPr>
                <w:rFonts w:ascii="Times New Roman" w:hAnsi="Times New Roman"/>
                <w:sz w:val="22"/>
                <w:szCs w:val="22"/>
              </w:rPr>
              <w:t>ie a energiei electrice livrate de prosumatori reflectă nu doar valoarea de pia</w:t>
            </w:r>
            <w:r w:rsidR="00BB71CB" w:rsidRPr="00FA6999">
              <w:rPr>
                <w:rFonts w:ascii="Times New Roman" w:hAnsi="Times New Roman"/>
                <w:sz w:val="22"/>
                <w:szCs w:val="22"/>
              </w:rPr>
              <w:t>ț</w:t>
            </w:r>
            <w:r w:rsidRPr="00FA6999">
              <w:rPr>
                <w:rFonts w:ascii="Times New Roman" w:hAnsi="Times New Roman"/>
                <w:sz w:val="22"/>
                <w:szCs w:val="22"/>
              </w:rPr>
              <w:t xml:space="preserve">ă, ci </w:t>
            </w:r>
            <w:r w:rsidR="00BB71CB" w:rsidRPr="00FA6999">
              <w:rPr>
                <w:rFonts w:ascii="Times New Roman" w:hAnsi="Times New Roman"/>
                <w:sz w:val="22"/>
                <w:szCs w:val="22"/>
              </w:rPr>
              <w:t>ș</w:t>
            </w:r>
            <w:r w:rsidRPr="00FA6999">
              <w:rPr>
                <w:rFonts w:ascii="Times New Roman" w:hAnsi="Times New Roman"/>
                <w:sz w:val="22"/>
                <w:szCs w:val="22"/>
              </w:rPr>
              <w:t xml:space="preserve">i principiul tratamentului echitabil, evitând riscul subevaluării energiei produse. </w:t>
            </w:r>
            <w:r w:rsidR="00BB71CB" w:rsidRPr="00FA6999">
              <w:rPr>
                <w:rFonts w:ascii="Times New Roman" w:hAnsi="Times New Roman"/>
                <w:sz w:val="22"/>
                <w:szCs w:val="22"/>
              </w:rPr>
              <w:t>Î</w:t>
            </w:r>
            <w:r w:rsidRPr="00FA6999">
              <w:rPr>
                <w:rFonts w:ascii="Times New Roman" w:hAnsi="Times New Roman"/>
                <w:sz w:val="22"/>
                <w:szCs w:val="22"/>
              </w:rPr>
              <w:t>n lipsa unei astfel de precizări, mecanismul de stabilire a pre</w:t>
            </w:r>
            <w:r w:rsidR="00BB71CB" w:rsidRPr="00FA6999">
              <w:rPr>
                <w:rFonts w:ascii="Times New Roman" w:hAnsi="Times New Roman"/>
                <w:sz w:val="22"/>
                <w:szCs w:val="22"/>
              </w:rPr>
              <w:t>ț</w:t>
            </w:r>
            <w:r w:rsidRPr="00FA6999">
              <w:rPr>
                <w:rFonts w:ascii="Times New Roman" w:hAnsi="Times New Roman"/>
                <w:sz w:val="22"/>
                <w:szCs w:val="22"/>
              </w:rPr>
              <w:t>ului poate conduce la descurajarea investi</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î</w:t>
            </w:r>
            <w:r w:rsidRPr="00FA6999">
              <w:rPr>
                <w:rFonts w:ascii="Times New Roman" w:hAnsi="Times New Roman"/>
                <w:sz w:val="22"/>
                <w:szCs w:val="22"/>
              </w:rPr>
              <w:t>n capacită</w:t>
            </w:r>
            <w:r w:rsidR="00BB71CB" w:rsidRPr="00FA6999">
              <w:rPr>
                <w:rFonts w:ascii="Times New Roman" w:hAnsi="Times New Roman"/>
                <w:sz w:val="22"/>
                <w:szCs w:val="22"/>
              </w:rPr>
              <w:t>ț</w:t>
            </w:r>
            <w:r w:rsidRPr="00FA6999">
              <w:rPr>
                <w:rFonts w:ascii="Times New Roman" w:hAnsi="Times New Roman"/>
                <w:sz w:val="22"/>
                <w:szCs w:val="22"/>
              </w:rPr>
              <w:t>i de producere din surse regenerabile la nivel de prosumator. Totodată, completarea men</w:t>
            </w:r>
            <w:r w:rsidR="00BB71CB" w:rsidRPr="00FA6999">
              <w:rPr>
                <w:rFonts w:ascii="Times New Roman" w:hAnsi="Times New Roman"/>
                <w:sz w:val="22"/>
                <w:szCs w:val="22"/>
              </w:rPr>
              <w:t>ț</w:t>
            </w:r>
            <w:r w:rsidRPr="00FA6999">
              <w:rPr>
                <w:rFonts w:ascii="Times New Roman" w:hAnsi="Times New Roman"/>
                <w:sz w:val="22"/>
                <w:szCs w:val="22"/>
              </w:rPr>
              <w:t xml:space="preserve">ine flexibilitatea ANRE de a lua </w:t>
            </w:r>
            <w:r w:rsidR="00BB71CB" w:rsidRPr="00FA6999">
              <w:rPr>
                <w:rFonts w:ascii="Times New Roman" w:hAnsi="Times New Roman"/>
                <w:sz w:val="22"/>
                <w:szCs w:val="22"/>
              </w:rPr>
              <w:t>î</w:t>
            </w:r>
            <w:r w:rsidRPr="00FA6999">
              <w:rPr>
                <w:rFonts w:ascii="Times New Roman" w:hAnsi="Times New Roman"/>
                <w:sz w:val="22"/>
                <w:szCs w:val="22"/>
              </w:rPr>
              <w:t>n considerare beneficiile pe termen lung pentru re</w:t>
            </w:r>
            <w:r w:rsidR="00BB71CB" w:rsidRPr="00FA6999">
              <w:rPr>
                <w:rFonts w:ascii="Times New Roman" w:hAnsi="Times New Roman"/>
                <w:sz w:val="22"/>
                <w:szCs w:val="22"/>
              </w:rPr>
              <w:t>ț</w:t>
            </w:r>
            <w:r w:rsidRPr="00FA6999">
              <w:rPr>
                <w:rFonts w:ascii="Times New Roman" w:hAnsi="Times New Roman"/>
                <w:sz w:val="22"/>
                <w:szCs w:val="22"/>
              </w:rPr>
              <w:t xml:space="preserve">ea, mediu </w:t>
            </w:r>
            <w:r w:rsidR="00BB71CB" w:rsidRPr="00FA6999">
              <w:rPr>
                <w:rFonts w:ascii="Times New Roman" w:hAnsi="Times New Roman"/>
                <w:sz w:val="22"/>
                <w:szCs w:val="22"/>
              </w:rPr>
              <w:t>ș</w:t>
            </w:r>
            <w:r w:rsidRPr="00FA6999">
              <w:rPr>
                <w:rFonts w:ascii="Times New Roman" w:hAnsi="Times New Roman"/>
                <w:sz w:val="22"/>
                <w:szCs w:val="22"/>
              </w:rPr>
              <w:t xml:space="preserve">i societate, asigurând un echilibru </w:t>
            </w:r>
            <w:r w:rsidR="00BB71CB" w:rsidRPr="00FA6999">
              <w:rPr>
                <w:rFonts w:ascii="Times New Roman" w:hAnsi="Times New Roman"/>
                <w:sz w:val="22"/>
                <w:szCs w:val="22"/>
              </w:rPr>
              <w:t>î</w:t>
            </w:r>
            <w:r w:rsidRPr="00FA6999">
              <w:rPr>
                <w:rFonts w:ascii="Times New Roman" w:hAnsi="Times New Roman"/>
                <w:sz w:val="22"/>
                <w:szCs w:val="22"/>
              </w:rPr>
              <w:t>ntre func</w:t>
            </w:r>
            <w:r w:rsidR="00BB71CB" w:rsidRPr="00FA6999">
              <w:rPr>
                <w:rFonts w:ascii="Times New Roman" w:hAnsi="Times New Roman"/>
                <w:sz w:val="22"/>
                <w:szCs w:val="22"/>
              </w:rPr>
              <w:t>ț</w:t>
            </w:r>
            <w:r w:rsidRPr="00FA6999">
              <w:rPr>
                <w:rFonts w:ascii="Times New Roman" w:hAnsi="Times New Roman"/>
                <w:sz w:val="22"/>
                <w:szCs w:val="22"/>
              </w:rPr>
              <w:t>ionarea pie</w:t>
            </w:r>
            <w:r w:rsidR="00BB71CB" w:rsidRPr="00FA6999">
              <w:rPr>
                <w:rFonts w:ascii="Times New Roman" w:hAnsi="Times New Roman"/>
                <w:sz w:val="22"/>
                <w:szCs w:val="22"/>
              </w:rPr>
              <w:t>ț</w:t>
            </w:r>
            <w:r w:rsidRPr="00FA6999">
              <w:rPr>
                <w:rFonts w:ascii="Times New Roman" w:hAnsi="Times New Roman"/>
                <w:sz w:val="22"/>
                <w:szCs w:val="22"/>
              </w:rPr>
              <w:t xml:space="preserve">ei </w:t>
            </w:r>
            <w:r w:rsidR="00BB71CB" w:rsidRPr="00FA6999">
              <w:rPr>
                <w:rFonts w:ascii="Times New Roman" w:hAnsi="Times New Roman"/>
                <w:sz w:val="22"/>
                <w:szCs w:val="22"/>
              </w:rPr>
              <w:t>ș</w:t>
            </w:r>
            <w:r w:rsidRPr="00FA6999">
              <w:rPr>
                <w:rFonts w:ascii="Times New Roman" w:hAnsi="Times New Roman"/>
                <w:sz w:val="22"/>
                <w:szCs w:val="22"/>
              </w:rPr>
              <w:t>i promovarea generării distribuite.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93ADD7" w14:textId="1F725C5A" w:rsidR="008F051F" w:rsidRPr="00FA6999" w:rsidRDefault="008F051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w:t>
            </w:r>
            <w:r w:rsidRPr="00FA6999">
              <w:rPr>
                <w:rFonts w:ascii="Times New Roman" w:hAnsi="Times New Roman"/>
                <w:sz w:val="22"/>
                <w:szCs w:val="22"/>
              </w:rPr>
              <w:t>l</w:t>
            </w:r>
          </w:p>
          <w:p w14:paraId="1BFB697E" w14:textId="77777777" w:rsidR="008F051F" w:rsidRPr="00FA6999" w:rsidRDefault="008F051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highlight w:val="yellow"/>
              </w:rPr>
            </w:pPr>
          </w:p>
          <w:p w14:paraId="30111A8B" w14:textId="1E18D50B" w:rsidR="009E4CC0" w:rsidRPr="00FA6999" w:rsidRDefault="008F051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 xml:space="preserve">ia actualizată </w:t>
            </w:r>
            <w:r w:rsidR="00BB71CB" w:rsidRPr="00FA6999">
              <w:rPr>
                <w:rFonts w:ascii="Times New Roman" w:hAnsi="Times New Roman"/>
                <w:sz w:val="22"/>
                <w:szCs w:val="22"/>
              </w:rPr>
              <w:t>î</w:t>
            </w:r>
            <w:r w:rsidRPr="00FA6999">
              <w:rPr>
                <w:rFonts w:ascii="Times New Roman" w:hAnsi="Times New Roman"/>
                <w:sz w:val="22"/>
                <w:szCs w:val="22"/>
              </w:rPr>
              <w:t xml:space="preserve">n baza tuturor avizelor primite la acest punct include o abordare </w:t>
            </w:r>
            <w:r w:rsidR="00353C28" w:rsidRPr="00FA6999">
              <w:rPr>
                <w:rFonts w:ascii="Times New Roman" w:hAnsi="Times New Roman"/>
                <w:sz w:val="22"/>
                <w:szCs w:val="22"/>
              </w:rPr>
              <w:t>cuplată la valoarea de pia</w:t>
            </w:r>
            <w:r w:rsidR="00BB71CB" w:rsidRPr="00FA6999">
              <w:rPr>
                <w:rFonts w:ascii="Times New Roman" w:hAnsi="Times New Roman"/>
                <w:sz w:val="22"/>
                <w:szCs w:val="22"/>
              </w:rPr>
              <w:t>ț</w:t>
            </w:r>
            <w:r w:rsidR="00353C28" w:rsidRPr="00FA6999">
              <w:rPr>
                <w:rFonts w:ascii="Times New Roman" w:hAnsi="Times New Roman"/>
                <w:sz w:val="22"/>
                <w:szCs w:val="22"/>
              </w:rPr>
              <w:t>ă a energiei stabilită pe pie</w:t>
            </w:r>
            <w:r w:rsidR="00BB71CB" w:rsidRPr="00FA6999">
              <w:rPr>
                <w:rFonts w:ascii="Times New Roman" w:hAnsi="Times New Roman"/>
                <w:sz w:val="22"/>
                <w:szCs w:val="22"/>
              </w:rPr>
              <w:t>ț</w:t>
            </w:r>
            <w:r w:rsidR="00353C28" w:rsidRPr="00FA6999">
              <w:rPr>
                <w:rFonts w:ascii="Times New Roman" w:hAnsi="Times New Roman"/>
                <w:sz w:val="22"/>
                <w:szCs w:val="22"/>
              </w:rPr>
              <w:t>ele organizate de energie electrică.</w:t>
            </w:r>
          </w:p>
        </w:tc>
      </w:tr>
      <w:tr w:rsidR="009E4CC0" w:rsidRPr="00FA6999" w14:paraId="60E8D28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53A5BA" w14:textId="02E01609"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Asocia</w:t>
            </w:r>
            <w:r w:rsidR="00BB71CB" w:rsidRPr="00FA6999">
              <w:rPr>
                <w:rFonts w:ascii="Times New Roman" w:hAnsi="Times New Roman"/>
                <w:b/>
                <w:bCs/>
                <w:sz w:val="22"/>
                <w:szCs w:val="22"/>
              </w:rPr>
              <w:t>ț</w:t>
            </w:r>
            <w:r w:rsidRPr="00FA6999">
              <w:rPr>
                <w:rFonts w:ascii="Times New Roman" w:hAnsi="Times New Roman"/>
                <w:b/>
                <w:bCs/>
                <w:sz w:val="22"/>
                <w:szCs w:val="22"/>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09A89C" w14:textId="625C2CD8" w:rsidR="009E4CC0" w:rsidRPr="00FA6999" w:rsidRDefault="009E4CC0"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10</w:t>
            </w:r>
            <w:r w:rsidR="00296E92"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3D926B" w14:textId="33CF6AC0"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Consolidarea regimului juridic aplicabil accesului la terenuri, servitu</w:t>
            </w:r>
            <w:r w:rsidR="00BB71CB" w:rsidRPr="00FA6999">
              <w:rPr>
                <w:rFonts w:ascii="Times New Roman" w:hAnsi="Times New Roman"/>
                <w:b/>
                <w:bCs/>
                <w:sz w:val="22"/>
                <w:szCs w:val="22"/>
              </w:rPr>
              <w:t>ț</w:t>
            </w:r>
            <w:r w:rsidRPr="00FA6999">
              <w:rPr>
                <w:rFonts w:ascii="Times New Roman" w:hAnsi="Times New Roman"/>
                <w:b/>
                <w:bCs/>
                <w:sz w:val="22"/>
                <w:szCs w:val="22"/>
              </w:rPr>
              <w:t xml:space="preserve">ilor </w:t>
            </w:r>
            <w:r w:rsidR="00BB71CB" w:rsidRPr="00FA6999">
              <w:rPr>
                <w:rFonts w:ascii="Times New Roman" w:hAnsi="Times New Roman"/>
                <w:b/>
                <w:bCs/>
                <w:sz w:val="22"/>
                <w:szCs w:val="22"/>
              </w:rPr>
              <w:t>ș</w:t>
            </w:r>
            <w:r w:rsidRPr="00FA6999">
              <w:rPr>
                <w:rFonts w:ascii="Times New Roman" w:hAnsi="Times New Roman"/>
                <w:b/>
                <w:bCs/>
                <w:sz w:val="22"/>
                <w:szCs w:val="22"/>
              </w:rPr>
              <w:t>i utilizării temporare a proprietă</w:t>
            </w:r>
            <w:r w:rsidR="00BB71CB" w:rsidRPr="00FA6999">
              <w:rPr>
                <w:rFonts w:ascii="Times New Roman" w:hAnsi="Times New Roman"/>
                <w:b/>
                <w:bCs/>
                <w:sz w:val="22"/>
                <w:szCs w:val="22"/>
              </w:rPr>
              <w:t>ț</w:t>
            </w:r>
            <w:r w:rsidRPr="00FA6999">
              <w:rPr>
                <w:rFonts w:ascii="Times New Roman" w:hAnsi="Times New Roman"/>
                <w:b/>
                <w:bCs/>
                <w:sz w:val="22"/>
                <w:szCs w:val="22"/>
              </w:rPr>
              <w:t>ilor ter</w:t>
            </w:r>
            <w:r w:rsidR="00BB71CB" w:rsidRPr="00FA6999">
              <w:rPr>
                <w:rFonts w:ascii="Times New Roman" w:hAnsi="Times New Roman"/>
                <w:b/>
                <w:bCs/>
                <w:sz w:val="22"/>
                <w:szCs w:val="22"/>
              </w:rPr>
              <w:t>ț</w:t>
            </w:r>
            <w:r w:rsidRPr="00FA6999">
              <w:rPr>
                <w:rFonts w:ascii="Times New Roman" w:hAnsi="Times New Roman"/>
                <w:b/>
                <w:bCs/>
                <w:sz w:val="22"/>
                <w:szCs w:val="22"/>
              </w:rPr>
              <w:t>ilor pentru infrastructura energetică.</w:t>
            </w:r>
          </w:p>
          <w:p w14:paraId="120F4BEB" w14:textId="2720564F"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Experien</w:t>
            </w:r>
            <w:r w:rsidR="00BB71CB" w:rsidRPr="00FA6999">
              <w:rPr>
                <w:rFonts w:ascii="Times New Roman" w:hAnsi="Times New Roman"/>
                <w:sz w:val="22"/>
                <w:szCs w:val="22"/>
              </w:rPr>
              <w:t>ț</w:t>
            </w:r>
            <w:r w:rsidRPr="00FA6999">
              <w:rPr>
                <w:rFonts w:ascii="Times New Roman" w:hAnsi="Times New Roman"/>
                <w:sz w:val="22"/>
                <w:szCs w:val="22"/>
              </w:rPr>
              <w:t xml:space="preserve">a statelor membre UE demonstrează că realizarea </w:t>
            </w:r>
            <w:r w:rsidR="00BB71CB" w:rsidRPr="00FA6999">
              <w:rPr>
                <w:rFonts w:ascii="Times New Roman" w:hAnsi="Times New Roman"/>
                <w:sz w:val="22"/>
                <w:szCs w:val="22"/>
              </w:rPr>
              <w:t>î</w:t>
            </w:r>
            <w:r w:rsidRPr="00FA6999">
              <w:rPr>
                <w:rFonts w:ascii="Times New Roman" w:hAnsi="Times New Roman"/>
                <w:sz w:val="22"/>
                <w:szCs w:val="22"/>
              </w:rPr>
              <w:t xml:space="preserve">n termen a proiectelor energetice depinde </w:t>
            </w:r>
            <w:r w:rsidR="00BB71CB" w:rsidRPr="00FA6999">
              <w:rPr>
                <w:rFonts w:ascii="Times New Roman" w:hAnsi="Times New Roman"/>
                <w:sz w:val="22"/>
                <w:szCs w:val="22"/>
              </w:rPr>
              <w:t>î</w:t>
            </w:r>
            <w:r w:rsidRPr="00FA6999">
              <w:rPr>
                <w:rFonts w:ascii="Times New Roman" w:hAnsi="Times New Roman"/>
                <w:sz w:val="22"/>
                <w:szCs w:val="22"/>
              </w:rPr>
              <w:t>n mod esen</w:t>
            </w:r>
            <w:r w:rsidR="00BB71CB" w:rsidRPr="00FA6999">
              <w:rPr>
                <w:rFonts w:ascii="Times New Roman" w:hAnsi="Times New Roman"/>
                <w:sz w:val="22"/>
                <w:szCs w:val="22"/>
              </w:rPr>
              <w:t>ț</w:t>
            </w:r>
            <w:r w:rsidRPr="00FA6999">
              <w:rPr>
                <w:rFonts w:ascii="Times New Roman" w:hAnsi="Times New Roman"/>
                <w:sz w:val="22"/>
                <w:szCs w:val="22"/>
              </w:rPr>
              <w:t>ial de existen</w:t>
            </w:r>
            <w:r w:rsidR="00BB71CB" w:rsidRPr="00FA6999">
              <w:rPr>
                <w:rFonts w:ascii="Times New Roman" w:hAnsi="Times New Roman"/>
                <w:sz w:val="22"/>
                <w:szCs w:val="22"/>
              </w:rPr>
              <w:t>ț</w:t>
            </w:r>
            <w:r w:rsidRPr="00FA6999">
              <w:rPr>
                <w:rFonts w:ascii="Times New Roman" w:hAnsi="Times New Roman"/>
                <w:sz w:val="22"/>
                <w:szCs w:val="22"/>
              </w:rPr>
              <w:t xml:space="preserve">a unor mecanisme legale clare, previzibile </w:t>
            </w:r>
            <w:r w:rsidR="00BB71CB" w:rsidRPr="00FA6999">
              <w:rPr>
                <w:rFonts w:ascii="Times New Roman" w:hAnsi="Times New Roman"/>
                <w:sz w:val="22"/>
                <w:szCs w:val="22"/>
              </w:rPr>
              <w:t>ș</w:t>
            </w:r>
            <w:r w:rsidRPr="00FA6999">
              <w:rPr>
                <w:rFonts w:ascii="Times New Roman" w:hAnsi="Times New Roman"/>
                <w:sz w:val="22"/>
                <w:szCs w:val="22"/>
              </w:rPr>
              <w:t xml:space="preserve">i neblocabile, care să permită exercitarea drepturilor de acces </w:t>
            </w:r>
            <w:r w:rsidR="00BB71CB" w:rsidRPr="00FA6999">
              <w:rPr>
                <w:rFonts w:ascii="Times New Roman" w:hAnsi="Times New Roman"/>
                <w:sz w:val="22"/>
                <w:szCs w:val="22"/>
              </w:rPr>
              <w:t>ș</w:t>
            </w:r>
            <w:r w:rsidRPr="00FA6999">
              <w:rPr>
                <w:rFonts w:ascii="Times New Roman" w:hAnsi="Times New Roman"/>
                <w:sz w:val="22"/>
                <w:szCs w:val="22"/>
              </w:rPr>
              <w:t xml:space="preserve">i utilizare a terenurilor, cu respectarea dreptului de proprietate </w:t>
            </w:r>
            <w:r w:rsidR="00BB71CB" w:rsidRPr="00FA6999">
              <w:rPr>
                <w:rFonts w:ascii="Times New Roman" w:hAnsi="Times New Roman"/>
                <w:sz w:val="22"/>
                <w:szCs w:val="22"/>
              </w:rPr>
              <w:t>ș</w:t>
            </w:r>
            <w:r w:rsidRPr="00FA6999">
              <w:rPr>
                <w:rFonts w:ascii="Times New Roman" w:hAnsi="Times New Roman"/>
                <w:sz w:val="22"/>
                <w:szCs w:val="22"/>
              </w:rPr>
              <w:t>i acordarea unor compensa</w:t>
            </w:r>
            <w:r w:rsidR="00BB71CB" w:rsidRPr="00FA6999">
              <w:rPr>
                <w:rFonts w:ascii="Times New Roman" w:hAnsi="Times New Roman"/>
                <w:sz w:val="22"/>
                <w:szCs w:val="22"/>
              </w:rPr>
              <w:t>ț</w:t>
            </w:r>
            <w:r w:rsidRPr="00FA6999">
              <w:rPr>
                <w:rFonts w:ascii="Times New Roman" w:hAnsi="Times New Roman"/>
                <w:sz w:val="22"/>
                <w:szCs w:val="22"/>
              </w:rPr>
              <w:t xml:space="preserve">ii echitabile. </w:t>
            </w:r>
          </w:p>
          <w:p w14:paraId="63EA99E9" w14:textId="3FD36405" w:rsidR="009E4CC0"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Î</w:t>
            </w:r>
            <w:r w:rsidR="009E4CC0" w:rsidRPr="00FA6999">
              <w:rPr>
                <w:rFonts w:ascii="Times New Roman" w:hAnsi="Times New Roman"/>
                <w:sz w:val="22"/>
                <w:szCs w:val="22"/>
              </w:rPr>
              <w:t xml:space="preserve">n acest sens, potrivit cadrului european actual consolidat prin Directiva (UE) 2023/2413, proiectele de energie regenerabilă </w:t>
            </w:r>
            <w:r w:rsidRPr="00FA6999">
              <w:rPr>
                <w:rFonts w:ascii="Times New Roman" w:hAnsi="Times New Roman"/>
                <w:sz w:val="22"/>
                <w:szCs w:val="22"/>
              </w:rPr>
              <w:t>ș</w:t>
            </w:r>
            <w:r w:rsidR="009E4CC0" w:rsidRPr="00FA6999">
              <w:rPr>
                <w:rFonts w:ascii="Times New Roman" w:hAnsi="Times New Roman"/>
                <w:sz w:val="22"/>
                <w:szCs w:val="22"/>
              </w:rPr>
              <w:t xml:space="preserve">i infrastructura aferentă sunt recunoscute ca fiind de interes public major, ceea ce justifică instituirea unor mecanisme juridice care să asigure implementarea lor eficientă </w:t>
            </w:r>
            <w:r w:rsidRPr="00FA6999">
              <w:rPr>
                <w:rFonts w:ascii="Times New Roman" w:hAnsi="Times New Roman"/>
                <w:sz w:val="22"/>
                <w:szCs w:val="22"/>
              </w:rPr>
              <w:t>ș</w:t>
            </w:r>
            <w:r w:rsidR="009E4CC0" w:rsidRPr="00FA6999">
              <w:rPr>
                <w:rFonts w:ascii="Times New Roman" w:hAnsi="Times New Roman"/>
                <w:sz w:val="22"/>
                <w:szCs w:val="22"/>
              </w:rPr>
              <w:t xml:space="preserve">i </w:t>
            </w:r>
            <w:r w:rsidRPr="00FA6999">
              <w:rPr>
                <w:rFonts w:ascii="Times New Roman" w:hAnsi="Times New Roman"/>
                <w:sz w:val="22"/>
                <w:szCs w:val="22"/>
              </w:rPr>
              <w:t>î</w:t>
            </w:r>
            <w:r w:rsidR="009E4CC0" w:rsidRPr="00FA6999">
              <w:rPr>
                <w:rFonts w:ascii="Times New Roman" w:hAnsi="Times New Roman"/>
                <w:sz w:val="22"/>
                <w:szCs w:val="22"/>
              </w:rPr>
              <w:t xml:space="preserve">n termene rezonabile. </w:t>
            </w:r>
          </w:p>
          <w:p w14:paraId="63D4CC62" w14:textId="7777777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Majoritatea statelor membre UE au instituit: </w:t>
            </w:r>
          </w:p>
          <w:p w14:paraId="3F01853C" w14:textId="5D8F347E" w:rsidR="009E4CC0" w:rsidRPr="00FA6999" w:rsidRDefault="009E4CC0" w:rsidP="0047705C">
            <w:pPr>
              <w:pStyle w:val="ListParagraph"/>
              <w:numPr>
                <w:ilvl w:val="0"/>
                <w:numId w:val="5"/>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servitu</w:t>
            </w:r>
            <w:r w:rsidR="00BB71CB" w:rsidRPr="00FA6999">
              <w:rPr>
                <w:rFonts w:ascii="Times New Roman" w:hAnsi="Times New Roman"/>
                <w:sz w:val="22"/>
                <w:szCs w:val="22"/>
              </w:rPr>
              <w:t>ț</w:t>
            </w:r>
            <w:r w:rsidRPr="00FA6999">
              <w:rPr>
                <w:rFonts w:ascii="Times New Roman" w:hAnsi="Times New Roman"/>
                <w:sz w:val="22"/>
                <w:szCs w:val="22"/>
              </w:rPr>
              <w:t>i legale de utilitate publică, aplicabile atât infrastructurii de re</w:t>
            </w:r>
            <w:r w:rsidR="00BB71CB" w:rsidRPr="00FA6999">
              <w:rPr>
                <w:rFonts w:ascii="Times New Roman" w:hAnsi="Times New Roman"/>
                <w:sz w:val="22"/>
                <w:szCs w:val="22"/>
              </w:rPr>
              <w:t>ț</w:t>
            </w:r>
            <w:r w:rsidRPr="00FA6999">
              <w:rPr>
                <w:rFonts w:ascii="Times New Roman" w:hAnsi="Times New Roman"/>
                <w:sz w:val="22"/>
                <w:szCs w:val="22"/>
              </w:rPr>
              <w:t xml:space="preserve">ea, cât </w:t>
            </w:r>
            <w:r w:rsidR="00BB71CB" w:rsidRPr="00FA6999">
              <w:rPr>
                <w:rFonts w:ascii="Times New Roman" w:hAnsi="Times New Roman"/>
                <w:sz w:val="22"/>
                <w:szCs w:val="22"/>
              </w:rPr>
              <w:t>ș</w:t>
            </w:r>
            <w:r w:rsidRPr="00FA6999">
              <w:rPr>
                <w:rFonts w:ascii="Times New Roman" w:hAnsi="Times New Roman"/>
                <w:sz w:val="22"/>
                <w:szCs w:val="22"/>
              </w:rPr>
              <w:t>i elementelor necesare func</w:t>
            </w:r>
            <w:r w:rsidR="00BB71CB" w:rsidRPr="00FA6999">
              <w:rPr>
                <w:rFonts w:ascii="Times New Roman" w:hAnsi="Times New Roman"/>
                <w:sz w:val="22"/>
                <w:szCs w:val="22"/>
              </w:rPr>
              <w:t>ț</w:t>
            </w:r>
            <w:r w:rsidRPr="00FA6999">
              <w:rPr>
                <w:rFonts w:ascii="Times New Roman" w:hAnsi="Times New Roman"/>
                <w:sz w:val="22"/>
                <w:szCs w:val="22"/>
              </w:rPr>
              <w:t xml:space="preserve">ionării proiectelor de producere; </w:t>
            </w:r>
          </w:p>
          <w:p w14:paraId="029A444E" w14:textId="4B577324" w:rsidR="009E4CC0" w:rsidRPr="00FA6999" w:rsidRDefault="009E4CC0" w:rsidP="0047705C">
            <w:pPr>
              <w:pStyle w:val="ListParagraph"/>
              <w:numPr>
                <w:ilvl w:val="0"/>
                <w:numId w:val="5"/>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drepturi explicite de acces </w:t>
            </w:r>
            <w:r w:rsidR="00BB71CB" w:rsidRPr="00FA6999">
              <w:rPr>
                <w:rFonts w:ascii="Times New Roman" w:hAnsi="Times New Roman"/>
                <w:sz w:val="22"/>
                <w:szCs w:val="22"/>
              </w:rPr>
              <w:t>ș</w:t>
            </w:r>
            <w:r w:rsidRPr="00FA6999">
              <w:rPr>
                <w:rFonts w:ascii="Times New Roman" w:hAnsi="Times New Roman"/>
                <w:sz w:val="22"/>
                <w:szCs w:val="22"/>
              </w:rPr>
              <w:t>i ocupare temporară a terenurilor pentru lucrări de construc</w:t>
            </w:r>
            <w:r w:rsidR="00BB71CB" w:rsidRPr="00FA6999">
              <w:rPr>
                <w:rFonts w:ascii="Times New Roman" w:hAnsi="Times New Roman"/>
                <w:sz w:val="22"/>
                <w:szCs w:val="22"/>
              </w:rPr>
              <w:t>ț</w:t>
            </w:r>
            <w:r w:rsidRPr="00FA6999">
              <w:rPr>
                <w:rFonts w:ascii="Times New Roman" w:hAnsi="Times New Roman"/>
                <w:sz w:val="22"/>
                <w:szCs w:val="22"/>
              </w:rPr>
              <w:t>ie, mentenan</w:t>
            </w:r>
            <w:r w:rsidR="00BB71CB" w:rsidRPr="00FA6999">
              <w:rPr>
                <w:rFonts w:ascii="Times New Roman" w:hAnsi="Times New Roman"/>
                <w:sz w:val="22"/>
                <w:szCs w:val="22"/>
              </w:rPr>
              <w:t>ț</w:t>
            </w:r>
            <w:r w:rsidRPr="00FA6999">
              <w:rPr>
                <w:rFonts w:ascii="Times New Roman" w:hAnsi="Times New Roman"/>
                <w:sz w:val="22"/>
                <w:szCs w:val="22"/>
              </w:rPr>
              <w:t xml:space="preserve">ă </w:t>
            </w:r>
            <w:r w:rsidR="00BB71CB" w:rsidRPr="00FA6999">
              <w:rPr>
                <w:rFonts w:ascii="Times New Roman" w:hAnsi="Times New Roman"/>
                <w:sz w:val="22"/>
                <w:szCs w:val="22"/>
              </w:rPr>
              <w:t>ș</w:t>
            </w:r>
            <w:r w:rsidRPr="00FA6999">
              <w:rPr>
                <w:rFonts w:ascii="Times New Roman" w:hAnsi="Times New Roman"/>
                <w:sz w:val="22"/>
                <w:szCs w:val="22"/>
              </w:rPr>
              <w:t>i interven</w:t>
            </w:r>
            <w:r w:rsidR="00BB71CB" w:rsidRPr="00FA6999">
              <w:rPr>
                <w:rFonts w:ascii="Times New Roman" w:hAnsi="Times New Roman"/>
                <w:sz w:val="22"/>
                <w:szCs w:val="22"/>
              </w:rPr>
              <w:t>ț</w:t>
            </w:r>
            <w:r w:rsidRPr="00FA6999">
              <w:rPr>
                <w:rFonts w:ascii="Times New Roman" w:hAnsi="Times New Roman"/>
                <w:sz w:val="22"/>
                <w:szCs w:val="22"/>
              </w:rPr>
              <w:t xml:space="preserve">ie; </w:t>
            </w:r>
          </w:p>
          <w:p w14:paraId="3C21A2D8" w14:textId="3C10496C" w:rsidR="009E4CC0" w:rsidRPr="00FA6999" w:rsidRDefault="009E4CC0" w:rsidP="0047705C">
            <w:pPr>
              <w:pStyle w:val="ListParagraph"/>
              <w:numPr>
                <w:ilvl w:val="0"/>
                <w:numId w:val="5"/>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mecanisme administrative prin care aceste drepturi pot fi exercitate independent de acordul proprietarului,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 xml:space="preserve">iile acordării unor despăgubiri juste. </w:t>
            </w:r>
          </w:p>
          <w:p w14:paraId="1662DA35" w14:textId="67EE341A"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Un exemplu relevant </w:t>
            </w:r>
            <w:r w:rsidR="00BB71CB" w:rsidRPr="00FA6999">
              <w:rPr>
                <w:rFonts w:ascii="Times New Roman" w:hAnsi="Times New Roman"/>
                <w:sz w:val="22"/>
                <w:szCs w:val="22"/>
              </w:rPr>
              <w:t>î</w:t>
            </w:r>
            <w:r w:rsidRPr="00FA6999">
              <w:rPr>
                <w:rFonts w:ascii="Times New Roman" w:hAnsi="Times New Roman"/>
                <w:sz w:val="22"/>
                <w:szCs w:val="22"/>
              </w:rPr>
              <w:t xml:space="preserve">l constituie cadrul juridic din România, consacrat prin Legea nr. 123/2012 a energiei electrice </w:t>
            </w:r>
            <w:r w:rsidR="00BB71CB" w:rsidRPr="00FA6999">
              <w:rPr>
                <w:rFonts w:ascii="Times New Roman" w:hAnsi="Times New Roman"/>
                <w:sz w:val="22"/>
                <w:szCs w:val="22"/>
              </w:rPr>
              <w:t>ș</w:t>
            </w:r>
            <w:r w:rsidRPr="00FA6999">
              <w:rPr>
                <w:rFonts w:ascii="Times New Roman" w:hAnsi="Times New Roman"/>
                <w:sz w:val="22"/>
                <w:szCs w:val="22"/>
              </w:rPr>
              <w:t xml:space="preserve">i a gazelor naturale, care instituie: </w:t>
            </w:r>
          </w:p>
          <w:p w14:paraId="3702906F" w14:textId="30258B5B" w:rsidR="009E4CC0" w:rsidRPr="00FA6999" w:rsidRDefault="009E4CC0" w:rsidP="0047705C">
            <w:pPr>
              <w:pStyle w:val="ListParagraph"/>
              <w:numPr>
                <w:ilvl w:val="0"/>
                <w:numId w:val="5"/>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drepturi de uz </w:t>
            </w:r>
            <w:r w:rsidR="00BB71CB" w:rsidRPr="00FA6999">
              <w:rPr>
                <w:rFonts w:ascii="Times New Roman" w:hAnsi="Times New Roman"/>
                <w:sz w:val="22"/>
                <w:szCs w:val="22"/>
              </w:rPr>
              <w:t>ș</w:t>
            </w:r>
            <w:r w:rsidRPr="00FA6999">
              <w:rPr>
                <w:rFonts w:ascii="Times New Roman" w:hAnsi="Times New Roman"/>
                <w:sz w:val="22"/>
                <w:szCs w:val="22"/>
              </w:rPr>
              <w:t xml:space="preserve">i servitute exercitate </w:t>
            </w:r>
            <w:r w:rsidR="00BB71CB" w:rsidRPr="00FA6999">
              <w:rPr>
                <w:rFonts w:ascii="Times New Roman" w:hAnsi="Times New Roman"/>
                <w:sz w:val="22"/>
                <w:szCs w:val="22"/>
              </w:rPr>
              <w:t>î</w:t>
            </w:r>
            <w:r w:rsidRPr="00FA6999">
              <w:rPr>
                <w:rFonts w:ascii="Times New Roman" w:hAnsi="Times New Roman"/>
                <w:sz w:val="22"/>
                <w:szCs w:val="22"/>
              </w:rPr>
              <w:t>n temeiul legii, pe durata existen</w:t>
            </w:r>
            <w:r w:rsidR="00BB71CB" w:rsidRPr="00FA6999">
              <w:rPr>
                <w:rFonts w:ascii="Times New Roman" w:hAnsi="Times New Roman"/>
                <w:sz w:val="22"/>
                <w:szCs w:val="22"/>
              </w:rPr>
              <w:t>ț</w:t>
            </w:r>
            <w:r w:rsidRPr="00FA6999">
              <w:rPr>
                <w:rFonts w:ascii="Times New Roman" w:hAnsi="Times New Roman"/>
                <w:sz w:val="22"/>
                <w:szCs w:val="22"/>
              </w:rPr>
              <w:t>ei capacită</w:t>
            </w:r>
            <w:r w:rsidR="00BB71CB" w:rsidRPr="00FA6999">
              <w:rPr>
                <w:rFonts w:ascii="Times New Roman" w:hAnsi="Times New Roman"/>
                <w:sz w:val="22"/>
                <w:szCs w:val="22"/>
              </w:rPr>
              <w:t>ț</w:t>
            </w:r>
            <w:r w:rsidRPr="00FA6999">
              <w:rPr>
                <w:rFonts w:ascii="Times New Roman" w:hAnsi="Times New Roman"/>
                <w:sz w:val="22"/>
                <w:szCs w:val="22"/>
              </w:rPr>
              <w:t xml:space="preserve">ilor energetice; </w:t>
            </w:r>
          </w:p>
          <w:p w14:paraId="58BE0D5D" w14:textId="1966F9B9" w:rsidR="009E4CC0" w:rsidRPr="00FA6999" w:rsidRDefault="009E4CC0" w:rsidP="0047705C">
            <w:pPr>
              <w:pStyle w:val="ListParagraph"/>
              <w:numPr>
                <w:ilvl w:val="0"/>
                <w:numId w:val="5"/>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posibilitatea realizării lucrărilor necesare pe terenurile ter</w:t>
            </w:r>
            <w:r w:rsidR="00BB71CB" w:rsidRPr="00FA6999">
              <w:rPr>
                <w:rFonts w:ascii="Times New Roman" w:hAnsi="Times New Roman"/>
                <w:sz w:val="22"/>
                <w:szCs w:val="22"/>
              </w:rPr>
              <w:t>ț</w:t>
            </w:r>
            <w:r w:rsidRPr="00FA6999">
              <w:rPr>
                <w:rFonts w:ascii="Times New Roman" w:hAnsi="Times New Roman"/>
                <w:sz w:val="22"/>
                <w:szCs w:val="22"/>
              </w:rPr>
              <w:t>ilor, fără blocaje procedurale, dar cu compensarea corespunzătoare a prejudiciilor; o un echilibru func</w:t>
            </w:r>
            <w:r w:rsidR="00BB71CB" w:rsidRPr="00FA6999">
              <w:rPr>
                <w:rFonts w:ascii="Times New Roman" w:hAnsi="Times New Roman"/>
                <w:sz w:val="22"/>
                <w:szCs w:val="22"/>
              </w:rPr>
              <w:t>ț</w:t>
            </w:r>
            <w:r w:rsidRPr="00FA6999">
              <w:rPr>
                <w:rFonts w:ascii="Times New Roman" w:hAnsi="Times New Roman"/>
                <w:sz w:val="22"/>
                <w:szCs w:val="22"/>
              </w:rPr>
              <w:t xml:space="preserve">ional </w:t>
            </w:r>
            <w:r w:rsidR="00BB71CB" w:rsidRPr="00FA6999">
              <w:rPr>
                <w:rFonts w:ascii="Times New Roman" w:hAnsi="Times New Roman"/>
                <w:sz w:val="22"/>
                <w:szCs w:val="22"/>
              </w:rPr>
              <w:t>î</w:t>
            </w:r>
            <w:r w:rsidRPr="00FA6999">
              <w:rPr>
                <w:rFonts w:ascii="Times New Roman" w:hAnsi="Times New Roman"/>
                <w:sz w:val="22"/>
                <w:szCs w:val="22"/>
              </w:rPr>
              <w:t xml:space="preserve">ntre interesul public </w:t>
            </w:r>
            <w:r w:rsidR="00BB71CB" w:rsidRPr="00FA6999">
              <w:rPr>
                <w:rFonts w:ascii="Times New Roman" w:hAnsi="Times New Roman"/>
                <w:sz w:val="22"/>
                <w:szCs w:val="22"/>
              </w:rPr>
              <w:t>ș</w:t>
            </w:r>
            <w:r w:rsidRPr="00FA6999">
              <w:rPr>
                <w:rFonts w:ascii="Times New Roman" w:hAnsi="Times New Roman"/>
                <w:sz w:val="22"/>
                <w:szCs w:val="22"/>
              </w:rPr>
              <w:t>i protec</w:t>
            </w:r>
            <w:r w:rsidR="00BB71CB" w:rsidRPr="00FA6999">
              <w:rPr>
                <w:rFonts w:ascii="Times New Roman" w:hAnsi="Times New Roman"/>
                <w:sz w:val="22"/>
                <w:szCs w:val="22"/>
              </w:rPr>
              <w:t>ț</w:t>
            </w:r>
            <w:r w:rsidRPr="00FA6999">
              <w:rPr>
                <w:rFonts w:ascii="Times New Roman" w:hAnsi="Times New Roman"/>
                <w:sz w:val="22"/>
                <w:szCs w:val="22"/>
              </w:rPr>
              <w:t xml:space="preserve">ia dreptului de proprietate. </w:t>
            </w:r>
          </w:p>
          <w:p w14:paraId="09473241" w14:textId="0ADB550E" w:rsidR="009E4CC0" w:rsidRPr="00FA6999" w:rsidRDefault="009E4CC0" w:rsidP="0047705C">
            <w:pPr>
              <w:pStyle w:val="ListParagraph"/>
              <w:numPr>
                <w:ilvl w:val="0"/>
                <w:numId w:val="6"/>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Cadrul actual din Republica Moldova, de</w:t>
            </w:r>
            <w:r w:rsidR="00BB71CB" w:rsidRPr="00FA6999">
              <w:rPr>
                <w:rFonts w:ascii="Times New Roman" w:hAnsi="Times New Roman"/>
                <w:sz w:val="22"/>
                <w:szCs w:val="22"/>
              </w:rPr>
              <w:t>ș</w:t>
            </w:r>
            <w:r w:rsidRPr="00FA6999">
              <w:rPr>
                <w:rFonts w:ascii="Times New Roman" w:hAnsi="Times New Roman"/>
                <w:sz w:val="22"/>
                <w:szCs w:val="22"/>
              </w:rPr>
              <w:t>i recunoa</w:t>
            </w:r>
            <w:r w:rsidR="00BB71CB" w:rsidRPr="00FA6999">
              <w:rPr>
                <w:rFonts w:ascii="Times New Roman" w:hAnsi="Times New Roman"/>
                <w:sz w:val="22"/>
                <w:szCs w:val="22"/>
              </w:rPr>
              <w:t>ș</w:t>
            </w:r>
            <w:r w:rsidRPr="00FA6999">
              <w:rPr>
                <w:rFonts w:ascii="Times New Roman" w:hAnsi="Times New Roman"/>
                <w:sz w:val="22"/>
                <w:szCs w:val="22"/>
              </w:rPr>
              <w:t>te formal drepturi de folosin</w:t>
            </w:r>
            <w:r w:rsidR="00BB71CB" w:rsidRPr="00FA6999">
              <w:rPr>
                <w:rFonts w:ascii="Times New Roman" w:hAnsi="Times New Roman"/>
                <w:sz w:val="22"/>
                <w:szCs w:val="22"/>
              </w:rPr>
              <w:t>ț</w:t>
            </w:r>
            <w:r w:rsidRPr="00FA6999">
              <w:rPr>
                <w:rFonts w:ascii="Times New Roman" w:hAnsi="Times New Roman"/>
                <w:sz w:val="22"/>
                <w:szCs w:val="22"/>
              </w:rPr>
              <w:t xml:space="preserve">ă </w:t>
            </w:r>
            <w:r w:rsidR="00BB71CB" w:rsidRPr="00FA6999">
              <w:rPr>
                <w:rFonts w:ascii="Times New Roman" w:hAnsi="Times New Roman"/>
                <w:sz w:val="22"/>
                <w:szCs w:val="22"/>
              </w:rPr>
              <w:t>ș</w:t>
            </w:r>
            <w:r w:rsidRPr="00FA6999">
              <w:rPr>
                <w:rFonts w:ascii="Times New Roman" w:hAnsi="Times New Roman"/>
                <w:sz w:val="22"/>
                <w:szCs w:val="22"/>
              </w:rPr>
              <w:t>i servitute, condi</w:t>
            </w:r>
            <w:r w:rsidR="00BB71CB" w:rsidRPr="00FA6999">
              <w:rPr>
                <w:rFonts w:ascii="Times New Roman" w:hAnsi="Times New Roman"/>
                <w:sz w:val="22"/>
                <w:szCs w:val="22"/>
              </w:rPr>
              <w:t>ț</w:t>
            </w:r>
            <w:r w:rsidRPr="00FA6999">
              <w:rPr>
                <w:rFonts w:ascii="Times New Roman" w:hAnsi="Times New Roman"/>
                <w:sz w:val="22"/>
                <w:szCs w:val="22"/>
              </w:rPr>
              <w:t xml:space="preserve">ionează </w:t>
            </w:r>
            <w:r w:rsidR="00BB71CB" w:rsidRPr="00FA6999">
              <w:rPr>
                <w:rFonts w:ascii="Times New Roman" w:hAnsi="Times New Roman"/>
                <w:sz w:val="22"/>
                <w:szCs w:val="22"/>
              </w:rPr>
              <w:t>î</w:t>
            </w:r>
            <w:r w:rsidRPr="00FA6999">
              <w:rPr>
                <w:rFonts w:ascii="Times New Roman" w:hAnsi="Times New Roman"/>
                <w:sz w:val="22"/>
                <w:szCs w:val="22"/>
              </w:rPr>
              <w:t xml:space="preserve">n mod excesiv exercitarea acestora de acordul proprietarului, inclusiv </w:t>
            </w:r>
            <w:r w:rsidR="00BB71CB" w:rsidRPr="00FA6999">
              <w:rPr>
                <w:rFonts w:ascii="Times New Roman" w:hAnsi="Times New Roman"/>
                <w:sz w:val="22"/>
                <w:szCs w:val="22"/>
              </w:rPr>
              <w:t>î</w:t>
            </w:r>
            <w:r w:rsidRPr="00FA6999">
              <w:rPr>
                <w:rFonts w:ascii="Times New Roman" w:hAnsi="Times New Roman"/>
                <w:sz w:val="22"/>
                <w:szCs w:val="22"/>
              </w:rPr>
              <w:t xml:space="preserve">n cazul proiectelor noi, ceea ce conduce, </w:t>
            </w:r>
            <w:r w:rsidR="00BB71CB" w:rsidRPr="00FA6999">
              <w:rPr>
                <w:rFonts w:ascii="Times New Roman" w:hAnsi="Times New Roman"/>
                <w:sz w:val="22"/>
                <w:szCs w:val="22"/>
              </w:rPr>
              <w:t>î</w:t>
            </w:r>
            <w:r w:rsidRPr="00FA6999">
              <w:rPr>
                <w:rFonts w:ascii="Times New Roman" w:hAnsi="Times New Roman"/>
                <w:sz w:val="22"/>
                <w:szCs w:val="22"/>
              </w:rPr>
              <w:t xml:space="preserve">n practică, la blocaje sistemice, </w:t>
            </w:r>
            <w:r w:rsidR="00BB71CB" w:rsidRPr="00FA6999">
              <w:rPr>
                <w:rFonts w:ascii="Times New Roman" w:hAnsi="Times New Roman"/>
                <w:sz w:val="22"/>
                <w:szCs w:val="22"/>
              </w:rPr>
              <w:t>î</w:t>
            </w:r>
            <w:r w:rsidRPr="00FA6999">
              <w:rPr>
                <w:rFonts w:ascii="Times New Roman" w:hAnsi="Times New Roman"/>
                <w:sz w:val="22"/>
                <w:szCs w:val="22"/>
              </w:rPr>
              <w:t xml:space="preserve">ntârzieri semnificative </w:t>
            </w:r>
            <w:r w:rsidR="00BB71CB" w:rsidRPr="00FA6999">
              <w:rPr>
                <w:rFonts w:ascii="Times New Roman" w:hAnsi="Times New Roman"/>
                <w:sz w:val="22"/>
                <w:szCs w:val="22"/>
              </w:rPr>
              <w:t>ș</w:t>
            </w:r>
            <w:r w:rsidRPr="00FA6999">
              <w:rPr>
                <w:rFonts w:ascii="Times New Roman" w:hAnsi="Times New Roman"/>
                <w:sz w:val="22"/>
                <w:szCs w:val="22"/>
              </w:rPr>
              <w:t>i cre</w:t>
            </w:r>
            <w:r w:rsidR="00BB71CB" w:rsidRPr="00FA6999">
              <w:rPr>
                <w:rFonts w:ascii="Times New Roman" w:hAnsi="Times New Roman"/>
                <w:sz w:val="22"/>
                <w:szCs w:val="22"/>
              </w:rPr>
              <w:t>ș</w:t>
            </w:r>
            <w:r w:rsidRPr="00FA6999">
              <w:rPr>
                <w:rFonts w:ascii="Times New Roman" w:hAnsi="Times New Roman"/>
                <w:sz w:val="22"/>
                <w:szCs w:val="22"/>
              </w:rPr>
              <w:t>terea costurilor investi</w:t>
            </w:r>
            <w:r w:rsidR="00BB71CB" w:rsidRPr="00FA6999">
              <w:rPr>
                <w:rFonts w:ascii="Times New Roman" w:hAnsi="Times New Roman"/>
                <w:sz w:val="22"/>
                <w:szCs w:val="22"/>
              </w:rPr>
              <w:t>ț</w:t>
            </w:r>
            <w:r w:rsidRPr="00FA6999">
              <w:rPr>
                <w:rFonts w:ascii="Times New Roman" w:hAnsi="Times New Roman"/>
                <w:sz w:val="22"/>
                <w:szCs w:val="22"/>
              </w:rPr>
              <w:t xml:space="preserve">ionale. </w:t>
            </w:r>
          </w:p>
          <w:p w14:paraId="6C356564" w14:textId="02762B55"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 xml:space="preserve">Se propune suplinirea </w:t>
            </w:r>
            <w:r w:rsidR="00BB71CB" w:rsidRPr="00FA6999">
              <w:rPr>
                <w:rFonts w:ascii="Times New Roman" w:hAnsi="Times New Roman"/>
                <w:b/>
                <w:bCs/>
                <w:sz w:val="22"/>
                <w:szCs w:val="22"/>
              </w:rPr>
              <w:t>ș</w:t>
            </w:r>
            <w:r w:rsidRPr="00FA6999">
              <w:rPr>
                <w:rFonts w:ascii="Times New Roman" w:hAnsi="Times New Roman"/>
                <w:b/>
                <w:bCs/>
                <w:sz w:val="22"/>
                <w:szCs w:val="22"/>
              </w:rPr>
              <w:t xml:space="preserve">i </w:t>
            </w:r>
            <w:r w:rsidR="00BB71CB" w:rsidRPr="00FA6999">
              <w:rPr>
                <w:rFonts w:ascii="Times New Roman" w:hAnsi="Times New Roman"/>
                <w:b/>
                <w:bCs/>
                <w:sz w:val="22"/>
                <w:szCs w:val="22"/>
              </w:rPr>
              <w:t>î</w:t>
            </w:r>
            <w:r w:rsidRPr="00FA6999">
              <w:rPr>
                <w:rFonts w:ascii="Times New Roman" w:hAnsi="Times New Roman"/>
                <w:b/>
                <w:bCs/>
                <w:sz w:val="22"/>
                <w:szCs w:val="22"/>
              </w:rPr>
              <w:t>mbunătă</w:t>
            </w:r>
            <w:r w:rsidR="00BB71CB" w:rsidRPr="00FA6999">
              <w:rPr>
                <w:rFonts w:ascii="Times New Roman" w:hAnsi="Times New Roman"/>
                <w:b/>
                <w:bCs/>
                <w:sz w:val="22"/>
                <w:szCs w:val="22"/>
              </w:rPr>
              <w:t>ț</w:t>
            </w:r>
            <w:r w:rsidRPr="00FA6999">
              <w:rPr>
                <w:rFonts w:ascii="Times New Roman" w:hAnsi="Times New Roman"/>
                <w:b/>
                <w:bCs/>
                <w:sz w:val="22"/>
                <w:szCs w:val="22"/>
              </w:rPr>
              <w:t xml:space="preserve">irea cadrului legal prin: </w:t>
            </w:r>
          </w:p>
          <w:p w14:paraId="53D5BE55" w14:textId="4F1B6488"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instituirea explicită a servitu</w:t>
            </w:r>
            <w:r w:rsidR="00BB71CB" w:rsidRPr="00FA6999">
              <w:rPr>
                <w:rFonts w:ascii="Times New Roman" w:hAnsi="Times New Roman"/>
                <w:sz w:val="22"/>
                <w:szCs w:val="22"/>
              </w:rPr>
              <w:t>ț</w:t>
            </w:r>
            <w:r w:rsidRPr="00FA6999">
              <w:rPr>
                <w:rFonts w:ascii="Times New Roman" w:hAnsi="Times New Roman"/>
                <w:sz w:val="22"/>
                <w:szCs w:val="22"/>
              </w:rPr>
              <w:t xml:space="preserve">ilor legale terestre </w:t>
            </w:r>
            <w:r w:rsidR="00BB71CB" w:rsidRPr="00FA6999">
              <w:rPr>
                <w:rFonts w:ascii="Times New Roman" w:hAnsi="Times New Roman"/>
                <w:sz w:val="22"/>
                <w:szCs w:val="22"/>
              </w:rPr>
              <w:t>ș</w:t>
            </w:r>
            <w:r w:rsidRPr="00FA6999">
              <w:rPr>
                <w:rFonts w:ascii="Times New Roman" w:hAnsi="Times New Roman"/>
                <w:sz w:val="22"/>
                <w:szCs w:val="22"/>
              </w:rPr>
              <w:t xml:space="preserve">i aeriene, inclusiv pentru infrastructura aferentă proiectelor de producere a energiei regenerabile; </w:t>
            </w:r>
          </w:p>
          <w:p w14:paraId="199652EC" w14:textId="3E3AE03D"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sz w:val="22"/>
                <w:szCs w:val="22"/>
              </w:rPr>
              <w:t xml:space="preserve">-   reglementarea clară a dreptului de acces </w:t>
            </w:r>
            <w:r w:rsidR="00BB71CB" w:rsidRPr="00FA6999">
              <w:rPr>
                <w:rFonts w:ascii="Times New Roman" w:hAnsi="Times New Roman"/>
                <w:sz w:val="22"/>
                <w:szCs w:val="22"/>
              </w:rPr>
              <w:t>ș</w:t>
            </w:r>
            <w:r w:rsidRPr="00FA6999">
              <w:rPr>
                <w:rFonts w:ascii="Times New Roman" w:hAnsi="Times New Roman"/>
                <w:sz w:val="22"/>
                <w:szCs w:val="22"/>
              </w:rPr>
              <w:t>i ocupare temporară a terenurilor pe durata lucrărilor de proiectare, construc</w:t>
            </w:r>
            <w:r w:rsidR="00BB71CB" w:rsidRPr="00FA6999">
              <w:rPr>
                <w:rFonts w:ascii="Times New Roman" w:hAnsi="Times New Roman"/>
                <w:sz w:val="22"/>
                <w:szCs w:val="22"/>
              </w:rPr>
              <w:t>ț</w:t>
            </w:r>
            <w:r w:rsidRPr="00FA6999">
              <w:rPr>
                <w:rFonts w:ascii="Times New Roman" w:hAnsi="Times New Roman"/>
                <w:sz w:val="22"/>
                <w:szCs w:val="22"/>
              </w:rPr>
              <w:t xml:space="preserve">ie </w:t>
            </w:r>
            <w:r w:rsidR="00BB71CB" w:rsidRPr="00FA6999">
              <w:rPr>
                <w:rFonts w:ascii="Times New Roman" w:hAnsi="Times New Roman"/>
                <w:sz w:val="22"/>
                <w:szCs w:val="22"/>
              </w:rPr>
              <w:t>ș</w:t>
            </w:r>
            <w:r w:rsidRPr="00FA6999">
              <w:rPr>
                <w:rFonts w:ascii="Times New Roman" w:hAnsi="Times New Roman"/>
                <w:sz w:val="22"/>
                <w:szCs w:val="22"/>
              </w:rPr>
              <w:t>i mentenan</w:t>
            </w:r>
            <w:r w:rsidR="00BB71CB" w:rsidRPr="00FA6999">
              <w:rPr>
                <w:rFonts w:ascii="Times New Roman" w:hAnsi="Times New Roman"/>
                <w:sz w:val="22"/>
                <w:szCs w:val="22"/>
              </w:rPr>
              <w:t>ț</w:t>
            </w:r>
            <w:r w:rsidRPr="00FA6999">
              <w:rPr>
                <w:rFonts w:ascii="Times New Roman" w:hAnsi="Times New Roman"/>
                <w:sz w:val="22"/>
                <w:szCs w:val="22"/>
              </w:rPr>
              <w:t>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5AC6ED" w14:textId="77777777" w:rsidR="00795AC1" w:rsidRPr="00FA6999" w:rsidRDefault="00795AC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6FB696DC" w14:textId="77777777" w:rsidR="00795AC1" w:rsidRPr="00FA6999" w:rsidRDefault="00795AC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278A619" w14:textId="10791773"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Proiectul </w:t>
            </w:r>
            <w:r w:rsidR="00AD02A8" w:rsidRPr="00FA6999">
              <w:rPr>
                <w:rFonts w:ascii="Times New Roman" w:hAnsi="Times New Roman"/>
                <w:sz w:val="22"/>
                <w:szCs w:val="22"/>
              </w:rPr>
              <w:t xml:space="preserve">de modificare a legii </w:t>
            </w:r>
            <w:r w:rsidRPr="00FA6999">
              <w:rPr>
                <w:rFonts w:ascii="Times New Roman" w:hAnsi="Times New Roman"/>
                <w:sz w:val="22"/>
                <w:szCs w:val="22"/>
              </w:rPr>
              <w:t xml:space="preserve">include detalii privind </w:t>
            </w:r>
            <w:r w:rsidR="00AD02A8" w:rsidRPr="00FA6999">
              <w:rPr>
                <w:rFonts w:ascii="Times New Roman" w:hAnsi="Times New Roman"/>
                <w:sz w:val="22"/>
                <w:szCs w:val="22"/>
              </w:rPr>
              <w:t>servitu</w:t>
            </w:r>
            <w:r w:rsidR="00BB71CB" w:rsidRPr="00FA6999">
              <w:rPr>
                <w:rFonts w:ascii="Times New Roman" w:hAnsi="Times New Roman"/>
                <w:sz w:val="22"/>
                <w:szCs w:val="22"/>
              </w:rPr>
              <w:t>ț</w:t>
            </w:r>
            <w:r w:rsidR="00AD02A8" w:rsidRPr="00FA6999">
              <w:rPr>
                <w:rFonts w:ascii="Times New Roman" w:hAnsi="Times New Roman"/>
                <w:sz w:val="22"/>
                <w:szCs w:val="22"/>
              </w:rPr>
              <w:t>ile</w:t>
            </w:r>
            <w:r w:rsidRPr="00FA6999">
              <w:rPr>
                <w:rFonts w:ascii="Times New Roman" w:hAnsi="Times New Roman"/>
                <w:sz w:val="22"/>
                <w:szCs w:val="22"/>
              </w:rPr>
              <w:t xml:space="preserve"> oferite pentru </w:t>
            </w:r>
            <w:r w:rsidR="00AD02A8" w:rsidRPr="00FA6999">
              <w:rPr>
                <w:rFonts w:ascii="Times New Roman" w:hAnsi="Times New Roman"/>
                <w:sz w:val="22"/>
                <w:szCs w:val="22"/>
              </w:rPr>
              <w:t>proiectele</w:t>
            </w:r>
            <w:r w:rsidRPr="00FA6999">
              <w:rPr>
                <w:rFonts w:ascii="Times New Roman" w:hAnsi="Times New Roman"/>
                <w:sz w:val="22"/>
                <w:szCs w:val="22"/>
              </w:rPr>
              <w:t xml:space="preserve"> ce </w:t>
            </w:r>
            <w:r w:rsidR="00AD02A8" w:rsidRPr="00FA6999">
              <w:rPr>
                <w:rFonts w:ascii="Times New Roman" w:hAnsi="Times New Roman"/>
                <w:sz w:val="22"/>
                <w:szCs w:val="22"/>
              </w:rPr>
              <w:t>urmează</w:t>
            </w:r>
            <w:r w:rsidRPr="00FA6999">
              <w:rPr>
                <w:rFonts w:ascii="Times New Roman" w:hAnsi="Times New Roman"/>
                <w:sz w:val="22"/>
                <w:szCs w:val="22"/>
              </w:rPr>
              <w:t xml:space="preserve"> a fi amplasate in cadrul zonelor </w:t>
            </w:r>
            <w:r w:rsidRPr="00FA6999">
              <w:rPr>
                <w:rFonts w:ascii="Times New Roman" w:hAnsi="Times New Roman"/>
                <w:sz w:val="22"/>
                <w:szCs w:val="22"/>
              </w:rPr>
              <w:lastRenderedPageBreak/>
              <w:t>de accelerare</w:t>
            </w:r>
            <w:r w:rsidR="009C6B5E" w:rsidRPr="00FA6999">
              <w:rPr>
                <w:rFonts w:ascii="Times New Roman" w:hAnsi="Times New Roman"/>
                <w:sz w:val="22"/>
                <w:szCs w:val="22"/>
              </w:rPr>
              <w:t>, oferite prin prisma statutului de utilitate publică de care urmează să beneficieze astfel de proiecte.</w:t>
            </w:r>
          </w:p>
          <w:p w14:paraId="36F7F117" w14:textId="262D5C25" w:rsidR="009C6B5E" w:rsidRPr="00FA6999" w:rsidRDefault="009C6B5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Drepturile acordate sunt similare celor oferite pentru in</w:t>
            </w:r>
            <w:r w:rsidR="00E85FA2" w:rsidRPr="00FA6999">
              <w:rPr>
                <w:rFonts w:ascii="Times New Roman" w:hAnsi="Times New Roman"/>
                <w:sz w:val="22"/>
                <w:szCs w:val="22"/>
              </w:rPr>
              <w:t>fras</w:t>
            </w:r>
            <w:r w:rsidR="00B34426" w:rsidRPr="00FA6999">
              <w:rPr>
                <w:rFonts w:ascii="Times New Roman" w:hAnsi="Times New Roman"/>
                <w:sz w:val="22"/>
                <w:szCs w:val="22"/>
              </w:rPr>
              <w:t>tructura de transport a energiei electrice, bazându-se pe acelea</w:t>
            </w:r>
            <w:r w:rsidR="00BB71CB" w:rsidRPr="00FA6999">
              <w:rPr>
                <w:rFonts w:ascii="Times New Roman" w:hAnsi="Times New Roman"/>
                <w:sz w:val="22"/>
                <w:szCs w:val="22"/>
              </w:rPr>
              <w:t>ș</w:t>
            </w:r>
            <w:r w:rsidR="00B34426" w:rsidRPr="00FA6999">
              <w:rPr>
                <w:rFonts w:ascii="Times New Roman" w:hAnsi="Times New Roman"/>
                <w:sz w:val="22"/>
                <w:szCs w:val="22"/>
              </w:rPr>
              <w:t>i principii.</w:t>
            </w:r>
          </w:p>
        </w:tc>
      </w:tr>
      <w:tr w:rsidR="009E4CC0" w:rsidRPr="00FA6999" w14:paraId="2A0D032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4C9C44" w14:textId="63C399B0"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Asocia</w:t>
            </w:r>
            <w:r w:rsidR="00BB71CB" w:rsidRPr="00FA6999">
              <w:rPr>
                <w:rFonts w:ascii="Times New Roman" w:hAnsi="Times New Roman"/>
                <w:b/>
                <w:bCs/>
                <w:sz w:val="22"/>
                <w:szCs w:val="22"/>
              </w:rPr>
              <w:t>ț</w:t>
            </w:r>
            <w:r w:rsidRPr="00FA6999">
              <w:rPr>
                <w:rFonts w:ascii="Times New Roman" w:hAnsi="Times New Roman"/>
                <w:b/>
                <w:bCs/>
                <w:sz w:val="22"/>
                <w:szCs w:val="22"/>
              </w:rPr>
              <w:t>ia Businessului European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13C1EF" w14:textId="4FDDDC43" w:rsidR="009E4CC0" w:rsidRPr="00FA6999" w:rsidRDefault="009E4CC0"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10</w:t>
            </w:r>
            <w:r w:rsidR="00296E92"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FE516B" w14:textId="33FD19B1"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Indexarea justa a pre</w:t>
            </w:r>
            <w:r w:rsidR="00BB71CB" w:rsidRPr="00FA6999">
              <w:rPr>
                <w:rFonts w:ascii="Times New Roman" w:hAnsi="Times New Roman"/>
                <w:b/>
                <w:bCs/>
                <w:sz w:val="22"/>
                <w:szCs w:val="22"/>
              </w:rPr>
              <w:t>ț</w:t>
            </w:r>
            <w:r w:rsidRPr="00FA6999">
              <w:rPr>
                <w:rFonts w:ascii="Times New Roman" w:hAnsi="Times New Roman"/>
                <w:b/>
                <w:bCs/>
                <w:sz w:val="22"/>
                <w:szCs w:val="22"/>
              </w:rPr>
              <w:t>ului la energia electrica pentru producătorii eligibili.</w:t>
            </w:r>
          </w:p>
          <w:p w14:paraId="778D1FD9" w14:textId="3CC3DCE5" w:rsidR="009E4CC0"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9E4CC0" w:rsidRPr="00FA6999">
              <w:rPr>
                <w:rFonts w:ascii="Times New Roman" w:hAnsi="Times New Roman"/>
                <w:sz w:val="22"/>
                <w:szCs w:val="22"/>
              </w:rPr>
              <w:t xml:space="preserve">n prezent, cadrul legal nu consacră la nivel de lege primară un mecanism clar </w:t>
            </w:r>
            <w:r w:rsidRPr="00FA6999">
              <w:rPr>
                <w:rFonts w:ascii="Times New Roman" w:hAnsi="Times New Roman"/>
                <w:sz w:val="22"/>
                <w:szCs w:val="22"/>
              </w:rPr>
              <w:t>ș</w:t>
            </w:r>
            <w:r w:rsidR="009E4CC0" w:rsidRPr="00FA6999">
              <w:rPr>
                <w:rFonts w:ascii="Times New Roman" w:hAnsi="Times New Roman"/>
                <w:sz w:val="22"/>
                <w:szCs w:val="22"/>
              </w:rPr>
              <w:t xml:space="preserve">i expres de indexare, ceea ce reduce predictibilitatea schemei de sprijin </w:t>
            </w:r>
            <w:r w:rsidRPr="00FA6999">
              <w:rPr>
                <w:rFonts w:ascii="Times New Roman" w:hAnsi="Times New Roman"/>
                <w:sz w:val="22"/>
                <w:szCs w:val="22"/>
              </w:rPr>
              <w:t>ș</w:t>
            </w:r>
            <w:r w:rsidR="009E4CC0" w:rsidRPr="00FA6999">
              <w:rPr>
                <w:rFonts w:ascii="Times New Roman" w:hAnsi="Times New Roman"/>
                <w:sz w:val="22"/>
                <w:szCs w:val="22"/>
              </w:rPr>
              <w:t xml:space="preserve">i afectează bancabilitatea proiectelor. </w:t>
            </w:r>
            <w:r w:rsidRPr="00FA6999">
              <w:rPr>
                <w:rFonts w:ascii="Times New Roman" w:hAnsi="Times New Roman"/>
                <w:sz w:val="22"/>
                <w:szCs w:val="22"/>
              </w:rPr>
              <w:t>Î</w:t>
            </w:r>
            <w:r w:rsidR="009E4CC0" w:rsidRPr="00FA6999">
              <w:rPr>
                <w:rFonts w:ascii="Times New Roman" w:hAnsi="Times New Roman"/>
                <w:sz w:val="22"/>
                <w:szCs w:val="22"/>
              </w:rPr>
              <w:t>ntr-o pia</w:t>
            </w:r>
            <w:r w:rsidRPr="00FA6999">
              <w:rPr>
                <w:rFonts w:ascii="Times New Roman" w:hAnsi="Times New Roman"/>
                <w:sz w:val="22"/>
                <w:szCs w:val="22"/>
              </w:rPr>
              <w:t>ț</w:t>
            </w:r>
            <w:r w:rsidR="009E4CC0" w:rsidRPr="00FA6999">
              <w:rPr>
                <w:rFonts w:ascii="Times New Roman" w:hAnsi="Times New Roman"/>
                <w:sz w:val="22"/>
                <w:szCs w:val="22"/>
              </w:rPr>
              <w:t xml:space="preserve">ă </w:t>
            </w:r>
            <w:r w:rsidRPr="00FA6999">
              <w:rPr>
                <w:rFonts w:ascii="Times New Roman" w:hAnsi="Times New Roman"/>
                <w:sz w:val="22"/>
                <w:szCs w:val="22"/>
              </w:rPr>
              <w:t>î</w:t>
            </w:r>
            <w:r w:rsidR="009E4CC0" w:rsidRPr="00FA6999">
              <w:rPr>
                <w:rFonts w:ascii="Times New Roman" w:hAnsi="Times New Roman"/>
                <w:sz w:val="22"/>
                <w:szCs w:val="22"/>
              </w:rPr>
              <w:t>n care costurile investi</w:t>
            </w:r>
            <w:r w:rsidRPr="00FA6999">
              <w:rPr>
                <w:rFonts w:ascii="Times New Roman" w:hAnsi="Times New Roman"/>
                <w:sz w:val="22"/>
                <w:szCs w:val="22"/>
              </w:rPr>
              <w:t>ț</w:t>
            </w:r>
            <w:r w:rsidR="009E4CC0" w:rsidRPr="00FA6999">
              <w:rPr>
                <w:rFonts w:ascii="Times New Roman" w:hAnsi="Times New Roman"/>
                <w:sz w:val="22"/>
                <w:szCs w:val="22"/>
              </w:rPr>
              <w:t xml:space="preserve">ionale, echipamentele </w:t>
            </w:r>
            <w:r w:rsidRPr="00FA6999">
              <w:rPr>
                <w:rFonts w:ascii="Times New Roman" w:hAnsi="Times New Roman"/>
                <w:sz w:val="22"/>
                <w:szCs w:val="22"/>
              </w:rPr>
              <w:t>ș</w:t>
            </w:r>
            <w:r w:rsidR="009E4CC0" w:rsidRPr="00FA6999">
              <w:rPr>
                <w:rFonts w:ascii="Times New Roman" w:hAnsi="Times New Roman"/>
                <w:sz w:val="22"/>
                <w:szCs w:val="22"/>
              </w:rPr>
              <w:t>i finan</w:t>
            </w:r>
            <w:r w:rsidRPr="00FA6999">
              <w:rPr>
                <w:rFonts w:ascii="Times New Roman" w:hAnsi="Times New Roman"/>
                <w:sz w:val="22"/>
                <w:szCs w:val="22"/>
              </w:rPr>
              <w:t>ț</w:t>
            </w:r>
            <w:r w:rsidR="009E4CC0" w:rsidRPr="00FA6999">
              <w:rPr>
                <w:rFonts w:ascii="Times New Roman" w:hAnsi="Times New Roman"/>
                <w:sz w:val="22"/>
                <w:szCs w:val="22"/>
              </w:rPr>
              <w:t xml:space="preserve">ările sunt </w:t>
            </w:r>
            <w:r w:rsidRPr="00FA6999">
              <w:rPr>
                <w:rFonts w:ascii="Times New Roman" w:hAnsi="Times New Roman"/>
                <w:sz w:val="22"/>
                <w:szCs w:val="22"/>
              </w:rPr>
              <w:t>î</w:t>
            </w:r>
            <w:r w:rsidR="009E4CC0" w:rsidRPr="00FA6999">
              <w:rPr>
                <w:rFonts w:ascii="Times New Roman" w:hAnsi="Times New Roman"/>
                <w:sz w:val="22"/>
                <w:szCs w:val="22"/>
              </w:rPr>
              <w:t xml:space="preserve">n mare parte denominate </w:t>
            </w:r>
            <w:r w:rsidRPr="00FA6999">
              <w:rPr>
                <w:rFonts w:ascii="Times New Roman" w:hAnsi="Times New Roman"/>
                <w:sz w:val="22"/>
                <w:szCs w:val="22"/>
              </w:rPr>
              <w:t>î</w:t>
            </w:r>
            <w:r w:rsidR="009E4CC0" w:rsidRPr="00FA6999">
              <w:rPr>
                <w:rFonts w:ascii="Times New Roman" w:hAnsi="Times New Roman"/>
                <w:sz w:val="22"/>
                <w:szCs w:val="22"/>
              </w:rPr>
              <w:t xml:space="preserve">n euro, iar veniturile se realizează </w:t>
            </w:r>
            <w:r w:rsidRPr="00FA6999">
              <w:rPr>
                <w:rFonts w:ascii="Times New Roman" w:hAnsi="Times New Roman"/>
                <w:sz w:val="22"/>
                <w:szCs w:val="22"/>
              </w:rPr>
              <w:t>î</w:t>
            </w:r>
            <w:r w:rsidR="009E4CC0" w:rsidRPr="00FA6999">
              <w:rPr>
                <w:rFonts w:ascii="Times New Roman" w:hAnsi="Times New Roman"/>
                <w:sz w:val="22"/>
                <w:szCs w:val="22"/>
              </w:rPr>
              <w:t>n lei moldovene</w:t>
            </w:r>
            <w:r w:rsidRPr="00FA6999">
              <w:rPr>
                <w:rFonts w:ascii="Times New Roman" w:hAnsi="Times New Roman"/>
                <w:sz w:val="22"/>
                <w:szCs w:val="22"/>
              </w:rPr>
              <w:t>ș</w:t>
            </w:r>
            <w:r w:rsidR="009E4CC0" w:rsidRPr="00FA6999">
              <w:rPr>
                <w:rFonts w:ascii="Times New Roman" w:hAnsi="Times New Roman"/>
                <w:sz w:val="22"/>
                <w:szCs w:val="22"/>
              </w:rPr>
              <w:t xml:space="preserve">ti, lipsa unei formule explicite de ajustare expune investitorii la un risc </w:t>
            </w:r>
            <w:r w:rsidR="009E4CC0" w:rsidRPr="00FA6999">
              <w:rPr>
                <w:rFonts w:ascii="Times New Roman" w:hAnsi="Times New Roman"/>
                <w:sz w:val="22"/>
                <w:szCs w:val="22"/>
              </w:rPr>
              <w:lastRenderedPageBreak/>
              <w:t xml:space="preserve">valutar </w:t>
            </w:r>
            <w:r w:rsidRPr="00FA6999">
              <w:rPr>
                <w:rFonts w:ascii="Times New Roman" w:hAnsi="Times New Roman"/>
                <w:sz w:val="22"/>
                <w:szCs w:val="22"/>
              </w:rPr>
              <w:t>ș</w:t>
            </w:r>
            <w:r w:rsidR="009E4CC0" w:rsidRPr="00FA6999">
              <w:rPr>
                <w:rFonts w:ascii="Times New Roman" w:hAnsi="Times New Roman"/>
                <w:sz w:val="22"/>
                <w:szCs w:val="22"/>
              </w:rPr>
              <w:t>i infla</w:t>
            </w:r>
            <w:r w:rsidRPr="00FA6999">
              <w:rPr>
                <w:rFonts w:ascii="Times New Roman" w:hAnsi="Times New Roman"/>
                <w:sz w:val="22"/>
                <w:szCs w:val="22"/>
              </w:rPr>
              <w:t>ț</w:t>
            </w:r>
            <w:r w:rsidR="009E4CC0" w:rsidRPr="00FA6999">
              <w:rPr>
                <w:rFonts w:ascii="Times New Roman" w:hAnsi="Times New Roman"/>
                <w:sz w:val="22"/>
                <w:szCs w:val="22"/>
              </w:rPr>
              <w:t>ionist semnificativ. Acest risc nu poate fi compensat prin simpla accelerare procedurală. Dimpotrivă, fără un mecanism clar de indexare, există riscul ca proiectele să poată fi autorizate mai repede, dar să nu poată fi finan</w:t>
            </w:r>
            <w:r w:rsidRPr="00FA6999">
              <w:rPr>
                <w:rFonts w:ascii="Times New Roman" w:hAnsi="Times New Roman"/>
                <w:sz w:val="22"/>
                <w:szCs w:val="22"/>
              </w:rPr>
              <w:t>ț</w:t>
            </w:r>
            <w:r w:rsidR="009E4CC0" w:rsidRPr="00FA6999">
              <w:rPr>
                <w:rFonts w:ascii="Times New Roman" w:hAnsi="Times New Roman"/>
                <w:sz w:val="22"/>
                <w:szCs w:val="22"/>
              </w:rPr>
              <w:t xml:space="preserve">ate </w:t>
            </w:r>
            <w:r w:rsidRPr="00FA6999">
              <w:rPr>
                <w:rFonts w:ascii="Times New Roman" w:hAnsi="Times New Roman"/>
                <w:sz w:val="22"/>
                <w:szCs w:val="22"/>
              </w:rPr>
              <w:t>ș</w:t>
            </w:r>
            <w:r w:rsidR="009E4CC0" w:rsidRPr="00FA6999">
              <w:rPr>
                <w:rFonts w:ascii="Times New Roman" w:hAnsi="Times New Roman"/>
                <w:sz w:val="22"/>
                <w:szCs w:val="22"/>
              </w:rPr>
              <w:t>i construite.</w:t>
            </w:r>
          </w:p>
          <w:p w14:paraId="32F6952B" w14:textId="7777777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56DFB765" w14:textId="7777777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Se propune completarea articolului 37 cu un alineat nou, după cum urmează:</w:t>
            </w:r>
          </w:p>
          <w:p w14:paraId="67205FA5" w14:textId="6C175E7C"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w:t>
            </w:r>
            <w:r w:rsidR="00BB71CB" w:rsidRPr="00FA6999">
              <w:rPr>
                <w:rFonts w:ascii="Times New Roman" w:hAnsi="Times New Roman"/>
                <w:sz w:val="22"/>
                <w:szCs w:val="22"/>
              </w:rPr>
              <w:t>ț</w:t>
            </w:r>
            <w:r w:rsidRPr="00FA6999">
              <w:rPr>
                <w:rFonts w:ascii="Times New Roman" w:hAnsi="Times New Roman"/>
                <w:sz w:val="22"/>
                <w:szCs w:val="22"/>
              </w:rPr>
              <w:t>urile fixe stabilite pentru producătorii eligibili se ajustează anual de către Agen</w:t>
            </w:r>
            <w:r w:rsidR="00BB71CB" w:rsidRPr="00FA6999">
              <w:rPr>
                <w:rFonts w:ascii="Times New Roman" w:hAnsi="Times New Roman"/>
                <w:sz w:val="22"/>
                <w:szCs w:val="22"/>
              </w:rPr>
              <w:t>ț</w:t>
            </w:r>
            <w:r w:rsidRPr="00FA6999">
              <w:rPr>
                <w:rFonts w:ascii="Times New Roman" w:hAnsi="Times New Roman"/>
                <w:sz w:val="22"/>
                <w:szCs w:val="22"/>
              </w:rPr>
              <w:t>ia Na</w:t>
            </w:r>
            <w:r w:rsidR="00BB71CB" w:rsidRPr="00FA6999">
              <w:rPr>
                <w:rFonts w:ascii="Times New Roman" w:hAnsi="Times New Roman"/>
                <w:sz w:val="22"/>
                <w:szCs w:val="22"/>
              </w:rPr>
              <w:t>ț</w:t>
            </w:r>
            <w:r w:rsidRPr="00FA6999">
              <w:rPr>
                <w:rFonts w:ascii="Times New Roman" w:hAnsi="Times New Roman"/>
                <w:sz w:val="22"/>
                <w:szCs w:val="22"/>
              </w:rPr>
              <w:t xml:space="preserve">ională pentru Reglementare </w:t>
            </w:r>
            <w:r w:rsidR="00BB71CB" w:rsidRPr="00FA6999">
              <w:rPr>
                <w:rFonts w:ascii="Times New Roman" w:hAnsi="Times New Roman"/>
                <w:sz w:val="22"/>
                <w:szCs w:val="22"/>
              </w:rPr>
              <w:t>î</w:t>
            </w:r>
            <w:r w:rsidRPr="00FA6999">
              <w:rPr>
                <w:rFonts w:ascii="Times New Roman" w:hAnsi="Times New Roman"/>
                <w:sz w:val="22"/>
                <w:szCs w:val="22"/>
              </w:rPr>
              <w:t xml:space="preserve">n Energetică, prin aplicarea cumulativă a următorilor factori: </w:t>
            </w:r>
          </w:p>
          <w:p w14:paraId="4D86AD6E" w14:textId="0705B2F6"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rPr>
            </w:pPr>
            <w:r w:rsidRPr="00FA6999">
              <w:rPr>
                <w:rFonts w:ascii="Times New Roman" w:hAnsi="Times New Roman"/>
                <w:i/>
                <w:iCs/>
                <w:sz w:val="22"/>
                <w:szCs w:val="22"/>
              </w:rPr>
              <w:t>a) rata infla</w:t>
            </w:r>
            <w:r w:rsidR="00BB71CB" w:rsidRPr="00FA6999">
              <w:rPr>
                <w:rFonts w:ascii="Times New Roman" w:hAnsi="Times New Roman"/>
                <w:i/>
                <w:iCs/>
                <w:sz w:val="22"/>
                <w:szCs w:val="22"/>
              </w:rPr>
              <w:t>ț</w:t>
            </w:r>
            <w:r w:rsidRPr="00FA6999">
              <w:rPr>
                <w:rFonts w:ascii="Times New Roman" w:hAnsi="Times New Roman"/>
                <w:i/>
                <w:iCs/>
                <w:sz w:val="22"/>
                <w:szCs w:val="22"/>
              </w:rPr>
              <w:t>iei la nivelul Uniunii Europene, determinată pe baza Indicelui Armonizat al Pre</w:t>
            </w:r>
            <w:r w:rsidR="00BB71CB" w:rsidRPr="00FA6999">
              <w:rPr>
                <w:rFonts w:ascii="Times New Roman" w:hAnsi="Times New Roman"/>
                <w:i/>
                <w:iCs/>
                <w:sz w:val="22"/>
                <w:szCs w:val="22"/>
              </w:rPr>
              <w:t>ț</w:t>
            </w:r>
            <w:r w:rsidRPr="00FA6999">
              <w:rPr>
                <w:rFonts w:ascii="Times New Roman" w:hAnsi="Times New Roman"/>
                <w:i/>
                <w:iCs/>
                <w:sz w:val="22"/>
                <w:szCs w:val="22"/>
              </w:rPr>
              <w:t xml:space="preserve">urilor de Consum (HICP), publicat de Eurostat sau de Banca Centrală Europeană; </w:t>
            </w:r>
          </w:p>
          <w:p w14:paraId="0920D991" w14:textId="4706E894"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rPr>
            </w:pPr>
            <w:r w:rsidRPr="00FA6999">
              <w:rPr>
                <w:rFonts w:ascii="Times New Roman" w:hAnsi="Times New Roman"/>
                <w:i/>
                <w:iCs/>
                <w:sz w:val="22"/>
                <w:szCs w:val="22"/>
              </w:rPr>
              <w:t>b) evolu</w:t>
            </w:r>
            <w:r w:rsidR="00BB71CB" w:rsidRPr="00FA6999">
              <w:rPr>
                <w:rFonts w:ascii="Times New Roman" w:hAnsi="Times New Roman"/>
                <w:i/>
                <w:iCs/>
                <w:sz w:val="22"/>
                <w:szCs w:val="22"/>
              </w:rPr>
              <w:t>ț</w:t>
            </w:r>
            <w:r w:rsidRPr="00FA6999">
              <w:rPr>
                <w:rFonts w:ascii="Times New Roman" w:hAnsi="Times New Roman"/>
                <w:i/>
                <w:iCs/>
                <w:sz w:val="22"/>
                <w:szCs w:val="22"/>
              </w:rPr>
              <w:t>ia cursului de schimb al monedei na</w:t>
            </w:r>
            <w:r w:rsidR="00BB71CB" w:rsidRPr="00FA6999">
              <w:rPr>
                <w:rFonts w:ascii="Times New Roman" w:hAnsi="Times New Roman"/>
                <w:i/>
                <w:iCs/>
                <w:sz w:val="22"/>
                <w:szCs w:val="22"/>
              </w:rPr>
              <w:t>ț</w:t>
            </w:r>
            <w:r w:rsidRPr="00FA6999">
              <w:rPr>
                <w:rFonts w:ascii="Times New Roman" w:hAnsi="Times New Roman"/>
                <w:i/>
                <w:iCs/>
                <w:sz w:val="22"/>
                <w:szCs w:val="22"/>
              </w:rPr>
              <w:t>ionale fa</w:t>
            </w:r>
            <w:r w:rsidR="00BB71CB" w:rsidRPr="00FA6999">
              <w:rPr>
                <w:rFonts w:ascii="Times New Roman" w:hAnsi="Times New Roman"/>
                <w:i/>
                <w:iCs/>
                <w:sz w:val="22"/>
                <w:szCs w:val="22"/>
              </w:rPr>
              <w:t>ț</w:t>
            </w:r>
            <w:r w:rsidRPr="00FA6999">
              <w:rPr>
                <w:rFonts w:ascii="Times New Roman" w:hAnsi="Times New Roman"/>
                <w:i/>
                <w:iCs/>
                <w:sz w:val="22"/>
                <w:szCs w:val="22"/>
              </w:rPr>
              <w:t>ă de euro (EUR), stabilit de Banca Na</w:t>
            </w:r>
            <w:r w:rsidR="00BB71CB" w:rsidRPr="00FA6999">
              <w:rPr>
                <w:rFonts w:ascii="Times New Roman" w:hAnsi="Times New Roman"/>
                <w:i/>
                <w:iCs/>
                <w:sz w:val="22"/>
                <w:szCs w:val="22"/>
              </w:rPr>
              <w:t>ț</w:t>
            </w:r>
            <w:r w:rsidRPr="00FA6999">
              <w:rPr>
                <w:rFonts w:ascii="Times New Roman" w:hAnsi="Times New Roman"/>
                <w:i/>
                <w:iCs/>
                <w:sz w:val="22"/>
                <w:szCs w:val="22"/>
              </w:rPr>
              <w:t xml:space="preserve">ională a Moldovei. </w:t>
            </w:r>
          </w:p>
          <w:p w14:paraId="4932C610" w14:textId="1605848E"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rPr>
            </w:pPr>
            <w:r w:rsidRPr="00FA6999">
              <w:rPr>
                <w:rFonts w:ascii="Times New Roman" w:hAnsi="Times New Roman"/>
                <w:i/>
                <w:iCs/>
                <w:sz w:val="22"/>
                <w:szCs w:val="22"/>
              </w:rPr>
              <w:t xml:space="preserve">Ajustarea prevăzută la prezentul alineat se aplică anual,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mod automat, pe </w:t>
            </w:r>
            <w:r w:rsidR="00BB71CB" w:rsidRPr="00FA6999">
              <w:rPr>
                <w:rFonts w:ascii="Times New Roman" w:hAnsi="Times New Roman"/>
                <w:i/>
                <w:iCs/>
                <w:sz w:val="22"/>
                <w:szCs w:val="22"/>
              </w:rPr>
              <w:t>î</w:t>
            </w:r>
            <w:r w:rsidRPr="00FA6999">
              <w:rPr>
                <w:rFonts w:ascii="Times New Roman" w:hAnsi="Times New Roman"/>
                <w:i/>
                <w:iCs/>
                <w:sz w:val="22"/>
                <w:szCs w:val="22"/>
              </w:rPr>
              <w:t>ntreaga perioadă de valabilitate a schemei de sprijin.”</w:t>
            </w:r>
          </w:p>
          <w:p w14:paraId="61C4B4F6" w14:textId="77777777"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803B083" w14:textId="133A7039"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Astfel de modificări ar fi pe deplin coerente cu obiectivul declarat al legii de a asigura un cadru predictibil </w:t>
            </w:r>
            <w:r w:rsidR="00BB71CB" w:rsidRPr="00FA6999">
              <w:rPr>
                <w:rFonts w:ascii="Times New Roman" w:hAnsi="Times New Roman"/>
                <w:sz w:val="22"/>
                <w:szCs w:val="22"/>
              </w:rPr>
              <w:t>ș</w:t>
            </w:r>
            <w:r w:rsidRPr="00FA6999">
              <w:rPr>
                <w:rFonts w:ascii="Times New Roman" w:hAnsi="Times New Roman"/>
                <w:sz w:val="22"/>
                <w:szCs w:val="22"/>
              </w:rPr>
              <w:t>i transparent pentru atragerea investi</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î</w:t>
            </w:r>
            <w:r w:rsidRPr="00FA6999">
              <w:rPr>
                <w:rFonts w:ascii="Times New Roman" w:hAnsi="Times New Roman"/>
                <w:sz w:val="22"/>
                <w:szCs w:val="22"/>
              </w:rPr>
              <w:t>n energie regenerabilă, men</w:t>
            </w:r>
            <w:r w:rsidR="00BB71CB" w:rsidRPr="00FA6999">
              <w:rPr>
                <w:rFonts w:ascii="Times New Roman" w:hAnsi="Times New Roman"/>
                <w:sz w:val="22"/>
                <w:szCs w:val="22"/>
              </w:rPr>
              <w:t>ț</w:t>
            </w:r>
            <w:r w:rsidRPr="00FA6999">
              <w:rPr>
                <w:rFonts w:ascii="Times New Roman" w:hAnsi="Times New Roman"/>
                <w:sz w:val="22"/>
                <w:szCs w:val="22"/>
              </w:rPr>
              <w:t xml:space="preserve">ionat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 xml:space="preserve">n nota de fundamentare. Totodată, aceasta ar contribui </w:t>
            </w:r>
            <w:r w:rsidR="00BB71CB" w:rsidRPr="00FA6999">
              <w:rPr>
                <w:rFonts w:ascii="Times New Roman" w:hAnsi="Times New Roman"/>
                <w:sz w:val="22"/>
                <w:szCs w:val="22"/>
              </w:rPr>
              <w:t>î</w:t>
            </w:r>
            <w:r w:rsidRPr="00FA6999">
              <w:rPr>
                <w:rFonts w:ascii="Times New Roman" w:hAnsi="Times New Roman"/>
                <w:sz w:val="22"/>
                <w:szCs w:val="22"/>
              </w:rPr>
              <w:t>n mod real la cre</w:t>
            </w:r>
            <w:r w:rsidR="00BB71CB" w:rsidRPr="00FA6999">
              <w:rPr>
                <w:rFonts w:ascii="Times New Roman" w:hAnsi="Times New Roman"/>
                <w:sz w:val="22"/>
                <w:szCs w:val="22"/>
              </w:rPr>
              <w:t>ș</w:t>
            </w:r>
            <w:r w:rsidRPr="00FA6999">
              <w:rPr>
                <w:rFonts w:ascii="Times New Roman" w:hAnsi="Times New Roman"/>
                <w:sz w:val="22"/>
                <w:szCs w:val="22"/>
              </w:rPr>
              <w:t>terea bancabilită</w:t>
            </w:r>
            <w:r w:rsidR="00BB71CB" w:rsidRPr="00FA6999">
              <w:rPr>
                <w:rFonts w:ascii="Times New Roman" w:hAnsi="Times New Roman"/>
                <w:sz w:val="22"/>
                <w:szCs w:val="22"/>
              </w:rPr>
              <w:t>ț</w:t>
            </w:r>
            <w:r w:rsidRPr="00FA6999">
              <w:rPr>
                <w:rFonts w:ascii="Times New Roman" w:hAnsi="Times New Roman"/>
                <w:sz w:val="22"/>
                <w:szCs w:val="22"/>
              </w:rPr>
              <w:t xml:space="preserve">ii proiectelor, la reducerea costului capitalului </w:t>
            </w:r>
            <w:r w:rsidR="00BB71CB" w:rsidRPr="00FA6999">
              <w:rPr>
                <w:rFonts w:ascii="Times New Roman" w:hAnsi="Times New Roman"/>
                <w:sz w:val="22"/>
                <w:szCs w:val="22"/>
              </w:rPr>
              <w:t>ș</w:t>
            </w:r>
            <w:r w:rsidRPr="00FA6999">
              <w:rPr>
                <w:rFonts w:ascii="Times New Roman" w:hAnsi="Times New Roman"/>
                <w:sz w:val="22"/>
                <w:szCs w:val="22"/>
              </w:rPr>
              <w:t xml:space="preserve">i la sporirea </w:t>
            </w:r>
            <w:r w:rsidR="00BB71CB" w:rsidRPr="00FA6999">
              <w:rPr>
                <w:rFonts w:ascii="Times New Roman" w:hAnsi="Times New Roman"/>
                <w:sz w:val="22"/>
                <w:szCs w:val="22"/>
              </w:rPr>
              <w:t>ș</w:t>
            </w:r>
            <w:r w:rsidRPr="00FA6999">
              <w:rPr>
                <w:rFonts w:ascii="Times New Roman" w:hAnsi="Times New Roman"/>
                <w:sz w:val="22"/>
                <w:szCs w:val="22"/>
              </w:rPr>
              <w:t>anselor ca proiectele autorizate să fie efectiv implementate.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CD6FDA" w14:textId="29EC91EB" w:rsidR="00E25E61" w:rsidRPr="00FA6999" w:rsidRDefault="00E25E6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5AE81CCF" w14:textId="77777777" w:rsidR="00E25E61" w:rsidRPr="00FA6999" w:rsidRDefault="00E25E6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E050821" w14:textId="67C20509" w:rsidR="009E4CC0" w:rsidRPr="00FA6999" w:rsidRDefault="00EE63A9"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Propunerea</w:t>
            </w:r>
            <w:r w:rsidR="00E25E61" w:rsidRPr="00FA6999">
              <w:rPr>
                <w:rFonts w:ascii="Times New Roman" w:hAnsi="Times New Roman"/>
                <w:sz w:val="22"/>
                <w:szCs w:val="22"/>
              </w:rPr>
              <w:t xml:space="preserve"> </w:t>
            </w:r>
            <w:r w:rsidR="00BB71CB" w:rsidRPr="00FA6999">
              <w:rPr>
                <w:rFonts w:ascii="Times New Roman" w:hAnsi="Times New Roman"/>
                <w:sz w:val="22"/>
                <w:szCs w:val="22"/>
              </w:rPr>
              <w:t>ț</w:t>
            </w:r>
            <w:r w:rsidR="009E4CC0" w:rsidRPr="00FA6999">
              <w:rPr>
                <w:rFonts w:ascii="Times New Roman" w:hAnsi="Times New Roman"/>
                <w:sz w:val="22"/>
                <w:szCs w:val="22"/>
              </w:rPr>
              <w:t xml:space="preserve">ine de </w:t>
            </w:r>
            <w:r w:rsidRPr="00FA6999">
              <w:rPr>
                <w:rFonts w:ascii="Times New Roman" w:hAnsi="Times New Roman"/>
                <w:sz w:val="22"/>
                <w:szCs w:val="22"/>
              </w:rPr>
              <w:t xml:space="preserve">modificarea unui </w:t>
            </w:r>
            <w:r w:rsidR="009E4CC0" w:rsidRPr="00FA6999">
              <w:rPr>
                <w:rFonts w:ascii="Times New Roman" w:hAnsi="Times New Roman"/>
                <w:sz w:val="22"/>
                <w:szCs w:val="22"/>
              </w:rPr>
              <w:t xml:space="preserve"> element al schemei de sprijin </w:t>
            </w:r>
            <w:r w:rsidR="00BB71CB" w:rsidRPr="00FA6999">
              <w:rPr>
                <w:rFonts w:ascii="Times New Roman" w:hAnsi="Times New Roman"/>
                <w:sz w:val="22"/>
                <w:szCs w:val="22"/>
              </w:rPr>
              <w:t>î</w:t>
            </w:r>
            <w:r w:rsidRPr="00FA6999">
              <w:rPr>
                <w:rFonts w:ascii="Times New Roman" w:hAnsi="Times New Roman"/>
                <w:sz w:val="22"/>
                <w:szCs w:val="22"/>
              </w:rPr>
              <w:t xml:space="preserve">n implementarea, prin urmare </w:t>
            </w:r>
            <w:r w:rsidR="009E4CC0" w:rsidRPr="00FA6999">
              <w:rPr>
                <w:rFonts w:ascii="Times New Roman" w:hAnsi="Times New Roman"/>
                <w:sz w:val="22"/>
                <w:szCs w:val="22"/>
              </w:rPr>
              <w:lastRenderedPageBreak/>
              <w:t xml:space="preserve">trebuie de analizat modul cum </w:t>
            </w:r>
            <w:r w:rsidR="003C79AC" w:rsidRPr="00FA6999">
              <w:rPr>
                <w:rFonts w:ascii="Times New Roman" w:hAnsi="Times New Roman"/>
                <w:sz w:val="22"/>
                <w:szCs w:val="22"/>
              </w:rPr>
              <w:t>modificarea poate influen</w:t>
            </w:r>
            <w:r w:rsidR="00BB71CB" w:rsidRPr="00FA6999">
              <w:rPr>
                <w:rFonts w:ascii="Times New Roman" w:hAnsi="Times New Roman"/>
                <w:sz w:val="22"/>
                <w:szCs w:val="22"/>
              </w:rPr>
              <w:t>ț</w:t>
            </w:r>
            <w:r w:rsidR="003C79AC" w:rsidRPr="00FA6999">
              <w:rPr>
                <w:rFonts w:ascii="Times New Roman" w:hAnsi="Times New Roman"/>
                <w:sz w:val="22"/>
                <w:szCs w:val="22"/>
              </w:rPr>
              <w:t xml:space="preserve">a veniturile </w:t>
            </w:r>
            <w:r w:rsidR="009E4CC0" w:rsidRPr="00FA6999">
              <w:rPr>
                <w:rFonts w:ascii="Times New Roman" w:hAnsi="Times New Roman"/>
                <w:sz w:val="22"/>
                <w:szCs w:val="22"/>
              </w:rPr>
              <w:t>proiectele pentru care deja este acordat statutul de eligibil</w:t>
            </w:r>
            <w:r w:rsidR="0074040E" w:rsidRPr="00FA6999">
              <w:rPr>
                <w:rFonts w:ascii="Times New Roman" w:hAnsi="Times New Roman"/>
                <w:sz w:val="22"/>
                <w:szCs w:val="22"/>
              </w:rPr>
              <w:t>.</w:t>
            </w:r>
          </w:p>
          <w:p w14:paraId="60975E64" w14:textId="059A0B64" w:rsidR="0074040E" w:rsidRPr="00FA6999" w:rsidRDefault="0074040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Având </w:t>
            </w:r>
            <w:r w:rsidR="00BB71CB" w:rsidRPr="00FA6999">
              <w:rPr>
                <w:rFonts w:ascii="Times New Roman" w:hAnsi="Times New Roman"/>
                <w:sz w:val="22"/>
                <w:szCs w:val="22"/>
              </w:rPr>
              <w:t>î</w:t>
            </w:r>
            <w:r w:rsidRPr="00FA6999">
              <w:rPr>
                <w:rFonts w:ascii="Times New Roman" w:hAnsi="Times New Roman"/>
                <w:sz w:val="22"/>
                <w:szCs w:val="22"/>
              </w:rPr>
              <w:t xml:space="preserve">n vedere că subiectul dat este examinat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ntr-o ini</w:t>
            </w:r>
            <w:r w:rsidR="00BB71CB" w:rsidRPr="00FA6999">
              <w:rPr>
                <w:rFonts w:ascii="Times New Roman" w:hAnsi="Times New Roman"/>
                <w:sz w:val="22"/>
                <w:szCs w:val="22"/>
              </w:rPr>
              <w:t>ț</w:t>
            </w:r>
            <w:r w:rsidRPr="00FA6999">
              <w:rPr>
                <w:rFonts w:ascii="Times New Roman" w:hAnsi="Times New Roman"/>
                <w:sz w:val="22"/>
                <w:szCs w:val="22"/>
              </w:rPr>
              <w:t>iativă legislativă</w:t>
            </w:r>
            <w:r w:rsidR="00CA3112" w:rsidRPr="00FA6999">
              <w:rPr>
                <w:rFonts w:ascii="Times New Roman" w:hAnsi="Times New Roman"/>
                <w:sz w:val="22"/>
                <w:szCs w:val="22"/>
              </w:rPr>
              <w:t xml:space="preserve"> a unui grup de deputa</w:t>
            </w:r>
            <w:r w:rsidR="00BB71CB" w:rsidRPr="00FA6999">
              <w:rPr>
                <w:rFonts w:ascii="Times New Roman" w:hAnsi="Times New Roman"/>
                <w:sz w:val="22"/>
                <w:szCs w:val="22"/>
              </w:rPr>
              <w:t>ț</w:t>
            </w:r>
            <w:r w:rsidR="00CA3112" w:rsidRPr="00FA6999">
              <w:rPr>
                <w:rFonts w:ascii="Times New Roman" w:hAnsi="Times New Roman"/>
                <w:sz w:val="22"/>
                <w:szCs w:val="22"/>
              </w:rPr>
              <w:t xml:space="preserve">i (proiectul de lege </w:t>
            </w:r>
            <w:r w:rsidR="00BB71CB" w:rsidRPr="00FA6999">
              <w:rPr>
                <w:rFonts w:ascii="Times New Roman" w:hAnsi="Times New Roman"/>
                <w:sz w:val="22"/>
                <w:szCs w:val="22"/>
              </w:rPr>
              <w:t>î</w:t>
            </w:r>
            <w:r w:rsidR="00CA3112" w:rsidRPr="00FA6999">
              <w:rPr>
                <w:rFonts w:ascii="Times New Roman" w:hAnsi="Times New Roman"/>
                <w:sz w:val="22"/>
                <w:szCs w:val="22"/>
              </w:rPr>
              <w:t>nregistrat cu nr. 108 din 03.04.2026)</w:t>
            </w:r>
            <w:r w:rsidR="005C5749" w:rsidRPr="00FA6999">
              <w:rPr>
                <w:rFonts w:ascii="Times New Roman" w:hAnsi="Times New Roman"/>
                <w:sz w:val="22"/>
                <w:szCs w:val="22"/>
              </w:rPr>
              <w:t>, pozi</w:t>
            </w:r>
            <w:r w:rsidR="00BB71CB" w:rsidRPr="00FA6999">
              <w:rPr>
                <w:rFonts w:ascii="Times New Roman" w:hAnsi="Times New Roman"/>
                <w:sz w:val="22"/>
                <w:szCs w:val="22"/>
              </w:rPr>
              <w:t>ț</w:t>
            </w:r>
            <w:r w:rsidR="005C5749" w:rsidRPr="00FA6999">
              <w:rPr>
                <w:rFonts w:ascii="Times New Roman" w:hAnsi="Times New Roman"/>
                <w:sz w:val="22"/>
                <w:szCs w:val="22"/>
              </w:rPr>
              <w:t>ia</w:t>
            </w:r>
            <w:r w:rsidR="00637B51" w:rsidRPr="00FA6999">
              <w:rPr>
                <w:rFonts w:ascii="Times New Roman" w:hAnsi="Times New Roman"/>
                <w:sz w:val="22"/>
                <w:szCs w:val="22"/>
              </w:rPr>
              <w:t xml:space="preserve"> coordonată a </w:t>
            </w:r>
            <w:r w:rsidR="005C5749" w:rsidRPr="00FA6999">
              <w:rPr>
                <w:rFonts w:ascii="Times New Roman" w:hAnsi="Times New Roman"/>
                <w:sz w:val="22"/>
                <w:szCs w:val="22"/>
              </w:rPr>
              <w:t xml:space="preserve"> Guvernului la acest subiect va fi expusă </w:t>
            </w:r>
            <w:r w:rsidR="00BB71CB" w:rsidRPr="00FA6999">
              <w:rPr>
                <w:rFonts w:ascii="Times New Roman" w:hAnsi="Times New Roman"/>
                <w:sz w:val="22"/>
                <w:szCs w:val="22"/>
              </w:rPr>
              <w:t>î</w:t>
            </w:r>
            <w:r w:rsidR="005C5749" w:rsidRPr="00FA6999">
              <w:rPr>
                <w:rFonts w:ascii="Times New Roman" w:hAnsi="Times New Roman"/>
                <w:sz w:val="22"/>
                <w:szCs w:val="22"/>
              </w:rPr>
              <w:t xml:space="preserve">n avizul </w:t>
            </w:r>
            <w:r w:rsidR="00637B51" w:rsidRPr="00FA6999">
              <w:rPr>
                <w:rFonts w:ascii="Times New Roman" w:hAnsi="Times New Roman"/>
                <w:sz w:val="22"/>
                <w:szCs w:val="22"/>
              </w:rPr>
              <w:t>proiectului de lege</w:t>
            </w:r>
          </w:p>
        </w:tc>
      </w:tr>
      <w:tr w:rsidR="009E4CC0" w:rsidRPr="00FA6999" w14:paraId="40101816" w14:textId="77777777" w:rsidTr="000D60DD">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4F903B5" w14:textId="6673B8ED" w:rsidR="009E4CC0" w:rsidRPr="00FA6999" w:rsidRDefault="00BB71CB"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Î</w:t>
            </w:r>
            <w:r w:rsidR="009E4CC0" w:rsidRPr="00FA6999">
              <w:rPr>
                <w:rFonts w:ascii="Times New Roman" w:hAnsi="Times New Roman"/>
                <w:b/>
                <w:bCs/>
                <w:sz w:val="22"/>
                <w:szCs w:val="22"/>
              </w:rPr>
              <w:t>.C.S. „Premier Energy Distribution” S.A</w:t>
            </w:r>
            <w:r w:rsidR="009E4CC0" w:rsidRPr="00FA6999">
              <w:rPr>
                <w:rFonts w:ascii="Times New Roman" w:hAnsi="Times New Roman"/>
                <w:sz w:val="22"/>
                <w:szCs w:val="22"/>
              </w:rPr>
              <w:t xml:space="preserve">, </w:t>
            </w:r>
            <w:r w:rsidR="009E4CC0" w:rsidRPr="00FA6999">
              <w:rPr>
                <w:rFonts w:ascii="Times New Roman" w:hAnsi="Times New Roman"/>
                <w:i/>
                <w:iCs/>
                <w:sz w:val="22"/>
                <w:szCs w:val="22"/>
              </w:rPr>
              <w:t>Nr. de ie</w:t>
            </w:r>
            <w:r w:rsidRPr="00FA6999">
              <w:rPr>
                <w:rFonts w:ascii="Times New Roman" w:hAnsi="Times New Roman"/>
                <w:i/>
                <w:iCs/>
                <w:sz w:val="22"/>
                <w:szCs w:val="22"/>
              </w:rPr>
              <w:t>ș</w:t>
            </w:r>
            <w:r w:rsidR="009E4CC0" w:rsidRPr="00FA6999">
              <w:rPr>
                <w:rFonts w:ascii="Times New Roman" w:hAnsi="Times New Roman"/>
                <w:i/>
                <w:iCs/>
                <w:sz w:val="22"/>
                <w:szCs w:val="22"/>
              </w:rPr>
              <w:t>ire: 0505/061985-20260324</w:t>
            </w:r>
          </w:p>
        </w:tc>
      </w:tr>
      <w:tr w:rsidR="009E4CC0" w:rsidRPr="00FA6999" w14:paraId="1FAD145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78DBF5" w14:textId="555791EB" w:rsidR="009E4CC0"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Î</w:t>
            </w:r>
            <w:r w:rsidR="009E4CC0" w:rsidRPr="00FA6999">
              <w:rPr>
                <w:rFonts w:ascii="Times New Roman" w:hAnsi="Times New Roman"/>
                <w:b/>
                <w:bCs/>
                <w:sz w:val="22"/>
                <w:szCs w:val="22"/>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9B2948" w14:textId="7D028492" w:rsidR="009E4CC0" w:rsidRPr="00FA6999" w:rsidRDefault="009E4CC0"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10</w:t>
            </w:r>
            <w:r w:rsidR="00296E92"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D7ACBB" w14:textId="65E12CFB"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La </w:t>
            </w:r>
            <w:r w:rsidRPr="00FA6999">
              <w:rPr>
                <w:rFonts w:ascii="Times New Roman" w:hAnsi="Times New Roman"/>
                <w:b/>
                <w:bCs/>
                <w:sz w:val="22"/>
                <w:szCs w:val="22"/>
              </w:rPr>
              <w:t>Articolul 18</w:t>
            </w:r>
            <w:r w:rsidRPr="00FA6999">
              <w:rPr>
                <w:rFonts w:ascii="Times New Roman" w:hAnsi="Times New Roman"/>
                <w:b/>
                <w:bCs/>
                <w:sz w:val="22"/>
                <w:szCs w:val="22"/>
                <w:vertAlign w:val="superscript"/>
              </w:rPr>
              <w:t>1</w:t>
            </w:r>
            <w:r w:rsidRPr="00FA6999">
              <w:rPr>
                <w:rFonts w:ascii="Times New Roman" w:hAnsi="Times New Roman"/>
                <w:sz w:val="22"/>
                <w:szCs w:val="22"/>
              </w:rPr>
              <w:t xml:space="preserve"> . Atribu</w:t>
            </w:r>
            <w:r w:rsidR="00BB71CB" w:rsidRPr="00FA6999">
              <w:rPr>
                <w:rFonts w:ascii="Times New Roman" w:hAnsi="Times New Roman"/>
                <w:sz w:val="22"/>
                <w:szCs w:val="22"/>
              </w:rPr>
              <w:t>ț</w:t>
            </w:r>
            <w:r w:rsidRPr="00FA6999">
              <w:rPr>
                <w:rFonts w:ascii="Times New Roman" w:hAnsi="Times New Roman"/>
                <w:sz w:val="22"/>
                <w:szCs w:val="22"/>
              </w:rPr>
              <w:t xml:space="preserve">iile operatorilor de sistem - </w:t>
            </w:r>
            <w:r w:rsidRPr="00FA6999">
              <w:rPr>
                <w:rFonts w:ascii="Times New Roman" w:hAnsi="Times New Roman"/>
                <w:b/>
                <w:bCs/>
                <w:sz w:val="22"/>
                <w:szCs w:val="22"/>
              </w:rPr>
              <w:t>Se propune</w:t>
            </w:r>
            <w:r w:rsidRPr="00FA6999">
              <w:rPr>
                <w:rFonts w:ascii="Times New Roman" w:hAnsi="Times New Roman"/>
                <w:sz w:val="22"/>
                <w:szCs w:val="22"/>
              </w:rPr>
              <w:t xml:space="preserve"> următoarea formulare:</w:t>
            </w:r>
          </w:p>
          <w:p w14:paraId="700CDBBE" w14:textId="737A8AC9"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elaborarea planurilor de dezvoltarea a re</w:t>
            </w:r>
            <w:r w:rsidR="00BB71CB" w:rsidRPr="00FA6999">
              <w:rPr>
                <w:rFonts w:ascii="Times New Roman" w:hAnsi="Times New Roman"/>
                <w:sz w:val="22"/>
                <w:szCs w:val="22"/>
              </w:rPr>
              <w:t>ț</w:t>
            </w:r>
            <w:r w:rsidRPr="00FA6999">
              <w:rPr>
                <w:rFonts w:ascii="Times New Roman" w:hAnsi="Times New Roman"/>
                <w:sz w:val="22"/>
                <w:szCs w:val="22"/>
              </w:rPr>
              <w:t>elelor electrice, re</w:t>
            </w:r>
            <w:r w:rsidR="00BB71CB" w:rsidRPr="00FA6999">
              <w:rPr>
                <w:rFonts w:ascii="Times New Roman" w:hAnsi="Times New Roman"/>
                <w:sz w:val="22"/>
                <w:szCs w:val="22"/>
              </w:rPr>
              <w:t>ț</w:t>
            </w:r>
            <w:r w:rsidRPr="00FA6999">
              <w:rPr>
                <w:rFonts w:ascii="Times New Roman" w:hAnsi="Times New Roman"/>
                <w:sz w:val="22"/>
                <w:szCs w:val="22"/>
              </w:rPr>
              <w:t xml:space="preserve">elelor termice </w:t>
            </w:r>
            <w:r w:rsidR="00BB71CB" w:rsidRPr="00FA6999">
              <w:rPr>
                <w:rFonts w:ascii="Times New Roman" w:hAnsi="Times New Roman"/>
                <w:sz w:val="22"/>
                <w:szCs w:val="22"/>
              </w:rPr>
              <w:t>ș</w:t>
            </w:r>
            <w:r w:rsidRPr="00FA6999">
              <w:rPr>
                <w:rFonts w:ascii="Times New Roman" w:hAnsi="Times New Roman"/>
                <w:sz w:val="22"/>
                <w:szCs w:val="22"/>
              </w:rPr>
              <w:t xml:space="preserve">i a celor de gaze naturale operatorii de sistem iau </w:t>
            </w:r>
            <w:r w:rsidR="00BB71CB" w:rsidRPr="00FA6999">
              <w:rPr>
                <w:rFonts w:ascii="Times New Roman" w:hAnsi="Times New Roman"/>
                <w:sz w:val="22"/>
                <w:szCs w:val="22"/>
              </w:rPr>
              <w:t>î</w:t>
            </w:r>
            <w:r w:rsidRPr="00FA6999">
              <w:rPr>
                <w:rFonts w:ascii="Times New Roman" w:hAnsi="Times New Roman"/>
                <w:sz w:val="22"/>
                <w:szCs w:val="22"/>
              </w:rPr>
              <w:t>n considerare necesitatea racordării centralelor ce produc din surse regenerabile de energie, inclusiv pentru autoconsum sau pentru necesită</w:t>
            </w:r>
            <w:r w:rsidR="00BB71CB" w:rsidRPr="00FA6999">
              <w:rPr>
                <w:rFonts w:ascii="Times New Roman" w:hAnsi="Times New Roman"/>
                <w:sz w:val="22"/>
                <w:szCs w:val="22"/>
              </w:rPr>
              <w:t>ț</w:t>
            </w:r>
            <w:r w:rsidRPr="00FA6999">
              <w:rPr>
                <w:rFonts w:ascii="Times New Roman" w:hAnsi="Times New Roman"/>
                <w:sz w:val="22"/>
                <w:szCs w:val="22"/>
              </w:rPr>
              <w:t>ile comunită</w:t>
            </w:r>
            <w:r w:rsidR="00BB71CB" w:rsidRPr="00FA6999">
              <w:rPr>
                <w:rFonts w:ascii="Times New Roman" w:hAnsi="Times New Roman"/>
                <w:sz w:val="22"/>
                <w:szCs w:val="22"/>
              </w:rPr>
              <w:t>ț</w:t>
            </w:r>
            <w:r w:rsidRPr="00FA6999">
              <w:rPr>
                <w:rFonts w:ascii="Times New Roman" w:hAnsi="Times New Roman"/>
                <w:sz w:val="22"/>
                <w:szCs w:val="22"/>
              </w:rPr>
              <w:t>ilor de energie din surse regenerabile.</w:t>
            </w:r>
          </w:p>
          <w:p w14:paraId="79F55814" w14:textId="69D70DA8"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 </w:t>
            </w:r>
            <w:r w:rsidR="00BB71CB" w:rsidRPr="00FA6999">
              <w:rPr>
                <w:rFonts w:ascii="Times New Roman" w:hAnsi="Times New Roman"/>
                <w:sz w:val="22"/>
                <w:szCs w:val="22"/>
              </w:rPr>
              <w:t>Î</w:t>
            </w:r>
            <w:r w:rsidRPr="00FA6999">
              <w:rPr>
                <w:rFonts w:ascii="Times New Roman" w:hAnsi="Times New Roman"/>
                <w:sz w:val="22"/>
                <w:szCs w:val="22"/>
              </w:rPr>
              <w:t>n scopul implementării cerin</w:t>
            </w:r>
            <w:r w:rsidR="00BB71CB" w:rsidRPr="00FA6999">
              <w:rPr>
                <w:rFonts w:ascii="Times New Roman" w:hAnsi="Times New Roman"/>
                <w:sz w:val="22"/>
                <w:szCs w:val="22"/>
              </w:rPr>
              <w:t>ț</w:t>
            </w:r>
            <w:r w:rsidRPr="00FA6999">
              <w:rPr>
                <w:rFonts w:ascii="Times New Roman" w:hAnsi="Times New Roman"/>
                <w:sz w:val="22"/>
                <w:szCs w:val="22"/>
              </w:rPr>
              <w:t xml:space="preserve">elor stabilite la alin. (1) operatorii de sistem analizează </w:t>
            </w:r>
            <w:r w:rsidR="00BB71CB" w:rsidRPr="00FA6999">
              <w:rPr>
                <w:rFonts w:ascii="Times New Roman" w:hAnsi="Times New Roman"/>
                <w:sz w:val="22"/>
                <w:szCs w:val="22"/>
              </w:rPr>
              <w:t>î</w:t>
            </w:r>
            <w:r w:rsidRPr="00FA6999">
              <w:rPr>
                <w:rFonts w:ascii="Times New Roman" w:hAnsi="Times New Roman"/>
                <w:sz w:val="22"/>
                <w:szCs w:val="22"/>
              </w:rPr>
              <w:t>n special capacită</w:t>
            </w:r>
            <w:r w:rsidR="00BB71CB" w:rsidRPr="00FA6999">
              <w:rPr>
                <w:rFonts w:ascii="Times New Roman" w:hAnsi="Times New Roman"/>
                <w:sz w:val="22"/>
                <w:szCs w:val="22"/>
              </w:rPr>
              <w:t>ț</w:t>
            </w:r>
            <w:r w:rsidRPr="00FA6999">
              <w:rPr>
                <w:rFonts w:ascii="Times New Roman" w:hAnsi="Times New Roman"/>
                <w:sz w:val="22"/>
                <w:szCs w:val="22"/>
              </w:rPr>
              <w:t xml:space="preserve">ile instalate a centralelor ce produc energie din surse regenerabile ce urmează a fi dezvoltate </w:t>
            </w:r>
            <w:r w:rsidR="00BB71CB" w:rsidRPr="00FA6999">
              <w:rPr>
                <w:rFonts w:ascii="Times New Roman" w:hAnsi="Times New Roman"/>
                <w:sz w:val="22"/>
                <w:szCs w:val="22"/>
              </w:rPr>
              <w:t>î</w:t>
            </w:r>
            <w:r w:rsidRPr="00FA6999">
              <w:rPr>
                <w:rFonts w:ascii="Times New Roman" w:hAnsi="Times New Roman"/>
                <w:sz w:val="22"/>
                <w:szCs w:val="22"/>
              </w:rPr>
              <w:t>n zonele de accelerare a proiectelor regenerabile, cele incluse de autorită</w:t>
            </w:r>
            <w:r w:rsidR="00BB71CB" w:rsidRPr="00FA6999">
              <w:rPr>
                <w:rFonts w:ascii="Times New Roman" w:hAnsi="Times New Roman"/>
                <w:sz w:val="22"/>
                <w:szCs w:val="22"/>
              </w:rPr>
              <w:t>ț</w:t>
            </w:r>
            <w:r w:rsidRPr="00FA6999">
              <w:rPr>
                <w:rFonts w:ascii="Times New Roman" w:hAnsi="Times New Roman"/>
                <w:sz w:val="22"/>
                <w:szCs w:val="22"/>
              </w:rPr>
              <w:t xml:space="preserve">ile publice locale </w:t>
            </w:r>
            <w:r w:rsidR="00BB71CB" w:rsidRPr="00FA6999">
              <w:rPr>
                <w:rFonts w:ascii="Times New Roman" w:hAnsi="Times New Roman"/>
                <w:sz w:val="22"/>
                <w:szCs w:val="22"/>
              </w:rPr>
              <w:t>ș</w:t>
            </w:r>
            <w:r w:rsidRPr="00FA6999">
              <w:rPr>
                <w:rFonts w:ascii="Times New Roman" w:hAnsi="Times New Roman"/>
                <w:sz w:val="22"/>
                <w:szCs w:val="22"/>
              </w:rPr>
              <w:t xml:space="preserve">i centrale </w:t>
            </w:r>
            <w:r w:rsidR="00BB71CB" w:rsidRPr="00FA6999">
              <w:rPr>
                <w:rFonts w:ascii="Times New Roman" w:hAnsi="Times New Roman"/>
                <w:sz w:val="22"/>
                <w:szCs w:val="22"/>
              </w:rPr>
              <w:t>î</w:t>
            </w:r>
            <w:r w:rsidRPr="00FA6999">
              <w:rPr>
                <w:rFonts w:ascii="Times New Roman" w:hAnsi="Times New Roman"/>
                <w:sz w:val="22"/>
                <w:szCs w:val="22"/>
              </w:rPr>
              <w:t xml:space="preserve">n planurile de urbanism </w:t>
            </w:r>
            <w:r w:rsidR="00BB71CB" w:rsidRPr="00FA6999">
              <w:rPr>
                <w:rFonts w:ascii="Times New Roman" w:hAnsi="Times New Roman"/>
                <w:sz w:val="22"/>
                <w:szCs w:val="22"/>
              </w:rPr>
              <w:t>ș</w:t>
            </w:r>
            <w:r w:rsidRPr="00FA6999">
              <w:rPr>
                <w:rFonts w:ascii="Times New Roman" w:hAnsi="Times New Roman"/>
                <w:sz w:val="22"/>
                <w:szCs w:val="22"/>
              </w:rPr>
              <w:t xml:space="preserve">i de amenajare a teritoriului, precum </w:t>
            </w:r>
            <w:r w:rsidR="00BB71CB" w:rsidRPr="00FA6999">
              <w:rPr>
                <w:rFonts w:ascii="Times New Roman" w:hAnsi="Times New Roman"/>
                <w:sz w:val="22"/>
                <w:szCs w:val="22"/>
              </w:rPr>
              <w:t>ș</w:t>
            </w:r>
            <w:r w:rsidRPr="00FA6999">
              <w:rPr>
                <w:rFonts w:ascii="Times New Roman" w:hAnsi="Times New Roman"/>
                <w:sz w:val="22"/>
                <w:szCs w:val="22"/>
              </w:rPr>
              <w:t xml:space="preserve">i perioada propusă pentru racordarea acestora, </w:t>
            </w:r>
            <w:r w:rsidR="00BB71CB" w:rsidRPr="00FA6999">
              <w:rPr>
                <w:rFonts w:ascii="Times New Roman" w:hAnsi="Times New Roman"/>
                <w:sz w:val="22"/>
                <w:szCs w:val="22"/>
              </w:rPr>
              <w:t>î</w:t>
            </w:r>
            <w:r w:rsidRPr="00FA6999">
              <w:rPr>
                <w:rFonts w:ascii="Times New Roman" w:hAnsi="Times New Roman"/>
                <w:sz w:val="22"/>
                <w:szCs w:val="22"/>
              </w:rPr>
              <w:t xml:space="preserve">n conformitate cu art. 28, alin. (6) </w:t>
            </w:r>
            <w:r w:rsidR="00BB71CB" w:rsidRPr="00FA6999">
              <w:rPr>
                <w:rFonts w:ascii="Times New Roman" w:hAnsi="Times New Roman"/>
                <w:sz w:val="22"/>
                <w:szCs w:val="22"/>
              </w:rPr>
              <w:t>ș</w:t>
            </w:r>
            <w:r w:rsidRPr="00FA6999">
              <w:rPr>
                <w:rFonts w:ascii="Times New Roman" w:hAnsi="Times New Roman"/>
                <w:sz w:val="22"/>
                <w:szCs w:val="22"/>
              </w:rPr>
              <w:t xml:space="preserve">i (6¹). </w:t>
            </w:r>
          </w:p>
          <w:p w14:paraId="375A4242" w14:textId="60C09466"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Aceste tipuri de investi</w:t>
            </w:r>
            <w:r w:rsidR="00BB71CB" w:rsidRPr="00FA6999">
              <w:rPr>
                <w:rFonts w:ascii="Times New Roman" w:hAnsi="Times New Roman"/>
                <w:sz w:val="22"/>
                <w:szCs w:val="22"/>
              </w:rPr>
              <w:t>ț</w:t>
            </w:r>
            <w:r w:rsidRPr="00FA6999">
              <w:rPr>
                <w:rFonts w:ascii="Times New Roman" w:hAnsi="Times New Roman"/>
                <w:sz w:val="22"/>
                <w:szCs w:val="22"/>
              </w:rPr>
              <w:t>ii se remunerează in tarife prin o rentabilitate (WACC) plus 3 puncte procentuale si o amortizarea accelerata prin diminuarea in jumătate duratei de amortizare.</w:t>
            </w:r>
          </w:p>
          <w:p w14:paraId="27BBAE1E" w14:textId="7777777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66138A17" w14:textId="77777777"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w:t>
            </w:r>
          </w:p>
          <w:p w14:paraId="72B140BE" w14:textId="44479A2E"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Obliga</w:t>
            </w:r>
            <w:r w:rsidR="00BB71CB" w:rsidRPr="00FA6999">
              <w:rPr>
                <w:rFonts w:ascii="Times New Roman" w:hAnsi="Times New Roman"/>
                <w:sz w:val="22"/>
                <w:szCs w:val="22"/>
              </w:rPr>
              <w:t>ț</w:t>
            </w:r>
            <w:r w:rsidRPr="00FA6999">
              <w:rPr>
                <w:rFonts w:ascii="Times New Roman" w:hAnsi="Times New Roman"/>
                <w:sz w:val="22"/>
                <w:szCs w:val="22"/>
              </w:rPr>
              <w:t xml:space="preserve">ia operatorului de sistem de a lua </w:t>
            </w:r>
            <w:r w:rsidR="00BB71CB" w:rsidRPr="00FA6999">
              <w:rPr>
                <w:rFonts w:ascii="Times New Roman" w:hAnsi="Times New Roman"/>
                <w:sz w:val="22"/>
                <w:szCs w:val="22"/>
              </w:rPr>
              <w:t>î</w:t>
            </w:r>
            <w:r w:rsidRPr="00FA6999">
              <w:rPr>
                <w:rFonts w:ascii="Times New Roman" w:hAnsi="Times New Roman"/>
                <w:sz w:val="22"/>
                <w:szCs w:val="22"/>
              </w:rPr>
              <w:t>n considerare racordarea centralelor din surse regenerabile, conform art. 18</w:t>
            </w:r>
            <w:r w:rsidRPr="00FA6999">
              <w:rPr>
                <w:rFonts w:ascii="Times New Roman" w:hAnsi="Times New Roman"/>
                <w:sz w:val="22"/>
                <w:szCs w:val="22"/>
                <w:vertAlign w:val="superscript"/>
              </w:rPr>
              <w:t>1</w:t>
            </w:r>
            <w:r w:rsidRPr="00FA6999">
              <w:rPr>
                <w:rFonts w:ascii="Times New Roman" w:hAnsi="Times New Roman"/>
                <w:sz w:val="22"/>
                <w:szCs w:val="22"/>
              </w:rPr>
              <w:t xml:space="preserve"> alin. (1), trebuie analizată </w:t>
            </w:r>
            <w:r w:rsidR="00BB71CB" w:rsidRPr="00FA6999">
              <w:rPr>
                <w:rFonts w:ascii="Times New Roman" w:hAnsi="Times New Roman"/>
                <w:sz w:val="22"/>
                <w:szCs w:val="22"/>
              </w:rPr>
              <w:t>î</w:t>
            </w:r>
            <w:r w:rsidRPr="00FA6999">
              <w:rPr>
                <w:rFonts w:ascii="Times New Roman" w:hAnsi="Times New Roman"/>
                <w:sz w:val="22"/>
                <w:szCs w:val="22"/>
              </w:rPr>
              <w:t>n corela</w:t>
            </w:r>
            <w:r w:rsidR="00BB71CB" w:rsidRPr="00FA6999">
              <w:rPr>
                <w:rFonts w:ascii="Times New Roman" w:hAnsi="Times New Roman"/>
                <w:sz w:val="22"/>
                <w:szCs w:val="22"/>
              </w:rPr>
              <w:t>ț</w:t>
            </w:r>
            <w:r w:rsidRPr="00FA6999">
              <w:rPr>
                <w:rFonts w:ascii="Times New Roman" w:hAnsi="Times New Roman"/>
                <w:sz w:val="22"/>
                <w:szCs w:val="22"/>
              </w:rPr>
              <w:t xml:space="preserve">ie cu prevederile art. 28 alin. (6) </w:t>
            </w:r>
            <w:r w:rsidR="00BB71CB" w:rsidRPr="00FA6999">
              <w:rPr>
                <w:rFonts w:ascii="Times New Roman" w:hAnsi="Times New Roman"/>
                <w:sz w:val="22"/>
                <w:szCs w:val="22"/>
              </w:rPr>
              <w:t>ș</w:t>
            </w:r>
            <w:r w:rsidRPr="00FA6999">
              <w:rPr>
                <w:rFonts w:ascii="Times New Roman" w:hAnsi="Times New Roman"/>
                <w:sz w:val="22"/>
                <w:szCs w:val="22"/>
              </w:rPr>
              <w:t xml:space="preserve">i (6¹). </w:t>
            </w:r>
          </w:p>
          <w:p w14:paraId="1A810925" w14:textId="5995B298" w:rsidR="009E4CC0"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9E4CC0" w:rsidRPr="00FA6999">
              <w:rPr>
                <w:rFonts w:ascii="Times New Roman" w:hAnsi="Times New Roman"/>
                <w:sz w:val="22"/>
                <w:szCs w:val="22"/>
              </w:rPr>
              <w:t>n acest sens, dezvoltarea re</w:t>
            </w:r>
            <w:r w:rsidRPr="00FA6999">
              <w:rPr>
                <w:rFonts w:ascii="Times New Roman" w:hAnsi="Times New Roman"/>
                <w:sz w:val="22"/>
                <w:szCs w:val="22"/>
              </w:rPr>
              <w:t>ț</w:t>
            </w:r>
            <w:r w:rsidR="009E4CC0" w:rsidRPr="00FA6999">
              <w:rPr>
                <w:rFonts w:ascii="Times New Roman" w:hAnsi="Times New Roman"/>
                <w:sz w:val="22"/>
                <w:szCs w:val="22"/>
              </w:rPr>
              <w:t xml:space="preserve">elei electrice se realizează de către operator </w:t>
            </w:r>
            <w:r w:rsidRPr="00FA6999">
              <w:rPr>
                <w:rFonts w:ascii="Times New Roman" w:hAnsi="Times New Roman"/>
                <w:sz w:val="22"/>
                <w:szCs w:val="22"/>
              </w:rPr>
              <w:t>ș</w:t>
            </w:r>
            <w:r w:rsidR="009E4CC0" w:rsidRPr="00FA6999">
              <w:rPr>
                <w:rFonts w:ascii="Times New Roman" w:hAnsi="Times New Roman"/>
                <w:sz w:val="22"/>
                <w:szCs w:val="22"/>
              </w:rPr>
              <w:t xml:space="preserve">i se include </w:t>
            </w:r>
            <w:r w:rsidRPr="00FA6999">
              <w:rPr>
                <w:rFonts w:ascii="Times New Roman" w:hAnsi="Times New Roman"/>
                <w:sz w:val="22"/>
                <w:szCs w:val="22"/>
              </w:rPr>
              <w:t>î</w:t>
            </w:r>
            <w:r w:rsidR="009E4CC0" w:rsidRPr="00FA6999">
              <w:rPr>
                <w:rFonts w:ascii="Times New Roman" w:hAnsi="Times New Roman"/>
                <w:sz w:val="22"/>
                <w:szCs w:val="22"/>
              </w:rPr>
              <w:t xml:space="preserve">n tarif doar </w:t>
            </w:r>
            <w:r w:rsidRPr="00FA6999">
              <w:rPr>
                <w:rFonts w:ascii="Times New Roman" w:hAnsi="Times New Roman"/>
                <w:sz w:val="22"/>
                <w:szCs w:val="22"/>
              </w:rPr>
              <w:t>î</w:t>
            </w:r>
            <w:r w:rsidR="009E4CC0" w:rsidRPr="00FA6999">
              <w:rPr>
                <w:rFonts w:ascii="Times New Roman" w:hAnsi="Times New Roman"/>
                <w:sz w:val="22"/>
                <w:szCs w:val="22"/>
              </w:rPr>
              <w:t xml:space="preserve">n cazul </w:t>
            </w:r>
            <w:r w:rsidRPr="00FA6999">
              <w:rPr>
                <w:rFonts w:ascii="Times New Roman" w:hAnsi="Times New Roman"/>
                <w:sz w:val="22"/>
                <w:szCs w:val="22"/>
              </w:rPr>
              <w:t>î</w:t>
            </w:r>
            <w:r w:rsidR="009E4CC0" w:rsidRPr="00FA6999">
              <w:rPr>
                <w:rFonts w:ascii="Times New Roman" w:hAnsi="Times New Roman"/>
                <w:sz w:val="22"/>
                <w:szCs w:val="22"/>
              </w:rPr>
              <w:t>n care investi</w:t>
            </w:r>
            <w:r w:rsidRPr="00FA6999">
              <w:rPr>
                <w:rFonts w:ascii="Times New Roman" w:hAnsi="Times New Roman"/>
                <w:sz w:val="22"/>
                <w:szCs w:val="22"/>
              </w:rPr>
              <w:t>ț</w:t>
            </w:r>
            <w:r w:rsidR="009E4CC0" w:rsidRPr="00FA6999">
              <w:rPr>
                <w:rFonts w:ascii="Times New Roman" w:hAnsi="Times New Roman"/>
                <w:sz w:val="22"/>
                <w:szCs w:val="22"/>
              </w:rPr>
              <w:t xml:space="preserve">ia este prevăzută </w:t>
            </w:r>
            <w:r w:rsidRPr="00FA6999">
              <w:rPr>
                <w:rFonts w:ascii="Times New Roman" w:hAnsi="Times New Roman"/>
                <w:sz w:val="22"/>
                <w:szCs w:val="22"/>
              </w:rPr>
              <w:t>î</w:t>
            </w:r>
            <w:r w:rsidR="009E4CC0" w:rsidRPr="00FA6999">
              <w:rPr>
                <w:rFonts w:ascii="Times New Roman" w:hAnsi="Times New Roman"/>
                <w:sz w:val="22"/>
                <w:szCs w:val="22"/>
              </w:rPr>
              <w:t xml:space="preserve">n planurile de dezvoltare aprobate </w:t>
            </w:r>
            <w:r w:rsidRPr="00FA6999">
              <w:rPr>
                <w:rFonts w:ascii="Times New Roman" w:hAnsi="Times New Roman"/>
                <w:sz w:val="22"/>
                <w:szCs w:val="22"/>
              </w:rPr>
              <w:t>ș</w:t>
            </w:r>
            <w:r w:rsidR="009E4CC0" w:rsidRPr="00FA6999">
              <w:rPr>
                <w:rFonts w:ascii="Times New Roman" w:hAnsi="Times New Roman"/>
                <w:sz w:val="22"/>
                <w:szCs w:val="22"/>
              </w:rPr>
              <w:t>i serve</w:t>
            </w:r>
            <w:r w:rsidRPr="00FA6999">
              <w:rPr>
                <w:rFonts w:ascii="Times New Roman" w:hAnsi="Times New Roman"/>
                <w:sz w:val="22"/>
                <w:szCs w:val="22"/>
              </w:rPr>
              <w:t>ș</w:t>
            </w:r>
            <w:r w:rsidR="009E4CC0" w:rsidRPr="00FA6999">
              <w:rPr>
                <w:rFonts w:ascii="Times New Roman" w:hAnsi="Times New Roman"/>
                <w:sz w:val="22"/>
                <w:szCs w:val="22"/>
              </w:rPr>
              <w:t xml:space="preserve">te interesul sistemic. </w:t>
            </w:r>
            <w:r w:rsidRPr="00FA6999">
              <w:rPr>
                <w:rFonts w:ascii="Times New Roman" w:hAnsi="Times New Roman"/>
                <w:sz w:val="22"/>
                <w:szCs w:val="22"/>
              </w:rPr>
              <w:t>Î</w:t>
            </w:r>
            <w:r w:rsidR="009E4CC0" w:rsidRPr="00FA6999">
              <w:rPr>
                <w:rFonts w:ascii="Times New Roman" w:hAnsi="Times New Roman"/>
                <w:sz w:val="22"/>
                <w:szCs w:val="22"/>
              </w:rPr>
              <w:t>n situa</w:t>
            </w:r>
            <w:r w:rsidRPr="00FA6999">
              <w:rPr>
                <w:rFonts w:ascii="Times New Roman" w:hAnsi="Times New Roman"/>
                <w:sz w:val="22"/>
                <w:szCs w:val="22"/>
              </w:rPr>
              <w:t>ț</w:t>
            </w:r>
            <w:r w:rsidR="009E4CC0" w:rsidRPr="00FA6999">
              <w:rPr>
                <w:rFonts w:ascii="Times New Roman" w:hAnsi="Times New Roman"/>
                <w:sz w:val="22"/>
                <w:szCs w:val="22"/>
              </w:rPr>
              <w:t xml:space="preserve">iile </w:t>
            </w:r>
            <w:r w:rsidRPr="00FA6999">
              <w:rPr>
                <w:rFonts w:ascii="Times New Roman" w:hAnsi="Times New Roman"/>
                <w:sz w:val="22"/>
                <w:szCs w:val="22"/>
              </w:rPr>
              <w:t>î</w:t>
            </w:r>
            <w:r w:rsidR="009E4CC0" w:rsidRPr="00FA6999">
              <w:rPr>
                <w:rFonts w:ascii="Times New Roman" w:hAnsi="Times New Roman"/>
                <w:sz w:val="22"/>
                <w:szCs w:val="22"/>
              </w:rPr>
              <w:t>n care dezvoltarea re</w:t>
            </w:r>
            <w:r w:rsidRPr="00FA6999">
              <w:rPr>
                <w:rFonts w:ascii="Times New Roman" w:hAnsi="Times New Roman"/>
                <w:sz w:val="22"/>
                <w:szCs w:val="22"/>
              </w:rPr>
              <w:t>ț</w:t>
            </w:r>
            <w:r w:rsidR="009E4CC0" w:rsidRPr="00FA6999">
              <w:rPr>
                <w:rFonts w:ascii="Times New Roman" w:hAnsi="Times New Roman"/>
                <w:sz w:val="22"/>
                <w:szCs w:val="22"/>
              </w:rPr>
              <w:t xml:space="preserve">elei este </w:t>
            </w:r>
            <w:r w:rsidRPr="00FA6999">
              <w:rPr>
                <w:rFonts w:ascii="Times New Roman" w:hAnsi="Times New Roman"/>
                <w:sz w:val="22"/>
                <w:szCs w:val="22"/>
              </w:rPr>
              <w:t>î</w:t>
            </w:r>
            <w:r w:rsidR="009E4CC0" w:rsidRPr="00FA6999">
              <w:rPr>
                <w:rFonts w:ascii="Times New Roman" w:hAnsi="Times New Roman"/>
                <w:sz w:val="22"/>
                <w:szCs w:val="22"/>
              </w:rPr>
              <w:t xml:space="preserve">n beneficiul exclusiv al producătorului, se aplică derogarea prevăzută la alin. (6¹), costurile fiind suportate de solicitant, </w:t>
            </w:r>
            <w:r w:rsidRPr="00FA6999">
              <w:rPr>
                <w:rFonts w:ascii="Times New Roman" w:hAnsi="Times New Roman"/>
                <w:sz w:val="22"/>
                <w:szCs w:val="22"/>
              </w:rPr>
              <w:t>î</w:t>
            </w:r>
            <w:r w:rsidR="009E4CC0" w:rsidRPr="00FA6999">
              <w:rPr>
                <w:rFonts w:ascii="Times New Roman" w:hAnsi="Times New Roman"/>
                <w:sz w:val="22"/>
                <w:szCs w:val="22"/>
              </w:rPr>
              <w:t xml:space="preserve">n baza unei evaluări justificate </w:t>
            </w:r>
            <w:r w:rsidRPr="00FA6999">
              <w:rPr>
                <w:rFonts w:ascii="Times New Roman" w:hAnsi="Times New Roman"/>
                <w:sz w:val="22"/>
                <w:szCs w:val="22"/>
              </w:rPr>
              <w:t>ș</w:t>
            </w:r>
            <w:r w:rsidR="009E4CC0" w:rsidRPr="00FA6999">
              <w:rPr>
                <w:rFonts w:ascii="Times New Roman" w:hAnsi="Times New Roman"/>
                <w:sz w:val="22"/>
                <w:szCs w:val="22"/>
              </w:rPr>
              <w:t xml:space="preserve">i notificate ANRE.” </w:t>
            </w:r>
          </w:p>
          <w:p w14:paraId="3A8BA2D9" w14:textId="78F3D28A" w:rsidR="009E4CC0" w:rsidRPr="00FA6999" w:rsidRDefault="009E4CC0"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Este necesar da o oferi surse financiare companiilor de a face investi</w:t>
            </w:r>
            <w:r w:rsidR="00BB71CB" w:rsidRPr="00FA6999">
              <w:rPr>
                <w:rFonts w:ascii="Times New Roman" w:hAnsi="Times New Roman"/>
                <w:sz w:val="22"/>
                <w:szCs w:val="22"/>
              </w:rPr>
              <w:t>ț</w:t>
            </w:r>
            <w:r w:rsidRPr="00FA6999">
              <w:rPr>
                <w:rFonts w:ascii="Times New Roman" w:hAnsi="Times New Roman"/>
                <w:sz w:val="22"/>
                <w:szCs w:val="22"/>
              </w:rPr>
              <w:t>ii in aceste re</w:t>
            </w:r>
            <w:r w:rsidR="00BB71CB" w:rsidRPr="00FA6999">
              <w:rPr>
                <w:rFonts w:ascii="Times New Roman" w:hAnsi="Times New Roman"/>
                <w:sz w:val="22"/>
                <w:szCs w:val="22"/>
              </w:rPr>
              <w:t>ț</w:t>
            </w:r>
            <w:r w:rsidRPr="00FA6999">
              <w:rPr>
                <w:rFonts w:ascii="Times New Roman" w:hAnsi="Times New Roman"/>
                <w:sz w:val="22"/>
                <w:szCs w:val="22"/>
              </w:rPr>
              <w:t>ele pentru racordarea centralelor ce produc din surse regenerabile. Cu sursele financiare din tarif sub forma de amortizarea activelor nu e suficient nici</w:t>
            </w:r>
            <w:r w:rsidR="00203F34" w:rsidRPr="00FA6999">
              <w:rPr>
                <w:rFonts w:ascii="Times New Roman" w:hAnsi="Times New Roman"/>
                <w:sz w:val="22"/>
                <w:szCs w:val="22"/>
              </w:rPr>
              <w:t xml:space="preserve"> </w:t>
            </w:r>
            <w:r w:rsidRPr="00FA6999">
              <w:rPr>
                <w:rFonts w:ascii="Times New Roman" w:hAnsi="Times New Roman"/>
                <w:sz w:val="22"/>
                <w:szCs w:val="22"/>
              </w:rPr>
              <w:t>sa efectuam investi</w:t>
            </w:r>
            <w:r w:rsidR="00BB71CB" w:rsidRPr="00FA6999">
              <w:rPr>
                <w:rFonts w:ascii="Times New Roman" w:hAnsi="Times New Roman"/>
                <w:sz w:val="22"/>
                <w:szCs w:val="22"/>
              </w:rPr>
              <w:t>ț</w:t>
            </w:r>
            <w:r w:rsidRPr="00FA6999">
              <w:rPr>
                <w:rFonts w:ascii="Times New Roman" w:hAnsi="Times New Roman"/>
                <w:sz w:val="22"/>
                <w:szCs w:val="22"/>
              </w:rPr>
              <w:t>iile in re</w:t>
            </w:r>
            <w:r w:rsidR="00BB71CB" w:rsidRPr="00FA6999">
              <w:rPr>
                <w:rFonts w:ascii="Times New Roman" w:hAnsi="Times New Roman"/>
                <w:sz w:val="22"/>
                <w:szCs w:val="22"/>
              </w:rPr>
              <w:t>ț</w:t>
            </w:r>
            <w:r w:rsidRPr="00FA6999">
              <w:rPr>
                <w:rFonts w:ascii="Times New Roman" w:hAnsi="Times New Roman"/>
                <w:sz w:val="22"/>
                <w:szCs w:val="22"/>
              </w:rPr>
              <w:t>elele existente, dar după cum cunoa</w:t>
            </w:r>
            <w:r w:rsidR="00BB71CB" w:rsidRPr="00FA6999">
              <w:rPr>
                <w:rFonts w:ascii="Times New Roman" w:hAnsi="Times New Roman"/>
                <w:sz w:val="22"/>
                <w:szCs w:val="22"/>
              </w:rPr>
              <w:t>ș</w:t>
            </w:r>
            <w:r w:rsidRPr="00FA6999">
              <w:rPr>
                <w:rFonts w:ascii="Times New Roman" w:hAnsi="Times New Roman"/>
                <w:sz w:val="22"/>
                <w:szCs w:val="22"/>
              </w:rPr>
              <w:t>te</w:t>
            </w:r>
            <w:r w:rsidR="00BB71CB" w:rsidRPr="00FA6999">
              <w:rPr>
                <w:rFonts w:ascii="Times New Roman" w:hAnsi="Times New Roman"/>
                <w:sz w:val="22"/>
                <w:szCs w:val="22"/>
              </w:rPr>
              <w:t>ț</w:t>
            </w:r>
            <w:r w:rsidRPr="00FA6999">
              <w:rPr>
                <w:rFonts w:ascii="Times New Roman" w:hAnsi="Times New Roman"/>
                <w:sz w:val="22"/>
                <w:szCs w:val="22"/>
              </w:rPr>
              <w:t>i au apărut noi necesita</w:t>
            </w:r>
            <w:r w:rsidR="00BB71CB" w:rsidRPr="00FA6999">
              <w:rPr>
                <w:rFonts w:ascii="Times New Roman" w:hAnsi="Times New Roman"/>
                <w:sz w:val="22"/>
                <w:szCs w:val="22"/>
              </w:rPr>
              <w:t>ț</w:t>
            </w:r>
            <w:r w:rsidRPr="00FA6999">
              <w:rPr>
                <w:rFonts w:ascii="Times New Roman" w:hAnsi="Times New Roman"/>
                <w:sz w:val="22"/>
                <w:szCs w:val="22"/>
              </w:rPr>
              <w:t>i de investi</w:t>
            </w:r>
            <w:r w:rsidR="00BB71CB" w:rsidRPr="00FA6999">
              <w:rPr>
                <w:rFonts w:ascii="Times New Roman" w:hAnsi="Times New Roman"/>
                <w:sz w:val="22"/>
                <w:szCs w:val="22"/>
              </w:rPr>
              <w:t>ț</w:t>
            </w:r>
            <w:r w:rsidRPr="00FA6999">
              <w:rPr>
                <w:rFonts w:ascii="Times New Roman" w:hAnsi="Times New Roman"/>
                <w:sz w:val="22"/>
                <w:szCs w:val="22"/>
              </w:rPr>
              <w:t>ii ca c</w:t>
            </w:r>
            <w:r w:rsidR="00203F34" w:rsidRPr="00FA6999">
              <w:rPr>
                <w:rFonts w:ascii="Times New Roman" w:hAnsi="Times New Roman"/>
                <w:sz w:val="22"/>
                <w:szCs w:val="22"/>
              </w:rPr>
              <w:t>y</w:t>
            </w:r>
            <w:r w:rsidRPr="00FA6999">
              <w:rPr>
                <w:rFonts w:ascii="Times New Roman" w:hAnsi="Times New Roman"/>
                <w:sz w:val="22"/>
                <w:szCs w:val="22"/>
              </w:rPr>
              <w:t>bersecu</w:t>
            </w:r>
            <w:r w:rsidR="00203F34" w:rsidRPr="00FA6999">
              <w:rPr>
                <w:rFonts w:ascii="Times New Roman" w:hAnsi="Times New Roman"/>
                <w:sz w:val="22"/>
                <w:szCs w:val="22"/>
              </w:rPr>
              <w:t>ri</w:t>
            </w:r>
            <w:r w:rsidRPr="00FA6999">
              <w:rPr>
                <w:rFonts w:ascii="Times New Roman" w:hAnsi="Times New Roman"/>
                <w:sz w:val="22"/>
                <w:szCs w:val="22"/>
              </w:rPr>
              <w:t xml:space="preserve">ty, smart </w:t>
            </w:r>
            <w:r w:rsidR="00203F34" w:rsidRPr="00FA6999">
              <w:rPr>
                <w:rFonts w:ascii="Times New Roman" w:hAnsi="Times New Roman"/>
                <w:sz w:val="22"/>
                <w:szCs w:val="22"/>
              </w:rPr>
              <w:t>metering</w:t>
            </w:r>
            <w:r w:rsidRPr="00FA6999">
              <w:rPr>
                <w:rFonts w:ascii="Times New Roman" w:hAnsi="Times New Roman"/>
                <w:sz w:val="22"/>
                <w:szCs w:val="22"/>
              </w:rPr>
              <w:t>. etc.</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DD7B08" w14:textId="0E2C54EB"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accepta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0F18E47A" w14:textId="77777777"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9FC8C1D" w14:textId="1F400B37"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Au fost realizate modificări pentru a exclude echivocuri privind acoperirea costurilor de racordare. Totodată a fost păstrată obliga</w:t>
            </w:r>
            <w:r w:rsidR="00BB71CB" w:rsidRPr="00FA6999">
              <w:rPr>
                <w:rFonts w:ascii="Times New Roman" w:hAnsi="Times New Roman"/>
                <w:sz w:val="22"/>
                <w:szCs w:val="22"/>
              </w:rPr>
              <w:t>ț</w:t>
            </w:r>
            <w:r w:rsidRPr="00FA6999">
              <w:rPr>
                <w:rFonts w:ascii="Times New Roman" w:hAnsi="Times New Roman"/>
                <w:sz w:val="22"/>
                <w:szCs w:val="22"/>
              </w:rPr>
              <w:t>ia operatorilor de sistem de a considera integrarea centralelor ce produc energie din surse regenerabile.</w:t>
            </w:r>
          </w:p>
          <w:p w14:paraId="19F323B2" w14:textId="6DE42190" w:rsidR="009E4CC0" w:rsidRPr="00FA6999" w:rsidRDefault="009E4CC0"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Cu referin</w:t>
            </w:r>
            <w:r w:rsidR="00BB71CB" w:rsidRPr="00FA6999">
              <w:rPr>
                <w:rFonts w:ascii="Times New Roman" w:hAnsi="Times New Roman"/>
                <w:sz w:val="22"/>
                <w:szCs w:val="22"/>
              </w:rPr>
              <w:t>ț</w:t>
            </w:r>
            <w:r w:rsidRPr="00FA6999">
              <w:rPr>
                <w:rFonts w:ascii="Times New Roman" w:hAnsi="Times New Roman"/>
                <w:sz w:val="22"/>
                <w:szCs w:val="22"/>
              </w:rPr>
              <w:t xml:space="preserve">ă la stimulentele specificate </w:t>
            </w:r>
            <w:r w:rsidR="00BB71CB" w:rsidRPr="00FA6999">
              <w:rPr>
                <w:rFonts w:ascii="Times New Roman" w:hAnsi="Times New Roman"/>
                <w:sz w:val="22"/>
                <w:szCs w:val="22"/>
              </w:rPr>
              <w:t>î</w:t>
            </w:r>
            <w:r w:rsidRPr="00FA6999">
              <w:rPr>
                <w:rFonts w:ascii="Times New Roman" w:hAnsi="Times New Roman"/>
                <w:sz w:val="22"/>
                <w:szCs w:val="22"/>
              </w:rPr>
              <w:t>n aviz, men</w:t>
            </w:r>
            <w:r w:rsidR="00BB71CB" w:rsidRPr="00FA6999">
              <w:rPr>
                <w:rFonts w:ascii="Times New Roman" w:hAnsi="Times New Roman"/>
                <w:sz w:val="22"/>
                <w:szCs w:val="22"/>
              </w:rPr>
              <w:t>ț</w:t>
            </w:r>
            <w:r w:rsidRPr="00FA6999">
              <w:rPr>
                <w:rFonts w:ascii="Times New Roman" w:hAnsi="Times New Roman"/>
                <w:sz w:val="22"/>
                <w:szCs w:val="22"/>
              </w:rPr>
              <w:t xml:space="preserve">ionăm că acestea </w:t>
            </w:r>
            <w:r w:rsidR="00BB71CB" w:rsidRPr="00FA6999">
              <w:rPr>
                <w:rFonts w:ascii="Times New Roman" w:hAnsi="Times New Roman"/>
                <w:sz w:val="22"/>
                <w:szCs w:val="22"/>
              </w:rPr>
              <w:t>ț</w:t>
            </w:r>
            <w:r w:rsidRPr="00FA6999">
              <w:rPr>
                <w:rFonts w:ascii="Times New Roman" w:hAnsi="Times New Roman"/>
                <w:sz w:val="22"/>
                <w:szCs w:val="22"/>
              </w:rPr>
              <w:t xml:space="preserve">in de politica tarifară </w:t>
            </w:r>
            <w:r w:rsidR="00BB71CB" w:rsidRPr="00FA6999">
              <w:rPr>
                <w:rFonts w:ascii="Times New Roman" w:hAnsi="Times New Roman"/>
                <w:sz w:val="22"/>
                <w:szCs w:val="22"/>
              </w:rPr>
              <w:t>ș</w:t>
            </w:r>
            <w:r w:rsidRPr="00FA6999">
              <w:rPr>
                <w:rFonts w:ascii="Times New Roman" w:hAnsi="Times New Roman"/>
                <w:sz w:val="22"/>
                <w:szCs w:val="22"/>
              </w:rPr>
              <w:t>i reglementările ANRE, urmând a fi discutate la nivelul legisla</w:t>
            </w:r>
            <w:r w:rsidR="00BB71CB" w:rsidRPr="00FA6999">
              <w:rPr>
                <w:rFonts w:ascii="Times New Roman" w:hAnsi="Times New Roman"/>
                <w:sz w:val="22"/>
                <w:szCs w:val="22"/>
              </w:rPr>
              <w:t>ț</w:t>
            </w:r>
            <w:r w:rsidRPr="00FA6999">
              <w:rPr>
                <w:rFonts w:ascii="Times New Roman" w:hAnsi="Times New Roman"/>
                <w:sz w:val="22"/>
                <w:szCs w:val="22"/>
              </w:rPr>
              <w:t>iei secundare, pentru fiecare sector de activitate (energie electrică, gaze naturale, termie)</w:t>
            </w:r>
          </w:p>
        </w:tc>
      </w:tr>
      <w:tr w:rsidR="00353C28" w:rsidRPr="00FA6999" w14:paraId="5886855C" w14:textId="77777777" w:rsidTr="00413D5F">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F651FE" w14:textId="683533F6" w:rsidR="00353C28"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Î</w:t>
            </w:r>
            <w:r w:rsidR="00353C28" w:rsidRPr="00FA6999">
              <w:rPr>
                <w:rFonts w:ascii="Times New Roman" w:hAnsi="Times New Roman"/>
                <w:b/>
                <w:bCs/>
                <w:sz w:val="22"/>
                <w:szCs w:val="22"/>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B45C5B" w14:textId="1F9E9F6A"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10</w:t>
            </w:r>
            <w:r w:rsidR="00296E92"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E81E49" w14:textId="669B1988"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La </w:t>
            </w:r>
            <w:r w:rsidRPr="00FA6999">
              <w:rPr>
                <w:rFonts w:ascii="Times New Roman" w:hAnsi="Times New Roman"/>
                <w:b/>
                <w:bCs/>
                <w:sz w:val="22"/>
                <w:szCs w:val="22"/>
              </w:rPr>
              <w:t>Articolul 28 (1</w:t>
            </w:r>
            <w:r w:rsidRPr="00FA6999">
              <w:rPr>
                <w:rFonts w:ascii="Times New Roman" w:hAnsi="Times New Roman"/>
                <w:b/>
                <w:bCs/>
                <w:sz w:val="22"/>
                <w:szCs w:val="22"/>
                <w:vertAlign w:val="superscript"/>
              </w:rPr>
              <w:t>1</w:t>
            </w:r>
            <w:r w:rsidRPr="00FA6999">
              <w:rPr>
                <w:rFonts w:ascii="Times New Roman" w:hAnsi="Times New Roman"/>
                <w:b/>
                <w:bCs/>
                <w:sz w:val="22"/>
                <w:szCs w:val="22"/>
              </w:rPr>
              <w:t>) - Se propune</w:t>
            </w:r>
            <w:r w:rsidRPr="00FA6999">
              <w:rPr>
                <w:rFonts w:ascii="Times New Roman" w:hAnsi="Times New Roman"/>
                <w:sz w:val="22"/>
                <w:szCs w:val="22"/>
              </w:rPr>
              <w:t xml:space="preserve"> următoarea formulare: Articolul 28 (1</w:t>
            </w:r>
            <w:r w:rsidRPr="00FA6999">
              <w:rPr>
                <w:rFonts w:ascii="Times New Roman" w:hAnsi="Times New Roman"/>
                <w:sz w:val="22"/>
                <w:szCs w:val="22"/>
                <w:vertAlign w:val="superscript"/>
              </w:rPr>
              <w:t>1</w:t>
            </w:r>
            <w:r w:rsidRPr="00FA6999">
              <w:rPr>
                <w:rFonts w:ascii="Times New Roman" w:hAnsi="Times New Roman"/>
                <w:sz w:val="22"/>
                <w:szCs w:val="22"/>
              </w:rPr>
              <w:t xml:space="preserve"> ) Producătorii de energie electrică din surse regenerabile </w:t>
            </w:r>
            <w:r w:rsidR="00BB71CB" w:rsidRPr="00FA6999">
              <w:rPr>
                <w:rFonts w:ascii="Times New Roman" w:hAnsi="Times New Roman"/>
                <w:sz w:val="22"/>
                <w:szCs w:val="22"/>
              </w:rPr>
              <w:t>ș</w:t>
            </w:r>
            <w:r w:rsidRPr="00FA6999">
              <w:rPr>
                <w:rFonts w:ascii="Times New Roman" w:hAnsi="Times New Roman"/>
                <w:sz w:val="22"/>
                <w:szCs w:val="22"/>
              </w:rPr>
              <w:t xml:space="preserve">i consumatorii finali care </w:t>
            </w:r>
            <w:r w:rsidR="00BB71CB" w:rsidRPr="00FA6999">
              <w:rPr>
                <w:rFonts w:ascii="Times New Roman" w:hAnsi="Times New Roman"/>
                <w:sz w:val="22"/>
                <w:szCs w:val="22"/>
              </w:rPr>
              <w:t>îș</w:t>
            </w:r>
            <w:r w:rsidRPr="00FA6999">
              <w:rPr>
                <w:rFonts w:ascii="Times New Roman" w:hAnsi="Times New Roman"/>
                <w:sz w:val="22"/>
                <w:szCs w:val="22"/>
              </w:rPr>
              <w:t>i propun racordarea la re</w:t>
            </w:r>
            <w:r w:rsidR="00BB71CB" w:rsidRPr="00FA6999">
              <w:rPr>
                <w:rFonts w:ascii="Times New Roman" w:hAnsi="Times New Roman"/>
                <w:sz w:val="22"/>
                <w:szCs w:val="22"/>
              </w:rPr>
              <w:t>ț</w:t>
            </w:r>
            <w:r w:rsidRPr="00FA6999">
              <w:rPr>
                <w:rFonts w:ascii="Times New Roman" w:hAnsi="Times New Roman"/>
                <w:sz w:val="22"/>
                <w:szCs w:val="22"/>
              </w:rPr>
              <w:t>elele electrice de distribu</w:t>
            </w:r>
            <w:r w:rsidR="00BB71CB" w:rsidRPr="00FA6999">
              <w:rPr>
                <w:rFonts w:ascii="Times New Roman" w:hAnsi="Times New Roman"/>
                <w:sz w:val="22"/>
                <w:szCs w:val="22"/>
              </w:rPr>
              <w:t>ț</w:t>
            </w:r>
            <w:r w:rsidRPr="00FA6999">
              <w:rPr>
                <w:rFonts w:ascii="Times New Roman" w:hAnsi="Times New Roman"/>
                <w:sz w:val="22"/>
                <w:szCs w:val="22"/>
              </w:rPr>
              <w:t>ie a centralelor electrice de capacitate mică care utilizează surse regenerabile de energie, inclusiv a celor de</w:t>
            </w:r>
            <w:r w:rsidR="00BB71CB" w:rsidRPr="00FA6999">
              <w:rPr>
                <w:rFonts w:ascii="Times New Roman" w:hAnsi="Times New Roman"/>
                <w:sz w:val="22"/>
                <w:szCs w:val="22"/>
              </w:rPr>
              <w:t>ț</w:t>
            </w:r>
            <w:r w:rsidRPr="00FA6999">
              <w:rPr>
                <w:rFonts w:ascii="Times New Roman" w:hAnsi="Times New Roman"/>
                <w:sz w:val="22"/>
                <w:szCs w:val="22"/>
              </w:rPr>
              <w:t xml:space="preserve">inute de prosumatori, sau a centralelor electrice ce produc energie din surse regenerabile instalate </w:t>
            </w:r>
            <w:r w:rsidR="00BB71CB" w:rsidRPr="00FA6999">
              <w:rPr>
                <w:rFonts w:ascii="Times New Roman" w:hAnsi="Times New Roman"/>
                <w:sz w:val="22"/>
                <w:szCs w:val="22"/>
              </w:rPr>
              <w:t>î</w:t>
            </w:r>
            <w:r w:rsidRPr="00FA6999">
              <w:rPr>
                <w:rFonts w:ascii="Times New Roman" w:hAnsi="Times New Roman"/>
                <w:sz w:val="22"/>
                <w:szCs w:val="22"/>
              </w:rPr>
              <w:t>n cadrul unor proiecte demonstrative, sau racordarea pompelor de căldură, beneficiază de o procedură simplificată de racordare la re</w:t>
            </w:r>
            <w:r w:rsidR="00BB71CB" w:rsidRPr="00FA6999">
              <w:rPr>
                <w:rFonts w:ascii="Times New Roman" w:hAnsi="Times New Roman"/>
                <w:sz w:val="22"/>
                <w:szCs w:val="22"/>
              </w:rPr>
              <w:t>ț</w:t>
            </w:r>
            <w:r w:rsidRPr="00FA6999">
              <w:rPr>
                <w:rFonts w:ascii="Times New Roman" w:hAnsi="Times New Roman"/>
                <w:sz w:val="22"/>
                <w:szCs w:val="22"/>
              </w:rPr>
              <w:t>ea, cu condi</w:t>
            </w:r>
            <w:r w:rsidR="00BB71CB" w:rsidRPr="00FA6999">
              <w:rPr>
                <w:rFonts w:ascii="Times New Roman" w:hAnsi="Times New Roman"/>
                <w:sz w:val="22"/>
                <w:szCs w:val="22"/>
              </w:rPr>
              <w:t>ț</w:t>
            </w:r>
            <w:r w:rsidRPr="00FA6999">
              <w:rPr>
                <w:rFonts w:ascii="Times New Roman" w:hAnsi="Times New Roman"/>
                <w:sz w:val="22"/>
                <w:szCs w:val="22"/>
              </w:rPr>
              <w:t xml:space="preserve">ia că stabilitatea, fiabilitatea </w:t>
            </w:r>
            <w:r w:rsidR="00BB71CB" w:rsidRPr="00FA6999">
              <w:rPr>
                <w:rFonts w:ascii="Times New Roman" w:hAnsi="Times New Roman"/>
                <w:sz w:val="22"/>
                <w:szCs w:val="22"/>
              </w:rPr>
              <w:t>ș</w:t>
            </w:r>
            <w:r w:rsidRPr="00FA6999">
              <w:rPr>
                <w:rFonts w:ascii="Times New Roman" w:hAnsi="Times New Roman"/>
                <w:sz w:val="22"/>
                <w:szCs w:val="22"/>
              </w:rPr>
              <w:t>i siguran</w:t>
            </w:r>
            <w:r w:rsidR="00BB71CB" w:rsidRPr="00FA6999">
              <w:rPr>
                <w:rFonts w:ascii="Times New Roman" w:hAnsi="Times New Roman"/>
                <w:sz w:val="22"/>
                <w:szCs w:val="22"/>
              </w:rPr>
              <w:t>ț</w:t>
            </w:r>
            <w:r w:rsidRPr="00FA6999">
              <w:rPr>
                <w:rFonts w:ascii="Times New Roman" w:hAnsi="Times New Roman"/>
                <w:sz w:val="22"/>
                <w:szCs w:val="22"/>
              </w:rPr>
              <w:t>a re</w:t>
            </w:r>
            <w:r w:rsidR="00BB71CB" w:rsidRPr="00FA6999">
              <w:rPr>
                <w:rFonts w:ascii="Times New Roman" w:hAnsi="Times New Roman"/>
                <w:sz w:val="22"/>
                <w:szCs w:val="22"/>
              </w:rPr>
              <w:t>ț</w:t>
            </w:r>
            <w:r w:rsidRPr="00FA6999">
              <w:rPr>
                <w:rFonts w:ascii="Times New Roman" w:hAnsi="Times New Roman"/>
                <w:sz w:val="22"/>
                <w:szCs w:val="22"/>
              </w:rPr>
              <w:t>elei electrice sunt men</w:t>
            </w:r>
            <w:r w:rsidR="00BB71CB" w:rsidRPr="00FA6999">
              <w:rPr>
                <w:rFonts w:ascii="Times New Roman" w:hAnsi="Times New Roman"/>
                <w:sz w:val="22"/>
                <w:szCs w:val="22"/>
              </w:rPr>
              <w:t>ț</w:t>
            </w:r>
            <w:r w:rsidRPr="00FA6999">
              <w:rPr>
                <w:rFonts w:ascii="Times New Roman" w:hAnsi="Times New Roman"/>
                <w:sz w:val="22"/>
                <w:szCs w:val="22"/>
              </w:rPr>
              <w:t>inute. Instala</w:t>
            </w:r>
            <w:r w:rsidR="00BB71CB" w:rsidRPr="00FA6999">
              <w:rPr>
                <w:rFonts w:ascii="Times New Roman" w:hAnsi="Times New Roman"/>
                <w:sz w:val="22"/>
                <w:szCs w:val="22"/>
              </w:rPr>
              <w:t>ț</w:t>
            </w:r>
            <w:r w:rsidRPr="00FA6999">
              <w:rPr>
                <w:rFonts w:ascii="Times New Roman" w:hAnsi="Times New Roman"/>
                <w:sz w:val="22"/>
                <w:szCs w:val="22"/>
              </w:rPr>
              <w:t xml:space="preserve">iile electrice pentru care se aplică procedura de notificare simplificată </w:t>
            </w:r>
            <w:r w:rsidR="00BB71CB" w:rsidRPr="00FA6999">
              <w:rPr>
                <w:rFonts w:ascii="Times New Roman" w:hAnsi="Times New Roman"/>
                <w:sz w:val="22"/>
                <w:szCs w:val="22"/>
              </w:rPr>
              <w:t>ș</w:t>
            </w:r>
            <w:r w:rsidRPr="00FA6999">
              <w:rPr>
                <w:rFonts w:ascii="Times New Roman" w:hAnsi="Times New Roman"/>
                <w:sz w:val="22"/>
                <w:szCs w:val="22"/>
              </w:rPr>
              <w:t xml:space="preserve">i procedura de notificare simplificată este descrisă </w:t>
            </w:r>
            <w:r w:rsidR="00BB71CB" w:rsidRPr="00FA6999">
              <w:rPr>
                <w:rFonts w:ascii="Times New Roman" w:hAnsi="Times New Roman"/>
                <w:sz w:val="22"/>
                <w:szCs w:val="22"/>
              </w:rPr>
              <w:t>î</w:t>
            </w:r>
            <w:r w:rsidRPr="00FA6999">
              <w:rPr>
                <w:rFonts w:ascii="Times New Roman" w:hAnsi="Times New Roman"/>
                <w:sz w:val="22"/>
                <w:szCs w:val="22"/>
              </w:rPr>
              <w:t>n Regulamentul privind racordarea la re</w:t>
            </w:r>
            <w:r w:rsidR="00BB71CB" w:rsidRPr="00FA6999">
              <w:rPr>
                <w:rFonts w:ascii="Times New Roman" w:hAnsi="Times New Roman"/>
                <w:sz w:val="22"/>
                <w:szCs w:val="22"/>
              </w:rPr>
              <w:t>ț</w:t>
            </w:r>
            <w:r w:rsidRPr="00FA6999">
              <w:rPr>
                <w:rFonts w:ascii="Times New Roman" w:hAnsi="Times New Roman"/>
                <w:sz w:val="22"/>
                <w:szCs w:val="22"/>
              </w:rPr>
              <w:t xml:space="preserve">elele electrice </w:t>
            </w:r>
            <w:r w:rsidR="00BB71CB" w:rsidRPr="00FA6999">
              <w:rPr>
                <w:rFonts w:ascii="Times New Roman" w:hAnsi="Times New Roman"/>
                <w:sz w:val="22"/>
                <w:szCs w:val="22"/>
              </w:rPr>
              <w:t>ș</w:t>
            </w:r>
            <w:r w:rsidRPr="00FA6999">
              <w:rPr>
                <w:rFonts w:ascii="Times New Roman" w:hAnsi="Times New Roman"/>
                <w:sz w:val="22"/>
                <w:szCs w:val="22"/>
              </w:rPr>
              <w:t xml:space="preserve">i prestarea serviciilor de transport </w:t>
            </w:r>
            <w:r w:rsidR="00BB71CB" w:rsidRPr="00FA6999">
              <w:rPr>
                <w:rFonts w:ascii="Times New Roman" w:hAnsi="Times New Roman"/>
                <w:sz w:val="22"/>
                <w:szCs w:val="22"/>
              </w:rPr>
              <w:t>ș</w:t>
            </w:r>
            <w:r w:rsidRPr="00FA6999">
              <w:rPr>
                <w:rFonts w:ascii="Times New Roman" w:hAnsi="Times New Roman"/>
                <w:sz w:val="22"/>
                <w:szCs w:val="22"/>
              </w:rPr>
              <w:t>i de distribu</w:t>
            </w:r>
            <w:r w:rsidR="00BB71CB" w:rsidRPr="00FA6999">
              <w:rPr>
                <w:rFonts w:ascii="Times New Roman" w:hAnsi="Times New Roman"/>
                <w:sz w:val="22"/>
                <w:szCs w:val="22"/>
              </w:rPr>
              <w:t>ț</w:t>
            </w:r>
            <w:r w:rsidRPr="00FA6999">
              <w:rPr>
                <w:rFonts w:ascii="Times New Roman" w:hAnsi="Times New Roman"/>
                <w:sz w:val="22"/>
                <w:szCs w:val="22"/>
              </w:rPr>
              <w:t xml:space="preserve">ie a energiei electrice, aprobat </w:t>
            </w:r>
            <w:r w:rsidR="00BB71CB" w:rsidRPr="00FA6999">
              <w:rPr>
                <w:rFonts w:ascii="Times New Roman" w:hAnsi="Times New Roman"/>
                <w:sz w:val="22"/>
                <w:szCs w:val="22"/>
              </w:rPr>
              <w:t>î</w:t>
            </w:r>
            <w:r w:rsidRPr="00FA6999">
              <w:rPr>
                <w:rFonts w:ascii="Times New Roman" w:hAnsi="Times New Roman"/>
                <w:sz w:val="22"/>
                <w:szCs w:val="22"/>
              </w:rPr>
              <w:t>n conformitate cu Legea nr. 164/2025 cu privire la energia electrică.</w:t>
            </w:r>
          </w:p>
          <w:p w14:paraId="7FDEAA36" w14:textId="77777777"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Argumentare:</w:t>
            </w:r>
          </w:p>
          <w:p w14:paraId="5547FC27" w14:textId="4AD6FE0B"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Se propune introducerea prevederilor aferente procedurii simplificate de racordare </w:t>
            </w:r>
            <w:r w:rsidR="00BB71CB" w:rsidRPr="00FA6999">
              <w:rPr>
                <w:rFonts w:ascii="Times New Roman" w:hAnsi="Times New Roman"/>
                <w:sz w:val="22"/>
                <w:szCs w:val="22"/>
              </w:rPr>
              <w:t>î</w:t>
            </w:r>
            <w:r w:rsidRPr="00FA6999">
              <w:rPr>
                <w:rFonts w:ascii="Times New Roman" w:hAnsi="Times New Roman"/>
                <w:sz w:val="22"/>
                <w:szCs w:val="22"/>
              </w:rPr>
              <w:t xml:space="preserve">n Regulamentul de racordare, cu aplicare graduală, având </w:t>
            </w:r>
            <w:r w:rsidR="00BB71CB" w:rsidRPr="00FA6999">
              <w:rPr>
                <w:rFonts w:ascii="Times New Roman" w:hAnsi="Times New Roman"/>
                <w:sz w:val="22"/>
                <w:szCs w:val="22"/>
              </w:rPr>
              <w:t>î</w:t>
            </w:r>
            <w:r w:rsidRPr="00FA6999">
              <w:rPr>
                <w:rFonts w:ascii="Times New Roman" w:hAnsi="Times New Roman"/>
                <w:sz w:val="22"/>
                <w:szCs w:val="22"/>
              </w:rPr>
              <w:t>n vedere că art. 28 alin. (1</w:t>
            </w:r>
            <w:r w:rsidRPr="00FA6999">
              <w:rPr>
                <w:rFonts w:ascii="Times New Roman" w:hAnsi="Times New Roman"/>
                <w:sz w:val="22"/>
                <w:szCs w:val="22"/>
                <w:vertAlign w:val="superscript"/>
              </w:rPr>
              <w:t>1</w:t>
            </w:r>
            <w:r w:rsidRPr="00FA6999">
              <w:rPr>
                <w:rFonts w:ascii="Times New Roman" w:hAnsi="Times New Roman"/>
                <w:sz w:val="22"/>
                <w:szCs w:val="22"/>
              </w:rPr>
              <w:t>) condi</w:t>
            </w:r>
            <w:r w:rsidR="00BB71CB" w:rsidRPr="00FA6999">
              <w:rPr>
                <w:rFonts w:ascii="Times New Roman" w:hAnsi="Times New Roman"/>
                <w:sz w:val="22"/>
                <w:szCs w:val="22"/>
              </w:rPr>
              <w:t>ț</w:t>
            </w:r>
            <w:r w:rsidRPr="00FA6999">
              <w:rPr>
                <w:rFonts w:ascii="Times New Roman" w:hAnsi="Times New Roman"/>
                <w:sz w:val="22"/>
                <w:szCs w:val="22"/>
              </w:rPr>
              <w:t>ionează explicit această procedură de men</w:t>
            </w:r>
            <w:r w:rsidR="00BB71CB" w:rsidRPr="00FA6999">
              <w:rPr>
                <w:rFonts w:ascii="Times New Roman" w:hAnsi="Times New Roman"/>
                <w:sz w:val="22"/>
                <w:szCs w:val="22"/>
              </w:rPr>
              <w:t>ț</w:t>
            </w:r>
            <w:r w:rsidRPr="00FA6999">
              <w:rPr>
                <w:rFonts w:ascii="Times New Roman" w:hAnsi="Times New Roman"/>
                <w:sz w:val="22"/>
                <w:szCs w:val="22"/>
              </w:rPr>
              <w:t>inerea stabilită</w:t>
            </w:r>
            <w:r w:rsidR="00BB71CB" w:rsidRPr="00FA6999">
              <w:rPr>
                <w:rFonts w:ascii="Times New Roman" w:hAnsi="Times New Roman"/>
                <w:sz w:val="22"/>
                <w:szCs w:val="22"/>
              </w:rPr>
              <w:t>ț</w:t>
            </w:r>
            <w:r w:rsidRPr="00FA6999">
              <w:rPr>
                <w:rFonts w:ascii="Times New Roman" w:hAnsi="Times New Roman"/>
                <w:sz w:val="22"/>
                <w:szCs w:val="22"/>
              </w:rPr>
              <w:t>ii, fiabilită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i siguran</w:t>
            </w:r>
            <w:r w:rsidR="00BB71CB" w:rsidRPr="00FA6999">
              <w:rPr>
                <w:rFonts w:ascii="Times New Roman" w:hAnsi="Times New Roman"/>
                <w:sz w:val="22"/>
                <w:szCs w:val="22"/>
              </w:rPr>
              <w:t>ț</w:t>
            </w:r>
            <w:r w:rsidRPr="00FA6999">
              <w:rPr>
                <w:rFonts w:ascii="Times New Roman" w:hAnsi="Times New Roman"/>
                <w:sz w:val="22"/>
                <w:szCs w:val="22"/>
              </w:rPr>
              <w:t>ei re</w:t>
            </w:r>
            <w:r w:rsidR="00BB71CB" w:rsidRPr="00FA6999">
              <w:rPr>
                <w:rFonts w:ascii="Times New Roman" w:hAnsi="Times New Roman"/>
                <w:sz w:val="22"/>
                <w:szCs w:val="22"/>
              </w:rPr>
              <w:t>ț</w:t>
            </w:r>
            <w:r w:rsidRPr="00FA6999">
              <w:rPr>
                <w:rFonts w:ascii="Times New Roman" w:hAnsi="Times New Roman"/>
                <w:sz w:val="22"/>
                <w:szCs w:val="22"/>
              </w:rPr>
              <w:t xml:space="preserve">elei electrice. Implementarea etapizată </w:t>
            </w:r>
            <w:r w:rsidR="00BB71CB" w:rsidRPr="00FA6999">
              <w:rPr>
                <w:rFonts w:ascii="Times New Roman" w:hAnsi="Times New Roman"/>
                <w:sz w:val="22"/>
                <w:szCs w:val="22"/>
              </w:rPr>
              <w:t>î</w:t>
            </w:r>
            <w:r w:rsidRPr="00FA6999">
              <w:rPr>
                <w:rFonts w:ascii="Times New Roman" w:hAnsi="Times New Roman"/>
                <w:sz w:val="22"/>
                <w:szCs w:val="22"/>
              </w:rPr>
              <w:t>n cadrul Regulamentului permite evaluarea impactului asupra re</w:t>
            </w:r>
            <w:r w:rsidR="00BB71CB" w:rsidRPr="00FA6999">
              <w:rPr>
                <w:rFonts w:ascii="Times New Roman" w:hAnsi="Times New Roman"/>
                <w:sz w:val="22"/>
                <w:szCs w:val="22"/>
              </w:rPr>
              <w:t>ț</w:t>
            </w:r>
            <w:r w:rsidRPr="00FA6999">
              <w:rPr>
                <w:rFonts w:ascii="Times New Roman" w:hAnsi="Times New Roman"/>
                <w:sz w:val="22"/>
                <w:szCs w:val="22"/>
              </w:rPr>
              <w:t xml:space="preserve">elei </w:t>
            </w:r>
            <w:r w:rsidR="00BB71CB" w:rsidRPr="00FA6999">
              <w:rPr>
                <w:rFonts w:ascii="Times New Roman" w:hAnsi="Times New Roman"/>
                <w:sz w:val="22"/>
                <w:szCs w:val="22"/>
              </w:rPr>
              <w:t>ș</w:t>
            </w:r>
            <w:r w:rsidRPr="00FA6999">
              <w:rPr>
                <w:rFonts w:ascii="Times New Roman" w:hAnsi="Times New Roman"/>
                <w:sz w:val="22"/>
                <w:szCs w:val="22"/>
              </w:rPr>
              <w:t xml:space="preserve">i ajustarea flexibilă a parametrilor tehnici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Pr="00FA6999">
              <w:rPr>
                <w:rFonts w:ascii="Times New Roman" w:hAnsi="Times New Roman"/>
                <w:sz w:val="22"/>
                <w:szCs w:val="22"/>
              </w:rPr>
              <w:lastRenderedPageBreak/>
              <w:t xml:space="preserve">procedurali, asigurând echilibrul </w:t>
            </w:r>
            <w:r w:rsidR="00BB71CB" w:rsidRPr="00FA6999">
              <w:rPr>
                <w:rFonts w:ascii="Times New Roman" w:hAnsi="Times New Roman"/>
                <w:sz w:val="22"/>
                <w:szCs w:val="22"/>
              </w:rPr>
              <w:t>î</w:t>
            </w:r>
            <w:r w:rsidRPr="00FA6999">
              <w:rPr>
                <w:rFonts w:ascii="Times New Roman" w:hAnsi="Times New Roman"/>
                <w:sz w:val="22"/>
                <w:szCs w:val="22"/>
              </w:rPr>
              <w:t xml:space="preserve">ntre facilitarea racordării </w:t>
            </w:r>
            <w:r w:rsidR="00BB71CB" w:rsidRPr="00FA6999">
              <w:rPr>
                <w:rFonts w:ascii="Times New Roman" w:hAnsi="Times New Roman"/>
                <w:sz w:val="22"/>
                <w:szCs w:val="22"/>
              </w:rPr>
              <w:t>ș</w:t>
            </w:r>
            <w:r w:rsidRPr="00FA6999">
              <w:rPr>
                <w:rFonts w:ascii="Times New Roman" w:hAnsi="Times New Roman"/>
                <w:sz w:val="22"/>
                <w:szCs w:val="22"/>
              </w:rPr>
              <w:t>i men</w:t>
            </w:r>
            <w:r w:rsidR="00BB71CB" w:rsidRPr="00FA6999">
              <w:rPr>
                <w:rFonts w:ascii="Times New Roman" w:hAnsi="Times New Roman"/>
                <w:sz w:val="22"/>
                <w:szCs w:val="22"/>
              </w:rPr>
              <w:t>ț</w:t>
            </w:r>
            <w:r w:rsidRPr="00FA6999">
              <w:rPr>
                <w:rFonts w:ascii="Times New Roman" w:hAnsi="Times New Roman"/>
                <w:sz w:val="22"/>
                <w:szCs w:val="22"/>
              </w:rPr>
              <w:t>inerea func</w:t>
            </w:r>
            <w:r w:rsidR="00BB71CB" w:rsidRPr="00FA6999">
              <w:rPr>
                <w:rFonts w:ascii="Times New Roman" w:hAnsi="Times New Roman"/>
                <w:sz w:val="22"/>
                <w:szCs w:val="22"/>
              </w:rPr>
              <w:t>ț</w:t>
            </w:r>
            <w:r w:rsidRPr="00FA6999">
              <w:rPr>
                <w:rFonts w:ascii="Times New Roman" w:hAnsi="Times New Roman"/>
                <w:sz w:val="22"/>
                <w:szCs w:val="22"/>
              </w:rPr>
              <w:t>ionării sigure a sistemului electroenergetic.</w:t>
            </w:r>
          </w:p>
        </w:tc>
        <w:tc>
          <w:tcPr>
            <w:tcW w:w="954" w:type="pct"/>
            <w:vMerge w:val="restart"/>
            <w:tcBorders>
              <w:top w:val="none" w:sz="4" w:space="0" w:color="000000"/>
              <w:left w:val="none" w:sz="4" w:space="0" w:color="000000"/>
              <w:right w:val="single" w:sz="8" w:space="0" w:color="000000"/>
            </w:tcBorders>
            <w:tcMar>
              <w:top w:w="0" w:type="dxa"/>
              <w:left w:w="108" w:type="dxa"/>
              <w:bottom w:w="0" w:type="dxa"/>
              <w:right w:w="108" w:type="dxa"/>
            </w:tcMar>
          </w:tcPr>
          <w:p w14:paraId="45D67964" w14:textId="77777777"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4FFBB9EF" w14:textId="77777777"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718E00B" w14:textId="062CFC27"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Modificările propuse la art. 28 </w:t>
            </w:r>
            <w:r w:rsidR="00BB71CB" w:rsidRPr="00FA6999">
              <w:rPr>
                <w:rFonts w:ascii="Times New Roman" w:hAnsi="Times New Roman"/>
                <w:sz w:val="22"/>
                <w:szCs w:val="22"/>
              </w:rPr>
              <w:t>ț</w:t>
            </w:r>
            <w:r w:rsidRPr="00FA6999">
              <w:rPr>
                <w:rFonts w:ascii="Times New Roman" w:hAnsi="Times New Roman"/>
                <w:sz w:val="22"/>
                <w:szCs w:val="22"/>
              </w:rPr>
              <w:t xml:space="preserve">in să transpună un set de prevederi din art. 16e </w:t>
            </w:r>
            <w:r w:rsidR="00BB71CB" w:rsidRPr="00FA6999">
              <w:rPr>
                <w:rFonts w:ascii="Times New Roman" w:hAnsi="Times New Roman"/>
                <w:sz w:val="22"/>
                <w:szCs w:val="22"/>
              </w:rPr>
              <w:t>ș</w:t>
            </w:r>
            <w:r w:rsidRPr="00FA6999">
              <w:rPr>
                <w:rFonts w:ascii="Times New Roman" w:hAnsi="Times New Roman"/>
                <w:sz w:val="22"/>
                <w:szCs w:val="22"/>
              </w:rPr>
              <w:t>i 17 din versiune reformată a Directivei UE 2018/2001, prevederi care stabilesc inclusiv categoriile de instala</w:t>
            </w:r>
            <w:r w:rsidR="00BB71CB" w:rsidRPr="00FA6999">
              <w:rPr>
                <w:rFonts w:ascii="Times New Roman" w:hAnsi="Times New Roman"/>
                <w:sz w:val="22"/>
                <w:szCs w:val="22"/>
              </w:rPr>
              <w:t>ț</w:t>
            </w:r>
            <w:r w:rsidRPr="00FA6999">
              <w:rPr>
                <w:rFonts w:ascii="Times New Roman" w:hAnsi="Times New Roman"/>
                <w:sz w:val="22"/>
                <w:szCs w:val="22"/>
              </w:rPr>
              <w:t>ii pentru care urmează a fi implementată procedura de notificare simplificată.</w:t>
            </w:r>
          </w:p>
          <w:p w14:paraId="45A14FFD" w14:textId="2C23AD0D" w:rsidR="00353C28"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Ț</w:t>
            </w:r>
            <w:r w:rsidR="00353C28" w:rsidRPr="00FA6999">
              <w:rPr>
                <w:rFonts w:ascii="Times New Roman" w:hAnsi="Times New Roman"/>
                <w:sz w:val="22"/>
                <w:szCs w:val="22"/>
              </w:rPr>
              <w:t>inem să precizăm că la etapa aceasta proiectul propus include valorile minime obligatorii stabilite de Directiva men</w:t>
            </w:r>
            <w:r w:rsidRPr="00FA6999">
              <w:rPr>
                <w:rFonts w:ascii="Times New Roman" w:hAnsi="Times New Roman"/>
                <w:sz w:val="22"/>
                <w:szCs w:val="22"/>
              </w:rPr>
              <w:t>ț</w:t>
            </w:r>
            <w:r w:rsidR="00353C28" w:rsidRPr="00FA6999">
              <w:rPr>
                <w:rFonts w:ascii="Times New Roman" w:hAnsi="Times New Roman"/>
                <w:sz w:val="22"/>
                <w:szCs w:val="22"/>
              </w:rPr>
              <w:t>ionată.</w:t>
            </w:r>
          </w:p>
        </w:tc>
      </w:tr>
      <w:tr w:rsidR="00353C28" w:rsidRPr="00FA6999" w14:paraId="2D74BB62" w14:textId="77777777" w:rsidTr="00413D5F">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B6FC34" w14:textId="12C149E3" w:rsidR="00353C28"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Î</w:t>
            </w:r>
            <w:r w:rsidR="00353C28" w:rsidRPr="00FA6999">
              <w:rPr>
                <w:rFonts w:ascii="Times New Roman" w:hAnsi="Times New Roman"/>
                <w:b/>
                <w:bCs/>
                <w:sz w:val="22"/>
                <w:szCs w:val="22"/>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F6324D" w14:textId="45AB8A2C"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10</w:t>
            </w:r>
            <w:r w:rsidR="00296E92"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73CBBD" w14:textId="77777777"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Articolul 28 (1</w:t>
            </w:r>
            <w:r w:rsidRPr="00FA6999">
              <w:rPr>
                <w:rFonts w:ascii="Times New Roman" w:hAnsi="Times New Roman"/>
                <w:sz w:val="22"/>
                <w:szCs w:val="22"/>
                <w:vertAlign w:val="superscript"/>
              </w:rPr>
              <w:t>4</w:t>
            </w:r>
            <w:r w:rsidRPr="00FA6999">
              <w:rPr>
                <w:rFonts w:ascii="Times New Roman" w:hAnsi="Times New Roman"/>
                <w:sz w:val="22"/>
                <w:szCs w:val="22"/>
              </w:rPr>
              <w:t xml:space="preserve">) - </w:t>
            </w:r>
            <w:r w:rsidRPr="00FA6999">
              <w:rPr>
                <w:rFonts w:ascii="Times New Roman" w:hAnsi="Times New Roman"/>
                <w:b/>
                <w:bCs/>
                <w:sz w:val="22"/>
                <w:szCs w:val="22"/>
              </w:rPr>
              <w:t>Se propune</w:t>
            </w:r>
            <w:r w:rsidRPr="00FA6999">
              <w:rPr>
                <w:rFonts w:ascii="Times New Roman" w:hAnsi="Times New Roman"/>
                <w:sz w:val="22"/>
                <w:szCs w:val="22"/>
              </w:rPr>
              <w:t xml:space="preserve"> excluderea acestuia. </w:t>
            </w:r>
          </w:p>
          <w:p w14:paraId="6E5BEAF9" w14:textId="77777777"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 xml:space="preserve">              Argumentare:</w:t>
            </w:r>
          </w:p>
          <w:p w14:paraId="00F4A4E5" w14:textId="598D6740"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Se propune introducerea prevederilor aferente procedurii simplificate de racordare </w:t>
            </w:r>
            <w:r w:rsidR="00BB71CB" w:rsidRPr="00FA6999">
              <w:rPr>
                <w:rFonts w:ascii="Times New Roman" w:hAnsi="Times New Roman"/>
                <w:sz w:val="22"/>
                <w:szCs w:val="22"/>
              </w:rPr>
              <w:t>î</w:t>
            </w:r>
            <w:r w:rsidRPr="00FA6999">
              <w:rPr>
                <w:rFonts w:ascii="Times New Roman" w:hAnsi="Times New Roman"/>
                <w:sz w:val="22"/>
                <w:szCs w:val="22"/>
              </w:rPr>
              <w:t xml:space="preserve">n Regulamentul de racordare, cu aplicare graduală, având </w:t>
            </w:r>
            <w:r w:rsidR="00BB71CB" w:rsidRPr="00FA6999">
              <w:rPr>
                <w:rFonts w:ascii="Times New Roman" w:hAnsi="Times New Roman"/>
                <w:sz w:val="22"/>
                <w:szCs w:val="22"/>
              </w:rPr>
              <w:t>î</w:t>
            </w:r>
            <w:r w:rsidRPr="00FA6999">
              <w:rPr>
                <w:rFonts w:ascii="Times New Roman" w:hAnsi="Times New Roman"/>
                <w:sz w:val="22"/>
                <w:szCs w:val="22"/>
              </w:rPr>
              <w:t>n vedere că art. 28 alin. (11 ) condi</w:t>
            </w:r>
            <w:r w:rsidR="00BB71CB" w:rsidRPr="00FA6999">
              <w:rPr>
                <w:rFonts w:ascii="Times New Roman" w:hAnsi="Times New Roman"/>
                <w:sz w:val="22"/>
                <w:szCs w:val="22"/>
              </w:rPr>
              <w:t>ț</w:t>
            </w:r>
            <w:r w:rsidRPr="00FA6999">
              <w:rPr>
                <w:rFonts w:ascii="Times New Roman" w:hAnsi="Times New Roman"/>
                <w:sz w:val="22"/>
                <w:szCs w:val="22"/>
              </w:rPr>
              <w:t>ionează explicit această procedură de men</w:t>
            </w:r>
            <w:r w:rsidR="00BB71CB" w:rsidRPr="00FA6999">
              <w:rPr>
                <w:rFonts w:ascii="Times New Roman" w:hAnsi="Times New Roman"/>
                <w:sz w:val="22"/>
                <w:szCs w:val="22"/>
              </w:rPr>
              <w:t>ț</w:t>
            </w:r>
            <w:r w:rsidRPr="00FA6999">
              <w:rPr>
                <w:rFonts w:ascii="Times New Roman" w:hAnsi="Times New Roman"/>
                <w:sz w:val="22"/>
                <w:szCs w:val="22"/>
              </w:rPr>
              <w:t>inerea stabilită</w:t>
            </w:r>
            <w:r w:rsidR="00BB71CB" w:rsidRPr="00FA6999">
              <w:rPr>
                <w:rFonts w:ascii="Times New Roman" w:hAnsi="Times New Roman"/>
                <w:sz w:val="22"/>
                <w:szCs w:val="22"/>
              </w:rPr>
              <w:t>ț</w:t>
            </w:r>
            <w:r w:rsidRPr="00FA6999">
              <w:rPr>
                <w:rFonts w:ascii="Times New Roman" w:hAnsi="Times New Roman"/>
                <w:sz w:val="22"/>
                <w:szCs w:val="22"/>
              </w:rPr>
              <w:t>ii, fiabilită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i siguran</w:t>
            </w:r>
            <w:r w:rsidR="00BB71CB" w:rsidRPr="00FA6999">
              <w:rPr>
                <w:rFonts w:ascii="Times New Roman" w:hAnsi="Times New Roman"/>
                <w:sz w:val="22"/>
                <w:szCs w:val="22"/>
              </w:rPr>
              <w:t>ț</w:t>
            </w:r>
            <w:r w:rsidRPr="00FA6999">
              <w:rPr>
                <w:rFonts w:ascii="Times New Roman" w:hAnsi="Times New Roman"/>
                <w:sz w:val="22"/>
                <w:szCs w:val="22"/>
              </w:rPr>
              <w:t>ei re</w:t>
            </w:r>
            <w:r w:rsidR="00BB71CB" w:rsidRPr="00FA6999">
              <w:rPr>
                <w:rFonts w:ascii="Times New Roman" w:hAnsi="Times New Roman"/>
                <w:sz w:val="22"/>
                <w:szCs w:val="22"/>
              </w:rPr>
              <w:t>ț</w:t>
            </w:r>
            <w:r w:rsidRPr="00FA6999">
              <w:rPr>
                <w:rFonts w:ascii="Times New Roman" w:hAnsi="Times New Roman"/>
                <w:sz w:val="22"/>
                <w:szCs w:val="22"/>
              </w:rPr>
              <w:t xml:space="preserve">elei electrice. Implementarea etapizată </w:t>
            </w:r>
            <w:r w:rsidR="00BB71CB" w:rsidRPr="00FA6999">
              <w:rPr>
                <w:rFonts w:ascii="Times New Roman" w:hAnsi="Times New Roman"/>
                <w:sz w:val="22"/>
                <w:szCs w:val="22"/>
              </w:rPr>
              <w:t>î</w:t>
            </w:r>
            <w:r w:rsidRPr="00FA6999">
              <w:rPr>
                <w:rFonts w:ascii="Times New Roman" w:hAnsi="Times New Roman"/>
                <w:sz w:val="22"/>
                <w:szCs w:val="22"/>
              </w:rPr>
              <w:t>n cadrul Regulamentului permite evaluarea impactului asupra re</w:t>
            </w:r>
            <w:r w:rsidR="00BB71CB" w:rsidRPr="00FA6999">
              <w:rPr>
                <w:rFonts w:ascii="Times New Roman" w:hAnsi="Times New Roman"/>
                <w:sz w:val="22"/>
                <w:szCs w:val="22"/>
              </w:rPr>
              <w:t>ț</w:t>
            </w:r>
            <w:r w:rsidRPr="00FA6999">
              <w:rPr>
                <w:rFonts w:ascii="Times New Roman" w:hAnsi="Times New Roman"/>
                <w:sz w:val="22"/>
                <w:szCs w:val="22"/>
              </w:rPr>
              <w:t xml:space="preserve">elei </w:t>
            </w:r>
            <w:r w:rsidR="00BB71CB" w:rsidRPr="00FA6999">
              <w:rPr>
                <w:rFonts w:ascii="Times New Roman" w:hAnsi="Times New Roman"/>
                <w:sz w:val="22"/>
                <w:szCs w:val="22"/>
              </w:rPr>
              <w:t>ș</w:t>
            </w:r>
            <w:r w:rsidRPr="00FA6999">
              <w:rPr>
                <w:rFonts w:ascii="Times New Roman" w:hAnsi="Times New Roman"/>
                <w:sz w:val="22"/>
                <w:szCs w:val="22"/>
              </w:rPr>
              <w:t xml:space="preserve">i ajustarea flexibilă a parametrilor tehnici </w:t>
            </w:r>
            <w:r w:rsidR="00BB71CB" w:rsidRPr="00FA6999">
              <w:rPr>
                <w:rFonts w:ascii="Times New Roman" w:hAnsi="Times New Roman"/>
                <w:sz w:val="22"/>
                <w:szCs w:val="22"/>
              </w:rPr>
              <w:t>ș</w:t>
            </w:r>
            <w:r w:rsidRPr="00FA6999">
              <w:rPr>
                <w:rFonts w:ascii="Times New Roman" w:hAnsi="Times New Roman"/>
                <w:sz w:val="22"/>
                <w:szCs w:val="22"/>
              </w:rPr>
              <w:t xml:space="preserve">i procedurali, asigurând echilibrul </w:t>
            </w:r>
            <w:r w:rsidR="00BB71CB" w:rsidRPr="00FA6999">
              <w:rPr>
                <w:rFonts w:ascii="Times New Roman" w:hAnsi="Times New Roman"/>
                <w:sz w:val="22"/>
                <w:szCs w:val="22"/>
              </w:rPr>
              <w:t>î</w:t>
            </w:r>
            <w:r w:rsidRPr="00FA6999">
              <w:rPr>
                <w:rFonts w:ascii="Times New Roman" w:hAnsi="Times New Roman"/>
                <w:sz w:val="22"/>
                <w:szCs w:val="22"/>
              </w:rPr>
              <w:t xml:space="preserve">ntre facilitarea racordării </w:t>
            </w:r>
            <w:r w:rsidR="00BB71CB" w:rsidRPr="00FA6999">
              <w:rPr>
                <w:rFonts w:ascii="Times New Roman" w:hAnsi="Times New Roman"/>
                <w:sz w:val="22"/>
                <w:szCs w:val="22"/>
              </w:rPr>
              <w:t>ș</w:t>
            </w:r>
            <w:r w:rsidRPr="00FA6999">
              <w:rPr>
                <w:rFonts w:ascii="Times New Roman" w:hAnsi="Times New Roman"/>
                <w:sz w:val="22"/>
                <w:szCs w:val="22"/>
              </w:rPr>
              <w:t>i men</w:t>
            </w:r>
            <w:r w:rsidR="00BB71CB" w:rsidRPr="00FA6999">
              <w:rPr>
                <w:rFonts w:ascii="Times New Roman" w:hAnsi="Times New Roman"/>
                <w:sz w:val="22"/>
                <w:szCs w:val="22"/>
              </w:rPr>
              <w:t>ț</w:t>
            </w:r>
            <w:r w:rsidRPr="00FA6999">
              <w:rPr>
                <w:rFonts w:ascii="Times New Roman" w:hAnsi="Times New Roman"/>
                <w:sz w:val="22"/>
                <w:szCs w:val="22"/>
              </w:rPr>
              <w:t>inerea func</w:t>
            </w:r>
            <w:r w:rsidR="00BB71CB" w:rsidRPr="00FA6999">
              <w:rPr>
                <w:rFonts w:ascii="Times New Roman" w:hAnsi="Times New Roman"/>
                <w:sz w:val="22"/>
                <w:szCs w:val="22"/>
              </w:rPr>
              <w:t>ț</w:t>
            </w:r>
            <w:r w:rsidRPr="00FA6999">
              <w:rPr>
                <w:rFonts w:ascii="Times New Roman" w:hAnsi="Times New Roman"/>
                <w:sz w:val="22"/>
                <w:szCs w:val="22"/>
              </w:rPr>
              <w:t>ionării sigure a sistemului electroenergetic.</w:t>
            </w:r>
          </w:p>
        </w:tc>
        <w:tc>
          <w:tcPr>
            <w:tcW w:w="954" w:type="pct"/>
            <w:vMerge/>
            <w:tcBorders>
              <w:left w:val="none" w:sz="4" w:space="0" w:color="000000"/>
              <w:right w:val="single" w:sz="8" w:space="0" w:color="000000"/>
            </w:tcBorders>
            <w:tcMar>
              <w:top w:w="0" w:type="dxa"/>
              <w:left w:w="108" w:type="dxa"/>
              <w:bottom w:w="0" w:type="dxa"/>
              <w:right w:w="108" w:type="dxa"/>
            </w:tcMar>
          </w:tcPr>
          <w:p w14:paraId="44668E7A" w14:textId="31E4B784"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tc>
      </w:tr>
      <w:tr w:rsidR="00353C28" w:rsidRPr="00FA6999" w14:paraId="4C1DCD28" w14:textId="77777777" w:rsidTr="00413D5F">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457477" w14:textId="54D4B29D" w:rsidR="00353C28"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Î</w:t>
            </w:r>
            <w:r w:rsidR="00353C28" w:rsidRPr="00FA6999">
              <w:rPr>
                <w:rFonts w:ascii="Times New Roman" w:hAnsi="Times New Roman"/>
                <w:b/>
                <w:bCs/>
                <w:sz w:val="22"/>
                <w:szCs w:val="22"/>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91FF93" w14:textId="21DEBF79"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10</w:t>
            </w:r>
            <w:r w:rsidR="00296E92"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39B34C" w14:textId="77777777"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Articolul 28 (1</w:t>
            </w:r>
            <w:r w:rsidRPr="00FA6999">
              <w:rPr>
                <w:rFonts w:ascii="Times New Roman" w:hAnsi="Times New Roman"/>
                <w:sz w:val="22"/>
                <w:szCs w:val="22"/>
                <w:vertAlign w:val="superscript"/>
              </w:rPr>
              <w:t>5</w:t>
            </w:r>
            <w:r w:rsidRPr="00FA6999">
              <w:rPr>
                <w:rFonts w:ascii="Times New Roman" w:hAnsi="Times New Roman"/>
                <w:sz w:val="22"/>
                <w:szCs w:val="22"/>
              </w:rPr>
              <w:t xml:space="preserve">) - </w:t>
            </w:r>
            <w:r w:rsidRPr="00FA6999">
              <w:rPr>
                <w:rFonts w:ascii="Times New Roman" w:hAnsi="Times New Roman"/>
                <w:b/>
                <w:bCs/>
                <w:sz w:val="22"/>
                <w:szCs w:val="22"/>
              </w:rPr>
              <w:t>Se propune</w:t>
            </w:r>
            <w:r w:rsidRPr="00FA6999">
              <w:rPr>
                <w:rFonts w:ascii="Times New Roman" w:hAnsi="Times New Roman"/>
                <w:sz w:val="22"/>
                <w:szCs w:val="22"/>
              </w:rPr>
              <w:t xml:space="preserve"> excluderea acestuia.</w:t>
            </w:r>
          </w:p>
          <w:p w14:paraId="25FA7A4A" w14:textId="41F79EBF"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Argumentare:</w:t>
            </w:r>
          </w:p>
          <w:p w14:paraId="15069E78" w14:textId="560E7A66"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Se propune introducerea prevederilor aferente procedurii simplificate de racordare </w:t>
            </w:r>
            <w:r w:rsidR="00BB71CB" w:rsidRPr="00FA6999">
              <w:rPr>
                <w:rFonts w:ascii="Times New Roman" w:hAnsi="Times New Roman"/>
                <w:sz w:val="22"/>
                <w:szCs w:val="22"/>
              </w:rPr>
              <w:t>î</w:t>
            </w:r>
            <w:r w:rsidRPr="00FA6999">
              <w:rPr>
                <w:rFonts w:ascii="Times New Roman" w:hAnsi="Times New Roman"/>
                <w:sz w:val="22"/>
                <w:szCs w:val="22"/>
              </w:rPr>
              <w:t xml:space="preserve">n Regulamentul de racordare, cu aplicare graduală, având </w:t>
            </w:r>
            <w:r w:rsidR="00BB71CB" w:rsidRPr="00FA6999">
              <w:rPr>
                <w:rFonts w:ascii="Times New Roman" w:hAnsi="Times New Roman"/>
                <w:sz w:val="22"/>
                <w:szCs w:val="22"/>
              </w:rPr>
              <w:t>î</w:t>
            </w:r>
            <w:r w:rsidRPr="00FA6999">
              <w:rPr>
                <w:rFonts w:ascii="Times New Roman" w:hAnsi="Times New Roman"/>
                <w:sz w:val="22"/>
                <w:szCs w:val="22"/>
              </w:rPr>
              <w:t>n vedere că art. 28 alin. (1</w:t>
            </w:r>
            <w:r w:rsidRPr="00FA6999">
              <w:rPr>
                <w:rFonts w:ascii="Times New Roman" w:hAnsi="Times New Roman"/>
                <w:sz w:val="22"/>
                <w:szCs w:val="22"/>
                <w:vertAlign w:val="superscript"/>
              </w:rPr>
              <w:t>1</w:t>
            </w:r>
            <w:r w:rsidRPr="00FA6999">
              <w:rPr>
                <w:rFonts w:ascii="Times New Roman" w:hAnsi="Times New Roman"/>
                <w:sz w:val="22"/>
                <w:szCs w:val="22"/>
              </w:rPr>
              <w:t>) condi</w:t>
            </w:r>
            <w:r w:rsidR="00BB71CB" w:rsidRPr="00FA6999">
              <w:rPr>
                <w:rFonts w:ascii="Times New Roman" w:hAnsi="Times New Roman"/>
                <w:sz w:val="22"/>
                <w:szCs w:val="22"/>
              </w:rPr>
              <w:t>ț</w:t>
            </w:r>
            <w:r w:rsidRPr="00FA6999">
              <w:rPr>
                <w:rFonts w:ascii="Times New Roman" w:hAnsi="Times New Roman"/>
                <w:sz w:val="22"/>
                <w:szCs w:val="22"/>
              </w:rPr>
              <w:t>ionează explicit această procedură de men</w:t>
            </w:r>
            <w:r w:rsidR="00BB71CB" w:rsidRPr="00FA6999">
              <w:rPr>
                <w:rFonts w:ascii="Times New Roman" w:hAnsi="Times New Roman"/>
                <w:sz w:val="22"/>
                <w:szCs w:val="22"/>
              </w:rPr>
              <w:t>ț</w:t>
            </w:r>
            <w:r w:rsidRPr="00FA6999">
              <w:rPr>
                <w:rFonts w:ascii="Times New Roman" w:hAnsi="Times New Roman"/>
                <w:sz w:val="22"/>
                <w:szCs w:val="22"/>
              </w:rPr>
              <w:t>inerea stabilită</w:t>
            </w:r>
            <w:r w:rsidR="00BB71CB" w:rsidRPr="00FA6999">
              <w:rPr>
                <w:rFonts w:ascii="Times New Roman" w:hAnsi="Times New Roman"/>
                <w:sz w:val="22"/>
                <w:szCs w:val="22"/>
              </w:rPr>
              <w:t>ț</w:t>
            </w:r>
            <w:r w:rsidRPr="00FA6999">
              <w:rPr>
                <w:rFonts w:ascii="Times New Roman" w:hAnsi="Times New Roman"/>
                <w:sz w:val="22"/>
                <w:szCs w:val="22"/>
              </w:rPr>
              <w:t>ii, fiabilită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i siguran</w:t>
            </w:r>
            <w:r w:rsidR="00BB71CB" w:rsidRPr="00FA6999">
              <w:rPr>
                <w:rFonts w:ascii="Times New Roman" w:hAnsi="Times New Roman"/>
                <w:sz w:val="22"/>
                <w:szCs w:val="22"/>
              </w:rPr>
              <w:t>ț</w:t>
            </w:r>
            <w:r w:rsidRPr="00FA6999">
              <w:rPr>
                <w:rFonts w:ascii="Times New Roman" w:hAnsi="Times New Roman"/>
                <w:sz w:val="22"/>
                <w:szCs w:val="22"/>
              </w:rPr>
              <w:t>ei re</w:t>
            </w:r>
            <w:r w:rsidR="00BB71CB" w:rsidRPr="00FA6999">
              <w:rPr>
                <w:rFonts w:ascii="Times New Roman" w:hAnsi="Times New Roman"/>
                <w:sz w:val="22"/>
                <w:szCs w:val="22"/>
              </w:rPr>
              <w:t>ț</w:t>
            </w:r>
            <w:r w:rsidRPr="00FA6999">
              <w:rPr>
                <w:rFonts w:ascii="Times New Roman" w:hAnsi="Times New Roman"/>
                <w:sz w:val="22"/>
                <w:szCs w:val="22"/>
              </w:rPr>
              <w:t xml:space="preserve">elei electrice. Implementarea etapizată </w:t>
            </w:r>
            <w:r w:rsidR="00BB71CB" w:rsidRPr="00FA6999">
              <w:rPr>
                <w:rFonts w:ascii="Times New Roman" w:hAnsi="Times New Roman"/>
                <w:sz w:val="22"/>
                <w:szCs w:val="22"/>
              </w:rPr>
              <w:t>î</w:t>
            </w:r>
            <w:r w:rsidRPr="00FA6999">
              <w:rPr>
                <w:rFonts w:ascii="Times New Roman" w:hAnsi="Times New Roman"/>
                <w:sz w:val="22"/>
                <w:szCs w:val="22"/>
              </w:rPr>
              <w:t>n cadrul Regulamentului permite evaluarea impactului asupra re</w:t>
            </w:r>
            <w:r w:rsidR="00BB71CB" w:rsidRPr="00FA6999">
              <w:rPr>
                <w:rFonts w:ascii="Times New Roman" w:hAnsi="Times New Roman"/>
                <w:sz w:val="22"/>
                <w:szCs w:val="22"/>
              </w:rPr>
              <w:t>ț</w:t>
            </w:r>
            <w:r w:rsidRPr="00FA6999">
              <w:rPr>
                <w:rFonts w:ascii="Times New Roman" w:hAnsi="Times New Roman"/>
                <w:sz w:val="22"/>
                <w:szCs w:val="22"/>
              </w:rPr>
              <w:t xml:space="preserve">elei </w:t>
            </w:r>
            <w:r w:rsidR="00BB71CB" w:rsidRPr="00FA6999">
              <w:rPr>
                <w:rFonts w:ascii="Times New Roman" w:hAnsi="Times New Roman"/>
                <w:sz w:val="22"/>
                <w:szCs w:val="22"/>
              </w:rPr>
              <w:t>ș</w:t>
            </w:r>
            <w:r w:rsidRPr="00FA6999">
              <w:rPr>
                <w:rFonts w:ascii="Times New Roman" w:hAnsi="Times New Roman"/>
                <w:sz w:val="22"/>
                <w:szCs w:val="22"/>
              </w:rPr>
              <w:t xml:space="preserve">i ajustarea flexibilă a parametrilor tehnici </w:t>
            </w:r>
            <w:r w:rsidR="00BB71CB" w:rsidRPr="00FA6999">
              <w:rPr>
                <w:rFonts w:ascii="Times New Roman" w:hAnsi="Times New Roman"/>
                <w:sz w:val="22"/>
                <w:szCs w:val="22"/>
              </w:rPr>
              <w:t>ș</w:t>
            </w:r>
            <w:r w:rsidRPr="00FA6999">
              <w:rPr>
                <w:rFonts w:ascii="Times New Roman" w:hAnsi="Times New Roman"/>
                <w:sz w:val="22"/>
                <w:szCs w:val="22"/>
              </w:rPr>
              <w:t xml:space="preserve">i procedurali, asigurând echilibrul </w:t>
            </w:r>
            <w:r w:rsidR="00BB71CB" w:rsidRPr="00FA6999">
              <w:rPr>
                <w:rFonts w:ascii="Times New Roman" w:hAnsi="Times New Roman"/>
                <w:sz w:val="22"/>
                <w:szCs w:val="22"/>
              </w:rPr>
              <w:t>î</w:t>
            </w:r>
            <w:r w:rsidRPr="00FA6999">
              <w:rPr>
                <w:rFonts w:ascii="Times New Roman" w:hAnsi="Times New Roman"/>
                <w:sz w:val="22"/>
                <w:szCs w:val="22"/>
              </w:rPr>
              <w:t xml:space="preserve">ntre facilitarea racordării </w:t>
            </w:r>
            <w:r w:rsidR="00BB71CB" w:rsidRPr="00FA6999">
              <w:rPr>
                <w:rFonts w:ascii="Times New Roman" w:hAnsi="Times New Roman"/>
                <w:sz w:val="22"/>
                <w:szCs w:val="22"/>
              </w:rPr>
              <w:t>ș</w:t>
            </w:r>
            <w:r w:rsidRPr="00FA6999">
              <w:rPr>
                <w:rFonts w:ascii="Times New Roman" w:hAnsi="Times New Roman"/>
                <w:sz w:val="22"/>
                <w:szCs w:val="22"/>
              </w:rPr>
              <w:t>i men</w:t>
            </w:r>
            <w:r w:rsidR="00BB71CB" w:rsidRPr="00FA6999">
              <w:rPr>
                <w:rFonts w:ascii="Times New Roman" w:hAnsi="Times New Roman"/>
                <w:sz w:val="22"/>
                <w:szCs w:val="22"/>
              </w:rPr>
              <w:t>ț</w:t>
            </w:r>
            <w:r w:rsidRPr="00FA6999">
              <w:rPr>
                <w:rFonts w:ascii="Times New Roman" w:hAnsi="Times New Roman"/>
                <w:sz w:val="22"/>
                <w:szCs w:val="22"/>
              </w:rPr>
              <w:t>inerea func</w:t>
            </w:r>
            <w:r w:rsidR="00BB71CB" w:rsidRPr="00FA6999">
              <w:rPr>
                <w:rFonts w:ascii="Times New Roman" w:hAnsi="Times New Roman"/>
                <w:sz w:val="22"/>
                <w:szCs w:val="22"/>
              </w:rPr>
              <w:t>ț</w:t>
            </w:r>
            <w:r w:rsidRPr="00FA6999">
              <w:rPr>
                <w:rFonts w:ascii="Times New Roman" w:hAnsi="Times New Roman"/>
                <w:sz w:val="22"/>
                <w:szCs w:val="22"/>
              </w:rPr>
              <w:t>ionării sigure a sistemului electroenergetic.</w:t>
            </w:r>
          </w:p>
        </w:tc>
        <w:tc>
          <w:tcPr>
            <w:tcW w:w="954" w:type="pct"/>
            <w:vMerge/>
            <w:tcBorders>
              <w:left w:val="none" w:sz="4" w:space="0" w:color="000000"/>
              <w:right w:val="single" w:sz="8" w:space="0" w:color="000000"/>
            </w:tcBorders>
            <w:tcMar>
              <w:top w:w="0" w:type="dxa"/>
              <w:left w:w="108" w:type="dxa"/>
              <w:bottom w:w="0" w:type="dxa"/>
              <w:right w:w="108" w:type="dxa"/>
            </w:tcMar>
          </w:tcPr>
          <w:p w14:paraId="39FA2302" w14:textId="77777777"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tc>
      </w:tr>
      <w:tr w:rsidR="00353C28" w:rsidRPr="00FA6999" w14:paraId="3DCE339B" w14:textId="77777777" w:rsidTr="00413D5F">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5451AC" w14:textId="68594D12" w:rsidR="00353C28"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Î</w:t>
            </w:r>
            <w:r w:rsidR="00353C28" w:rsidRPr="00FA6999">
              <w:rPr>
                <w:rFonts w:ascii="Times New Roman" w:hAnsi="Times New Roman"/>
                <w:b/>
                <w:bCs/>
                <w:sz w:val="22"/>
                <w:szCs w:val="22"/>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CDFAAA" w14:textId="192E39F3"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10</w:t>
            </w:r>
            <w:r w:rsidR="00296E92" w:rsidRPr="00FA6999">
              <w:rPr>
                <w:rFonts w:ascii="Times New Roman" w:hAnsi="Times New Roman"/>
                <w:sz w:val="22"/>
                <w:szCs w:val="22"/>
              </w:rPr>
              <w:t>6</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BD01D3" w14:textId="4EE06853"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Articolul 28 (1</w:t>
            </w:r>
            <w:r w:rsidRPr="00FA6999">
              <w:rPr>
                <w:rFonts w:ascii="Times New Roman" w:hAnsi="Times New Roman"/>
                <w:sz w:val="22"/>
                <w:szCs w:val="22"/>
                <w:vertAlign w:val="superscript"/>
              </w:rPr>
              <w:t>7</w:t>
            </w:r>
            <w:r w:rsidRPr="00FA6999">
              <w:rPr>
                <w:rFonts w:ascii="Times New Roman" w:hAnsi="Times New Roman"/>
                <w:sz w:val="22"/>
                <w:szCs w:val="22"/>
              </w:rPr>
              <w:t xml:space="preserve">) - </w:t>
            </w:r>
            <w:r w:rsidRPr="00FA6999">
              <w:rPr>
                <w:rFonts w:ascii="Times New Roman" w:hAnsi="Times New Roman"/>
                <w:b/>
                <w:bCs/>
                <w:sz w:val="22"/>
                <w:szCs w:val="22"/>
              </w:rPr>
              <w:t>Se propune</w:t>
            </w:r>
            <w:r w:rsidRPr="00FA6999">
              <w:rPr>
                <w:rFonts w:ascii="Times New Roman" w:hAnsi="Times New Roman"/>
                <w:sz w:val="22"/>
                <w:szCs w:val="22"/>
              </w:rPr>
              <w:t xml:space="preserve"> excluderea acestuia.</w:t>
            </w:r>
          </w:p>
          <w:p w14:paraId="052CF4F0" w14:textId="77777777"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Argumentare:</w:t>
            </w:r>
          </w:p>
          <w:p w14:paraId="40163B07" w14:textId="76F8738F"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Se propune introducerea prevederilor aferente procedurii simplificate de racordare </w:t>
            </w:r>
            <w:r w:rsidR="00BB71CB" w:rsidRPr="00FA6999">
              <w:rPr>
                <w:rFonts w:ascii="Times New Roman" w:hAnsi="Times New Roman"/>
                <w:sz w:val="22"/>
                <w:szCs w:val="22"/>
              </w:rPr>
              <w:t>î</w:t>
            </w:r>
            <w:r w:rsidRPr="00FA6999">
              <w:rPr>
                <w:rFonts w:ascii="Times New Roman" w:hAnsi="Times New Roman"/>
                <w:sz w:val="22"/>
                <w:szCs w:val="22"/>
              </w:rPr>
              <w:t xml:space="preserve">n Regulamentul de racordare, cu aplicare graduală, având </w:t>
            </w:r>
            <w:r w:rsidR="00BB71CB" w:rsidRPr="00FA6999">
              <w:rPr>
                <w:rFonts w:ascii="Times New Roman" w:hAnsi="Times New Roman"/>
                <w:sz w:val="22"/>
                <w:szCs w:val="22"/>
              </w:rPr>
              <w:t>î</w:t>
            </w:r>
            <w:r w:rsidRPr="00FA6999">
              <w:rPr>
                <w:rFonts w:ascii="Times New Roman" w:hAnsi="Times New Roman"/>
                <w:sz w:val="22"/>
                <w:szCs w:val="22"/>
              </w:rPr>
              <w:t>n vedere că art. 28 alin. (11 ) condi</w:t>
            </w:r>
            <w:r w:rsidR="00BB71CB" w:rsidRPr="00FA6999">
              <w:rPr>
                <w:rFonts w:ascii="Times New Roman" w:hAnsi="Times New Roman"/>
                <w:sz w:val="22"/>
                <w:szCs w:val="22"/>
              </w:rPr>
              <w:t>ț</w:t>
            </w:r>
            <w:r w:rsidRPr="00FA6999">
              <w:rPr>
                <w:rFonts w:ascii="Times New Roman" w:hAnsi="Times New Roman"/>
                <w:sz w:val="22"/>
                <w:szCs w:val="22"/>
              </w:rPr>
              <w:t>ionează explicit această procedură de men</w:t>
            </w:r>
            <w:r w:rsidR="00BB71CB" w:rsidRPr="00FA6999">
              <w:rPr>
                <w:rFonts w:ascii="Times New Roman" w:hAnsi="Times New Roman"/>
                <w:sz w:val="22"/>
                <w:szCs w:val="22"/>
              </w:rPr>
              <w:t>ț</w:t>
            </w:r>
            <w:r w:rsidRPr="00FA6999">
              <w:rPr>
                <w:rFonts w:ascii="Times New Roman" w:hAnsi="Times New Roman"/>
                <w:sz w:val="22"/>
                <w:szCs w:val="22"/>
              </w:rPr>
              <w:t>inerea stabilită</w:t>
            </w:r>
            <w:r w:rsidR="00BB71CB" w:rsidRPr="00FA6999">
              <w:rPr>
                <w:rFonts w:ascii="Times New Roman" w:hAnsi="Times New Roman"/>
                <w:sz w:val="22"/>
                <w:szCs w:val="22"/>
              </w:rPr>
              <w:t>ț</w:t>
            </w:r>
            <w:r w:rsidRPr="00FA6999">
              <w:rPr>
                <w:rFonts w:ascii="Times New Roman" w:hAnsi="Times New Roman"/>
                <w:sz w:val="22"/>
                <w:szCs w:val="22"/>
              </w:rPr>
              <w:t>ii, fiabilită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ș</w:t>
            </w:r>
            <w:r w:rsidRPr="00FA6999">
              <w:rPr>
                <w:rFonts w:ascii="Times New Roman" w:hAnsi="Times New Roman"/>
                <w:sz w:val="22"/>
                <w:szCs w:val="22"/>
              </w:rPr>
              <w:t>i siguran</w:t>
            </w:r>
            <w:r w:rsidR="00BB71CB" w:rsidRPr="00FA6999">
              <w:rPr>
                <w:rFonts w:ascii="Times New Roman" w:hAnsi="Times New Roman"/>
                <w:sz w:val="22"/>
                <w:szCs w:val="22"/>
              </w:rPr>
              <w:t>ț</w:t>
            </w:r>
            <w:r w:rsidRPr="00FA6999">
              <w:rPr>
                <w:rFonts w:ascii="Times New Roman" w:hAnsi="Times New Roman"/>
                <w:sz w:val="22"/>
                <w:szCs w:val="22"/>
              </w:rPr>
              <w:t>ei re</w:t>
            </w:r>
            <w:r w:rsidR="00BB71CB" w:rsidRPr="00FA6999">
              <w:rPr>
                <w:rFonts w:ascii="Times New Roman" w:hAnsi="Times New Roman"/>
                <w:sz w:val="22"/>
                <w:szCs w:val="22"/>
              </w:rPr>
              <w:t>ț</w:t>
            </w:r>
            <w:r w:rsidRPr="00FA6999">
              <w:rPr>
                <w:rFonts w:ascii="Times New Roman" w:hAnsi="Times New Roman"/>
                <w:sz w:val="22"/>
                <w:szCs w:val="22"/>
              </w:rPr>
              <w:t xml:space="preserve">elei electrice. Implementarea etapizată </w:t>
            </w:r>
            <w:r w:rsidR="00BB71CB" w:rsidRPr="00FA6999">
              <w:rPr>
                <w:rFonts w:ascii="Times New Roman" w:hAnsi="Times New Roman"/>
                <w:sz w:val="22"/>
                <w:szCs w:val="22"/>
              </w:rPr>
              <w:t>î</w:t>
            </w:r>
            <w:r w:rsidRPr="00FA6999">
              <w:rPr>
                <w:rFonts w:ascii="Times New Roman" w:hAnsi="Times New Roman"/>
                <w:sz w:val="22"/>
                <w:szCs w:val="22"/>
              </w:rPr>
              <w:t>n cadrul Regulamentului permite evaluarea impactului asupra re</w:t>
            </w:r>
            <w:r w:rsidR="00BB71CB" w:rsidRPr="00FA6999">
              <w:rPr>
                <w:rFonts w:ascii="Times New Roman" w:hAnsi="Times New Roman"/>
                <w:sz w:val="22"/>
                <w:szCs w:val="22"/>
              </w:rPr>
              <w:t>ț</w:t>
            </w:r>
            <w:r w:rsidRPr="00FA6999">
              <w:rPr>
                <w:rFonts w:ascii="Times New Roman" w:hAnsi="Times New Roman"/>
                <w:sz w:val="22"/>
                <w:szCs w:val="22"/>
              </w:rPr>
              <w:t xml:space="preserve">elei </w:t>
            </w:r>
            <w:r w:rsidR="00BB71CB" w:rsidRPr="00FA6999">
              <w:rPr>
                <w:rFonts w:ascii="Times New Roman" w:hAnsi="Times New Roman"/>
                <w:sz w:val="22"/>
                <w:szCs w:val="22"/>
              </w:rPr>
              <w:t>ș</w:t>
            </w:r>
            <w:r w:rsidRPr="00FA6999">
              <w:rPr>
                <w:rFonts w:ascii="Times New Roman" w:hAnsi="Times New Roman"/>
                <w:sz w:val="22"/>
                <w:szCs w:val="22"/>
              </w:rPr>
              <w:t xml:space="preserve">i ajustarea flexibilă a parametrilor tehnici </w:t>
            </w:r>
            <w:r w:rsidR="00BB71CB" w:rsidRPr="00FA6999">
              <w:rPr>
                <w:rFonts w:ascii="Times New Roman" w:hAnsi="Times New Roman"/>
                <w:sz w:val="22"/>
                <w:szCs w:val="22"/>
              </w:rPr>
              <w:t>ș</w:t>
            </w:r>
            <w:r w:rsidRPr="00FA6999">
              <w:rPr>
                <w:rFonts w:ascii="Times New Roman" w:hAnsi="Times New Roman"/>
                <w:sz w:val="22"/>
                <w:szCs w:val="22"/>
              </w:rPr>
              <w:t xml:space="preserve">i procedurali, asigurând echilibrul </w:t>
            </w:r>
            <w:r w:rsidR="00BB71CB" w:rsidRPr="00FA6999">
              <w:rPr>
                <w:rFonts w:ascii="Times New Roman" w:hAnsi="Times New Roman"/>
                <w:sz w:val="22"/>
                <w:szCs w:val="22"/>
              </w:rPr>
              <w:t>î</w:t>
            </w:r>
            <w:r w:rsidRPr="00FA6999">
              <w:rPr>
                <w:rFonts w:ascii="Times New Roman" w:hAnsi="Times New Roman"/>
                <w:sz w:val="22"/>
                <w:szCs w:val="22"/>
              </w:rPr>
              <w:t xml:space="preserve">ntre facilitarea racordării </w:t>
            </w:r>
            <w:r w:rsidR="00BB71CB" w:rsidRPr="00FA6999">
              <w:rPr>
                <w:rFonts w:ascii="Times New Roman" w:hAnsi="Times New Roman"/>
                <w:sz w:val="22"/>
                <w:szCs w:val="22"/>
              </w:rPr>
              <w:t>ș</w:t>
            </w:r>
            <w:r w:rsidRPr="00FA6999">
              <w:rPr>
                <w:rFonts w:ascii="Times New Roman" w:hAnsi="Times New Roman"/>
                <w:sz w:val="22"/>
                <w:szCs w:val="22"/>
              </w:rPr>
              <w:t>i men</w:t>
            </w:r>
            <w:r w:rsidR="00BB71CB" w:rsidRPr="00FA6999">
              <w:rPr>
                <w:rFonts w:ascii="Times New Roman" w:hAnsi="Times New Roman"/>
                <w:sz w:val="22"/>
                <w:szCs w:val="22"/>
              </w:rPr>
              <w:t>ț</w:t>
            </w:r>
            <w:r w:rsidRPr="00FA6999">
              <w:rPr>
                <w:rFonts w:ascii="Times New Roman" w:hAnsi="Times New Roman"/>
                <w:sz w:val="22"/>
                <w:szCs w:val="22"/>
              </w:rPr>
              <w:t>inerea func</w:t>
            </w:r>
            <w:r w:rsidR="00BB71CB" w:rsidRPr="00FA6999">
              <w:rPr>
                <w:rFonts w:ascii="Times New Roman" w:hAnsi="Times New Roman"/>
                <w:sz w:val="22"/>
                <w:szCs w:val="22"/>
              </w:rPr>
              <w:t>ț</w:t>
            </w:r>
            <w:r w:rsidRPr="00FA6999">
              <w:rPr>
                <w:rFonts w:ascii="Times New Roman" w:hAnsi="Times New Roman"/>
                <w:sz w:val="22"/>
                <w:szCs w:val="22"/>
              </w:rPr>
              <w:t>ionării sigure a sistemului electroenergetic.</w:t>
            </w:r>
          </w:p>
        </w:tc>
        <w:tc>
          <w:tcPr>
            <w:tcW w:w="954" w:type="pct"/>
            <w:vMerge/>
            <w:tcBorders>
              <w:left w:val="none" w:sz="4" w:space="0" w:color="000000"/>
              <w:bottom w:val="single" w:sz="8" w:space="0" w:color="000000"/>
              <w:right w:val="single" w:sz="8" w:space="0" w:color="000000"/>
            </w:tcBorders>
            <w:tcMar>
              <w:top w:w="0" w:type="dxa"/>
              <w:left w:w="108" w:type="dxa"/>
              <w:bottom w:w="0" w:type="dxa"/>
              <w:right w:w="108" w:type="dxa"/>
            </w:tcMar>
          </w:tcPr>
          <w:p w14:paraId="2FE34B58" w14:textId="77777777"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tc>
      </w:tr>
      <w:tr w:rsidR="00353C28" w:rsidRPr="00FA6999" w14:paraId="15736A1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9E8379" w14:textId="36DBFFBD" w:rsidR="00353C28"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Î</w:t>
            </w:r>
            <w:r w:rsidR="00353C28" w:rsidRPr="00FA6999">
              <w:rPr>
                <w:rFonts w:ascii="Times New Roman" w:hAnsi="Times New Roman"/>
                <w:b/>
                <w:bCs/>
                <w:sz w:val="22"/>
                <w:szCs w:val="22"/>
              </w:rPr>
              <w:t>.C.S. „Premier Energy Distribution” S.A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267B59" w14:textId="2EA70803"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296E92" w:rsidRPr="00FA6999">
              <w:rPr>
                <w:rFonts w:ascii="Times New Roman" w:hAnsi="Times New Roman"/>
                <w:sz w:val="22"/>
                <w:szCs w:val="22"/>
              </w:rPr>
              <w:t>07</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28B394" w14:textId="21516B10"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Articolul 39</w:t>
            </w:r>
            <w:r w:rsidRPr="00FA6999">
              <w:rPr>
                <w:rFonts w:ascii="Times New Roman" w:hAnsi="Times New Roman"/>
                <w:sz w:val="22"/>
                <w:szCs w:val="22"/>
                <w:vertAlign w:val="superscript"/>
              </w:rPr>
              <w:t>2</w:t>
            </w:r>
            <w:r w:rsidRPr="00FA6999">
              <w:rPr>
                <w:rFonts w:ascii="Times New Roman" w:hAnsi="Times New Roman"/>
                <w:sz w:val="22"/>
                <w:szCs w:val="22"/>
              </w:rPr>
              <w:t xml:space="preserve"> alin. (2) - </w:t>
            </w:r>
            <w:r w:rsidRPr="00FA6999">
              <w:rPr>
                <w:rFonts w:ascii="Times New Roman" w:hAnsi="Times New Roman"/>
                <w:b/>
                <w:bCs/>
                <w:sz w:val="22"/>
                <w:szCs w:val="22"/>
              </w:rPr>
              <w:t>Se propune</w:t>
            </w:r>
            <w:r w:rsidRPr="00FA6999">
              <w:rPr>
                <w:rFonts w:ascii="Times New Roman" w:hAnsi="Times New Roman"/>
                <w:sz w:val="22"/>
                <w:szCs w:val="22"/>
              </w:rPr>
              <w:t xml:space="preserve"> următoarea formulare: </w:t>
            </w:r>
          </w:p>
          <w:p w14:paraId="518135B6" w14:textId="189D58DB"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sz w:val="22"/>
                <w:szCs w:val="22"/>
              </w:rPr>
              <w:t xml:space="preserve">-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vederea aplicării schemei de sprijin pentru prosumatorii de energie electrică din surse regenerabile, furnizorii serviciului universal </w:t>
            </w:r>
            <w:r w:rsidR="00BB71CB" w:rsidRPr="00FA6999">
              <w:rPr>
                <w:rFonts w:ascii="Times New Roman" w:hAnsi="Times New Roman"/>
                <w:i/>
                <w:iCs/>
                <w:sz w:val="22"/>
                <w:szCs w:val="22"/>
              </w:rPr>
              <w:t>ș</w:t>
            </w:r>
            <w:r w:rsidRPr="00FA6999">
              <w:rPr>
                <w:rFonts w:ascii="Times New Roman" w:hAnsi="Times New Roman"/>
                <w:i/>
                <w:iCs/>
                <w:sz w:val="22"/>
                <w:szCs w:val="22"/>
              </w:rPr>
              <w:t>i furnizorii de ultimă op</w:t>
            </w:r>
            <w:r w:rsidR="00BB71CB" w:rsidRPr="00FA6999">
              <w:rPr>
                <w:rFonts w:ascii="Times New Roman" w:hAnsi="Times New Roman"/>
                <w:i/>
                <w:iCs/>
                <w:sz w:val="22"/>
                <w:szCs w:val="22"/>
              </w:rPr>
              <w:t>ț</w:t>
            </w:r>
            <w:r w:rsidRPr="00FA6999">
              <w:rPr>
                <w:rFonts w:ascii="Times New Roman" w:hAnsi="Times New Roman"/>
                <w:i/>
                <w:iCs/>
                <w:sz w:val="22"/>
                <w:szCs w:val="22"/>
              </w:rPr>
              <w:t xml:space="preserve">iune care au semnate contracte de prosumator de energie electrică din surse regenerabile procură energia electrică livrată de prosumatori </w:t>
            </w:r>
            <w:r w:rsidR="00BB71CB" w:rsidRPr="00FA6999">
              <w:rPr>
                <w:rFonts w:ascii="Times New Roman" w:hAnsi="Times New Roman"/>
                <w:i/>
                <w:iCs/>
                <w:sz w:val="22"/>
                <w:szCs w:val="22"/>
              </w:rPr>
              <w:t>î</w:t>
            </w:r>
            <w:r w:rsidRPr="00FA6999">
              <w:rPr>
                <w:rFonts w:ascii="Times New Roman" w:hAnsi="Times New Roman"/>
                <w:i/>
                <w:iCs/>
                <w:sz w:val="22"/>
                <w:szCs w:val="22"/>
              </w:rPr>
              <w:t>n re</w:t>
            </w:r>
            <w:r w:rsidR="00BB71CB" w:rsidRPr="00FA6999">
              <w:rPr>
                <w:rFonts w:ascii="Times New Roman" w:hAnsi="Times New Roman"/>
                <w:i/>
                <w:iCs/>
                <w:sz w:val="22"/>
                <w:szCs w:val="22"/>
              </w:rPr>
              <w:t>ț</w:t>
            </w:r>
            <w:r w:rsidRPr="00FA6999">
              <w:rPr>
                <w:rFonts w:ascii="Times New Roman" w:hAnsi="Times New Roman"/>
                <w:i/>
                <w:iCs/>
                <w:sz w:val="22"/>
                <w:szCs w:val="22"/>
              </w:rPr>
              <w:t>eaua electrică de distribu</w:t>
            </w:r>
            <w:r w:rsidR="00BB71CB" w:rsidRPr="00FA6999">
              <w:rPr>
                <w:rFonts w:ascii="Times New Roman" w:hAnsi="Times New Roman"/>
                <w:i/>
                <w:iCs/>
                <w:sz w:val="22"/>
                <w:szCs w:val="22"/>
              </w:rPr>
              <w:t>ț</w:t>
            </w:r>
            <w:r w:rsidRPr="00FA6999">
              <w:rPr>
                <w:rFonts w:ascii="Times New Roman" w:hAnsi="Times New Roman"/>
                <w:i/>
                <w:iCs/>
                <w:sz w:val="22"/>
                <w:szCs w:val="22"/>
              </w:rPr>
              <w:t>ie la pre</w:t>
            </w:r>
            <w:r w:rsidR="00BB71CB" w:rsidRPr="00FA6999">
              <w:rPr>
                <w:rFonts w:ascii="Times New Roman" w:hAnsi="Times New Roman"/>
                <w:i/>
                <w:iCs/>
                <w:sz w:val="22"/>
                <w:szCs w:val="22"/>
              </w:rPr>
              <w:t>ț</w:t>
            </w:r>
            <w:r w:rsidRPr="00FA6999">
              <w:rPr>
                <w:rFonts w:ascii="Times New Roman" w:hAnsi="Times New Roman"/>
                <w:i/>
                <w:iCs/>
                <w:sz w:val="22"/>
                <w:szCs w:val="22"/>
              </w:rPr>
              <w:t>ul stabilit prin hotărâre de către Agen</w:t>
            </w:r>
            <w:r w:rsidR="00BB71CB" w:rsidRPr="00FA6999">
              <w:rPr>
                <w:rFonts w:ascii="Times New Roman" w:hAnsi="Times New Roman"/>
                <w:i/>
                <w:iCs/>
                <w:sz w:val="22"/>
                <w:szCs w:val="22"/>
              </w:rPr>
              <w:t>ț</w:t>
            </w:r>
            <w:r w:rsidRPr="00FA6999">
              <w:rPr>
                <w:rFonts w:ascii="Times New Roman" w:hAnsi="Times New Roman"/>
                <w:i/>
                <w:iCs/>
                <w:sz w:val="22"/>
                <w:szCs w:val="22"/>
              </w:rPr>
              <w:t>ia Na</w:t>
            </w:r>
            <w:r w:rsidR="00BB71CB" w:rsidRPr="00FA6999">
              <w:rPr>
                <w:rFonts w:ascii="Times New Roman" w:hAnsi="Times New Roman"/>
                <w:i/>
                <w:iCs/>
                <w:sz w:val="22"/>
                <w:szCs w:val="22"/>
              </w:rPr>
              <w:t>ț</w:t>
            </w:r>
            <w:r w:rsidRPr="00FA6999">
              <w:rPr>
                <w:rFonts w:ascii="Times New Roman" w:hAnsi="Times New Roman"/>
                <w:i/>
                <w:iCs/>
                <w:sz w:val="22"/>
                <w:szCs w:val="22"/>
              </w:rPr>
              <w:t xml:space="preserve">ională pentru Reglementare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Energetică, astfel </w:t>
            </w:r>
            <w:r w:rsidR="00BB71CB" w:rsidRPr="00FA6999">
              <w:rPr>
                <w:rFonts w:ascii="Times New Roman" w:hAnsi="Times New Roman"/>
                <w:i/>
                <w:iCs/>
                <w:sz w:val="22"/>
                <w:szCs w:val="22"/>
              </w:rPr>
              <w:t>î</w:t>
            </w:r>
            <w:r w:rsidRPr="00FA6999">
              <w:rPr>
                <w:rFonts w:ascii="Times New Roman" w:hAnsi="Times New Roman"/>
                <w:i/>
                <w:iCs/>
                <w:sz w:val="22"/>
                <w:szCs w:val="22"/>
              </w:rPr>
              <w:t>ncât să reflecte valoarea de pia</w:t>
            </w:r>
            <w:r w:rsidR="00BB71CB" w:rsidRPr="00FA6999">
              <w:rPr>
                <w:rFonts w:ascii="Times New Roman" w:hAnsi="Times New Roman"/>
                <w:i/>
                <w:iCs/>
                <w:sz w:val="22"/>
                <w:szCs w:val="22"/>
              </w:rPr>
              <w:t>ț</w:t>
            </w:r>
            <w:r w:rsidRPr="00FA6999">
              <w:rPr>
                <w:rFonts w:ascii="Times New Roman" w:hAnsi="Times New Roman"/>
                <w:i/>
                <w:iCs/>
                <w:sz w:val="22"/>
                <w:szCs w:val="22"/>
              </w:rPr>
              <w:t xml:space="preserve">ă a energiei </w:t>
            </w:r>
            <w:r w:rsidRPr="00FA6999">
              <w:rPr>
                <w:rFonts w:ascii="Times New Roman" w:hAnsi="Times New Roman"/>
                <w:i/>
                <w:iCs/>
                <w:sz w:val="22"/>
                <w:szCs w:val="22"/>
              </w:rPr>
              <w:lastRenderedPageBreak/>
              <w:t xml:space="preserve">electrice respective, asigurând un tratament echitabil al prosumatorilor </w:t>
            </w:r>
            <w:r w:rsidR="00BB71CB" w:rsidRPr="00FA6999">
              <w:rPr>
                <w:rFonts w:ascii="Times New Roman" w:hAnsi="Times New Roman"/>
                <w:i/>
                <w:iCs/>
                <w:sz w:val="22"/>
                <w:szCs w:val="22"/>
              </w:rPr>
              <w:t>ș</w:t>
            </w:r>
            <w:r w:rsidRPr="00FA6999">
              <w:rPr>
                <w:rFonts w:ascii="Times New Roman" w:hAnsi="Times New Roman"/>
                <w:i/>
                <w:iCs/>
                <w:sz w:val="22"/>
                <w:szCs w:val="22"/>
              </w:rPr>
              <w:t xml:space="preserve">i evitarea subevaluării energiei livrate, luând totodată </w:t>
            </w:r>
            <w:r w:rsidR="00BB71CB" w:rsidRPr="00FA6999">
              <w:rPr>
                <w:rFonts w:ascii="Times New Roman" w:hAnsi="Times New Roman"/>
                <w:i/>
                <w:iCs/>
                <w:sz w:val="22"/>
                <w:szCs w:val="22"/>
              </w:rPr>
              <w:t>î</w:t>
            </w:r>
            <w:r w:rsidRPr="00FA6999">
              <w:rPr>
                <w:rFonts w:ascii="Times New Roman" w:hAnsi="Times New Roman"/>
                <w:i/>
                <w:iCs/>
                <w:sz w:val="22"/>
                <w:szCs w:val="22"/>
              </w:rPr>
              <w:t>n considerare beneficiile pe termen lung pentru re</w:t>
            </w:r>
            <w:r w:rsidR="00BB71CB" w:rsidRPr="00FA6999">
              <w:rPr>
                <w:rFonts w:ascii="Times New Roman" w:hAnsi="Times New Roman"/>
                <w:i/>
                <w:iCs/>
                <w:sz w:val="22"/>
                <w:szCs w:val="22"/>
              </w:rPr>
              <w:t>ț</w:t>
            </w:r>
            <w:r w:rsidRPr="00FA6999">
              <w:rPr>
                <w:rFonts w:ascii="Times New Roman" w:hAnsi="Times New Roman"/>
                <w:i/>
                <w:iCs/>
                <w:sz w:val="22"/>
                <w:szCs w:val="22"/>
              </w:rPr>
              <w:t xml:space="preserve">ea, mediu </w:t>
            </w:r>
            <w:r w:rsidR="00BB71CB" w:rsidRPr="00FA6999">
              <w:rPr>
                <w:rFonts w:ascii="Times New Roman" w:hAnsi="Times New Roman"/>
                <w:i/>
                <w:iCs/>
                <w:sz w:val="22"/>
                <w:szCs w:val="22"/>
              </w:rPr>
              <w:t>ș</w:t>
            </w:r>
            <w:r w:rsidRPr="00FA6999">
              <w:rPr>
                <w:rFonts w:ascii="Times New Roman" w:hAnsi="Times New Roman"/>
                <w:i/>
                <w:iCs/>
                <w:sz w:val="22"/>
                <w:szCs w:val="22"/>
              </w:rPr>
              <w:t>i societate. Pre</w:t>
            </w:r>
            <w:r w:rsidR="00BB71CB" w:rsidRPr="00FA6999">
              <w:rPr>
                <w:rFonts w:ascii="Times New Roman" w:hAnsi="Times New Roman"/>
                <w:i/>
                <w:iCs/>
                <w:sz w:val="22"/>
                <w:szCs w:val="22"/>
              </w:rPr>
              <w:t>ț</w:t>
            </w:r>
            <w:r w:rsidRPr="00FA6999">
              <w:rPr>
                <w:rFonts w:ascii="Times New Roman" w:hAnsi="Times New Roman"/>
                <w:i/>
                <w:iCs/>
                <w:sz w:val="22"/>
                <w:szCs w:val="22"/>
              </w:rPr>
              <w:t xml:space="preserve">ul pentru energia electrică livrată </w:t>
            </w:r>
            <w:r w:rsidR="00BB71CB" w:rsidRPr="00FA6999">
              <w:rPr>
                <w:rFonts w:ascii="Times New Roman" w:hAnsi="Times New Roman"/>
                <w:i/>
                <w:iCs/>
                <w:sz w:val="22"/>
                <w:szCs w:val="22"/>
              </w:rPr>
              <w:t>î</w:t>
            </w:r>
            <w:r w:rsidRPr="00FA6999">
              <w:rPr>
                <w:rFonts w:ascii="Times New Roman" w:hAnsi="Times New Roman"/>
                <w:i/>
                <w:iCs/>
                <w:sz w:val="22"/>
                <w:szCs w:val="22"/>
              </w:rPr>
              <w:t>n re</w:t>
            </w:r>
            <w:r w:rsidR="00BB71CB" w:rsidRPr="00FA6999">
              <w:rPr>
                <w:rFonts w:ascii="Times New Roman" w:hAnsi="Times New Roman"/>
                <w:i/>
                <w:iCs/>
                <w:sz w:val="22"/>
                <w:szCs w:val="22"/>
              </w:rPr>
              <w:t>ț</w:t>
            </w:r>
            <w:r w:rsidRPr="00FA6999">
              <w:rPr>
                <w:rFonts w:ascii="Times New Roman" w:hAnsi="Times New Roman"/>
                <w:i/>
                <w:iCs/>
                <w:sz w:val="22"/>
                <w:szCs w:val="22"/>
              </w:rPr>
              <w:t>eaua electrică de prosumatorii de energie electrică din surse regenerabile care au semnate contracte de furnizare cu furnizorul care furnizează energie electrică la pre</w:t>
            </w:r>
            <w:r w:rsidR="00BB71CB" w:rsidRPr="00FA6999">
              <w:rPr>
                <w:rFonts w:ascii="Times New Roman" w:hAnsi="Times New Roman"/>
                <w:i/>
                <w:iCs/>
                <w:sz w:val="22"/>
                <w:szCs w:val="22"/>
              </w:rPr>
              <w:t>ț</w:t>
            </w:r>
            <w:r w:rsidRPr="00FA6999">
              <w:rPr>
                <w:rFonts w:ascii="Times New Roman" w:hAnsi="Times New Roman"/>
                <w:i/>
                <w:iCs/>
                <w:sz w:val="22"/>
                <w:szCs w:val="22"/>
              </w:rPr>
              <w:t>uri negociate se stabile</w:t>
            </w:r>
            <w:r w:rsidR="00BB71CB" w:rsidRPr="00FA6999">
              <w:rPr>
                <w:rFonts w:ascii="Times New Roman" w:hAnsi="Times New Roman"/>
                <w:i/>
                <w:iCs/>
                <w:sz w:val="22"/>
                <w:szCs w:val="22"/>
              </w:rPr>
              <w:t>ș</w:t>
            </w:r>
            <w:r w:rsidRPr="00FA6999">
              <w:rPr>
                <w:rFonts w:ascii="Times New Roman" w:hAnsi="Times New Roman"/>
                <w:i/>
                <w:iCs/>
                <w:sz w:val="22"/>
                <w:szCs w:val="22"/>
              </w:rPr>
              <w:t xml:space="preserve">te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contract, </w:t>
            </w:r>
            <w:r w:rsidR="00BB71CB" w:rsidRPr="00FA6999">
              <w:rPr>
                <w:rFonts w:ascii="Times New Roman" w:hAnsi="Times New Roman"/>
                <w:i/>
                <w:iCs/>
                <w:sz w:val="22"/>
                <w:szCs w:val="22"/>
              </w:rPr>
              <w:t>î</w:t>
            </w:r>
            <w:r w:rsidRPr="00FA6999">
              <w:rPr>
                <w:rFonts w:ascii="Times New Roman" w:hAnsi="Times New Roman"/>
                <w:i/>
                <w:iCs/>
                <w:sz w:val="22"/>
                <w:szCs w:val="22"/>
              </w:rPr>
              <w:t xml:space="preserve">n urma negocierilor dintre furnizor </w:t>
            </w:r>
            <w:r w:rsidR="00BB71CB" w:rsidRPr="00FA6999">
              <w:rPr>
                <w:rFonts w:ascii="Times New Roman" w:hAnsi="Times New Roman"/>
                <w:i/>
                <w:iCs/>
                <w:sz w:val="22"/>
                <w:szCs w:val="22"/>
              </w:rPr>
              <w:t>ș</w:t>
            </w:r>
            <w:r w:rsidRPr="00FA6999">
              <w:rPr>
                <w:rFonts w:ascii="Times New Roman" w:hAnsi="Times New Roman"/>
                <w:i/>
                <w:iCs/>
                <w:sz w:val="22"/>
                <w:szCs w:val="22"/>
              </w:rPr>
              <w:t>i prosumatorul de energie electrică din surse regenerabile.</w:t>
            </w:r>
          </w:p>
          <w:p w14:paraId="64F65C9C" w14:textId="77777777"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Argumentare:</w:t>
            </w:r>
          </w:p>
          <w:p w14:paraId="4556B643" w14:textId="3D4BFD92"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Revizuirea formulării este necesară pentru a asigura că stabilirea pre</w:t>
            </w:r>
            <w:r w:rsidR="00BB71CB" w:rsidRPr="00FA6999">
              <w:rPr>
                <w:rFonts w:ascii="Times New Roman" w:hAnsi="Times New Roman"/>
                <w:sz w:val="22"/>
                <w:szCs w:val="22"/>
              </w:rPr>
              <w:t>ț</w:t>
            </w:r>
            <w:r w:rsidRPr="00FA6999">
              <w:rPr>
                <w:rFonts w:ascii="Times New Roman" w:hAnsi="Times New Roman"/>
                <w:sz w:val="22"/>
                <w:szCs w:val="22"/>
              </w:rPr>
              <w:t>ului de achizi</w:t>
            </w:r>
            <w:r w:rsidR="00BB71CB" w:rsidRPr="00FA6999">
              <w:rPr>
                <w:rFonts w:ascii="Times New Roman" w:hAnsi="Times New Roman"/>
                <w:sz w:val="22"/>
                <w:szCs w:val="22"/>
              </w:rPr>
              <w:t>ț</w:t>
            </w:r>
            <w:r w:rsidRPr="00FA6999">
              <w:rPr>
                <w:rFonts w:ascii="Times New Roman" w:hAnsi="Times New Roman"/>
                <w:sz w:val="22"/>
                <w:szCs w:val="22"/>
              </w:rPr>
              <w:t>ie a energiei electrice livrate de prosumatori reflectă nu doar valoarea de pia</w:t>
            </w:r>
            <w:r w:rsidR="00BB71CB" w:rsidRPr="00FA6999">
              <w:rPr>
                <w:rFonts w:ascii="Times New Roman" w:hAnsi="Times New Roman"/>
                <w:sz w:val="22"/>
                <w:szCs w:val="22"/>
              </w:rPr>
              <w:t>ț</w:t>
            </w:r>
            <w:r w:rsidRPr="00FA6999">
              <w:rPr>
                <w:rFonts w:ascii="Times New Roman" w:hAnsi="Times New Roman"/>
                <w:sz w:val="22"/>
                <w:szCs w:val="22"/>
              </w:rPr>
              <w:t xml:space="preserve">ă, ci </w:t>
            </w:r>
            <w:r w:rsidR="00BB71CB" w:rsidRPr="00FA6999">
              <w:rPr>
                <w:rFonts w:ascii="Times New Roman" w:hAnsi="Times New Roman"/>
                <w:sz w:val="22"/>
                <w:szCs w:val="22"/>
              </w:rPr>
              <w:t>ș</w:t>
            </w:r>
            <w:r w:rsidRPr="00FA6999">
              <w:rPr>
                <w:rFonts w:ascii="Times New Roman" w:hAnsi="Times New Roman"/>
                <w:sz w:val="22"/>
                <w:szCs w:val="22"/>
              </w:rPr>
              <w:t xml:space="preserve">i principiul tratamentului echitabil, evitând riscul subevaluării energiei produse. </w:t>
            </w:r>
            <w:r w:rsidR="00BB71CB" w:rsidRPr="00FA6999">
              <w:rPr>
                <w:rFonts w:ascii="Times New Roman" w:hAnsi="Times New Roman"/>
                <w:sz w:val="22"/>
                <w:szCs w:val="22"/>
              </w:rPr>
              <w:t>Î</w:t>
            </w:r>
            <w:r w:rsidRPr="00FA6999">
              <w:rPr>
                <w:rFonts w:ascii="Times New Roman" w:hAnsi="Times New Roman"/>
                <w:sz w:val="22"/>
                <w:szCs w:val="22"/>
              </w:rPr>
              <w:t>n lipsa unei astfel de precizări, mecanismul de stabilire a pre</w:t>
            </w:r>
            <w:r w:rsidR="00BB71CB" w:rsidRPr="00FA6999">
              <w:rPr>
                <w:rFonts w:ascii="Times New Roman" w:hAnsi="Times New Roman"/>
                <w:sz w:val="22"/>
                <w:szCs w:val="22"/>
              </w:rPr>
              <w:t>ț</w:t>
            </w:r>
            <w:r w:rsidRPr="00FA6999">
              <w:rPr>
                <w:rFonts w:ascii="Times New Roman" w:hAnsi="Times New Roman"/>
                <w:sz w:val="22"/>
                <w:szCs w:val="22"/>
              </w:rPr>
              <w:t>ului poate conduce la descurajarea investi</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î</w:t>
            </w:r>
            <w:r w:rsidRPr="00FA6999">
              <w:rPr>
                <w:rFonts w:ascii="Times New Roman" w:hAnsi="Times New Roman"/>
                <w:sz w:val="22"/>
                <w:szCs w:val="22"/>
              </w:rPr>
              <w:t>n capacită</w:t>
            </w:r>
            <w:r w:rsidR="00BB71CB" w:rsidRPr="00FA6999">
              <w:rPr>
                <w:rFonts w:ascii="Times New Roman" w:hAnsi="Times New Roman"/>
                <w:sz w:val="22"/>
                <w:szCs w:val="22"/>
              </w:rPr>
              <w:t>ț</w:t>
            </w:r>
            <w:r w:rsidRPr="00FA6999">
              <w:rPr>
                <w:rFonts w:ascii="Times New Roman" w:hAnsi="Times New Roman"/>
                <w:sz w:val="22"/>
                <w:szCs w:val="22"/>
              </w:rPr>
              <w:t>i de producere din surse regenerabile la nivel de prosumator. Totodată, completarea men</w:t>
            </w:r>
            <w:r w:rsidR="00BB71CB" w:rsidRPr="00FA6999">
              <w:rPr>
                <w:rFonts w:ascii="Times New Roman" w:hAnsi="Times New Roman"/>
                <w:sz w:val="22"/>
                <w:szCs w:val="22"/>
              </w:rPr>
              <w:t>ț</w:t>
            </w:r>
            <w:r w:rsidRPr="00FA6999">
              <w:rPr>
                <w:rFonts w:ascii="Times New Roman" w:hAnsi="Times New Roman"/>
                <w:sz w:val="22"/>
                <w:szCs w:val="22"/>
              </w:rPr>
              <w:t xml:space="preserve">ine flexibilitatea ANRE de a lua </w:t>
            </w:r>
            <w:r w:rsidR="00BB71CB" w:rsidRPr="00FA6999">
              <w:rPr>
                <w:rFonts w:ascii="Times New Roman" w:hAnsi="Times New Roman"/>
                <w:sz w:val="22"/>
                <w:szCs w:val="22"/>
              </w:rPr>
              <w:t>î</w:t>
            </w:r>
            <w:r w:rsidRPr="00FA6999">
              <w:rPr>
                <w:rFonts w:ascii="Times New Roman" w:hAnsi="Times New Roman"/>
                <w:sz w:val="22"/>
                <w:szCs w:val="22"/>
              </w:rPr>
              <w:t>n considerare beneficiile pe termen lung pentru re</w:t>
            </w:r>
            <w:r w:rsidR="00BB71CB" w:rsidRPr="00FA6999">
              <w:rPr>
                <w:rFonts w:ascii="Times New Roman" w:hAnsi="Times New Roman"/>
                <w:sz w:val="22"/>
                <w:szCs w:val="22"/>
              </w:rPr>
              <w:t>ț</w:t>
            </w:r>
            <w:r w:rsidRPr="00FA6999">
              <w:rPr>
                <w:rFonts w:ascii="Times New Roman" w:hAnsi="Times New Roman"/>
                <w:sz w:val="22"/>
                <w:szCs w:val="22"/>
              </w:rPr>
              <w:t xml:space="preserve">ea, mediu </w:t>
            </w:r>
            <w:r w:rsidR="00BB71CB" w:rsidRPr="00FA6999">
              <w:rPr>
                <w:rFonts w:ascii="Times New Roman" w:hAnsi="Times New Roman"/>
                <w:sz w:val="22"/>
                <w:szCs w:val="22"/>
              </w:rPr>
              <w:t>ș</w:t>
            </w:r>
            <w:r w:rsidRPr="00FA6999">
              <w:rPr>
                <w:rFonts w:ascii="Times New Roman" w:hAnsi="Times New Roman"/>
                <w:sz w:val="22"/>
                <w:szCs w:val="22"/>
              </w:rPr>
              <w:t xml:space="preserve">i societate, asigurând un echilibru </w:t>
            </w:r>
            <w:r w:rsidR="00BB71CB" w:rsidRPr="00FA6999">
              <w:rPr>
                <w:rFonts w:ascii="Times New Roman" w:hAnsi="Times New Roman"/>
                <w:sz w:val="22"/>
                <w:szCs w:val="22"/>
              </w:rPr>
              <w:t>î</w:t>
            </w:r>
            <w:r w:rsidRPr="00FA6999">
              <w:rPr>
                <w:rFonts w:ascii="Times New Roman" w:hAnsi="Times New Roman"/>
                <w:sz w:val="22"/>
                <w:szCs w:val="22"/>
              </w:rPr>
              <w:t>ntre func</w:t>
            </w:r>
            <w:r w:rsidR="00BB71CB" w:rsidRPr="00FA6999">
              <w:rPr>
                <w:rFonts w:ascii="Times New Roman" w:hAnsi="Times New Roman"/>
                <w:sz w:val="22"/>
                <w:szCs w:val="22"/>
              </w:rPr>
              <w:t>ț</w:t>
            </w:r>
            <w:r w:rsidRPr="00FA6999">
              <w:rPr>
                <w:rFonts w:ascii="Times New Roman" w:hAnsi="Times New Roman"/>
                <w:sz w:val="22"/>
                <w:szCs w:val="22"/>
              </w:rPr>
              <w:t>ionarea pie</w:t>
            </w:r>
            <w:r w:rsidR="00BB71CB" w:rsidRPr="00FA6999">
              <w:rPr>
                <w:rFonts w:ascii="Times New Roman" w:hAnsi="Times New Roman"/>
                <w:sz w:val="22"/>
                <w:szCs w:val="22"/>
              </w:rPr>
              <w:t>ț</w:t>
            </w:r>
            <w:r w:rsidRPr="00FA6999">
              <w:rPr>
                <w:rFonts w:ascii="Times New Roman" w:hAnsi="Times New Roman"/>
                <w:sz w:val="22"/>
                <w:szCs w:val="22"/>
              </w:rPr>
              <w:t xml:space="preserve">ei </w:t>
            </w:r>
            <w:r w:rsidR="00BB71CB" w:rsidRPr="00FA6999">
              <w:rPr>
                <w:rFonts w:ascii="Times New Roman" w:hAnsi="Times New Roman"/>
                <w:sz w:val="22"/>
                <w:szCs w:val="22"/>
              </w:rPr>
              <w:t>ș</w:t>
            </w:r>
            <w:r w:rsidRPr="00FA6999">
              <w:rPr>
                <w:rFonts w:ascii="Times New Roman" w:hAnsi="Times New Roman"/>
                <w:sz w:val="22"/>
                <w:szCs w:val="22"/>
              </w:rPr>
              <w:t>i promovarea generării distribuite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CB2C49" w14:textId="7FC9678B"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w:t>
            </w:r>
            <w:r w:rsidRPr="00FA6999">
              <w:rPr>
                <w:rFonts w:ascii="Times New Roman" w:hAnsi="Times New Roman"/>
                <w:sz w:val="22"/>
                <w:szCs w:val="22"/>
              </w:rPr>
              <w:t>l</w:t>
            </w:r>
          </w:p>
          <w:p w14:paraId="006EA758" w14:textId="77777777"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highlight w:val="yellow"/>
              </w:rPr>
            </w:pPr>
          </w:p>
          <w:p w14:paraId="2A9AF345" w14:textId="1D590F36"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 xml:space="preserve">ia actualizată </w:t>
            </w:r>
            <w:r w:rsidR="00BB71CB" w:rsidRPr="00FA6999">
              <w:rPr>
                <w:rFonts w:ascii="Times New Roman" w:hAnsi="Times New Roman"/>
                <w:sz w:val="22"/>
                <w:szCs w:val="22"/>
              </w:rPr>
              <w:t>î</w:t>
            </w:r>
            <w:r w:rsidRPr="00FA6999">
              <w:rPr>
                <w:rFonts w:ascii="Times New Roman" w:hAnsi="Times New Roman"/>
                <w:sz w:val="22"/>
                <w:szCs w:val="22"/>
              </w:rPr>
              <w:t>n baza tuturor avizelor primite la acest punct include o abordare cuplată la valoarea de pia</w:t>
            </w:r>
            <w:r w:rsidR="00BB71CB" w:rsidRPr="00FA6999">
              <w:rPr>
                <w:rFonts w:ascii="Times New Roman" w:hAnsi="Times New Roman"/>
                <w:sz w:val="22"/>
                <w:szCs w:val="22"/>
              </w:rPr>
              <w:t>ț</w:t>
            </w:r>
            <w:r w:rsidRPr="00FA6999">
              <w:rPr>
                <w:rFonts w:ascii="Times New Roman" w:hAnsi="Times New Roman"/>
                <w:sz w:val="22"/>
                <w:szCs w:val="22"/>
              </w:rPr>
              <w:t xml:space="preserve">ă a energiei stabilită </w:t>
            </w:r>
            <w:r w:rsidRPr="00FA6999">
              <w:rPr>
                <w:rFonts w:ascii="Times New Roman" w:hAnsi="Times New Roman"/>
                <w:sz w:val="22"/>
                <w:szCs w:val="22"/>
              </w:rPr>
              <w:lastRenderedPageBreak/>
              <w:t>pe pie</w:t>
            </w:r>
            <w:r w:rsidR="00BB71CB" w:rsidRPr="00FA6999">
              <w:rPr>
                <w:rFonts w:ascii="Times New Roman" w:hAnsi="Times New Roman"/>
                <w:sz w:val="22"/>
                <w:szCs w:val="22"/>
              </w:rPr>
              <w:t>ț</w:t>
            </w:r>
            <w:r w:rsidRPr="00FA6999">
              <w:rPr>
                <w:rFonts w:ascii="Times New Roman" w:hAnsi="Times New Roman"/>
                <w:sz w:val="22"/>
                <w:szCs w:val="22"/>
              </w:rPr>
              <w:t>ele organizate de energie electrică.</w:t>
            </w:r>
          </w:p>
        </w:tc>
      </w:tr>
      <w:tr w:rsidR="00353C28" w:rsidRPr="00FA6999" w14:paraId="63804000" w14:textId="77777777" w:rsidTr="008653CD">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3CBF36" w14:textId="0DF0A4B0" w:rsidR="00353C28" w:rsidRPr="00FA6999" w:rsidRDefault="00353C28"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Ministerul Finan</w:t>
            </w:r>
            <w:r w:rsidR="00BB71CB" w:rsidRPr="00FA6999">
              <w:rPr>
                <w:rFonts w:ascii="Times New Roman" w:hAnsi="Times New Roman"/>
                <w:b/>
                <w:bCs/>
                <w:sz w:val="22"/>
                <w:szCs w:val="22"/>
              </w:rPr>
              <w:t>ț</w:t>
            </w:r>
            <w:r w:rsidRPr="00FA6999">
              <w:rPr>
                <w:rFonts w:ascii="Times New Roman" w:hAnsi="Times New Roman"/>
                <w:b/>
                <w:bCs/>
                <w:sz w:val="22"/>
                <w:szCs w:val="22"/>
              </w:rPr>
              <w:t>elor al Republicii Moldova</w:t>
            </w:r>
            <w:r w:rsidRPr="00FA6999">
              <w:rPr>
                <w:rFonts w:ascii="Times New Roman" w:hAnsi="Times New Roman"/>
                <w:sz w:val="22"/>
                <w:szCs w:val="22"/>
              </w:rPr>
              <w:t xml:space="preserve">, </w:t>
            </w:r>
            <w:r w:rsidRPr="00FA6999">
              <w:rPr>
                <w:rFonts w:ascii="Times New Roman" w:hAnsi="Times New Roman"/>
                <w:i/>
                <w:iCs/>
                <w:sz w:val="22"/>
                <w:szCs w:val="22"/>
              </w:rPr>
              <w:t>nr. 09/2-03/207/485 din 31.03.2026</w:t>
            </w:r>
          </w:p>
        </w:tc>
      </w:tr>
      <w:tr w:rsidR="00353C28" w:rsidRPr="00FA6999" w14:paraId="20A8B7D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24217B" w14:textId="3AE92D68"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Finan</w:t>
            </w:r>
            <w:r w:rsidR="00BB71CB" w:rsidRPr="00FA6999">
              <w:rPr>
                <w:rFonts w:ascii="Times New Roman" w:hAnsi="Times New Roman"/>
                <w:b/>
                <w:bCs/>
                <w:sz w:val="22"/>
                <w:szCs w:val="22"/>
              </w:rPr>
              <w:t>ț</w:t>
            </w:r>
            <w:r w:rsidRPr="00FA6999">
              <w:rPr>
                <w:rFonts w:ascii="Times New Roman" w:hAnsi="Times New Roman"/>
                <w:b/>
                <w:bCs/>
                <w:sz w:val="22"/>
                <w:szCs w:val="22"/>
              </w:rPr>
              <w:t>elor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255196" w14:textId="7C2BBBA8"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296E92" w:rsidRPr="00FA6999">
              <w:rPr>
                <w:rFonts w:ascii="Times New Roman" w:hAnsi="Times New Roman"/>
                <w:sz w:val="22"/>
                <w:szCs w:val="22"/>
              </w:rPr>
              <w:t>08</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15CB6E" w14:textId="77777777"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 xml:space="preserve">La Nota de fundamentare: </w:t>
            </w:r>
          </w:p>
          <w:p w14:paraId="29CBD563" w14:textId="3CE0E12F"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Potrivit compartimentului 4.2 ,,Impactul financiar </w:t>
            </w:r>
            <w:r w:rsidR="00BB71CB" w:rsidRPr="00FA6999">
              <w:rPr>
                <w:rFonts w:ascii="Times New Roman" w:hAnsi="Times New Roman"/>
                <w:sz w:val="22"/>
                <w:szCs w:val="22"/>
              </w:rPr>
              <w:t>ș</w:t>
            </w:r>
            <w:r w:rsidRPr="00FA6999">
              <w:rPr>
                <w:rFonts w:ascii="Times New Roman" w:hAnsi="Times New Roman"/>
                <w:sz w:val="22"/>
                <w:szCs w:val="22"/>
              </w:rPr>
              <w:t>i argumentarea costurilor estimative”, costurile asociate aprobării acestei legi sunt nesemnificative, acestea limitându</w:t>
            </w:r>
            <w:r w:rsidR="00203F34" w:rsidRPr="00FA6999">
              <w:rPr>
                <w:rFonts w:ascii="Times New Roman" w:hAnsi="Times New Roman"/>
                <w:sz w:val="22"/>
                <w:szCs w:val="22"/>
              </w:rPr>
              <w:t>-</w:t>
            </w:r>
            <w:r w:rsidRPr="00FA6999">
              <w:rPr>
                <w:rFonts w:ascii="Times New Roman" w:hAnsi="Times New Roman"/>
                <w:sz w:val="22"/>
                <w:szCs w:val="22"/>
              </w:rPr>
              <w:t xml:space="preserve">se la eventuale cheltuieli pentru dezvoltarea </w:t>
            </w:r>
            <w:r w:rsidR="00BB71CB" w:rsidRPr="00FA6999">
              <w:rPr>
                <w:rFonts w:ascii="Times New Roman" w:hAnsi="Times New Roman"/>
                <w:sz w:val="22"/>
                <w:szCs w:val="22"/>
              </w:rPr>
              <w:t>ș</w:t>
            </w:r>
            <w:r w:rsidRPr="00FA6999">
              <w:rPr>
                <w:rFonts w:ascii="Times New Roman" w:hAnsi="Times New Roman"/>
                <w:sz w:val="22"/>
                <w:szCs w:val="22"/>
              </w:rPr>
              <w:t>i integrarea sistemului informa</w:t>
            </w:r>
            <w:r w:rsidR="00BB71CB" w:rsidRPr="00FA6999">
              <w:rPr>
                <w:rFonts w:ascii="Times New Roman" w:hAnsi="Times New Roman"/>
                <w:sz w:val="22"/>
                <w:szCs w:val="22"/>
              </w:rPr>
              <w:t>ț</w:t>
            </w:r>
            <w:r w:rsidRPr="00FA6999">
              <w:rPr>
                <w:rFonts w:ascii="Times New Roman" w:hAnsi="Times New Roman"/>
                <w:sz w:val="22"/>
                <w:szCs w:val="22"/>
              </w:rPr>
              <w:t>ional legat de Ghi</w:t>
            </w:r>
            <w:r w:rsidR="00BB71CB" w:rsidRPr="00FA6999">
              <w:rPr>
                <w:rFonts w:ascii="Times New Roman" w:hAnsi="Times New Roman"/>
                <w:sz w:val="22"/>
                <w:szCs w:val="22"/>
              </w:rPr>
              <w:t>ș</w:t>
            </w:r>
            <w:r w:rsidRPr="00FA6999">
              <w:rPr>
                <w:rFonts w:ascii="Times New Roman" w:hAnsi="Times New Roman"/>
                <w:sz w:val="22"/>
                <w:szCs w:val="22"/>
              </w:rPr>
              <w:t xml:space="preserve">eul unic, instruirea personalului </w:t>
            </w:r>
            <w:r w:rsidR="00BB71CB" w:rsidRPr="00FA6999">
              <w:rPr>
                <w:rFonts w:ascii="Times New Roman" w:hAnsi="Times New Roman"/>
                <w:sz w:val="22"/>
                <w:szCs w:val="22"/>
              </w:rPr>
              <w:t>ș</w:t>
            </w:r>
            <w:r w:rsidRPr="00FA6999">
              <w:rPr>
                <w:rFonts w:ascii="Times New Roman" w:hAnsi="Times New Roman"/>
                <w:sz w:val="22"/>
                <w:szCs w:val="22"/>
              </w:rPr>
              <w:t>i actualizarea procedurilor interne. Cu toate acestea, reie</w:t>
            </w:r>
            <w:r w:rsidR="00BB71CB" w:rsidRPr="00FA6999">
              <w:rPr>
                <w:rFonts w:ascii="Times New Roman" w:hAnsi="Times New Roman"/>
                <w:sz w:val="22"/>
                <w:szCs w:val="22"/>
              </w:rPr>
              <w:t>ș</w:t>
            </w:r>
            <w:r w:rsidRPr="00FA6999">
              <w:rPr>
                <w:rFonts w:ascii="Times New Roman" w:hAnsi="Times New Roman"/>
                <w:sz w:val="22"/>
                <w:szCs w:val="22"/>
              </w:rPr>
              <w:t xml:space="preserve">ind din prevederile Legii nr. 100/2017 cu privire la actele normative, </w:t>
            </w:r>
            <w:r w:rsidR="00BB71CB" w:rsidRPr="00FA6999">
              <w:rPr>
                <w:rFonts w:ascii="Times New Roman" w:hAnsi="Times New Roman"/>
                <w:sz w:val="22"/>
                <w:szCs w:val="22"/>
              </w:rPr>
              <w:t>î</w:t>
            </w:r>
            <w:r w:rsidRPr="00FA6999">
              <w:rPr>
                <w:rFonts w:ascii="Times New Roman" w:hAnsi="Times New Roman"/>
                <w:sz w:val="22"/>
                <w:szCs w:val="22"/>
              </w:rPr>
              <w:t xml:space="preserve">n compartimentul 4.2 din Nota de fundamentare urma să fie descris impactul financiar asupra bugetului de stat, cu indicarea exactă a costurilor necesare pentru punerea </w:t>
            </w:r>
            <w:r w:rsidR="00BB71CB" w:rsidRPr="00FA6999">
              <w:rPr>
                <w:rFonts w:ascii="Times New Roman" w:hAnsi="Times New Roman"/>
                <w:sz w:val="22"/>
                <w:szCs w:val="22"/>
              </w:rPr>
              <w:t>î</w:t>
            </w:r>
            <w:r w:rsidRPr="00FA6999">
              <w:rPr>
                <w:rFonts w:ascii="Times New Roman" w:hAnsi="Times New Roman"/>
                <w:sz w:val="22"/>
                <w:szCs w:val="22"/>
              </w:rPr>
              <w:t xml:space="preserve">n aplicare a actelor normative. </w:t>
            </w:r>
          </w:p>
          <w:p w14:paraId="1DB7C288" w14:textId="66A834E9"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Prin urmare, pe lângă indicarea cheltuielilor, atragem aten</w:t>
            </w:r>
            <w:r w:rsidR="00BB71CB" w:rsidRPr="00FA6999">
              <w:rPr>
                <w:rFonts w:ascii="Times New Roman" w:hAnsi="Times New Roman"/>
                <w:sz w:val="22"/>
                <w:szCs w:val="22"/>
              </w:rPr>
              <w:t>ț</w:t>
            </w:r>
            <w:r w:rsidRPr="00FA6999">
              <w:rPr>
                <w:rFonts w:ascii="Times New Roman" w:hAnsi="Times New Roman"/>
                <w:sz w:val="22"/>
                <w:szCs w:val="22"/>
              </w:rPr>
              <w:t xml:space="preserve">ia asupra faptului că, realizarea prevederilor prezentei legi se va efectua din contul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n limita aloca</w:t>
            </w:r>
            <w:r w:rsidR="00BB71CB" w:rsidRPr="00FA6999">
              <w:rPr>
                <w:rFonts w:ascii="Times New Roman" w:hAnsi="Times New Roman"/>
                <w:sz w:val="22"/>
                <w:szCs w:val="22"/>
              </w:rPr>
              <w:t>ț</w:t>
            </w:r>
            <w:r w:rsidRPr="00FA6999">
              <w:rPr>
                <w:rFonts w:ascii="Times New Roman" w:hAnsi="Times New Roman"/>
                <w:sz w:val="22"/>
                <w:szCs w:val="22"/>
              </w:rPr>
              <w:t xml:space="preserve">iilor bugetare aprobate prin legea bugetară anuală sau cadrul bugetar pe termen mediu, aferente Ministerului Energiei, fără necesitatea alocării mijloacelor bugetare suplimentare, precum </w:t>
            </w:r>
            <w:r w:rsidR="00BB71CB" w:rsidRPr="00FA6999">
              <w:rPr>
                <w:rFonts w:ascii="Times New Roman" w:hAnsi="Times New Roman"/>
                <w:sz w:val="22"/>
                <w:szCs w:val="22"/>
              </w:rPr>
              <w:t>ș</w:t>
            </w:r>
            <w:r w:rsidRPr="00FA6999">
              <w:rPr>
                <w:rFonts w:ascii="Times New Roman" w:hAnsi="Times New Roman"/>
                <w:sz w:val="22"/>
                <w:szCs w:val="22"/>
              </w:rPr>
              <w:t>i din surse de asisten</w:t>
            </w:r>
            <w:r w:rsidR="00BB71CB" w:rsidRPr="00FA6999">
              <w:rPr>
                <w:rFonts w:ascii="Times New Roman" w:hAnsi="Times New Roman"/>
                <w:sz w:val="22"/>
                <w:szCs w:val="22"/>
              </w:rPr>
              <w:t>ț</w:t>
            </w:r>
            <w:r w:rsidRPr="00FA6999">
              <w:rPr>
                <w:rFonts w:ascii="Times New Roman" w:hAnsi="Times New Roman"/>
                <w:sz w:val="22"/>
                <w:szCs w:val="22"/>
              </w:rPr>
              <w:t>ă externă nerambursabilă. Reie</w:t>
            </w:r>
            <w:r w:rsidR="00BB71CB" w:rsidRPr="00FA6999">
              <w:rPr>
                <w:rFonts w:ascii="Times New Roman" w:hAnsi="Times New Roman"/>
                <w:sz w:val="22"/>
                <w:szCs w:val="22"/>
              </w:rPr>
              <w:t>ș</w:t>
            </w:r>
            <w:r w:rsidRPr="00FA6999">
              <w:rPr>
                <w:rFonts w:ascii="Times New Roman" w:hAnsi="Times New Roman"/>
                <w:sz w:val="22"/>
                <w:szCs w:val="22"/>
              </w:rPr>
              <w:t xml:space="preserve">ind din cele relatate, proiectul urmează a fi definitivat prin prisma propunerilor </w:t>
            </w:r>
            <w:r w:rsidR="00BB71CB" w:rsidRPr="00FA6999">
              <w:rPr>
                <w:rFonts w:ascii="Times New Roman" w:hAnsi="Times New Roman"/>
                <w:sz w:val="22"/>
                <w:szCs w:val="22"/>
              </w:rPr>
              <w:t>ș</w:t>
            </w:r>
            <w:r w:rsidRPr="00FA6999">
              <w:rPr>
                <w:rFonts w:ascii="Times New Roman" w:hAnsi="Times New Roman"/>
                <w:sz w:val="22"/>
                <w:szCs w:val="22"/>
              </w:rPr>
              <w:t>i obiec</w:t>
            </w:r>
            <w:r w:rsidR="00BB71CB" w:rsidRPr="00FA6999">
              <w:rPr>
                <w:rFonts w:ascii="Times New Roman" w:hAnsi="Times New Roman"/>
                <w:sz w:val="22"/>
                <w:szCs w:val="22"/>
              </w:rPr>
              <w:t>ț</w:t>
            </w:r>
            <w:r w:rsidRPr="00FA6999">
              <w:rPr>
                <w:rFonts w:ascii="Times New Roman" w:hAnsi="Times New Roman"/>
                <w:sz w:val="22"/>
                <w:szCs w:val="22"/>
              </w:rPr>
              <w:t>iilor prezentate.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B87FB9" w14:textId="159A8E6E" w:rsidR="00B34426" w:rsidRPr="00FA6999" w:rsidRDefault="00B3442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2DAEA97C" w14:textId="0FBA7D6D" w:rsidR="00353C28" w:rsidRPr="00FA6999" w:rsidRDefault="00B3442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Nota informativă a fost actualizată pentru a reflecta impactul financiar preconizat.</w:t>
            </w:r>
          </w:p>
        </w:tc>
      </w:tr>
      <w:tr w:rsidR="00353C28" w:rsidRPr="00FA6999" w14:paraId="77271325" w14:textId="77777777" w:rsidTr="008653CD">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4EFC05" w14:textId="444D58EE" w:rsidR="00353C28" w:rsidRPr="00FA6999" w:rsidRDefault="00353C28"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r w:rsidRPr="00FA6999">
              <w:rPr>
                <w:rFonts w:ascii="Times New Roman" w:hAnsi="Times New Roman"/>
                <w:sz w:val="22"/>
                <w:szCs w:val="22"/>
              </w:rPr>
              <w:t xml:space="preserve">, </w:t>
            </w:r>
            <w:r w:rsidRPr="00FA6999">
              <w:rPr>
                <w:rFonts w:ascii="Times New Roman" w:hAnsi="Times New Roman"/>
                <w:i/>
                <w:iCs/>
                <w:sz w:val="22"/>
                <w:szCs w:val="22"/>
              </w:rPr>
              <w:t>Nr. 12-1742 din 01.04.2026</w:t>
            </w:r>
          </w:p>
        </w:tc>
      </w:tr>
      <w:tr w:rsidR="00353C28" w:rsidRPr="00FA6999" w14:paraId="5512F3E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166FA6" w14:textId="0FAF626B"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 xml:space="preserve">i </w:t>
            </w:r>
            <w:r w:rsidRPr="00FA6999">
              <w:rPr>
                <w:rFonts w:ascii="Times New Roman" w:hAnsi="Times New Roman"/>
                <w:b/>
                <w:bCs/>
                <w:sz w:val="22"/>
                <w:szCs w:val="22"/>
              </w:rPr>
              <w:lastRenderedPageBreak/>
              <w:t>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C5FADC" w14:textId="14BA6E46"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lastRenderedPageBreak/>
              <w:t>1</w:t>
            </w:r>
            <w:r w:rsidR="00296E92" w:rsidRPr="00FA6999">
              <w:rPr>
                <w:rFonts w:ascii="Times New Roman" w:hAnsi="Times New Roman"/>
                <w:sz w:val="22"/>
                <w:szCs w:val="22"/>
              </w:rPr>
              <w:t>09</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79D20D" w14:textId="77777777"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 xml:space="preserve">Art. I ce vizează modificarea Legii nr. 10/2016 privind promovarea utilizării energiei din surse regenerabile: </w:t>
            </w:r>
          </w:p>
          <w:p w14:paraId="7A35B5AA" w14:textId="16026A5A"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 xml:space="preserve">1. Se propune revizuirea clauzei de armonizare, având </w:t>
            </w:r>
            <w:r w:rsidR="00BB71CB" w:rsidRPr="00FA6999">
              <w:rPr>
                <w:rFonts w:ascii="Times New Roman" w:hAnsi="Times New Roman"/>
                <w:sz w:val="22"/>
                <w:szCs w:val="22"/>
              </w:rPr>
              <w:t>î</w:t>
            </w:r>
            <w:r w:rsidRPr="00FA6999">
              <w:rPr>
                <w:rFonts w:ascii="Times New Roman" w:hAnsi="Times New Roman"/>
                <w:sz w:val="22"/>
                <w:szCs w:val="22"/>
              </w:rPr>
              <w:t>n vedere că referin</w:t>
            </w:r>
            <w:r w:rsidR="00BB71CB" w:rsidRPr="00FA6999">
              <w:rPr>
                <w:rFonts w:ascii="Times New Roman" w:hAnsi="Times New Roman"/>
                <w:sz w:val="22"/>
                <w:szCs w:val="22"/>
              </w:rPr>
              <w:t>ț</w:t>
            </w:r>
            <w:r w:rsidRPr="00FA6999">
              <w:rPr>
                <w:rFonts w:ascii="Times New Roman" w:hAnsi="Times New Roman"/>
                <w:sz w:val="22"/>
                <w:szCs w:val="22"/>
              </w:rPr>
              <w:t xml:space="preserve">a CELEX indicată </w:t>
            </w:r>
            <w:r w:rsidR="00BB71CB" w:rsidRPr="00FA6999">
              <w:rPr>
                <w:rFonts w:ascii="Times New Roman" w:hAnsi="Times New Roman"/>
                <w:sz w:val="22"/>
                <w:szCs w:val="22"/>
              </w:rPr>
              <w:t>î</w:t>
            </w:r>
            <w:r w:rsidRPr="00FA6999">
              <w:rPr>
                <w:rFonts w:ascii="Times New Roman" w:hAnsi="Times New Roman"/>
                <w:sz w:val="22"/>
                <w:szCs w:val="22"/>
              </w:rPr>
              <w:t xml:space="preserve">n proiect este eronată, aceasta vizând o altă directivă, respectiv Directiva (UE) 2019/944, </w:t>
            </w:r>
            <w:r w:rsidR="00BB71CB" w:rsidRPr="00FA6999">
              <w:rPr>
                <w:rFonts w:ascii="Times New Roman" w:hAnsi="Times New Roman"/>
                <w:sz w:val="22"/>
                <w:szCs w:val="22"/>
              </w:rPr>
              <w:t>î</w:t>
            </w:r>
            <w:r w:rsidRPr="00FA6999">
              <w:rPr>
                <w:rFonts w:ascii="Times New Roman" w:hAnsi="Times New Roman"/>
                <w:sz w:val="22"/>
                <w:szCs w:val="22"/>
              </w:rPr>
              <w:t>n timp ce referin</w:t>
            </w:r>
            <w:r w:rsidR="00BB71CB" w:rsidRPr="00FA6999">
              <w:rPr>
                <w:rFonts w:ascii="Times New Roman" w:hAnsi="Times New Roman"/>
                <w:sz w:val="22"/>
                <w:szCs w:val="22"/>
              </w:rPr>
              <w:t>ț</w:t>
            </w:r>
            <w:r w:rsidRPr="00FA6999">
              <w:rPr>
                <w:rFonts w:ascii="Times New Roman" w:hAnsi="Times New Roman"/>
                <w:sz w:val="22"/>
                <w:szCs w:val="22"/>
              </w:rPr>
              <w:t>a corectă, relevantă obiectului proiectului, este CELEX 02018L2001-20240716, aferentă Directivei (UE) 2018/2001 privind promovarea utilizării energiei din surse regenerabile.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645FDF" w14:textId="77777777" w:rsidR="00353C28" w:rsidRPr="00FA6999" w:rsidRDefault="00B3442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7987429A" w14:textId="23CAF722" w:rsidR="0047639B" w:rsidRPr="00FA6999" w:rsidRDefault="0047639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 xml:space="preserve">Clauza de armonizare a fost modificată considerând </w:t>
            </w:r>
            <w:r w:rsidR="00BB71CB" w:rsidRPr="00FA6999">
              <w:rPr>
                <w:rFonts w:ascii="Times New Roman" w:hAnsi="Times New Roman"/>
                <w:sz w:val="22"/>
                <w:szCs w:val="22"/>
              </w:rPr>
              <w:t>ș</w:t>
            </w:r>
            <w:r w:rsidRPr="00FA6999">
              <w:rPr>
                <w:rFonts w:ascii="Times New Roman" w:hAnsi="Times New Roman"/>
                <w:sz w:val="22"/>
                <w:szCs w:val="22"/>
              </w:rPr>
              <w:t>i avizul Centrului de armonizare a legisla</w:t>
            </w:r>
            <w:r w:rsidR="00BB71CB" w:rsidRPr="00FA6999">
              <w:rPr>
                <w:rFonts w:ascii="Times New Roman" w:hAnsi="Times New Roman"/>
                <w:sz w:val="22"/>
                <w:szCs w:val="22"/>
              </w:rPr>
              <w:t>ț</w:t>
            </w:r>
            <w:r w:rsidRPr="00FA6999">
              <w:rPr>
                <w:rFonts w:ascii="Times New Roman" w:hAnsi="Times New Roman"/>
                <w:sz w:val="22"/>
                <w:szCs w:val="22"/>
              </w:rPr>
              <w:t>iei.</w:t>
            </w:r>
          </w:p>
        </w:tc>
      </w:tr>
      <w:tr w:rsidR="00353C28" w:rsidRPr="00FA6999" w14:paraId="354925F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F33689" w14:textId="54227AA8"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7FFE30" w14:textId="62B973C5"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11</w:t>
            </w:r>
            <w:r w:rsidR="00296E92" w:rsidRPr="00FA6999">
              <w:rPr>
                <w:rFonts w:ascii="Times New Roman" w:hAnsi="Times New Roman"/>
                <w:sz w:val="22"/>
                <w:szCs w:val="22"/>
              </w:rPr>
              <w:t>0</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4737CC" w14:textId="0C938F06"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2. La pct. 5, se propune revizuirea art. 5 alin. (4), </w:t>
            </w:r>
            <w:r w:rsidR="00BB71CB" w:rsidRPr="00FA6999">
              <w:rPr>
                <w:rFonts w:ascii="Times New Roman" w:hAnsi="Times New Roman"/>
                <w:sz w:val="22"/>
                <w:szCs w:val="22"/>
              </w:rPr>
              <w:t>î</w:t>
            </w:r>
            <w:r w:rsidRPr="00FA6999">
              <w:rPr>
                <w:rFonts w:ascii="Times New Roman" w:hAnsi="Times New Roman"/>
                <w:sz w:val="22"/>
                <w:szCs w:val="22"/>
              </w:rPr>
              <w:t xml:space="preserve">ntrucât formularea potrivit căreia statutul proiectelor respective urmează să prevaleze intereselor individuale are un caracter prea larg, </w:t>
            </w:r>
            <w:r w:rsidR="00BB71CB" w:rsidRPr="00FA6999">
              <w:rPr>
                <w:rFonts w:ascii="Times New Roman" w:hAnsi="Times New Roman"/>
                <w:sz w:val="22"/>
                <w:szCs w:val="22"/>
              </w:rPr>
              <w:t>î</w:t>
            </w:r>
            <w:r w:rsidRPr="00FA6999">
              <w:rPr>
                <w:rFonts w:ascii="Times New Roman" w:hAnsi="Times New Roman"/>
                <w:sz w:val="22"/>
                <w:szCs w:val="22"/>
              </w:rPr>
              <w:t xml:space="preserve">n timp ce art. 16f din Directiva (UE) 2018/2001, astfel cum a fost modificată, consacră interesul public superior doar </w:t>
            </w:r>
            <w:r w:rsidR="00BB71CB" w:rsidRPr="00FA6999">
              <w:rPr>
                <w:rFonts w:ascii="Times New Roman" w:hAnsi="Times New Roman"/>
                <w:sz w:val="22"/>
                <w:szCs w:val="22"/>
              </w:rPr>
              <w:t>î</w:t>
            </w:r>
            <w:r w:rsidRPr="00FA6999">
              <w:rPr>
                <w:rFonts w:ascii="Times New Roman" w:hAnsi="Times New Roman"/>
                <w:sz w:val="22"/>
                <w:szCs w:val="22"/>
              </w:rPr>
              <w:t xml:space="preserve">n contextul punerii </w:t>
            </w:r>
            <w:r w:rsidR="00BB71CB" w:rsidRPr="00FA6999">
              <w:rPr>
                <w:rFonts w:ascii="Times New Roman" w:hAnsi="Times New Roman"/>
                <w:sz w:val="22"/>
                <w:szCs w:val="22"/>
              </w:rPr>
              <w:t>î</w:t>
            </w:r>
            <w:r w:rsidRPr="00FA6999">
              <w:rPr>
                <w:rFonts w:ascii="Times New Roman" w:hAnsi="Times New Roman"/>
                <w:sz w:val="22"/>
                <w:szCs w:val="22"/>
              </w:rPr>
              <w:t>n balan</w:t>
            </w:r>
            <w:r w:rsidR="00BB71CB" w:rsidRPr="00FA6999">
              <w:rPr>
                <w:rFonts w:ascii="Times New Roman" w:hAnsi="Times New Roman"/>
                <w:sz w:val="22"/>
                <w:szCs w:val="22"/>
              </w:rPr>
              <w:t>ț</w:t>
            </w:r>
            <w:r w:rsidRPr="00FA6999">
              <w:rPr>
                <w:rFonts w:ascii="Times New Roman" w:hAnsi="Times New Roman"/>
                <w:sz w:val="22"/>
                <w:szCs w:val="22"/>
              </w:rPr>
              <w:t xml:space="preserve">ă a intereselor juridice </w:t>
            </w:r>
            <w:r w:rsidR="00BB71CB" w:rsidRPr="00FA6999">
              <w:rPr>
                <w:rFonts w:ascii="Times New Roman" w:hAnsi="Times New Roman"/>
                <w:sz w:val="22"/>
                <w:szCs w:val="22"/>
              </w:rPr>
              <w:t>î</w:t>
            </w:r>
            <w:r w:rsidRPr="00FA6999">
              <w:rPr>
                <w:rFonts w:ascii="Times New Roman" w:hAnsi="Times New Roman"/>
                <w:sz w:val="22"/>
                <w:szCs w:val="22"/>
              </w:rPr>
              <w:t xml:space="preserve">n cazuri individuale, fără a </w:t>
            </w:r>
            <w:r w:rsidR="00BB71CB" w:rsidRPr="00FA6999">
              <w:rPr>
                <w:rFonts w:ascii="Times New Roman" w:hAnsi="Times New Roman"/>
                <w:sz w:val="22"/>
                <w:szCs w:val="22"/>
              </w:rPr>
              <w:t>î</w:t>
            </w:r>
            <w:r w:rsidRPr="00FA6999">
              <w:rPr>
                <w:rFonts w:ascii="Times New Roman" w:hAnsi="Times New Roman"/>
                <w:sz w:val="22"/>
                <w:szCs w:val="22"/>
              </w:rPr>
              <w:t>nlătura obliga</w:t>
            </w:r>
            <w:r w:rsidR="00BB71CB" w:rsidRPr="00FA6999">
              <w:rPr>
                <w:rFonts w:ascii="Times New Roman" w:hAnsi="Times New Roman"/>
                <w:sz w:val="22"/>
                <w:szCs w:val="22"/>
              </w:rPr>
              <w:t>ț</w:t>
            </w:r>
            <w:r w:rsidRPr="00FA6999">
              <w:rPr>
                <w:rFonts w:ascii="Times New Roman" w:hAnsi="Times New Roman"/>
                <w:sz w:val="22"/>
                <w:szCs w:val="22"/>
              </w:rPr>
              <w:t xml:space="preserve">iile aplicabile </w:t>
            </w:r>
            <w:r w:rsidR="00BB71CB" w:rsidRPr="00FA6999">
              <w:rPr>
                <w:rFonts w:ascii="Times New Roman" w:hAnsi="Times New Roman"/>
                <w:sz w:val="22"/>
                <w:szCs w:val="22"/>
              </w:rPr>
              <w:t>î</w:t>
            </w:r>
            <w:r w:rsidRPr="00FA6999">
              <w:rPr>
                <w:rFonts w:ascii="Times New Roman" w:hAnsi="Times New Roman"/>
                <w:sz w:val="22"/>
                <w:szCs w:val="22"/>
              </w:rPr>
              <w:t xml:space="preserve">n materia evaluării impactului asupra mediului </w:t>
            </w:r>
            <w:r w:rsidR="00BB71CB" w:rsidRPr="00FA6999">
              <w:rPr>
                <w:rFonts w:ascii="Times New Roman" w:hAnsi="Times New Roman"/>
                <w:sz w:val="22"/>
                <w:szCs w:val="22"/>
              </w:rPr>
              <w:t>ș</w:t>
            </w:r>
            <w:r w:rsidRPr="00FA6999">
              <w:rPr>
                <w:rFonts w:ascii="Times New Roman" w:hAnsi="Times New Roman"/>
                <w:sz w:val="22"/>
                <w:szCs w:val="22"/>
              </w:rPr>
              <w:t>i a protec</w:t>
            </w:r>
            <w:r w:rsidR="00BB71CB" w:rsidRPr="00FA6999">
              <w:rPr>
                <w:rFonts w:ascii="Times New Roman" w:hAnsi="Times New Roman"/>
                <w:sz w:val="22"/>
                <w:szCs w:val="22"/>
              </w:rPr>
              <w:t>ț</w:t>
            </w:r>
            <w:r w:rsidRPr="00FA6999">
              <w:rPr>
                <w:rFonts w:ascii="Times New Roman" w:hAnsi="Times New Roman"/>
                <w:sz w:val="22"/>
                <w:szCs w:val="22"/>
              </w:rPr>
              <w:t>iei biodiversită</w:t>
            </w:r>
            <w:r w:rsidR="00BB71CB" w:rsidRPr="00FA6999">
              <w:rPr>
                <w:rFonts w:ascii="Times New Roman" w:hAnsi="Times New Roman"/>
                <w:sz w:val="22"/>
                <w:szCs w:val="22"/>
              </w:rPr>
              <w:t>ț</w:t>
            </w:r>
            <w:r w:rsidRPr="00FA6999">
              <w:rPr>
                <w:rFonts w:ascii="Times New Roman" w:hAnsi="Times New Roman"/>
                <w:sz w:val="22"/>
                <w:szCs w:val="22"/>
              </w:rPr>
              <w:t xml:space="preserve">ii sau a drepturilor </w:t>
            </w:r>
            <w:r w:rsidR="00BB71CB" w:rsidRPr="00FA6999">
              <w:rPr>
                <w:rFonts w:ascii="Times New Roman" w:hAnsi="Times New Roman"/>
                <w:sz w:val="22"/>
                <w:szCs w:val="22"/>
              </w:rPr>
              <w:t>ș</w:t>
            </w:r>
            <w:r w:rsidRPr="00FA6999">
              <w:rPr>
                <w:rFonts w:ascii="Times New Roman" w:hAnsi="Times New Roman"/>
                <w:sz w:val="22"/>
                <w:szCs w:val="22"/>
              </w:rPr>
              <w:t>i intereselor legitime ale persoanelor.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D1D497" w14:textId="28080918" w:rsidR="009C6AE2" w:rsidRPr="00FA6999" w:rsidRDefault="00431F7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72583903" w14:textId="77777777" w:rsidR="00431F71" w:rsidRPr="00FA6999" w:rsidRDefault="00431F7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8B821E2" w14:textId="7859F6BF" w:rsidR="009C7E86" w:rsidRPr="00FA6999" w:rsidRDefault="000E6DA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eastAsia="ru-RU"/>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 xml:space="preserve">ia </w:t>
            </w:r>
            <w:r w:rsidR="00F12E25" w:rsidRPr="00FA6999">
              <w:rPr>
                <w:rFonts w:ascii="Times New Roman" w:hAnsi="Times New Roman"/>
                <w:sz w:val="22"/>
                <w:szCs w:val="22"/>
              </w:rPr>
              <w:t>actuală a art. 5 alin. (4)</w:t>
            </w:r>
            <w:r w:rsidRPr="00FA6999">
              <w:rPr>
                <w:rFonts w:ascii="Times New Roman" w:hAnsi="Times New Roman"/>
                <w:sz w:val="22"/>
                <w:szCs w:val="22"/>
              </w:rPr>
              <w:t xml:space="preserve"> </w:t>
            </w:r>
            <w:r w:rsidR="00F12E25" w:rsidRPr="00FA6999">
              <w:rPr>
                <w:rFonts w:ascii="Times New Roman" w:hAnsi="Times New Roman"/>
                <w:sz w:val="22"/>
                <w:szCs w:val="22"/>
              </w:rPr>
              <w:t xml:space="preserve">este elaborată </w:t>
            </w:r>
            <w:r w:rsidR="00BB71CB" w:rsidRPr="00FA6999">
              <w:rPr>
                <w:rFonts w:ascii="Times New Roman" w:hAnsi="Times New Roman"/>
                <w:sz w:val="22"/>
                <w:szCs w:val="22"/>
              </w:rPr>
              <w:t>ț</w:t>
            </w:r>
            <w:r w:rsidR="00F12E25" w:rsidRPr="00FA6999">
              <w:rPr>
                <w:rFonts w:ascii="Times New Roman" w:hAnsi="Times New Roman"/>
                <w:sz w:val="22"/>
                <w:szCs w:val="22"/>
              </w:rPr>
              <w:t>inând cont de prevederile legisla</w:t>
            </w:r>
            <w:r w:rsidR="00BB71CB" w:rsidRPr="00FA6999">
              <w:rPr>
                <w:rFonts w:ascii="Times New Roman" w:hAnsi="Times New Roman"/>
                <w:sz w:val="22"/>
                <w:szCs w:val="22"/>
              </w:rPr>
              <w:t>ț</w:t>
            </w:r>
            <w:r w:rsidR="00F12E25" w:rsidRPr="00FA6999">
              <w:rPr>
                <w:rFonts w:ascii="Times New Roman" w:hAnsi="Times New Roman"/>
                <w:sz w:val="22"/>
                <w:szCs w:val="22"/>
              </w:rPr>
              <w:t xml:space="preserve">iei </w:t>
            </w:r>
            <w:r w:rsidR="00BB71CB" w:rsidRPr="00FA6999">
              <w:rPr>
                <w:rFonts w:ascii="Times New Roman" w:hAnsi="Times New Roman"/>
                <w:sz w:val="22"/>
                <w:szCs w:val="22"/>
              </w:rPr>
              <w:t>î</w:t>
            </w:r>
            <w:r w:rsidR="00F12E25" w:rsidRPr="00FA6999">
              <w:rPr>
                <w:rFonts w:ascii="Times New Roman" w:hAnsi="Times New Roman"/>
                <w:sz w:val="22"/>
                <w:szCs w:val="22"/>
              </w:rPr>
              <w:t xml:space="preserve">n domeniul mediului ce </w:t>
            </w:r>
            <w:r w:rsidR="00BB71CB" w:rsidRPr="00FA6999">
              <w:rPr>
                <w:rFonts w:ascii="Times New Roman" w:hAnsi="Times New Roman"/>
                <w:sz w:val="22"/>
                <w:szCs w:val="22"/>
              </w:rPr>
              <w:t>ț</w:t>
            </w:r>
            <w:r w:rsidR="001B6A6C" w:rsidRPr="00FA6999">
              <w:rPr>
                <w:rFonts w:ascii="Times New Roman" w:hAnsi="Times New Roman"/>
                <w:sz w:val="22"/>
                <w:szCs w:val="22"/>
              </w:rPr>
              <w:t xml:space="preserve">in de </w:t>
            </w:r>
            <w:r w:rsidR="00F12E25" w:rsidRPr="00FA6999">
              <w:rPr>
                <w:rFonts w:ascii="Times New Roman" w:hAnsi="Times New Roman"/>
                <w:sz w:val="22"/>
                <w:szCs w:val="22"/>
              </w:rPr>
              <w:t xml:space="preserve">armonizată cu </w:t>
            </w:r>
            <w:r w:rsidR="009B7BDE" w:rsidRPr="00FA6999">
              <w:rPr>
                <w:rFonts w:ascii="Times New Roman" w:hAnsi="Times New Roman"/>
                <w:sz w:val="22"/>
                <w:szCs w:val="22"/>
              </w:rPr>
              <w:t xml:space="preserve">prevederile </w:t>
            </w:r>
            <w:r w:rsidR="00634C5C" w:rsidRPr="00FA6999">
              <w:rPr>
                <w:rFonts w:ascii="Times New Roman" w:hAnsi="Times New Roman"/>
                <w:sz w:val="22"/>
                <w:szCs w:val="22"/>
                <w:lang w:eastAsia="ru-RU"/>
              </w:rPr>
              <w:t>Legii nr. 86/2014 privind evaluarea impactului asupra mediului, Legii nr. 11/2017 privind evaluarea strategică de mediu</w:t>
            </w:r>
            <w:r w:rsidR="009C7E86" w:rsidRPr="00FA6999">
              <w:rPr>
                <w:rFonts w:ascii="Times New Roman" w:hAnsi="Times New Roman"/>
                <w:sz w:val="22"/>
                <w:szCs w:val="22"/>
                <w:lang w:eastAsia="ru-RU"/>
              </w:rPr>
              <w:t>.</w:t>
            </w:r>
          </w:p>
          <w:p w14:paraId="6EA0846C" w14:textId="66062FF4" w:rsidR="005B0224" w:rsidRPr="00FA6999" w:rsidRDefault="009C7E8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eastAsia="ru-RU"/>
              </w:rPr>
            </w:pPr>
            <w:r w:rsidRPr="00FA6999">
              <w:rPr>
                <w:rFonts w:ascii="Times New Roman" w:hAnsi="Times New Roman"/>
                <w:sz w:val="22"/>
                <w:szCs w:val="22"/>
                <w:lang w:eastAsia="ru-RU"/>
              </w:rPr>
              <w:t xml:space="preserve">Totodată precizăm că </w:t>
            </w:r>
            <w:r w:rsidR="005B0224" w:rsidRPr="00FA6999">
              <w:rPr>
                <w:rFonts w:ascii="Times New Roman" w:hAnsi="Times New Roman"/>
                <w:sz w:val="22"/>
                <w:szCs w:val="22"/>
                <w:lang w:eastAsia="ru-RU"/>
              </w:rPr>
              <w:t>redac</w:t>
            </w:r>
            <w:r w:rsidR="00BB71CB" w:rsidRPr="00FA6999">
              <w:rPr>
                <w:rFonts w:ascii="Times New Roman" w:hAnsi="Times New Roman"/>
                <w:sz w:val="22"/>
                <w:szCs w:val="22"/>
                <w:lang w:eastAsia="ru-RU"/>
              </w:rPr>
              <w:t>ț</w:t>
            </w:r>
            <w:r w:rsidR="005B0224" w:rsidRPr="00FA6999">
              <w:rPr>
                <w:rFonts w:ascii="Times New Roman" w:hAnsi="Times New Roman"/>
                <w:sz w:val="22"/>
                <w:szCs w:val="22"/>
                <w:lang w:eastAsia="ru-RU"/>
              </w:rPr>
              <w:t xml:space="preserve">ia propusă aici nu oferă derogări de la procedurile de evaluare strategică de mediu sau a impactului de mediu. </w:t>
            </w:r>
          </w:p>
          <w:p w14:paraId="7C160A23" w14:textId="1AD45354" w:rsidR="00353C28" w:rsidRPr="00FA6999" w:rsidRDefault="005B022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eastAsia="ru-RU"/>
              </w:rPr>
            </w:pPr>
            <w:r w:rsidRPr="00FA6999">
              <w:rPr>
                <w:rFonts w:ascii="Times New Roman" w:hAnsi="Times New Roman"/>
                <w:sz w:val="22"/>
                <w:szCs w:val="22"/>
                <w:lang w:eastAsia="ru-RU"/>
              </w:rPr>
              <w:t xml:space="preserve">Eventualele derogări de la aceste proceduri </w:t>
            </w:r>
            <w:r w:rsidR="00BB71CB" w:rsidRPr="00FA6999">
              <w:rPr>
                <w:rFonts w:ascii="Times New Roman" w:hAnsi="Times New Roman"/>
                <w:sz w:val="22"/>
                <w:szCs w:val="22"/>
                <w:lang w:eastAsia="ru-RU"/>
              </w:rPr>
              <w:t>ș</w:t>
            </w:r>
            <w:r w:rsidRPr="00FA6999">
              <w:rPr>
                <w:rFonts w:ascii="Times New Roman" w:hAnsi="Times New Roman"/>
                <w:sz w:val="22"/>
                <w:szCs w:val="22"/>
                <w:lang w:eastAsia="ru-RU"/>
              </w:rPr>
              <w:t>i condi</w:t>
            </w:r>
            <w:r w:rsidR="00BB71CB" w:rsidRPr="00FA6999">
              <w:rPr>
                <w:rFonts w:ascii="Times New Roman" w:hAnsi="Times New Roman"/>
                <w:sz w:val="22"/>
                <w:szCs w:val="22"/>
                <w:lang w:eastAsia="ru-RU"/>
              </w:rPr>
              <w:t>ț</w:t>
            </w:r>
            <w:r w:rsidRPr="00FA6999">
              <w:rPr>
                <w:rFonts w:ascii="Times New Roman" w:hAnsi="Times New Roman"/>
                <w:sz w:val="22"/>
                <w:szCs w:val="22"/>
                <w:lang w:eastAsia="ru-RU"/>
              </w:rPr>
              <w:t xml:space="preserve">iile </w:t>
            </w:r>
            <w:r w:rsidR="00BB71CB" w:rsidRPr="00FA6999">
              <w:rPr>
                <w:rFonts w:ascii="Times New Roman" w:hAnsi="Times New Roman"/>
                <w:sz w:val="22"/>
                <w:szCs w:val="22"/>
                <w:lang w:eastAsia="ru-RU"/>
              </w:rPr>
              <w:t>î</w:t>
            </w:r>
            <w:r w:rsidRPr="00FA6999">
              <w:rPr>
                <w:rFonts w:ascii="Times New Roman" w:hAnsi="Times New Roman"/>
                <w:sz w:val="22"/>
                <w:szCs w:val="22"/>
                <w:lang w:eastAsia="ru-RU"/>
              </w:rPr>
              <w:t>n care acestea pot fi acordate sunt incluse la art. 21</w:t>
            </w:r>
            <w:r w:rsidRPr="00FA6999">
              <w:rPr>
                <w:rFonts w:ascii="Times New Roman" w:hAnsi="Times New Roman"/>
                <w:sz w:val="22"/>
                <w:szCs w:val="22"/>
                <w:vertAlign w:val="superscript"/>
                <w:lang w:eastAsia="ru-RU"/>
              </w:rPr>
              <w:t>2</w:t>
            </w:r>
            <w:r w:rsidR="00C341FC" w:rsidRPr="00FA6999">
              <w:rPr>
                <w:rFonts w:ascii="Times New Roman" w:hAnsi="Times New Roman"/>
                <w:sz w:val="22"/>
                <w:szCs w:val="22"/>
                <w:lang w:eastAsia="ru-RU"/>
              </w:rPr>
              <w:t xml:space="preserve"> – 21</w:t>
            </w:r>
            <w:r w:rsidR="00C341FC" w:rsidRPr="00FA6999">
              <w:rPr>
                <w:rFonts w:ascii="Times New Roman" w:hAnsi="Times New Roman"/>
                <w:sz w:val="22"/>
                <w:szCs w:val="22"/>
                <w:vertAlign w:val="superscript"/>
                <w:lang w:eastAsia="ru-RU"/>
              </w:rPr>
              <w:t>3</w:t>
            </w:r>
            <w:r w:rsidR="00C341FC" w:rsidRPr="00FA6999">
              <w:rPr>
                <w:rFonts w:ascii="Times New Roman" w:hAnsi="Times New Roman"/>
                <w:sz w:val="22"/>
                <w:szCs w:val="22"/>
                <w:lang w:eastAsia="ru-RU"/>
              </w:rPr>
              <w:t xml:space="preserve">. </w:t>
            </w:r>
          </w:p>
          <w:p w14:paraId="02348E71" w14:textId="443D8F07" w:rsidR="00C341FC" w:rsidRPr="00FA6999" w:rsidRDefault="00C341F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eastAsia="ru-RU"/>
              </w:rPr>
            </w:pPr>
            <w:r w:rsidRPr="00FA6999">
              <w:rPr>
                <w:rFonts w:ascii="Times New Roman" w:hAnsi="Times New Roman"/>
                <w:sz w:val="22"/>
                <w:szCs w:val="22"/>
                <w:lang w:eastAsia="ru-RU"/>
              </w:rPr>
              <w:t>De asemenea</w:t>
            </w:r>
            <w:r w:rsidR="00C94C56" w:rsidRPr="00FA6999">
              <w:rPr>
                <w:rFonts w:ascii="Times New Roman" w:hAnsi="Times New Roman"/>
                <w:sz w:val="22"/>
                <w:szCs w:val="22"/>
                <w:lang w:eastAsia="ru-RU"/>
              </w:rPr>
              <w:t>, men</w:t>
            </w:r>
            <w:r w:rsidR="00BB71CB" w:rsidRPr="00FA6999">
              <w:rPr>
                <w:rFonts w:ascii="Times New Roman" w:hAnsi="Times New Roman"/>
                <w:sz w:val="22"/>
                <w:szCs w:val="22"/>
                <w:lang w:eastAsia="ru-RU"/>
              </w:rPr>
              <w:t>ț</w:t>
            </w:r>
            <w:r w:rsidR="00C94C56" w:rsidRPr="00FA6999">
              <w:rPr>
                <w:rFonts w:ascii="Times New Roman" w:hAnsi="Times New Roman"/>
                <w:sz w:val="22"/>
                <w:szCs w:val="22"/>
                <w:lang w:eastAsia="ru-RU"/>
              </w:rPr>
              <w:t xml:space="preserve">ionăm că statul de interes public major este restrâns doar la proiectele ce urmează a fi dezvoltate </w:t>
            </w:r>
            <w:r w:rsidR="00BB71CB" w:rsidRPr="00FA6999">
              <w:rPr>
                <w:rFonts w:ascii="Times New Roman" w:hAnsi="Times New Roman"/>
                <w:sz w:val="22"/>
                <w:szCs w:val="22"/>
                <w:lang w:eastAsia="ru-RU"/>
              </w:rPr>
              <w:t>î</w:t>
            </w:r>
            <w:r w:rsidR="00FD4277" w:rsidRPr="00FA6999">
              <w:rPr>
                <w:rFonts w:ascii="Times New Roman" w:hAnsi="Times New Roman"/>
                <w:sz w:val="22"/>
                <w:szCs w:val="22"/>
                <w:lang w:eastAsia="ru-RU"/>
              </w:rPr>
              <w:t xml:space="preserve">n zonele de accelerare a proiectelor regenerabile </w:t>
            </w:r>
            <w:r w:rsidR="00BB71CB" w:rsidRPr="00FA6999">
              <w:rPr>
                <w:rFonts w:ascii="Times New Roman" w:hAnsi="Times New Roman"/>
                <w:sz w:val="22"/>
                <w:szCs w:val="22"/>
                <w:lang w:eastAsia="ru-RU"/>
              </w:rPr>
              <w:t>ș</w:t>
            </w:r>
            <w:r w:rsidR="00FD4277" w:rsidRPr="00FA6999">
              <w:rPr>
                <w:rFonts w:ascii="Times New Roman" w:hAnsi="Times New Roman"/>
                <w:sz w:val="22"/>
                <w:szCs w:val="22"/>
                <w:lang w:eastAsia="ru-RU"/>
              </w:rPr>
              <w:t xml:space="preserve">i </w:t>
            </w:r>
            <w:r w:rsidR="00B44348" w:rsidRPr="00FA6999">
              <w:rPr>
                <w:rFonts w:ascii="Times New Roman" w:hAnsi="Times New Roman"/>
                <w:sz w:val="22"/>
                <w:szCs w:val="22"/>
                <w:lang w:eastAsia="ru-RU"/>
              </w:rPr>
              <w:t xml:space="preserve">dezvoltarea </w:t>
            </w:r>
            <w:r w:rsidR="00B44348" w:rsidRPr="00FA6999">
              <w:rPr>
                <w:rFonts w:ascii="Times New Roman" w:hAnsi="Times New Roman"/>
                <w:sz w:val="22"/>
                <w:szCs w:val="22"/>
                <w:lang w:eastAsia="ru-RU"/>
              </w:rPr>
              <w:lastRenderedPageBreak/>
              <w:t>re</w:t>
            </w:r>
            <w:r w:rsidR="00BB71CB" w:rsidRPr="00FA6999">
              <w:rPr>
                <w:rFonts w:ascii="Times New Roman" w:hAnsi="Times New Roman"/>
                <w:sz w:val="22"/>
                <w:szCs w:val="22"/>
                <w:lang w:eastAsia="ru-RU"/>
              </w:rPr>
              <w:t>ț</w:t>
            </w:r>
            <w:r w:rsidR="00B44348" w:rsidRPr="00FA6999">
              <w:rPr>
                <w:rFonts w:ascii="Times New Roman" w:hAnsi="Times New Roman"/>
                <w:sz w:val="22"/>
                <w:szCs w:val="22"/>
                <w:lang w:eastAsia="ru-RU"/>
              </w:rPr>
              <w:t xml:space="preserve">elelor electrice </w:t>
            </w:r>
            <w:r w:rsidR="00BB71CB" w:rsidRPr="00FA6999">
              <w:rPr>
                <w:rFonts w:ascii="Times New Roman" w:hAnsi="Times New Roman"/>
                <w:sz w:val="22"/>
                <w:szCs w:val="22"/>
                <w:lang w:eastAsia="ru-RU"/>
              </w:rPr>
              <w:t>î</w:t>
            </w:r>
            <w:r w:rsidR="00B44348" w:rsidRPr="00FA6999">
              <w:rPr>
                <w:rFonts w:ascii="Times New Roman" w:hAnsi="Times New Roman"/>
                <w:sz w:val="22"/>
                <w:szCs w:val="22"/>
                <w:lang w:eastAsia="ru-RU"/>
              </w:rPr>
              <w:t>n scopul racordării acestor centrale sau a instala</w:t>
            </w:r>
            <w:r w:rsidR="00BB71CB" w:rsidRPr="00FA6999">
              <w:rPr>
                <w:rFonts w:ascii="Times New Roman" w:hAnsi="Times New Roman"/>
                <w:sz w:val="22"/>
                <w:szCs w:val="22"/>
                <w:lang w:eastAsia="ru-RU"/>
              </w:rPr>
              <w:t>ț</w:t>
            </w:r>
            <w:r w:rsidR="00B44348" w:rsidRPr="00FA6999">
              <w:rPr>
                <w:rFonts w:ascii="Times New Roman" w:hAnsi="Times New Roman"/>
                <w:sz w:val="22"/>
                <w:szCs w:val="22"/>
                <w:lang w:eastAsia="ru-RU"/>
              </w:rPr>
              <w:t xml:space="preserve">iilor de stocare necesare pentru integrarea centralelor ce produc energie din sure regenerabile amplasate </w:t>
            </w:r>
            <w:r w:rsidR="00BB71CB" w:rsidRPr="00FA6999">
              <w:rPr>
                <w:rFonts w:ascii="Times New Roman" w:hAnsi="Times New Roman"/>
                <w:sz w:val="22"/>
                <w:szCs w:val="22"/>
                <w:lang w:eastAsia="ru-RU"/>
              </w:rPr>
              <w:t>î</w:t>
            </w:r>
            <w:r w:rsidR="00B44348" w:rsidRPr="00FA6999">
              <w:rPr>
                <w:rFonts w:ascii="Times New Roman" w:hAnsi="Times New Roman"/>
                <w:sz w:val="22"/>
                <w:szCs w:val="22"/>
                <w:lang w:eastAsia="ru-RU"/>
              </w:rPr>
              <w:t xml:space="preserve">n zonele de accelerare. Comparativ, art. 16f din Directive UE 2018/2001 </w:t>
            </w:r>
            <w:r w:rsidR="000A432F" w:rsidRPr="00FA6999">
              <w:rPr>
                <w:rFonts w:ascii="Times New Roman" w:hAnsi="Times New Roman"/>
                <w:sz w:val="22"/>
                <w:szCs w:val="22"/>
                <w:lang w:eastAsia="ru-RU"/>
              </w:rPr>
              <w:t>stabile</w:t>
            </w:r>
            <w:r w:rsidR="00BB71CB" w:rsidRPr="00FA6999">
              <w:rPr>
                <w:rFonts w:ascii="Times New Roman" w:hAnsi="Times New Roman"/>
                <w:sz w:val="22"/>
                <w:szCs w:val="22"/>
                <w:lang w:eastAsia="ru-RU"/>
              </w:rPr>
              <w:t>ș</w:t>
            </w:r>
            <w:r w:rsidR="000A432F" w:rsidRPr="00FA6999">
              <w:rPr>
                <w:rFonts w:ascii="Times New Roman" w:hAnsi="Times New Roman"/>
                <w:sz w:val="22"/>
                <w:szCs w:val="22"/>
                <w:lang w:eastAsia="ru-RU"/>
              </w:rPr>
              <w:t>te acest statut pentru toate proiectele de producere a energiei din surse regenerabile.</w:t>
            </w:r>
          </w:p>
        </w:tc>
      </w:tr>
      <w:tr w:rsidR="00353C28" w:rsidRPr="00FA6999" w14:paraId="7BDDCB6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4184CA" w14:textId="2333EE74"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901BFD" w14:textId="7F482800"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11</w:t>
            </w:r>
            <w:r w:rsidR="00296E92" w:rsidRPr="00FA6999">
              <w:rPr>
                <w:rFonts w:ascii="Times New Roman" w:hAnsi="Times New Roman"/>
                <w:sz w:val="22"/>
                <w:szCs w:val="22"/>
              </w:rPr>
              <w:t>1</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8E943F" w14:textId="34A7D3A2"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3. La pct. 10, care prevede completarea art. 16 cu alin. (1</w:t>
            </w:r>
            <w:r w:rsidRPr="00FA6999">
              <w:rPr>
                <w:rFonts w:ascii="Times New Roman" w:hAnsi="Times New Roman"/>
                <w:sz w:val="22"/>
                <w:szCs w:val="22"/>
                <w:vertAlign w:val="superscript"/>
              </w:rPr>
              <w:t>1</w:t>
            </w:r>
            <w:r w:rsidRPr="00FA6999">
              <w:rPr>
                <w:rFonts w:ascii="Times New Roman" w:hAnsi="Times New Roman"/>
                <w:sz w:val="22"/>
                <w:szCs w:val="22"/>
              </w:rPr>
              <w:t xml:space="preserve"> ), men</w:t>
            </w:r>
            <w:r w:rsidR="00BB71CB" w:rsidRPr="00FA6999">
              <w:rPr>
                <w:rFonts w:ascii="Times New Roman" w:hAnsi="Times New Roman"/>
                <w:sz w:val="22"/>
                <w:szCs w:val="22"/>
              </w:rPr>
              <w:t>ț</w:t>
            </w:r>
            <w:r w:rsidRPr="00FA6999">
              <w:rPr>
                <w:rFonts w:ascii="Times New Roman" w:hAnsi="Times New Roman"/>
                <w:sz w:val="22"/>
                <w:szCs w:val="22"/>
              </w:rPr>
              <w:t>ionăm că, cerin</w:t>
            </w:r>
            <w:r w:rsidR="00BB71CB" w:rsidRPr="00FA6999">
              <w:rPr>
                <w:rFonts w:ascii="Times New Roman" w:hAnsi="Times New Roman"/>
                <w:sz w:val="22"/>
                <w:szCs w:val="22"/>
              </w:rPr>
              <w:t>ț</w:t>
            </w:r>
            <w:r w:rsidRPr="00FA6999">
              <w:rPr>
                <w:rFonts w:ascii="Times New Roman" w:hAnsi="Times New Roman"/>
                <w:sz w:val="22"/>
                <w:szCs w:val="22"/>
              </w:rPr>
              <w:t xml:space="preserve">ele </w:t>
            </w:r>
            <w:r w:rsidR="00BB71CB" w:rsidRPr="00FA6999">
              <w:rPr>
                <w:rFonts w:ascii="Times New Roman" w:hAnsi="Times New Roman"/>
                <w:sz w:val="22"/>
                <w:szCs w:val="22"/>
              </w:rPr>
              <w:t>ș</w:t>
            </w:r>
            <w:r w:rsidRPr="00FA6999">
              <w:rPr>
                <w:rFonts w:ascii="Times New Roman" w:hAnsi="Times New Roman"/>
                <w:sz w:val="22"/>
                <w:szCs w:val="22"/>
              </w:rPr>
              <w:t>i modul de elaborare a documenta</w:t>
            </w:r>
            <w:r w:rsidR="00BB71CB" w:rsidRPr="00FA6999">
              <w:rPr>
                <w:rFonts w:ascii="Times New Roman" w:hAnsi="Times New Roman"/>
                <w:sz w:val="22"/>
                <w:szCs w:val="22"/>
              </w:rPr>
              <w:t>ț</w:t>
            </w:r>
            <w:r w:rsidRPr="00FA6999">
              <w:rPr>
                <w:rFonts w:ascii="Times New Roman" w:hAnsi="Times New Roman"/>
                <w:sz w:val="22"/>
                <w:szCs w:val="22"/>
              </w:rPr>
              <w:t>iei de urbanism se stabile</w:t>
            </w:r>
            <w:r w:rsidR="00BB71CB" w:rsidRPr="00FA6999">
              <w:rPr>
                <w:rFonts w:ascii="Times New Roman" w:hAnsi="Times New Roman"/>
                <w:sz w:val="22"/>
                <w:szCs w:val="22"/>
              </w:rPr>
              <w:t>ș</w:t>
            </w:r>
            <w:r w:rsidRPr="00FA6999">
              <w:rPr>
                <w:rFonts w:ascii="Times New Roman" w:hAnsi="Times New Roman"/>
                <w:sz w:val="22"/>
                <w:szCs w:val="22"/>
              </w:rPr>
              <w:t xml:space="preserve">te prin documentul normativ NCM B.01.02:2016 „Sistematizarea teritoriului </w:t>
            </w:r>
            <w:r w:rsidR="00BB71CB" w:rsidRPr="00FA6999">
              <w:rPr>
                <w:rFonts w:ascii="Times New Roman" w:hAnsi="Times New Roman"/>
                <w:sz w:val="22"/>
                <w:szCs w:val="22"/>
              </w:rPr>
              <w:t>ș</w:t>
            </w:r>
            <w:r w:rsidRPr="00FA6999">
              <w:rPr>
                <w:rFonts w:ascii="Times New Roman" w:hAnsi="Times New Roman"/>
                <w:sz w:val="22"/>
                <w:szCs w:val="22"/>
              </w:rPr>
              <w:t>i localită</w:t>
            </w:r>
            <w:r w:rsidR="00BB71CB" w:rsidRPr="00FA6999">
              <w:rPr>
                <w:rFonts w:ascii="Times New Roman" w:hAnsi="Times New Roman"/>
                <w:sz w:val="22"/>
                <w:szCs w:val="22"/>
              </w:rPr>
              <w:t>ț</w:t>
            </w:r>
            <w:r w:rsidRPr="00FA6999">
              <w:rPr>
                <w:rFonts w:ascii="Times New Roman" w:hAnsi="Times New Roman"/>
                <w:sz w:val="22"/>
                <w:szCs w:val="22"/>
              </w:rPr>
              <w:t>ilor. Instruc</w:t>
            </w:r>
            <w:r w:rsidR="00BB71CB" w:rsidRPr="00FA6999">
              <w:rPr>
                <w:rFonts w:ascii="Times New Roman" w:hAnsi="Times New Roman"/>
                <w:sz w:val="22"/>
                <w:szCs w:val="22"/>
              </w:rPr>
              <w:t>ț</w:t>
            </w:r>
            <w:r w:rsidRPr="00FA6999">
              <w:rPr>
                <w:rFonts w:ascii="Times New Roman" w:hAnsi="Times New Roman"/>
                <w:sz w:val="22"/>
                <w:szCs w:val="22"/>
              </w:rPr>
              <w:t>iuni privind con</w:t>
            </w:r>
            <w:r w:rsidR="00BB71CB" w:rsidRPr="00FA6999">
              <w:rPr>
                <w:rFonts w:ascii="Times New Roman" w:hAnsi="Times New Roman"/>
                <w:sz w:val="22"/>
                <w:szCs w:val="22"/>
              </w:rPr>
              <w:t>ț</w:t>
            </w:r>
            <w:r w:rsidRPr="00FA6999">
              <w:rPr>
                <w:rFonts w:ascii="Times New Roman" w:hAnsi="Times New Roman"/>
                <w:sz w:val="22"/>
                <w:szCs w:val="22"/>
              </w:rPr>
              <w:t xml:space="preserve">inutul, principiile metodologice de elaborare, avizare </w:t>
            </w:r>
            <w:r w:rsidR="00BB71CB" w:rsidRPr="00FA6999">
              <w:rPr>
                <w:rFonts w:ascii="Times New Roman" w:hAnsi="Times New Roman"/>
                <w:sz w:val="22"/>
                <w:szCs w:val="22"/>
              </w:rPr>
              <w:t>ș</w:t>
            </w:r>
            <w:r w:rsidRPr="00FA6999">
              <w:rPr>
                <w:rFonts w:ascii="Times New Roman" w:hAnsi="Times New Roman"/>
                <w:sz w:val="22"/>
                <w:szCs w:val="22"/>
              </w:rPr>
              <w:t>i aprobare a documenta</w:t>
            </w:r>
            <w:r w:rsidR="00BB71CB" w:rsidRPr="00FA6999">
              <w:rPr>
                <w:rFonts w:ascii="Times New Roman" w:hAnsi="Times New Roman"/>
                <w:sz w:val="22"/>
                <w:szCs w:val="22"/>
              </w:rPr>
              <w:t>ț</w:t>
            </w:r>
            <w:r w:rsidRPr="00FA6999">
              <w:rPr>
                <w:rFonts w:ascii="Times New Roman" w:hAnsi="Times New Roman"/>
                <w:sz w:val="22"/>
                <w:szCs w:val="22"/>
              </w:rPr>
              <w:t xml:space="preserve">iei de urbanism </w:t>
            </w:r>
            <w:r w:rsidR="00BB71CB" w:rsidRPr="00FA6999">
              <w:rPr>
                <w:rFonts w:ascii="Times New Roman" w:hAnsi="Times New Roman"/>
                <w:sz w:val="22"/>
                <w:szCs w:val="22"/>
              </w:rPr>
              <w:t>ș</w:t>
            </w:r>
            <w:r w:rsidRPr="00FA6999">
              <w:rPr>
                <w:rFonts w:ascii="Times New Roman" w:hAnsi="Times New Roman"/>
                <w:sz w:val="22"/>
                <w:szCs w:val="22"/>
              </w:rPr>
              <w:t>i amenajare a teritoriului”. Astfel, la nivel de politici publice nu este clar cum va fi stabilită această obliga</w:t>
            </w:r>
            <w:r w:rsidR="00BB71CB" w:rsidRPr="00FA6999">
              <w:rPr>
                <w:rFonts w:ascii="Times New Roman" w:hAnsi="Times New Roman"/>
                <w:sz w:val="22"/>
                <w:szCs w:val="22"/>
              </w:rPr>
              <w:t>ț</w:t>
            </w:r>
            <w:r w:rsidRPr="00FA6999">
              <w:rPr>
                <w:rFonts w:ascii="Times New Roman" w:hAnsi="Times New Roman"/>
                <w:sz w:val="22"/>
                <w:szCs w:val="22"/>
              </w:rPr>
              <w:t>ie pentru autorită</w:t>
            </w:r>
            <w:r w:rsidR="00BB71CB" w:rsidRPr="00FA6999">
              <w:rPr>
                <w:rFonts w:ascii="Times New Roman" w:hAnsi="Times New Roman"/>
                <w:sz w:val="22"/>
                <w:szCs w:val="22"/>
              </w:rPr>
              <w:t>ț</w:t>
            </w:r>
            <w:r w:rsidRPr="00FA6999">
              <w:rPr>
                <w:rFonts w:ascii="Times New Roman" w:hAnsi="Times New Roman"/>
                <w:sz w:val="22"/>
                <w:szCs w:val="22"/>
              </w:rPr>
              <w:t xml:space="preserve">ile publice locale de a considera </w:t>
            </w:r>
            <w:r w:rsidR="00BB71CB" w:rsidRPr="00FA6999">
              <w:rPr>
                <w:rFonts w:ascii="Times New Roman" w:hAnsi="Times New Roman"/>
                <w:sz w:val="22"/>
                <w:szCs w:val="22"/>
              </w:rPr>
              <w:t>î</w:t>
            </w:r>
            <w:r w:rsidRPr="00FA6999">
              <w:rPr>
                <w:rFonts w:ascii="Times New Roman" w:hAnsi="Times New Roman"/>
                <w:sz w:val="22"/>
                <w:szCs w:val="22"/>
              </w:rPr>
              <w:t>n procesul de elaborare sau revizuire a documenta</w:t>
            </w:r>
            <w:r w:rsidR="00BB71CB" w:rsidRPr="00FA6999">
              <w:rPr>
                <w:rFonts w:ascii="Times New Roman" w:hAnsi="Times New Roman"/>
                <w:sz w:val="22"/>
                <w:szCs w:val="22"/>
              </w:rPr>
              <w:t>ț</w:t>
            </w:r>
            <w:r w:rsidRPr="00FA6999">
              <w:rPr>
                <w:rFonts w:ascii="Times New Roman" w:hAnsi="Times New Roman"/>
                <w:sz w:val="22"/>
                <w:szCs w:val="22"/>
              </w:rPr>
              <w:t xml:space="preserve">iei de urbanism </w:t>
            </w:r>
            <w:r w:rsidR="00BB71CB" w:rsidRPr="00FA6999">
              <w:rPr>
                <w:rFonts w:ascii="Times New Roman" w:hAnsi="Times New Roman"/>
                <w:sz w:val="22"/>
                <w:szCs w:val="22"/>
              </w:rPr>
              <w:t>ș</w:t>
            </w:r>
            <w:r w:rsidRPr="00FA6999">
              <w:rPr>
                <w:rFonts w:ascii="Times New Roman" w:hAnsi="Times New Roman"/>
                <w:sz w:val="22"/>
                <w:szCs w:val="22"/>
              </w:rPr>
              <w:t>i de amenajare a teritoriului integrarea surselor de energie regenerabile. Astfel, norma data urmează a fi exclusă.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19E781" w14:textId="791001FD" w:rsidR="001A60ED" w:rsidRPr="00FA6999" w:rsidRDefault="00BD5E9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07A1511F" w14:textId="48BEAC40" w:rsidR="001A60ED" w:rsidRPr="00FA6999" w:rsidRDefault="00BD5E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ia propusă la art. 16 cu alin. (1</w:t>
            </w:r>
            <w:r w:rsidRPr="00FA6999">
              <w:rPr>
                <w:rFonts w:ascii="Times New Roman" w:hAnsi="Times New Roman"/>
                <w:sz w:val="22"/>
                <w:szCs w:val="22"/>
                <w:vertAlign w:val="superscript"/>
              </w:rPr>
              <w:t>1</w:t>
            </w:r>
            <w:r w:rsidRPr="00FA6999">
              <w:rPr>
                <w:rFonts w:ascii="Times New Roman" w:hAnsi="Times New Roman"/>
                <w:sz w:val="22"/>
                <w:szCs w:val="22"/>
              </w:rPr>
              <w:t>) a fost modificată pentru a alinia mai bine sfera de compet</w:t>
            </w:r>
            <w:r w:rsidR="00405A36" w:rsidRPr="00FA6999">
              <w:rPr>
                <w:rFonts w:ascii="Times New Roman" w:hAnsi="Times New Roman"/>
                <w:sz w:val="22"/>
                <w:szCs w:val="22"/>
              </w:rPr>
              <w:t>en</w:t>
            </w:r>
            <w:r w:rsidR="00BB71CB" w:rsidRPr="00FA6999">
              <w:rPr>
                <w:rFonts w:ascii="Times New Roman" w:hAnsi="Times New Roman"/>
                <w:sz w:val="22"/>
                <w:szCs w:val="22"/>
              </w:rPr>
              <w:t>ț</w:t>
            </w:r>
            <w:r w:rsidR="00405A36" w:rsidRPr="00FA6999">
              <w:rPr>
                <w:rFonts w:ascii="Times New Roman" w:hAnsi="Times New Roman"/>
                <w:sz w:val="22"/>
                <w:szCs w:val="22"/>
              </w:rPr>
              <w:t xml:space="preserve">ă a MIDR </w:t>
            </w:r>
            <w:r w:rsidR="00BB71CB" w:rsidRPr="00FA6999">
              <w:rPr>
                <w:rFonts w:ascii="Times New Roman" w:hAnsi="Times New Roman"/>
                <w:sz w:val="22"/>
                <w:szCs w:val="22"/>
              </w:rPr>
              <w:t>ș</w:t>
            </w:r>
            <w:r w:rsidR="00405A36" w:rsidRPr="00FA6999">
              <w:rPr>
                <w:rFonts w:ascii="Times New Roman" w:hAnsi="Times New Roman"/>
                <w:sz w:val="22"/>
                <w:szCs w:val="22"/>
              </w:rPr>
              <w:t>i modul de stabilire a cerin</w:t>
            </w:r>
            <w:r w:rsidR="00BB71CB" w:rsidRPr="00FA6999">
              <w:rPr>
                <w:rFonts w:ascii="Times New Roman" w:hAnsi="Times New Roman"/>
                <w:sz w:val="22"/>
                <w:szCs w:val="22"/>
              </w:rPr>
              <w:t>ț</w:t>
            </w:r>
            <w:r w:rsidR="00405A36" w:rsidRPr="00FA6999">
              <w:rPr>
                <w:rFonts w:ascii="Times New Roman" w:hAnsi="Times New Roman"/>
                <w:sz w:val="22"/>
                <w:szCs w:val="22"/>
              </w:rPr>
              <w:t>elor privind considerarea producerii de energie regenerabilă de către APL la etapa de elaborare a documenta</w:t>
            </w:r>
            <w:r w:rsidR="00BB71CB" w:rsidRPr="00FA6999">
              <w:rPr>
                <w:rFonts w:ascii="Times New Roman" w:hAnsi="Times New Roman"/>
                <w:sz w:val="22"/>
                <w:szCs w:val="22"/>
              </w:rPr>
              <w:t>ț</w:t>
            </w:r>
            <w:r w:rsidR="00405A36" w:rsidRPr="00FA6999">
              <w:rPr>
                <w:rFonts w:ascii="Times New Roman" w:hAnsi="Times New Roman"/>
                <w:sz w:val="22"/>
                <w:szCs w:val="22"/>
              </w:rPr>
              <w:t>iei de urbanism.</w:t>
            </w:r>
          </w:p>
          <w:p w14:paraId="4E118F72" w14:textId="77777777"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B7A4352" w14:textId="42A4EAE7" w:rsidR="008C150D" w:rsidRPr="00FA6999" w:rsidRDefault="00BB71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w:t>
            </w:r>
            <w:r w:rsidR="007B495F" w:rsidRPr="00FA6999">
              <w:rPr>
                <w:rFonts w:ascii="Times New Roman" w:hAnsi="Times New Roman"/>
                <w:sz w:val="22"/>
                <w:szCs w:val="22"/>
              </w:rPr>
              <w:t xml:space="preserve">n versiunea modificată rolul MIDR rămâne de a promova </w:t>
            </w:r>
            <w:r w:rsidR="00DD2D17" w:rsidRPr="00FA6999">
              <w:rPr>
                <w:rFonts w:ascii="Times New Roman" w:hAnsi="Times New Roman"/>
                <w:sz w:val="22"/>
                <w:szCs w:val="22"/>
              </w:rPr>
              <w:t xml:space="preserve">sursele regenerabilele la nivelul de politici, acte normative </w:t>
            </w:r>
            <w:r w:rsidRPr="00FA6999">
              <w:rPr>
                <w:rFonts w:ascii="Times New Roman" w:hAnsi="Times New Roman"/>
                <w:sz w:val="22"/>
                <w:szCs w:val="22"/>
              </w:rPr>
              <w:t>ș</w:t>
            </w:r>
            <w:r w:rsidR="00DD2D17" w:rsidRPr="00FA6999">
              <w:rPr>
                <w:rFonts w:ascii="Times New Roman" w:hAnsi="Times New Roman"/>
                <w:sz w:val="22"/>
                <w:szCs w:val="22"/>
              </w:rPr>
              <w:t xml:space="preserve">i normative tehnice </w:t>
            </w:r>
            <w:r w:rsidRPr="00FA6999">
              <w:rPr>
                <w:rFonts w:ascii="Times New Roman" w:hAnsi="Times New Roman"/>
                <w:sz w:val="22"/>
                <w:szCs w:val="22"/>
              </w:rPr>
              <w:t>î</w:t>
            </w:r>
            <w:r w:rsidR="00DD2D17" w:rsidRPr="00FA6999">
              <w:rPr>
                <w:rFonts w:ascii="Times New Roman" w:hAnsi="Times New Roman"/>
                <w:sz w:val="22"/>
                <w:szCs w:val="22"/>
              </w:rPr>
              <w:t>n construc</w:t>
            </w:r>
            <w:r w:rsidRPr="00FA6999">
              <w:rPr>
                <w:rFonts w:ascii="Times New Roman" w:hAnsi="Times New Roman"/>
                <w:sz w:val="22"/>
                <w:szCs w:val="22"/>
              </w:rPr>
              <w:t>ț</w:t>
            </w:r>
            <w:r w:rsidR="00DD2D17" w:rsidRPr="00FA6999">
              <w:rPr>
                <w:rFonts w:ascii="Times New Roman" w:hAnsi="Times New Roman"/>
                <w:sz w:val="22"/>
                <w:szCs w:val="22"/>
              </w:rPr>
              <w:t>ii, iar APL urmând să respecte cerin</w:t>
            </w:r>
            <w:r w:rsidRPr="00FA6999">
              <w:rPr>
                <w:rFonts w:ascii="Times New Roman" w:hAnsi="Times New Roman"/>
                <w:sz w:val="22"/>
                <w:szCs w:val="22"/>
              </w:rPr>
              <w:t>ț</w:t>
            </w:r>
            <w:r w:rsidR="00DD2D17" w:rsidRPr="00FA6999">
              <w:rPr>
                <w:rFonts w:ascii="Times New Roman" w:hAnsi="Times New Roman"/>
                <w:sz w:val="22"/>
                <w:szCs w:val="22"/>
              </w:rPr>
              <w:t xml:space="preserve">ele </w:t>
            </w:r>
            <w:r w:rsidR="00DD2D17" w:rsidRPr="00FA6999">
              <w:rPr>
                <w:rFonts w:ascii="Times New Roman" w:hAnsi="Times New Roman"/>
                <w:sz w:val="22"/>
                <w:szCs w:val="22"/>
              </w:rPr>
              <w:lastRenderedPageBreak/>
              <w:t xml:space="preserve">respective, ceea ce </w:t>
            </w:r>
            <w:r w:rsidR="008C150D" w:rsidRPr="00FA6999">
              <w:rPr>
                <w:rFonts w:ascii="Times New Roman" w:hAnsi="Times New Roman"/>
                <w:sz w:val="22"/>
                <w:szCs w:val="22"/>
              </w:rPr>
              <w:t xml:space="preserve">se va transpune </w:t>
            </w:r>
            <w:r w:rsidRPr="00FA6999">
              <w:rPr>
                <w:rFonts w:ascii="Times New Roman" w:hAnsi="Times New Roman"/>
                <w:sz w:val="22"/>
                <w:szCs w:val="22"/>
              </w:rPr>
              <w:t>î</w:t>
            </w:r>
            <w:r w:rsidR="008C150D" w:rsidRPr="00FA6999">
              <w:rPr>
                <w:rFonts w:ascii="Times New Roman" w:hAnsi="Times New Roman"/>
                <w:sz w:val="22"/>
                <w:szCs w:val="22"/>
              </w:rPr>
              <w:t>n includerea producerii din regenerabile ca element al documenta</w:t>
            </w:r>
            <w:r w:rsidRPr="00FA6999">
              <w:rPr>
                <w:rFonts w:ascii="Times New Roman" w:hAnsi="Times New Roman"/>
                <w:sz w:val="22"/>
                <w:szCs w:val="22"/>
              </w:rPr>
              <w:t>ț</w:t>
            </w:r>
            <w:r w:rsidR="008C150D" w:rsidRPr="00FA6999">
              <w:rPr>
                <w:rFonts w:ascii="Times New Roman" w:hAnsi="Times New Roman"/>
                <w:sz w:val="22"/>
                <w:szCs w:val="22"/>
              </w:rPr>
              <w:t>iei de urbanism.</w:t>
            </w:r>
          </w:p>
          <w:p w14:paraId="65DA1ED5" w14:textId="2E7E599C" w:rsidR="008C150D" w:rsidRPr="00FA6999" w:rsidRDefault="00BF0B69"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Dacă e să oferim un exemplu, o</w:t>
            </w:r>
            <w:r w:rsidR="008C150D" w:rsidRPr="00FA6999">
              <w:rPr>
                <w:rFonts w:ascii="Times New Roman" w:hAnsi="Times New Roman"/>
                <w:sz w:val="22"/>
                <w:szCs w:val="22"/>
              </w:rPr>
              <w:t xml:space="preserve"> astfel de abordare permite </w:t>
            </w:r>
            <w:r w:rsidRPr="00FA6999">
              <w:rPr>
                <w:rFonts w:ascii="Times New Roman" w:hAnsi="Times New Roman"/>
                <w:sz w:val="22"/>
                <w:szCs w:val="22"/>
              </w:rPr>
              <w:t>includerea graduală a cerin</w:t>
            </w:r>
            <w:r w:rsidR="00BB71CB" w:rsidRPr="00FA6999">
              <w:rPr>
                <w:rFonts w:ascii="Times New Roman" w:hAnsi="Times New Roman"/>
                <w:sz w:val="22"/>
                <w:szCs w:val="22"/>
              </w:rPr>
              <w:t>ț</w:t>
            </w:r>
            <w:r w:rsidRPr="00FA6999">
              <w:rPr>
                <w:rFonts w:ascii="Times New Roman" w:hAnsi="Times New Roman"/>
                <w:sz w:val="22"/>
                <w:szCs w:val="22"/>
              </w:rPr>
              <w:t>elor privind producerea energiei din surse regenerabile, similar modului cum au fost considerate aspectele de performan</w:t>
            </w:r>
            <w:r w:rsidR="00BB71CB" w:rsidRPr="00FA6999">
              <w:rPr>
                <w:rFonts w:ascii="Times New Roman" w:hAnsi="Times New Roman"/>
                <w:sz w:val="22"/>
                <w:szCs w:val="22"/>
              </w:rPr>
              <w:t>ț</w:t>
            </w:r>
            <w:r w:rsidRPr="00FA6999">
              <w:rPr>
                <w:rFonts w:ascii="Times New Roman" w:hAnsi="Times New Roman"/>
                <w:sz w:val="22"/>
                <w:szCs w:val="22"/>
              </w:rPr>
              <w:t xml:space="preserve">ă energetică a clădirilor </w:t>
            </w:r>
            <w:r w:rsidR="00BB71CB" w:rsidRPr="00FA6999">
              <w:rPr>
                <w:rFonts w:ascii="Times New Roman" w:hAnsi="Times New Roman"/>
                <w:sz w:val="22"/>
                <w:szCs w:val="22"/>
              </w:rPr>
              <w:t>ș</w:t>
            </w:r>
            <w:r w:rsidRPr="00FA6999">
              <w:rPr>
                <w:rFonts w:ascii="Times New Roman" w:hAnsi="Times New Roman"/>
                <w:sz w:val="22"/>
                <w:szCs w:val="22"/>
              </w:rPr>
              <w:t>i de eficien</w:t>
            </w:r>
            <w:r w:rsidR="00BB71CB" w:rsidRPr="00FA6999">
              <w:rPr>
                <w:rFonts w:ascii="Times New Roman" w:hAnsi="Times New Roman"/>
                <w:sz w:val="22"/>
                <w:szCs w:val="22"/>
              </w:rPr>
              <w:t>ț</w:t>
            </w:r>
            <w:r w:rsidRPr="00FA6999">
              <w:rPr>
                <w:rFonts w:ascii="Times New Roman" w:hAnsi="Times New Roman"/>
                <w:sz w:val="22"/>
                <w:szCs w:val="22"/>
              </w:rPr>
              <w:t xml:space="preserve">ă energetică </w:t>
            </w:r>
            <w:r w:rsidR="00BB71CB" w:rsidRPr="00FA6999">
              <w:rPr>
                <w:rFonts w:ascii="Times New Roman" w:hAnsi="Times New Roman"/>
                <w:sz w:val="22"/>
                <w:szCs w:val="22"/>
              </w:rPr>
              <w:t>î</w:t>
            </w:r>
            <w:r w:rsidRPr="00FA6999">
              <w:rPr>
                <w:rFonts w:ascii="Times New Roman" w:hAnsi="Times New Roman"/>
                <w:sz w:val="22"/>
                <w:szCs w:val="22"/>
              </w:rPr>
              <w:t xml:space="preserve">n cadrul NCM B.01.02:2016 „Sistematizarea teritoriului </w:t>
            </w:r>
            <w:r w:rsidR="00BB71CB" w:rsidRPr="00FA6999">
              <w:rPr>
                <w:rFonts w:ascii="Times New Roman" w:hAnsi="Times New Roman"/>
                <w:sz w:val="22"/>
                <w:szCs w:val="22"/>
              </w:rPr>
              <w:t>ș</w:t>
            </w:r>
            <w:r w:rsidRPr="00FA6999">
              <w:rPr>
                <w:rFonts w:ascii="Times New Roman" w:hAnsi="Times New Roman"/>
                <w:sz w:val="22"/>
                <w:szCs w:val="22"/>
              </w:rPr>
              <w:t>i localită</w:t>
            </w:r>
            <w:r w:rsidR="00BB71CB" w:rsidRPr="00FA6999">
              <w:rPr>
                <w:rFonts w:ascii="Times New Roman" w:hAnsi="Times New Roman"/>
                <w:sz w:val="22"/>
                <w:szCs w:val="22"/>
              </w:rPr>
              <w:t>ț</w:t>
            </w:r>
            <w:r w:rsidRPr="00FA6999">
              <w:rPr>
                <w:rFonts w:ascii="Times New Roman" w:hAnsi="Times New Roman"/>
                <w:sz w:val="22"/>
                <w:szCs w:val="22"/>
              </w:rPr>
              <w:t>ilor. Instruc</w:t>
            </w:r>
            <w:r w:rsidR="00BB71CB" w:rsidRPr="00FA6999">
              <w:rPr>
                <w:rFonts w:ascii="Times New Roman" w:hAnsi="Times New Roman"/>
                <w:sz w:val="22"/>
                <w:szCs w:val="22"/>
              </w:rPr>
              <w:t>ț</w:t>
            </w:r>
            <w:r w:rsidRPr="00FA6999">
              <w:rPr>
                <w:rFonts w:ascii="Times New Roman" w:hAnsi="Times New Roman"/>
                <w:sz w:val="22"/>
                <w:szCs w:val="22"/>
              </w:rPr>
              <w:t>iuni privind con</w:t>
            </w:r>
            <w:r w:rsidR="00BB71CB" w:rsidRPr="00FA6999">
              <w:rPr>
                <w:rFonts w:ascii="Times New Roman" w:hAnsi="Times New Roman"/>
                <w:sz w:val="22"/>
                <w:szCs w:val="22"/>
              </w:rPr>
              <w:t>ț</w:t>
            </w:r>
            <w:r w:rsidRPr="00FA6999">
              <w:rPr>
                <w:rFonts w:ascii="Times New Roman" w:hAnsi="Times New Roman"/>
                <w:sz w:val="22"/>
                <w:szCs w:val="22"/>
              </w:rPr>
              <w:t xml:space="preserve">inutul, principiile metodologice de elaborare, avizare </w:t>
            </w:r>
            <w:r w:rsidR="00BB71CB" w:rsidRPr="00FA6999">
              <w:rPr>
                <w:rFonts w:ascii="Times New Roman" w:hAnsi="Times New Roman"/>
                <w:sz w:val="22"/>
                <w:szCs w:val="22"/>
              </w:rPr>
              <w:t>ș</w:t>
            </w:r>
            <w:r w:rsidRPr="00FA6999">
              <w:rPr>
                <w:rFonts w:ascii="Times New Roman" w:hAnsi="Times New Roman"/>
                <w:sz w:val="22"/>
                <w:szCs w:val="22"/>
              </w:rPr>
              <w:t>i aprobare a documenta</w:t>
            </w:r>
            <w:r w:rsidR="00BB71CB" w:rsidRPr="00FA6999">
              <w:rPr>
                <w:rFonts w:ascii="Times New Roman" w:hAnsi="Times New Roman"/>
                <w:sz w:val="22"/>
                <w:szCs w:val="22"/>
              </w:rPr>
              <w:t>ț</w:t>
            </w:r>
            <w:r w:rsidRPr="00FA6999">
              <w:rPr>
                <w:rFonts w:ascii="Times New Roman" w:hAnsi="Times New Roman"/>
                <w:sz w:val="22"/>
                <w:szCs w:val="22"/>
              </w:rPr>
              <w:t xml:space="preserve">iei de urbanism </w:t>
            </w:r>
            <w:r w:rsidR="00BB71CB" w:rsidRPr="00FA6999">
              <w:rPr>
                <w:rFonts w:ascii="Times New Roman" w:hAnsi="Times New Roman"/>
                <w:sz w:val="22"/>
                <w:szCs w:val="22"/>
              </w:rPr>
              <w:t>ș</w:t>
            </w:r>
            <w:r w:rsidRPr="00FA6999">
              <w:rPr>
                <w:rFonts w:ascii="Times New Roman" w:hAnsi="Times New Roman"/>
                <w:sz w:val="22"/>
                <w:szCs w:val="22"/>
              </w:rPr>
              <w:t>i amenajare a teritoriului”</w:t>
            </w:r>
          </w:p>
        </w:tc>
      </w:tr>
      <w:tr w:rsidR="00353C28" w:rsidRPr="00FA6999" w14:paraId="0724F99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D25D69" w14:textId="60AF81D3"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5630D4" w14:textId="68F49088"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11</w:t>
            </w:r>
            <w:r w:rsidR="00296E92" w:rsidRPr="00FA6999">
              <w:rPr>
                <w:rFonts w:ascii="Times New Roman" w:hAnsi="Times New Roman"/>
                <w:sz w:val="22"/>
                <w:szCs w:val="22"/>
              </w:rPr>
              <w:t>2</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9C0AE2" w14:textId="7EBE739B"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Cu referire la completarea art. 16 cu alin. (5), precizăm că, Inspectoratul Na</w:t>
            </w:r>
            <w:r w:rsidR="00BB71CB" w:rsidRPr="00FA6999">
              <w:rPr>
                <w:rFonts w:ascii="Times New Roman" w:hAnsi="Times New Roman"/>
                <w:sz w:val="22"/>
                <w:szCs w:val="22"/>
              </w:rPr>
              <w:t>ț</w:t>
            </w:r>
            <w:r w:rsidRPr="00FA6999">
              <w:rPr>
                <w:rFonts w:ascii="Times New Roman" w:hAnsi="Times New Roman"/>
                <w:sz w:val="22"/>
                <w:szCs w:val="22"/>
              </w:rPr>
              <w:t>ional pentru Supraveghere Tehnică exercită controlul calită</w:t>
            </w:r>
            <w:r w:rsidR="00BB71CB" w:rsidRPr="00FA6999">
              <w:rPr>
                <w:rFonts w:ascii="Times New Roman" w:hAnsi="Times New Roman"/>
                <w:sz w:val="22"/>
                <w:szCs w:val="22"/>
              </w:rPr>
              <w:t>ț</w:t>
            </w:r>
            <w:r w:rsidRPr="00FA6999">
              <w:rPr>
                <w:rFonts w:ascii="Times New Roman" w:hAnsi="Times New Roman"/>
                <w:sz w:val="22"/>
                <w:szCs w:val="22"/>
              </w:rPr>
              <w:t>ii construc</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î</w:t>
            </w:r>
            <w:r w:rsidRPr="00FA6999">
              <w:rPr>
                <w:rFonts w:ascii="Times New Roman" w:hAnsi="Times New Roman"/>
                <w:sz w:val="22"/>
                <w:szCs w:val="22"/>
              </w:rPr>
              <w:t xml:space="preserve">n ansamblu </w:t>
            </w:r>
            <w:r w:rsidR="00BB71CB" w:rsidRPr="00FA6999">
              <w:rPr>
                <w:rFonts w:ascii="Times New Roman" w:hAnsi="Times New Roman"/>
                <w:sz w:val="22"/>
                <w:szCs w:val="22"/>
              </w:rPr>
              <w:t>ș</w:t>
            </w:r>
            <w:r w:rsidRPr="00FA6999">
              <w:rPr>
                <w:rFonts w:ascii="Times New Roman" w:hAnsi="Times New Roman"/>
                <w:sz w:val="22"/>
                <w:szCs w:val="22"/>
              </w:rPr>
              <w:t>i nu separat la instalarea echipamentelor SER. Totodată, este de men</w:t>
            </w:r>
            <w:r w:rsidR="00BB71CB" w:rsidRPr="00FA6999">
              <w:rPr>
                <w:rFonts w:ascii="Times New Roman" w:hAnsi="Times New Roman"/>
                <w:sz w:val="22"/>
                <w:szCs w:val="22"/>
              </w:rPr>
              <w:t>ț</w:t>
            </w:r>
            <w:r w:rsidRPr="00FA6999">
              <w:rPr>
                <w:rFonts w:ascii="Times New Roman" w:hAnsi="Times New Roman"/>
                <w:sz w:val="22"/>
                <w:szCs w:val="22"/>
              </w:rPr>
              <w:t xml:space="preserve">ionat că, sistemele SER care utilizează surse regenerabile de energie, precum </w:t>
            </w:r>
            <w:r w:rsidR="00BB71CB" w:rsidRPr="00FA6999">
              <w:rPr>
                <w:rFonts w:ascii="Times New Roman" w:hAnsi="Times New Roman"/>
                <w:sz w:val="22"/>
                <w:szCs w:val="22"/>
              </w:rPr>
              <w:t>ș</w:t>
            </w:r>
            <w:r w:rsidRPr="00FA6999">
              <w:rPr>
                <w:rFonts w:ascii="Times New Roman" w:hAnsi="Times New Roman"/>
                <w:sz w:val="22"/>
                <w:szCs w:val="22"/>
              </w:rPr>
              <w:t xml:space="preserve">i echipamentele </w:t>
            </w:r>
            <w:r w:rsidR="00BB71CB" w:rsidRPr="00FA6999">
              <w:rPr>
                <w:rFonts w:ascii="Times New Roman" w:hAnsi="Times New Roman"/>
                <w:sz w:val="22"/>
                <w:szCs w:val="22"/>
              </w:rPr>
              <w:t>ș</w:t>
            </w:r>
            <w:r w:rsidRPr="00FA6999">
              <w:rPr>
                <w:rFonts w:ascii="Times New Roman" w:hAnsi="Times New Roman"/>
                <w:sz w:val="22"/>
                <w:szCs w:val="22"/>
              </w:rPr>
              <w:t>i instala</w:t>
            </w:r>
            <w:r w:rsidR="00BB71CB" w:rsidRPr="00FA6999">
              <w:rPr>
                <w:rFonts w:ascii="Times New Roman" w:hAnsi="Times New Roman"/>
                <w:sz w:val="22"/>
                <w:szCs w:val="22"/>
              </w:rPr>
              <w:t>ț</w:t>
            </w:r>
            <w:r w:rsidRPr="00FA6999">
              <w:rPr>
                <w:rFonts w:ascii="Times New Roman" w:hAnsi="Times New Roman"/>
                <w:sz w:val="22"/>
                <w:szCs w:val="22"/>
              </w:rPr>
              <w:t>iile auxiliare necesare func</w:t>
            </w:r>
            <w:r w:rsidR="00BB71CB" w:rsidRPr="00FA6999">
              <w:rPr>
                <w:rFonts w:ascii="Times New Roman" w:hAnsi="Times New Roman"/>
                <w:sz w:val="22"/>
                <w:szCs w:val="22"/>
              </w:rPr>
              <w:t>ț</w:t>
            </w:r>
            <w:r w:rsidRPr="00FA6999">
              <w:rPr>
                <w:rFonts w:ascii="Times New Roman" w:hAnsi="Times New Roman"/>
                <w:sz w:val="22"/>
                <w:szCs w:val="22"/>
              </w:rPr>
              <w:t xml:space="preserve">ionării acestora, nu se </w:t>
            </w:r>
            <w:r w:rsidR="00BB71CB" w:rsidRPr="00FA6999">
              <w:rPr>
                <w:rFonts w:ascii="Times New Roman" w:hAnsi="Times New Roman"/>
                <w:sz w:val="22"/>
                <w:szCs w:val="22"/>
              </w:rPr>
              <w:t>î</w:t>
            </w:r>
            <w:r w:rsidRPr="00FA6999">
              <w:rPr>
                <w:rFonts w:ascii="Times New Roman" w:hAnsi="Times New Roman"/>
                <w:sz w:val="22"/>
                <w:szCs w:val="22"/>
              </w:rPr>
              <w:t xml:space="preserve">ncadrează </w:t>
            </w:r>
            <w:r w:rsidR="00BB71CB" w:rsidRPr="00FA6999">
              <w:rPr>
                <w:rFonts w:ascii="Times New Roman" w:hAnsi="Times New Roman"/>
                <w:sz w:val="22"/>
                <w:szCs w:val="22"/>
              </w:rPr>
              <w:t>î</w:t>
            </w:r>
            <w:r w:rsidRPr="00FA6999">
              <w:rPr>
                <w:rFonts w:ascii="Times New Roman" w:hAnsi="Times New Roman"/>
                <w:sz w:val="22"/>
                <w:szCs w:val="22"/>
              </w:rPr>
              <w:t>n categoria instala</w:t>
            </w:r>
            <w:r w:rsidR="00BB71CB" w:rsidRPr="00FA6999">
              <w:rPr>
                <w:rFonts w:ascii="Times New Roman" w:hAnsi="Times New Roman"/>
                <w:sz w:val="22"/>
                <w:szCs w:val="22"/>
              </w:rPr>
              <w:t>ț</w:t>
            </w:r>
            <w:r w:rsidRPr="00FA6999">
              <w:rPr>
                <w:rFonts w:ascii="Times New Roman" w:hAnsi="Times New Roman"/>
                <w:sz w:val="22"/>
                <w:szCs w:val="22"/>
              </w:rPr>
              <w:t>iilor tehnice poten</w:t>
            </w:r>
            <w:r w:rsidR="00BB71CB" w:rsidRPr="00FA6999">
              <w:rPr>
                <w:rFonts w:ascii="Times New Roman" w:hAnsi="Times New Roman"/>
                <w:sz w:val="22"/>
                <w:szCs w:val="22"/>
              </w:rPr>
              <w:t>ț</w:t>
            </w:r>
            <w:r w:rsidRPr="00FA6999">
              <w:rPr>
                <w:rFonts w:ascii="Times New Roman" w:hAnsi="Times New Roman"/>
                <w:sz w:val="22"/>
                <w:szCs w:val="22"/>
              </w:rPr>
              <w:t xml:space="preserve">ial periculoase, </w:t>
            </w:r>
            <w:r w:rsidR="00BB71CB" w:rsidRPr="00FA6999">
              <w:rPr>
                <w:rFonts w:ascii="Times New Roman" w:hAnsi="Times New Roman"/>
                <w:sz w:val="22"/>
                <w:szCs w:val="22"/>
              </w:rPr>
              <w:t>î</w:t>
            </w:r>
            <w:r w:rsidRPr="00FA6999">
              <w:rPr>
                <w:rFonts w:ascii="Times New Roman" w:hAnsi="Times New Roman"/>
                <w:sz w:val="22"/>
                <w:szCs w:val="22"/>
              </w:rPr>
              <w:t>n sensul Legii nr. 151/2022 privind func</w:t>
            </w:r>
            <w:r w:rsidR="00BB71CB" w:rsidRPr="00FA6999">
              <w:rPr>
                <w:rFonts w:ascii="Times New Roman" w:hAnsi="Times New Roman"/>
                <w:sz w:val="22"/>
                <w:szCs w:val="22"/>
              </w:rPr>
              <w:t>ț</w:t>
            </w:r>
            <w:r w:rsidRPr="00FA6999">
              <w:rPr>
                <w:rFonts w:ascii="Times New Roman" w:hAnsi="Times New Roman"/>
                <w:sz w:val="22"/>
                <w:szCs w:val="22"/>
              </w:rPr>
              <w:t xml:space="preserve">ionarea </w:t>
            </w:r>
            <w:r w:rsidR="00BB71CB" w:rsidRPr="00FA6999">
              <w:rPr>
                <w:rFonts w:ascii="Times New Roman" w:hAnsi="Times New Roman"/>
                <w:sz w:val="22"/>
                <w:szCs w:val="22"/>
              </w:rPr>
              <w:t>î</w:t>
            </w:r>
            <w:r w:rsidRPr="00FA6999">
              <w:rPr>
                <w:rFonts w:ascii="Times New Roman" w:hAnsi="Times New Roman"/>
                <w:sz w:val="22"/>
                <w:szCs w:val="22"/>
              </w:rPr>
              <w:t>n condi</w:t>
            </w:r>
            <w:r w:rsidR="00BB71CB" w:rsidRPr="00FA6999">
              <w:rPr>
                <w:rFonts w:ascii="Times New Roman" w:hAnsi="Times New Roman"/>
                <w:sz w:val="22"/>
                <w:szCs w:val="22"/>
              </w:rPr>
              <w:t>ț</w:t>
            </w:r>
            <w:r w:rsidRPr="00FA6999">
              <w:rPr>
                <w:rFonts w:ascii="Times New Roman" w:hAnsi="Times New Roman"/>
                <w:sz w:val="22"/>
                <w:szCs w:val="22"/>
              </w:rPr>
              <w:t>ii de siguran</w:t>
            </w:r>
            <w:r w:rsidR="00BB71CB" w:rsidRPr="00FA6999">
              <w:rPr>
                <w:rFonts w:ascii="Times New Roman" w:hAnsi="Times New Roman"/>
                <w:sz w:val="22"/>
                <w:szCs w:val="22"/>
              </w:rPr>
              <w:t>ț</w:t>
            </w:r>
            <w:r w:rsidRPr="00FA6999">
              <w:rPr>
                <w:rFonts w:ascii="Times New Roman" w:hAnsi="Times New Roman"/>
                <w:sz w:val="22"/>
                <w:szCs w:val="22"/>
              </w:rPr>
              <w:t xml:space="preserve">ă a obiectivelor industriale </w:t>
            </w:r>
            <w:r w:rsidR="00BB71CB" w:rsidRPr="00FA6999">
              <w:rPr>
                <w:rFonts w:ascii="Times New Roman" w:hAnsi="Times New Roman"/>
                <w:sz w:val="22"/>
                <w:szCs w:val="22"/>
              </w:rPr>
              <w:t>ș</w:t>
            </w:r>
            <w:r w:rsidRPr="00FA6999">
              <w:rPr>
                <w:rFonts w:ascii="Times New Roman" w:hAnsi="Times New Roman"/>
                <w:sz w:val="22"/>
                <w:szCs w:val="22"/>
              </w:rPr>
              <w:t>i a instala</w:t>
            </w:r>
            <w:r w:rsidR="00BB71CB" w:rsidRPr="00FA6999">
              <w:rPr>
                <w:rFonts w:ascii="Times New Roman" w:hAnsi="Times New Roman"/>
                <w:sz w:val="22"/>
                <w:szCs w:val="22"/>
              </w:rPr>
              <w:t>ț</w:t>
            </w:r>
            <w:r w:rsidRPr="00FA6999">
              <w:rPr>
                <w:rFonts w:ascii="Times New Roman" w:hAnsi="Times New Roman"/>
                <w:sz w:val="22"/>
                <w:szCs w:val="22"/>
              </w:rPr>
              <w:t xml:space="preserve">iilor tehnice Ministerul Infrastructurii </w:t>
            </w:r>
            <w:r w:rsidR="00BB71CB" w:rsidRPr="00FA6999">
              <w:rPr>
                <w:rFonts w:ascii="Times New Roman" w:hAnsi="Times New Roman"/>
                <w:sz w:val="22"/>
                <w:szCs w:val="22"/>
              </w:rPr>
              <w:t>ș</w:t>
            </w:r>
            <w:r w:rsidRPr="00FA6999">
              <w:rPr>
                <w:rFonts w:ascii="Times New Roman" w:hAnsi="Times New Roman"/>
                <w:sz w:val="22"/>
                <w:szCs w:val="22"/>
              </w:rPr>
              <w:t>i Dezvoltării Regionale al Republicii Moldova poten</w:t>
            </w:r>
            <w:r w:rsidR="00BB71CB" w:rsidRPr="00FA6999">
              <w:rPr>
                <w:rFonts w:ascii="Times New Roman" w:hAnsi="Times New Roman"/>
                <w:sz w:val="22"/>
                <w:szCs w:val="22"/>
              </w:rPr>
              <w:t>ț</w:t>
            </w:r>
            <w:r w:rsidRPr="00FA6999">
              <w:rPr>
                <w:rFonts w:ascii="Times New Roman" w:hAnsi="Times New Roman"/>
                <w:sz w:val="22"/>
                <w:szCs w:val="22"/>
              </w:rPr>
              <w:t xml:space="preserve">ial periculoase. </w:t>
            </w:r>
            <w:r w:rsidR="00BB71CB" w:rsidRPr="00FA6999">
              <w:rPr>
                <w:rFonts w:ascii="Times New Roman" w:hAnsi="Times New Roman"/>
                <w:sz w:val="22"/>
                <w:szCs w:val="22"/>
              </w:rPr>
              <w:t>Î</w:t>
            </w:r>
            <w:r w:rsidRPr="00FA6999">
              <w:rPr>
                <w:rFonts w:ascii="Times New Roman" w:hAnsi="Times New Roman"/>
                <w:sz w:val="22"/>
                <w:szCs w:val="22"/>
              </w:rPr>
              <w:t xml:space="preserve">n acest context, se va </w:t>
            </w:r>
            <w:r w:rsidR="00BB71CB" w:rsidRPr="00FA6999">
              <w:rPr>
                <w:rFonts w:ascii="Times New Roman" w:hAnsi="Times New Roman"/>
                <w:sz w:val="22"/>
                <w:szCs w:val="22"/>
              </w:rPr>
              <w:t>ț</w:t>
            </w:r>
            <w:r w:rsidRPr="00FA6999">
              <w:rPr>
                <w:rFonts w:ascii="Times New Roman" w:hAnsi="Times New Roman"/>
                <w:sz w:val="22"/>
                <w:szCs w:val="22"/>
              </w:rPr>
              <w:t>ine cont de faptul că</w:t>
            </w:r>
            <w:r w:rsidRPr="00FA6999">
              <w:rPr>
                <w:rFonts w:ascii="Times New Roman" w:hAnsi="Times New Roman"/>
                <w:i/>
                <w:iCs/>
                <w:sz w:val="22"/>
                <w:szCs w:val="22"/>
              </w:rPr>
              <w:t>, INST nu exercită atribu</w:t>
            </w:r>
            <w:r w:rsidR="00BB71CB" w:rsidRPr="00FA6999">
              <w:rPr>
                <w:rFonts w:ascii="Times New Roman" w:hAnsi="Times New Roman"/>
                <w:i/>
                <w:iCs/>
                <w:sz w:val="22"/>
                <w:szCs w:val="22"/>
              </w:rPr>
              <w:t>ț</w:t>
            </w:r>
            <w:r w:rsidRPr="00FA6999">
              <w:rPr>
                <w:rFonts w:ascii="Times New Roman" w:hAnsi="Times New Roman"/>
                <w:i/>
                <w:iCs/>
                <w:sz w:val="22"/>
                <w:szCs w:val="22"/>
              </w:rPr>
              <w:t xml:space="preserve">ii privind verificarea echipamentelor </w:t>
            </w:r>
            <w:r w:rsidR="00BB71CB" w:rsidRPr="00FA6999">
              <w:rPr>
                <w:rFonts w:ascii="Times New Roman" w:hAnsi="Times New Roman"/>
                <w:i/>
                <w:iCs/>
                <w:sz w:val="22"/>
                <w:szCs w:val="22"/>
              </w:rPr>
              <w:t>ș</w:t>
            </w:r>
            <w:r w:rsidRPr="00FA6999">
              <w:rPr>
                <w:rFonts w:ascii="Times New Roman" w:hAnsi="Times New Roman"/>
                <w:i/>
                <w:iCs/>
                <w:sz w:val="22"/>
                <w:szCs w:val="22"/>
              </w:rPr>
              <w:t>i sistemelor SER</w:t>
            </w:r>
            <w:r w:rsidRPr="00FA6999">
              <w:rPr>
                <w:rFonts w:ascii="Times New Roman" w:hAnsi="Times New Roman"/>
                <w:sz w:val="22"/>
                <w:szCs w:val="22"/>
              </w:rPr>
              <w:t>, ci atribu</w:t>
            </w:r>
            <w:r w:rsidR="00BB71CB" w:rsidRPr="00FA6999">
              <w:rPr>
                <w:rFonts w:ascii="Times New Roman" w:hAnsi="Times New Roman"/>
                <w:sz w:val="22"/>
                <w:szCs w:val="22"/>
              </w:rPr>
              <w:t>ț</w:t>
            </w:r>
            <w:r w:rsidRPr="00FA6999">
              <w:rPr>
                <w:rFonts w:ascii="Times New Roman" w:hAnsi="Times New Roman"/>
                <w:sz w:val="22"/>
                <w:szCs w:val="22"/>
              </w:rPr>
              <w:t xml:space="preserve">ii ce </w:t>
            </w:r>
            <w:r w:rsidR="00BB71CB" w:rsidRPr="00FA6999">
              <w:rPr>
                <w:rFonts w:ascii="Times New Roman" w:hAnsi="Times New Roman"/>
                <w:sz w:val="22"/>
                <w:szCs w:val="22"/>
              </w:rPr>
              <w:t>ț</w:t>
            </w:r>
            <w:r w:rsidRPr="00FA6999">
              <w:rPr>
                <w:rFonts w:ascii="Times New Roman" w:hAnsi="Times New Roman"/>
                <w:sz w:val="22"/>
                <w:szCs w:val="22"/>
              </w:rPr>
              <w:t>in de controlul general de stat al calită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î</w:t>
            </w:r>
            <w:r w:rsidRPr="00FA6999">
              <w:rPr>
                <w:rFonts w:ascii="Times New Roman" w:hAnsi="Times New Roman"/>
                <w:sz w:val="22"/>
                <w:szCs w:val="22"/>
              </w:rPr>
              <w:t>n construc</w:t>
            </w:r>
            <w:r w:rsidR="00BB71CB" w:rsidRPr="00FA6999">
              <w:rPr>
                <w:rFonts w:ascii="Times New Roman" w:hAnsi="Times New Roman"/>
                <w:sz w:val="22"/>
                <w:szCs w:val="22"/>
              </w:rPr>
              <w:t>ț</w:t>
            </w:r>
            <w:r w:rsidRPr="00FA6999">
              <w:rPr>
                <w:rFonts w:ascii="Times New Roman" w:hAnsi="Times New Roman"/>
                <w:sz w:val="22"/>
                <w:szCs w:val="22"/>
              </w:rPr>
              <w:t xml:space="preserve">ii, potrivit Codului urbanismului </w:t>
            </w:r>
            <w:r w:rsidR="00BB71CB" w:rsidRPr="00FA6999">
              <w:rPr>
                <w:rFonts w:ascii="Times New Roman" w:hAnsi="Times New Roman"/>
                <w:sz w:val="22"/>
                <w:szCs w:val="22"/>
              </w:rPr>
              <w:t>ș</w:t>
            </w:r>
            <w:r w:rsidRPr="00FA6999">
              <w:rPr>
                <w:rFonts w:ascii="Times New Roman" w:hAnsi="Times New Roman"/>
                <w:sz w:val="22"/>
                <w:szCs w:val="22"/>
              </w:rPr>
              <w:t>i construc</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Pr="00FA6999">
              <w:rPr>
                <w:rFonts w:ascii="Times New Roman" w:hAnsi="Times New Roman"/>
                <w:sz w:val="22"/>
                <w:szCs w:val="22"/>
              </w:rPr>
              <w:lastRenderedPageBreak/>
              <w:t xml:space="preserve">nr. 434/2023, precum </w:t>
            </w:r>
            <w:r w:rsidR="00BB71CB" w:rsidRPr="00FA6999">
              <w:rPr>
                <w:rFonts w:ascii="Times New Roman" w:hAnsi="Times New Roman"/>
                <w:sz w:val="22"/>
                <w:szCs w:val="22"/>
              </w:rPr>
              <w:t>ș</w:t>
            </w:r>
            <w:r w:rsidRPr="00FA6999">
              <w:rPr>
                <w:rFonts w:ascii="Times New Roman" w:hAnsi="Times New Roman"/>
                <w:sz w:val="22"/>
                <w:szCs w:val="22"/>
              </w:rPr>
              <w:t>i de supraveghere a instala</w:t>
            </w:r>
            <w:r w:rsidR="00BB71CB" w:rsidRPr="00FA6999">
              <w:rPr>
                <w:rFonts w:ascii="Times New Roman" w:hAnsi="Times New Roman"/>
                <w:sz w:val="22"/>
                <w:szCs w:val="22"/>
              </w:rPr>
              <w:t>ț</w:t>
            </w:r>
            <w:r w:rsidRPr="00FA6999">
              <w:rPr>
                <w:rFonts w:ascii="Times New Roman" w:hAnsi="Times New Roman"/>
                <w:sz w:val="22"/>
                <w:szCs w:val="22"/>
              </w:rPr>
              <w:t>iilor tehnice poten</w:t>
            </w:r>
            <w:r w:rsidR="00BB71CB" w:rsidRPr="00FA6999">
              <w:rPr>
                <w:rFonts w:ascii="Times New Roman" w:hAnsi="Times New Roman"/>
                <w:sz w:val="22"/>
                <w:szCs w:val="22"/>
              </w:rPr>
              <w:t>ț</w:t>
            </w:r>
            <w:r w:rsidRPr="00FA6999">
              <w:rPr>
                <w:rFonts w:ascii="Times New Roman" w:hAnsi="Times New Roman"/>
                <w:sz w:val="22"/>
                <w:szCs w:val="22"/>
              </w:rPr>
              <w:t xml:space="preserve">ial periculoase, </w:t>
            </w:r>
            <w:r w:rsidR="00BB71CB" w:rsidRPr="00FA6999">
              <w:rPr>
                <w:rFonts w:ascii="Times New Roman" w:hAnsi="Times New Roman"/>
                <w:sz w:val="22"/>
                <w:szCs w:val="22"/>
              </w:rPr>
              <w:t>î</w:t>
            </w:r>
            <w:r w:rsidRPr="00FA6999">
              <w:rPr>
                <w:rFonts w:ascii="Times New Roman" w:hAnsi="Times New Roman"/>
                <w:sz w:val="22"/>
                <w:szCs w:val="22"/>
              </w:rPr>
              <w:t>n sensul Legii nr. 151/2022. Prin urmare, alin</w:t>
            </w:r>
            <w:r w:rsidRPr="00FA6999">
              <w:rPr>
                <w:rFonts w:ascii="Times New Roman" w:eastAsia="Times New Roman" w:hAnsi="Times New Roman"/>
                <w:sz w:val="22"/>
                <w:szCs w:val="22"/>
              </w:rPr>
              <w:t xml:space="preserve"> </w:t>
            </w:r>
            <w:r w:rsidRPr="00FA6999">
              <w:rPr>
                <w:rFonts w:ascii="Times New Roman" w:hAnsi="Times New Roman"/>
                <w:sz w:val="22"/>
                <w:szCs w:val="22"/>
              </w:rPr>
              <w:t xml:space="preserve">. (5) se va exclude, deoarece vine </w:t>
            </w:r>
            <w:r w:rsidR="00BB71CB" w:rsidRPr="00FA6999">
              <w:rPr>
                <w:rFonts w:ascii="Times New Roman" w:hAnsi="Times New Roman"/>
                <w:sz w:val="22"/>
                <w:szCs w:val="22"/>
              </w:rPr>
              <w:t>î</w:t>
            </w:r>
            <w:r w:rsidRPr="00FA6999">
              <w:rPr>
                <w:rFonts w:ascii="Times New Roman" w:hAnsi="Times New Roman"/>
                <w:sz w:val="22"/>
                <w:szCs w:val="22"/>
              </w:rPr>
              <w:t>n contradictoriu ca cadrul normativ primar amintit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AC81CB" w14:textId="20B46F47" w:rsidR="00110DAA" w:rsidRPr="00FA6999" w:rsidRDefault="00E92CFF"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7AC7A629" w14:textId="77777777" w:rsidR="00110DAA" w:rsidRPr="00FA6999" w:rsidRDefault="00110DAA"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highlight w:val="yellow"/>
              </w:rPr>
            </w:pPr>
          </w:p>
          <w:p w14:paraId="4D967320" w14:textId="257399AD" w:rsidR="00E92CFF" w:rsidRPr="00FA6999" w:rsidRDefault="00E92CF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ia ini</w:t>
            </w:r>
            <w:r w:rsidR="00BB71CB" w:rsidRPr="00FA6999">
              <w:rPr>
                <w:rFonts w:ascii="Times New Roman" w:hAnsi="Times New Roman"/>
                <w:sz w:val="22"/>
                <w:szCs w:val="22"/>
              </w:rPr>
              <w:t>ț</w:t>
            </w:r>
            <w:r w:rsidRPr="00FA6999">
              <w:rPr>
                <w:rFonts w:ascii="Times New Roman" w:hAnsi="Times New Roman"/>
                <w:sz w:val="22"/>
                <w:szCs w:val="22"/>
              </w:rPr>
              <w:t xml:space="preserve">ială propusă la art. 16 cu alin. (5) a fost modificată prin aliniere la </w:t>
            </w:r>
            <w:r w:rsidR="00B54374" w:rsidRPr="00FA6999">
              <w:rPr>
                <w:rFonts w:ascii="Times New Roman" w:hAnsi="Times New Roman"/>
                <w:sz w:val="22"/>
                <w:szCs w:val="22"/>
              </w:rPr>
              <w:t>atribu</w:t>
            </w:r>
            <w:r w:rsidR="00BB71CB" w:rsidRPr="00FA6999">
              <w:rPr>
                <w:rFonts w:ascii="Times New Roman" w:hAnsi="Times New Roman"/>
                <w:sz w:val="22"/>
                <w:szCs w:val="22"/>
              </w:rPr>
              <w:t>ț</w:t>
            </w:r>
            <w:r w:rsidR="00B54374" w:rsidRPr="00FA6999">
              <w:rPr>
                <w:rFonts w:ascii="Times New Roman" w:hAnsi="Times New Roman"/>
                <w:sz w:val="22"/>
                <w:szCs w:val="22"/>
              </w:rPr>
              <w:t xml:space="preserve">iile INST stabilite </w:t>
            </w:r>
            <w:r w:rsidR="00BB71CB" w:rsidRPr="00FA6999">
              <w:rPr>
                <w:rFonts w:ascii="Times New Roman" w:hAnsi="Times New Roman"/>
                <w:sz w:val="22"/>
                <w:szCs w:val="22"/>
              </w:rPr>
              <w:t>î</w:t>
            </w:r>
            <w:r w:rsidR="00B54374" w:rsidRPr="00FA6999">
              <w:rPr>
                <w:rFonts w:ascii="Times New Roman" w:hAnsi="Times New Roman"/>
                <w:sz w:val="22"/>
                <w:szCs w:val="22"/>
              </w:rPr>
              <w:t xml:space="preserve">n Codul urbanismului </w:t>
            </w:r>
            <w:r w:rsidR="00BB71CB" w:rsidRPr="00FA6999">
              <w:rPr>
                <w:rFonts w:ascii="Times New Roman" w:hAnsi="Times New Roman"/>
                <w:sz w:val="22"/>
                <w:szCs w:val="22"/>
              </w:rPr>
              <w:t>ș</w:t>
            </w:r>
            <w:r w:rsidR="00B54374" w:rsidRPr="00FA6999">
              <w:rPr>
                <w:rFonts w:ascii="Times New Roman" w:hAnsi="Times New Roman"/>
                <w:sz w:val="22"/>
                <w:szCs w:val="22"/>
              </w:rPr>
              <w:t>i construc</w:t>
            </w:r>
            <w:r w:rsidR="00BB71CB" w:rsidRPr="00FA6999">
              <w:rPr>
                <w:rFonts w:ascii="Times New Roman" w:hAnsi="Times New Roman"/>
                <w:sz w:val="22"/>
                <w:szCs w:val="22"/>
              </w:rPr>
              <w:t>ț</w:t>
            </w:r>
            <w:r w:rsidR="00B54374" w:rsidRPr="00FA6999">
              <w:rPr>
                <w:rFonts w:ascii="Times New Roman" w:hAnsi="Times New Roman"/>
                <w:sz w:val="22"/>
                <w:szCs w:val="22"/>
              </w:rPr>
              <w:t xml:space="preserve">iilor nr. 434/2023. </w:t>
            </w:r>
            <w:r w:rsidR="00BB71CB" w:rsidRPr="00FA6999">
              <w:rPr>
                <w:rFonts w:ascii="Times New Roman" w:hAnsi="Times New Roman"/>
                <w:sz w:val="22"/>
                <w:szCs w:val="22"/>
              </w:rPr>
              <w:t>Î</w:t>
            </w:r>
            <w:r w:rsidR="00B54374" w:rsidRPr="00FA6999">
              <w:rPr>
                <w:rFonts w:ascii="Times New Roman" w:hAnsi="Times New Roman"/>
                <w:sz w:val="22"/>
                <w:szCs w:val="22"/>
              </w:rPr>
              <w:t>n redac</w:t>
            </w:r>
            <w:r w:rsidR="00BB71CB" w:rsidRPr="00FA6999">
              <w:rPr>
                <w:rFonts w:ascii="Times New Roman" w:hAnsi="Times New Roman"/>
                <w:sz w:val="22"/>
                <w:szCs w:val="22"/>
              </w:rPr>
              <w:t>ț</w:t>
            </w:r>
            <w:r w:rsidR="00B54374" w:rsidRPr="00FA6999">
              <w:rPr>
                <w:rFonts w:ascii="Times New Roman" w:hAnsi="Times New Roman"/>
                <w:sz w:val="22"/>
                <w:szCs w:val="22"/>
              </w:rPr>
              <w:t xml:space="preserve">ia definitivată </w:t>
            </w:r>
            <w:r w:rsidR="00DC5E0A" w:rsidRPr="00FA6999">
              <w:rPr>
                <w:rFonts w:ascii="Times New Roman" w:hAnsi="Times New Roman"/>
                <w:sz w:val="22"/>
                <w:szCs w:val="22"/>
              </w:rPr>
              <w:t xml:space="preserve">art. 16 cu alin. (5) urmează a fi </w:t>
            </w:r>
            <w:r w:rsidR="00DC5E0A" w:rsidRPr="00FA6999">
              <w:rPr>
                <w:rFonts w:ascii="Times New Roman" w:hAnsi="Times New Roman"/>
                <w:sz w:val="22"/>
                <w:szCs w:val="22"/>
              </w:rPr>
              <w:lastRenderedPageBreak/>
              <w:t xml:space="preserve">expus </w:t>
            </w:r>
            <w:r w:rsidR="00BB71CB" w:rsidRPr="00FA6999">
              <w:rPr>
                <w:rFonts w:ascii="Times New Roman" w:hAnsi="Times New Roman"/>
                <w:sz w:val="22"/>
                <w:szCs w:val="22"/>
              </w:rPr>
              <w:t>î</w:t>
            </w:r>
            <w:r w:rsidR="00DC5E0A" w:rsidRPr="00FA6999">
              <w:rPr>
                <w:rFonts w:ascii="Times New Roman" w:hAnsi="Times New Roman"/>
                <w:sz w:val="22"/>
                <w:szCs w:val="22"/>
              </w:rPr>
              <w:t>n următoarea redac</w:t>
            </w:r>
            <w:r w:rsidR="00BB71CB" w:rsidRPr="00FA6999">
              <w:rPr>
                <w:rFonts w:ascii="Times New Roman" w:hAnsi="Times New Roman"/>
                <w:sz w:val="22"/>
                <w:szCs w:val="22"/>
              </w:rPr>
              <w:t>ț</w:t>
            </w:r>
            <w:r w:rsidR="00DC5E0A" w:rsidRPr="00FA6999">
              <w:rPr>
                <w:rFonts w:ascii="Times New Roman" w:hAnsi="Times New Roman"/>
                <w:sz w:val="22"/>
                <w:szCs w:val="22"/>
              </w:rPr>
              <w:t>ie:</w:t>
            </w:r>
          </w:p>
          <w:p w14:paraId="01513100" w14:textId="77777777" w:rsidR="00DC5E0A" w:rsidRPr="00FA6999" w:rsidRDefault="00DC5E0A"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highlight w:val="yellow"/>
              </w:rPr>
            </w:pPr>
          </w:p>
          <w:p w14:paraId="555A6015" w14:textId="16D5C64C" w:rsidR="001C03F6" w:rsidRPr="00FA6999" w:rsidRDefault="00FC7CF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”(5) </w:t>
            </w:r>
            <w:r w:rsidR="00BB71CB" w:rsidRPr="00FA6999">
              <w:rPr>
                <w:rFonts w:ascii="Times New Roman" w:hAnsi="Times New Roman"/>
                <w:sz w:val="22"/>
                <w:szCs w:val="22"/>
              </w:rPr>
              <w:t>Î</w:t>
            </w:r>
            <w:r w:rsidRPr="00FA6999">
              <w:rPr>
                <w:rFonts w:ascii="Times New Roman" w:hAnsi="Times New Roman"/>
                <w:sz w:val="22"/>
                <w:szCs w:val="22"/>
              </w:rPr>
              <w:t>n cadrul controalelor de stat al calită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î</w:t>
            </w:r>
            <w:r w:rsidRPr="00FA6999">
              <w:rPr>
                <w:rFonts w:ascii="Times New Roman" w:hAnsi="Times New Roman"/>
                <w:sz w:val="22"/>
                <w:szCs w:val="22"/>
              </w:rPr>
              <w:t>n construc</w:t>
            </w:r>
            <w:r w:rsidR="00BB71CB" w:rsidRPr="00FA6999">
              <w:rPr>
                <w:rFonts w:ascii="Times New Roman" w:hAnsi="Times New Roman"/>
                <w:sz w:val="22"/>
                <w:szCs w:val="22"/>
              </w:rPr>
              <w:t>ț</w:t>
            </w:r>
            <w:r w:rsidRPr="00FA6999">
              <w:rPr>
                <w:rFonts w:ascii="Times New Roman" w:hAnsi="Times New Roman"/>
                <w:sz w:val="22"/>
                <w:szCs w:val="22"/>
              </w:rPr>
              <w:t xml:space="preserve">ii, realizate </w:t>
            </w:r>
            <w:r w:rsidR="00BB71CB" w:rsidRPr="00FA6999">
              <w:rPr>
                <w:rFonts w:ascii="Times New Roman" w:hAnsi="Times New Roman"/>
                <w:sz w:val="22"/>
                <w:szCs w:val="22"/>
              </w:rPr>
              <w:t>î</w:t>
            </w:r>
            <w:r w:rsidRPr="00FA6999">
              <w:rPr>
                <w:rFonts w:ascii="Times New Roman" w:hAnsi="Times New Roman"/>
                <w:sz w:val="22"/>
                <w:szCs w:val="22"/>
              </w:rPr>
              <w:t xml:space="preserve">n conformitate cu prevederile Codului urbanismului </w:t>
            </w:r>
            <w:r w:rsidR="00BB71CB" w:rsidRPr="00FA6999">
              <w:rPr>
                <w:rFonts w:ascii="Times New Roman" w:hAnsi="Times New Roman"/>
                <w:sz w:val="22"/>
                <w:szCs w:val="22"/>
              </w:rPr>
              <w:t>ș</w:t>
            </w:r>
            <w:r w:rsidRPr="00FA6999">
              <w:rPr>
                <w:rFonts w:ascii="Times New Roman" w:hAnsi="Times New Roman"/>
                <w:sz w:val="22"/>
                <w:szCs w:val="22"/>
              </w:rPr>
              <w:t>i construc</w:t>
            </w:r>
            <w:r w:rsidR="00BB71CB" w:rsidRPr="00FA6999">
              <w:rPr>
                <w:rFonts w:ascii="Times New Roman" w:hAnsi="Times New Roman"/>
                <w:sz w:val="22"/>
                <w:szCs w:val="22"/>
              </w:rPr>
              <w:t>ț</w:t>
            </w:r>
            <w:r w:rsidRPr="00FA6999">
              <w:rPr>
                <w:rFonts w:ascii="Times New Roman" w:hAnsi="Times New Roman"/>
                <w:sz w:val="22"/>
                <w:szCs w:val="22"/>
              </w:rPr>
              <w:t>iilor nr. 434/2023, Inspectoratul Na</w:t>
            </w:r>
            <w:r w:rsidR="00BB71CB" w:rsidRPr="00FA6999">
              <w:rPr>
                <w:rFonts w:ascii="Times New Roman" w:hAnsi="Times New Roman"/>
                <w:sz w:val="22"/>
                <w:szCs w:val="22"/>
              </w:rPr>
              <w:t>ț</w:t>
            </w:r>
            <w:r w:rsidRPr="00FA6999">
              <w:rPr>
                <w:rFonts w:ascii="Times New Roman" w:hAnsi="Times New Roman"/>
                <w:sz w:val="22"/>
                <w:szCs w:val="22"/>
              </w:rPr>
              <w:t>ional pentru Supraveghere Tehnică verifică inclusiv respectarea cerin</w:t>
            </w:r>
            <w:r w:rsidR="00BB71CB" w:rsidRPr="00FA6999">
              <w:rPr>
                <w:rFonts w:ascii="Times New Roman" w:hAnsi="Times New Roman"/>
                <w:sz w:val="22"/>
                <w:szCs w:val="22"/>
              </w:rPr>
              <w:t>ț</w:t>
            </w:r>
            <w:r w:rsidRPr="00FA6999">
              <w:rPr>
                <w:rFonts w:ascii="Times New Roman" w:hAnsi="Times New Roman"/>
                <w:sz w:val="22"/>
                <w:szCs w:val="22"/>
              </w:rPr>
              <w:t xml:space="preserve">elor documentelor normativ-tehnice ce </w:t>
            </w:r>
            <w:r w:rsidR="00BB71CB" w:rsidRPr="00FA6999">
              <w:rPr>
                <w:rFonts w:ascii="Times New Roman" w:hAnsi="Times New Roman"/>
                <w:sz w:val="22"/>
                <w:szCs w:val="22"/>
              </w:rPr>
              <w:t>ț</w:t>
            </w:r>
            <w:r w:rsidRPr="00FA6999">
              <w:rPr>
                <w:rFonts w:ascii="Times New Roman" w:hAnsi="Times New Roman"/>
                <w:sz w:val="22"/>
                <w:szCs w:val="22"/>
              </w:rPr>
              <w:t>in de instalarea, func</w:t>
            </w:r>
            <w:r w:rsidR="00BB71CB" w:rsidRPr="00FA6999">
              <w:rPr>
                <w:rFonts w:ascii="Times New Roman" w:hAnsi="Times New Roman"/>
                <w:sz w:val="22"/>
                <w:szCs w:val="22"/>
              </w:rPr>
              <w:t>ț</w:t>
            </w:r>
            <w:r w:rsidRPr="00FA6999">
              <w:rPr>
                <w:rFonts w:ascii="Times New Roman" w:hAnsi="Times New Roman"/>
                <w:sz w:val="22"/>
                <w:szCs w:val="22"/>
              </w:rPr>
              <w:t xml:space="preserve">ionarea </w:t>
            </w:r>
            <w:r w:rsidR="00BB71CB" w:rsidRPr="00FA6999">
              <w:rPr>
                <w:rFonts w:ascii="Times New Roman" w:hAnsi="Times New Roman"/>
                <w:sz w:val="22"/>
                <w:szCs w:val="22"/>
              </w:rPr>
              <w:t>ș</w:t>
            </w:r>
            <w:r w:rsidRPr="00FA6999">
              <w:rPr>
                <w:rFonts w:ascii="Times New Roman" w:hAnsi="Times New Roman"/>
                <w:sz w:val="22"/>
                <w:szCs w:val="22"/>
              </w:rPr>
              <w:t xml:space="preserve">i exploatarea cazanelor, furnalelor sau sobelor, pe bază de biomasă, a sistemelor fotovoltaice </w:t>
            </w:r>
            <w:r w:rsidR="00BB71CB" w:rsidRPr="00FA6999">
              <w:rPr>
                <w:rFonts w:ascii="Times New Roman" w:hAnsi="Times New Roman"/>
                <w:sz w:val="22"/>
                <w:szCs w:val="22"/>
              </w:rPr>
              <w:t>ș</w:t>
            </w:r>
            <w:r w:rsidRPr="00FA6999">
              <w:rPr>
                <w:rFonts w:ascii="Times New Roman" w:hAnsi="Times New Roman"/>
                <w:sz w:val="22"/>
                <w:szCs w:val="22"/>
              </w:rPr>
              <w:t xml:space="preserve">i termice solare, a sistemelor geotermale de mică adâncime </w:t>
            </w:r>
            <w:r w:rsidR="00BB71CB" w:rsidRPr="00FA6999">
              <w:rPr>
                <w:rFonts w:ascii="Times New Roman" w:hAnsi="Times New Roman"/>
                <w:sz w:val="22"/>
                <w:szCs w:val="22"/>
              </w:rPr>
              <w:t>ș</w:t>
            </w:r>
            <w:r w:rsidRPr="00FA6999">
              <w:rPr>
                <w:rFonts w:ascii="Times New Roman" w:hAnsi="Times New Roman"/>
                <w:sz w:val="22"/>
                <w:szCs w:val="22"/>
              </w:rPr>
              <w:t>i a pompelor de căldură.”</w:t>
            </w:r>
          </w:p>
        </w:tc>
      </w:tr>
      <w:tr w:rsidR="00353C28" w:rsidRPr="00FA6999" w14:paraId="1D942D7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890322" w14:textId="2E5C3771"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49F5F0" w14:textId="514D1BDA"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11</w:t>
            </w:r>
            <w:r w:rsidR="00296E92" w:rsidRPr="00FA6999">
              <w:rPr>
                <w:rFonts w:ascii="Times New Roman" w:hAnsi="Times New Roman"/>
                <w:sz w:val="22"/>
                <w:szCs w:val="22"/>
              </w:rPr>
              <w:t>3</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6CAFB6" w14:textId="63E00850"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5. Subsidiar, se va re</w:t>
            </w:r>
            <w:r w:rsidR="00BB71CB" w:rsidRPr="00FA6999">
              <w:rPr>
                <w:rFonts w:ascii="Times New Roman" w:hAnsi="Times New Roman"/>
                <w:sz w:val="22"/>
                <w:szCs w:val="22"/>
              </w:rPr>
              <w:t>ț</w:t>
            </w:r>
            <w:r w:rsidRPr="00FA6999">
              <w:rPr>
                <w:rFonts w:ascii="Times New Roman" w:hAnsi="Times New Roman"/>
                <w:sz w:val="22"/>
                <w:szCs w:val="22"/>
              </w:rPr>
              <w:t xml:space="preserve">ine că, art. 16 din Legea nr. 10/2016 privind promovarea utilizării energiei din surse regenerabile, </w:t>
            </w:r>
            <w:r w:rsidR="00BB71CB" w:rsidRPr="00FA6999">
              <w:rPr>
                <w:rFonts w:ascii="Times New Roman" w:hAnsi="Times New Roman"/>
                <w:sz w:val="22"/>
                <w:szCs w:val="22"/>
              </w:rPr>
              <w:t>î</w:t>
            </w:r>
            <w:r w:rsidRPr="00FA6999">
              <w:rPr>
                <w:rFonts w:ascii="Times New Roman" w:hAnsi="Times New Roman"/>
                <w:sz w:val="22"/>
                <w:szCs w:val="22"/>
              </w:rPr>
              <w:t>n redac</w:t>
            </w:r>
            <w:r w:rsidR="00BB71CB" w:rsidRPr="00FA6999">
              <w:rPr>
                <w:rFonts w:ascii="Times New Roman" w:hAnsi="Times New Roman"/>
                <w:sz w:val="22"/>
                <w:szCs w:val="22"/>
              </w:rPr>
              <w:t>ț</w:t>
            </w:r>
            <w:r w:rsidRPr="00FA6999">
              <w:rPr>
                <w:rFonts w:ascii="Times New Roman" w:hAnsi="Times New Roman"/>
                <w:sz w:val="22"/>
                <w:szCs w:val="22"/>
              </w:rPr>
              <w:t xml:space="preserve">ia actuală, este constituit doar din 3 alineate. </w:t>
            </w:r>
            <w:r w:rsidR="00BB71CB" w:rsidRPr="00FA6999">
              <w:rPr>
                <w:rFonts w:ascii="Times New Roman" w:hAnsi="Times New Roman"/>
                <w:sz w:val="22"/>
                <w:szCs w:val="22"/>
              </w:rPr>
              <w:t>Î</w:t>
            </w:r>
            <w:r w:rsidRPr="00FA6999">
              <w:rPr>
                <w:rFonts w:ascii="Times New Roman" w:hAnsi="Times New Roman"/>
                <w:sz w:val="22"/>
                <w:szCs w:val="22"/>
              </w:rPr>
              <w:t>n acest sens urmează să se corecteze numerotarea alineatului (5).</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9DA372" w14:textId="06196D6D" w:rsidR="00353C28" w:rsidRPr="00FA6999" w:rsidRDefault="00A50F71"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353C28" w:rsidRPr="00FA6999" w14:paraId="1C5F2FF2" w14:textId="77777777" w:rsidTr="00A16B16">
        <w:trPr>
          <w:trHeight w:val="5779"/>
        </w:trPr>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077DB6" w14:textId="63822135"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6E654B" w14:textId="24500920"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11</w:t>
            </w:r>
            <w:r w:rsidR="00296E92" w:rsidRPr="00FA6999">
              <w:rPr>
                <w:rFonts w:ascii="Times New Roman" w:hAnsi="Times New Roman"/>
                <w:sz w:val="22"/>
                <w:szCs w:val="22"/>
              </w:rPr>
              <w:t>4</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30AE3C" w14:textId="523CEB32"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6. La pct.10 (care ar urma să fie renumerotat succesiv cu 11, </w:t>
            </w:r>
            <w:r w:rsidR="00BB71CB" w:rsidRPr="00FA6999">
              <w:rPr>
                <w:rFonts w:ascii="Times New Roman" w:hAnsi="Times New Roman"/>
                <w:sz w:val="22"/>
                <w:szCs w:val="22"/>
              </w:rPr>
              <w:t>ș</w:t>
            </w:r>
            <w:r w:rsidRPr="00FA6999">
              <w:rPr>
                <w:rFonts w:ascii="Times New Roman" w:hAnsi="Times New Roman"/>
                <w:sz w:val="22"/>
                <w:szCs w:val="22"/>
              </w:rPr>
              <w:t>i ulterior asigurată numerotarea corectă pe tot textul proiectului), cu referire la completarea art. 17 cu alin. (1</w:t>
            </w:r>
            <w:r w:rsidRPr="00FA6999">
              <w:rPr>
                <w:rFonts w:ascii="Times New Roman" w:hAnsi="Times New Roman"/>
                <w:sz w:val="22"/>
                <w:szCs w:val="22"/>
                <w:vertAlign w:val="superscript"/>
              </w:rPr>
              <w:t xml:space="preserve">1 </w:t>
            </w:r>
            <w:r w:rsidRPr="00FA6999">
              <w:rPr>
                <w:rFonts w:ascii="Times New Roman" w:hAnsi="Times New Roman"/>
                <w:sz w:val="22"/>
                <w:szCs w:val="22"/>
              </w:rPr>
              <w:t xml:space="preserve">), evocăm faptul că, impune revizuirea normei propuse, deoarece prin normativele tehnice </w:t>
            </w:r>
            <w:r w:rsidR="00BB71CB" w:rsidRPr="00FA6999">
              <w:rPr>
                <w:rFonts w:ascii="Times New Roman" w:hAnsi="Times New Roman"/>
                <w:sz w:val="22"/>
                <w:szCs w:val="22"/>
              </w:rPr>
              <w:t>î</w:t>
            </w:r>
            <w:r w:rsidRPr="00FA6999">
              <w:rPr>
                <w:rFonts w:ascii="Times New Roman" w:hAnsi="Times New Roman"/>
                <w:sz w:val="22"/>
                <w:szCs w:val="22"/>
              </w:rPr>
              <w:t>n construc</w:t>
            </w:r>
            <w:r w:rsidR="00BB71CB" w:rsidRPr="00FA6999">
              <w:rPr>
                <w:rFonts w:ascii="Times New Roman" w:hAnsi="Times New Roman"/>
                <w:sz w:val="22"/>
                <w:szCs w:val="22"/>
              </w:rPr>
              <w:t>ț</w:t>
            </w:r>
            <w:r w:rsidRPr="00FA6999">
              <w:rPr>
                <w:rFonts w:ascii="Times New Roman" w:hAnsi="Times New Roman"/>
                <w:sz w:val="22"/>
                <w:szCs w:val="22"/>
              </w:rPr>
              <w:t xml:space="preserve">ii nu se promovează alimentarea centralizată cu energie termică, </w:t>
            </w:r>
            <w:r w:rsidR="00BB71CB" w:rsidRPr="00FA6999">
              <w:rPr>
                <w:rFonts w:ascii="Times New Roman" w:hAnsi="Times New Roman"/>
                <w:sz w:val="22"/>
                <w:szCs w:val="22"/>
              </w:rPr>
              <w:t>î</w:t>
            </w:r>
            <w:r w:rsidRPr="00FA6999">
              <w:rPr>
                <w:rFonts w:ascii="Times New Roman" w:hAnsi="Times New Roman"/>
                <w:sz w:val="22"/>
                <w:szCs w:val="22"/>
              </w:rPr>
              <w:t xml:space="preserve">n contextul </w:t>
            </w:r>
            <w:r w:rsidR="00BB71CB" w:rsidRPr="00FA6999">
              <w:rPr>
                <w:rFonts w:ascii="Times New Roman" w:hAnsi="Times New Roman"/>
                <w:sz w:val="22"/>
                <w:szCs w:val="22"/>
              </w:rPr>
              <w:t>î</w:t>
            </w:r>
            <w:r w:rsidRPr="00FA6999">
              <w:rPr>
                <w:rFonts w:ascii="Times New Roman" w:hAnsi="Times New Roman"/>
                <w:sz w:val="22"/>
                <w:szCs w:val="22"/>
              </w:rPr>
              <w:t>n care, normativele tehnice stabilesc cerin</w:t>
            </w:r>
            <w:r w:rsidR="00BB71CB" w:rsidRPr="00FA6999">
              <w:rPr>
                <w:rFonts w:ascii="Times New Roman" w:hAnsi="Times New Roman"/>
                <w:sz w:val="22"/>
                <w:szCs w:val="22"/>
              </w:rPr>
              <w:t>ț</w:t>
            </w:r>
            <w:r w:rsidRPr="00FA6999">
              <w:rPr>
                <w:rFonts w:ascii="Times New Roman" w:hAnsi="Times New Roman"/>
                <w:sz w:val="22"/>
                <w:szCs w:val="22"/>
              </w:rPr>
              <w:t xml:space="preserve">e de proiectare </w:t>
            </w:r>
            <w:r w:rsidR="00BB71CB" w:rsidRPr="00FA6999">
              <w:rPr>
                <w:rFonts w:ascii="Times New Roman" w:hAnsi="Times New Roman"/>
                <w:sz w:val="22"/>
                <w:szCs w:val="22"/>
              </w:rPr>
              <w:t>ș</w:t>
            </w:r>
            <w:r w:rsidRPr="00FA6999">
              <w:rPr>
                <w:rFonts w:ascii="Times New Roman" w:hAnsi="Times New Roman"/>
                <w:sz w:val="22"/>
                <w:szCs w:val="22"/>
              </w:rPr>
              <w:t>i construc</w:t>
            </w:r>
            <w:r w:rsidR="00BB71CB" w:rsidRPr="00FA6999">
              <w:rPr>
                <w:rFonts w:ascii="Times New Roman" w:hAnsi="Times New Roman"/>
                <w:sz w:val="22"/>
                <w:szCs w:val="22"/>
              </w:rPr>
              <w:t>ț</w:t>
            </w:r>
            <w:r w:rsidRPr="00FA6999">
              <w:rPr>
                <w:rFonts w:ascii="Times New Roman" w:hAnsi="Times New Roman"/>
                <w:sz w:val="22"/>
                <w:szCs w:val="22"/>
              </w:rPr>
              <w:t>ie, dar nu aspecte privind modul de selectare a furnizorului de energie termică.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F7AA7A" w14:textId="61B5BFA5" w:rsidR="003C04FF" w:rsidRPr="00FA6999" w:rsidRDefault="00911CC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w:t>
            </w:r>
            <w:r w:rsidR="003C04FF" w:rsidRPr="00FA6999">
              <w:rPr>
                <w:rFonts w:ascii="Times New Roman" w:hAnsi="Times New Roman"/>
                <w:b/>
                <w:bCs/>
                <w:sz w:val="22"/>
                <w:szCs w:val="22"/>
              </w:rPr>
              <w:t>e acceptă</w:t>
            </w:r>
          </w:p>
          <w:p w14:paraId="4AEEB43A" w14:textId="77777777" w:rsidR="00A0693E" w:rsidRPr="00FA6999" w:rsidRDefault="00A0693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5991248" w14:textId="5BA6734D" w:rsidR="003B34B8" w:rsidRPr="00FA6999" w:rsidRDefault="00911CC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Prevederea propusă la art. 17 a fost exclusă.</w:t>
            </w:r>
          </w:p>
        </w:tc>
      </w:tr>
      <w:tr w:rsidR="00353C28" w:rsidRPr="00FA6999" w14:paraId="63F599B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BF1DF3" w14:textId="3B490143" w:rsidR="00353C28" w:rsidRPr="00FA6999" w:rsidRDefault="00353C2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ECAE3F" w14:textId="5AA500E6" w:rsidR="00353C28" w:rsidRPr="00FA6999" w:rsidRDefault="00353C28"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11</w:t>
            </w:r>
            <w:r w:rsidR="00296E92" w:rsidRPr="00FA6999">
              <w:rPr>
                <w:rFonts w:ascii="Times New Roman" w:hAnsi="Times New Roman"/>
                <w:sz w:val="22"/>
                <w:szCs w:val="22"/>
              </w:rPr>
              <w:t>5</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E57EDA" w14:textId="06014A7B" w:rsidR="00353C28" w:rsidRPr="00FA6999" w:rsidRDefault="00353C28"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7. La pct. 13, se propune revizuirea art. 21² alin. (14), având </w:t>
            </w:r>
            <w:r w:rsidR="00BB71CB" w:rsidRPr="00FA6999">
              <w:rPr>
                <w:rFonts w:ascii="Times New Roman" w:hAnsi="Times New Roman"/>
                <w:sz w:val="22"/>
                <w:szCs w:val="22"/>
              </w:rPr>
              <w:t>î</w:t>
            </w:r>
            <w:r w:rsidRPr="00FA6999">
              <w:rPr>
                <w:rFonts w:ascii="Times New Roman" w:hAnsi="Times New Roman"/>
                <w:sz w:val="22"/>
                <w:szCs w:val="22"/>
              </w:rPr>
              <w:t>n vedere că, de</w:t>
            </w:r>
            <w:r w:rsidR="00BB71CB" w:rsidRPr="00FA6999">
              <w:rPr>
                <w:rFonts w:ascii="Times New Roman" w:hAnsi="Times New Roman"/>
                <w:sz w:val="22"/>
                <w:szCs w:val="22"/>
              </w:rPr>
              <w:t>ș</w:t>
            </w:r>
            <w:r w:rsidRPr="00FA6999">
              <w:rPr>
                <w:rFonts w:ascii="Times New Roman" w:hAnsi="Times New Roman"/>
                <w:sz w:val="22"/>
                <w:szCs w:val="22"/>
              </w:rPr>
              <w:t>i textul instituie anumite condi</w:t>
            </w:r>
            <w:r w:rsidR="00BB71CB" w:rsidRPr="00FA6999">
              <w:rPr>
                <w:rFonts w:ascii="Times New Roman" w:hAnsi="Times New Roman"/>
                <w:sz w:val="22"/>
                <w:szCs w:val="22"/>
              </w:rPr>
              <w:t>ț</w:t>
            </w:r>
            <w:r w:rsidRPr="00FA6999">
              <w:rPr>
                <w:rFonts w:ascii="Times New Roman" w:hAnsi="Times New Roman"/>
                <w:sz w:val="22"/>
                <w:szCs w:val="22"/>
              </w:rPr>
              <w:t xml:space="preserve">ii cumulative pentru emiterea acordului de mediu la etapa evaluării prealabile, derogarea propusă de la Legea nr. 86/2014 privind evaluarea impactului asupra mediului necesită o formulare mai riguroasă, </w:t>
            </w:r>
            <w:r w:rsidR="00BB71CB" w:rsidRPr="00FA6999">
              <w:rPr>
                <w:rFonts w:ascii="Times New Roman" w:hAnsi="Times New Roman"/>
                <w:sz w:val="22"/>
                <w:szCs w:val="22"/>
              </w:rPr>
              <w:t>î</w:t>
            </w:r>
            <w:r w:rsidRPr="00FA6999">
              <w:rPr>
                <w:rFonts w:ascii="Times New Roman" w:hAnsi="Times New Roman"/>
                <w:sz w:val="22"/>
                <w:szCs w:val="22"/>
              </w:rPr>
              <w:t>n concordan</w:t>
            </w:r>
            <w:r w:rsidR="00BB71CB" w:rsidRPr="00FA6999">
              <w:rPr>
                <w:rFonts w:ascii="Times New Roman" w:hAnsi="Times New Roman"/>
                <w:sz w:val="22"/>
                <w:szCs w:val="22"/>
              </w:rPr>
              <w:t>ț</w:t>
            </w:r>
            <w:r w:rsidRPr="00FA6999">
              <w:rPr>
                <w:rFonts w:ascii="Times New Roman" w:hAnsi="Times New Roman"/>
                <w:sz w:val="22"/>
                <w:szCs w:val="22"/>
              </w:rPr>
              <w:t xml:space="preserve">ă cu art.16a din Directiva (UE) 2018/2001, astfel </w:t>
            </w:r>
            <w:r w:rsidR="00BB71CB" w:rsidRPr="00FA6999">
              <w:rPr>
                <w:rFonts w:ascii="Times New Roman" w:hAnsi="Times New Roman"/>
                <w:sz w:val="22"/>
                <w:szCs w:val="22"/>
              </w:rPr>
              <w:t>î</w:t>
            </w:r>
            <w:r w:rsidRPr="00FA6999">
              <w:rPr>
                <w:rFonts w:ascii="Times New Roman" w:hAnsi="Times New Roman"/>
                <w:sz w:val="22"/>
                <w:szCs w:val="22"/>
              </w:rPr>
              <w:t>ncât să rezulte cu suficientă claritate men</w:t>
            </w:r>
            <w:r w:rsidR="00BB71CB" w:rsidRPr="00FA6999">
              <w:rPr>
                <w:rFonts w:ascii="Times New Roman" w:hAnsi="Times New Roman"/>
                <w:sz w:val="22"/>
                <w:szCs w:val="22"/>
              </w:rPr>
              <w:t>ț</w:t>
            </w:r>
            <w:r w:rsidRPr="00FA6999">
              <w:rPr>
                <w:rFonts w:ascii="Times New Roman" w:hAnsi="Times New Roman"/>
                <w:sz w:val="22"/>
                <w:szCs w:val="22"/>
              </w:rPr>
              <w:t>inerea verificării de către Agen</w:t>
            </w:r>
            <w:r w:rsidR="00BB71CB" w:rsidRPr="00FA6999">
              <w:rPr>
                <w:rFonts w:ascii="Times New Roman" w:hAnsi="Times New Roman"/>
                <w:sz w:val="22"/>
                <w:szCs w:val="22"/>
              </w:rPr>
              <w:t>ț</w:t>
            </w:r>
            <w:r w:rsidRPr="00FA6999">
              <w:rPr>
                <w:rFonts w:ascii="Times New Roman" w:hAnsi="Times New Roman"/>
                <w:sz w:val="22"/>
                <w:szCs w:val="22"/>
              </w:rPr>
              <w:t>ia de Mediu a eventualelor efecte negative semnificative, inclusiv sub aspect transfrontalier.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3532F5" w14:textId="4673331B" w:rsidR="00A333F8" w:rsidRPr="00FA6999" w:rsidRDefault="00A333F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42ACB196" w14:textId="77777777" w:rsidR="00A333F8" w:rsidRPr="00FA6999" w:rsidRDefault="00A333F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9405479" w14:textId="63B4681B" w:rsidR="00353C28" w:rsidRPr="00FA6999" w:rsidRDefault="00A333F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Obligativitatea evaluării prealabile </w:t>
            </w:r>
            <w:r w:rsidR="00F8567D" w:rsidRPr="00FA6999">
              <w:rPr>
                <w:rFonts w:ascii="Times New Roman" w:hAnsi="Times New Roman"/>
                <w:sz w:val="22"/>
                <w:szCs w:val="22"/>
              </w:rPr>
              <w:t>a activită</w:t>
            </w:r>
            <w:r w:rsidR="00BB71CB" w:rsidRPr="00FA6999">
              <w:rPr>
                <w:rFonts w:ascii="Times New Roman" w:hAnsi="Times New Roman"/>
                <w:sz w:val="22"/>
                <w:szCs w:val="22"/>
              </w:rPr>
              <w:t>ț</w:t>
            </w:r>
            <w:r w:rsidR="00F8567D" w:rsidRPr="00FA6999">
              <w:rPr>
                <w:rFonts w:ascii="Times New Roman" w:hAnsi="Times New Roman"/>
                <w:sz w:val="22"/>
                <w:szCs w:val="22"/>
              </w:rPr>
              <w:t>ii se men</w:t>
            </w:r>
            <w:r w:rsidR="00BB71CB" w:rsidRPr="00FA6999">
              <w:rPr>
                <w:rFonts w:ascii="Times New Roman" w:hAnsi="Times New Roman"/>
                <w:sz w:val="22"/>
                <w:szCs w:val="22"/>
              </w:rPr>
              <w:t>ț</w:t>
            </w:r>
            <w:r w:rsidR="00F8567D" w:rsidRPr="00FA6999">
              <w:rPr>
                <w:rFonts w:ascii="Times New Roman" w:hAnsi="Times New Roman"/>
                <w:sz w:val="22"/>
                <w:szCs w:val="22"/>
              </w:rPr>
              <w:t>ine, Agen</w:t>
            </w:r>
            <w:r w:rsidR="00BB71CB" w:rsidRPr="00FA6999">
              <w:rPr>
                <w:rFonts w:ascii="Times New Roman" w:hAnsi="Times New Roman"/>
                <w:sz w:val="22"/>
                <w:szCs w:val="22"/>
              </w:rPr>
              <w:t>ț</w:t>
            </w:r>
            <w:r w:rsidR="00F8567D" w:rsidRPr="00FA6999">
              <w:rPr>
                <w:rFonts w:ascii="Times New Roman" w:hAnsi="Times New Roman"/>
                <w:sz w:val="22"/>
                <w:szCs w:val="22"/>
              </w:rPr>
              <w:t xml:space="preserve">ia de mediu urmând la această etapă să examineze dacă </w:t>
            </w:r>
            <w:r w:rsidR="00FF4E3F" w:rsidRPr="00FA6999">
              <w:rPr>
                <w:rFonts w:ascii="Times New Roman" w:hAnsi="Times New Roman"/>
                <w:sz w:val="22"/>
                <w:szCs w:val="22"/>
              </w:rPr>
              <w:t>solicitantul</w:t>
            </w:r>
            <w:r w:rsidR="00F8567D" w:rsidRPr="00FA6999">
              <w:rPr>
                <w:rFonts w:ascii="Times New Roman" w:hAnsi="Times New Roman"/>
                <w:sz w:val="22"/>
                <w:szCs w:val="22"/>
              </w:rPr>
              <w:t xml:space="preserve"> </w:t>
            </w:r>
            <w:r w:rsidR="00BB71CB" w:rsidRPr="00FA6999">
              <w:rPr>
                <w:rFonts w:ascii="Times New Roman" w:hAnsi="Times New Roman"/>
                <w:sz w:val="22"/>
                <w:szCs w:val="22"/>
              </w:rPr>
              <w:t>î</w:t>
            </w:r>
            <w:r w:rsidR="00FF4E3F" w:rsidRPr="00FA6999">
              <w:rPr>
                <w:rFonts w:ascii="Times New Roman" w:hAnsi="Times New Roman"/>
                <w:sz w:val="22"/>
                <w:szCs w:val="22"/>
              </w:rPr>
              <w:t>ntrune</w:t>
            </w:r>
            <w:r w:rsidR="00BB71CB" w:rsidRPr="00FA6999">
              <w:rPr>
                <w:rFonts w:ascii="Times New Roman" w:hAnsi="Times New Roman"/>
                <w:sz w:val="22"/>
                <w:szCs w:val="22"/>
              </w:rPr>
              <w:t>ș</w:t>
            </w:r>
            <w:r w:rsidR="00FF4E3F" w:rsidRPr="00FA6999">
              <w:rPr>
                <w:rFonts w:ascii="Times New Roman" w:hAnsi="Times New Roman"/>
                <w:sz w:val="22"/>
                <w:szCs w:val="22"/>
              </w:rPr>
              <w:t>te cerin</w:t>
            </w:r>
            <w:r w:rsidR="00BB71CB" w:rsidRPr="00FA6999">
              <w:rPr>
                <w:rFonts w:ascii="Times New Roman" w:hAnsi="Times New Roman"/>
                <w:sz w:val="22"/>
                <w:szCs w:val="22"/>
              </w:rPr>
              <w:t>ț</w:t>
            </w:r>
            <w:r w:rsidR="00FF4E3F" w:rsidRPr="00FA6999">
              <w:rPr>
                <w:rFonts w:ascii="Times New Roman" w:hAnsi="Times New Roman"/>
                <w:sz w:val="22"/>
                <w:szCs w:val="22"/>
              </w:rPr>
              <w:t xml:space="preserve">ele stabilite </w:t>
            </w:r>
            <w:r w:rsidR="00BB71CB" w:rsidRPr="00FA6999">
              <w:rPr>
                <w:rFonts w:ascii="Times New Roman" w:hAnsi="Times New Roman"/>
                <w:sz w:val="22"/>
                <w:szCs w:val="22"/>
              </w:rPr>
              <w:t>î</w:t>
            </w:r>
            <w:r w:rsidR="00FF4E3F" w:rsidRPr="00FA6999">
              <w:rPr>
                <w:rFonts w:ascii="Times New Roman" w:hAnsi="Times New Roman"/>
                <w:sz w:val="22"/>
                <w:szCs w:val="22"/>
              </w:rPr>
              <w:t>n art. 21</w:t>
            </w:r>
            <w:r w:rsidR="00FF4E3F" w:rsidRPr="00FA6999">
              <w:rPr>
                <w:rFonts w:ascii="Times New Roman" w:hAnsi="Times New Roman"/>
                <w:sz w:val="22"/>
                <w:szCs w:val="22"/>
                <w:vertAlign w:val="superscript"/>
              </w:rPr>
              <w:t>2.</w:t>
            </w:r>
          </w:p>
        </w:tc>
      </w:tr>
      <w:tr w:rsidR="00767893" w:rsidRPr="00FA6999" w14:paraId="3461424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171A08" w14:textId="3C0D03CF"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4E9E36" w14:textId="00C22021" w:rsidR="00767893" w:rsidRPr="00FA6999" w:rsidRDefault="00767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11</w:t>
            </w:r>
            <w:r w:rsidR="00296E92" w:rsidRPr="00FA6999">
              <w:rPr>
                <w:rFonts w:ascii="Times New Roman" w:hAnsi="Times New Roman"/>
                <w:sz w:val="22"/>
                <w:szCs w:val="22"/>
              </w:rPr>
              <w:t>6</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E61F51" w14:textId="6A194CD9"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8. Cu referire la completarea cu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(18), având </w:t>
            </w:r>
            <w:r w:rsidR="00BB71CB" w:rsidRPr="00FA6999">
              <w:rPr>
                <w:rFonts w:ascii="Times New Roman" w:hAnsi="Times New Roman"/>
                <w:sz w:val="22"/>
                <w:szCs w:val="22"/>
              </w:rPr>
              <w:t>î</w:t>
            </w:r>
            <w:r w:rsidRPr="00FA6999">
              <w:rPr>
                <w:rFonts w:ascii="Times New Roman" w:hAnsi="Times New Roman"/>
                <w:sz w:val="22"/>
                <w:szCs w:val="22"/>
              </w:rPr>
              <w:t xml:space="preserve">n vedere că, ulterior procedurii de expropriere, terenurile vizate rămân </w:t>
            </w:r>
            <w:r w:rsidR="00BB71CB" w:rsidRPr="00FA6999">
              <w:rPr>
                <w:rFonts w:ascii="Times New Roman" w:hAnsi="Times New Roman"/>
                <w:sz w:val="22"/>
                <w:szCs w:val="22"/>
              </w:rPr>
              <w:t>î</w:t>
            </w:r>
            <w:r w:rsidRPr="00FA6999">
              <w:rPr>
                <w:rFonts w:ascii="Times New Roman" w:hAnsi="Times New Roman"/>
                <w:sz w:val="22"/>
                <w:szCs w:val="22"/>
              </w:rPr>
              <w:t xml:space="preserve">n proprietate publică </w:t>
            </w:r>
            <w:r w:rsidR="00BB71CB" w:rsidRPr="00FA6999">
              <w:rPr>
                <w:rFonts w:ascii="Times New Roman" w:hAnsi="Times New Roman"/>
                <w:sz w:val="22"/>
                <w:szCs w:val="22"/>
              </w:rPr>
              <w:t>ș</w:t>
            </w:r>
            <w:r w:rsidRPr="00FA6999">
              <w:rPr>
                <w:rFonts w:ascii="Times New Roman" w:hAnsi="Times New Roman"/>
                <w:sz w:val="22"/>
                <w:szCs w:val="22"/>
              </w:rPr>
              <w:t xml:space="preserve">i sunt transmise </w:t>
            </w:r>
            <w:r w:rsidR="00BB71CB" w:rsidRPr="00FA6999">
              <w:rPr>
                <w:rFonts w:ascii="Times New Roman" w:hAnsi="Times New Roman"/>
                <w:sz w:val="22"/>
                <w:szCs w:val="22"/>
              </w:rPr>
              <w:t>î</w:t>
            </w:r>
            <w:r w:rsidRPr="00FA6999">
              <w:rPr>
                <w:rFonts w:ascii="Times New Roman" w:hAnsi="Times New Roman"/>
                <w:sz w:val="22"/>
                <w:szCs w:val="22"/>
              </w:rPr>
              <w:t>n folosin</w:t>
            </w:r>
            <w:r w:rsidR="00BB71CB" w:rsidRPr="00FA6999">
              <w:rPr>
                <w:rFonts w:ascii="Times New Roman" w:hAnsi="Times New Roman"/>
                <w:sz w:val="22"/>
                <w:szCs w:val="22"/>
              </w:rPr>
              <w:t>ț</w:t>
            </w:r>
            <w:r w:rsidRPr="00FA6999">
              <w:rPr>
                <w:rFonts w:ascii="Times New Roman" w:hAnsi="Times New Roman"/>
                <w:sz w:val="22"/>
                <w:szCs w:val="22"/>
              </w:rPr>
              <w:t xml:space="preserve">ă producătorului eligibil mare conform prevederilor alin. (17), iar costurile rezultate din exproprierea terenurilor sunt rambursate de către producătorul eligibil mare </w:t>
            </w:r>
            <w:r w:rsidRPr="00FA6999">
              <w:rPr>
                <w:rFonts w:ascii="Times New Roman" w:hAnsi="Times New Roman"/>
                <w:sz w:val="22"/>
                <w:szCs w:val="22"/>
              </w:rPr>
              <w:lastRenderedPageBreak/>
              <w:t>organului central de specialitate al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w:t>
            </w:r>
            <w:r w:rsidR="00BB71CB" w:rsidRPr="00FA6999">
              <w:rPr>
                <w:rFonts w:ascii="Times New Roman" w:hAnsi="Times New Roman"/>
                <w:sz w:val="22"/>
                <w:szCs w:val="22"/>
              </w:rPr>
              <w:t>î</w:t>
            </w:r>
            <w:r w:rsidRPr="00FA6999">
              <w:rPr>
                <w:rFonts w:ascii="Times New Roman" w:hAnsi="Times New Roman"/>
                <w:sz w:val="22"/>
                <w:szCs w:val="22"/>
              </w:rPr>
              <w:t xml:space="preserve">n domeniul energeticii </w:t>
            </w:r>
            <w:r w:rsidR="00BB71CB" w:rsidRPr="00FA6999">
              <w:rPr>
                <w:rFonts w:ascii="Times New Roman" w:hAnsi="Times New Roman"/>
                <w:sz w:val="22"/>
                <w:szCs w:val="22"/>
              </w:rPr>
              <w:t>î</w:t>
            </w:r>
            <w:r w:rsidRPr="00FA6999">
              <w:rPr>
                <w:rFonts w:ascii="Times New Roman" w:hAnsi="Times New Roman"/>
                <w:sz w:val="22"/>
                <w:szCs w:val="22"/>
              </w:rPr>
              <w:t xml:space="preserve">n termen de 6 luni de la finalizarea procedurii de expropriere a terenurilor, este necesar de adus clarificări </w:t>
            </w:r>
            <w:r w:rsidR="00BB71CB" w:rsidRPr="00FA6999">
              <w:rPr>
                <w:rFonts w:ascii="Times New Roman" w:hAnsi="Times New Roman"/>
                <w:sz w:val="22"/>
                <w:szCs w:val="22"/>
              </w:rPr>
              <w:t>î</w:t>
            </w:r>
            <w:r w:rsidRPr="00FA6999">
              <w:rPr>
                <w:rFonts w:ascii="Times New Roman" w:hAnsi="Times New Roman"/>
                <w:sz w:val="22"/>
                <w:szCs w:val="22"/>
              </w:rPr>
              <w:t xml:space="preserve">n Nota de fundamentare la proiect, de ce costurile se restituie organului central de specialitate </w:t>
            </w:r>
            <w:r w:rsidR="00BB71CB" w:rsidRPr="00FA6999">
              <w:rPr>
                <w:rFonts w:ascii="Times New Roman" w:hAnsi="Times New Roman"/>
                <w:sz w:val="22"/>
                <w:szCs w:val="22"/>
              </w:rPr>
              <w:t>î</w:t>
            </w:r>
            <w:r w:rsidRPr="00FA6999">
              <w:rPr>
                <w:rFonts w:ascii="Times New Roman" w:hAnsi="Times New Roman"/>
                <w:sz w:val="22"/>
                <w:szCs w:val="22"/>
              </w:rPr>
              <w:t xml:space="preserve">n domeniul energeticii </w:t>
            </w:r>
            <w:r w:rsidR="00BB71CB" w:rsidRPr="00FA6999">
              <w:rPr>
                <w:rFonts w:ascii="Times New Roman" w:hAnsi="Times New Roman"/>
                <w:sz w:val="22"/>
                <w:szCs w:val="22"/>
              </w:rPr>
              <w:t>ș</w:t>
            </w:r>
            <w:r w:rsidRPr="00FA6999">
              <w:rPr>
                <w:rFonts w:ascii="Times New Roman" w:hAnsi="Times New Roman"/>
                <w:sz w:val="22"/>
                <w:szCs w:val="22"/>
              </w:rPr>
              <w:t xml:space="preserve">i nu, de exemplu, bugetului de stat. Astfel, se propune revizuirea art. 21² alin. (17)–(19) din proiect, având </w:t>
            </w:r>
            <w:r w:rsidR="00BB71CB" w:rsidRPr="00FA6999">
              <w:rPr>
                <w:rFonts w:ascii="Times New Roman" w:hAnsi="Times New Roman"/>
                <w:sz w:val="22"/>
                <w:szCs w:val="22"/>
              </w:rPr>
              <w:t>î</w:t>
            </w:r>
            <w:r w:rsidRPr="00FA6999">
              <w:rPr>
                <w:rFonts w:ascii="Times New Roman" w:hAnsi="Times New Roman"/>
                <w:sz w:val="22"/>
                <w:szCs w:val="22"/>
              </w:rPr>
              <w:t>n vedere că solu</w:t>
            </w:r>
            <w:r w:rsidR="00BB71CB" w:rsidRPr="00FA6999">
              <w:rPr>
                <w:rFonts w:ascii="Times New Roman" w:hAnsi="Times New Roman"/>
                <w:sz w:val="22"/>
                <w:szCs w:val="22"/>
              </w:rPr>
              <w:t>ț</w:t>
            </w:r>
            <w:r w:rsidRPr="00FA6999">
              <w:rPr>
                <w:rFonts w:ascii="Times New Roman" w:hAnsi="Times New Roman"/>
                <w:sz w:val="22"/>
                <w:szCs w:val="22"/>
              </w:rPr>
              <w:t xml:space="preserve">iile propuse instituie, </w:t>
            </w:r>
            <w:r w:rsidR="00BB71CB" w:rsidRPr="00FA6999">
              <w:rPr>
                <w:rFonts w:ascii="Times New Roman" w:hAnsi="Times New Roman"/>
                <w:sz w:val="22"/>
                <w:szCs w:val="22"/>
              </w:rPr>
              <w:t>î</w:t>
            </w:r>
            <w:r w:rsidRPr="00FA6999">
              <w:rPr>
                <w:rFonts w:ascii="Times New Roman" w:hAnsi="Times New Roman"/>
                <w:sz w:val="22"/>
                <w:szCs w:val="22"/>
              </w:rPr>
              <w:t xml:space="preserve">n favoarea producătorului eligibil mare, un regim patrimonial special formulat excesiv de larg </w:t>
            </w:r>
            <w:r w:rsidR="00BB71CB" w:rsidRPr="00FA6999">
              <w:rPr>
                <w:rFonts w:ascii="Times New Roman" w:hAnsi="Times New Roman"/>
                <w:sz w:val="22"/>
                <w:szCs w:val="22"/>
              </w:rPr>
              <w:t>ș</w:t>
            </w:r>
            <w:r w:rsidRPr="00FA6999">
              <w:rPr>
                <w:rFonts w:ascii="Times New Roman" w:hAnsi="Times New Roman"/>
                <w:sz w:val="22"/>
                <w:szCs w:val="22"/>
              </w:rPr>
              <w:t xml:space="preserve">i insuficient individualizat. </w:t>
            </w:r>
            <w:r w:rsidR="00BB71CB" w:rsidRPr="00FA6999">
              <w:rPr>
                <w:rFonts w:ascii="Times New Roman" w:hAnsi="Times New Roman"/>
                <w:sz w:val="22"/>
                <w:szCs w:val="22"/>
              </w:rPr>
              <w:t>Î</w:t>
            </w:r>
            <w:r w:rsidRPr="00FA6999">
              <w:rPr>
                <w:rFonts w:ascii="Times New Roman" w:hAnsi="Times New Roman"/>
                <w:sz w:val="22"/>
                <w:szCs w:val="22"/>
              </w:rPr>
              <w:t>n particular, transmiterea cu titlu gratuit, pe o perioadă de până la 35 de ani, a terenurilor proprietate publică, coroborată cu posibilitatea ini</w:t>
            </w:r>
            <w:r w:rsidR="00BB71CB" w:rsidRPr="00FA6999">
              <w:rPr>
                <w:rFonts w:ascii="Times New Roman" w:hAnsi="Times New Roman"/>
                <w:sz w:val="22"/>
                <w:szCs w:val="22"/>
              </w:rPr>
              <w:t>ț</w:t>
            </w:r>
            <w:r w:rsidRPr="00FA6999">
              <w:rPr>
                <w:rFonts w:ascii="Times New Roman" w:hAnsi="Times New Roman"/>
                <w:sz w:val="22"/>
                <w:szCs w:val="22"/>
              </w:rPr>
              <w:t xml:space="preserve">ierii exproprierii terenurilor proprietate privată </w:t>
            </w:r>
            <w:r w:rsidR="00BB71CB" w:rsidRPr="00FA6999">
              <w:rPr>
                <w:rFonts w:ascii="Times New Roman" w:hAnsi="Times New Roman"/>
                <w:sz w:val="22"/>
                <w:szCs w:val="22"/>
              </w:rPr>
              <w:t>î</w:t>
            </w:r>
            <w:r w:rsidRPr="00FA6999">
              <w:rPr>
                <w:rFonts w:ascii="Times New Roman" w:hAnsi="Times New Roman"/>
                <w:sz w:val="22"/>
                <w:szCs w:val="22"/>
              </w:rPr>
              <w:t xml:space="preserve">n cazul neajungerii la un consens cu proprietarii </w:t>
            </w:r>
            <w:r w:rsidR="00BB71CB" w:rsidRPr="00FA6999">
              <w:rPr>
                <w:rFonts w:ascii="Times New Roman" w:hAnsi="Times New Roman"/>
                <w:sz w:val="22"/>
                <w:szCs w:val="22"/>
              </w:rPr>
              <w:t>ș</w:t>
            </w:r>
            <w:r w:rsidRPr="00FA6999">
              <w:rPr>
                <w:rFonts w:ascii="Times New Roman" w:hAnsi="Times New Roman"/>
                <w:sz w:val="22"/>
                <w:szCs w:val="22"/>
              </w:rPr>
              <w:t>i cu constituirea, prin efectul legii, a drepturilor de folosin</w:t>
            </w:r>
            <w:r w:rsidR="00BB71CB" w:rsidRPr="00FA6999">
              <w:rPr>
                <w:rFonts w:ascii="Times New Roman" w:hAnsi="Times New Roman"/>
                <w:sz w:val="22"/>
                <w:szCs w:val="22"/>
              </w:rPr>
              <w:t>ț</w:t>
            </w:r>
            <w:r w:rsidRPr="00FA6999">
              <w:rPr>
                <w:rFonts w:ascii="Times New Roman" w:hAnsi="Times New Roman"/>
                <w:sz w:val="22"/>
                <w:szCs w:val="22"/>
              </w:rPr>
              <w:t xml:space="preserve">ă </w:t>
            </w:r>
            <w:r w:rsidR="00BB71CB" w:rsidRPr="00FA6999">
              <w:rPr>
                <w:rFonts w:ascii="Times New Roman" w:hAnsi="Times New Roman"/>
                <w:sz w:val="22"/>
                <w:szCs w:val="22"/>
              </w:rPr>
              <w:t>ș</w:t>
            </w:r>
            <w:r w:rsidRPr="00FA6999">
              <w:rPr>
                <w:rFonts w:ascii="Times New Roman" w:hAnsi="Times New Roman"/>
                <w:sz w:val="22"/>
                <w:szCs w:val="22"/>
              </w:rPr>
              <w:t xml:space="preserve">i servitute asupra bunurilor imobile, necesită o reglementare mai riguroasă </w:t>
            </w:r>
            <w:r w:rsidR="00BB71CB" w:rsidRPr="00FA6999">
              <w:rPr>
                <w:rFonts w:ascii="Times New Roman" w:hAnsi="Times New Roman"/>
                <w:sz w:val="22"/>
                <w:szCs w:val="22"/>
              </w:rPr>
              <w:t>ș</w:t>
            </w:r>
            <w:r w:rsidRPr="00FA6999">
              <w:rPr>
                <w:rFonts w:ascii="Times New Roman" w:hAnsi="Times New Roman"/>
                <w:sz w:val="22"/>
                <w:szCs w:val="22"/>
              </w:rPr>
              <w:t xml:space="preserve">i o delimitare mai clară a instrumentului juridic aplicabil </w:t>
            </w:r>
            <w:r w:rsidR="00BB71CB" w:rsidRPr="00FA6999">
              <w:rPr>
                <w:rFonts w:ascii="Times New Roman" w:hAnsi="Times New Roman"/>
                <w:sz w:val="22"/>
                <w:szCs w:val="22"/>
              </w:rPr>
              <w:t>î</w:t>
            </w:r>
            <w:r w:rsidRPr="00FA6999">
              <w:rPr>
                <w:rFonts w:ascii="Times New Roman" w:hAnsi="Times New Roman"/>
                <w:sz w:val="22"/>
                <w:szCs w:val="22"/>
              </w:rPr>
              <w:t>n fiecare situa</w:t>
            </w:r>
            <w:r w:rsidR="00BB71CB" w:rsidRPr="00FA6999">
              <w:rPr>
                <w:rFonts w:ascii="Times New Roman" w:hAnsi="Times New Roman"/>
                <w:sz w:val="22"/>
                <w:szCs w:val="22"/>
              </w:rPr>
              <w:t>ț</w:t>
            </w:r>
            <w:r w:rsidRPr="00FA6999">
              <w:rPr>
                <w:rFonts w:ascii="Times New Roman" w:hAnsi="Times New Roman"/>
                <w:sz w:val="22"/>
                <w:szCs w:val="22"/>
              </w:rPr>
              <w:t xml:space="preserve">ie concretă. Or, potrivit cadrului normativ special, exproprierea reprezintă un transfer pentru cauză de utilitate publică, realizat după o dreaptă </w:t>
            </w:r>
            <w:r w:rsidR="00BB71CB" w:rsidRPr="00FA6999">
              <w:rPr>
                <w:rFonts w:ascii="Times New Roman" w:hAnsi="Times New Roman"/>
                <w:sz w:val="22"/>
                <w:szCs w:val="22"/>
              </w:rPr>
              <w:t>ș</w:t>
            </w:r>
            <w:r w:rsidRPr="00FA6999">
              <w:rPr>
                <w:rFonts w:ascii="Times New Roman" w:hAnsi="Times New Roman"/>
                <w:sz w:val="22"/>
                <w:szCs w:val="22"/>
              </w:rPr>
              <w:t>i prealabilă despăgubire, iar obiect al exproprierii poate fi inclusiv dreptul de folosin</w:t>
            </w:r>
            <w:r w:rsidR="00BB71CB" w:rsidRPr="00FA6999">
              <w:rPr>
                <w:rFonts w:ascii="Times New Roman" w:hAnsi="Times New Roman"/>
                <w:sz w:val="22"/>
                <w:szCs w:val="22"/>
              </w:rPr>
              <w:t>ț</w:t>
            </w:r>
            <w:r w:rsidRPr="00FA6999">
              <w:rPr>
                <w:rFonts w:ascii="Times New Roman" w:hAnsi="Times New Roman"/>
                <w:sz w:val="22"/>
                <w:szCs w:val="22"/>
              </w:rPr>
              <w:t xml:space="preserve">ă asupra bunurilor imobile, </w:t>
            </w:r>
            <w:r w:rsidR="00BB71CB" w:rsidRPr="00FA6999">
              <w:rPr>
                <w:rFonts w:ascii="Times New Roman" w:hAnsi="Times New Roman"/>
                <w:sz w:val="22"/>
                <w:szCs w:val="22"/>
              </w:rPr>
              <w:t>î</w:t>
            </w:r>
            <w:r w:rsidRPr="00FA6999">
              <w:rPr>
                <w:rFonts w:ascii="Times New Roman" w:hAnsi="Times New Roman"/>
                <w:sz w:val="22"/>
                <w:szCs w:val="22"/>
              </w:rPr>
              <w:t>n principiu, pe un termen de până la 5 ani, dacă păr</w:t>
            </w:r>
            <w:r w:rsidR="00BB71CB" w:rsidRPr="00FA6999">
              <w:rPr>
                <w:rFonts w:ascii="Times New Roman" w:hAnsi="Times New Roman"/>
                <w:sz w:val="22"/>
                <w:szCs w:val="22"/>
              </w:rPr>
              <w:t>ț</w:t>
            </w:r>
            <w:r w:rsidRPr="00FA6999">
              <w:rPr>
                <w:rFonts w:ascii="Times New Roman" w:hAnsi="Times New Roman"/>
                <w:sz w:val="22"/>
                <w:szCs w:val="22"/>
              </w:rPr>
              <w:t>ile nu convin altfel.</w:t>
            </w:r>
          </w:p>
          <w:p w14:paraId="701880BD" w14:textId="77777777" w:rsidR="00767893" w:rsidRPr="00FA6999" w:rsidRDefault="00767893" w:rsidP="0047705C">
            <w:pPr>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5F1ADD" w14:textId="4BC809E0"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w:t>
            </w:r>
            <w:r w:rsidR="00BB71CB" w:rsidRPr="00FA6999">
              <w:rPr>
                <w:rFonts w:ascii="Times New Roman" w:hAnsi="Times New Roman"/>
                <w:b/>
                <w:bCs/>
                <w:sz w:val="22"/>
                <w:szCs w:val="22"/>
              </w:rPr>
              <w:t>ț</w:t>
            </w:r>
            <w:r w:rsidRPr="00FA6999">
              <w:rPr>
                <w:rFonts w:ascii="Times New Roman" w:hAnsi="Times New Roman"/>
                <w:b/>
                <w:bCs/>
                <w:sz w:val="22"/>
                <w:szCs w:val="22"/>
              </w:rPr>
              <w:t>ial</w:t>
            </w:r>
          </w:p>
          <w:p w14:paraId="6496591D" w14:textId="77777777"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6E59CA7" w14:textId="6A5CB2CD"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Regimul de acordare a dreptului de folosin</w:t>
            </w:r>
            <w:r w:rsidR="00BB71CB" w:rsidRPr="00FA6999">
              <w:rPr>
                <w:rFonts w:ascii="Times New Roman" w:hAnsi="Times New Roman"/>
                <w:sz w:val="22"/>
                <w:szCs w:val="22"/>
              </w:rPr>
              <w:t>ț</w:t>
            </w:r>
            <w:r w:rsidRPr="00FA6999">
              <w:rPr>
                <w:rFonts w:ascii="Times New Roman" w:hAnsi="Times New Roman"/>
                <w:sz w:val="22"/>
                <w:szCs w:val="22"/>
              </w:rPr>
              <w:t xml:space="preserve">ă </w:t>
            </w:r>
            <w:r w:rsidRPr="00FA6999">
              <w:rPr>
                <w:rFonts w:ascii="Times New Roman" w:hAnsi="Times New Roman"/>
                <w:sz w:val="22"/>
                <w:szCs w:val="22"/>
              </w:rPr>
              <w:lastRenderedPageBreak/>
              <w:t xml:space="preserve">pentru terenurile aflate </w:t>
            </w:r>
            <w:r w:rsidR="00BB71CB" w:rsidRPr="00FA6999">
              <w:rPr>
                <w:rFonts w:ascii="Times New Roman" w:hAnsi="Times New Roman"/>
                <w:sz w:val="22"/>
                <w:szCs w:val="22"/>
              </w:rPr>
              <w:t>î</w:t>
            </w:r>
            <w:r w:rsidRPr="00FA6999">
              <w:rPr>
                <w:rFonts w:ascii="Times New Roman" w:hAnsi="Times New Roman"/>
                <w:sz w:val="22"/>
                <w:szCs w:val="22"/>
              </w:rPr>
              <w:t>n proprietate publică a fost modificat, urmare a mai multor comentarii la acest subiect.</w:t>
            </w:r>
          </w:p>
          <w:p w14:paraId="770FCE10" w14:textId="367459A1"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Prevederile actualizate au fost incluse la alin. (17) </w:t>
            </w:r>
            <w:r w:rsidR="00BB71CB" w:rsidRPr="00FA6999">
              <w:rPr>
                <w:rFonts w:ascii="Times New Roman" w:hAnsi="Times New Roman"/>
                <w:sz w:val="22"/>
                <w:szCs w:val="22"/>
              </w:rPr>
              <w:t>ș</w:t>
            </w:r>
            <w:r w:rsidRPr="00FA6999">
              <w:rPr>
                <w:rFonts w:ascii="Times New Roman" w:hAnsi="Times New Roman"/>
                <w:sz w:val="22"/>
                <w:szCs w:val="22"/>
              </w:rPr>
              <w:t>i (18) din art. 21</w:t>
            </w:r>
            <w:r w:rsidRPr="00FA6999">
              <w:rPr>
                <w:rFonts w:ascii="Times New Roman" w:hAnsi="Times New Roman"/>
                <w:sz w:val="22"/>
                <w:szCs w:val="22"/>
                <w:vertAlign w:val="superscript"/>
              </w:rPr>
              <w:t>2</w:t>
            </w:r>
            <w:r w:rsidRPr="00FA6999">
              <w:rPr>
                <w:rFonts w:ascii="Times New Roman" w:hAnsi="Times New Roman"/>
                <w:sz w:val="22"/>
                <w:szCs w:val="22"/>
              </w:rPr>
              <w:t>.</w:t>
            </w:r>
          </w:p>
        </w:tc>
      </w:tr>
      <w:tr w:rsidR="00767893" w:rsidRPr="00FA6999" w14:paraId="5A5A403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39AC57" w14:textId="7E99EA63"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953EB3" w14:textId="710EA67C" w:rsidR="00767893" w:rsidRPr="00FA6999" w:rsidRDefault="00767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296E92" w:rsidRPr="00FA6999">
              <w:rPr>
                <w:rFonts w:ascii="Times New Roman" w:hAnsi="Times New Roman"/>
                <w:sz w:val="22"/>
                <w:szCs w:val="22"/>
              </w:rPr>
              <w:t>17</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9FFBCB" w14:textId="35B10E3B"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 xml:space="preserve">Art. II ce vizează modificarea Codului urbanismului </w:t>
            </w:r>
            <w:r w:rsidR="00BB71CB" w:rsidRPr="00FA6999">
              <w:rPr>
                <w:rFonts w:ascii="Times New Roman" w:hAnsi="Times New Roman"/>
                <w:b/>
                <w:bCs/>
                <w:sz w:val="22"/>
                <w:szCs w:val="22"/>
              </w:rPr>
              <w:t>ș</w:t>
            </w:r>
            <w:r w:rsidRPr="00FA6999">
              <w:rPr>
                <w:rFonts w:ascii="Times New Roman" w:hAnsi="Times New Roman"/>
                <w:b/>
                <w:bCs/>
                <w:sz w:val="22"/>
                <w:szCs w:val="22"/>
              </w:rPr>
              <w:t>i construc</w:t>
            </w:r>
            <w:r w:rsidR="00BB71CB" w:rsidRPr="00FA6999">
              <w:rPr>
                <w:rFonts w:ascii="Times New Roman" w:hAnsi="Times New Roman"/>
                <w:b/>
                <w:bCs/>
                <w:sz w:val="22"/>
                <w:szCs w:val="22"/>
              </w:rPr>
              <w:t>ț</w:t>
            </w:r>
            <w:r w:rsidRPr="00FA6999">
              <w:rPr>
                <w:rFonts w:ascii="Times New Roman" w:hAnsi="Times New Roman"/>
                <w:b/>
                <w:bCs/>
                <w:sz w:val="22"/>
                <w:szCs w:val="22"/>
              </w:rPr>
              <w:t>iilor nr. 434/2023:</w:t>
            </w:r>
          </w:p>
          <w:p w14:paraId="7D934299" w14:textId="4DFB3DA9"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 xml:space="preserve">1. </w:t>
            </w:r>
            <w:r w:rsidRPr="00FA6999">
              <w:rPr>
                <w:rFonts w:ascii="Times New Roman" w:hAnsi="Times New Roman"/>
                <w:sz w:val="22"/>
                <w:szCs w:val="22"/>
              </w:rPr>
              <w:t xml:space="preserve">La pct. 32, completarea propusă nu este justificată, având </w:t>
            </w:r>
            <w:r w:rsidR="00BB71CB" w:rsidRPr="00FA6999">
              <w:rPr>
                <w:rFonts w:ascii="Times New Roman" w:hAnsi="Times New Roman"/>
                <w:sz w:val="22"/>
                <w:szCs w:val="22"/>
              </w:rPr>
              <w:t>î</w:t>
            </w:r>
            <w:r w:rsidRPr="00FA6999">
              <w:rPr>
                <w:rFonts w:ascii="Times New Roman" w:hAnsi="Times New Roman"/>
                <w:sz w:val="22"/>
                <w:szCs w:val="22"/>
              </w:rPr>
              <w:t xml:space="preserve">n vedere că articolul vizat </w:t>
            </w:r>
            <w:r w:rsidRPr="00FA6999">
              <w:rPr>
                <w:rFonts w:ascii="Times New Roman" w:hAnsi="Times New Roman"/>
                <w:b/>
                <w:bCs/>
                <w:sz w:val="22"/>
                <w:szCs w:val="22"/>
              </w:rPr>
              <w:t>se referă exclusiv</w:t>
            </w:r>
            <w:r w:rsidRPr="00FA6999">
              <w:rPr>
                <w:rFonts w:ascii="Times New Roman" w:hAnsi="Times New Roman"/>
                <w:sz w:val="22"/>
                <w:szCs w:val="22"/>
              </w:rPr>
              <w:t xml:space="preserve"> la Autorizarea execu</w:t>
            </w:r>
            <w:r w:rsidR="00BB71CB" w:rsidRPr="00FA6999">
              <w:rPr>
                <w:rFonts w:ascii="Times New Roman" w:hAnsi="Times New Roman"/>
                <w:sz w:val="22"/>
                <w:szCs w:val="22"/>
              </w:rPr>
              <w:t>ț</w:t>
            </w:r>
            <w:r w:rsidRPr="00FA6999">
              <w:rPr>
                <w:rFonts w:ascii="Times New Roman" w:hAnsi="Times New Roman"/>
                <w:sz w:val="22"/>
                <w:szCs w:val="22"/>
              </w:rPr>
              <w:t>iei lucrărilor de construc</w:t>
            </w:r>
            <w:r w:rsidR="00BB71CB" w:rsidRPr="00FA6999">
              <w:rPr>
                <w:rFonts w:ascii="Times New Roman" w:hAnsi="Times New Roman"/>
                <w:sz w:val="22"/>
                <w:szCs w:val="22"/>
              </w:rPr>
              <w:t>ț</w:t>
            </w:r>
            <w:r w:rsidRPr="00FA6999">
              <w:rPr>
                <w:rFonts w:ascii="Times New Roman" w:hAnsi="Times New Roman"/>
                <w:sz w:val="22"/>
                <w:szCs w:val="22"/>
              </w:rPr>
              <w:t xml:space="preserve">ii pe terenurile care urmează a fi utilizate </w:t>
            </w:r>
            <w:r w:rsidR="00BB71CB" w:rsidRPr="00FA6999">
              <w:rPr>
                <w:rFonts w:ascii="Times New Roman" w:hAnsi="Times New Roman"/>
                <w:sz w:val="22"/>
                <w:szCs w:val="22"/>
              </w:rPr>
              <w:t>î</w:t>
            </w:r>
            <w:r w:rsidRPr="00FA6999">
              <w:rPr>
                <w:rFonts w:ascii="Times New Roman" w:hAnsi="Times New Roman"/>
                <w:sz w:val="22"/>
                <w:szCs w:val="22"/>
              </w:rPr>
              <w:t>n scopul exploatării zăcămintelor de substan</w:t>
            </w:r>
            <w:r w:rsidR="00BB71CB" w:rsidRPr="00FA6999">
              <w:rPr>
                <w:rFonts w:ascii="Times New Roman" w:hAnsi="Times New Roman"/>
                <w:sz w:val="22"/>
                <w:szCs w:val="22"/>
              </w:rPr>
              <w:t>ț</w:t>
            </w:r>
            <w:r w:rsidRPr="00FA6999">
              <w:rPr>
                <w:rFonts w:ascii="Times New Roman" w:hAnsi="Times New Roman"/>
                <w:sz w:val="22"/>
                <w:szCs w:val="22"/>
              </w:rPr>
              <w:t>e minerale utile.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0F5BD3" w14:textId="24286F3B" w:rsidR="003D2AAE" w:rsidRPr="00FA6999" w:rsidRDefault="003D2AA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0B17DEA2" w14:textId="77777777" w:rsidR="003D2AAE" w:rsidRPr="00FA6999" w:rsidRDefault="003D2AAE"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63362A8" w14:textId="5B3335E0" w:rsidR="003D2AAE" w:rsidRPr="00FA6999" w:rsidRDefault="003D2AAE" w:rsidP="0047705C">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rPr>
            </w:pPr>
            <w:r w:rsidRPr="00FA6999">
              <w:rPr>
                <w:rFonts w:ascii="Times New Roman" w:hAnsi="Times New Roman"/>
                <w:sz w:val="22"/>
                <w:szCs w:val="22"/>
              </w:rPr>
              <w:t xml:space="preserve">Prevederea </w:t>
            </w:r>
            <w:r w:rsidR="00166992" w:rsidRPr="00FA6999">
              <w:rPr>
                <w:rFonts w:ascii="Times New Roman" w:hAnsi="Times New Roman"/>
                <w:sz w:val="22"/>
                <w:szCs w:val="22"/>
              </w:rPr>
              <w:t>propusă este aliniată cerin</w:t>
            </w:r>
            <w:r w:rsidR="00BB71CB" w:rsidRPr="00FA6999">
              <w:rPr>
                <w:rFonts w:ascii="Times New Roman" w:hAnsi="Times New Roman"/>
                <w:sz w:val="22"/>
                <w:szCs w:val="22"/>
              </w:rPr>
              <w:t>ț</w:t>
            </w:r>
            <w:r w:rsidR="00166992" w:rsidRPr="00FA6999">
              <w:rPr>
                <w:rFonts w:ascii="Times New Roman" w:hAnsi="Times New Roman"/>
                <w:sz w:val="22"/>
                <w:szCs w:val="22"/>
              </w:rPr>
              <w:t>elor</w:t>
            </w:r>
            <w:r w:rsidRPr="00FA6999">
              <w:rPr>
                <w:rFonts w:ascii="Times New Roman" w:hAnsi="Times New Roman"/>
                <w:sz w:val="22"/>
                <w:szCs w:val="22"/>
              </w:rPr>
              <w:t xml:space="preserve"> art. 15c alin. (1) lit. a, indice i) din Dire</w:t>
            </w:r>
            <w:r w:rsidR="00166992" w:rsidRPr="00FA6999">
              <w:rPr>
                <w:rFonts w:ascii="Times New Roman" w:hAnsi="Times New Roman"/>
                <w:sz w:val="22"/>
                <w:szCs w:val="22"/>
              </w:rPr>
              <w:t xml:space="preserve">ctiva UE 2018/2001, care </w:t>
            </w:r>
            <w:r w:rsidR="00806AA0" w:rsidRPr="00FA6999">
              <w:rPr>
                <w:rFonts w:ascii="Times New Roman" w:hAnsi="Times New Roman"/>
                <w:sz w:val="22"/>
                <w:szCs w:val="22"/>
              </w:rPr>
              <w:t>stabile</w:t>
            </w:r>
            <w:r w:rsidR="00BB71CB" w:rsidRPr="00FA6999">
              <w:rPr>
                <w:rFonts w:ascii="Times New Roman" w:hAnsi="Times New Roman"/>
                <w:sz w:val="22"/>
                <w:szCs w:val="22"/>
              </w:rPr>
              <w:t>ș</w:t>
            </w:r>
            <w:r w:rsidR="00806AA0" w:rsidRPr="00FA6999">
              <w:rPr>
                <w:rFonts w:ascii="Times New Roman" w:hAnsi="Times New Roman"/>
                <w:sz w:val="22"/>
                <w:szCs w:val="22"/>
              </w:rPr>
              <w:t xml:space="preserve">te că la </w:t>
            </w:r>
            <w:r w:rsidRPr="00FA6999">
              <w:rPr>
                <w:rFonts w:ascii="Times New Roman" w:hAnsi="Times New Roman"/>
                <w:sz w:val="22"/>
                <w:szCs w:val="22"/>
              </w:rPr>
              <w:t xml:space="preserve"> promovarea dezvoltării  surselor regenerabile de energie autorită</w:t>
            </w:r>
            <w:r w:rsidR="00BB71CB" w:rsidRPr="00FA6999">
              <w:rPr>
                <w:rFonts w:ascii="Times New Roman" w:hAnsi="Times New Roman"/>
                <w:sz w:val="22"/>
                <w:szCs w:val="22"/>
              </w:rPr>
              <w:t>ț</w:t>
            </w:r>
            <w:r w:rsidRPr="00FA6999">
              <w:rPr>
                <w:rFonts w:ascii="Times New Roman" w:hAnsi="Times New Roman"/>
                <w:sz w:val="22"/>
                <w:szCs w:val="22"/>
              </w:rPr>
              <w:t xml:space="preserve">ile trebuie </w:t>
            </w:r>
            <w:r w:rsidRPr="00FA6999">
              <w:rPr>
                <w:rFonts w:ascii="Times New Roman" w:hAnsi="Times New Roman"/>
                <w:b/>
                <w:bCs/>
                <w:sz w:val="22"/>
                <w:szCs w:val="22"/>
              </w:rPr>
              <w:t xml:space="preserve">să prioritizeze utilizarea </w:t>
            </w:r>
            <w:r w:rsidR="001046CB" w:rsidRPr="00FA6999">
              <w:rPr>
                <w:rFonts w:ascii="Times New Roman" w:hAnsi="Times New Roman"/>
                <w:b/>
                <w:bCs/>
                <w:sz w:val="22"/>
                <w:szCs w:val="22"/>
              </w:rPr>
              <w:t>suprafe</w:t>
            </w:r>
            <w:r w:rsidR="00BB71CB" w:rsidRPr="00FA6999">
              <w:rPr>
                <w:rFonts w:ascii="Times New Roman" w:hAnsi="Times New Roman"/>
                <w:b/>
                <w:bCs/>
                <w:sz w:val="22"/>
                <w:szCs w:val="22"/>
              </w:rPr>
              <w:t>ț</w:t>
            </w:r>
            <w:r w:rsidR="001046CB" w:rsidRPr="00FA6999">
              <w:rPr>
                <w:rFonts w:ascii="Times New Roman" w:hAnsi="Times New Roman"/>
                <w:b/>
                <w:bCs/>
                <w:sz w:val="22"/>
                <w:szCs w:val="22"/>
              </w:rPr>
              <w:t>elor</w:t>
            </w:r>
            <w:r w:rsidRPr="00FA6999">
              <w:rPr>
                <w:rFonts w:ascii="Times New Roman" w:hAnsi="Times New Roman"/>
                <w:b/>
                <w:bCs/>
                <w:sz w:val="22"/>
                <w:szCs w:val="22"/>
              </w:rPr>
              <w:t xml:space="preserve"> artificiale</w:t>
            </w:r>
            <w:r w:rsidRPr="00FA6999">
              <w:rPr>
                <w:rFonts w:ascii="Times New Roman" w:hAnsi="Times New Roman"/>
                <w:sz w:val="22"/>
                <w:szCs w:val="22"/>
              </w:rPr>
              <w:t xml:space="preserve"> </w:t>
            </w:r>
            <w:r w:rsidR="00BB71CB" w:rsidRPr="00FA6999">
              <w:rPr>
                <w:rFonts w:ascii="Times New Roman" w:hAnsi="Times New Roman"/>
                <w:sz w:val="22"/>
                <w:szCs w:val="22"/>
              </w:rPr>
              <w:t>ș</w:t>
            </w:r>
            <w:r w:rsidRPr="00FA6999">
              <w:rPr>
                <w:rFonts w:ascii="Times New Roman" w:hAnsi="Times New Roman"/>
                <w:sz w:val="22"/>
                <w:szCs w:val="22"/>
              </w:rPr>
              <w:t>i construite, cum ar fi acoperi</w:t>
            </w:r>
            <w:r w:rsidR="00BB71CB" w:rsidRPr="00FA6999">
              <w:rPr>
                <w:rFonts w:ascii="Times New Roman" w:hAnsi="Times New Roman"/>
                <w:sz w:val="22"/>
                <w:szCs w:val="22"/>
              </w:rPr>
              <w:t>ș</w:t>
            </w:r>
            <w:r w:rsidRPr="00FA6999">
              <w:rPr>
                <w:rFonts w:ascii="Times New Roman" w:hAnsi="Times New Roman"/>
                <w:sz w:val="22"/>
                <w:szCs w:val="22"/>
              </w:rPr>
              <w:t xml:space="preserve">urile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1046CB" w:rsidRPr="00FA6999">
              <w:rPr>
                <w:rFonts w:ascii="Times New Roman" w:hAnsi="Times New Roman"/>
                <w:sz w:val="22"/>
                <w:szCs w:val="22"/>
              </w:rPr>
              <w:t>fa</w:t>
            </w:r>
            <w:r w:rsidR="00BB71CB" w:rsidRPr="00FA6999">
              <w:rPr>
                <w:rFonts w:ascii="Times New Roman" w:hAnsi="Times New Roman"/>
                <w:sz w:val="22"/>
                <w:szCs w:val="22"/>
              </w:rPr>
              <w:t>ț</w:t>
            </w:r>
            <w:r w:rsidR="001046CB" w:rsidRPr="00FA6999">
              <w:rPr>
                <w:rFonts w:ascii="Times New Roman" w:hAnsi="Times New Roman"/>
                <w:sz w:val="22"/>
                <w:szCs w:val="22"/>
              </w:rPr>
              <w:t>adele</w:t>
            </w:r>
            <w:r w:rsidRPr="00FA6999">
              <w:rPr>
                <w:rFonts w:ascii="Times New Roman" w:hAnsi="Times New Roman"/>
                <w:sz w:val="22"/>
                <w:szCs w:val="22"/>
              </w:rPr>
              <w:t xml:space="preserve"> clădirilor, infrastructura de transport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mprejurimile sale directe, zonele de parcare, fermele, depozitele de de</w:t>
            </w:r>
            <w:r w:rsidR="00BB71CB" w:rsidRPr="00FA6999">
              <w:rPr>
                <w:rFonts w:ascii="Times New Roman" w:hAnsi="Times New Roman"/>
                <w:sz w:val="22"/>
                <w:szCs w:val="22"/>
              </w:rPr>
              <w:t>ș</w:t>
            </w:r>
            <w:r w:rsidRPr="00FA6999">
              <w:rPr>
                <w:rFonts w:ascii="Times New Roman" w:hAnsi="Times New Roman"/>
                <w:sz w:val="22"/>
                <w:szCs w:val="22"/>
              </w:rPr>
              <w:t xml:space="preserve">euri, </w:t>
            </w:r>
            <w:r w:rsidRPr="00FA6999">
              <w:rPr>
                <w:rFonts w:ascii="Times New Roman" w:hAnsi="Times New Roman"/>
                <w:b/>
                <w:bCs/>
                <w:sz w:val="22"/>
                <w:szCs w:val="22"/>
              </w:rPr>
              <w:t xml:space="preserve">siturile </w:t>
            </w:r>
            <w:r w:rsidRPr="00FA6999">
              <w:rPr>
                <w:rFonts w:ascii="Times New Roman" w:hAnsi="Times New Roman"/>
                <w:b/>
                <w:bCs/>
                <w:sz w:val="22"/>
                <w:szCs w:val="22"/>
              </w:rPr>
              <w:lastRenderedPageBreak/>
              <w:t>industriale, minele</w:t>
            </w:r>
            <w:r w:rsidRPr="00FA6999">
              <w:rPr>
                <w:rFonts w:ascii="Times New Roman" w:hAnsi="Times New Roman"/>
                <w:sz w:val="22"/>
                <w:szCs w:val="22"/>
              </w:rPr>
              <w:t xml:space="preserve">, corpurile de apă interioare artificiale, lacurile sau rezervoarele artificiale </w:t>
            </w:r>
            <w:r w:rsidR="00BB71CB" w:rsidRPr="00FA6999">
              <w:rPr>
                <w:rFonts w:ascii="Times New Roman" w:hAnsi="Times New Roman"/>
                <w:sz w:val="22"/>
                <w:szCs w:val="22"/>
              </w:rPr>
              <w:t>ș</w:t>
            </w:r>
            <w:r w:rsidRPr="00FA6999">
              <w:rPr>
                <w:rFonts w:ascii="Times New Roman" w:hAnsi="Times New Roman"/>
                <w:sz w:val="22"/>
                <w:szCs w:val="22"/>
              </w:rPr>
              <w:t>i, după caz, sta</w:t>
            </w:r>
            <w:r w:rsidR="00BB71CB" w:rsidRPr="00FA6999">
              <w:rPr>
                <w:rFonts w:ascii="Times New Roman" w:hAnsi="Times New Roman"/>
                <w:sz w:val="22"/>
                <w:szCs w:val="22"/>
              </w:rPr>
              <w:t>ț</w:t>
            </w:r>
            <w:r w:rsidRPr="00FA6999">
              <w:rPr>
                <w:rFonts w:ascii="Times New Roman" w:hAnsi="Times New Roman"/>
                <w:sz w:val="22"/>
                <w:szCs w:val="22"/>
              </w:rPr>
              <w:t xml:space="preserve">iile de tratare a apelor urbane reziduale, precum </w:t>
            </w:r>
            <w:r w:rsidR="00BB71CB" w:rsidRPr="00FA6999">
              <w:rPr>
                <w:rFonts w:ascii="Times New Roman" w:hAnsi="Times New Roman"/>
                <w:sz w:val="22"/>
                <w:szCs w:val="22"/>
              </w:rPr>
              <w:t>ș</w:t>
            </w:r>
            <w:r w:rsidRPr="00FA6999">
              <w:rPr>
                <w:rFonts w:ascii="Times New Roman" w:hAnsi="Times New Roman"/>
                <w:sz w:val="22"/>
                <w:szCs w:val="22"/>
              </w:rPr>
              <w:t>i terenurilor degradate care nu pot fi utilizate pentru agricultură.</w:t>
            </w:r>
          </w:p>
          <w:p w14:paraId="6C5CA883" w14:textId="1500F5ED" w:rsidR="003D2AAE" w:rsidRPr="00FA6999" w:rsidRDefault="003D2AAE" w:rsidP="0047705C">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rPr>
            </w:pPr>
            <w:r w:rsidRPr="00FA6999">
              <w:rPr>
                <w:rFonts w:ascii="Times New Roman" w:hAnsi="Times New Roman"/>
                <w:sz w:val="22"/>
                <w:szCs w:val="22"/>
              </w:rPr>
              <w:t>Prin urmare prevederile propuse au drept scop oferirea posibilită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203F34" w:rsidRPr="00FA6999">
              <w:rPr>
                <w:rFonts w:ascii="Times New Roman" w:hAnsi="Times New Roman"/>
                <w:sz w:val="22"/>
                <w:szCs w:val="22"/>
              </w:rPr>
              <w:t>autorizării</w:t>
            </w:r>
            <w:r w:rsidRPr="00FA6999">
              <w:rPr>
                <w:rFonts w:ascii="Times New Roman" w:hAnsi="Times New Roman"/>
                <w:sz w:val="22"/>
                <w:szCs w:val="22"/>
              </w:rPr>
              <w:t xml:space="preserve"> proiectelor </w:t>
            </w:r>
            <w:r w:rsidR="00806AA0" w:rsidRPr="00FA6999">
              <w:rPr>
                <w:rFonts w:ascii="Times New Roman" w:hAnsi="Times New Roman"/>
                <w:sz w:val="22"/>
                <w:szCs w:val="22"/>
              </w:rPr>
              <w:t>regenerabil</w:t>
            </w:r>
            <w:r w:rsidRPr="00FA6999">
              <w:rPr>
                <w:rFonts w:ascii="Times New Roman" w:hAnsi="Times New Roman"/>
                <w:sz w:val="22"/>
                <w:szCs w:val="22"/>
              </w:rPr>
              <w:t xml:space="preserve"> inclusiv</w:t>
            </w:r>
            <w:r w:rsidR="00806AA0" w:rsidRPr="00FA6999">
              <w:rPr>
                <w:rFonts w:ascii="Times New Roman" w:hAnsi="Times New Roman"/>
                <w:sz w:val="22"/>
                <w:szCs w:val="22"/>
              </w:rPr>
              <w:t xml:space="preserve"> </w:t>
            </w:r>
            <w:r w:rsidR="00BB71CB" w:rsidRPr="00FA6999">
              <w:rPr>
                <w:rFonts w:ascii="Times New Roman" w:hAnsi="Times New Roman"/>
                <w:sz w:val="22"/>
                <w:szCs w:val="22"/>
              </w:rPr>
              <w:t>î</w:t>
            </w:r>
            <w:r w:rsidR="00806AA0" w:rsidRPr="00FA6999">
              <w:rPr>
                <w:rFonts w:ascii="Times New Roman" w:hAnsi="Times New Roman"/>
                <w:sz w:val="22"/>
                <w:szCs w:val="22"/>
              </w:rPr>
              <w:t xml:space="preserve">n perimetrul </w:t>
            </w:r>
            <w:r w:rsidR="004066C7" w:rsidRPr="00FA6999">
              <w:rPr>
                <w:rFonts w:ascii="Times New Roman" w:hAnsi="Times New Roman"/>
                <w:sz w:val="22"/>
                <w:szCs w:val="22"/>
              </w:rPr>
              <w:t>zonelor de exploatare minieră</w:t>
            </w:r>
            <w:r w:rsidRPr="00FA6999">
              <w:rPr>
                <w:rFonts w:ascii="Times New Roman" w:hAnsi="Times New Roman"/>
                <w:sz w:val="22"/>
                <w:szCs w:val="22"/>
              </w:rPr>
              <w:t>.</w:t>
            </w:r>
          </w:p>
          <w:p w14:paraId="156EE52A" w14:textId="4BB3AC52" w:rsidR="00767893" w:rsidRPr="00FA6999" w:rsidRDefault="004066C7" w:rsidP="0047705C">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rPr>
            </w:pPr>
            <w:r w:rsidRPr="00FA6999">
              <w:rPr>
                <w:rFonts w:ascii="Times New Roman" w:hAnsi="Times New Roman"/>
                <w:sz w:val="22"/>
                <w:szCs w:val="22"/>
              </w:rPr>
              <w:t>Această abordare ar permite valorificare poten</w:t>
            </w:r>
            <w:r w:rsidR="00BB71CB" w:rsidRPr="00FA6999">
              <w:rPr>
                <w:rFonts w:ascii="Times New Roman" w:hAnsi="Times New Roman"/>
                <w:sz w:val="22"/>
                <w:szCs w:val="22"/>
              </w:rPr>
              <w:t>ț</w:t>
            </w:r>
            <w:r w:rsidRPr="00FA6999">
              <w:rPr>
                <w:rFonts w:ascii="Times New Roman" w:hAnsi="Times New Roman"/>
                <w:sz w:val="22"/>
                <w:szCs w:val="22"/>
              </w:rPr>
              <w:t>ialului regenerabil cu limitarea</w:t>
            </w:r>
            <w:r w:rsidR="0003229C" w:rsidRPr="00FA6999">
              <w:rPr>
                <w:rFonts w:ascii="Times New Roman" w:hAnsi="Times New Roman"/>
                <w:sz w:val="22"/>
                <w:szCs w:val="22"/>
              </w:rPr>
              <w:t xml:space="preserve"> excluderii unor</w:t>
            </w:r>
            <w:r w:rsidRPr="00FA6999">
              <w:rPr>
                <w:rFonts w:ascii="Times New Roman" w:hAnsi="Times New Roman"/>
                <w:sz w:val="22"/>
                <w:szCs w:val="22"/>
              </w:rPr>
              <w:t xml:space="preserve"> </w:t>
            </w:r>
            <w:r w:rsidR="0003229C" w:rsidRPr="00FA6999">
              <w:rPr>
                <w:rFonts w:ascii="Times New Roman" w:hAnsi="Times New Roman"/>
                <w:sz w:val="22"/>
                <w:szCs w:val="22"/>
              </w:rPr>
              <w:t>terenuri din circuitul agricol sau similar.</w:t>
            </w:r>
          </w:p>
        </w:tc>
      </w:tr>
      <w:tr w:rsidR="001046CB" w:rsidRPr="00FA6999" w14:paraId="2391B57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5E7484" w14:textId="25F7489B" w:rsidR="001046CB" w:rsidRPr="00FA6999" w:rsidRDefault="001046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A8D36D" w14:textId="261640DA" w:rsidR="001046CB" w:rsidRPr="00FA6999" w:rsidRDefault="001046CB"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296E92" w:rsidRPr="00FA6999">
              <w:rPr>
                <w:rFonts w:ascii="Times New Roman" w:hAnsi="Times New Roman"/>
                <w:sz w:val="22"/>
                <w:szCs w:val="22"/>
              </w:rPr>
              <w:t>18</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C3F6E2" w14:textId="0CCD067B" w:rsidR="001046CB" w:rsidRPr="00FA6999" w:rsidRDefault="001046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2. La pct. 33, solicităm excluderea obligatorie a propunerii, aten</w:t>
            </w:r>
            <w:r w:rsidR="00BB71CB" w:rsidRPr="00FA6999">
              <w:rPr>
                <w:rFonts w:ascii="Times New Roman" w:hAnsi="Times New Roman"/>
                <w:sz w:val="22"/>
                <w:szCs w:val="22"/>
              </w:rPr>
              <w:t>ț</w:t>
            </w:r>
            <w:r w:rsidRPr="00FA6999">
              <w:rPr>
                <w:rFonts w:ascii="Times New Roman" w:hAnsi="Times New Roman"/>
                <w:sz w:val="22"/>
                <w:szCs w:val="22"/>
              </w:rPr>
              <w:t xml:space="preserve">ionând despre interzicerea amplasării surselor regenerabile de energie după </w:t>
            </w:r>
            <w:r w:rsidRPr="00FA6999">
              <w:rPr>
                <w:rFonts w:ascii="Times New Roman" w:hAnsi="Times New Roman"/>
                <w:b/>
                <w:bCs/>
                <w:sz w:val="22"/>
                <w:szCs w:val="22"/>
              </w:rPr>
              <w:t>linia ro</w:t>
            </w:r>
            <w:r w:rsidR="00BB71CB" w:rsidRPr="00FA6999">
              <w:rPr>
                <w:rFonts w:ascii="Times New Roman" w:hAnsi="Times New Roman"/>
                <w:b/>
                <w:bCs/>
                <w:sz w:val="22"/>
                <w:szCs w:val="22"/>
              </w:rPr>
              <w:t>ș</w:t>
            </w:r>
            <w:r w:rsidRPr="00FA6999">
              <w:rPr>
                <w:rFonts w:ascii="Times New Roman" w:hAnsi="Times New Roman"/>
                <w:b/>
                <w:bCs/>
                <w:sz w:val="22"/>
                <w:szCs w:val="22"/>
              </w:rPr>
              <w:t>ie</w:t>
            </w:r>
            <w:r w:rsidRPr="00FA6999">
              <w:rPr>
                <w:rFonts w:ascii="Times New Roman" w:hAnsi="Times New Roman"/>
                <w:sz w:val="22"/>
                <w:szCs w:val="22"/>
              </w:rPr>
              <w:t xml:space="preserve">. Conform art.3 din Codul urbanismului </w:t>
            </w:r>
            <w:r w:rsidR="00BB71CB" w:rsidRPr="00FA6999">
              <w:rPr>
                <w:rFonts w:ascii="Times New Roman" w:hAnsi="Times New Roman"/>
                <w:sz w:val="22"/>
                <w:szCs w:val="22"/>
              </w:rPr>
              <w:t>ș</w:t>
            </w:r>
            <w:r w:rsidRPr="00FA6999">
              <w:rPr>
                <w:rFonts w:ascii="Times New Roman" w:hAnsi="Times New Roman"/>
                <w:sz w:val="22"/>
                <w:szCs w:val="22"/>
              </w:rPr>
              <w:t>i construc</w:t>
            </w:r>
            <w:r w:rsidR="00BB71CB" w:rsidRPr="00FA6999">
              <w:rPr>
                <w:rFonts w:ascii="Times New Roman" w:hAnsi="Times New Roman"/>
                <w:sz w:val="22"/>
                <w:szCs w:val="22"/>
              </w:rPr>
              <w:t>ț</w:t>
            </w:r>
            <w:r w:rsidRPr="00FA6999">
              <w:rPr>
                <w:rFonts w:ascii="Times New Roman" w:hAnsi="Times New Roman"/>
                <w:sz w:val="22"/>
                <w:szCs w:val="22"/>
              </w:rPr>
              <w:t>iilor nr. 434/2023, linie ro</w:t>
            </w:r>
            <w:r w:rsidR="00BB71CB" w:rsidRPr="00FA6999">
              <w:rPr>
                <w:rFonts w:ascii="Times New Roman" w:hAnsi="Times New Roman"/>
                <w:sz w:val="22"/>
                <w:szCs w:val="22"/>
              </w:rPr>
              <w:t>ș</w:t>
            </w:r>
            <w:r w:rsidRPr="00FA6999">
              <w:rPr>
                <w:rFonts w:ascii="Times New Roman" w:hAnsi="Times New Roman"/>
                <w:sz w:val="22"/>
                <w:szCs w:val="22"/>
              </w:rPr>
              <w:t>ie reprezintă linie conven</w:t>
            </w:r>
            <w:r w:rsidR="00BB71CB" w:rsidRPr="00FA6999">
              <w:rPr>
                <w:rFonts w:ascii="Times New Roman" w:hAnsi="Times New Roman"/>
                <w:sz w:val="22"/>
                <w:szCs w:val="22"/>
              </w:rPr>
              <w:t>ț</w:t>
            </w:r>
            <w:r w:rsidRPr="00FA6999">
              <w:rPr>
                <w:rFonts w:ascii="Times New Roman" w:hAnsi="Times New Roman"/>
                <w:sz w:val="22"/>
                <w:szCs w:val="22"/>
              </w:rPr>
              <w:t xml:space="preserve">ională inviolabilă, stabilită </w:t>
            </w:r>
            <w:r w:rsidR="00BB71CB" w:rsidRPr="00FA6999">
              <w:rPr>
                <w:rFonts w:ascii="Times New Roman" w:hAnsi="Times New Roman"/>
                <w:sz w:val="22"/>
                <w:szCs w:val="22"/>
              </w:rPr>
              <w:t>î</w:t>
            </w:r>
            <w:r w:rsidRPr="00FA6999">
              <w:rPr>
                <w:rFonts w:ascii="Times New Roman" w:hAnsi="Times New Roman"/>
                <w:sz w:val="22"/>
                <w:szCs w:val="22"/>
              </w:rPr>
              <w:t>n documenta</w:t>
            </w:r>
            <w:r w:rsidR="00BB71CB" w:rsidRPr="00FA6999">
              <w:rPr>
                <w:rFonts w:ascii="Times New Roman" w:hAnsi="Times New Roman"/>
                <w:sz w:val="22"/>
                <w:szCs w:val="22"/>
              </w:rPr>
              <w:t>ț</w:t>
            </w:r>
            <w:r w:rsidRPr="00FA6999">
              <w:rPr>
                <w:rFonts w:ascii="Times New Roman" w:hAnsi="Times New Roman"/>
                <w:sz w:val="22"/>
                <w:szCs w:val="22"/>
              </w:rPr>
              <w:t>ia de urbanism, care delimitează terenurile construite sau destinate construc</w:t>
            </w:r>
            <w:r w:rsidR="00BB71CB" w:rsidRPr="00FA6999">
              <w:rPr>
                <w:rFonts w:ascii="Times New Roman" w:hAnsi="Times New Roman"/>
                <w:sz w:val="22"/>
                <w:szCs w:val="22"/>
              </w:rPr>
              <w:t>ț</w:t>
            </w:r>
            <w:r w:rsidRPr="00FA6999">
              <w:rPr>
                <w:rFonts w:ascii="Times New Roman" w:hAnsi="Times New Roman"/>
                <w:sz w:val="22"/>
                <w:szCs w:val="22"/>
              </w:rPr>
              <w:t xml:space="preserve">iei, aflate </w:t>
            </w:r>
            <w:r w:rsidR="00BB71CB" w:rsidRPr="00FA6999">
              <w:rPr>
                <w:rFonts w:ascii="Times New Roman" w:hAnsi="Times New Roman"/>
                <w:sz w:val="22"/>
                <w:szCs w:val="22"/>
              </w:rPr>
              <w:t>î</w:t>
            </w:r>
            <w:r w:rsidRPr="00FA6999">
              <w:rPr>
                <w:rFonts w:ascii="Times New Roman" w:hAnsi="Times New Roman"/>
                <w:sz w:val="22"/>
                <w:szCs w:val="22"/>
              </w:rPr>
              <w:t>n proprietate publică sau privată, de terenurile rezervate pentru domeniul public, inclusiv pentru străzi, căi de comunica</w:t>
            </w:r>
            <w:r w:rsidR="00BB71CB" w:rsidRPr="00FA6999">
              <w:rPr>
                <w:rFonts w:ascii="Times New Roman" w:hAnsi="Times New Roman"/>
                <w:sz w:val="22"/>
                <w:szCs w:val="22"/>
              </w:rPr>
              <w:t>ț</w:t>
            </w:r>
            <w:r w:rsidRPr="00FA6999">
              <w:rPr>
                <w:rFonts w:ascii="Times New Roman" w:hAnsi="Times New Roman"/>
                <w:sz w:val="22"/>
                <w:szCs w:val="22"/>
              </w:rPr>
              <w:t xml:space="preserve">ie </w:t>
            </w:r>
            <w:r w:rsidR="00BB71CB" w:rsidRPr="00FA6999">
              <w:rPr>
                <w:rFonts w:ascii="Times New Roman" w:hAnsi="Times New Roman"/>
                <w:sz w:val="22"/>
                <w:szCs w:val="22"/>
              </w:rPr>
              <w:t>ș</w:t>
            </w:r>
            <w:r w:rsidRPr="00FA6999">
              <w:rPr>
                <w:rFonts w:ascii="Times New Roman" w:hAnsi="Times New Roman"/>
                <w:sz w:val="22"/>
                <w:szCs w:val="22"/>
              </w:rPr>
              <w:t>i re</w:t>
            </w:r>
            <w:r w:rsidR="00BB71CB" w:rsidRPr="00FA6999">
              <w:rPr>
                <w:rFonts w:ascii="Times New Roman" w:hAnsi="Times New Roman"/>
                <w:sz w:val="22"/>
                <w:szCs w:val="22"/>
              </w:rPr>
              <w:t>ț</w:t>
            </w:r>
            <w:r w:rsidRPr="00FA6999">
              <w:rPr>
                <w:rFonts w:ascii="Times New Roman" w:hAnsi="Times New Roman"/>
                <w:sz w:val="22"/>
                <w:szCs w:val="22"/>
              </w:rPr>
              <w:t>ele edilitare inginere</w:t>
            </w:r>
            <w:r w:rsidR="00BB71CB" w:rsidRPr="00FA6999">
              <w:rPr>
                <w:rFonts w:ascii="Times New Roman" w:hAnsi="Times New Roman"/>
                <w:sz w:val="22"/>
                <w:szCs w:val="22"/>
              </w:rPr>
              <w:t>ș</w:t>
            </w:r>
            <w:r w:rsidRPr="00FA6999">
              <w:rPr>
                <w:rFonts w:ascii="Times New Roman" w:hAnsi="Times New Roman"/>
                <w:sz w:val="22"/>
                <w:szCs w:val="22"/>
              </w:rPr>
              <w:t xml:space="preserve">ti. </w:t>
            </w:r>
            <w:r w:rsidR="00BB71CB" w:rsidRPr="00FA6999">
              <w:rPr>
                <w:rFonts w:ascii="Times New Roman" w:hAnsi="Times New Roman"/>
                <w:sz w:val="22"/>
                <w:szCs w:val="22"/>
              </w:rPr>
              <w:t>Î</w:t>
            </w:r>
            <w:r w:rsidRPr="00FA6999">
              <w:rPr>
                <w:rFonts w:ascii="Times New Roman" w:hAnsi="Times New Roman"/>
                <w:sz w:val="22"/>
                <w:szCs w:val="22"/>
              </w:rPr>
              <w:t>n cazul zonelor protejate, linia ro</w:t>
            </w:r>
            <w:r w:rsidR="00BB71CB" w:rsidRPr="00FA6999">
              <w:rPr>
                <w:rFonts w:ascii="Times New Roman" w:hAnsi="Times New Roman"/>
                <w:sz w:val="22"/>
                <w:szCs w:val="22"/>
              </w:rPr>
              <w:t>ș</w:t>
            </w:r>
            <w:r w:rsidRPr="00FA6999">
              <w:rPr>
                <w:rFonts w:ascii="Times New Roman" w:hAnsi="Times New Roman"/>
                <w:sz w:val="22"/>
                <w:szCs w:val="22"/>
              </w:rPr>
              <w:t>ie poate coincide cu aliniamentul stradal istoric. Sub aspectul „</w:t>
            </w:r>
            <w:r w:rsidRPr="00FA6999">
              <w:rPr>
                <w:rFonts w:ascii="Times New Roman" w:hAnsi="Times New Roman"/>
                <w:b/>
                <w:bCs/>
                <w:sz w:val="22"/>
                <w:szCs w:val="22"/>
              </w:rPr>
              <w:t>re</w:t>
            </w:r>
            <w:r w:rsidR="00BB71CB" w:rsidRPr="00FA6999">
              <w:rPr>
                <w:rFonts w:ascii="Times New Roman" w:hAnsi="Times New Roman"/>
                <w:b/>
                <w:bCs/>
                <w:sz w:val="22"/>
                <w:szCs w:val="22"/>
              </w:rPr>
              <w:t>ț</w:t>
            </w:r>
            <w:r w:rsidRPr="00FA6999">
              <w:rPr>
                <w:rFonts w:ascii="Times New Roman" w:hAnsi="Times New Roman"/>
                <w:b/>
                <w:bCs/>
                <w:sz w:val="22"/>
                <w:szCs w:val="22"/>
              </w:rPr>
              <w:t>ele edilitare (inginere</w:t>
            </w:r>
            <w:r w:rsidR="00BB71CB" w:rsidRPr="00FA6999">
              <w:rPr>
                <w:rFonts w:ascii="Times New Roman" w:hAnsi="Times New Roman"/>
                <w:b/>
                <w:bCs/>
                <w:sz w:val="22"/>
                <w:szCs w:val="22"/>
              </w:rPr>
              <w:t>ș</w:t>
            </w:r>
            <w:r w:rsidRPr="00FA6999">
              <w:rPr>
                <w:rFonts w:ascii="Times New Roman" w:hAnsi="Times New Roman"/>
                <w:b/>
                <w:bCs/>
                <w:sz w:val="22"/>
                <w:szCs w:val="22"/>
              </w:rPr>
              <w:t>ti)</w:t>
            </w:r>
            <w:r w:rsidRPr="00FA6999">
              <w:rPr>
                <w:rFonts w:ascii="Times New Roman" w:hAnsi="Times New Roman"/>
                <w:sz w:val="22"/>
                <w:szCs w:val="22"/>
              </w:rPr>
              <w:t>” sunt prezumate ansamblu de conducte, instala</w:t>
            </w:r>
            <w:r w:rsidR="00BB71CB" w:rsidRPr="00FA6999">
              <w:rPr>
                <w:rFonts w:ascii="Times New Roman" w:hAnsi="Times New Roman"/>
                <w:sz w:val="22"/>
                <w:szCs w:val="22"/>
              </w:rPr>
              <w:t>ț</w:t>
            </w:r>
            <w:r w:rsidRPr="00FA6999">
              <w:rPr>
                <w:rFonts w:ascii="Times New Roman" w:hAnsi="Times New Roman"/>
                <w:sz w:val="22"/>
                <w:szCs w:val="22"/>
              </w:rPr>
              <w:t xml:space="preserve">ii, canale, cabluri (subterane, supraterane </w:t>
            </w:r>
            <w:r w:rsidR="00BB71CB" w:rsidRPr="00FA6999">
              <w:rPr>
                <w:rFonts w:ascii="Times New Roman" w:hAnsi="Times New Roman"/>
                <w:sz w:val="22"/>
                <w:szCs w:val="22"/>
              </w:rPr>
              <w:t>ș</w:t>
            </w:r>
            <w:r w:rsidRPr="00FA6999">
              <w:rPr>
                <w:rFonts w:ascii="Times New Roman" w:hAnsi="Times New Roman"/>
                <w:sz w:val="22"/>
                <w:szCs w:val="22"/>
              </w:rPr>
              <w:t xml:space="preserve">i/sau aeriene) care sunt amplasate pe un anumit teritoriu </w:t>
            </w:r>
            <w:r w:rsidR="00BB71CB" w:rsidRPr="00FA6999">
              <w:rPr>
                <w:rFonts w:ascii="Times New Roman" w:hAnsi="Times New Roman"/>
                <w:sz w:val="22"/>
                <w:szCs w:val="22"/>
              </w:rPr>
              <w:t>ș</w:t>
            </w:r>
            <w:r w:rsidRPr="00FA6999">
              <w:rPr>
                <w:rFonts w:ascii="Times New Roman" w:hAnsi="Times New Roman"/>
                <w:sz w:val="22"/>
                <w:szCs w:val="22"/>
              </w:rPr>
              <w:t xml:space="preserve">i/sau </w:t>
            </w:r>
            <w:r w:rsidR="00BB71CB" w:rsidRPr="00FA6999">
              <w:rPr>
                <w:rFonts w:ascii="Times New Roman" w:hAnsi="Times New Roman"/>
                <w:sz w:val="22"/>
                <w:szCs w:val="22"/>
              </w:rPr>
              <w:t>î</w:t>
            </w:r>
            <w:r w:rsidRPr="00FA6999">
              <w:rPr>
                <w:rFonts w:ascii="Times New Roman" w:hAnsi="Times New Roman"/>
                <w:sz w:val="22"/>
                <w:szCs w:val="22"/>
              </w:rPr>
              <w:t>n cadrul construc</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ș</w:t>
            </w:r>
            <w:r w:rsidRPr="00FA6999">
              <w:rPr>
                <w:rFonts w:ascii="Times New Roman" w:hAnsi="Times New Roman"/>
                <w:sz w:val="22"/>
                <w:szCs w:val="22"/>
              </w:rPr>
              <w:t xml:space="preserve">i care sunt destinate pentru asigurarea serviciilor de alimentare cu apă </w:t>
            </w:r>
            <w:r w:rsidR="00BB71CB" w:rsidRPr="00FA6999">
              <w:rPr>
                <w:rFonts w:ascii="Times New Roman" w:hAnsi="Times New Roman"/>
                <w:sz w:val="22"/>
                <w:szCs w:val="22"/>
              </w:rPr>
              <w:t>ș</w:t>
            </w:r>
            <w:r w:rsidRPr="00FA6999">
              <w:rPr>
                <w:rFonts w:ascii="Times New Roman" w:hAnsi="Times New Roman"/>
                <w:sz w:val="22"/>
                <w:szCs w:val="22"/>
              </w:rPr>
              <w:t xml:space="preserve">i de canalizare, furnizării energiei electrice </w:t>
            </w:r>
            <w:r w:rsidR="00BB71CB" w:rsidRPr="00FA6999">
              <w:rPr>
                <w:rFonts w:ascii="Times New Roman" w:hAnsi="Times New Roman"/>
                <w:sz w:val="22"/>
                <w:szCs w:val="22"/>
              </w:rPr>
              <w:t>ș</w:t>
            </w:r>
            <w:r w:rsidRPr="00FA6999">
              <w:rPr>
                <w:rFonts w:ascii="Times New Roman" w:hAnsi="Times New Roman"/>
                <w:sz w:val="22"/>
                <w:szCs w:val="22"/>
              </w:rPr>
              <w:t>i termice, a gazelor naturale, a serviciilor de comunica</w:t>
            </w:r>
            <w:r w:rsidR="00BB71CB" w:rsidRPr="00FA6999">
              <w:rPr>
                <w:rFonts w:ascii="Times New Roman" w:hAnsi="Times New Roman"/>
                <w:sz w:val="22"/>
                <w:szCs w:val="22"/>
              </w:rPr>
              <w:t>ț</w:t>
            </w:r>
            <w:r w:rsidRPr="00FA6999">
              <w:rPr>
                <w:rFonts w:ascii="Times New Roman" w:hAnsi="Times New Roman"/>
                <w:sz w:val="22"/>
                <w:szCs w:val="22"/>
              </w:rPr>
              <w:t>ii electronice etc., conform aceluia</w:t>
            </w:r>
            <w:r w:rsidR="00BB71CB" w:rsidRPr="00FA6999">
              <w:rPr>
                <w:rFonts w:ascii="Times New Roman" w:hAnsi="Times New Roman"/>
                <w:sz w:val="22"/>
                <w:szCs w:val="22"/>
              </w:rPr>
              <w:t>ș</w:t>
            </w:r>
            <w:r w:rsidRPr="00FA6999">
              <w:rPr>
                <w:rFonts w:ascii="Times New Roman" w:hAnsi="Times New Roman"/>
                <w:sz w:val="22"/>
                <w:szCs w:val="22"/>
              </w:rPr>
              <w:t xml:space="preserve">i articol din codul prenotat. Astfel amplasarea surselor regenerabile de energie nu se </w:t>
            </w:r>
            <w:r w:rsidR="00BB71CB" w:rsidRPr="00FA6999">
              <w:rPr>
                <w:rFonts w:ascii="Times New Roman" w:hAnsi="Times New Roman"/>
                <w:sz w:val="22"/>
                <w:szCs w:val="22"/>
              </w:rPr>
              <w:t>î</w:t>
            </w:r>
            <w:r w:rsidRPr="00FA6999">
              <w:rPr>
                <w:rFonts w:ascii="Times New Roman" w:hAnsi="Times New Roman"/>
                <w:sz w:val="22"/>
                <w:szCs w:val="22"/>
              </w:rPr>
              <w:t xml:space="preserve">ncadrează </w:t>
            </w:r>
            <w:r w:rsidR="00BB71CB" w:rsidRPr="00FA6999">
              <w:rPr>
                <w:rFonts w:ascii="Times New Roman" w:hAnsi="Times New Roman"/>
                <w:sz w:val="22"/>
                <w:szCs w:val="22"/>
              </w:rPr>
              <w:t>î</w:t>
            </w:r>
            <w:r w:rsidRPr="00FA6999">
              <w:rPr>
                <w:rFonts w:ascii="Times New Roman" w:hAnsi="Times New Roman"/>
                <w:sz w:val="22"/>
                <w:szCs w:val="22"/>
              </w:rPr>
              <w:t>n lista obiectivelor permise a fi amplasate, conform cadrului normativ nominalizat.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2500AC" w14:textId="77777777" w:rsidR="001046CB" w:rsidRPr="00FA6999" w:rsidRDefault="001046CB" w:rsidP="0047705C">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b/>
                <w:bCs/>
                <w:sz w:val="22"/>
                <w:szCs w:val="22"/>
              </w:rPr>
            </w:pPr>
            <w:r w:rsidRPr="00FA6999">
              <w:rPr>
                <w:rFonts w:ascii="Times New Roman" w:hAnsi="Times New Roman"/>
                <w:b/>
                <w:bCs/>
                <w:sz w:val="22"/>
                <w:szCs w:val="22"/>
              </w:rPr>
              <w:t>Nu se acceptă</w:t>
            </w:r>
          </w:p>
          <w:p w14:paraId="02976E80" w14:textId="7BE10384" w:rsidR="001046CB" w:rsidRPr="00FA6999" w:rsidRDefault="001046CB" w:rsidP="0047705C">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rPr>
            </w:pPr>
            <w:r w:rsidRPr="00FA6999">
              <w:rPr>
                <w:rFonts w:ascii="Times New Roman" w:hAnsi="Times New Roman"/>
                <w:sz w:val="22"/>
                <w:szCs w:val="22"/>
              </w:rPr>
              <w:t>Similar comentariului anterior, prevederea propusă este aliniată cerin</w:t>
            </w:r>
            <w:r w:rsidR="00BB71CB" w:rsidRPr="00FA6999">
              <w:rPr>
                <w:rFonts w:ascii="Times New Roman" w:hAnsi="Times New Roman"/>
                <w:sz w:val="22"/>
                <w:szCs w:val="22"/>
              </w:rPr>
              <w:t>ț</w:t>
            </w:r>
            <w:r w:rsidRPr="00FA6999">
              <w:rPr>
                <w:rFonts w:ascii="Times New Roman" w:hAnsi="Times New Roman"/>
                <w:sz w:val="22"/>
                <w:szCs w:val="22"/>
              </w:rPr>
              <w:t>elor art. 15c alin. (1) lit. a, indice i) din Directiva UE 2018/2001, care stabile</w:t>
            </w:r>
            <w:r w:rsidR="00BB71CB" w:rsidRPr="00FA6999">
              <w:rPr>
                <w:rFonts w:ascii="Times New Roman" w:hAnsi="Times New Roman"/>
                <w:sz w:val="22"/>
                <w:szCs w:val="22"/>
              </w:rPr>
              <w:t>ș</w:t>
            </w:r>
            <w:r w:rsidRPr="00FA6999">
              <w:rPr>
                <w:rFonts w:ascii="Times New Roman" w:hAnsi="Times New Roman"/>
                <w:sz w:val="22"/>
                <w:szCs w:val="22"/>
              </w:rPr>
              <w:t>te că la  promovarea dezvoltării  surselor regenerabile de energie autorită</w:t>
            </w:r>
            <w:r w:rsidR="00BB71CB" w:rsidRPr="00FA6999">
              <w:rPr>
                <w:rFonts w:ascii="Times New Roman" w:hAnsi="Times New Roman"/>
                <w:sz w:val="22"/>
                <w:szCs w:val="22"/>
              </w:rPr>
              <w:t>ț</w:t>
            </w:r>
            <w:r w:rsidRPr="00FA6999">
              <w:rPr>
                <w:rFonts w:ascii="Times New Roman" w:hAnsi="Times New Roman"/>
                <w:sz w:val="22"/>
                <w:szCs w:val="22"/>
              </w:rPr>
              <w:t>ile trebuie să prioritizeze utilizarea suprafe</w:t>
            </w:r>
            <w:r w:rsidR="00BB71CB" w:rsidRPr="00FA6999">
              <w:rPr>
                <w:rFonts w:ascii="Times New Roman" w:hAnsi="Times New Roman"/>
                <w:sz w:val="22"/>
                <w:szCs w:val="22"/>
              </w:rPr>
              <w:t>ț</w:t>
            </w:r>
            <w:r w:rsidRPr="00FA6999">
              <w:rPr>
                <w:rFonts w:ascii="Times New Roman" w:hAnsi="Times New Roman"/>
                <w:sz w:val="22"/>
                <w:szCs w:val="22"/>
              </w:rPr>
              <w:t xml:space="preserve">elor artificiale </w:t>
            </w:r>
            <w:r w:rsidR="00BB71CB" w:rsidRPr="00FA6999">
              <w:rPr>
                <w:rFonts w:ascii="Times New Roman" w:hAnsi="Times New Roman"/>
                <w:sz w:val="22"/>
                <w:szCs w:val="22"/>
              </w:rPr>
              <w:t>ș</w:t>
            </w:r>
            <w:r w:rsidRPr="00FA6999">
              <w:rPr>
                <w:rFonts w:ascii="Times New Roman" w:hAnsi="Times New Roman"/>
                <w:sz w:val="22"/>
                <w:szCs w:val="22"/>
              </w:rPr>
              <w:t>i construite, cum ar fi acoperi</w:t>
            </w:r>
            <w:r w:rsidR="00BB71CB" w:rsidRPr="00FA6999">
              <w:rPr>
                <w:rFonts w:ascii="Times New Roman" w:hAnsi="Times New Roman"/>
                <w:sz w:val="22"/>
                <w:szCs w:val="22"/>
              </w:rPr>
              <w:t>ș</w:t>
            </w:r>
            <w:r w:rsidRPr="00FA6999">
              <w:rPr>
                <w:rFonts w:ascii="Times New Roman" w:hAnsi="Times New Roman"/>
                <w:sz w:val="22"/>
                <w:szCs w:val="22"/>
              </w:rPr>
              <w:t xml:space="preserve">urile </w:t>
            </w:r>
            <w:r w:rsidR="00BB71CB" w:rsidRPr="00FA6999">
              <w:rPr>
                <w:rFonts w:ascii="Times New Roman" w:hAnsi="Times New Roman"/>
                <w:sz w:val="22"/>
                <w:szCs w:val="22"/>
              </w:rPr>
              <w:t>ș</w:t>
            </w:r>
            <w:r w:rsidRPr="00FA6999">
              <w:rPr>
                <w:rFonts w:ascii="Times New Roman" w:hAnsi="Times New Roman"/>
                <w:sz w:val="22"/>
                <w:szCs w:val="22"/>
              </w:rPr>
              <w:t>i fa</w:t>
            </w:r>
            <w:r w:rsidR="00BB71CB" w:rsidRPr="00FA6999">
              <w:rPr>
                <w:rFonts w:ascii="Times New Roman" w:hAnsi="Times New Roman"/>
                <w:sz w:val="22"/>
                <w:szCs w:val="22"/>
              </w:rPr>
              <w:t>ț</w:t>
            </w:r>
            <w:r w:rsidRPr="00FA6999">
              <w:rPr>
                <w:rFonts w:ascii="Times New Roman" w:hAnsi="Times New Roman"/>
                <w:sz w:val="22"/>
                <w:szCs w:val="22"/>
              </w:rPr>
              <w:t xml:space="preserve">adele </w:t>
            </w:r>
            <w:r w:rsidRPr="00FA6999">
              <w:rPr>
                <w:rFonts w:ascii="Times New Roman" w:hAnsi="Times New Roman"/>
                <w:sz w:val="22"/>
                <w:szCs w:val="22"/>
              </w:rPr>
              <w:lastRenderedPageBreak/>
              <w:t xml:space="preserve">clădirilor, </w:t>
            </w:r>
            <w:r w:rsidRPr="00FA6999">
              <w:rPr>
                <w:rFonts w:ascii="Times New Roman" w:hAnsi="Times New Roman"/>
                <w:b/>
                <w:bCs/>
                <w:sz w:val="22"/>
                <w:szCs w:val="22"/>
              </w:rPr>
              <w:t xml:space="preserve">infrastructura de transport </w:t>
            </w:r>
            <w:r w:rsidR="00BB71CB" w:rsidRPr="00FA6999">
              <w:rPr>
                <w:rFonts w:ascii="Times New Roman" w:hAnsi="Times New Roman"/>
                <w:b/>
                <w:bCs/>
                <w:sz w:val="22"/>
                <w:szCs w:val="22"/>
              </w:rPr>
              <w:t>ș</w:t>
            </w:r>
            <w:r w:rsidRPr="00FA6999">
              <w:rPr>
                <w:rFonts w:ascii="Times New Roman" w:hAnsi="Times New Roman"/>
                <w:b/>
                <w:bCs/>
                <w:sz w:val="22"/>
                <w:szCs w:val="22"/>
              </w:rPr>
              <w:t xml:space="preserve">i </w:t>
            </w:r>
            <w:r w:rsidR="00BB71CB" w:rsidRPr="00FA6999">
              <w:rPr>
                <w:rFonts w:ascii="Times New Roman" w:hAnsi="Times New Roman"/>
                <w:b/>
                <w:bCs/>
                <w:sz w:val="22"/>
                <w:szCs w:val="22"/>
              </w:rPr>
              <w:t>î</w:t>
            </w:r>
            <w:r w:rsidRPr="00FA6999">
              <w:rPr>
                <w:rFonts w:ascii="Times New Roman" w:hAnsi="Times New Roman"/>
                <w:b/>
                <w:bCs/>
                <w:sz w:val="22"/>
                <w:szCs w:val="22"/>
              </w:rPr>
              <w:t>mprejurimile sale</w:t>
            </w:r>
            <w:r w:rsidRPr="00FA6999">
              <w:rPr>
                <w:rFonts w:ascii="Times New Roman" w:hAnsi="Times New Roman"/>
                <w:sz w:val="22"/>
                <w:szCs w:val="22"/>
              </w:rPr>
              <w:t xml:space="preserve"> directe, zonele de parcare, fermele, depozitele de de</w:t>
            </w:r>
            <w:r w:rsidR="00BB71CB" w:rsidRPr="00FA6999">
              <w:rPr>
                <w:rFonts w:ascii="Times New Roman" w:hAnsi="Times New Roman"/>
                <w:sz w:val="22"/>
                <w:szCs w:val="22"/>
              </w:rPr>
              <w:t>ș</w:t>
            </w:r>
            <w:r w:rsidRPr="00FA6999">
              <w:rPr>
                <w:rFonts w:ascii="Times New Roman" w:hAnsi="Times New Roman"/>
                <w:sz w:val="22"/>
                <w:szCs w:val="22"/>
              </w:rPr>
              <w:t xml:space="preserve">euri, siturile industriale, minele, corpurile de apă interioare artificiale, lacurile sau rezervoarele artificiale </w:t>
            </w:r>
            <w:r w:rsidR="00BB71CB" w:rsidRPr="00FA6999">
              <w:rPr>
                <w:rFonts w:ascii="Times New Roman" w:hAnsi="Times New Roman"/>
                <w:sz w:val="22"/>
                <w:szCs w:val="22"/>
              </w:rPr>
              <w:t>ș</w:t>
            </w:r>
            <w:r w:rsidRPr="00FA6999">
              <w:rPr>
                <w:rFonts w:ascii="Times New Roman" w:hAnsi="Times New Roman"/>
                <w:sz w:val="22"/>
                <w:szCs w:val="22"/>
              </w:rPr>
              <w:t>i, după caz, sta</w:t>
            </w:r>
            <w:r w:rsidR="00BB71CB" w:rsidRPr="00FA6999">
              <w:rPr>
                <w:rFonts w:ascii="Times New Roman" w:hAnsi="Times New Roman"/>
                <w:sz w:val="22"/>
                <w:szCs w:val="22"/>
              </w:rPr>
              <w:t>ț</w:t>
            </w:r>
            <w:r w:rsidRPr="00FA6999">
              <w:rPr>
                <w:rFonts w:ascii="Times New Roman" w:hAnsi="Times New Roman"/>
                <w:sz w:val="22"/>
                <w:szCs w:val="22"/>
              </w:rPr>
              <w:t xml:space="preserve">iile de tratare a apelor urbane reziduale, precum </w:t>
            </w:r>
            <w:r w:rsidR="00BB71CB" w:rsidRPr="00FA6999">
              <w:rPr>
                <w:rFonts w:ascii="Times New Roman" w:hAnsi="Times New Roman"/>
                <w:sz w:val="22"/>
                <w:szCs w:val="22"/>
              </w:rPr>
              <w:t>ș</w:t>
            </w:r>
            <w:r w:rsidRPr="00FA6999">
              <w:rPr>
                <w:rFonts w:ascii="Times New Roman" w:hAnsi="Times New Roman"/>
                <w:sz w:val="22"/>
                <w:szCs w:val="22"/>
              </w:rPr>
              <w:t>i terenurilor degradate care nu pot fi utilizate pentru agricultură.</w:t>
            </w:r>
          </w:p>
          <w:p w14:paraId="0676D7D4" w14:textId="77777777" w:rsidR="001046CB" w:rsidRPr="00FA6999" w:rsidRDefault="001046CB" w:rsidP="0047705C">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rPr>
            </w:pPr>
          </w:p>
          <w:p w14:paraId="1842A3C2" w14:textId="2BB2A92E" w:rsidR="001046CB" w:rsidRPr="00FA6999" w:rsidRDefault="001046CB" w:rsidP="0047705C">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rPr>
            </w:pPr>
            <w:r w:rsidRPr="00FA6999">
              <w:rPr>
                <w:rFonts w:ascii="Times New Roman" w:hAnsi="Times New Roman"/>
                <w:sz w:val="22"/>
                <w:szCs w:val="22"/>
              </w:rPr>
              <w:t>Prin urmare prevederile propuse au drept scop oferirea posibilită</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495508" w:rsidRPr="00FA6999">
              <w:rPr>
                <w:rFonts w:ascii="Times New Roman" w:hAnsi="Times New Roman"/>
                <w:sz w:val="22"/>
                <w:szCs w:val="22"/>
              </w:rPr>
              <w:t>autorizării</w:t>
            </w:r>
            <w:r w:rsidRPr="00FA6999">
              <w:rPr>
                <w:rFonts w:ascii="Times New Roman" w:hAnsi="Times New Roman"/>
                <w:sz w:val="22"/>
                <w:szCs w:val="22"/>
              </w:rPr>
              <w:t xml:space="preserve"> proiectelor rege</w:t>
            </w:r>
            <w:r w:rsidR="00501B44" w:rsidRPr="00FA6999">
              <w:rPr>
                <w:rFonts w:ascii="Times New Roman" w:hAnsi="Times New Roman"/>
                <w:sz w:val="22"/>
                <w:szCs w:val="22"/>
              </w:rPr>
              <w:t>nerabile</w:t>
            </w:r>
            <w:r w:rsidRPr="00FA6999">
              <w:rPr>
                <w:rFonts w:ascii="Times New Roman" w:hAnsi="Times New Roman"/>
                <w:sz w:val="22"/>
                <w:szCs w:val="22"/>
              </w:rPr>
              <w:t xml:space="preserve"> inclusiv </w:t>
            </w:r>
            <w:r w:rsidR="00501B44" w:rsidRPr="00FA6999">
              <w:rPr>
                <w:rFonts w:ascii="Times New Roman" w:hAnsi="Times New Roman"/>
                <w:sz w:val="22"/>
                <w:szCs w:val="22"/>
              </w:rPr>
              <w:t>ca parte a infrastructurii rutiere</w:t>
            </w:r>
            <w:r w:rsidRPr="00FA6999">
              <w:rPr>
                <w:rFonts w:ascii="Times New Roman" w:hAnsi="Times New Roman"/>
                <w:sz w:val="22"/>
                <w:szCs w:val="22"/>
              </w:rPr>
              <w:t xml:space="preserve">. </w:t>
            </w:r>
          </w:p>
          <w:p w14:paraId="4F90F560" w14:textId="77777777" w:rsidR="001046CB" w:rsidRPr="00FA6999" w:rsidRDefault="001046CB" w:rsidP="0047705C">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rPr>
            </w:pPr>
          </w:p>
          <w:p w14:paraId="47E71434" w14:textId="0E4931B0" w:rsidR="001046CB" w:rsidRPr="00FA6999" w:rsidRDefault="00213932" w:rsidP="0047705C">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2"/>
                <w:szCs w:val="22"/>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 xml:space="preserve">ia actuală inclusă </w:t>
            </w:r>
            <w:r w:rsidR="00BB71CB" w:rsidRPr="00FA6999">
              <w:rPr>
                <w:rFonts w:ascii="Times New Roman" w:hAnsi="Times New Roman"/>
                <w:sz w:val="22"/>
                <w:szCs w:val="22"/>
              </w:rPr>
              <w:t>î</w:t>
            </w:r>
            <w:r w:rsidRPr="00FA6999">
              <w:rPr>
                <w:rFonts w:ascii="Times New Roman" w:hAnsi="Times New Roman"/>
                <w:sz w:val="22"/>
                <w:szCs w:val="22"/>
              </w:rPr>
              <w:t xml:space="preserve">n Codul urbanismului </w:t>
            </w:r>
            <w:r w:rsidR="00BB71CB" w:rsidRPr="00FA6999">
              <w:rPr>
                <w:rFonts w:ascii="Times New Roman" w:hAnsi="Times New Roman"/>
                <w:sz w:val="22"/>
                <w:szCs w:val="22"/>
              </w:rPr>
              <w:t>ș</w:t>
            </w:r>
            <w:r w:rsidRPr="00FA6999">
              <w:rPr>
                <w:rFonts w:ascii="Times New Roman" w:hAnsi="Times New Roman"/>
                <w:sz w:val="22"/>
                <w:szCs w:val="22"/>
              </w:rPr>
              <w:t>i construc</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î</w:t>
            </w:r>
            <w:r w:rsidRPr="00FA6999">
              <w:rPr>
                <w:rFonts w:ascii="Times New Roman" w:hAnsi="Times New Roman"/>
                <w:sz w:val="22"/>
                <w:szCs w:val="22"/>
              </w:rPr>
              <w:t xml:space="preserve">mpiedică dezvoltarea proiectelor </w:t>
            </w:r>
            <w:r w:rsidR="001046CB" w:rsidRPr="00FA6999">
              <w:rPr>
                <w:rFonts w:ascii="Times New Roman" w:hAnsi="Times New Roman"/>
                <w:sz w:val="22"/>
                <w:szCs w:val="22"/>
              </w:rPr>
              <w:t>regenerabile pe teritoriul Carierelor sau zonelor de exploatare miniere, sau in adiacentul infrastructurii rutiere (de-a lungul autostrăzilor, pe poduri, etc.).</w:t>
            </w:r>
          </w:p>
          <w:p w14:paraId="54E3005C" w14:textId="2829BC76" w:rsidR="001046CB" w:rsidRPr="00FA6999" w:rsidRDefault="001046C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Precizăm că modificarea propusă doar oferă dreptul </w:t>
            </w:r>
            <w:r w:rsidRPr="00FA6999">
              <w:rPr>
                <w:rFonts w:ascii="Times New Roman" w:hAnsi="Times New Roman"/>
                <w:sz w:val="22"/>
                <w:szCs w:val="22"/>
              </w:rPr>
              <w:lastRenderedPageBreak/>
              <w:t xml:space="preserve">integrării centralelor de producere </w:t>
            </w:r>
            <w:r w:rsidR="00BB71CB" w:rsidRPr="00FA6999">
              <w:rPr>
                <w:rFonts w:ascii="Times New Roman" w:hAnsi="Times New Roman"/>
                <w:sz w:val="22"/>
                <w:szCs w:val="22"/>
              </w:rPr>
              <w:t>î</w:t>
            </w:r>
            <w:r w:rsidRPr="00FA6999">
              <w:rPr>
                <w:rFonts w:ascii="Times New Roman" w:hAnsi="Times New Roman"/>
                <w:sz w:val="22"/>
                <w:szCs w:val="22"/>
              </w:rPr>
              <w:t xml:space="preserve">n astfel de infrastructură, regimul specific </w:t>
            </w:r>
            <w:r w:rsidR="00A35D79" w:rsidRPr="00FA6999">
              <w:rPr>
                <w:rFonts w:ascii="Times New Roman" w:hAnsi="Times New Roman"/>
                <w:sz w:val="22"/>
                <w:szCs w:val="22"/>
              </w:rPr>
              <w:t>cum instala</w:t>
            </w:r>
            <w:r w:rsidR="00BB71CB" w:rsidRPr="00FA6999">
              <w:rPr>
                <w:rFonts w:ascii="Times New Roman" w:hAnsi="Times New Roman"/>
                <w:sz w:val="22"/>
                <w:szCs w:val="22"/>
              </w:rPr>
              <w:t>ț</w:t>
            </w:r>
            <w:r w:rsidR="00A35D79" w:rsidRPr="00FA6999">
              <w:rPr>
                <w:rFonts w:ascii="Times New Roman" w:hAnsi="Times New Roman"/>
                <w:sz w:val="22"/>
                <w:szCs w:val="22"/>
              </w:rPr>
              <w:t xml:space="preserve">iile de producere a energiei regenerabile </w:t>
            </w:r>
            <w:r w:rsidR="00F7540B" w:rsidRPr="00FA6999">
              <w:rPr>
                <w:rFonts w:ascii="Times New Roman" w:hAnsi="Times New Roman"/>
                <w:sz w:val="22"/>
                <w:szCs w:val="22"/>
              </w:rPr>
              <w:t xml:space="preserve">urmează a fi integrate </w:t>
            </w:r>
            <w:r w:rsidR="00BB71CB" w:rsidRPr="00FA6999">
              <w:rPr>
                <w:rFonts w:ascii="Times New Roman" w:hAnsi="Times New Roman"/>
                <w:sz w:val="22"/>
                <w:szCs w:val="22"/>
              </w:rPr>
              <w:t>î</w:t>
            </w:r>
            <w:r w:rsidR="00F7540B" w:rsidRPr="00FA6999">
              <w:rPr>
                <w:rFonts w:ascii="Times New Roman" w:hAnsi="Times New Roman"/>
                <w:sz w:val="22"/>
                <w:szCs w:val="22"/>
              </w:rPr>
              <w:t xml:space="preserve">n </w:t>
            </w:r>
            <w:r w:rsidR="00A35D79" w:rsidRPr="00FA6999">
              <w:rPr>
                <w:rFonts w:ascii="Times New Roman" w:hAnsi="Times New Roman"/>
                <w:sz w:val="22"/>
                <w:szCs w:val="22"/>
              </w:rPr>
              <w:t>infrastructur</w:t>
            </w:r>
            <w:r w:rsidR="00F7540B" w:rsidRPr="00FA6999">
              <w:rPr>
                <w:rFonts w:ascii="Times New Roman" w:hAnsi="Times New Roman"/>
                <w:sz w:val="22"/>
                <w:szCs w:val="22"/>
              </w:rPr>
              <w:t>a</w:t>
            </w:r>
            <w:r w:rsidR="00A35D79" w:rsidRPr="00FA6999">
              <w:rPr>
                <w:rFonts w:ascii="Times New Roman" w:hAnsi="Times New Roman"/>
                <w:sz w:val="22"/>
                <w:szCs w:val="22"/>
              </w:rPr>
              <w:t xml:space="preserve"> de transport </w:t>
            </w:r>
            <w:r w:rsidRPr="00FA6999">
              <w:rPr>
                <w:rFonts w:ascii="Times New Roman" w:hAnsi="Times New Roman"/>
                <w:sz w:val="22"/>
                <w:szCs w:val="22"/>
              </w:rPr>
              <w:t xml:space="preserve">urmând a fi clarificat la etapa emiterii actelor permisive </w:t>
            </w:r>
            <w:r w:rsidR="00BB71CB" w:rsidRPr="00FA6999">
              <w:rPr>
                <w:rFonts w:ascii="Times New Roman" w:hAnsi="Times New Roman"/>
                <w:sz w:val="22"/>
                <w:szCs w:val="22"/>
              </w:rPr>
              <w:t>î</w:t>
            </w:r>
            <w:r w:rsidRPr="00FA6999">
              <w:rPr>
                <w:rFonts w:ascii="Times New Roman" w:hAnsi="Times New Roman"/>
                <w:sz w:val="22"/>
                <w:szCs w:val="22"/>
              </w:rPr>
              <w:t>n domeniul construc</w:t>
            </w:r>
            <w:r w:rsidR="00BB71CB" w:rsidRPr="00FA6999">
              <w:rPr>
                <w:rFonts w:ascii="Times New Roman" w:hAnsi="Times New Roman"/>
                <w:sz w:val="22"/>
                <w:szCs w:val="22"/>
              </w:rPr>
              <w:t>ț</w:t>
            </w:r>
            <w:r w:rsidRPr="00FA6999">
              <w:rPr>
                <w:rFonts w:ascii="Times New Roman" w:hAnsi="Times New Roman"/>
                <w:sz w:val="22"/>
                <w:szCs w:val="22"/>
              </w:rPr>
              <w:t>iei, care va detalia cerin</w:t>
            </w:r>
            <w:r w:rsidR="00BB71CB" w:rsidRPr="00FA6999">
              <w:rPr>
                <w:rFonts w:ascii="Times New Roman" w:hAnsi="Times New Roman"/>
                <w:sz w:val="22"/>
                <w:szCs w:val="22"/>
              </w:rPr>
              <w:t>ț</w:t>
            </w:r>
            <w:r w:rsidRPr="00FA6999">
              <w:rPr>
                <w:rFonts w:ascii="Times New Roman" w:hAnsi="Times New Roman"/>
                <w:sz w:val="22"/>
                <w:szCs w:val="22"/>
              </w:rPr>
              <w:t xml:space="preserve">ele specifice ce trebuie respectate </w:t>
            </w:r>
            <w:r w:rsidR="00495508" w:rsidRPr="00FA6999">
              <w:rPr>
                <w:rFonts w:ascii="Times New Roman" w:hAnsi="Times New Roman"/>
                <w:sz w:val="22"/>
                <w:szCs w:val="22"/>
              </w:rPr>
              <w:t>pentru</w:t>
            </w:r>
            <w:r w:rsidRPr="00FA6999">
              <w:rPr>
                <w:rFonts w:ascii="Times New Roman" w:hAnsi="Times New Roman"/>
                <w:sz w:val="22"/>
                <w:szCs w:val="22"/>
              </w:rPr>
              <w:t xml:space="preserve"> proiectul individual propus.</w:t>
            </w:r>
          </w:p>
        </w:tc>
      </w:tr>
      <w:tr w:rsidR="00767893" w:rsidRPr="00FA6999" w14:paraId="468DD44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1878A8" w14:textId="4737C7B2"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4D9C10A" w14:textId="34D47F5B" w:rsidR="00767893" w:rsidRPr="00FA6999" w:rsidRDefault="00767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w:t>
            </w:r>
            <w:r w:rsidR="009B0C47" w:rsidRPr="00FA6999">
              <w:rPr>
                <w:rFonts w:ascii="Times New Roman" w:hAnsi="Times New Roman"/>
                <w:sz w:val="22"/>
                <w:szCs w:val="22"/>
              </w:rPr>
              <w:t>19</w:t>
            </w:r>
            <w:r w:rsidRPr="00FA6999">
              <w:rPr>
                <w:rFonts w:ascii="Times New Roman" w:hAnsi="Times New Roman"/>
                <w:sz w:val="22"/>
                <w:szCs w:val="22"/>
              </w:rPr>
              <w:t>.</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B0A36F" w14:textId="77777777"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3. La pct. 34, alin. (1) lit. q) va avea următorul cuprins: </w:t>
            </w:r>
          </w:p>
          <w:p w14:paraId="50CF67C9" w14:textId="24A3403B"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„q) lucrările de instalare a panourilor fotovoltaice </w:t>
            </w:r>
            <w:r w:rsidR="00BB71CB" w:rsidRPr="00FA6999">
              <w:rPr>
                <w:rFonts w:ascii="Times New Roman" w:hAnsi="Times New Roman"/>
                <w:sz w:val="22"/>
                <w:szCs w:val="22"/>
              </w:rPr>
              <w:t>ș</w:t>
            </w:r>
            <w:r w:rsidRPr="00FA6999">
              <w:rPr>
                <w:rFonts w:ascii="Times New Roman" w:hAnsi="Times New Roman"/>
                <w:sz w:val="22"/>
                <w:szCs w:val="22"/>
              </w:rPr>
              <w:t xml:space="preserve">i/sau a pompelor de căldură </w:t>
            </w:r>
            <w:r w:rsidR="00BB71CB" w:rsidRPr="00FA6999">
              <w:rPr>
                <w:rFonts w:ascii="Times New Roman" w:hAnsi="Times New Roman"/>
                <w:sz w:val="22"/>
                <w:szCs w:val="22"/>
              </w:rPr>
              <w:t>ș</w:t>
            </w:r>
            <w:r w:rsidRPr="00FA6999">
              <w:rPr>
                <w:rFonts w:ascii="Times New Roman" w:hAnsi="Times New Roman"/>
                <w:sz w:val="22"/>
                <w:szCs w:val="22"/>
              </w:rPr>
              <w:t xml:space="preserve">i a infrastructurii asociate pentru casele individuale (inclusiv case de tip duplex, sau </w:t>
            </w:r>
            <w:r w:rsidR="00BB71CB" w:rsidRPr="00FA6999">
              <w:rPr>
                <w:rFonts w:ascii="Times New Roman" w:hAnsi="Times New Roman"/>
                <w:sz w:val="22"/>
                <w:szCs w:val="22"/>
              </w:rPr>
              <w:t>î</w:t>
            </w:r>
            <w:r w:rsidRPr="00FA6999">
              <w:rPr>
                <w:rFonts w:ascii="Times New Roman" w:hAnsi="Times New Roman"/>
                <w:sz w:val="22"/>
                <w:szCs w:val="22"/>
              </w:rPr>
              <w:t>n</w:t>
            </w:r>
            <w:r w:rsidR="00BB71CB" w:rsidRPr="00FA6999">
              <w:rPr>
                <w:rFonts w:ascii="Times New Roman" w:hAnsi="Times New Roman"/>
                <w:sz w:val="22"/>
                <w:szCs w:val="22"/>
              </w:rPr>
              <w:t>ș</w:t>
            </w:r>
            <w:r w:rsidRPr="00FA6999">
              <w:rPr>
                <w:rFonts w:ascii="Times New Roman" w:hAnsi="Times New Roman"/>
                <w:sz w:val="22"/>
                <w:szCs w:val="22"/>
              </w:rPr>
              <w:t>iruite) pe acoperi</w:t>
            </w:r>
            <w:r w:rsidR="00BB71CB" w:rsidRPr="00FA6999">
              <w:rPr>
                <w:rFonts w:ascii="Times New Roman" w:hAnsi="Times New Roman"/>
                <w:sz w:val="22"/>
                <w:szCs w:val="22"/>
              </w:rPr>
              <w:t>ș</w:t>
            </w:r>
            <w:r w:rsidRPr="00FA6999">
              <w:rPr>
                <w:rFonts w:ascii="Times New Roman" w:hAnsi="Times New Roman"/>
                <w:sz w:val="22"/>
                <w:szCs w:val="22"/>
              </w:rPr>
              <w:t>, fa</w:t>
            </w:r>
            <w:r w:rsidR="00BB71CB" w:rsidRPr="00FA6999">
              <w:rPr>
                <w:rFonts w:ascii="Times New Roman" w:hAnsi="Times New Roman"/>
                <w:sz w:val="22"/>
                <w:szCs w:val="22"/>
              </w:rPr>
              <w:t>ț</w:t>
            </w:r>
            <w:r w:rsidRPr="00FA6999">
              <w:rPr>
                <w:rFonts w:ascii="Times New Roman" w:hAnsi="Times New Roman"/>
                <w:sz w:val="22"/>
                <w:szCs w:val="22"/>
              </w:rPr>
              <w:t xml:space="preserve">adă </w:t>
            </w:r>
            <w:r w:rsidR="00BB71CB" w:rsidRPr="00FA6999">
              <w:rPr>
                <w:rFonts w:ascii="Times New Roman" w:hAnsi="Times New Roman"/>
                <w:sz w:val="22"/>
                <w:szCs w:val="22"/>
              </w:rPr>
              <w:t>ș</w:t>
            </w:r>
            <w:r w:rsidRPr="00FA6999">
              <w:rPr>
                <w:rFonts w:ascii="Times New Roman" w:hAnsi="Times New Roman"/>
                <w:sz w:val="22"/>
                <w:szCs w:val="22"/>
              </w:rPr>
              <w:t xml:space="preserve">i/sau pe terenul aferent, </w:t>
            </w:r>
            <w:r w:rsidR="00BB71CB" w:rsidRPr="00FA6999">
              <w:rPr>
                <w:rFonts w:ascii="Times New Roman" w:hAnsi="Times New Roman"/>
                <w:sz w:val="22"/>
                <w:szCs w:val="22"/>
              </w:rPr>
              <w:t>î</w:t>
            </w:r>
            <w:r w:rsidRPr="00FA6999">
              <w:rPr>
                <w:rFonts w:ascii="Times New Roman" w:hAnsi="Times New Roman"/>
                <w:sz w:val="22"/>
                <w:szCs w:val="22"/>
              </w:rPr>
              <w:t>n limita terenului proprietate privată, pentru blocurile locative, pe acoperi</w:t>
            </w:r>
            <w:r w:rsidR="00BB71CB" w:rsidRPr="00FA6999">
              <w:rPr>
                <w:rFonts w:ascii="Times New Roman" w:hAnsi="Times New Roman"/>
                <w:sz w:val="22"/>
                <w:szCs w:val="22"/>
              </w:rPr>
              <w:t>ș</w:t>
            </w:r>
            <w:r w:rsidRPr="00FA6999">
              <w:rPr>
                <w:rFonts w:ascii="Times New Roman" w:hAnsi="Times New Roman"/>
                <w:sz w:val="22"/>
                <w:szCs w:val="22"/>
              </w:rPr>
              <w:t xml:space="preserve"> sau fa</w:t>
            </w:r>
            <w:r w:rsidR="00BB71CB" w:rsidRPr="00FA6999">
              <w:rPr>
                <w:rFonts w:ascii="Times New Roman" w:hAnsi="Times New Roman"/>
                <w:sz w:val="22"/>
                <w:szCs w:val="22"/>
              </w:rPr>
              <w:t>ț</w:t>
            </w:r>
            <w:r w:rsidRPr="00FA6999">
              <w:rPr>
                <w:rFonts w:ascii="Times New Roman" w:hAnsi="Times New Roman"/>
                <w:sz w:val="22"/>
                <w:szCs w:val="22"/>
              </w:rPr>
              <w:t xml:space="preserve">adă doar pentru alimentarea cu energie electrică a locurilor de uz comun, precum </w:t>
            </w:r>
            <w:r w:rsidR="00BB71CB" w:rsidRPr="00FA6999">
              <w:rPr>
                <w:rFonts w:ascii="Times New Roman" w:hAnsi="Times New Roman"/>
                <w:sz w:val="22"/>
                <w:szCs w:val="22"/>
              </w:rPr>
              <w:t>ș</w:t>
            </w:r>
            <w:r w:rsidRPr="00FA6999">
              <w:rPr>
                <w:rFonts w:ascii="Times New Roman" w:hAnsi="Times New Roman"/>
                <w:sz w:val="22"/>
                <w:szCs w:val="22"/>
              </w:rPr>
              <w:t>i pentru alte tipuri de clădiri pe acoperi</w:t>
            </w:r>
            <w:r w:rsidR="00BB71CB" w:rsidRPr="00FA6999">
              <w:rPr>
                <w:rFonts w:ascii="Times New Roman" w:hAnsi="Times New Roman"/>
                <w:sz w:val="22"/>
                <w:szCs w:val="22"/>
              </w:rPr>
              <w:t>ș</w:t>
            </w:r>
            <w:r w:rsidRPr="00FA6999">
              <w:rPr>
                <w:rFonts w:ascii="Times New Roman" w:hAnsi="Times New Roman"/>
                <w:sz w:val="22"/>
                <w:szCs w:val="22"/>
              </w:rPr>
              <w:t xml:space="preserve"> sau pe fa</w:t>
            </w:r>
            <w:r w:rsidR="00BB71CB" w:rsidRPr="00FA6999">
              <w:rPr>
                <w:rFonts w:ascii="Times New Roman" w:hAnsi="Times New Roman"/>
                <w:sz w:val="22"/>
                <w:szCs w:val="22"/>
              </w:rPr>
              <w:t>ț</w:t>
            </w:r>
            <w:r w:rsidRPr="00FA6999">
              <w:rPr>
                <w:rFonts w:ascii="Times New Roman" w:hAnsi="Times New Roman"/>
                <w:sz w:val="22"/>
                <w:szCs w:val="22"/>
              </w:rPr>
              <w:t>adă.”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CD6AFA" w14:textId="224AA721"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767893" w:rsidRPr="00FA6999" w14:paraId="292E7F8E" w14:textId="77777777" w:rsidTr="00253C15">
        <w:trPr>
          <w:trHeight w:val="3155"/>
        </w:trPr>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139713" w14:textId="07A5047A"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Ministerul Infrastructurii </w:t>
            </w:r>
            <w:r w:rsidR="00BB71CB" w:rsidRPr="00FA6999">
              <w:rPr>
                <w:rFonts w:ascii="Times New Roman" w:hAnsi="Times New Roman"/>
                <w:b/>
                <w:bCs/>
                <w:sz w:val="22"/>
                <w:szCs w:val="22"/>
              </w:rPr>
              <w:t>ș</w:t>
            </w:r>
            <w:r w:rsidRPr="00FA6999">
              <w:rPr>
                <w:rFonts w:ascii="Times New Roman" w:hAnsi="Times New Roman"/>
                <w:b/>
                <w:bCs/>
                <w:sz w:val="22"/>
                <w:szCs w:val="22"/>
              </w:rPr>
              <w:t>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975E2A" w14:textId="1BCDCF36" w:rsidR="00767893" w:rsidRPr="00FA6999" w:rsidRDefault="00767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12</w:t>
            </w:r>
            <w:r w:rsidR="009B0C47" w:rsidRPr="00FA6999">
              <w:rPr>
                <w:rFonts w:ascii="Times New Roman" w:hAnsi="Times New Roman"/>
                <w:sz w:val="22"/>
                <w:szCs w:val="22"/>
              </w:rPr>
              <w:t>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0435D1" w14:textId="0EC1AE54"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4. </w:t>
            </w:r>
            <w:r w:rsidR="00BB71CB" w:rsidRPr="00FA6999">
              <w:rPr>
                <w:rFonts w:ascii="Times New Roman" w:hAnsi="Times New Roman"/>
                <w:sz w:val="22"/>
                <w:szCs w:val="22"/>
              </w:rPr>
              <w:t>Î</w:t>
            </w:r>
            <w:r w:rsidRPr="00FA6999">
              <w:rPr>
                <w:rFonts w:ascii="Times New Roman" w:hAnsi="Times New Roman"/>
                <w:sz w:val="22"/>
                <w:szCs w:val="22"/>
              </w:rPr>
              <w:t xml:space="preserve">n continuare, alin. (3) va avea următorul cuprins: „(3) Lucrările expuse la alin. (1) lit. q) se efectuează </w:t>
            </w:r>
            <w:r w:rsidR="00BB71CB" w:rsidRPr="00FA6999">
              <w:rPr>
                <w:rFonts w:ascii="Times New Roman" w:hAnsi="Times New Roman"/>
                <w:sz w:val="22"/>
                <w:szCs w:val="22"/>
              </w:rPr>
              <w:t>î</w:t>
            </w:r>
            <w:r w:rsidRPr="00FA6999">
              <w:rPr>
                <w:rFonts w:ascii="Times New Roman" w:hAnsi="Times New Roman"/>
                <w:sz w:val="22"/>
                <w:szCs w:val="22"/>
              </w:rPr>
              <w:t>n baza documenta</w:t>
            </w:r>
            <w:r w:rsidR="00BB71CB" w:rsidRPr="00FA6999">
              <w:rPr>
                <w:rFonts w:ascii="Times New Roman" w:hAnsi="Times New Roman"/>
                <w:sz w:val="22"/>
                <w:szCs w:val="22"/>
              </w:rPr>
              <w:t>ț</w:t>
            </w:r>
            <w:r w:rsidRPr="00FA6999">
              <w:rPr>
                <w:rFonts w:ascii="Times New Roman" w:hAnsi="Times New Roman"/>
                <w:sz w:val="22"/>
                <w:szCs w:val="22"/>
              </w:rPr>
              <w:t xml:space="preserve">iei de proiect elaborate doar pentru compartimentul de electricitate, </w:t>
            </w:r>
            <w:r w:rsidR="00BB71CB" w:rsidRPr="00FA6999">
              <w:rPr>
                <w:rFonts w:ascii="Times New Roman" w:hAnsi="Times New Roman"/>
                <w:sz w:val="22"/>
                <w:szCs w:val="22"/>
              </w:rPr>
              <w:t>î</w:t>
            </w:r>
            <w:r w:rsidRPr="00FA6999">
              <w:rPr>
                <w:rFonts w:ascii="Times New Roman" w:hAnsi="Times New Roman"/>
                <w:sz w:val="22"/>
                <w:szCs w:val="22"/>
              </w:rPr>
              <w:t xml:space="preserve">ntocmit </w:t>
            </w:r>
            <w:r w:rsidR="00BB71CB" w:rsidRPr="00FA6999">
              <w:rPr>
                <w:rFonts w:ascii="Times New Roman" w:hAnsi="Times New Roman"/>
                <w:sz w:val="22"/>
                <w:szCs w:val="22"/>
              </w:rPr>
              <w:t>î</w:t>
            </w:r>
            <w:r w:rsidRPr="00FA6999">
              <w:rPr>
                <w:rFonts w:ascii="Times New Roman" w:hAnsi="Times New Roman"/>
                <w:sz w:val="22"/>
                <w:szCs w:val="22"/>
              </w:rPr>
              <w:t xml:space="preserve">n baza avizului de racordare emis proprietarului sau locatarului, cu acordul scris al proprietarului, coordonat cu operatorul, precum </w:t>
            </w:r>
            <w:r w:rsidR="00BB71CB" w:rsidRPr="00FA6999">
              <w:rPr>
                <w:rFonts w:ascii="Times New Roman" w:hAnsi="Times New Roman"/>
                <w:sz w:val="22"/>
                <w:szCs w:val="22"/>
              </w:rPr>
              <w:t>ș</w:t>
            </w:r>
            <w:r w:rsidRPr="00FA6999">
              <w:rPr>
                <w:rFonts w:ascii="Times New Roman" w:hAnsi="Times New Roman"/>
                <w:sz w:val="22"/>
                <w:szCs w:val="22"/>
              </w:rPr>
              <w:t>i pentru compartimentul de rezisten</w:t>
            </w:r>
            <w:r w:rsidR="00BB71CB" w:rsidRPr="00FA6999">
              <w:rPr>
                <w:rFonts w:ascii="Times New Roman" w:hAnsi="Times New Roman"/>
                <w:sz w:val="22"/>
                <w:szCs w:val="22"/>
              </w:rPr>
              <w:t>ț</w:t>
            </w:r>
            <w:r w:rsidRPr="00FA6999">
              <w:rPr>
                <w:rFonts w:ascii="Times New Roman" w:hAnsi="Times New Roman"/>
                <w:sz w:val="22"/>
                <w:szCs w:val="22"/>
              </w:rPr>
              <w:t xml:space="preserve">ă. </w:t>
            </w:r>
            <w:r w:rsidR="00BB71CB" w:rsidRPr="00FA6999">
              <w:rPr>
                <w:rFonts w:ascii="Times New Roman" w:hAnsi="Times New Roman"/>
                <w:sz w:val="22"/>
                <w:szCs w:val="22"/>
              </w:rPr>
              <w:t>Î</w:t>
            </w:r>
            <w:r w:rsidRPr="00FA6999">
              <w:rPr>
                <w:rFonts w:ascii="Times New Roman" w:hAnsi="Times New Roman"/>
                <w:sz w:val="22"/>
                <w:szCs w:val="22"/>
              </w:rPr>
              <w:t>n cazul instalării pe fa</w:t>
            </w:r>
            <w:r w:rsidR="00BB71CB" w:rsidRPr="00FA6999">
              <w:rPr>
                <w:rFonts w:ascii="Times New Roman" w:hAnsi="Times New Roman"/>
                <w:sz w:val="22"/>
                <w:szCs w:val="22"/>
              </w:rPr>
              <w:t>ț</w:t>
            </w:r>
            <w:r w:rsidRPr="00FA6999">
              <w:rPr>
                <w:rFonts w:ascii="Times New Roman" w:hAnsi="Times New Roman"/>
                <w:sz w:val="22"/>
                <w:szCs w:val="22"/>
              </w:rPr>
              <w:t xml:space="preserve">adele </w:t>
            </w:r>
            <w:r w:rsidR="00BB71CB" w:rsidRPr="00FA6999">
              <w:rPr>
                <w:rFonts w:ascii="Times New Roman" w:hAnsi="Times New Roman"/>
                <w:sz w:val="22"/>
                <w:szCs w:val="22"/>
              </w:rPr>
              <w:t>ș</w:t>
            </w:r>
            <w:r w:rsidRPr="00FA6999">
              <w:rPr>
                <w:rFonts w:ascii="Times New Roman" w:hAnsi="Times New Roman"/>
                <w:sz w:val="22"/>
                <w:szCs w:val="22"/>
              </w:rPr>
              <w:t>i/sau acoperi</w:t>
            </w:r>
            <w:r w:rsidR="00BB71CB" w:rsidRPr="00FA6999">
              <w:rPr>
                <w:rFonts w:ascii="Times New Roman" w:hAnsi="Times New Roman"/>
                <w:sz w:val="22"/>
                <w:szCs w:val="22"/>
              </w:rPr>
              <w:t>ș</w:t>
            </w:r>
            <w:r w:rsidRPr="00FA6999">
              <w:rPr>
                <w:rFonts w:ascii="Times New Roman" w:hAnsi="Times New Roman"/>
                <w:sz w:val="22"/>
                <w:szCs w:val="22"/>
              </w:rPr>
              <w:t xml:space="preserve">urile </w:t>
            </w:r>
            <w:r w:rsidR="00BB71CB" w:rsidRPr="00FA6999">
              <w:rPr>
                <w:rFonts w:ascii="Times New Roman" w:hAnsi="Times New Roman"/>
                <w:sz w:val="22"/>
                <w:szCs w:val="22"/>
              </w:rPr>
              <w:t>ș</w:t>
            </w:r>
            <w:r w:rsidRPr="00FA6999">
              <w:rPr>
                <w:rFonts w:ascii="Times New Roman" w:hAnsi="Times New Roman"/>
                <w:sz w:val="22"/>
                <w:szCs w:val="22"/>
              </w:rPr>
              <w:t>arpante a altor tipuri de clădiri decât casele individuale, suplimentar compartimentul de rezisten</w:t>
            </w:r>
            <w:r w:rsidR="00BB71CB" w:rsidRPr="00FA6999">
              <w:rPr>
                <w:rFonts w:ascii="Times New Roman" w:hAnsi="Times New Roman"/>
                <w:sz w:val="22"/>
                <w:szCs w:val="22"/>
              </w:rPr>
              <w:t>ț</w:t>
            </w:r>
            <w:r w:rsidRPr="00FA6999">
              <w:rPr>
                <w:rFonts w:ascii="Times New Roman" w:hAnsi="Times New Roman"/>
                <w:sz w:val="22"/>
                <w:szCs w:val="22"/>
              </w:rPr>
              <w:t xml:space="preserve">ă va fi </w:t>
            </w:r>
            <w:r w:rsidR="00BB71CB" w:rsidRPr="00FA6999">
              <w:rPr>
                <w:rFonts w:ascii="Times New Roman" w:hAnsi="Times New Roman"/>
                <w:sz w:val="22"/>
                <w:szCs w:val="22"/>
              </w:rPr>
              <w:t>î</w:t>
            </w:r>
            <w:r w:rsidRPr="00FA6999">
              <w:rPr>
                <w:rFonts w:ascii="Times New Roman" w:hAnsi="Times New Roman"/>
                <w:sz w:val="22"/>
                <w:szCs w:val="22"/>
              </w:rPr>
              <w:t xml:space="preserve">ntocmit </w:t>
            </w:r>
            <w:r w:rsidR="00BB71CB" w:rsidRPr="00FA6999">
              <w:rPr>
                <w:rFonts w:ascii="Times New Roman" w:hAnsi="Times New Roman"/>
                <w:sz w:val="22"/>
                <w:szCs w:val="22"/>
              </w:rPr>
              <w:t>î</w:t>
            </w:r>
            <w:r w:rsidRPr="00FA6999">
              <w:rPr>
                <w:rFonts w:ascii="Times New Roman" w:hAnsi="Times New Roman"/>
                <w:sz w:val="22"/>
                <w:szCs w:val="22"/>
              </w:rPr>
              <w:t xml:space="preserve">n baza expertizei tehnice </w:t>
            </w:r>
            <w:r w:rsidR="00BB71CB" w:rsidRPr="00FA6999">
              <w:rPr>
                <w:rFonts w:ascii="Times New Roman" w:hAnsi="Times New Roman"/>
                <w:sz w:val="22"/>
                <w:szCs w:val="22"/>
              </w:rPr>
              <w:t>ș</w:t>
            </w:r>
            <w:r w:rsidRPr="00FA6999">
              <w:rPr>
                <w:rFonts w:ascii="Times New Roman" w:hAnsi="Times New Roman"/>
                <w:sz w:val="22"/>
                <w:szCs w:val="22"/>
              </w:rPr>
              <w:t xml:space="preserve">i se va elabora inclusiv compartimentul arhitectural, avizat de către structura specializată de arhitectură </w:t>
            </w:r>
            <w:r w:rsidR="00BB71CB" w:rsidRPr="00FA6999">
              <w:rPr>
                <w:rFonts w:ascii="Times New Roman" w:hAnsi="Times New Roman"/>
                <w:sz w:val="22"/>
                <w:szCs w:val="22"/>
              </w:rPr>
              <w:t>ș</w:t>
            </w:r>
            <w:r w:rsidRPr="00FA6999">
              <w:rPr>
                <w:rFonts w:ascii="Times New Roman" w:hAnsi="Times New Roman"/>
                <w:sz w:val="22"/>
                <w:szCs w:val="22"/>
              </w:rPr>
              <w:t>i urbanism din cadrul autorită</w:t>
            </w:r>
            <w:r w:rsidR="00BB71CB" w:rsidRPr="00FA6999">
              <w:rPr>
                <w:rFonts w:ascii="Times New Roman" w:hAnsi="Times New Roman"/>
                <w:sz w:val="22"/>
                <w:szCs w:val="22"/>
              </w:rPr>
              <w:t>ț</w:t>
            </w:r>
            <w:r w:rsidRPr="00FA6999">
              <w:rPr>
                <w:rFonts w:ascii="Times New Roman" w:hAnsi="Times New Roman"/>
                <w:sz w:val="22"/>
                <w:szCs w:val="22"/>
              </w:rPr>
              <w:t>ii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locale. </w:t>
            </w:r>
            <w:r w:rsidR="00BB71CB" w:rsidRPr="00FA6999">
              <w:rPr>
                <w:rFonts w:ascii="Times New Roman" w:hAnsi="Times New Roman"/>
                <w:sz w:val="22"/>
                <w:szCs w:val="22"/>
              </w:rPr>
              <w:t>Î</w:t>
            </w:r>
            <w:r w:rsidRPr="00FA6999">
              <w:rPr>
                <w:rFonts w:ascii="Times New Roman" w:hAnsi="Times New Roman"/>
                <w:sz w:val="22"/>
                <w:szCs w:val="22"/>
              </w:rPr>
              <w:t>n cazul execu</w:t>
            </w:r>
            <w:r w:rsidR="00BB71CB" w:rsidRPr="00FA6999">
              <w:rPr>
                <w:rFonts w:ascii="Times New Roman" w:hAnsi="Times New Roman"/>
                <w:sz w:val="22"/>
                <w:szCs w:val="22"/>
              </w:rPr>
              <w:t>ț</w:t>
            </w:r>
            <w:r w:rsidRPr="00FA6999">
              <w:rPr>
                <w:rFonts w:ascii="Times New Roman" w:hAnsi="Times New Roman"/>
                <w:sz w:val="22"/>
                <w:szCs w:val="22"/>
              </w:rPr>
              <w:t xml:space="preserve">iei lucrărilor respective </w:t>
            </w:r>
            <w:r w:rsidR="00BB71CB" w:rsidRPr="00FA6999">
              <w:rPr>
                <w:rFonts w:ascii="Times New Roman" w:hAnsi="Times New Roman"/>
                <w:sz w:val="22"/>
                <w:szCs w:val="22"/>
              </w:rPr>
              <w:t>î</w:t>
            </w:r>
            <w:r w:rsidRPr="00FA6999">
              <w:rPr>
                <w:rFonts w:ascii="Times New Roman" w:hAnsi="Times New Roman"/>
                <w:sz w:val="22"/>
                <w:szCs w:val="22"/>
              </w:rPr>
              <w:t xml:space="preserve">n zonele protejate </w:t>
            </w:r>
            <w:r w:rsidR="00BB71CB" w:rsidRPr="00FA6999">
              <w:rPr>
                <w:rFonts w:ascii="Times New Roman" w:hAnsi="Times New Roman"/>
                <w:sz w:val="22"/>
                <w:szCs w:val="22"/>
              </w:rPr>
              <w:t>ș</w:t>
            </w:r>
            <w:r w:rsidRPr="00FA6999">
              <w:rPr>
                <w:rFonts w:ascii="Times New Roman" w:hAnsi="Times New Roman"/>
                <w:sz w:val="22"/>
                <w:szCs w:val="22"/>
              </w:rPr>
              <w:t xml:space="preserve">i </w:t>
            </w:r>
            <w:r w:rsidR="00BB71CB" w:rsidRPr="00FA6999">
              <w:rPr>
                <w:rFonts w:ascii="Times New Roman" w:hAnsi="Times New Roman"/>
                <w:sz w:val="22"/>
                <w:szCs w:val="22"/>
              </w:rPr>
              <w:t>î</w:t>
            </w:r>
            <w:r w:rsidRPr="00FA6999">
              <w:rPr>
                <w:rFonts w:ascii="Times New Roman" w:hAnsi="Times New Roman"/>
                <w:sz w:val="22"/>
                <w:szCs w:val="22"/>
              </w:rPr>
              <w:t>n zonele de protec</w:t>
            </w:r>
            <w:r w:rsidR="00BB71CB" w:rsidRPr="00FA6999">
              <w:rPr>
                <w:rFonts w:ascii="Times New Roman" w:hAnsi="Times New Roman"/>
                <w:sz w:val="22"/>
                <w:szCs w:val="22"/>
              </w:rPr>
              <w:t>ț</w:t>
            </w:r>
            <w:r w:rsidRPr="00FA6999">
              <w:rPr>
                <w:rFonts w:ascii="Times New Roman" w:hAnsi="Times New Roman"/>
                <w:sz w:val="22"/>
                <w:szCs w:val="22"/>
              </w:rPr>
              <w:t>ie ale monumentelor istorice se va prezenta avizul pozitiv al organului central de specialitate responsabil de domeniul patrimoniului cultural.”.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91747C" w14:textId="1B120D3C"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767893" w:rsidRPr="00FA6999" w14:paraId="2DF07FB2" w14:textId="77777777" w:rsidTr="00413D5F">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154478" w14:textId="7BCBBBCB" w:rsidR="00767893" w:rsidRPr="00FA6999" w:rsidRDefault="00767893"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 xml:space="preserve">Ministerul  Dezvoltării Economice </w:t>
            </w:r>
            <w:r w:rsidR="00BB71CB" w:rsidRPr="00FA6999">
              <w:rPr>
                <w:rFonts w:ascii="Times New Roman" w:hAnsi="Times New Roman"/>
                <w:b/>
                <w:bCs/>
                <w:sz w:val="22"/>
                <w:szCs w:val="22"/>
              </w:rPr>
              <w:t>ș</w:t>
            </w:r>
            <w:r w:rsidRPr="00FA6999">
              <w:rPr>
                <w:rFonts w:ascii="Times New Roman" w:hAnsi="Times New Roman"/>
                <w:b/>
                <w:bCs/>
                <w:sz w:val="22"/>
                <w:szCs w:val="22"/>
              </w:rPr>
              <w:t>i Digitalizării Regionale al Republicii Moldova</w:t>
            </w:r>
            <w:r w:rsidRPr="00FA6999">
              <w:rPr>
                <w:rFonts w:ascii="Times New Roman" w:hAnsi="Times New Roman"/>
                <w:sz w:val="22"/>
                <w:szCs w:val="22"/>
              </w:rPr>
              <w:t xml:space="preserve">, </w:t>
            </w:r>
            <w:r w:rsidRPr="00FA6999">
              <w:rPr>
                <w:rFonts w:ascii="Times New Roman" w:hAnsi="Times New Roman"/>
                <w:i/>
                <w:iCs/>
                <w:sz w:val="22"/>
                <w:szCs w:val="22"/>
              </w:rPr>
              <w:t>Nr. 03-1152 din 03.04.2026</w:t>
            </w:r>
          </w:p>
        </w:tc>
      </w:tr>
      <w:tr w:rsidR="00767893" w:rsidRPr="00FA6999" w14:paraId="0AECC81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EA95C4" w14:textId="0BD579ED"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Dezvoltării Economice </w:t>
            </w:r>
            <w:r w:rsidR="00BB71CB" w:rsidRPr="00FA6999">
              <w:rPr>
                <w:rFonts w:ascii="Times New Roman" w:hAnsi="Times New Roman"/>
                <w:b/>
                <w:bCs/>
                <w:sz w:val="22"/>
                <w:szCs w:val="22"/>
              </w:rPr>
              <w:t>ș</w:t>
            </w:r>
            <w:r w:rsidRPr="00FA6999">
              <w:rPr>
                <w:rFonts w:ascii="Times New Roman" w:hAnsi="Times New Roman"/>
                <w:b/>
                <w:bCs/>
                <w:sz w:val="22"/>
                <w:szCs w:val="22"/>
              </w:rPr>
              <w:t>i Digitalizării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8060C9" w14:textId="4C30664F" w:rsidR="00767893" w:rsidRPr="00FA6999" w:rsidRDefault="00767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12</w:t>
            </w:r>
            <w:r w:rsidR="009B0C47" w:rsidRPr="00FA6999">
              <w:rPr>
                <w:rFonts w:ascii="Times New Roman" w:hAnsi="Times New Roman"/>
                <w:sz w:val="22"/>
                <w:szCs w:val="22"/>
              </w:rPr>
              <w:t>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4D7A1C" w14:textId="01EA2627"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I:- modificări la Legea nr. 10/2016 privind promovarea utilizării energiei din surse regenerabile:</w:t>
            </w:r>
          </w:p>
          <w:p w14:paraId="200DDE08" w14:textId="701A9CCC"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pct.6, la art. 10 alin. (1) d1) proiectul introduce o atribu</w:t>
            </w:r>
            <w:r w:rsidR="00BB71CB" w:rsidRPr="00FA6999">
              <w:rPr>
                <w:rFonts w:ascii="Times New Roman" w:hAnsi="Times New Roman"/>
                <w:sz w:val="22"/>
                <w:szCs w:val="22"/>
              </w:rPr>
              <w:t>ț</w:t>
            </w:r>
            <w:r w:rsidRPr="00FA6999">
              <w:rPr>
                <w:rFonts w:ascii="Times New Roman" w:hAnsi="Times New Roman"/>
                <w:sz w:val="22"/>
                <w:szCs w:val="22"/>
              </w:rPr>
              <w:t>ie suplimentară a Guvernului privind recunoa</w:t>
            </w:r>
            <w:r w:rsidR="00BB71CB" w:rsidRPr="00FA6999">
              <w:rPr>
                <w:rFonts w:ascii="Times New Roman" w:hAnsi="Times New Roman"/>
                <w:sz w:val="22"/>
                <w:szCs w:val="22"/>
              </w:rPr>
              <w:t>ș</w:t>
            </w:r>
            <w:r w:rsidRPr="00FA6999">
              <w:rPr>
                <w:rFonts w:ascii="Times New Roman" w:hAnsi="Times New Roman"/>
                <w:sz w:val="22"/>
                <w:szCs w:val="22"/>
              </w:rPr>
              <w:t>terea schemelor voluntare sau a schemelor na</w:t>
            </w:r>
            <w:r w:rsidR="00BB71CB" w:rsidRPr="00FA6999">
              <w:rPr>
                <w:rFonts w:ascii="Times New Roman" w:hAnsi="Times New Roman"/>
                <w:sz w:val="22"/>
                <w:szCs w:val="22"/>
              </w:rPr>
              <w:t>ț</w:t>
            </w:r>
            <w:r w:rsidRPr="00FA6999">
              <w:rPr>
                <w:rFonts w:ascii="Times New Roman" w:hAnsi="Times New Roman"/>
                <w:sz w:val="22"/>
                <w:szCs w:val="22"/>
              </w:rPr>
              <w:t xml:space="preserve">ionale aprobate de Comisia Europeană. Formularea actuală generează confuzii, </w:t>
            </w:r>
            <w:r w:rsidR="00BB71CB" w:rsidRPr="00FA6999">
              <w:rPr>
                <w:rFonts w:ascii="Times New Roman" w:hAnsi="Times New Roman"/>
                <w:sz w:val="22"/>
                <w:szCs w:val="22"/>
              </w:rPr>
              <w:t>î</w:t>
            </w:r>
            <w:r w:rsidRPr="00FA6999">
              <w:rPr>
                <w:rFonts w:ascii="Times New Roman" w:hAnsi="Times New Roman"/>
                <w:sz w:val="22"/>
                <w:szCs w:val="22"/>
              </w:rPr>
              <w:t>ntrucât Comisia Europeană nu aprobă schemele na</w:t>
            </w:r>
            <w:r w:rsidR="00BB71CB" w:rsidRPr="00FA6999">
              <w:rPr>
                <w:rFonts w:ascii="Times New Roman" w:hAnsi="Times New Roman"/>
                <w:sz w:val="22"/>
                <w:szCs w:val="22"/>
              </w:rPr>
              <w:t>ț</w:t>
            </w:r>
            <w:r w:rsidRPr="00FA6999">
              <w:rPr>
                <w:rFonts w:ascii="Times New Roman" w:hAnsi="Times New Roman"/>
                <w:sz w:val="22"/>
                <w:szCs w:val="22"/>
              </w:rPr>
              <w:t>ionale. Dacă s-ar considera că aprobarea schemelor na</w:t>
            </w:r>
            <w:r w:rsidR="00BB71CB" w:rsidRPr="00FA6999">
              <w:rPr>
                <w:rFonts w:ascii="Times New Roman" w:hAnsi="Times New Roman"/>
                <w:sz w:val="22"/>
                <w:szCs w:val="22"/>
              </w:rPr>
              <w:t>ț</w:t>
            </w:r>
            <w:r w:rsidRPr="00FA6999">
              <w:rPr>
                <w:rFonts w:ascii="Times New Roman" w:hAnsi="Times New Roman"/>
                <w:sz w:val="22"/>
                <w:szCs w:val="22"/>
              </w:rPr>
              <w:t xml:space="preserve">ionale </w:t>
            </w:r>
            <w:r w:rsidR="00BB71CB" w:rsidRPr="00FA6999">
              <w:rPr>
                <w:rFonts w:ascii="Times New Roman" w:hAnsi="Times New Roman"/>
                <w:sz w:val="22"/>
                <w:szCs w:val="22"/>
              </w:rPr>
              <w:t>ț</w:t>
            </w:r>
            <w:r w:rsidRPr="00FA6999">
              <w:rPr>
                <w:rFonts w:ascii="Times New Roman" w:hAnsi="Times New Roman"/>
                <w:sz w:val="22"/>
                <w:szCs w:val="22"/>
              </w:rPr>
              <w:t>ine de competen</w:t>
            </w:r>
            <w:r w:rsidR="00BB71CB" w:rsidRPr="00FA6999">
              <w:rPr>
                <w:rFonts w:ascii="Times New Roman" w:hAnsi="Times New Roman"/>
                <w:sz w:val="22"/>
                <w:szCs w:val="22"/>
              </w:rPr>
              <w:t>ț</w:t>
            </w:r>
            <w:r w:rsidRPr="00FA6999">
              <w:rPr>
                <w:rFonts w:ascii="Times New Roman" w:hAnsi="Times New Roman"/>
                <w:sz w:val="22"/>
                <w:szCs w:val="22"/>
              </w:rPr>
              <w:t>a Comisiei, această atribu</w:t>
            </w:r>
            <w:r w:rsidR="00BB71CB" w:rsidRPr="00FA6999">
              <w:rPr>
                <w:rFonts w:ascii="Times New Roman" w:hAnsi="Times New Roman"/>
                <w:sz w:val="22"/>
                <w:szCs w:val="22"/>
              </w:rPr>
              <w:t>ț</w:t>
            </w:r>
            <w:r w:rsidRPr="00FA6999">
              <w:rPr>
                <w:rFonts w:ascii="Times New Roman" w:hAnsi="Times New Roman"/>
                <w:sz w:val="22"/>
                <w:szCs w:val="22"/>
              </w:rPr>
              <w:t xml:space="preserve">ie nu ar putea fi conferită Guvernului Republicii Moldova. De altfel, Directiva (UE) 2018/2001, care urmează a fi transpusă, prevede că, </w:t>
            </w:r>
            <w:r w:rsidR="00BB71CB" w:rsidRPr="00FA6999">
              <w:rPr>
                <w:rFonts w:ascii="Times New Roman" w:hAnsi="Times New Roman"/>
                <w:sz w:val="22"/>
                <w:szCs w:val="22"/>
              </w:rPr>
              <w:t>î</w:t>
            </w:r>
            <w:r w:rsidRPr="00FA6999">
              <w:rPr>
                <w:rFonts w:ascii="Times New Roman" w:hAnsi="Times New Roman"/>
                <w:sz w:val="22"/>
                <w:szCs w:val="22"/>
              </w:rPr>
              <w:t xml:space="preserve">n cazul </w:t>
            </w:r>
            <w:r w:rsidR="00BB71CB" w:rsidRPr="00FA6999">
              <w:rPr>
                <w:rFonts w:ascii="Times New Roman" w:hAnsi="Times New Roman"/>
                <w:sz w:val="22"/>
                <w:szCs w:val="22"/>
              </w:rPr>
              <w:t>î</w:t>
            </w:r>
            <w:r w:rsidRPr="00FA6999">
              <w:rPr>
                <w:rFonts w:ascii="Times New Roman" w:hAnsi="Times New Roman"/>
                <w:sz w:val="22"/>
                <w:szCs w:val="22"/>
              </w:rPr>
              <w:t>n care Comisia constată că un sistem na</w:t>
            </w:r>
            <w:r w:rsidR="00BB71CB" w:rsidRPr="00FA6999">
              <w:rPr>
                <w:rFonts w:ascii="Times New Roman" w:hAnsi="Times New Roman"/>
                <w:sz w:val="22"/>
                <w:szCs w:val="22"/>
              </w:rPr>
              <w:t>ț</w:t>
            </w:r>
            <w:r w:rsidRPr="00FA6999">
              <w:rPr>
                <w:rFonts w:ascii="Times New Roman" w:hAnsi="Times New Roman"/>
                <w:sz w:val="22"/>
                <w:szCs w:val="22"/>
              </w:rPr>
              <w:t>ional respectă condi</w:t>
            </w:r>
            <w:r w:rsidR="00BB71CB" w:rsidRPr="00FA6999">
              <w:rPr>
                <w:rFonts w:ascii="Times New Roman" w:hAnsi="Times New Roman"/>
                <w:sz w:val="22"/>
                <w:szCs w:val="22"/>
              </w:rPr>
              <w:t>ț</w:t>
            </w:r>
            <w:r w:rsidRPr="00FA6999">
              <w:rPr>
                <w:rFonts w:ascii="Times New Roman" w:hAnsi="Times New Roman"/>
                <w:sz w:val="22"/>
                <w:szCs w:val="22"/>
              </w:rPr>
              <w:t xml:space="preserve">iile stabilite de directivă, acesta poate fi recunoscut de către Comisia Europeană. </w:t>
            </w:r>
            <w:r w:rsidR="00BB71CB" w:rsidRPr="00FA6999">
              <w:rPr>
                <w:rFonts w:ascii="Times New Roman" w:hAnsi="Times New Roman"/>
                <w:sz w:val="22"/>
                <w:szCs w:val="22"/>
              </w:rPr>
              <w:t>Î</w:t>
            </w:r>
            <w:r w:rsidRPr="00FA6999">
              <w:rPr>
                <w:rFonts w:ascii="Times New Roman" w:hAnsi="Times New Roman"/>
                <w:sz w:val="22"/>
                <w:szCs w:val="22"/>
              </w:rPr>
              <w:t>n acest context, norma juridică men</w:t>
            </w:r>
            <w:r w:rsidR="00BB71CB" w:rsidRPr="00FA6999">
              <w:rPr>
                <w:rFonts w:ascii="Times New Roman" w:hAnsi="Times New Roman"/>
                <w:sz w:val="22"/>
                <w:szCs w:val="22"/>
              </w:rPr>
              <w:t>ț</w:t>
            </w:r>
            <w:r w:rsidRPr="00FA6999">
              <w:rPr>
                <w:rFonts w:ascii="Times New Roman" w:hAnsi="Times New Roman"/>
                <w:sz w:val="22"/>
                <w:szCs w:val="22"/>
              </w:rPr>
              <w:t>ionată necesită revizuire pentru a reflecta corect mecanismul de recunoa</w:t>
            </w:r>
            <w:r w:rsidR="00BB71CB" w:rsidRPr="00FA6999">
              <w:rPr>
                <w:rFonts w:ascii="Times New Roman" w:hAnsi="Times New Roman"/>
                <w:sz w:val="22"/>
                <w:szCs w:val="22"/>
              </w:rPr>
              <w:t>ș</w:t>
            </w:r>
            <w:r w:rsidRPr="00FA6999">
              <w:rPr>
                <w:rFonts w:ascii="Times New Roman" w:hAnsi="Times New Roman"/>
                <w:sz w:val="22"/>
                <w:szCs w:val="22"/>
              </w:rPr>
              <w:t xml:space="preserve">tere </w:t>
            </w:r>
            <w:r w:rsidR="00BB71CB" w:rsidRPr="00FA6999">
              <w:rPr>
                <w:rFonts w:ascii="Times New Roman" w:hAnsi="Times New Roman"/>
                <w:sz w:val="22"/>
                <w:szCs w:val="22"/>
              </w:rPr>
              <w:t>ș</w:t>
            </w:r>
            <w:r w:rsidRPr="00FA6999">
              <w:rPr>
                <w:rFonts w:ascii="Times New Roman" w:hAnsi="Times New Roman"/>
                <w:sz w:val="22"/>
                <w:szCs w:val="22"/>
              </w:rPr>
              <w:t>i delimitarea atribu</w:t>
            </w:r>
            <w:r w:rsidR="00BB71CB" w:rsidRPr="00FA6999">
              <w:rPr>
                <w:rFonts w:ascii="Times New Roman" w:hAnsi="Times New Roman"/>
                <w:sz w:val="22"/>
                <w:szCs w:val="22"/>
              </w:rPr>
              <w:t>ț</w:t>
            </w:r>
            <w:r w:rsidRPr="00FA6999">
              <w:rPr>
                <w:rFonts w:ascii="Times New Roman" w:hAnsi="Times New Roman"/>
                <w:sz w:val="22"/>
                <w:szCs w:val="22"/>
              </w:rPr>
              <w:t xml:space="preserve">iilor </w:t>
            </w:r>
            <w:r w:rsidR="00BB71CB" w:rsidRPr="00FA6999">
              <w:rPr>
                <w:rFonts w:ascii="Times New Roman" w:hAnsi="Times New Roman"/>
                <w:sz w:val="22"/>
                <w:szCs w:val="22"/>
              </w:rPr>
              <w:t>î</w:t>
            </w:r>
            <w:r w:rsidRPr="00FA6999">
              <w:rPr>
                <w:rFonts w:ascii="Times New Roman" w:hAnsi="Times New Roman"/>
                <w:sz w:val="22"/>
                <w:szCs w:val="22"/>
              </w:rPr>
              <w:t xml:space="preserve">ntre Guvernul Republicii Moldova </w:t>
            </w:r>
            <w:r w:rsidR="00BB71CB" w:rsidRPr="00FA6999">
              <w:rPr>
                <w:rFonts w:ascii="Times New Roman" w:hAnsi="Times New Roman"/>
                <w:sz w:val="22"/>
                <w:szCs w:val="22"/>
              </w:rPr>
              <w:t>ș</w:t>
            </w:r>
            <w:r w:rsidRPr="00FA6999">
              <w:rPr>
                <w:rFonts w:ascii="Times New Roman" w:hAnsi="Times New Roman"/>
                <w:sz w:val="22"/>
                <w:szCs w:val="22"/>
              </w:rPr>
              <w:t>i Comisia Europeană.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453C38" w14:textId="44C08A1C"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 xml:space="preserve">Se acceptă </w:t>
            </w:r>
          </w:p>
          <w:p w14:paraId="5EDE9ED1" w14:textId="77777777"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27B265C5" w14:textId="47383432" w:rsidR="00767893" w:rsidRPr="00FA6999" w:rsidRDefault="0033795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w:t>
            </w:r>
            <w:r w:rsidR="00BB71CB" w:rsidRPr="00FA6999">
              <w:rPr>
                <w:rFonts w:ascii="Times New Roman" w:hAnsi="Times New Roman"/>
                <w:sz w:val="22"/>
                <w:szCs w:val="22"/>
              </w:rPr>
              <w:t>ț</w:t>
            </w:r>
            <w:r w:rsidRPr="00FA6999">
              <w:rPr>
                <w:rFonts w:ascii="Times New Roman" w:hAnsi="Times New Roman"/>
                <w:sz w:val="22"/>
                <w:szCs w:val="22"/>
              </w:rPr>
              <w:t xml:space="preserve">ia propusă a fost revizuită pentru a delimita clar </w:t>
            </w:r>
            <w:r w:rsidR="00727CF9" w:rsidRPr="00FA6999">
              <w:rPr>
                <w:rFonts w:ascii="Times New Roman" w:hAnsi="Times New Roman"/>
                <w:sz w:val="22"/>
                <w:szCs w:val="22"/>
              </w:rPr>
              <w:t>interac</w:t>
            </w:r>
            <w:r w:rsidR="00BB71CB" w:rsidRPr="00FA6999">
              <w:rPr>
                <w:rFonts w:ascii="Times New Roman" w:hAnsi="Times New Roman"/>
                <w:sz w:val="22"/>
                <w:szCs w:val="22"/>
              </w:rPr>
              <w:t>ț</w:t>
            </w:r>
            <w:r w:rsidR="00727CF9" w:rsidRPr="00FA6999">
              <w:rPr>
                <w:rFonts w:ascii="Times New Roman" w:hAnsi="Times New Roman"/>
                <w:sz w:val="22"/>
                <w:szCs w:val="22"/>
              </w:rPr>
              <w:t>iunea dintre schemele voluntare de certificare</w:t>
            </w:r>
            <w:r w:rsidR="003258F2" w:rsidRPr="00FA6999">
              <w:rPr>
                <w:rFonts w:ascii="Times New Roman" w:hAnsi="Times New Roman"/>
                <w:sz w:val="22"/>
                <w:szCs w:val="22"/>
              </w:rPr>
              <w:t xml:space="preserve">, aprobate de Comisia Europeană, </w:t>
            </w:r>
            <w:r w:rsidR="00BB71CB" w:rsidRPr="00FA6999">
              <w:rPr>
                <w:rFonts w:ascii="Times New Roman" w:hAnsi="Times New Roman"/>
                <w:sz w:val="22"/>
                <w:szCs w:val="22"/>
              </w:rPr>
              <w:t>ș</w:t>
            </w:r>
            <w:r w:rsidR="003258F2" w:rsidRPr="00FA6999">
              <w:rPr>
                <w:rFonts w:ascii="Times New Roman" w:hAnsi="Times New Roman"/>
                <w:sz w:val="22"/>
                <w:szCs w:val="22"/>
              </w:rPr>
              <w:t>i schemele na</w:t>
            </w:r>
            <w:r w:rsidR="00BB71CB" w:rsidRPr="00FA6999">
              <w:rPr>
                <w:rFonts w:ascii="Times New Roman" w:hAnsi="Times New Roman"/>
                <w:sz w:val="22"/>
                <w:szCs w:val="22"/>
              </w:rPr>
              <w:t>ț</w:t>
            </w:r>
            <w:r w:rsidR="003258F2" w:rsidRPr="00FA6999">
              <w:rPr>
                <w:rFonts w:ascii="Times New Roman" w:hAnsi="Times New Roman"/>
                <w:sz w:val="22"/>
                <w:szCs w:val="22"/>
              </w:rPr>
              <w:t xml:space="preserve">ionale de certificare, care urmează a fi aprobate de Guvern. </w:t>
            </w:r>
          </w:p>
          <w:p w14:paraId="4EF3B1FD" w14:textId="7B22F463" w:rsidR="00C37DFB" w:rsidRPr="00FA6999" w:rsidRDefault="003258F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Prin prisma acestei divizări,</w:t>
            </w:r>
            <w:r w:rsidR="00C37DFB" w:rsidRPr="00FA6999">
              <w:rPr>
                <w:rFonts w:ascii="Times New Roman" w:hAnsi="Times New Roman"/>
                <w:sz w:val="22"/>
                <w:szCs w:val="22"/>
              </w:rPr>
              <w:t xml:space="preserve"> art. 10 alin. (1) d</w:t>
            </w:r>
            <w:r w:rsidR="00C37DFB" w:rsidRPr="00FA6999">
              <w:rPr>
                <w:rFonts w:ascii="Times New Roman" w:hAnsi="Times New Roman"/>
                <w:sz w:val="22"/>
                <w:szCs w:val="22"/>
                <w:vertAlign w:val="superscript"/>
              </w:rPr>
              <w:t>1</w:t>
            </w:r>
            <w:r w:rsidR="00C37DFB" w:rsidRPr="00FA6999">
              <w:rPr>
                <w:rFonts w:ascii="Times New Roman" w:hAnsi="Times New Roman"/>
                <w:sz w:val="22"/>
                <w:szCs w:val="22"/>
              </w:rPr>
              <w:t xml:space="preserve">) urmează a fi expus </w:t>
            </w:r>
            <w:r w:rsidR="00BB71CB" w:rsidRPr="00FA6999">
              <w:rPr>
                <w:rFonts w:ascii="Times New Roman" w:hAnsi="Times New Roman"/>
                <w:sz w:val="22"/>
                <w:szCs w:val="22"/>
              </w:rPr>
              <w:t>î</w:t>
            </w:r>
            <w:r w:rsidR="00C37DFB" w:rsidRPr="00FA6999">
              <w:rPr>
                <w:rFonts w:ascii="Times New Roman" w:hAnsi="Times New Roman"/>
                <w:sz w:val="22"/>
                <w:szCs w:val="22"/>
              </w:rPr>
              <w:t>n următoarea redac</w:t>
            </w:r>
            <w:r w:rsidR="00BB71CB" w:rsidRPr="00FA6999">
              <w:rPr>
                <w:rFonts w:ascii="Times New Roman" w:hAnsi="Times New Roman"/>
                <w:sz w:val="22"/>
                <w:szCs w:val="22"/>
              </w:rPr>
              <w:t>ț</w:t>
            </w:r>
            <w:r w:rsidR="00C37DFB" w:rsidRPr="00FA6999">
              <w:rPr>
                <w:rFonts w:ascii="Times New Roman" w:hAnsi="Times New Roman"/>
                <w:sz w:val="22"/>
                <w:szCs w:val="22"/>
              </w:rPr>
              <w:t>ie:</w:t>
            </w:r>
          </w:p>
          <w:p w14:paraId="7E32F76A" w14:textId="77777777" w:rsidR="00C37DFB" w:rsidRPr="00FA6999" w:rsidRDefault="00C37DF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F0B98AB" w14:textId="67A4A098" w:rsidR="003258F2" w:rsidRPr="00FA6999" w:rsidRDefault="007C2541"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w:t>
            </w:r>
            <w:r w:rsidRPr="00FA6999">
              <w:rPr>
                <w:rFonts w:ascii="Times New Roman" w:hAnsi="Times New Roman"/>
                <w:sz w:val="22"/>
                <w:szCs w:val="22"/>
                <w:vertAlign w:val="superscript"/>
              </w:rPr>
              <w:t>1</w:t>
            </w:r>
            <w:r w:rsidRPr="00FA6999">
              <w:rPr>
                <w:rFonts w:ascii="Times New Roman" w:hAnsi="Times New Roman"/>
                <w:sz w:val="22"/>
                <w:szCs w:val="22"/>
              </w:rPr>
              <w:t>)</w:t>
            </w:r>
            <w:r w:rsidR="003258F2" w:rsidRPr="00FA6999">
              <w:rPr>
                <w:rFonts w:ascii="Times New Roman" w:hAnsi="Times New Roman"/>
                <w:sz w:val="22"/>
                <w:szCs w:val="22"/>
              </w:rPr>
              <w:t xml:space="preserve"> </w:t>
            </w:r>
            <w:r w:rsidRPr="00FA6999">
              <w:rPr>
                <w:rFonts w:ascii="Times New Roman" w:hAnsi="Times New Roman"/>
                <w:sz w:val="22"/>
                <w:szCs w:val="22"/>
                <w:lang w:eastAsia="ru-RU"/>
              </w:rPr>
              <w:t>la propunerea organului central de specialitate al administra</w:t>
            </w:r>
            <w:r w:rsidR="00BB71CB" w:rsidRPr="00FA6999">
              <w:rPr>
                <w:rFonts w:ascii="Times New Roman" w:hAnsi="Times New Roman"/>
                <w:sz w:val="22"/>
                <w:szCs w:val="22"/>
                <w:lang w:eastAsia="ru-RU"/>
              </w:rPr>
              <w:t>ț</w:t>
            </w:r>
            <w:r w:rsidRPr="00FA6999">
              <w:rPr>
                <w:rFonts w:ascii="Times New Roman" w:hAnsi="Times New Roman"/>
                <w:sz w:val="22"/>
                <w:szCs w:val="22"/>
                <w:lang w:eastAsia="ru-RU"/>
              </w:rPr>
              <w:t xml:space="preserve">iei publice </w:t>
            </w:r>
            <w:r w:rsidR="00BB71CB" w:rsidRPr="00FA6999">
              <w:rPr>
                <w:rFonts w:ascii="Times New Roman" w:hAnsi="Times New Roman"/>
                <w:sz w:val="22"/>
                <w:szCs w:val="22"/>
                <w:lang w:eastAsia="ru-RU"/>
              </w:rPr>
              <w:t>î</w:t>
            </w:r>
            <w:r w:rsidRPr="00FA6999">
              <w:rPr>
                <w:rFonts w:ascii="Times New Roman" w:hAnsi="Times New Roman"/>
                <w:sz w:val="22"/>
                <w:szCs w:val="22"/>
                <w:lang w:eastAsia="ru-RU"/>
              </w:rPr>
              <w:t xml:space="preserve">n domeniul energeticii </w:t>
            </w:r>
            <w:r w:rsidR="00BB71CB" w:rsidRPr="00FA6999">
              <w:rPr>
                <w:rFonts w:ascii="Times New Roman" w:hAnsi="Times New Roman"/>
                <w:sz w:val="22"/>
                <w:szCs w:val="22"/>
                <w:lang w:eastAsia="ru-RU"/>
              </w:rPr>
              <w:t>ș</w:t>
            </w:r>
            <w:r w:rsidRPr="00FA6999">
              <w:rPr>
                <w:rFonts w:ascii="Times New Roman" w:hAnsi="Times New Roman"/>
                <w:sz w:val="22"/>
                <w:szCs w:val="22"/>
                <w:lang w:eastAsia="ru-RU"/>
              </w:rPr>
              <w:t>i a organului central de specialitate al administra</w:t>
            </w:r>
            <w:r w:rsidR="00BB71CB" w:rsidRPr="00FA6999">
              <w:rPr>
                <w:rFonts w:ascii="Times New Roman" w:hAnsi="Times New Roman"/>
                <w:sz w:val="22"/>
                <w:szCs w:val="22"/>
                <w:lang w:eastAsia="ru-RU"/>
              </w:rPr>
              <w:t>ț</w:t>
            </w:r>
            <w:r w:rsidRPr="00FA6999">
              <w:rPr>
                <w:rFonts w:ascii="Times New Roman" w:hAnsi="Times New Roman"/>
                <w:sz w:val="22"/>
                <w:szCs w:val="22"/>
                <w:lang w:eastAsia="ru-RU"/>
              </w:rPr>
              <w:t xml:space="preserve">iei publice pentru resurse naturale </w:t>
            </w:r>
            <w:r w:rsidR="00BB71CB" w:rsidRPr="00FA6999">
              <w:rPr>
                <w:rFonts w:ascii="Times New Roman" w:hAnsi="Times New Roman"/>
                <w:sz w:val="22"/>
                <w:szCs w:val="22"/>
                <w:lang w:eastAsia="ru-RU"/>
              </w:rPr>
              <w:t>ș</w:t>
            </w:r>
            <w:r w:rsidRPr="00FA6999">
              <w:rPr>
                <w:rFonts w:ascii="Times New Roman" w:hAnsi="Times New Roman"/>
                <w:sz w:val="22"/>
                <w:szCs w:val="22"/>
                <w:lang w:eastAsia="ru-RU"/>
              </w:rPr>
              <w:t>i mediu recunoa</w:t>
            </w:r>
            <w:r w:rsidR="00BB71CB" w:rsidRPr="00FA6999">
              <w:rPr>
                <w:rFonts w:ascii="Times New Roman" w:hAnsi="Times New Roman"/>
                <w:sz w:val="22"/>
                <w:szCs w:val="22"/>
                <w:lang w:eastAsia="ru-RU"/>
              </w:rPr>
              <w:t>ș</w:t>
            </w:r>
            <w:r w:rsidRPr="00FA6999">
              <w:rPr>
                <w:rFonts w:ascii="Times New Roman" w:hAnsi="Times New Roman"/>
                <w:sz w:val="22"/>
                <w:szCs w:val="22"/>
                <w:lang w:eastAsia="ru-RU"/>
              </w:rPr>
              <w:t>te schemele voluntare de certificare prin care se stabilesc standarde pentru produc</w:t>
            </w:r>
            <w:r w:rsidR="00BB71CB" w:rsidRPr="00FA6999">
              <w:rPr>
                <w:rFonts w:ascii="Times New Roman" w:hAnsi="Times New Roman"/>
                <w:sz w:val="22"/>
                <w:szCs w:val="22"/>
                <w:lang w:eastAsia="ru-RU"/>
              </w:rPr>
              <w:t>ț</w:t>
            </w:r>
            <w:r w:rsidRPr="00FA6999">
              <w:rPr>
                <w:rFonts w:ascii="Times New Roman" w:hAnsi="Times New Roman"/>
                <w:sz w:val="22"/>
                <w:szCs w:val="22"/>
                <w:lang w:eastAsia="ru-RU"/>
              </w:rPr>
              <w:t>ia de biocarburan</w:t>
            </w:r>
            <w:r w:rsidR="00BB71CB" w:rsidRPr="00FA6999">
              <w:rPr>
                <w:rFonts w:ascii="Times New Roman" w:hAnsi="Times New Roman"/>
                <w:sz w:val="22"/>
                <w:szCs w:val="22"/>
                <w:lang w:eastAsia="ru-RU"/>
              </w:rPr>
              <w:t>ț</w:t>
            </w:r>
            <w:r w:rsidRPr="00FA6999">
              <w:rPr>
                <w:rFonts w:ascii="Times New Roman" w:hAnsi="Times New Roman"/>
                <w:sz w:val="22"/>
                <w:szCs w:val="22"/>
                <w:lang w:eastAsia="ru-RU"/>
              </w:rPr>
              <w:t xml:space="preserve">i, de biolichide </w:t>
            </w:r>
            <w:r w:rsidR="00BB71CB" w:rsidRPr="00FA6999">
              <w:rPr>
                <w:rFonts w:ascii="Times New Roman" w:hAnsi="Times New Roman"/>
                <w:sz w:val="22"/>
                <w:szCs w:val="22"/>
                <w:lang w:eastAsia="ru-RU"/>
              </w:rPr>
              <w:t>ș</w:t>
            </w:r>
            <w:r w:rsidRPr="00FA6999">
              <w:rPr>
                <w:rFonts w:ascii="Times New Roman" w:hAnsi="Times New Roman"/>
                <w:sz w:val="22"/>
                <w:szCs w:val="22"/>
                <w:lang w:eastAsia="ru-RU"/>
              </w:rPr>
              <w:t xml:space="preserve">i de combustibili din biomasă, aprobate de către Comisia Europeană, </w:t>
            </w:r>
            <w:r w:rsidR="00BB71CB" w:rsidRPr="00FA6999">
              <w:rPr>
                <w:rFonts w:ascii="Times New Roman" w:hAnsi="Times New Roman"/>
                <w:sz w:val="22"/>
                <w:szCs w:val="22"/>
                <w:lang w:eastAsia="ru-RU"/>
              </w:rPr>
              <w:t>ș</w:t>
            </w:r>
            <w:r w:rsidRPr="00FA6999">
              <w:rPr>
                <w:rFonts w:ascii="Times New Roman" w:hAnsi="Times New Roman"/>
                <w:sz w:val="22"/>
                <w:szCs w:val="22"/>
                <w:lang w:eastAsia="ru-RU"/>
              </w:rPr>
              <w:t>i/sau aprobă scheme na</w:t>
            </w:r>
            <w:r w:rsidR="00BB71CB" w:rsidRPr="00FA6999">
              <w:rPr>
                <w:rFonts w:ascii="Times New Roman" w:hAnsi="Times New Roman"/>
                <w:sz w:val="22"/>
                <w:szCs w:val="22"/>
                <w:lang w:eastAsia="ru-RU"/>
              </w:rPr>
              <w:t>ț</w:t>
            </w:r>
            <w:r w:rsidRPr="00FA6999">
              <w:rPr>
                <w:rFonts w:ascii="Times New Roman" w:hAnsi="Times New Roman"/>
                <w:sz w:val="22"/>
                <w:szCs w:val="22"/>
                <w:lang w:eastAsia="ru-RU"/>
              </w:rPr>
              <w:t>ionale de certificare prin care se stabilesc standarde pentru produc</w:t>
            </w:r>
            <w:r w:rsidR="00BB71CB" w:rsidRPr="00FA6999">
              <w:rPr>
                <w:rFonts w:ascii="Times New Roman" w:hAnsi="Times New Roman"/>
                <w:sz w:val="22"/>
                <w:szCs w:val="22"/>
                <w:lang w:eastAsia="ru-RU"/>
              </w:rPr>
              <w:t>ț</w:t>
            </w:r>
            <w:r w:rsidRPr="00FA6999">
              <w:rPr>
                <w:rFonts w:ascii="Times New Roman" w:hAnsi="Times New Roman"/>
                <w:sz w:val="22"/>
                <w:szCs w:val="22"/>
                <w:lang w:eastAsia="ru-RU"/>
              </w:rPr>
              <w:t>ia de biocarburan</w:t>
            </w:r>
            <w:r w:rsidR="00BB71CB" w:rsidRPr="00FA6999">
              <w:rPr>
                <w:rFonts w:ascii="Times New Roman" w:hAnsi="Times New Roman"/>
                <w:sz w:val="22"/>
                <w:szCs w:val="22"/>
                <w:lang w:eastAsia="ru-RU"/>
              </w:rPr>
              <w:t>ț</w:t>
            </w:r>
            <w:r w:rsidRPr="00FA6999">
              <w:rPr>
                <w:rFonts w:ascii="Times New Roman" w:hAnsi="Times New Roman"/>
                <w:sz w:val="22"/>
                <w:szCs w:val="22"/>
                <w:lang w:eastAsia="ru-RU"/>
              </w:rPr>
              <w:t xml:space="preserve">i, </w:t>
            </w:r>
            <w:r w:rsidRPr="00FA6999">
              <w:rPr>
                <w:rFonts w:ascii="Times New Roman" w:hAnsi="Times New Roman"/>
                <w:sz w:val="22"/>
                <w:szCs w:val="22"/>
                <w:lang w:eastAsia="ru-RU"/>
              </w:rPr>
              <w:lastRenderedPageBreak/>
              <w:t xml:space="preserve">de biolichide </w:t>
            </w:r>
            <w:r w:rsidR="00BB71CB" w:rsidRPr="00FA6999">
              <w:rPr>
                <w:rFonts w:ascii="Times New Roman" w:hAnsi="Times New Roman"/>
                <w:sz w:val="22"/>
                <w:szCs w:val="22"/>
                <w:lang w:eastAsia="ru-RU"/>
              </w:rPr>
              <w:t>ș</w:t>
            </w:r>
            <w:r w:rsidRPr="00FA6999">
              <w:rPr>
                <w:rFonts w:ascii="Times New Roman" w:hAnsi="Times New Roman"/>
                <w:sz w:val="22"/>
                <w:szCs w:val="22"/>
                <w:lang w:eastAsia="ru-RU"/>
              </w:rPr>
              <w:t xml:space="preserve">i de combustibili din biomasă </w:t>
            </w:r>
            <w:r w:rsidR="00BB71CB" w:rsidRPr="00FA6999">
              <w:rPr>
                <w:rFonts w:ascii="Times New Roman" w:hAnsi="Times New Roman"/>
                <w:sz w:val="22"/>
                <w:szCs w:val="22"/>
                <w:lang w:eastAsia="ru-RU"/>
              </w:rPr>
              <w:t>ș</w:t>
            </w:r>
            <w:r w:rsidRPr="00FA6999">
              <w:rPr>
                <w:rFonts w:ascii="Times New Roman" w:hAnsi="Times New Roman"/>
                <w:sz w:val="22"/>
                <w:szCs w:val="22"/>
                <w:lang w:eastAsia="ru-RU"/>
              </w:rPr>
              <w:t xml:space="preserve">i prin care se confirmă că respectivele standarde </w:t>
            </w:r>
            <w:r w:rsidR="00BB71CB" w:rsidRPr="00FA6999">
              <w:rPr>
                <w:rFonts w:ascii="Times New Roman" w:hAnsi="Times New Roman"/>
                <w:sz w:val="22"/>
                <w:szCs w:val="22"/>
                <w:lang w:eastAsia="ru-RU"/>
              </w:rPr>
              <w:t>ș</w:t>
            </w:r>
            <w:r w:rsidRPr="00FA6999">
              <w:rPr>
                <w:rFonts w:ascii="Times New Roman" w:hAnsi="Times New Roman"/>
                <w:sz w:val="22"/>
                <w:szCs w:val="22"/>
                <w:lang w:eastAsia="ru-RU"/>
              </w:rPr>
              <w:t xml:space="preserve">i criterii de durabilitate </w:t>
            </w:r>
            <w:r w:rsidR="00BB71CB" w:rsidRPr="00FA6999">
              <w:rPr>
                <w:rFonts w:ascii="Times New Roman" w:hAnsi="Times New Roman"/>
                <w:sz w:val="22"/>
                <w:szCs w:val="22"/>
                <w:lang w:eastAsia="ru-RU"/>
              </w:rPr>
              <w:t>ș</w:t>
            </w:r>
            <w:r w:rsidRPr="00FA6999">
              <w:rPr>
                <w:rFonts w:ascii="Times New Roman" w:hAnsi="Times New Roman"/>
                <w:sz w:val="22"/>
                <w:szCs w:val="22"/>
                <w:lang w:eastAsia="ru-RU"/>
              </w:rPr>
              <w:t xml:space="preserve">i de reducere a emisiilor de gaze cu efect de seră sunt </w:t>
            </w:r>
            <w:r w:rsidR="00BB71CB" w:rsidRPr="00FA6999">
              <w:rPr>
                <w:rFonts w:ascii="Times New Roman" w:hAnsi="Times New Roman"/>
                <w:sz w:val="22"/>
                <w:szCs w:val="22"/>
                <w:lang w:eastAsia="ru-RU"/>
              </w:rPr>
              <w:t>î</w:t>
            </w:r>
            <w:r w:rsidRPr="00FA6999">
              <w:rPr>
                <w:rFonts w:ascii="Times New Roman" w:hAnsi="Times New Roman"/>
                <w:sz w:val="22"/>
                <w:szCs w:val="22"/>
                <w:lang w:eastAsia="ru-RU"/>
              </w:rPr>
              <w:t>ndeplinite de către producătorii de biocombustibili, cu respectarea prevederilor art. 26</w:t>
            </w:r>
            <w:r w:rsidRPr="00FA6999">
              <w:rPr>
                <w:rFonts w:ascii="Times New Roman" w:hAnsi="Times New Roman"/>
                <w:sz w:val="22"/>
                <w:szCs w:val="22"/>
                <w:vertAlign w:val="superscript"/>
                <w:lang w:eastAsia="ru-RU"/>
              </w:rPr>
              <w:t>2”</w:t>
            </w:r>
          </w:p>
        </w:tc>
      </w:tr>
      <w:tr w:rsidR="00767893" w:rsidRPr="00FA6999" w14:paraId="3322324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A050DE" w14:textId="5F2E2F6E"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Dezvoltării Economice </w:t>
            </w:r>
            <w:r w:rsidR="00BB71CB" w:rsidRPr="00FA6999">
              <w:rPr>
                <w:rFonts w:ascii="Times New Roman" w:hAnsi="Times New Roman"/>
                <w:b/>
                <w:bCs/>
                <w:sz w:val="22"/>
                <w:szCs w:val="22"/>
              </w:rPr>
              <w:t>ș</w:t>
            </w:r>
            <w:r w:rsidRPr="00FA6999">
              <w:rPr>
                <w:rFonts w:ascii="Times New Roman" w:hAnsi="Times New Roman"/>
                <w:b/>
                <w:bCs/>
                <w:sz w:val="22"/>
                <w:szCs w:val="22"/>
              </w:rPr>
              <w:t>i Digitalizării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4B486A" w14:textId="7093D73A" w:rsidR="00767893" w:rsidRPr="00FA6999" w:rsidRDefault="00767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12</w:t>
            </w:r>
            <w:r w:rsidR="009B0C47" w:rsidRPr="00FA6999">
              <w:rPr>
                <w:rFonts w:ascii="Times New Roman" w:hAnsi="Times New Roman"/>
                <w:sz w:val="22"/>
                <w:szCs w:val="22"/>
              </w:rPr>
              <w:t>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585F66" w14:textId="633835D8"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pct. 10, potrivit alin. (1</w:t>
            </w:r>
            <w:r w:rsidRPr="00FA6999">
              <w:rPr>
                <w:rFonts w:ascii="Times New Roman" w:hAnsi="Times New Roman"/>
                <w:sz w:val="22"/>
                <w:szCs w:val="22"/>
                <w:vertAlign w:val="superscript"/>
              </w:rPr>
              <w:t>1</w:t>
            </w:r>
            <w:r w:rsidRPr="00FA6999">
              <w:rPr>
                <w:rFonts w:ascii="Times New Roman" w:hAnsi="Times New Roman"/>
                <w:sz w:val="22"/>
                <w:szCs w:val="22"/>
              </w:rPr>
              <w:t xml:space="preserve">) al art. 17, proiectul stipulează că „prin documentele normative </w:t>
            </w:r>
            <w:r w:rsidR="00BB71CB" w:rsidRPr="00FA6999">
              <w:rPr>
                <w:rFonts w:ascii="Times New Roman" w:hAnsi="Times New Roman"/>
                <w:sz w:val="22"/>
                <w:szCs w:val="22"/>
              </w:rPr>
              <w:t>î</w:t>
            </w:r>
            <w:r w:rsidRPr="00FA6999">
              <w:rPr>
                <w:rFonts w:ascii="Times New Roman" w:hAnsi="Times New Roman"/>
                <w:sz w:val="22"/>
                <w:szCs w:val="22"/>
              </w:rPr>
              <w:t>n construc</w:t>
            </w:r>
            <w:r w:rsidR="00BB71CB" w:rsidRPr="00FA6999">
              <w:rPr>
                <w:rFonts w:ascii="Times New Roman" w:hAnsi="Times New Roman"/>
                <w:sz w:val="22"/>
                <w:szCs w:val="22"/>
              </w:rPr>
              <w:t>ț</w:t>
            </w:r>
            <w:r w:rsidRPr="00FA6999">
              <w:rPr>
                <w:rFonts w:ascii="Times New Roman" w:hAnsi="Times New Roman"/>
                <w:sz w:val="22"/>
                <w:szCs w:val="22"/>
              </w:rPr>
              <w:t xml:space="preserve">ii, Guvernul </w:t>
            </w:r>
            <w:r w:rsidR="00BB71CB" w:rsidRPr="00FA6999">
              <w:rPr>
                <w:rFonts w:ascii="Times New Roman" w:hAnsi="Times New Roman"/>
                <w:sz w:val="22"/>
                <w:szCs w:val="22"/>
              </w:rPr>
              <w:t>ș</w:t>
            </w:r>
            <w:r w:rsidRPr="00FA6999">
              <w:rPr>
                <w:rFonts w:ascii="Times New Roman" w:hAnsi="Times New Roman"/>
                <w:sz w:val="22"/>
                <w:szCs w:val="22"/>
              </w:rPr>
              <w:t>i autorită</w:t>
            </w:r>
            <w:r w:rsidR="00BB71CB" w:rsidRPr="00FA6999">
              <w:rPr>
                <w:rFonts w:ascii="Times New Roman" w:hAnsi="Times New Roman"/>
                <w:sz w:val="22"/>
                <w:szCs w:val="22"/>
              </w:rPr>
              <w:t>ț</w:t>
            </w:r>
            <w:r w:rsidRPr="00FA6999">
              <w:rPr>
                <w:rFonts w:ascii="Times New Roman" w:hAnsi="Times New Roman"/>
                <w:sz w:val="22"/>
                <w:szCs w:val="22"/>
              </w:rPr>
              <w:t>ile administra</w:t>
            </w:r>
            <w:r w:rsidR="00BB71CB" w:rsidRPr="00FA6999">
              <w:rPr>
                <w:rFonts w:ascii="Times New Roman" w:hAnsi="Times New Roman"/>
                <w:sz w:val="22"/>
                <w:szCs w:val="22"/>
              </w:rPr>
              <w:t>ț</w:t>
            </w:r>
            <w:r w:rsidRPr="00FA6999">
              <w:rPr>
                <w:rFonts w:ascii="Times New Roman" w:hAnsi="Times New Roman"/>
                <w:sz w:val="22"/>
                <w:szCs w:val="22"/>
              </w:rPr>
              <w:t xml:space="preserve">iei publice locale promovează sistemul eficient…”. Formularea este imprecisă, </w:t>
            </w:r>
            <w:r w:rsidR="00BB71CB" w:rsidRPr="00FA6999">
              <w:rPr>
                <w:rFonts w:ascii="Times New Roman" w:hAnsi="Times New Roman"/>
                <w:sz w:val="22"/>
                <w:szCs w:val="22"/>
              </w:rPr>
              <w:t>î</w:t>
            </w:r>
            <w:r w:rsidRPr="00FA6999">
              <w:rPr>
                <w:rFonts w:ascii="Times New Roman" w:hAnsi="Times New Roman"/>
                <w:sz w:val="22"/>
                <w:szCs w:val="22"/>
              </w:rPr>
              <w:t>ntrucât Guvernul are atribu</w:t>
            </w:r>
            <w:r w:rsidR="00BB71CB" w:rsidRPr="00FA6999">
              <w:rPr>
                <w:rFonts w:ascii="Times New Roman" w:hAnsi="Times New Roman"/>
                <w:sz w:val="22"/>
                <w:szCs w:val="22"/>
              </w:rPr>
              <w:t>ț</w:t>
            </w:r>
            <w:r w:rsidRPr="00FA6999">
              <w:rPr>
                <w:rFonts w:ascii="Times New Roman" w:hAnsi="Times New Roman"/>
                <w:sz w:val="22"/>
                <w:szCs w:val="22"/>
              </w:rPr>
              <w:t xml:space="preserve">ii de elaborare a politicilor publice </w:t>
            </w:r>
            <w:r w:rsidR="00BB71CB" w:rsidRPr="00FA6999">
              <w:rPr>
                <w:rFonts w:ascii="Times New Roman" w:hAnsi="Times New Roman"/>
                <w:sz w:val="22"/>
                <w:szCs w:val="22"/>
              </w:rPr>
              <w:t>ș</w:t>
            </w:r>
            <w:r w:rsidRPr="00FA6999">
              <w:rPr>
                <w:rFonts w:ascii="Times New Roman" w:hAnsi="Times New Roman"/>
                <w:sz w:val="22"/>
                <w:szCs w:val="22"/>
              </w:rPr>
              <w:t>i de adoptare a actelor normative cu for</w:t>
            </w:r>
            <w:r w:rsidR="00BB71CB" w:rsidRPr="00FA6999">
              <w:rPr>
                <w:rFonts w:ascii="Times New Roman" w:hAnsi="Times New Roman"/>
                <w:sz w:val="22"/>
                <w:szCs w:val="22"/>
              </w:rPr>
              <w:t>ț</w:t>
            </w:r>
            <w:r w:rsidRPr="00FA6999">
              <w:rPr>
                <w:rFonts w:ascii="Times New Roman" w:hAnsi="Times New Roman"/>
                <w:sz w:val="22"/>
                <w:szCs w:val="22"/>
              </w:rPr>
              <w:t xml:space="preserve">ă juridică superioară (proiecte de legi, hotărâri de Guvern), nu de elaborare a documentelor normative </w:t>
            </w:r>
            <w:r w:rsidR="00BB71CB" w:rsidRPr="00FA6999">
              <w:rPr>
                <w:rFonts w:ascii="Times New Roman" w:hAnsi="Times New Roman"/>
                <w:sz w:val="22"/>
                <w:szCs w:val="22"/>
              </w:rPr>
              <w:t>î</w:t>
            </w:r>
            <w:r w:rsidRPr="00FA6999">
              <w:rPr>
                <w:rFonts w:ascii="Times New Roman" w:hAnsi="Times New Roman"/>
                <w:sz w:val="22"/>
                <w:szCs w:val="22"/>
              </w:rPr>
              <w:t>n construc</w:t>
            </w:r>
            <w:r w:rsidR="00BB71CB" w:rsidRPr="00FA6999">
              <w:rPr>
                <w:rFonts w:ascii="Times New Roman" w:hAnsi="Times New Roman"/>
                <w:sz w:val="22"/>
                <w:szCs w:val="22"/>
              </w:rPr>
              <w:t>ț</w:t>
            </w:r>
            <w:r w:rsidRPr="00FA6999">
              <w:rPr>
                <w:rFonts w:ascii="Times New Roman" w:hAnsi="Times New Roman"/>
                <w:sz w:val="22"/>
                <w:szCs w:val="22"/>
              </w:rPr>
              <w:t xml:space="preserve">ii. Or, conform art. 343 </w:t>
            </w:r>
            <w:r w:rsidR="00BB71CB" w:rsidRPr="00FA6999">
              <w:rPr>
                <w:rFonts w:ascii="Times New Roman" w:hAnsi="Times New Roman"/>
                <w:sz w:val="22"/>
                <w:szCs w:val="22"/>
              </w:rPr>
              <w:t>ș</w:t>
            </w:r>
            <w:r w:rsidRPr="00FA6999">
              <w:rPr>
                <w:rFonts w:ascii="Times New Roman" w:hAnsi="Times New Roman"/>
                <w:sz w:val="22"/>
                <w:szCs w:val="22"/>
              </w:rPr>
              <w:t xml:space="preserve">i 344 din Codul urbanismului </w:t>
            </w:r>
            <w:r w:rsidR="00BB71CB" w:rsidRPr="00FA6999">
              <w:rPr>
                <w:rFonts w:ascii="Times New Roman" w:hAnsi="Times New Roman"/>
                <w:sz w:val="22"/>
                <w:szCs w:val="22"/>
              </w:rPr>
              <w:t>ș</w:t>
            </w:r>
            <w:r w:rsidRPr="00FA6999">
              <w:rPr>
                <w:rFonts w:ascii="Times New Roman" w:hAnsi="Times New Roman"/>
                <w:sz w:val="22"/>
                <w:szCs w:val="22"/>
              </w:rPr>
              <w:t>i construc</w:t>
            </w:r>
            <w:r w:rsidR="00BB71CB" w:rsidRPr="00FA6999">
              <w:rPr>
                <w:rFonts w:ascii="Times New Roman" w:hAnsi="Times New Roman"/>
                <w:sz w:val="22"/>
                <w:szCs w:val="22"/>
              </w:rPr>
              <w:t>ț</w:t>
            </w:r>
            <w:r w:rsidRPr="00FA6999">
              <w:rPr>
                <w:rFonts w:ascii="Times New Roman" w:hAnsi="Times New Roman"/>
                <w:sz w:val="22"/>
                <w:szCs w:val="22"/>
              </w:rPr>
              <w:t>iilor nr. 434/2023, pentru fiecare cerin</w:t>
            </w:r>
            <w:r w:rsidR="00BB71CB" w:rsidRPr="00FA6999">
              <w:rPr>
                <w:rFonts w:ascii="Times New Roman" w:hAnsi="Times New Roman"/>
                <w:sz w:val="22"/>
                <w:szCs w:val="22"/>
              </w:rPr>
              <w:t>ț</w:t>
            </w:r>
            <w:r w:rsidRPr="00FA6999">
              <w:rPr>
                <w:rFonts w:ascii="Times New Roman" w:hAnsi="Times New Roman"/>
                <w:sz w:val="22"/>
                <w:szCs w:val="22"/>
              </w:rPr>
              <w:t>ă fundamentală aplicabilă construc</w:t>
            </w:r>
            <w:r w:rsidR="00BB71CB" w:rsidRPr="00FA6999">
              <w:rPr>
                <w:rFonts w:ascii="Times New Roman" w:hAnsi="Times New Roman"/>
                <w:sz w:val="22"/>
                <w:szCs w:val="22"/>
              </w:rPr>
              <w:t>ț</w:t>
            </w:r>
            <w:r w:rsidRPr="00FA6999">
              <w:rPr>
                <w:rFonts w:ascii="Times New Roman" w:hAnsi="Times New Roman"/>
                <w:sz w:val="22"/>
                <w:szCs w:val="22"/>
              </w:rPr>
              <w:t>iilor, aferent etapelor de via</w:t>
            </w:r>
            <w:r w:rsidR="00BB71CB" w:rsidRPr="00FA6999">
              <w:rPr>
                <w:rFonts w:ascii="Times New Roman" w:hAnsi="Times New Roman"/>
                <w:sz w:val="22"/>
                <w:szCs w:val="22"/>
              </w:rPr>
              <w:t>ț</w:t>
            </w:r>
            <w:r w:rsidRPr="00FA6999">
              <w:rPr>
                <w:rFonts w:ascii="Times New Roman" w:hAnsi="Times New Roman"/>
                <w:sz w:val="22"/>
                <w:szCs w:val="22"/>
              </w:rPr>
              <w:t>ă ale acestora (proiectare, execu</w:t>
            </w:r>
            <w:r w:rsidR="00BB71CB" w:rsidRPr="00FA6999">
              <w:rPr>
                <w:rFonts w:ascii="Times New Roman" w:hAnsi="Times New Roman"/>
                <w:sz w:val="22"/>
                <w:szCs w:val="22"/>
              </w:rPr>
              <w:t>ț</w:t>
            </w:r>
            <w:r w:rsidRPr="00FA6999">
              <w:rPr>
                <w:rFonts w:ascii="Times New Roman" w:hAnsi="Times New Roman"/>
                <w:sz w:val="22"/>
                <w:szCs w:val="22"/>
              </w:rPr>
              <w:t xml:space="preserve">ie, exploatare, urmărirea comportării </w:t>
            </w:r>
            <w:r w:rsidR="00BB71CB" w:rsidRPr="00FA6999">
              <w:rPr>
                <w:rFonts w:ascii="Times New Roman" w:hAnsi="Times New Roman"/>
                <w:sz w:val="22"/>
                <w:szCs w:val="22"/>
              </w:rPr>
              <w:t>î</w:t>
            </w:r>
            <w:r w:rsidRPr="00FA6999">
              <w:rPr>
                <w:rFonts w:ascii="Times New Roman" w:hAnsi="Times New Roman"/>
                <w:sz w:val="22"/>
                <w:szCs w:val="22"/>
              </w:rPr>
              <w:t>n exploatare, interven</w:t>
            </w:r>
            <w:r w:rsidR="00BB71CB" w:rsidRPr="00FA6999">
              <w:rPr>
                <w:rFonts w:ascii="Times New Roman" w:hAnsi="Times New Roman"/>
                <w:sz w:val="22"/>
                <w:szCs w:val="22"/>
              </w:rPr>
              <w:t>ț</w:t>
            </w:r>
            <w:r w:rsidRPr="00FA6999">
              <w:rPr>
                <w:rFonts w:ascii="Times New Roman" w:hAnsi="Times New Roman"/>
                <w:sz w:val="22"/>
                <w:szCs w:val="22"/>
              </w:rPr>
              <w:t xml:space="preserve">ii </w:t>
            </w:r>
            <w:r w:rsidR="00BB71CB" w:rsidRPr="00FA6999">
              <w:rPr>
                <w:rFonts w:ascii="Times New Roman" w:hAnsi="Times New Roman"/>
                <w:sz w:val="22"/>
                <w:szCs w:val="22"/>
              </w:rPr>
              <w:t>î</w:t>
            </w:r>
            <w:r w:rsidRPr="00FA6999">
              <w:rPr>
                <w:rFonts w:ascii="Times New Roman" w:hAnsi="Times New Roman"/>
                <w:sz w:val="22"/>
                <w:szCs w:val="22"/>
              </w:rPr>
              <w:t xml:space="preserve">n timp </w:t>
            </w:r>
            <w:r w:rsidR="00BB71CB" w:rsidRPr="00FA6999">
              <w:rPr>
                <w:rFonts w:ascii="Times New Roman" w:hAnsi="Times New Roman"/>
                <w:sz w:val="22"/>
                <w:szCs w:val="22"/>
              </w:rPr>
              <w:t>ș</w:t>
            </w:r>
            <w:r w:rsidRPr="00FA6999">
              <w:rPr>
                <w:rFonts w:ascii="Times New Roman" w:hAnsi="Times New Roman"/>
                <w:sz w:val="22"/>
                <w:szCs w:val="22"/>
              </w:rPr>
              <w:t xml:space="preserve">i postutilizare), precum </w:t>
            </w:r>
            <w:r w:rsidR="00BB71CB" w:rsidRPr="00FA6999">
              <w:rPr>
                <w:rFonts w:ascii="Times New Roman" w:hAnsi="Times New Roman"/>
                <w:sz w:val="22"/>
                <w:szCs w:val="22"/>
              </w:rPr>
              <w:t>ș</w:t>
            </w:r>
            <w:r w:rsidRPr="00FA6999">
              <w:rPr>
                <w:rFonts w:ascii="Times New Roman" w:hAnsi="Times New Roman"/>
                <w:sz w:val="22"/>
                <w:szCs w:val="22"/>
              </w:rPr>
              <w:t>i pentru cerin</w:t>
            </w:r>
            <w:r w:rsidR="00BB71CB" w:rsidRPr="00FA6999">
              <w:rPr>
                <w:rFonts w:ascii="Times New Roman" w:hAnsi="Times New Roman"/>
                <w:sz w:val="22"/>
                <w:szCs w:val="22"/>
              </w:rPr>
              <w:t>ț</w:t>
            </w:r>
            <w:r w:rsidRPr="00FA6999">
              <w:rPr>
                <w:rFonts w:ascii="Times New Roman" w:hAnsi="Times New Roman"/>
                <w:sz w:val="22"/>
                <w:szCs w:val="22"/>
              </w:rPr>
              <w:t xml:space="preserve">ele privind calitatea mediului construit, amenajarea teritoriului </w:t>
            </w:r>
            <w:r w:rsidR="00BB71CB" w:rsidRPr="00FA6999">
              <w:rPr>
                <w:rFonts w:ascii="Times New Roman" w:hAnsi="Times New Roman"/>
                <w:sz w:val="22"/>
                <w:szCs w:val="22"/>
              </w:rPr>
              <w:t>ș</w:t>
            </w:r>
            <w:r w:rsidRPr="00FA6999">
              <w:rPr>
                <w:rFonts w:ascii="Times New Roman" w:hAnsi="Times New Roman"/>
                <w:sz w:val="22"/>
                <w:szCs w:val="22"/>
              </w:rPr>
              <w:t xml:space="preserve">i urbanism, se elaborează „normative tehnice </w:t>
            </w:r>
            <w:r w:rsidR="00BB71CB" w:rsidRPr="00FA6999">
              <w:rPr>
                <w:rFonts w:ascii="Times New Roman" w:hAnsi="Times New Roman"/>
                <w:sz w:val="22"/>
                <w:szCs w:val="22"/>
              </w:rPr>
              <w:t>î</w:t>
            </w:r>
            <w:r w:rsidRPr="00FA6999">
              <w:rPr>
                <w:rFonts w:ascii="Times New Roman" w:hAnsi="Times New Roman"/>
                <w:sz w:val="22"/>
                <w:szCs w:val="22"/>
              </w:rPr>
              <w:t>n construc</w:t>
            </w:r>
            <w:r w:rsidR="00BB71CB" w:rsidRPr="00FA6999">
              <w:rPr>
                <w:rFonts w:ascii="Times New Roman" w:hAnsi="Times New Roman"/>
                <w:sz w:val="22"/>
                <w:szCs w:val="22"/>
              </w:rPr>
              <w:t>ț</w:t>
            </w:r>
            <w:r w:rsidRPr="00FA6999">
              <w:rPr>
                <w:rFonts w:ascii="Times New Roman" w:hAnsi="Times New Roman"/>
                <w:sz w:val="22"/>
                <w:szCs w:val="22"/>
              </w:rPr>
              <w:t xml:space="preserve">ii”. Acestea sunt acte normative inferioare, elaborate de organul central de specialitate prin intermediul comitetelor tehnice </w:t>
            </w:r>
            <w:r w:rsidR="00BB71CB" w:rsidRPr="00FA6999">
              <w:rPr>
                <w:rFonts w:ascii="Times New Roman" w:hAnsi="Times New Roman"/>
                <w:sz w:val="22"/>
                <w:szCs w:val="22"/>
              </w:rPr>
              <w:t>ș</w:t>
            </w:r>
            <w:r w:rsidRPr="00FA6999">
              <w:rPr>
                <w:rFonts w:ascii="Times New Roman" w:hAnsi="Times New Roman"/>
                <w:sz w:val="22"/>
                <w:szCs w:val="22"/>
              </w:rPr>
              <w:t>i aprobate prin ordinul conducătorului organului central de specialitate.</w:t>
            </w:r>
          </w:p>
          <w:p w14:paraId="374BDA1F" w14:textId="05369057" w:rsidR="00767893"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767893" w:rsidRPr="00FA6999">
              <w:rPr>
                <w:rFonts w:ascii="Times New Roman" w:hAnsi="Times New Roman"/>
                <w:sz w:val="22"/>
                <w:szCs w:val="22"/>
              </w:rPr>
              <w:t xml:space="preserve">n acest context, norma din proiect trebuie revizuită pentru a reflecta corect rolul Guvernului (politici </w:t>
            </w:r>
            <w:r w:rsidRPr="00FA6999">
              <w:rPr>
                <w:rFonts w:ascii="Times New Roman" w:hAnsi="Times New Roman"/>
                <w:sz w:val="22"/>
                <w:szCs w:val="22"/>
              </w:rPr>
              <w:t>ș</w:t>
            </w:r>
            <w:r w:rsidR="00767893" w:rsidRPr="00FA6999">
              <w:rPr>
                <w:rFonts w:ascii="Times New Roman" w:hAnsi="Times New Roman"/>
                <w:sz w:val="22"/>
                <w:szCs w:val="22"/>
              </w:rPr>
              <w:t xml:space="preserve">i acte normative generale) </w:t>
            </w:r>
            <w:r w:rsidRPr="00FA6999">
              <w:rPr>
                <w:rFonts w:ascii="Times New Roman" w:hAnsi="Times New Roman"/>
                <w:sz w:val="22"/>
                <w:szCs w:val="22"/>
              </w:rPr>
              <w:t>ș</w:t>
            </w:r>
            <w:r w:rsidR="00767893" w:rsidRPr="00FA6999">
              <w:rPr>
                <w:rFonts w:ascii="Times New Roman" w:hAnsi="Times New Roman"/>
                <w:sz w:val="22"/>
                <w:szCs w:val="22"/>
              </w:rPr>
              <w:t xml:space="preserve">i rolul organului central de specialitate (elaborarea </w:t>
            </w:r>
            <w:r w:rsidRPr="00FA6999">
              <w:rPr>
                <w:rFonts w:ascii="Times New Roman" w:hAnsi="Times New Roman"/>
                <w:sz w:val="22"/>
                <w:szCs w:val="22"/>
              </w:rPr>
              <w:t>ș</w:t>
            </w:r>
            <w:r w:rsidR="00767893" w:rsidRPr="00FA6999">
              <w:rPr>
                <w:rFonts w:ascii="Times New Roman" w:hAnsi="Times New Roman"/>
                <w:sz w:val="22"/>
                <w:szCs w:val="22"/>
              </w:rPr>
              <w:t xml:space="preserve">i aprobarea normativelor tehnice </w:t>
            </w:r>
            <w:r w:rsidRPr="00FA6999">
              <w:rPr>
                <w:rFonts w:ascii="Times New Roman" w:hAnsi="Times New Roman"/>
                <w:sz w:val="22"/>
                <w:szCs w:val="22"/>
              </w:rPr>
              <w:t>î</w:t>
            </w:r>
            <w:r w:rsidR="00767893" w:rsidRPr="00FA6999">
              <w:rPr>
                <w:rFonts w:ascii="Times New Roman" w:hAnsi="Times New Roman"/>
                <w:sz w:val="22"/>
                <w:szCs w:val="22"/>
              </w:rPr>
              <w:t>n construc</w:t>
            </w:r>
            <w:r w:rsidRPr="00FA6999">
              <w:rPr>
                <w:rFonts w:ascii="Times New Roman" w:hAnsi="Times New Roman"/>
                <w:sz w:val="22"/>
                <w:szCs w:val="22"/>
              </w:rPr>
              <w:t>ț</w:t>
            </w:r>
            <w:r w:rsidR="00767893" w:rsidRPr="00FA6999">
              <w:rPr>
                <w:rFonts w:ascii="Times New Roman" w:hAnsi="Times New Roman"/>
                <w:sz w:val="22"/>
                <w:szCs w:val="22"/>
              </w:rPr>
              <w:t>ii).</w:t>
            </w:r>
          </w:p>
          <w:p w14:paraId="18367619" w14:textId="77777777"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7825D655" w14:textId="6D880132"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Obiec</w:t>
            </w:r>
            <w:r w:rsidR="00BB71CB" w:rsidRPr="00FA6999">
              <w:rPr>
                <w:rFonts w:ascii="Times New Roman" w:hAnsi="Times New Roman"/>
                <w:sz w:val="22"/>
                <w:szCs w:val="22"/>
              </w:rPr>
              <w:t>ț</w:t>
            </w:r>
            <w:r w:rsidRPr="00FA6999">
              <w:rPr>
                <w:rFonts w:ascii="Times New Roman" w:hAnsi="Times New Roman"/>
                <w:sz w:val="22"/>
                <w:szCs w:val="22"/>
              </w:rPr>
              <w:t>ia este valabilă pentru pct. 11, care prevede că „</w:t>
            </w:r>
            <w:r w:rsidRPr="00FA6999">
              <w:rPr>
                <w:rFonts w:ascii="Times New Roman" w:hAnsi="Times New Roman"/>
                <w:i/>
                <w:iCs/>
                <w:sz w:val="22"/>
                <w:szCs w:val="22"/>
              </w:rPr>
              <w:t>Guvernul prin intermediul organului central de specialitate al administra</w:t>
            </w:r>
            <w:r w:rsidR="00BB71CB" w:rsidRPr="00FA6999">
              <w:rPr>
                <w:rFonts w:ascii="Times New Roman" w:hAnsi="Times New Roman"/>
                <w:i/>
                <w:iCs/>
                <w:sz w:val="22"/>
                <w:szCs w:val="22"/>
              </w:rPr>
              <w:t>ț</w:t>
            </w:r>
            <w:r w:rsidRPr="00FA6999">
              <w:rPr>
                <w:rFonts w:ascii="Times New Roman" w:hAnsi="Times New Roman"/>
                <w:i/>
                <w:iCs/>
                <w:sz w:val="22"/>
                <w:szCs w:val="22"/>
              </w:rPr>
              <w:t xml:space="preserve">iei publice </w:t>
            </w:r>
            <w:r w:rsidR="00BB71CB" w:rsidRPr="00FA6999">
              <w:rPr>
                <w:rFonts w:ascii="Times New Roman" w:hAnsi="Times New Roman"/>
                <w:i/>
                <w:iCs/>
                <w:sz w:val="22"/>
                <w:szCs w:val="22"/>
              </w:rPr>
              <w:t>î</w:t>
            </w:r>
            <w:r w:rsidRPr="00FA6999">
              <w:rPr>
                <w:rFonts w:ascii="Times New Roman" w:hAnsi="Times New Roman"/>
                <w:i/>
                <w:iCs/>
                <w:sz w:val="22"/>
                <w:szCs w:val="22"/>
              </w:rPr>
              <w:t>n domeniul energeticii asigură crearea, func</w:t>
            </w:r>
            <w:r w:rsidR="00BB71CB" w:rsidRPr="00FA6999">
              <w:rPr>
                <w:rFonts w:ascii="Times New Roman" w:hAnsi="Times New Roman"/>
                <w:i/>
                <w:iCs/>
                <w:sz w:val="22"/>
                <w:szCs w:val="22"/>
              </w:rPr>
              <w:t>ț</w:t>
            </w:r>
            <w:r w:rsidRPr="00FA6999">
              <w:rPr>
                <w:rFonts w:ascii="Times New Roman" w:hAnsi="Times New Roman"/>
                <w:i/>
                <w:iCs/>
                <w:sz w:val="22"/>
                <w:szCs w:val="22"/>
              </w:rPr>
              <w:t xml:space="preserve">ionarea </w:t>
            </w:r>
            <w:r w:rsidR="00BB71CB" w:rsidRPr="00FA6999">
              <w:rPr>
                <w:rFonts w:ascii="Times New Roman" w:hAnsi="Times New Roman"/>
                <w:i/>
                <w:iCs/>
                <w:sz w:val="22"/>
                <w:szCs w:val="22"/>
              </w:rPr>
              <w:t>ș</w:t>
            </w:r>
            <w:r w:rsidRPr="00FA6999">
              <w:rPr>
                <w:rFonts w:ascii="Times New Roman" w:hAnsi="Times New Roman"/>
                <w:i/>
                <w:iCs/>
                <w:sz w:val="22"/>
                <w:szCs w:val="22"/>
              </w:rPr>
              <w:t>i actualizarea infrastructurii na</w:t>
            </w:r>
            <w:r w:rsidR="00BB71CB" w:rsidRPr="00FA6999">
              <w:rPr>
                <w:rFonts w:ascii="Times New Roman" w:hAnsi="Times New Roman"/>
                <w:i/>
                <w:iCs/>
                <w:sz w:val="22"/>
                <w:szCs w:val="22"/>
              </w:rPr>
              <w:t>ț</w:t>
            </w:r>
            <w:r w:rsidRPr="00FA6999">
              <w:rPr>
                <w:rFonts w:ascii="Times New Roman" w:hAnsi="Times New Roman"/>
                <w:i/>
                <w:iCs/>
                <w:sz w:val="22"/>
                <w:szCs w:val="22"/>
              </w:rPr>
              <w:t>ionale de date spa</w:t>
            </w:r>
            <w:r w:rsidR="00BB71CB" w:rsidRPr="00FA6999">
              <w:rPr>
                <w:rFonts w:ascii="Times New Roman" w:hAnsi="Times New Roman"/>
                <w:i/>
                <w:iCs/>
                <w:sz w:val="22"/>
                <w:szCs w:val="22"/>
              </w:rPr>
              <w:t>ț</w:t>
            </w:r>
            <w:r w:rsidRPr="00FA6999">
              <w:rPr>
                <w:rFonts w:ascii="Times New Roman" w:hAnsi="Times New Roman"/>
                <w:i/>
                <w:iCs/>
                <w:sz w:val="22"/>
                <w:szCs w:val="22"/>
              </w:rPr>
              <w:t>iale privind resursele energetice</w:t>
            </w:r>
            <w:r w:rsidRPr="00FA6999">
              <w:rPr>
                <w:rFonts w:ascii="Times New Roman" w:hAnsi="Times New Roman"/>
                <w:sz w:val="22"/>
                <w:szCs w:val="22"/>
              </w:rPr>
              <w:t xml:space="preserve">” </w:t>
            </w:r>
            <w:r w:rsidR="00BB71CB" w:rsidRPr="00FA6999">
              <w:rPr>
                <w:rFonts w:ascii="Times New Roman" w:hAnsi="Times New Roman"/>
                <w:sz w:val="22"/>
                <w:szCs w:val="22"/>
              </w:rPr>
              <w:t>ș</w:t>
            </w:r>
            <w:r w:rsidRPr="00FA6999">
              <w:rPr>
                <w:rFonts w:ascii="Times New Roman" w:hAnsi="Times New Roman"/>
                <w:sz w:val="22"/>
                <w:szCs w:val="22"/>
              </w:rPr>
              <w:t xml:space="preserve">i pentru pct. 20, care, </w:t>
            </w:r>
            <w:r w:rsidR="00BB71CB" w:rsidRPr="00FA6999">
              <w:rPr>
                <w:rFonts w:ascii="Times New Roman" w:hAnsi="Times New Roman"/>
                <w:sz w:val="22"/>
                <w:szCs w:val="22"/>
              </w:rPr>
              <w:t>î</w:t>
            </w:r>
            <w:r w:rsidRPr="00FA6999">
              <w:rPr>
                <w:rFonts w:ascii="Times New Roman" w:hAnsi="Times New Roman"/>
                <w:sz w:val="22"/>
                <w:szCs w:val="22"/>
              </w:rPr>
              <w:t>n linii generale, statuează că „</w:t>
            </w:r>
            <w:r w:rsidRPr="00FA6999">
              <w:rPr>
                <w:rFonts w:ascii="Times New Roman" w:hAnsi="Times New Roman"/>
                <w:i/>
                <w:iCs/>
                <w:sz w:val="22"/>
                <w:szCs w:val="22"/>
              </w:rPr>
              <w:t>Guvernul recunoa</w:t>
            </w:r>
            <w:r w:rsidR="00BB71CB" w:rsidRPr="00FA6999">
              <w:rPr>
                <w:rFonts w:ascii="Times New Roman" w:hAnsi="Times New Roman"/>
                <w:i/>
                <w:iCs/>
                <w:sz w:val="22"/>
                <w:szCs w:val="22"/>
              </w:rPr>
              <w:t>ș</w:t>
            </w:r>
            <w:r w:rsidRPr="00FA6999">
              <w:rPr>
                <w:rFonts w:ascii="Times New Roman" w:hAnsi="Times New Roman"/>
                <w:i/>
                <w:iCs/>
                <w:sz w:val="22"/>
                <w:szCs w:val="22"/>
              </w:rPr>
              <w:t>te schemele voluntare sau na</w:t>
            </w:r>
            <w:r w:rsidR="00BB71CB" w:rsidRPr="00FA6999">
              <w:rPr>
                <w:rFonts w:ascii="Times New Roman" w:hAnsi="Times New Roman"/>
                <w:i/>
                <w:iCs/>
                <w:sz w:val="22"/>
                <w:szCs w:val="22"/>
              </w:rPr>
              <w:t>ț</w:t>
            </w:r>
            <w:r w:rsidRPr="00FA6999">
              <w:rPr>
                <w:rFonts w:ascii="Times New Roman" w:hAnsi="Times New Roman"/>
                <w:i/>
                <w:iCs/>
                <w:sz w:val="22"/>
                <w:szCs w:val="22"/>
              </w:rPr>
              <w:t xml:space="preserve">ionale recunoscute de Guvern </w:t>
            </w:r>
            <w:r w:rsidR="00BB71CB" w:rsidRPr="00FA6999">
              <w:rPr>
                <w:rFonts w:ascii="Times New Roman" w:hAnsi="Times New Roman"/>
                <w:i/>
                <w:iCs/>
                <w:sz w:val="22"/>
                <w:szCs w:val="22"/>
              </w:rPr>
              <w:t>î</w:t>
            </w:r>
            <w:r w:rsidRPr="00FA6999">
              <w:rPr>
                <w:rFonts w:ascii="Times New Roman" w:hAnsi="Times New Roman"/>
                <w:i/>
                <w:iCs/>
                <w:sz w:val="22"/>
                <w:szCs w:val="22"/>
              </w:rPr>
              <w:t>n cadrul cărora se recunosc documentele care confirmă calitatea biocarburan</w:t>
            </w:r>
            <w:r w:rsidR="00BB71CB" w:rsidRPr="00FA6999">
              <w:rPr>
                <w:rFonts w:ascii="Times New Roman" w:hAnsi="Times New Roman"/>
                <w:i/>
                <w:iCs/>
                <w:sz w:val="22"/>
                <w:szCs w:val="22"/>
              </w:rPr>
              <w:t>ț</w:t>
            </w:r>
            <w:r w:rsidRPr="00FA6999">
              <w:rPr>
                <w:rFonts w:ascii="Times New Roman" w:hAnsi="Times New Roman"/>
                <w:i/>
                <w:iCs/>
                <w:sz w:val="22"/>
                <w:szCs w:val="22"/>
              </w:rPr>
              <w:t>ilor importa</w:t>
            </w:r>
            <w:r w:rsidR="00BB71CB" w:rsidRPr="00FA6999">
              <w:rPr>
                <w:rFonts w:ascii="Times New Roman" w:hAnsi="Times New Roman"/>
                <w:i/>
                <w:iCs/>
                <w:sz w:val="22"/>
                <w:szCs w:val="22"/>
              </w:rPr>
              <w:t>ț</w:t>
            </w:r>
            <w:r w:rsidRPr="00FA6999">
              <w:rPr>
                <w:rFonts w:ascii="Times New Roman" w:hAnsi="Times New Roman"/>
                <w:i/>
                <w:iCs/>
                <w:sz w:val="22"/>
                <w:szCs w:val="22"/>
              </w:rPr>
              <w:t xml:space="preserve">i cu luarea </w:t>
            </w:r>
            <w:r w:rsidR="00BB71CB" w:rsidRPr="00FA6999">
              <w:rPr>
                <w:rFonts w:ascii="Times New Roman" w:hAnsi="Times New Roman"/>
                <w:i/>
                <w:iCs/>
                <w:sz w:val="22"/>
                <w:szCs w:val="22"/>
              </w:rPr>
              <w:t>î</w:t>
            </w:r>
            <w:r w:rsidRPr="00FA6999">
              <w:rPr>
                <w:rFonts w:ascii="Times New Roman" w:hAnsi="Times New Roman"/>
                <w:i/>
                <w:iCs/>
                <w:sz w:val="22"/>
                <w:szCs w:val="22"/>
              </w:rPr>
              <w:t>n considerare a pie</w:t>
            </w:r>
            <w:r w:rsidR="00BB71CB" w:rsidRPr="00FA6999">
              <w:rPr>
                <w:rFonts w:ascii="Times New Roman" w:hAnsi="Times New Roman"/>
                <w:i/>
                <w:iCs/>
                <w:sz w:val="22"/>
                <w:szCs w:val="22"/>
              </w:rPr>
              <w:t>ț</w:t>
            </w:r>
            <w:r w:rsidRPr="00FA6999">
              <w:rPr>
                <w:rFonts w:ascii="Times New Roman" w:hAnsi="Times New Roman"/>
                <w:i/>
                <w:iCs/>
                <w:sz w:val="22"/>
                <w:szCs w:val="22"/>
              </w:rPr>
              <w:t>elor de pe care sunt importa</w:t>
            </w:r>
            <w:r w:rsidR="00BB71CB" w:rsidRPr="00FA6999">
              <w:rPr>
                <w:rFonts w:ascii="Times New Roman" w:hAnsi="Times New Roman"/>
                <w:i/>
                <w:iCs/>
                <w:sz w:val="22"/>
                <w:szCs w:val="22"/>
              </w:rPr>
              <w:t>ț</w:t>
            </w:r>
            <w:r w:rsidRPr="00FA6999">
              <w:rPr>
                <w:rFonts w:ascii="Times New Roman" w:hAnsi="Times New Roman"/>
                <w:i/>
                <w:iCs/>
                <w:sz w:val="22"/>
                <w:szCs w:val="22"/>
              </w:rPr>
              <w:t>i</w:t>
            </w:r>
            <w:r w:rsidRPr="00FA6999">
              <w:rPr>
                <w:rFonts w:ascii="Times New Roman" w:hAnsi="Times New Roman"/>
                <w:sz w:val="22"/>
                <w:szCs w:val="22"/>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FBBAD2" w14:textId="55B0EA7B" w:rsidR="00AD69EC" w:rsidRPr="00FA6999" w:rsidRDefault="00AD69EC"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r w:rsidR="00507178" w:rsidRPr="00FA6999">
              <w:rPr>
                <w:rFonts w:ascii="Times New Roman" w:hAnsi="Times New Roman"/>
                <w:b/>
                <w:bCs/>
                <w:sz w:val="22"/>
                <w:szCs w:val="22"/>
              </w:rPr>
              <w:t xml:space="preserve"> </w:t>
            </w:r>
            <w:r w:rsidR="00996D4C" w:rsidRPr="00FA6999">
              <w:rPr>
                <w:rFonts w:ascii="Times New Roman" w:hAnsi="Times New Roman"/>
                <w:b/>
                <w:bCs/>
                <w:sz w:val="22"/>
                <w:szCs w:val="22"/>
              </w:rPr>
              <w:t>par</w:t>
            </w:r>
            <w:r w:rsidR="00BB71CB" w:rsidRPr="00FA6999">
              <w:rPr>
                <w:rFonts w:ascii="Times New Roman" w:hAnsi="Times New Roman"/>
                <w:b/>
                <w:bCs/>
                <w:sz w:val="22"/>
                <w:szCs w:val="22"/>
              </w:rPr>
              <w:t>ț</w:t>
            </w:r>
            <w:r w:rsidR="00996D4C" w:rsidRPr="00FA6999">
              <w:rPr>
                <w:rFonts w:ascii="Times New Roman" w:hAnsi="Times New Roman"/>
                <w:b/>
                <w:bCs/>
                <w:sz w:val="22"/>
                <w:szCs w:val="22"/>
              </w:rPr>
              <w:t>ial</w:t>
            </w:r>
          </w:p>
          <w:p w14:paraId="4197CAB0" w14:textId="77777777" w:rsidR="00507178" w:rsidRPr="00FA6999" w:rsidRDefault="0050717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E9C7430" w14:textId="242272C2" w:rsidR="00767893" w:rsidRPr="00FA6999" w:rsidRDefault="0050717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Propunerile de modificare a art. 17 se </w:t>
            </w:r>
            <w:r w:rsidR="00E62B1C" w:rsidRPr="00FA6999">
              <w:rPr>
                <w:rFonts w:ascii="Times New Roman" w:hAnsi="Times New Roman"/>
                <w:sz w:val="22"/>
                <w:szCs w:val="22"/>
              </w:rPr>
              <w:t>exclud</w:t>
            </w:r>
            <w:r w:rsidRPr="00FA6999">
              <w:rPr>
                <w:rFonts w:ascii="Times New Roman" w:hAnsi="Times New Roman"/>
                <w:sz w:val="22"/>
                <w:szCs w:val="22"/>
              </w:rPr>
              <w:t xml:space="preserve">, iar prevederile ce </w:t>
            </w:r>
            <w:r w:rsidR="00BB71CB" w:rsidRPr="00FA6999">
              <w:rPr>
                <w:rFonts w:ascii="Times New Roman" w:hAnsi="Times New Roman"/>
                <w:sz w:val="22"/>
                <w:szCs w:val="22"/>
              </w:rPr>
              <w:t>ț</w:t>
            </w:r>
            <w:r w:rsidRPr="00FA6999">
              <w:rPr>
                <w:rFonts w:ascii="Times New Roman" w:hAnsi="Times New Roman"/>
                <w:sz w:val="22"/>
                <w:szCs w:val="22"/>
              </w:rPr>
              <w:t>in de atribu</w:t>
            </w:r>
            <w:r w:rsidR="00BB71CB" w:rsidRPr="00FA6999">
              <w:rPr>
                <w:rFonts w:ascii="Times New Roman" w:hAnsi="Times New Roman"/>
                <w:sz w:val="22"/>
                <w:szCs w:val="22"/>
              </w:rPr>
              <w:t>ț</w:t>
            </w:r>
            <w:r w:rsidRPr="00FA6999">
              <w:rPr>
                <w:rFonts w:ascii="Times New Roman" w:hAnsi="Times New Roman"/>
                <w:sz w:val="22"/>
                <w:szCs w:val="22"/>
              </w:rPr>
              <w:t xml:space="preserve">iile Guvernului </w:t>
            </w:r>
            <w:r w:rsidR="00BB71CB" w:rsidRPr="00FA6999">
              <w:rPr>
                <w:rFonts w:ascii="Times New Roman" w:hAnsi="Times New Roman"/>
                <w:sz w:val="22"/>
                <w:szCs w:val="22"/>
              </w:rPr>
              <w:t>î</w:t>
            </w:r>
            <w:r w:rsidR="00996D4C" w:rsidRPr="00FA6999">
              <w:rPr>
                <w:rFonts w:ascii="Times New Roman" w:hAnsi="Times New Roman"/>
                <w:sz w:val="22"/>
                <w:szCs w:val="22"/>
              </w:rPr>
              <w:t>n contextul dezvoltării datelor spa</w:t>
            </w:r>
            <w:r w:rsidR="00BB71CB" w:rsidRPr="00FA6999">
              <w:rPr>
                <w:rFonts w:ascii="Times New Roman" w:hAnsi="Times New Roman"/>
                <w:sz w:val="22"/>
                <w:szCs w:val="22"/>
              </w:rPr>
              <w:t>ț</w:t>
            </w:r>
            <w:r w:rsidR="00996D4C" w:rsidRPr="00FA6999">
              <w:rPr>
                <w:rFonts w:ascii="Times New Roman" w:hAnsi="Times New Roman"/>
                <w:sz w:val="22"/>
                <w:szCs w:val="22"/>
              </w:rPr>
              <w:t>iale au fost modificate.</w:t>
            </w:r>
          </w:p>
        </w:tc>
      </w:tr>
      <w:tr w:rsidR="00767893" w:rsidRPr="00FA6999" w14:paraId="3755F71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97911C" w14:textId="785B1038"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Ministerul  Dezvoltării Economice </w:t>
            </w:r>
            <w:r w:rsidR="00BB71CB" w:rsidRPr="00FA6999">
              <w:rPr>
                <w:rFonts w:ascii="Times New Roman" w:hAnsi="Times New Roman"/>
                <w:b/>
                <w:bCs/>
                <w:sz w:val="22"/>
                <w:szCs w:val="22"/>
              </w:rPr>
              <w:t>ș</w:t>
            </w:r>
            <w:r w:rsidRPr="00FA6999">
              <w:rPr>
                <w:rFonts w:ascii="Times New Roman" w:hAnsi="Times New Roman"/>
                <w:b/>
                <w:bCs/>
                <w:sz w:val="22"/>
                <w:szCs w:val="22"/>
              </w:rPr>
              <w:t>i Digitalizării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A6A9A7" w14:textId="74476E49" w:rsidR="00767893" w:rsidRPr="00FA6999" w:rsidRDefault="00767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12</w:t>
            </w:r>
            <w:r w:rsidR="009B0C47" w:rsidRPr="00FA6999">
              <w:rPr>
                <w:rFonts w:ascii="Times New Roman" w:hAnsi="Times New Roman"/>
                <w:sz w:val="22"/>
                <w:szCs w:val="22"/>
              </w:rPr>
              <w:t>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78D291" w14:textId="09874768"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pct.13, cu titlu general, referitor la completarea cu articolele 21</w:t>
            </w:r>
            <w:r w:rsidRPr="00FA6999">
              <w:rPr>
                <w:rFonts w:ascii="Times New Roman" w:hAnsi="Times New Roman"/>
                <w:sz w:val="22"/>
                <w:szCs w:val="22"/>
                <w:vertAlign w:val="superscript"/>
              </w:rPr>
              <w:t>1</w:t>
            </w:r>
            <w:r w:rsidRPr="00FA6999">
              <w:rPr>
                <w:rFonts w:ascii="Times New Roman" w:hAnsi="Times New Roman"/>
                <w:sz w:val="22"/>
                <w:szCs w:val="22"/>
              </w:rPr>
              <w:t xml:space="preserve"> -21</w:t>
            </w:r>
            <w:r w:rsidRPr="00FA6999">
              <w:rPr>
                <w:rFonts w:ascii="Times New Roman" w:hAnsi="Times New Roman"/>
                <w:sz w:val="22"/>
                <w:szCs w:val="22"/>
                <w:vertAlign w:val="superscript"/>
              </w:rPr>
              <w:t>4</w:t>
            </w:r>
            <w:r w:rsidRPr="00FA6999">
              <w:rPr>
                <w:rFonts w:ascii="Times New Roman" w:hAnsi="Times New Roman"/>
                <w:sz w:val="22"/>
                <w:szCs w:val="22"/>
              </w:rPr>
              <w:t xml:space="preserve">  cu privire la Ghi</w:t>
            </w:r>
            <w:r w:rsidR="00BB71CB" w:rsidRPr="00FA6999">
              <w:rPr>
                <w:rFonts w:ascii="Times New Roman" w:hAnsi="Times New Roman"/>
                <w:sz w:val="22"/>
                <w:szCs w:val="22"/>
              </w:rPr>
              <w:t>ș</w:t>
            </w:r>
            <w:r w:rsidRPr="00FA6999">
              <w:rPr>
                <w:rFonts w:ascii="Times New Roman" w:hAnsi="Times New Roman"/>
                <w:sz w:val="22"/>
                <w:szCs w:val="22"/>
              </w:rPr>
              <w:t xml:space="preserve">eul unic de autorizare, comunicăm că, </w:t>
            </w:r>
            <w:r w:rsidR="00BB71CB" w:rsidRPr="00FA6999">
              <w:rPr>
                <w:rFonts w:ascii="Times New Roman" w:hAnsi="Times New Roman"/>
                <w:sz w:val="22"/>
                <w:szCs w:val="22"/>
              </w:rPr>
              <w:t>î</w:t>
            </w:r>
            <w:r w:rsidRPr="00FA6999">
              <w:rPr>
                <w:rFonts w:ascii="Times New Roman" w:hAnsi="Times New Roman"/>
                <w:sz w:val="22"/>
                <w:szCs w:val="22"/>
              </w:rPr>
              <w:t xml:space="preserve">n forma actuală, textul proiectului nu prevede expres coordonarea </w:t>
            </w:r>
            <w:r w:rsidR="00BB71CB" w:rsidRPr="00FA6999">
              <w:rPr>
                <w:rFonts w:ascii="Times New Roman" w:hAnsi="Times New Roman"/>
                <w:sz w:val="22"/>
                <w:szCs w:val="22"/>
              </w:rPr>
              <w:t>ș</w:t>
            </w:r>
            <w:r w:rsidRPr="00FA6999">
              <w:rPr>
                <w:rFonts w:ascii="Times New Roman" w:hAnsi="Times New Roman"/>
                <w:sz w:val="22"/>
                <w:szCs w:val="22"/>
              </w:rPr>
              <w:t xml:space="preserve">i integrarea procedurilor existente, ceea ce poate genera suprapuneri cu regimul general al actelor permisive reglementat prin Codul urbanismului </w:t>
            </w:r>
            <w:r w:rsidR="00BB71CB" w:rsidRPr="00FA6999">
              <w:rPr>
                <w:rFonts w:ascii="Times New Roman" w:hAnsi="Times New Roman"/>
                <w:sz w:val="22"/>
                <w:szCs w:val="22"/>
              </w:rPr>
              <w:t>ș</w:t>
            </w:r>
            <w:r w:rsidRPr="00FA6999">
              <w:rPr>
                <w:rFonts w:ascii="Times New Roman" w:hAnsi="Times New Roman"/>
                <w:sz w:val="22"/>
                <w:szCs w:val="22"/>
              </w:rPr>
              <w:t>i construc</w:t>
            </w:r>
            <w:r w:rsidR="00BB71CB" w:rsidRPr="00FA6999">
              <w:rPr>
                <w:rFonts w:ascii="Times New Roman" w:hAnsi="Times New Roman"/>
                <w:sz w:val="22"/>
                <w:szCs w:val="22"/>
              </w:rPr>
              <w:t>ț</w:t>
            </w:r>
            <w:r w:rsidRPr="00FA6999">
              <w:rPr>
                <w:rFonts w:ascii="Times New Roman" w:hAnsi="Times New Roman"/>
                <w:sz w:val="22"/>
                <w:szCs w:val="22"/>
              </w:rPr>
              <w:t>iilor nr. 434/2023, Legea nr. 86/2016 privind evaluarea impactului asupra mediului, Legea nr. 160/2011 privind reglementarea prin autorizare a activită</w:t>
            </w:r>
            <w:r w:rsidR="00BB71CB" w:rsidRPr="00FA6999">
              <w:rPr>
                <w:rFonts w:ascii="Times New Roman" w:hAnsi="Times New Roman"/>
                <w:sz w:val="22"/>
                <w:szCs w:val="22"/>
              </w:rPr>
              <w:t>ț</w:t>
            </w:r>
            <w:r w:rsidRPr="00FA6999">
              <w:rPr>
                <w:rFonts w:ascii="Times New Roman" w:hAnsi="Times New Roman"/>
                <w:sz w:val="22"/>
                <w:szCs w:val="22"/>
              </w:rPr>
              <w:t xml:space="preserve">ii de </w:t>
            </w:r>
            <w:r w:rsidR="00BB71CB" w:rsidRPr="00FA6999">
              <w:rPr>
                <w:rFonts w:ascii="Times New Roman" w:hAnsi="Times New Roman"/>
                <w:sz w:val="22"/>
                <w:szCs w:val="22"/>
              </w:rPr>
              <w:t>î</w:t>
            </w:r>
            <w:r w:rsidRPr="00FA6999">
              <w:rPr>
                <w:rFonts w:ascii="Times New Roman" w:hAnsi="Times New Roman"/>
                <w:sz w:val="22"/>
                <w:szCs w:val="22"/>
              </w:rPr>
              <w:t>ntreprinzător, etc.</w:t>
            </w:r>
          </w:p>
          <w:p w14:paraId="7532D539" w14:textId="267B5004"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Astfel, lipsa unor clarificări exprese poate conduce la dublarea circuitului documentar, prelungirea termenelor </w:t>
            </w:r>
            <w:r w:rsidR="00BB71CB" w:rsidRPr="00FA6999">
              <w:rPr>
                <w:rFonts w:ascii="Times New Roman" w:hAnsi="Times New Roman"/>
                <w:sz w:val="22"/>
                <w:szCs w:val="22"/>
              </w:rPr>
              <w:t>ș</w:t>
            </w:r>
            <w:r w:rsidRPr="00FA6999">
              <w:rPr>
                <w:rFonts w:ascii="Times New Roman" w:hAnsi="Times New Roman"/>
                <w:sz w:val="22"/>
                <w:szCs w:val="22"/>
              </w:rPr>
              <w:t>i incertitudine juridică pentru investitori.</w:t>
            </w:r>
          </w:p>
          <w:p w14:paraId="3A2ACFA9" w14:textId="5D05FBE7" w:rsidR="00767893" w:rsidRPr="00FA6999" w:rsidRDefault="00767893"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Proiectul men</w:t>
            </w:r>
            <w:r w:rsidR="00BB71CB" w:rsidRPr="00FA6999">
              <w:rPr>
                <w:rFonts w:ascii="Times New Roman" w:hAnsi="Times New Roman"/>
                <w:sz w:val="22"/>
                <w:szCs w:val="22"/>
              </w:rPr>
              <w:t>ț</w:t>
            </w:r>
            <w:r w:rsidRPr="00FA6999">
              <w:rPr>
                <w:rFonts w:ascii="Times New Roman" w:hAnsi="Times New Roman"/>
                <w:sz w:val="22"/>
                <w:szCs w:val="22"/>
              </w:rPr>
              <w:t>ionează interconectarea cu SIA GEAP, dar nu stabile</w:t>
            </w:r>
            <w:r w:rsidR="00BB71CB" w:rsidRPr="00FA6999">
              <w:rPr>
                <w:rFonts w:ascii="Times New Roman" w:hAnsi="Times New Roman"/>
                <w:sz w:val="22"/>
                <w:szCs w:val="22"/>
              </w:rPr>
              <w:t>ș</w:t>
            </w:r>
            <w:r w:rsidRPr="00FA6999">
              <w:rPr>
                <w:rFonts w:ascii="Times New Roman" w:hAnsi="Times New Roman"/>
                <w:sz w:val="22"/>
                <w:szCs w:val="22"/>
              </w:rPr>
              <w:t>te expres utilizarea acestei platforme ca instrument principal pentru digitalizarea procedurilor.</w:t>
            </w:r>
          </w:p>
          <w:p w14:paraId="38FDE4A9" w14:textId="7C088BCF" w:rsidR="00767893" w:rsidRPr="00FA6999" w:rsidRDefault="00BB71C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w:t>
            </w:r>
            <w:r w:rsidR="00767893" w:rsidRPr="00FA6999">
              <w:rPr>
                <w:rFonts w:ascii="Times New Roman" w:hAnsi="Times New Roman"/>
                <w:sz w:val="22"/>
                <w:szCs w:val="22"/>
              </w:rPr>
              <w:t>n acest context propunem:</w:t>
            </w:r>
          </w:p>
          <w:p w14:paraId="6ECFB228" w14:textId="20972758" w:rsidR="00767893" w:rsidRPr="00FA6999" w:rsidRDefault="00767893" w:rsidP="0047705C">
            <w:pPr>
              <w:pStyle w:val="ListParagraph"/>
              <w:numPr>
                <w:ilvl w:val="0"/>
                <w:numId w:val="4"/>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introducerea unei prevederi exprese conform căreia procedura specială instituită prin Ghi</w:t>
            </w:r>
            <w:r w:rsidR="00BB71CB" w:rsidRPr="00FA6999">
              <w:rPr>
                <w:rFonts w:ascii="Times New Roman" w:hAnsi="Times New Roman"/>
                <w:sz w:val="22"/>
                <w:szCs w:val="22"/>
              </w:rPr>
              <w:t>ș</w:t>
            </w:r>
            <w:r w:rsidRPr="00FA6999">
              <w:rPr>
                <w:rFonts w:ascii="Times New Roman" w:hAnsi="Times New Roman"/>
                <w:sz w:val="22"/>
                <w:szCs w:val="22"/>
              </w:rPr>
              <w:t xml:space="preserve">eul unic coordonează </w:t>
            </w:r>
            <w:r w:rsidR="00BB71CB" w:rsidRPr="00FA6999">
              <w:rPr>
                <w:rFonts w:ascii="Times New Roman" w:hAnsi="Times New Roman"/>
                <w:sz w:val="22"/>
                <w:szCs w:val="22"/>
              </w:rPr>
              <w:t>ș</w:t>
            </w:r>
            <w:r w:rsidRPr="00FA6999">
              <w:rPr>
                <w:rFonts w:ascii="Times New Roman" w:hAnsi="Times New Roman"/>
                <w:sz w:val="22"/>
                <w:szCs w:val="22"/>
              </w:rPr>
              <w:t xml:space="preserve">i integrează procedurile existente, fără a genera etape suplimentare de autorizare; </w:t>
            </w:r>
          </w:p>
          <w:p w14:paraId="08B374DE" w14:textId="6643B695" w:rsidR="00767893" w:rsidRPr="00FA6999" w:rsidRDefault="00767893" w:rsidP="0047705C">
            <w:pPr>
              <w:pStyle w:val="ListParagraph"/>
              <w:numPr>
                <w:ilvl w:val="0"/>
                <w:numId w:val="4"/>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clarificarea raportului dintre procedura specială </w:t>
            </w:r>
            <w:r w:rsidR="00BB71CB" w:rsidRPr="00FA6999">
              <w:rPr>
                <w:rFonts w:ascii="Times New Roman" w:hAnsi="Times New Roman"/>
                <w:sz w:val="22"/>
                <w:szCs w:val="22"/>
              </w:rPr>
              <w:t>ș</w:t>
            </w:r>
            <w:r w:rsidRPr="00FA6999">
              <w:rPr>
                <w:rFonts w:ascii="Times New Roman" w:hAnsi="Times New Roman"/>
                <w:sz w:val="22"/>
                <w:szCs w:val="22"/>
              </w:rPr>
              <w:t>i regimul general al actelor permisive, prin stabilirea prevalen</w:t>
            </w:r>
            <w:r w:rsidR="00BB71CB" w:rsidRPr="00FA6999">
              <w:rPr>
                <w:rFonts w:ascii="Times New Roman" w:hAnsi="Times New Roman"/>
                <w:sz w:val="22"/>
                <w:szCs w:val="22"/>
              </w:rPr>
              <w:t>ț</w:t>
            </w:r>
            <w:r w:rsidRPr="00FA6999">
              <w:rPr>
                <w:rFonts w:ascii="Times New Roman" w:hAnsi="Times New Roman"/>
                <w:sz w:val="22"/>
                <w:szCs w:val="22"/>
              </w:rPr>
              <w:t xml:space="preserve">ei procedurii speciale </w:t>
            </w:r>
            <w:r w:rsidR="00BB71CB" w:rsidRPr="00FA6999">
              <w:rPr>
                <w:rFonts w:ascii="Times New Roman" w:hAnsi="Times New Roman"/>
                <w:sz w:val="22"/>
                <w:szCs w:val="22"/>
              </w:rPr>
              <w:t>î</w:t>
            </w:r>
            <w:r w:rsidRPr="00FA6999">
              <w:rPr>
                <w:rFonts w:ascii="Times New Roman" w:hAnsi="Times New Roman"/>
                <w:sz w:val="22"/>
                <w:szCs w:val="22"/>
              </w:rPr>
              <w:t>n caz de suprapunere, cu respectarea cerin</w:t>
            </w:r>
            <w:r w:rsidR="00BB71CB" w:rsidRPr="00FA6999">
              <w:rPr>
                <w:rFonts w:ascii="Times New Roman" w:hAnsi="Times New Roman"/>
                <w:sz w:val="22"/>
                <w:szCs w:val="22"/>
              </w:rPr>
              <w:t>ț</w:t>
            </w:r>
            <w:r w:rsidRPr="00FA6999">
              <w:rPr>
                <w:rFonts w:ascii="Times New Roman" w:hAnsi="Times New Roman"/>
                <w:sz w:val="22"/>
                <w:szCs w:val="22"/>
              </w:rPr>
              <w:t>elor de fond din legisla</w:t>
            </w:r>
            <w:r w:rsidR="00BB71CB" w:rsidRPr="00FA6999">
              <w:rPr>
                <w:rFonts w:ascii="Times New Roman" w:hAnsi="Times New Roman"/>
                <w:sz w:val="22"/>
                <w:szCs w:val="22"/>
              </w:rPr>
              <w:t>ț</w:t>
            </w:r>
            <w:r w:rsidRPr="00FA6999">
              <w:rPr>
                <w:rFonts w:ascii="Times New Roman" w:hAnsi="Times New Roman"/>
                <w:sz w:val="22"/>
                <w:szCs w:val="22"/>
              </w:rPr>
              <w:t xml:space="preserve">ia sectorială; </w:t>
            </w:r>
          </w:p>
          <w:p w14:paraId="2AAEAE58" w14:textId="052B2F7B" w:rsidR="00767893" w:rsidRPr="00FA6999" w:rsidRDefault="00767893" w:rsidP="0047705C">
            <w:pPr>
              <w:pStyle w:val="ListParagraph"/>
              <w:numPr>
                <w:ilvl w:val="0"/>
                <w:numId w:val="4"/>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stabilirea caracterului obligatoriu al digitalizării procedurilor prin utilizarea exclusivă a SIA GEAP ca platformă dedicată pentru Ghi</w:t>
            </w:r>
            <w:r w:rsidR="00BB71CB" w:rsidRPr="00FA6999">
              <w:rPr>
                <w:rFonts w:ascii="Times New Roman" w:hAnsi="Times New Roman"/>
                <w:sz w:val="22"/>
                <w:szCs w:val="22"/>
              </w:rPr>
              <w:t>ș</w:t>
            </w:r>
            <w:r w:rsidRPr="00FA6999">
              <w:rPr>
                <w:rFonts w:ascii="Times New Roman" w:hAnsi="Times New Roman"/>
                <w:sz w:val="22"/>
                <w:szCs w:val="22"/>
              </w:rPr>
              <w:t xml:space="preserve">eul unic; </w:t>
            </w:r>
          </w:p>
          <w:p w14:paraId="34C73446" w14:textId="46DB04F7" w:rsidR="00767893" w:rsidRPr="00FA6999" w:rsidRDefault="00767893" w:rsidP="0047705C">
            <w:pPr>
              <w:pStyle w:val="ListParagraph"/>
              <w:numPr>
                <w:ilvl w:val="0"/>
                <w:numId w:val="4"/>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introducerea obliga</w:t>
            </w:r>
            <w:r w:rsidR="00BB71CB" w:rsidRPr="00FA6999">
              <w:rPr>
                <w:rFonts w:ascii="Times New Roman" w:hAnsi="Times New Roman"/>
                <w:sz w:val="22"/>
                <w:szCs w:val="22"/>
              </w:rPr>
              <w:t>ț</w:t>
            </w:r>
            <w:r w:rsidRPr="00FA6999">
              <w:rPr>
                <w:rFonts w:ascii="Times New Roman" w:hAnsi="Times New Roman"/>
                <w:sz w:val="22"/>
                <w:szCs w:val="22"/>
              </w:rPr>
              <w:t xml:space="preserve">iei ca </w:t>
            </w:r>
            <w:r w:rsidR="00BB71CB" w:rsidRPr="00FA6999">
              <w:rPr>
                <w:rFonts w:ascii="Times New Roman" w:hAnsi="Times New Roman"/>
                <w:sz w:val="22"/>
                <w:szCs w:val="22"/>
              </w:rPr>
              <w:t>î</w:t>
            </w:r>
            <w:r w:rsidRPr="00FA6999">
              <w:rPr>
                <w:rFonts w:ascii="Times New Roman" w:hAnsi="Times New Roman"/>
                <w:sz w:val="22"/>
                <w:szCs w:val="22"/>
              </w:rPr>
              <w:t>n cadrul Ghi</w:t>
            </w:r>
            <w:r w:rsidR="00BB71CB" w:rsidRPr="00FA6999">
              <w:rPr>
                <w:rFonts w:ascii="Times New Roman" w:hAnsi="Times New Roman"/>
                <w:sz w:val="22"/>
                <w:szCs w:val="22"/>
              </w:rPr>
              <w:t>ș</w:t>
            </w:r>
            <w:r w:rsidRPr="00FA6999">
              <w:rPr>
                <w:rFonts w:ascii="Times New Roman" w:hAnsi="Times New Roman"/>
                <w:sz w:val="22"/>
                <w:szCs w:val="22"/>
              </w:rPr>
              <w:t xml:space="preserve">eului unic să se monitorizeze </w:t>
            </w:r>
            <w:r w:rsidR="00BB71CB" w:rsidRPr="00FA6999">
              <w:rPr>
                <w:rFonts w:ascii="Times New Roman" w:hAnsi="Times New Roman"/>
                <w:sz w:val="22"/>
                <w:szCs w:val="22"/>
              </w:rPr>
              <w:t>ș</w:t>
            </w:r>
            <w:r w:rsidRPr="00FA6999">
              <w:rPr>
                <w:rFonts w:ascii="Times New Roman" w:hAnsi="Times New Roman"/>
                <w:sz w:val="22"/>
                <w:szCs w:val="22"/>
              </w:rPr>
              <w:t xml:space="preserve">i să se publice periodic datele privind timpul mediu consacrat procedurilor de autorizare </w:t>
            </w:r>
            <w:r w:rsidR="00BB71CB" w:rsidRPr="00FA6999">
              <w:rPr>
                <w:rFonts w:ascii="Times New Roman" w:hAnsi="Times New Roman"/>
                <w:sz w:val="22"/>
                <w:szCs w:val="22"/>
              </w:rPr>
              <w:t>ș</w:t>
            </w:r>
            <w:r w:rsidRPr="00FA6999">
              <w:rPr>
                <w:rFonts w:ascii="Times New Roman" w:hAnsi="Times New Roman"/>
                <w:sz w:val="22"/>
                <w:szCs w:val="22"/>
              </w:rPr>
              <w:t>i numărul de proiecte procesate, pentru monitorizarea eficien</w:t>
            </w:r>
            <w:r w:rsidR="00BB71CB" w:rsidRPr="00FA6999">
              <w:rPr>
                <w:rFonts w:ascii="Times New Roman" w:hAnsi="Times New Roman"/>
                <w:sz w:val="22"/>
                <w:szCs w:val="22"/>
              </w:rPr>
              <w:t>ț</w:t>
            </w:r>
            <w:r w:rsidRPr="00FA6999">
              <w:rPr>
                <w:rFonts w:ascii="Times New Roman" w:hAnsi="Times New Roman"/>
                <w:sz w:val="22"/>
                <w:szCs w:val="22"/>
              </w:rPr>
              <w:t>ei procedurii speciale (transparen</w:t>
            </w:r>
            <w:r w:rsidR="00BB71CB" w:rsidRPr="00FA6999">
              <w:rPr>
                <w:rFonts w:ascii="Times New Roman" w:hAnsi="Times New Roman"/>
                <w:sz w:val="22"/>
                <w:szCs w:val="22"/>
              </w:rPr>
              <w:t>ț</w:t>
            </w:r>
            <w:r w:rsidRPr="00FA6999">
              <w:rPr>
                <w:rFonts w:ascii="Times New Roman" w:hAnsi="Times New Roman"/>
                <w:sz w:val="22"/>
                <w:szCs w:val="22"/>
              </w:rPr>
              <w:t xml:space="preserve">a </w:t>
            </w:r>
            <w:r w:rsidR="00BB71CB" w:rsidRPr="00FA6999">
              <w:rPr>
                <w:rFonts w:ascii="Times New Roman" w:hAnsi="Times New Roman"/>
                <w:sz w:val="22"/>
                <w:szCs w:val="22"/>
              </w:rPr>
              <w:t>ș</w:t>
            </w:r>
            <w:r w:rsidRPr="00FA6999">
              <w:rPr>
                <w:rFonts w:ascii="Times New Roman" w:hAnsi="Times New Roman"/>
                <w:sz w:val="22"/>
                <w:szCs w:val="22"/>
              </w:rPr>
              <w:t>i monitorizarea procesului de autorizare).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25C870" w14:textId="77777777" w:rsidR="00767893" w:rsidRPr="00FA6999" w:rsidRDefault="0076789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5B6A07A5" w14:textId="09BC9936" w:rsidR="00614056" w:rsidRPr="00FA6999" w:rsidRDefault="0061405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Conceptul ini</w:t>
            </w:r>
            <w:r w:rsidR="00BB71CB" w:rsidRPr="00FA6999">
              <w:rPr>
                <w:rFonts w:ascii="Times New Roman" w:hAnsi="Times New Roman"/>
                <w:sz w:val="22"/>
                <w:szCs w:val="22"/>
              </w:rPr>
              <w:t>ț</w:t>
            </w:r>
            <w:r w:rsidRPr="00FA6999">
              <w:rPr>
                <w:rFonts w:ascii="Times New Roman" w:hAnsi="Times New Roman"/>
                <w:sz w:val="22"/>
                <w:szCs w:val="22"/>
              </w:rPr>
              <w:t>ial al ghi</w:t>
            </w:r>
            <w:r w:rsidR="00BB71CB" w:rsidRPr="00FA6999">
              <w:rPr>
                <w:rFonts w:ascii="Times New Roman" w:hAnsi="Times New Roman"/>
                <w:sz w:val="22"/>
                <w:szCs w:val="22"/>
              </w:rPr>
              <w:t>ș</w:t>
            </w:r>
            <w:r w:rsidRPr="00FA6999">
              <w:rPr>
                <w:rFonts w:ascii="Times New Roman" w:hAnsi="Times New Roman"/>
                <w:sz w:val="22"/>
                <w:szCs w:val="22"/>
              </w:rPr>
              <w:t xml:space="preserve">eului unic a fost modificat pentru a asigura integrarea cu </w:t>
            </w:r>
            <w:r w:rsidR="00471B01" w:rsidRPr="00FA6999">
              <w:rPr>
                <w:rFonts w:ascii="Times New Roman" w:hAnsi="Times New Roman"/>
                <w:sz w:val="22"/>
                <w:szCs w:val="22"/>
              </w:rPr>
              <w:t>portalul guvernamental al serviciilor publice</w:t>
            </w:r>
            <w:r w:rsidRPr="00FA6999">
              <w:rPr>
                <w:rFonts w:ascii="Times New Roman" w:hAnsi="Times New Roman"/>
                <w:sz w:val="22"/>
                <w:szCs w:val="22"/>
              </w:rPr>
              <w:t xml:space="preserve">, bazându-se </w:t>
            </w:r>
            <w:r w:rsidR="00DA073B" w:rsidRPr="00FA6999">
              <w:rPr>
                <w:rFonts w:ascii="Times New Roman" w:hAnsi="Times New Roman"/>
                <w:sz w:val="22"/>
                <w:szCs w:val="22"/>
              </w:rPr>
              <w:t xml:space="preserve">inclusiv pe modificările propuse prin </w:t>
            </w:r>
            <w:r w:rsidRPr="00FA6999">
              <w:rPr>
                <w:rFonts w:ascii="Times New Roman" w:hAnsi="Times New Roman"/>
                <w:sz w:val="22"/>
                <w:szCs w:val="22"/>
              </w:rPr>
              <w:t xml:space="preserve"> avizul primit de la Agen</w:t>
            </w:r>
            <w:r w:rsidR="00BB71CB" w:rsidRPr="00FA6999">
              <w:rPr>
                <w:rFonts w:ascii="Times New Roman" w:hAnsi="Times New Roman"/>
                <w:sz w:val="22"/>
                <w:szCs w:val="22"/>
              </w:rPr>
              <w:t>ț</w:t>
            </w:r>
            <w:r w:rsidRPr="00FA6999">
              <w:rPr>
                <w:rFonts w:ascii="Times New Roman" w:hAnsi="Times New Roman"/>
                <w:sz w:val="22"/>
                <w:szCs w:val="22"/>
              </w:rPr>
              <w:t xml:space="preserve">ia de Guvernare Electronică </w:t>
            </w:r>
            <w:r w:rsidR="00BB71CB" w:rsidRPr="00FA6999">
              <w:rPr>
                <w:rFonts w:ascii="Times New Roman" w:hAnsi="Times New Roman"/>
                <w:sz w:val="22"/>
                <w:szCs w:val="22"/>
              </w:rPr>
              <w:t>ș</w:t>
            </w:r>
            <w:r w:rsidRPr="00FA6999">
              <w:rPr>
                <w:rFonts w:ascii="Times New Roman" w:hAnsi="Times New Roman"/>
                <w:sz w:val="22"/>
                <w:szCs w:val="22"/>
              </w:rPr>
              <w:t xml:space="preserve">i luând </w:t>
            </w:r>
            <w:r w:rsidR="00BB71CB" w:rsidRPr="00FA6999">
              <w:rPr>
                <w:rFonts w:ascii="Times New Roman" w:hAnsi="Times New Roman"/>
                <w:sz w:val="22"/>
                <w:szCs w:val="22"/>
              </w:rPr>
              <w:t>î</w:t>
            </w:r>
            <w:r w:rsidRPr="00FA6999">
              <w:rPr>
                <w:rFonts w:ascii="Times New Roman" w:hAnsi="Times New Roman"/>
                <w:sz w:val="22"/>
                <w:szCs w:val="22"/>
              </w:rPr>
              <w:t xml:space="preserve">n considerare toate comentariile primite </w:t>
            </w:r>
            <w:r w:rsidR="00BB71CB" w:rsidRPr="00FA6999">
              <w:rPr>
                <w:rFonts w:ascii="Times New Roman" w:hAnsi="Times New Roman"/>
                <w:sz w:val="22"/>
                <w:szCs w:val="22"/>
              </w:rPr>
              <w:t>î</w:t>
            </w:r>
            <w:r w:rsidRPr="00FA6999">
              <w:rPr>
                <w:rFonts w:ascii="Times New Roman" w:hAnsi="Times New Roman"/>
                <w:sz w:val="22"/>
                <w:szCs w:val="22"/>
              </w:rPr>
              <w:t>n acest sens</w:t>
            </w:r>
            <w:r w:rsidR="00DA073B" w:rsidRPr="00FA6999">
              <w:rPr>
                <w:rFonts w:ascii="Times New Roman" w:hAnsi="Times New Roman"/>
                <w:sz w:val="22"/>
                <w:szCs w:val="22"/>
              </w:rPr>
              <w:t>.</w:t>
            </w:r>
          </w:p>
          <w:p w14:paraId="55A866D0" w14:textId="77777777" w:rsidR="00810E92" w:rsidRPr="00FA6999" w:rsidRDefault="00810E9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92D3BA4" w14:textId="3C4E3030" w:rsidR="00810E92" w:rsidRPr="00FA6999" w:rsidRDefault="00810E9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DD3196" w:rsidRPr="00FA6999" w14:paraId="22809653" w14:textId="77777777" w:rsidTr="00DD3196">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CD7EA6" w14:textId="26CFE2EB" w:rsidR="00DD3196" w:rsidRPr="00FA6999" w:rsidRDefault="00A05FAD"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Consiliul Concurenței,</w:t>
            </w:r>
            <w:r w:rsidRPr="00FA6999">
              <w:rPr>
                <w:rFonts w:ascii="Times New Roman" w:hAnsi="Times New Roman"/>
                <w:sz w:val="22"/>
                <w:szCs w:val="22"/>
              </w:rPr>
              <w:t xml:space="preserve"> nr. </w:t>
            </w:r>
            <w:r w:rsidR="00EE3383" w:rsidRPr="00FA6999">
              <w:rPr>
                <w:rFonts w:ascii="Times New Roman" w:hAnsi="Times New Roman"/>
                <w:sz w:val="22"/>
                <w:szCs w:val="22"/>
              </w:rPr>
              <w:t>DJ-06/223-552 din 06 aprilie 2026</w:t>
            </w:r>
          </w:p>
        </w:tc>
      </w:tr>
      <w:tr w:rsidR="00296E92" w:rsidRPr="00FA6999" w14:paraId="3BCB314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71F6EF" w14:textId="58E528F7" w:rsidR="00296E92" w:rsidRPr="00FA6999" w:rsidRDefault="00296E92"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 xml:space="preserve">Consiliul Concurenței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1B0C7D" w14:textId="4F8EEFE3" w:rsidR="00296E92" w:rsidRPr="00FA6999" w:rsidRDefault="009B0C4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124.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BACCD6" w14:textId="538ED6A4" w:rsidR="00296E92" w:rsidRPr="00FA6999" w:rsidRDefault="00296E9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Proiectul utilizează termenul ”instituția publică de suport” fără a indica expres denumirea acesteia. În acest context, considerăm oportun ca, în cuprinsul proiectului, să fie prevăzută în mod expres denumirea concretă a autorității competente stabilită la nivel </w:t>
            </w:r>
            <w:r w:rsidR="00CC193C" w:rsidRPr="00FA6999">
              <w:rPr>
                <w:rFonts w:ascii="Times New Roman" w:hAnsi="Times New Roman"/>
                <w:sz w:val="22"/>
                <w:szCs w:val="22"/>
              </w:rPr>
              <w:t>național</w:t>
            </w:r>
            <w:r w:rsidRPr="00FA6999">
              <w:rPr>
                <w:rFonts w:ascii="Times New Roman" w:hAnsi="Times New Roman"/>
                <w:sz w:val="22"/>
                <w:szCs w:val="22"/>
              </w:rPr>
              <w:t xml:space="preserve"> și faptului că acțiunile propuse a fi realizate nu vor rămâne doar la nivel de intenție în vederea asigurării </w:t>
            </w:r>
            <w:r w:rsidR="001506B6" w:rsidRPr="00FA6999">
              <w:rPr>
                <w:rFonts w:ascii="Times New Roman" w:hAnsi="Times New Roman"/>
                <w:sz w:val="22"/>
                <w:szCs w:val="22"/>
              </w:rPr>
              <w:t>clarității</w:t>
            </w:r>
            <w:r w:rsidRPr="00FA6999">
              <w:rPr>
                <w:rFonts w:ascii="Times New Roman" w:hAnsi="Times New Roman"/>
                <w:sz w:val="22"/>
                <w:szCs w:val="22"/>
              </w:rPr>
              <w:t xml:space="preserve"> și previzibilității normelor juridice.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E773778" w14:textId="77777777" w:rsidR="00296E92" w:rsidRPr="00FA6999" w:rsidRDefault="00296E92"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 xml:space="preserve">Nu se acceptă </w:t>
            </w:r>
          </w:p>
          <w:p w14:paraId="0B50F4C7" w14:textId="5E97ACFD" w:rsidR="00296E92" w:rsidRPr="00FA6999" w:rsidRDefault="00296E92"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Organizarea și funcționarea instituției publice de suport care asigură suportul în implementarea politicii statului în domeniul eficienței energetice și al </w:t>
            </w:r>
            <w:r w:rsidRPr="00FA6999">
              <w:rPr>
                <w:rFonts w:ascii="Times New Roman" w:hAnsi="Times New Roman"/>
                <w:sz w:val="22"/>
                <w:szCs w:val="22"/>
              </w:rPr>
              <w:lastRenderedPageBreak/>
              <w:t>promovării utilizării energiei din surse regenerabile este reglementată printr-un act normativ de nivel inferior (HG), atât denumirea acesteia cât și modul de organizare fiind posibil de modificat prin intervenții la nivel de Guvern. Pentru a exclude conflictul de norme, în eventualitatea unor modificări în denumirea instituției publice de suport, la nivelul legislației primare se va păstra sintagma „instituția publică de suport care asigură suportul în implementarea politicii statului în domeniul eficienței energetice și al promovării utilizării energiei din surse regenerabile”</w:t>
            </w:r>
          </w:p>
        </w:tc>
      </w:tr>
      <w:tr w:rsidR="00B22F2C" w:rsidRPr="00FA6999" w14:paraId="7A46518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3CD8EC" w14:textId="19A37030" w:rsidR="00B22F2C" w:rsidRPr="00FA6999" w:rsidRDefault="00B22F2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Consiliul Concurenței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5A8C22" w14:textId="71C72567" w:rsidR="00B22F2C" w:rsidRPr="00FA6999" w:rsidRDefault="00B22F2C"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125.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1FB452" w14:textId="77777777" w:rsidR="00B22F2C" w:rsidRPr="00FA6999" w:rsidRDefault="00B22F2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Potrivit art.21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alin.(17) din proiect, terenurile proprietate publică aflate în proprietatea statului sau a unităților administrativ-teritoriale, necesare pentru construcția centralei electrice ce produce energie din surse regenerabile amplasată în limita teritorială a zonei de accelerare a proiectelor regenerabile desemnată prin Hotărâre de Guvern </w:t>
            </w:r>
            <w:r w:rsidRPr="00FA6999">
              <w:rPr>
                <w:rFonts w:ascii="Times New Roman" w:hAnsi="Times New Roman"/>
                <w:b/>
                <w:bCs/>
                <w:sz w:val="22"/>
                <w:szCs w:val="22"/>
              </w:rPr>
              <w:t xml:space="preserve">se transmit în folosință cu titlu gratuit </w:t>
            </w:r>
            <w:r w:rsidRPr="00FA6999">
              <w:rPr>
                <w:rFonts w:ascii="Times New Roman" w:hAnsi="Times New Roman"/>
                <w:sz w:val="22"/>
                <w:szCs w:val="22"/>
              </w:rPr>
              <w:t xml:space="preserve">producătorului eligibil mare, câștigător al licitației organizate conform Regulamentului privind desfășurarea licitațiilor pentru oferirea statutului de producător eligibil mare pentru locații specifice, pentru perioada de exploatare a centralei respective, </w:t>
            </w:r>
            <w:r w:rsidRPr="00FA6999">
              <w:rPr>
                <w:rFonts w:ascii="Times New Roman" w:hAnsi="Times New Roman"/>
                <w:b/>
                <w:bCs/>
                <w:sz w:val="22"/>
                <w:szCs w:val="22"/>
              </w:rPr>
              <w:t>dar nu mai mult de 35 de ani</w:t>
            </w:r>
            <w:r w:rsidRPr="00FA6999">
              <w:rPr>
                <w:rFonts w:ascii="Times New Roman" w:hAnsi="Times New Roman"/>
                <w:sz w:val="22"/>
                <w:szCs w:val="22"/>
              </w:rPr>
              <w:t>.</w:t>
            </w:r>
          </w:p>
          <w:p w14:paraId="3BBEC93F" w14:textId="1E0F4365" w:rsidR="00B22F2C" w:rsidRPr="00FA6999" w:rsidRDefault="00B22F2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Astfel, transmiterea în folosință cu titlu gratuit dar nu mai mult de 35 de ani a terenurilor proprietate publică necesare pentru construcția centralei electrice ce produce energie din surse regenerabile producătorului eligibil mare ar putea prezenta semne de ajutor de stat </w:t>
            </w:r>
            <w:r w:rsidRPr="00FA6999">
              <w:rPr>
                <w:rFonts w:ascii="Times New Roman" w:hAnsi="Times New Roman"/>
                <w:sz w:val="22"/>
                <w:szCs w:val="22"/>
              </w:rPr>
              <w:lastRenderedPageBreak/>
              <w:t>reglementat de art.3 din Legea nr.139/2012 cu privire la ajutorul de stat, dacă va conferi producătorului eligibil mare un avantaj economic care nu ar fi fost obținut în condiții normale de piață.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EB02AE" w14:textId="77777777" w:rsidR="00B22F2C" w:rsidRPr="00FA6999" w:rsidRDefault="00B22F2C"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 xml:space="preserve">Se accepta </w:t>
            </w:r>
          </w:p>
          <w:p w14:paraId="62D2BC1B" w14:textId="77777777" w:rsidR="00B22F2C" w:rsidRPr="00FA6999" w:rsidRDefault="00B22F2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64575EA" w14:textId="6FA5FCC5" w:rsidR="00B22F2C" w:rsidRPr="00FA6999" w:rsidRDefault="00B22F2C"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Prevederea inclusă în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(17) a fost modificată, pentru a asigura că orice regim special aplicat la darea în folosință a terenurilor proprietate publică pentru construcția centralei electrice ce produce energie din surse </w:t>
            </w:r>
            <w:r w:rsidRPr="00FA6999">
              <w:rPr>
                <w:rFonts w:ascii="Times New Roman" w:hAnsi="Times New Roman"/>
                <w:sz w:val="22"/>
                <w:szCs w:val="22"/>
              </w:rPr>
              <w:lastRenderedPageBreak/>
              <w:t>regenerabile amplasată în limita teritorială a zonei de accelerare a proiectelor regenerabile este realizată doar cu consimțământul și concursul autorităților în proprietatea cărora se află terenurile vizate. De asemenea, norma propusă a fost armonizată cu prevederile Legii nr. 121/2007 privind administrarea și deetatizarea proprietății publice</w:t>
            </w:r>
            <w:r w:rsidR="001D1E34" w:rsidRPr="00FA6999">
              <w:rPr>
                <w:rFonts w:ascii="Times New Roman" w:hAnsi="Times New Roman"/>
                <w:sz w:val="22"/>
                <w:szCs w:val="22"/>
              </w:rPr>
              <w:t>.</w:t>
            </w:r>
          </w:p>
          <w:p w14:paraId="159F388A" w14:textId="77777777" w:rsidR="00D310D2" w:rsidRPr="00FA6999" w:rsidRDefault="001D1E3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Totodată, </w:t>
            </w:r>
            <w:r w:rsidR="00CF23FF" w:rsidRPr="00FA6999">
              <w:rPr>
                <w:rFonts w:ascii="Times New Roman" w:hAnsi="Times New Roman"/>
                <w:sz w:val="22"/>
                <w:szCs w:val="22"/>
              </w:rPr>
              <w:t>pentru</w:t>
            </w:r>
            <w:r w:rsidRPr="00FA6999">
              <w:rPr>
                <w:rFonts w:ascii="Times New Roman" w:hAnsi="Times New Roman"/>
                <w:sz w:val="22"/>
                <w:szCs w:val="22"/>
              </w:rPr>
              <w:t xml:space="preserve"> a asigura respectarea preved</w:t>
            </w:r>
            <w:r w:rsidR="00CF23FF" w:rsidRPr="00FA6999">
              <w:rPr>
                <w:rFonts w:ascii="Times New Roman" w:hAnsi="Times New Roman"/>
                <w:sz w:val="22"/>
                <w:szCs w:val="22"/>
              </w:rPr>
              <w:t>erilor Legii nr. 139/2012 cu privire la ajutorul de stat art. 21</w:t>
            </w:r>
            <w:r w:rsidR="00CF23FF" w:rsidRPr="00FA6999">
              <w:rPr>
                <w:rFonts w:ascii="Times New Roman" w:hAnsi="Times New Roman"/>
                <w:sz w:val="22"/>
                <w:szCs w:val="22"/>
                <w:vertAlign w:val="superscript"/>
              </w:rPr>
              <w:t>2</w:t>
            </w:r>
            <w:r w:rsidR="00CF23FF" w:rsidRPr="00FA6999">
              <w:rPr>
                <w:rFonts w:ascii="Times New Roman" w:hAnsi="Times New Roman"/>
                <w:sz w:val="22"/>
                <w:szCs w:val="22"/>
              </w:rPr>
              <w:t xml:space="preserve"> a fost completat cu un alin. suplimentar cu următoarea redacție</w:t>
            </w:r>
            <w:r w:rsidR="006A3A13" w:rsidRPr="00FA6999">
              <w:rPr>
                <w:rFonts w:ascii="Times New Roman" w:hAnsi="Times New Roman"/>
                <w:sz w:val="22"/>
                <w:szCs w:val="22"/>
              </w:rPr>
              <w:t>:</w:t>
            </w:r>
          </w:p>
          <w:p w14:paraId="213B4803" w14:textId="698F4EEB" w:rsidR="006A3A1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„În scopul asigurării întrunirii cerințelor Legii nr. 139/2012 cu privire la ajutorul de stat, la etapa de elaborare a documentației de licitație pentru oferirea statutului </w:t>
            </w:r>
            <w:r w:rsidRPr="00FA6999">
              <w:rPr>
                <w:rFonts w:ascii="Times New Roman" w:hAnsi="Times New Roman"/>
                <w:w w:val="105"/>
                <w:sz w:val="22"/>
                <w:szCs w:val="22"/>
              </w:rPr>
              <w:t>de producător eligibil mare pentru locații</w:t>
            </w:r>
            <w:r w:rsidRPr="00FA6999">
              <w:rPr>
                <w:rFonts w:ascii="Times New Roman" w:hAnsi="Times New Roman"/>
                <w:spacing w:val="40"/>
                <w:w w:val="105"/>
                <w:sz w:val="22"/>
                <w:szCs w:val="22"/>
              </w:rPr>
              <w:t xml:space="preserve"> </w:t>
            </w:r>
            <w:r w:rsidRPr="00FA6999">
              <w:rPr>
                <w:rFonts w:ascii="Times New Roman" w:hAnsi="Times New Roman"/>
                <w:w w:val="105"/>
                <w:sz w:val="22"/>
                <w:szCs w:val="22"/>
              </w:rPr>
              <w:t>specifice</w:t>
            </w:r>
            <w:r w:rsidRPr="00FA6999">
              <w:rPr>
                <w:rFonts w:ascii="Times New Roman" w:hAnsi="Times New Roman"/>
                <w:sz w:val="22"/>
                <w:szCs w:val="22"/>
              </w:rPr>
              <w:t xml:space="preserve"> organul central de specialitate al administrației publice în domeniul energeticii notifică Consiliul Concurenței intenția de acordare a </w:t>
            </w:r>
            <w:r w:rsidRPr="00FA6999">
              <w:rPr>
                <w:rFonts w:ascii="Times New Roman" w:hAnsi="Times New Roman"/>
                <w:sz w:val="22"/>
                <w:szCs w:val="22"/>
              </w:rPr>
              <w:lastRenderedPageBreak/>
              <w:t>ajutorului de stat prezentând informații detaliate privind structura ajutorului de stat preconizat, inclusiv prin considerarea facilităților prevăzute la alin. (17) – (19) din prezentul articol.”</w:t>
            </w:r>
          </w:p>
        </w:tc>
      </w:tr>
      <w:tr w:rsidR="00321893" w:rsidRPr="00FA6999" w14:paraId="1146670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831698" w14:textId="03173CB4"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Consiliul Concurenței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06BBFC" w14:textId="5CDF9D2F" w:rsidR="00321893" w:rsidRPr="00FA6999" w:rsidRDefault="00321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126.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666247" w14:textId="5E520133"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alin.(18) din proiect prevede că producătorul eligibil mare care urmează să construiască o centrală electrică ce produce din surse regenerabile energie amplasată în zona de accelerare a proiectelor regenerabile este responsabil de obținerea dreptului de proprietate sau folosință asupra terenurilor private destinate proiectului. În cazul în care nu se ajunge la un acord cu proprietarii, producătorul poate solicita organului central de specialitate în domeniul energeticii inițierea procedurii de expropriere, conform Legii nr. 488/1999. Ulterior procedurii de expropriere, terenurile expropriate devin proprietate publică </w:t>
            </w:r>
            <w:r w:rsidRPr="00FA6999">
              <w:rPr>
                <w:rFonts w:ascii="Times New Roman" w:hAnsi="Times New Roman"/>
                <w:b/>
                <w:bCs/>
                <w:sz w:val="22"/>
                <w:szCs w:val="22"/>
              </w:rPr>
              <w:t>și sunt transmise în folosință producătorului eligibil mare</w:t>
            </w:r>
            <w:r w:rsidRPr="00FA6999">
              <w:rPr>
                <w:rFonts w:ascii="Times New Roman" w:hAnsi="Times New Roman"/>
                <w:sz w:val="22"/>
                <w:szCs w:val="22"/>
              </w:rPr>
              <w:t>, iar costurile procedurii de expropriere se rambursează de către producătorul eligibil mare organului central de specialitate în termen de șase luni de la finalizarea acesteia. Prin urmare, în cazul în care organul central de specialitate transmite terenurile expropriate producătorului eligibil mare cu titlu gratuit, la un preț sub nivelul pieței sau rambursarea eșalonată, aceste măsuri sunt de natură să confere un avantaj economic producătorului eligibil mare față de concurenții săi, fapt ce ar putea întruni semne ale ajutorului de stat sau ajutor de minimis reglementat de Legea nr.139/2012 cu privire la ajutorul de stat. Respectiv, în eventualitatea în care măsurile prevăzute de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alin.(17) și art.21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alin.(18) din proiect cad sub incidența Legii nr.139/2012 cu privire la ajutorul de stat, furnizorul ajutorului de stat urmează să asigure respectarea normelor materiale și procedurale stabilite în Legea nr.139/2012 cu privire la ajutorul de stat, Regulamentul privind ajutorul de minimis aprobat prin Hotărârea Plenului Consiliului Concurenței nr.06/2024 și actele normative ale Consiliului Concurenței și urmează, după caz, a fi notificate Consiliului Concurenței la nivel de intenție proiectele de acte juridice prin care se propune acordarea măsurilor de sprijin și, ulterior, raportate anual Consiliului Concurenței.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5B6C1E"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 xml:space="preserve">Se accepta </w:t>
            </w:r>
          </w:p>
          <w:p w14:paraId="6C4F8214"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13E2889" w14:textId="2C266C41" w:rsidR="00321893" w:rsidRPr="00FA6999" w:rsidRDefault="007D69D4"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Regimul de transmitere în folosință a terenurilor proprietate publică </w:t>
            </w:r>
            <w:r w:rsidR="000D2DAC" w:rsidRPr="00FA6999">
              <w:rPr>
                <w:rFonts w:ascii="Times New Roman" w:hAnsi="Times New Roman"/>
                <w:sz w:val="22"/>
                <w:szCs w:val="22"/>
              </w:rPr>
              <w:t xml:space="preserve">inclus la </w:t>
            </w:r>
            <w:r w:rsidR="00321893" w:rsidRPr="00FA6999">
              <w:rPr>
                <w:rFonts w:ascii="Times New Roman" w:hAnsi="Times New Roman"/>
                <w:sz w:val="22"/>
                <w:szCs w:val="22"/>
              </w:rPr>
              <w:t xml:space="preserve"> art. 21</w:t>
            </w:r>
            <w:r w:rsidR="00321893" w:rsidRPr="00FA6999">
              <w:rPr>
                <w:rFonts w:ascii="Times New Roman" w:hAnsi="Times New Roman"/>
                <w:sz w:val="22"/>
                <w:szCs w:val="22"/>
                <w:vertAlign w:val="superscript"/>
              </w:rPr>
              <w:t>2</w:t>
            </w:r>
            <w:r w:rsidR="00321893" w:rsidRPr="00FA6999">
              <w:rPr>
                <w:rFonts w:ascii="Times New Roman" w:hAnsi="Times New Roman"/>
                <w:sz w:val="22"/>
                <w:szCs w:val="22"/>
              </w:rPr>
              <w:t xml:space="preserve"> alin. (1</w:t>
            </w:r>
            <w:r w:rsidR="00F32B30" w:rsidRPr="00FA6999">
              <w:rPr>
                <w:rFonts w:ascii="Times New Roman" w:hAnsi="Times New Roman"/>
                <w:sz w:val="22"/>
                <w:szCs w:val="22"/>
              </w:rPr>
              <w:t>8</w:t>
            </w:r>
            <w:r w:rsidR="00321893" w:rsidRPr="00FA6999">
              <w:rPr>
                <w:rFonts w:ascii="Times New Roman" w:hAnsi="Times New Roman"/>
                <w:sz w:val="22"/>
                <w:szCs w:val="22"/>
              </w:rPr>
              <w:t xml:space="preserve">) a fost </w:t>
            </w:r>
            <w:r w:rsidR="000D2DAC" w:rsidRPr="00FA6999">
              <w:rPr>
                <w:rFonts w:ascii="Times New Roman" w:hAnsi="Times New Roman"/>
                <w:sz w:val="22"/>
                <w:szCs w:val="22"/>
              </w:rPr>
              <w:t>ajustat la cel propus în redacția modificată a alin. (17)</w:t>
            </w:r>
            <w:r w:rsidR="00321893" w:rsidRPr="00FA6999">
              <w:rPr>
                <w:rFonts w:ascii="Times New Roman" w:hAnsi="Times New Roman"/>
                <w:sz w:val="22"/>
                <w:szCs w:val="22"/>
              </w:rPr>
              <w:t>.</w:t>
            </w:r>
          </w:p>
          <w:p w14:paraId="08A5DF92"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pentru a asigura respectarea prevederilor Legii nr. 139/2012 cu privire la ajutorul de stat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 fost completat cu un alin. suplimentar cu următoarea redacție:</w:t>
            </w:r>
          </w:p>
          <w:p w14:paraId="1DD50C52" w14:textId="5E7EA8AC"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„În scopul asigurării întrunirii cerințelor Legii nr. 139/2012 cu privire la ajutorul de stat, la etapa de elaborare a documentației de licitație pentru oferirea statutului </w:t>
            </w:r>
            <w:r w:rsidRPr="00FA6999">
              <w:rPr>
                <w:rFonts w:ascii="Times New Roman" w:hAnsi="Times New Roman"/>
                <w:w w:val="105"/>
                <w:sz w:val="22"/>
                <w:szCs w:val="22"/>
              </w:rPr>
              <w:t>de producător eligibil mare pentru locații</w:t>
            </w:r>
            <w:r w:rsidRPr="00FA6999">
              <w:rPr>
                <w:rFonts w:ascii="Times New Roman" w:hAnsi="Times New Roman"/>
                <w:spacing w:val="40"/>
                <w:w w:val="105"/>
                <w:sz w:val="22"/>
                <w:szCs w:val="22"/>
              </w:rPr>
              <w:t xml:space="preserve"> </w:t>
            </w:r>
            <w:r w:rsidRPr="00FA6999">
              <w:rPr>
                <w:rFonts w:ascii="Times New Roman" w:hAnsi="Times New Roman"/>
                <w:w w:val="105"/>
                <w:sz w:val="22"/>
                <w:szCs w:val="22"/>
              </w:rPr>
              <w:t>specifice</w:t>
            </w:r>
            <w:r w:rsidRPr="00FA6999">
              <w:rPr>
                <w:rFonts w:ascii="Times New Roman" w:hAnsi="Times New Roman"/>
                <w:sz w:val="22"/>
                <w:szCs w:val="22"/>
              </w:rPr>
              <w:t xml:space="preserve"> organul central de specialitate al administrației publice în domeniul energeticii notifică </w:t>
            </w:r>
            <w:r w:rsidRPr="00FA6999">
              <w:rPr>
                <w:rFonts w:ascii="Times New Roman" w:hAnsi="Times New Roman"/>
                <w:sz w:val="22"/>
                <w:szCs w:val="22"/>
              </w:rPr>
              <w:lastRenderedPageBreak/>
              <w:t>Consiliul Concurenței intenția de acordare a ajutorului de stat prezentând informații detaliate privind structura ajutorului de stat preconizat, inclusiv prin considerarea facilităților prevăzute la alin. (17) – (19) din prezentul articol.”</w:t>
            </w:r>
          </w:p>
        </w:tc>
      </w:tr>
      <w:tr w:rsidR="00321893" w:rsidRPr="00FA6999" w14:paraId="0A3E4CC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C29FBD" w14:textId="7CE834A0"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Consiliul Concurenței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771C76" w14:textId="05EEF17F" w:rsidR="00321893" w:rsidRPr="00FA6999" w:rsidRDefault="00321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127.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8B85A6" w14:textId="59F77F0D"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Subsecvent, comunicăm că anterior Ministerul Energiei a notificat Consiliului Concurenței măsurile de sprijin acordate în temeiul art. 34 din Legea nr.10/2016 privind promovarea utilizării energiei din surse regenerabile. Prin Decizia Plenului Consiliului Concurenței nr.EMAS-30 din 30 septembrie 2024 a fost autorizată schema de ajutor de stat sub formă de </w:t>
            </w:r>
            <w:r w:rsidRPr="00FA6999">
              <w:rPr>
                <w:rFonts w:ascii="Times New Roman" w:hAnsi="Times New Roman"/>
                <w:i/>
                <w:iCs/>
                <w:sz w:val="22"/>
                <w:szCs w:val="22"/>
              </w:rPr>
              <w:t xml:space="preserve">preț fix/primă variabilă </w:t>
            </w:r>
            <w:r w:rsidRPr="00FA6999">
              <w:rPr>
                <w:rFonts w:ascii="Times New Roman" w:hAnsi="Times New Roman"/>
                <w:sz w:val="22"/>
                <w:szCs w:val="22"/>
              </w:rPr>
              <w:t xml:space="preserve">(producător eligibil mare) și </w:t>
            </w:r>
            <w:r w:rsidRPr="00FA6999">
              <w:rPr>
                <w:rFonts w:ascii="Times New Roman" w:hAnsi="Times New Roman"/>
                <w:i/>
                <w:iCs/>
                <w:sz w:val="22"/>
                <w:szCs w:val="22"/>
              </w:rPr>
              <w:t xml:space="preserve">tarif fix </w:t>
            </w:r>
            <w:r w:rsidRPr="00FA6999">
              <w:rPr>
                <w:rFonts w:ascii="Times New Roman" w:hAnsi="Times New Roman"/>
                <w:sz w:val="22"/>
                <w:szCs w:val="22"/>
              </w:rPr>
              <w:t>(producător eligibil mic) până la 31 decembrie 2040. În acest context, ținem să informăm că în cazul în care beneficiarii măsurii de ajutor de stat autorizate prin Decizia Plenului Consiliului Concurenței nr.EMAS-30 din 30 septembrie 2024, vor fi eligibili și pentru măsurile de sprijin propuse prin aceste modificări la Legea nr.10/2016 privind promovarea utilizării energiei din surse regenerabile, furnizorul ajutorului de stat are obligația de a asigura controlul respectării regulilor privind cumulul ajutorului de stat astfel încât să nu fie admise acordarea măsurilor de sprijin pentru aceleași costuri eligibile.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9326A4" w14:textId="012766B9"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tc>
      </w:tr>
      <w:tr w:rsidR="00321893" w:rsidRPr="00FA6999" w14:paraId="11D32E38" w14:textId="77777777" w:rsidTr="003544F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B3ABD1" w14:textId="1464F9CC" w:rsidR="00321893" w:rsidRPr="00FA6999" w:rsidRDefault="00321893"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Agenția de Guvernare Electronică</w:t>
            </w:r>
            <w:r w:rsidRPr="00FA6999">
              <w:rPr>
                <w:rFonts w:ascii="Times New Roman" w:hAnsi="Times New Roman"/>
                <w:sz w:val="22"/>
                <w:szCs w:val="22"/>
              </w:rPr>
              <w:t>, nr. 3007-092 din 21.04.2026</w:t>
            </w:r>
          </w:p>
        </w:tc>
      </w:tr>
      <w:tr w:rsidR="00321893" w:rsidRPr="00FA6999" w14:paraId="6947357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E6891A" w14:textId="3DA5CD9C"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de Guvernare Electronică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269A9C" w14:textId="1EC84C41" w:rsidR="00321893" w:rsidRPr="00FA6999" w:rsidRDefault="00321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128.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B1D129" w14:textId="30BE2E72"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Instituția publică „Agenția de Guvernare Electronică” (în continuare - </w:t>
            </w:r>
            <w:r w:rsidRPr="00FA6999">
              <w:rPr>
                <w:rFonts w:ascii="Times New Roman" w:hAnsi="Times New Roman"/>
                <w:i/>
                <w:iCs/>
                <w:sz w:val="22"/>
                <w:szCs w:val="22"/>
              </w:rPr>
              <w:t>AGE</w:t>
            </w:r>
            <w:r w:rsidRPr="00FA6999">
              <w:rPr>
                <w:rFonts w:ascii="Times New Roman" w:hAnsi="Times New Roman"/>
                <w:sz w:val="22"/>
                <w:szCs w:val="22"/>
              </w:rPr>
              <w:t xml:space="preserve">), a examinat </w:t>
            </w:r>
            <w:r w:rsidRPr="00FA6999">
              <w:rPr>
                <w:rFonts w:ascii="Times New Roman" w:hAnsi="Times New Roman"/>
                <w:b/>
                <w:bCs/>
                <w:i/>
                <w:iCs/>
                <w:sz w:val="22"/>
                <w:szCs w:val="22"/>
              </w:rPr>
              <w:t>proiectul legii pentru modificarea acte normative (eficientizarea procesului de autorizare a producerii energiei din surse regenerabile</w:t>
            </w:r>
            <w:r w:rsidRPr="00FA6999">
              <w:rPr>
                <w:rFonts w:ascii="Times New Roman" w:hAnsi="Times New Roman"/>
                <w:b/>
                <w:bCs/>
                <w:sz w:val="22"/>
                <w:szCs w:val="22"/>
              </w:rPr>
              <w:t xml:space="preserve">) (număr unic 210/MEn/2026), autor – Ministerul Energiei, </w:t>
            </w:r>
            <w:r w:rsidRPr="00FA6999">
              <w:rPr>
                <w:rFonts w:ascii="Times New Roman" w:hAnsi="Times New Roman"/>
                <w:sz w:val="22"/>
                <w:szCs w:val="22"/>
              </w:rPr>
              <w:t xml:space="preserve">prezentat pentru avizare, și în limita competențelor funcționale comunicăm următoarele obiecții și propuneri: </w:t>
            </w:r>
          </w:p>
          <w:p w14:paraId="55B1DC13" w14:textId="7A1929C9" w:rsidR="00321893" w:rsidRPr="00FA6999" w:rsidRDefault="00321893" w:rsidP="0047705C">
            <w:pPr>
              <w:numPr>
                <w:ilvl w:val="1"/>
                <w:numId w:val="7"/>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b/>
                <w:bCs/>
                <w:sz w:val="22"/>
                <w:szCs w:val="22"/>
              </w:rPr>
              <w:t xml:space="preserve">1. Obiecție conceptuală: </w:t>
            </w:r>
            <w:r w:rsidRPr="00FA6999">
              <w:rPr>
                <w:rFonts w:ascii="Times New Roman" w:hAnsi="Times New Roman"/>
                <w:sz w:val="22"/>
                <w:szCs w:val="22"/>
              </w:rPr>
              <w:t xml:space="preserve">Conflictul cu cadrul normativ general </w:t>
            </w:r>
          </w:p>
          <w:p w14:paraId="6D783BE4"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În forma propusă, pe componenta de guvernanță digitală și autorizare electronică, proiectul nu poate fi susținut. Instituirea unui „ghișeu unic” sectorial, astfel cum este configurat la </w:t>
            </w:r>
            <w:r w:rsidRPr="00FA6999">
              <w:rPr>
                <w:rFonts w:ascii="Times New Roman" w:hAnsi="Times New Roman"/>
                <w:b/>
                <w:bCs/>
                <w:sz w:val="22"/>
                <w:szCs w:val="22"/>
              </w:rPr>
              <w:t xml:space="preserve">art.211 </w:t>
            </w:r>
            <w:r w:rsidRPr="00FA6999">
              <w:rPr>
                <w:rFonts w:ascii="Times New Roman" w:hAnsi="Times New Roman"/>
                <w:sz w:val="22"/>
                <w:szCs w:val="22"/>
              </w:rPr>
              <w:t xml:space="preserve">din proiectul de lege, se suprapune peste infrastructura informațională și procedurală deja reglementată, generând un paralelism juridic și tehnic nejustificat. </w:t>
            </w:r>
          </w:p>
          <w:p w14:paraId="389E9323"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Astfel, art.21</w:t>
            </w:r>
            <w:r w:rsidRPr="00FA6999">
              <w:rPr>
                <w:rFonts w:ascii="Times New Roman" w:hAnsi="Times New Roman"/>
                <w:sz w:val="22"/>
                <w:szCs w:val="22"/>
                <w:vertAlign w:val="superscript"/>
              </w:rPr>
              <w:t>1</w:t>
            </w:r>
            <w:r w:rsidRPr="00FA6999">
              <w:rPr>
                <w:rFonts w:ascii="Times New Roman" w:hAnsi="Times New Roman"/>
                <w:sz w:val="22"/>
                <w:szCs w:val="22"/>
              </w:rPr>
              <w:t xml:space="preserve"> definește ghișeul unic drept „platformă digitală comună de acces” și îi atribuie funcții ce depășesc sfera informării și orientării, inclusiv rol de punct unic de contact, proces digitalizat și unificat de solicitare a actelor permisive, mecanism de monitorizare a procedurilor administrative și a statutului examinării, confirmarea caracterului complet al cererii, precum și publicarea actelor pe portalul propriu. De asemenea, proiectul prevede realizarea prin intermediul acestui ghișeu a solicitării și eliberării anumitor avize de racordare. </w:t>
            </w:r>
          </w:p>
          <w:p w14:paraId="367F828D"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În această redactare, ghișeul unic nu apare ca simplu instrument de interoperabilitate ori agregare a informației, ci ca un canal procedural distinct, paralel cu sistemele informaționale de stat deja operaționale. Propunerea Ministerului Energiei de a crea o „platformă comună de acces” sectorială dublează inutil funcționalitățile de procesare care aparțin de drept și de fapt Sistemului informațional automatizat de gestionare și eliberare a actelor permisive (în continuare - </w:t>
            </w:r>
            <w:r w:rsidRPr="00FA6999">
              <w:rPr>
                <w:rFonts w:ascii="Times New Roman" w:hAnsi="Times New Roman"/>
                <w:i/>
                <w:iCs/>
                <w:sz w:val="22"/>
                <w:szCs w:val="22"/>
              </w:rPr>
              <w:t>SIA GEAP)</w:t>
            </w:r>
            <w:r w:rsidRPr="00FA6999">
              <w:rPr>
                <w:rFonts w:ascii="Times New Roman" w:hAnsi="Times New Roman"/>
                <w:sz w:val="22"/>
                <w:szCs w:val="22"/>
              </w:rPr>
              <w:t xml:space="preserve">. </w:t>
            </w:r>
          </w:p>
          <w:p w14:paraId="688DCFFC" w14:textId="4A14B54B" w:rsidR="00321893" w:rsidRPr="00FA6999" w:rsidRDefault="00321893" w:rsidP="0047705C">
            <w:pPr>
              <w:numPr>
                <w:ilvl w:val="1"/>
                <w:numId w:val="8"/>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1.1 Conflictul cu cadrul normativ general </w:t>
            </w:r>
          </w:p>
          <w:p w14:paraId="6A3B3AB8" w14:textId="27F4A7BF"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Potrivit Legii nr.160/2011 privind reglementarea prin autorizare a activității de întreprinzător, arhitectura juridică generală pentru actele permisive este deja instituită. Legea definește SIA GEAP ca sistem informațional destinat procesării informației și gestionării eliberării actelor permisive și stabilește că acesta se accesează direct sau prin intermediul portalului guvernamental al serviciilor publice. </w:t>
            </w:r>
          </w:p>
          <w:p w14:paraId="7D48886C" w14:textId="29AD7C4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Totodată, aceeași lege p revede expres că portalul guvernamental al serviciilor publice se utilizează drept ghișeu unic electronic pentru solicitarea actelor permisive, iar actele permisive se eliberează, se refuză, se prelungesc, se reperfectează, se suspendă și se retrag în mod obligatoriu prin intermediul SIA GEAP (portalului guvernamental al serviciilor publice). </w:t>
            </w:r>
          </w:p>
          <w:p w14:paraId="62A6806F" w14:textId="33D039A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Suplimentar, Legea nr. 160/2011 stabilește că autoritatea emitentă este cea care recepționează și înregistrează cererea, emite certificatul constatator, administrează dosarul de autorizare și asigură trasabilitatea etapelor procedurale și a statutului actual al actului permisiv. În acest context, atribuirea către ghișeul unic sectorial a unor funcții precum verificarea completitudinii cererii, monitorizarea procedurală ori gestionarea unui circuit propriu de publicare și interacțiune cu solicitantul generează un risc de conflict de competență și de deviere de la regimul juridic unitar instituit prin Legea nr. 160/2011. </w:t>
            </w:r>
          </w:p>
          <w:p w14:paraId="2899FD10" w14:textId="2C172C94"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Relevant este și faptul că însăși legea sectorială în vigoare operează deja cu logica interoperabilității și a reutilizării infrastructurii digitale existente, p revăzând obținerea electronică a datelor disponibile prin platforma de interoperabilitate și evitarea solicitării repetate a documentelor justificative atunci când acestea pot fi accesate prin resursele </w:t>
            </w:r>
            <w:r w:rsidRPr="00FA6999">
              <w:rPr>
                <w:rFonts w:ascii="Times New Roman" w:hAnsi="Times New Roman"/>
                <w:sz w:val="22"/>
                <w:szCs w:val="22"/>
              </w:rPr>
              <w:lastRenderedPageBreak/>
              <w:t xml:space="preserve">informaționale de stat. În consecință, soluția normativă firească nu este multiplicarea unui nou mecanism procedural, ci valorificarea cadrului existent de interoperabilitate și a sistemelor deja instituite. </w:t>
            </w:r>
          </w:p>
          <w:p w14:paraId="368E2761" w14:textId="40C79FFF"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Totodată, proiectul trebuie corelat și cu cadrul de consolidare a accesului la serviciile publice electronice în Portalul guvernamental integrat EVO, consacrat prin Hotărârea Guvernului nr. 677/2025. În această logică, accesul utilizatorului la serviciul public electronic nu ar trebui fragmentat prin crearea unui nou portal sectorial autonom, ci integrat în ecosistemul guvernamental existent, astfel încât să fie evitată dublarea front-office-ului public și dispersarea punctelor de acces la serviciile electronice. </w:t>
            </w:r>
          </w:p>
          <w:p w14:paraId="23DD30B5" w14:textId="70BCCC53"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1.2 Confuzie procedurală</w:t>
            </w:r>
          </w:p>
          <w:p w14:paraId="0689828B" w14:textId="312C1851"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În aceeași ordine de idei, proiectul nu delimitează suficient actele permisive de „hotărârile”, „deciziile” și „avizele” incluse în același flux al ghișeului unic. Or, actele permisive sunt supuse unui regim juridic distinct și exhaustiv reglementat de Legea nr.160/2011, în timp ce alte categorii de servicii publice pot avea natură juridică, emitent și regim procedural diferit. </w:t>
            </w:r>
          </w:p>
          <w:p w14:paraId="53A6C573"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FF1B0BB" w14:textId="5487C4D0"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1.3 Neconformitatea cu acquis-ul Uniunii Europene </w:t>
            </w:r>
          </w:p>
          <w:p w14:paraId="6461BADA" w14:textId="1C851153"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Totodată, în partea ce ține de instituirea ghișeului unic, se remarcă faptul că Directiva (UE) 2018/2001 privind promovarea utilizării energiei din surse regenerabile (reformare) (Text cu relevanță pentru SEE), parțial transpusă prin proiectul examinat, nu impune în mod expres crearea unui ghișeu unic sectorial distinct pentru autorizarea producerii energiei din surse regenerabile. </w:t>
            </w:r>
          </w:p>
          <w:p w14:paraId="144A2B6B"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În aceste condiții, o asemenea soluție trebuie justificată și corelată riguros cu cadrul normativ național deja existent. Or, la nivel național, mecanismele generale privind ghișeul unic electronic și prestarea serviciilor publice sunt reglementate prin Legea nr. 234/2021 și Legea nr. 282/2024. Subliniem că, prin acest cadru normativ, Portalul guvernamental integrat EVO este desemnat oficial drept </w:t>
            </w:r>
            <w:r w:rsidRPr="00FA6999">
              <w:rPr>
                <w:rFonts w:ascii="Times New Roman" w:hAnsi="Times New Roman"/>
                <w:b/>
                <w:bCs/>
                <w:sz w:val="22"/>
                <w:szCs w:val="22"/>
              </w:rPr>
              <w:t xml:space="preserve">portalul web național de referință (national gateway) </w:t>
            </w:r>
            <w:r w:rsidRPr="00FA6999">
              <w:rPr>
                <w:rFonts w:ascii="Times New Roman" w:hAnsi="Times New Roman"/>
                <w:sz w:val="22"/>
                <w:szCs w:val="22"/>
              </w:rPr>
              <w:t xml:space="preserve">în raport cu Uniunea Europeană și </w:t>
            </w:r>
            <w:r w:rsidRPr="00FA6999">
              <w:rPr>
                <w:rFonts w:ascii="Times New Roman" w:hAnsi="Times New Roman"/>
                <w:b/>
                <w:bCs/>
                <w:sz w:val="22"/>
                <w:szCs w:val="22"/>
              </w:rPr>
              <w:t xml:space="preserve">ghișeul unic electronic (single point of contact) </w:t>
            </w:r>
            <w:r w:rsidRPr="00FA6999">
              <w:rPr>
                <w:rFonts w:ascii="Times New Roman" w:hAnsi="Times New Roman"/>
                <w:sz w:val="22"/>
                <w:szCs w:val="22"/>
              </w:rPr>
              <w:t xml:space="preserve">pentru Republica Moldova. Instituirea unui alt „punct unic” sectorial prin prezentul proiect nu doar că încalcă mandatul legal ce urmează a fi atribuit exclusiv Portalului EVO, dar periclitează interoperabilitatea cu Portalul Digital Unic European (Single Digital Gateway) și generează un sistem de raportare fragmentat, redundant și contradictoriu. </w:t>
            </w:r>
          </w:p>
          <w:p w14:paraId="7C7062C3"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În plus, accesul la serviciile publice electronice este consolidat în cadrul Portalului guvernamental integrat EVO. În lipsa unei delimitări exprese față de aceste mecanisme, instituirea prin lege sectorială a unui ghișeu unic autonom riscă să genereze paralelisme </w:t>
            </w:r>
            <w:r w:rsidRPr="00FA6999">
              <w:rPr>
                <w:rFonts w:ascii="Times New Roman" w:hAnsi="Times New Roman"/>
                <w:sz w:val="22"/>
                <w:szCs w:val="22"/>
              </w:rPr>
              <w:lastRenderedPageBreak/>
              <w:t xml:space="preserve">normative, suprapuneri funcționale și fragmentarea punctelor de acces la serviciile publice electronice. </w:t>
            </w:r>
          </w:p>
          <w:p w14:paraId="7E89CA32"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Prin prisma obiecțiilor menționate la </w:t>
            </w:r>
            <w:r w:rsidRPr="00FA6999">
              <w:rPr>
                <w:rFonts w:ascii="Times New Roman" w:hAnsi="Times New Roman"/>
                <w:b/>
                <w:bCs/>
                <w:sz w:val="22"/>
                <w:szCs w:val="22"/>
              </w:rPr>
              <w:t xml:space="preserve">pct.1.1-1.3 </w:t>
            </w:r>
            <w:r w:rsidRPr="00FA6999">
              <w:rPr>
                <w:rFonts w:ascii="Times New Roman" w:hAnsi="Times New Roman"/>
                <w:sz w:val="22"/>
                <w:szCs w:val="22"/>
              </w:rPr>
              <w:t xml:space="preserve">din prezentul aviz, redacția actuală a dispozițiilor proiectului de lege referitoare la ghișeul unic generează concomitent: </w:t>
            </w:r>
          </w:p>
          <w:p w14:paraId="071EEE02" w14:textId="77777777" w:rsidR="00321893" w:rsidRPr="00FA6999" w:rsidRDefault="00321893" w:rsidP="0047705C">
            <w:pPr>
              <w:numPr>
                <w:ilvl w:val="0"/>
                <w:numId w:val="9"/>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risc de neconcordanță cu Legea nr. 160/2011, prin dublarea sau deplasarea unor funcții rezervate SIA GEAP și autorităților emitente; </w:t>
            </w:r>
          </w:p>
          <w:p w14:paraId="489D705C" w14:textId="77777777" w:rsidR="00321893" w:rsidRPr="00FA6999" w:rsidRDefault="00321893" w:rsidP="0047705C">
            <w:pPr>
              <w:numPr>
                <w:ilvl w:val="0"/>
                <w:numId w:val="9"/>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risc de dublare nejustificată a procedurilor administrative, inclusiv în privința depunerii, verificării și monitorizării cererilor; </w:t>
            </w:r>
          </w:p>
          <w:p w14:paraId="5AEC44A6" w14:textId="77777777" w:rsidR="00321893" w:rsidRPr="00FA6999" w:rsidRDefault="00321893" w:rsidP="0047705C">
            <w:pPr>
              <w:numPr>
                <w:ilvl w:val="0"/>
                <w:numId w:val="9"/>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risc de fragmentare a infrastructurii digitale a statului, prin apariția unui nou strat procedural și a unui nou punct de acces sectorial, în locul reutilizării și integrării soluțiilor deja instituite. </w:t>
            </w:r>
          </w:p>
          <w:p w14:paraId="2134BACD"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EEF1C5E"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Prin prisma obiecțiilor expuse, se impune revizuirea substanțială a art.211 și întregului proiect de lege, în sensul delimitării clare a rolului ghișeului unic. Acesta poate fi reglementat, eventual, doar ca mecanism de informare, orientare, interoperabilitate și agregare a informațiilor relevante pentru investitori, fără a dubla procesele de solicitare, înregistrare, examinare, trasabilitate și emitere a actelor permisive, care trebuie să rămână exclusiv în cadrul SIA GEAP / Portalului guvernamental integrat EVO, în condițiile Legii nr.160/2011. De asemenea, interfața publică a unei asemenea soluții urmează a fi corelată cu arhitectura </w:t>
            </w:r>
          </w:p>
          <w:p w14:paraId="36203072"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Portalului guvernamental integrat EVO, pentru a asigura coerența și unitatea accesului la serviciile publice electronice. </w:t>
            </w:r>
          </w:p>
          <w:p w14:paraId="14064FA8" w14:textId="0BEF4748"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În concluzie, proiectul nu poate fi susținut în forma propusă pe componenta referitoare la ghișeul unic, întrucât dispozițiile respective creează suprapuneri funcționale și procedurale cu SIA GEAP și nu sunt suficient corelate cu cadrul normativ general privind actele permisive și cu arhitectura guvernamentală existentă de prestare a serviciilor publice electronice. Se recomandă revizuirea textului în sensul limitării ghișeului unic la funcții de informare și interoperabilitate, cu menținerea tuturor fluxurilor juridice ale actelor permisive în cadrul infrastructurii deja instituite.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265688" w14:textId="1B39022E" w:rsidR="00321893" w:rsidRPr="00FA6999" w:rsidRDefault="0078419D"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70157F00" w14:textId="77777777" w:rsidR="0078419D" w:rsidRPr="00FA6999" w:rsidRDefault="0078419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A43ABD2" w14:textId="77777777" w:rsidR="0078419D" w:rsidRPr="00FA6999" w:rsidRDefault="0078419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Art.21</w:t>
            </w:r>
            <w:r w:rsidRPr="00FA6999">
              <w:rPr>
                <w:rFonts w:ascii="Times New Roman" w:hAnsi="Times New Roman"/>
                <w:sz w:val="22"/>
                <w:szCs w:val="22"/>
                <w:vertAlign w:val="superscript"/>
              </w:rPr>
              <w:t xml:space="preserve">1 </w:t>
            </w:r>
            <w:r w:rsidRPr="00FA6999">
              <w:rPr>
                <w:rFonts w:ascii="Times New Roman" w:hAnsi="Times New Roman"/>
                <w:sz w:val="22"/>
                <w:szCs w:val="22"/>
              </w:rPr>
              <w:t xml:space="preserve"> a fost modificat prin prisma prevederilor Legii nr. 234/2021 cu privire la serviciile publice. </w:t>
            </w:r>
            <w:r w:rsidR="00885EDE" w:rsidRPr="00FA6999">
              <w:rPr>
                <w:rFonts w:ascii="Times New Roman" w:hAnsi="Times New Roman"/>
                <w:sz w:val="22"/>
                <w:szCs w:val="22"/>
              </w:rPr>
              <w:t xml:space="preserve">Atribuțiile ghișeului unic urmând a fi integrate în portalul guvernamental al </w:t>
            </w:r>
            <w:r w:rsidR="005058B3" w:rsidRPr="00FA6999">
              <w:rPr>
                <w:rFonts w:ascii="Times New Roman" w:hAnsi="Times New Roman"/>
                <w:sz w:val="22"/>
                <w:szCs w:val="22"/>
              </w:rPr>
              <w:t>serviciilor publice.</w:t>
            </w:r>
          </w:p>
          <w:p w14:paraId="512A929B" w14:textId="6F6930BB" w:rsidR="005058B3" w:rsidRPr="00FA6999" w:rsidRDefault="005058B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Toate referințele în text la ghișeul unic au fost </w:t>
            </w:r>
            <w:r w:rsidRPr="00FA6999">
              <w:rPr>
                <w:rFonts w:ascii="Times New Roman" w:hAnsi="Times New Roman"/>
                <w:sz w:val="22"/>
                <w:szCs w:val="22"/>
              </w:rPr>
              <w:lastRenderedPageBreak/>
              <w:t xml:space="preserve">modificate pentru a reflecta abordare nou propusă a punctului unic de contact </w:t>
            </w:r>
            <w:r w:rsidR="00BE4A79" w:rsidRPr="00FA6999">
              <w:rPr>
                <w:rFonts w:ascii="Times New Roman" w:hAnsi="Times New Roman"/>
                <w:sz w:val="22"/>
                <w:szCs w:val="22"/>
              </w:rPr>
              <w:t>destinat dezvoltatorilor de proiecte în domeniul regenerabilelor</w:t>
            </w:r>
          </w:p>
        </w:tc>
      </w:tr>
      <w:tr w:rsidR="00321893" w:rsidRPr="00FA6999" w14:paraId="3DE6051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660E17" w14:textId="77777777"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3749FE" w14:textId="16A7D723" w:rsidR="00321893" w:rsidRPr="00FA6999" w:rsidRDefault="00321893"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129.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1E739C" w14:textId="56724A2D" w:rsidR="00321893" w:rsidRPr="00FA6999" w:rsidRDefault="0032189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Separat, în partea ce ține de instituirea registrului de biocarburanți și a altor eventuale registre sectoriale, proiectul trebuie să clarifice cum se integrează acestea în sistemul existent al resurselor informaționale de stat, care este sistemul informațional de bază în care aceste registre vor fi reunite și modul în care ele vor face schimb de date cu registrele deja instituite în domeniu.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AC2FC3" w14:textId="77777777" w:rsidR="00321893" w:rsidRPr="00FA6999" w:rsidRDefault="00BE4A79"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Se ia act</w:t>
            </w:r>
            <w:r w:rsidRPr="00FA6999">
              <w:rPr>
                <w:rFonts w:ascii="Times New Roman" w:hAnsi="Times New Roman"/>
                <w:sz w:val="22"/>
                <w:szCs w:val="22"/>
              </w:rPr>
              <w:t>.</w:t>
            </w:r>
          </w:p>
          <w:p w14:paraId="5345F572" w14:textId="515776D5" w:rsidR="00BE4A79" w:rsidRPr="00FA6999" w:rsidRDefault="008D69D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Ținem să menționăm că </w:t>
            </w:r>
            <w:r w:rsidR="0033531A" w:rsidRPr="00FA6999">
              <w:rPr>
                <w:rFonts w:ascii="Times New Roman" w:hAnsi="Times New Roman"/>
                <w:sz w:val="22"/>
                <w:szCs w:val="22"/>
              </w:rPr>
              <w:t xml:space="preserve">detaliile ce țin de instituirea registrului de biocarburanți este subiectul unei inițiative legislative distincte mai ample, focusată pe </w:t>
            </w:r>
            <w:r w:rsidR="0033531A" w:rsidRPr="00FA6999">
              <w:rPr>
                <w:rFonts w:ascii="Times New Roman" w:hAnsi="Times New Roman"/>
                <w:sz w:val="22"/>
                <w:szCs w:val="22"/>
              </w:rPr>
              <w:lastRenderedPageBreak/>
              <w:t>implementarea pieței de biocombustibili în Republica Moldova.</w:t>
            </w:r>
          </w:p>
        </w:tc>
      </w:tr>
      <w:tr w:rsidR="006E3ABD" w:rsidRPr="00FA6999" w14:paraId="71EA597E" w14:textId="77777777" w:rsidTr="00783076">
        <w:trPr>
          <w:trHeight w:val="389"/>
        </w:trPr>
        <w:tc>
          <w:tcPr>
            <w:tcW w:w="5000" w:type="pct"/>
            <w:gridSpan w:val="4"/>
            <w:tcBorders>
              <w:top w:val="none" w:sz="4" w:space="0" w:color="000000"/>
              <w:left w:val="single" w:sz="8" w:space="0" w:color="000000"/>
              <w:bottom w:val="single" w:sz="8" w:space="0" w:color="000000"/>
              <w:right w:val="single" w:sz="8" w:space="0" w:color="000000"/>
            </w:tcBorders>
            <w:shd w:val="clear" w:color="auto" w:fill="FFC000"/>
            <w:tcMar>
              <w:top w:w="0" w:type="dxa"/>
              <w:left w:w="108" w:type="dxa"/>
              <w:bottom w:w="0" w:type="dxa"/>
              <w:right w:w="108" w:type="dxa"/>
            </w:tcMar>
          </w:tcPr>
          <w:p w14:paraId="746215C7" w14:textId="2A561779" w:rsidR="006E3ABD" w:rsidRPr="00FA6999" w:rsidRDefault="006E3ABD" w:rsidP="0047705C">
            <w:pPr>
              <w:pBdr>
                <w:top w:val="none" w:sz="4" w:space="0" w:color="000000"/>
                <w:left w:val="none" w:sz="4" w:space="0" w:color="000000"/>
                <w:bottom w:val="none" w:sz="4" w:space="0" w:color="000000"/>
                <w:right w:val="none" w:sz="4" w:space="0" w:color="000000"/>
              </w:pBdr>
              <w:jc w:val="center"/>
              <w:rPr>
                <w:rFonts w:ascii="Times New Roman" w:hAnsi="Times New Roman"/>
                <w:b/>
                <w:bCs/>
                <w:sz w:val="22"/>
                <w:szCs w:val="22"/>
              </w:rPr>
            </w:pPr>
            <w:r w:rsidRPr="00FA6999">
              <w:rPr>
                <w:rFonts w:ascii="Times New Roman" w:hAnsi="Times New Roman"/>
                <w:b/>
                <w:bCs/>
                <w:sz w:val="22"/>
                <w:szCs w:val="22"/>
              </w:rPr>
              <w:lastRenderedPageBreak/>
              <w:t xml:space="preserve">Avize recepționate urmare </w:t>
            </w:r>
            <w:r w:rsidR="0033555D" w:rsidRPr="00FA6999">
              <w:rPr>
                <w:rFonts w:ascii="Times New Roman" w:hAnsi="Times New Roman"/>
                <w:b/>
                <w:bCs/>
                <w:sz w:val="22"/>
                <w:szCs w:val="22"/>
              </w:rPr>
              <w:t>avizării și</w:t>
            </w:r>
            <w:r w:rsidRPr="00FA6999">
              <w:rPr>
                <w:rFonts w:ascii="Times New Roman" w:hAnsi="Times New Roman"/>
                <w:b/>
                <w:bCs/>
                <w:sz w:val="22"/>
                <w:szCs w:val="22"/>
              </w:rPr>
              <w:t xml:space="preserve"> consultării publice repetate</w:t>
            </w:r>
          </w:p>
        </w:tc>
      </w:tr>
      <w:tr w:rsidR="0033555D" w:rsidRPr="00FA6999" w14:paraId="203BC540" w14:textId="77777777" w:rsidTr="00783076">
        <w:trPr>
          <w:trHeight w:val="416"/>
        </w:trPr>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D72F3A" w14:textId="2B1713A6" w:rsidR="0033555D" w:rsidRPr="00FA6999" w:rsidRDefault="0033555D"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Agenția Geodezie, Cartografie și Cadastru a Republicii Moldova</w:t>
            </w:r>
            <w:r w:rsidRPr="00FA6999">
              <w:rPr>
                <w:rFonts w:ascii="Times New Roman" w:hAnsi="Times New Roman"/>
                <w:sz w:val="22"/>
                <w:szCs w:val="22"/>
              </w:rPr>
              <w:t xml:space="preserve">, </w:t>
            </w:r>
            <w:r w:rsidRPr="00FA6999">
              <w:rPr>
                <w:rFonts w:ascii="Times New Roman" w:hAnsi="Times New Roman"/>
                <w:i/>
                <w:iCs/>
                <w:sz w:val="22"/>
                <w:szCs w:val="22"/>
              </w:rPr>
              <w:t>Nr. 36/01-06/718 din 28.05.2026</w:t>
            </w:r>
          </w:p>
        </w:tc>
      </w:tr>
      <w:tr w:rsidR="006E3ABD" w:rsidRPr="00FA6999" w14:paraId="7399779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00AE16C" w14:textId="13EA7622" w:rsidR="006E3ABD" w:rsidRPr="00FA6999" w:rsidRDefault="002E0C6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Geodezie, Cartografie și Cadastru a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76B66A" w14:textId="3650E983" w:rsidR="006E3ABD" w:rsidRPr="00FA6999" w:rsidRDefault="002E0C6B"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130.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40D39A" w14:textId="2032AC35" w:rsidR="006E3ABD" w:rsidRPr="00FA6999" w:rsidRDefault="002E0C6B"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1)</w:t>
            </w:r>
            <w:r w:rsidR="008F174D" w:rsidRPr="00FA6999">
              <w:rPr>
                <w:rFonts w:ascii="Times New Roman" w:hAnsi="Times New Roman"/>
                <w:sz w:val="22"/>
                <w:szCs w:val="22"/>
              </w:rPr>
              <w:t xml:space="preserve"> </w:t>
            </w:r>
            <w:r w:rsidRPr="00FA6999">
              <w:rPr>
                <w:rFonts w:ascii="Times New Roman" w:hAnsi="Times New Roman"/>
                <w:sz w:val="22"/>
                <w:szCs w:val="22"/>
              </w:rPr>
              <w:t>În art. 3 din proiect, noțiunea „</w:t>
            </w:r>
            <w:r w:rsidRPr="00FA6999">
              <w:rPr>
                <w:rFonts w:ascii="Times New Roman" w:hAnsi="Times New Roman"/>
                <w:i/>
                <w:iCs/>
                <w:sz w:val="22"/>
                <w:szCs w:val="22"/>
              </w:rPr>
              <w:t>combustibili din surse regenerabile de origine nebiologică</w:t>
            </w:r>
            <w:r w:rsidRPr="00FA6999">
              <w:rPr>
                <w:rFonts w:ascii="Times New Roman" w:hAnsi="Times New Roman"/>
                <w:sz w:val="22"/>
                <w:szCs w:val="22"/>
              </w:rPr>
              <w:t>” este introdusă de două ori, cu un conținut aproape identic. Menținerea ambelor definiții reprezintă o eroare de tehnică legislativă, care poate genera dificultăți de interpretare și aplicare a legii, precum și riscul apariției unor necorelări normative în cazul modificării ulterioare a uneia dintre definiții. În vederea asigurării clarității și coerenței actului normativ, recomandăm păstrarea unei singure definiții a noțiunii respective și excluderea definiției duplicate. Subsidiar, în același art. 3 din proiect, definițiile noțiunilor „</w:t>
            </w:r>
            <w:r w:rsidRPr="00FA6999">
              <w:rPr>
                <w:rFonts w:ascii="Times New Roman" w:hAnsi="Times New Roman"/>
                <w:i/>
                <w:iCs/>
                <w:sz w:val="22"/>
                <w:szCs w:val="22"/>
              </w:rPr>
              <w:t>punct de reîncărcare de putere înaltă</w:t>
            </w:r>
            <w:r w:rsidRPr="00FA6999">
              <w:rPr>
                <w:rFonts w:ascii="Times New Roman" w:hAnsi="Times New Roman"/>
                <w:sz w:val="22"/>
                <w:szCs w:val="22"/>
              </w:rPr>
              <w:t>” și „</w:t>
            </w:r>
            <w:r w:rsidRPr="00FA6999">
              <w:rPr>
                <w:rFonts w:ascii="Times New Roman" w:hAnsi="Times New Roman"/>
                <w:i/>
                <w:iCs/>
                <w:sz w:val="22"/>
                <w:szCs w:val="22"/>
              </w:rPr>
              <w:t>punct de reîncărcare de putere normală</w:t>
            </w:r>
            <w:r w:rsidRPr="00FA6999">
              <w:rPr>
                <w:rFonts w:ascii="Times New Roman" w:hAnsi="Times New Roman"/>
                <w:sz w:val="22"/>
                <w:szCs w:val="22"/>
              </w:rPr>
              <w:t xml:space="preserve">” prevăd în ambele cazuri că punctul de reîncărcare are „o </w:t>
            </w:r>
            <w:r w:rsidRPr="00FA6999">
              <w:rPr>
                <w:rFonts w:ascii="Times New Roman" w:hAnsi="Times New Roman"/>
                <w:i/>
                <w:iCs/>
                <w:sz w:val="22"/>
                <w:szCs w:val="22"/>
              </w:rPr>
              <w:t>putere de ieșire mai mică sau egală cu 22 kW</w:t>
            </w:r>
            <w:r w:rsidRPr="00FA6999">
              <w:rPr>
                <w:rFonts w:ascii="Times New Roman" w:hAnsi="Times New Roman"/>
                <w:sz w:val="22"/>
                <w:szCs w:val="22"/>
              </w:rPr>
              <w:t>”. Formularea respectivă generează o contradicție internă și este neconformă terminologiei și clasificării utilizate în legislația europeană în domeniu, potrivit căreia punctul de reîncărcare de putere normală are o putere de ieșire de până la 22 kW inclusiv, în schimb, punctul de reîncărcare de putere înaltă are o putere de ieșire mai mare de 22 kW. În vederea asigurării clarității și corectitudinii juridico-tehnice a proiectului, propunem reformularea definiției noțiunii „</w:t>
            </w:r>
            <w:r w:rsidRPr="00FA6999">
              <w:rPr>
                <w:rFonts w:ascii="Times New Roman" w:hAnsi="Times New Roman"/>
                <w:i/>
                <w:iCs/>
                <w:sz w:val="22"/>
                <w:szCs w:val="22"/>
              </w:rPr>
              <w:t>punct de reîncărcare de putere înaltă”, după cum urmează: „punct de reîncărcare de putere înaltă – punct de reîncărcare cu o putere de ieșire mai mare de 22 kW pentru transferul de energie electrică către un vehicul electric</w:t>
            </w:r>
            <w:r w:rsidRPr="00FA6999">
              <w:rPr>
                <w:rFonts w:ascii="Times New Roman" w:hAnsi="Times New Roman"/>
                <w:sz w:val="22"/>
                <w:szCs w:val="22"/>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618C70" w14:textId="77777777" w:rsidR="006E3ABD" w:rsidRPr="00FA6999" w:rsidRDefault="00117A2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0F02A5A6" w14:textId="37AE7813" w:rsidR="00117A27" w:rsidRPr="00FA6999" w:rsidRDefault="002E0EA5"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Modificările propuse la art. 3 din Legea nr. 10/2016 au fost ajustate conform propunerilor AGCC</w:t>
            </w:r>
          </w:p>
        </w:tc>
      </w:tr>
      <w:tr w:rsidR="006E3ABD" w:rsidRPr="00FA6999" w14:paraId="6839630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8DD516" w14:textId="38258B5A" w:rsidR="006E3ABD" w:rsidRPr="00FA6999" w:rsidRDefault="006D61D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Geodezie, Cartografie și Cadastru a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34A94D" w14:textId="3CEA5785" w:rsidR="006E3ABD" w:rsidRPr="00FA6999" w:rsidRDefault="002E0C6B"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131.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44FAF90" w14:textId="41745D9C" w:rsidR="006E3ABD" w:rsidRPr="00FA6999" w:rsidRDefault="006D61DD"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2)</w:t>
            </w:r>
            <w:r w:rsidR="002E0EA5" w:rsidRPr="00FA6999">
              <w:rPr>
                <w:rFonts w:ascii="Times New Roman" w:hAnsi="Times New Roman"/>
                <w:sz w:val="22"/>
                <w:szCs w:val="22"/>
              </w:rPr>
              <w:t xml:space="preserve"> </w:t>
            </w:r>
            <w:r w:rsidRPr="00FA6999">
              <w:rPr>
                <w:rFonts w:ascii="Times New Roman" w:hAnsi="Times New Roman"/>
                <w:sz w:val="22"/>
                <w:szCs w:val="22"/>
              </w:rPr>
              <w:t xml:space="preserve">La art. 21¹ propunem revizuirea alin. (12), întrucât nu corespunde cadrului normativ aplicabil infrastructurii naționale de date spațiale și mecanismelor de publicare a datelor spațiale stabilite de cadrul normativ în vigoare. În conformitate cu prevederile Hotărârii Guvernului nr. 737/2017 pentru aprobarea Regulamentului cu privire la normele de creare a serviciilor de </w:t>
            </w:r>
            <w:r w:rsidR="00CC193C" w:rsidRPr="00FA6999">
              <w:rPr>
                <w:rFonts w:ascii="Times New Roman" w:hAnsi="Times New Roman"/>
                <w:sz w:val="22"/>
                <w:szCs w:val="22"/>
              </w:rPr>
              <w:t>rețea</w:t>
            </w:r>
            <w:r w:rsidRPr="00FA6999">
              <w:rPr>
                <w:rFonts w:ascii="Times New Roman" w:hAnsi="Times New Roman"/>
                <w:sz w:val="22"/>
                <w:szCs w:val="22"/>
              </w:rPr>
              <w:t xml:space="preserve"> </w:t>
            </w:r>
            <w:r w:rsidR="00CC193C" w:rsidRPr="00FA6999">
              <w:rPr>
                <w:rFonts w:ascii="Times New Roman" w:hAnsi="Times New Roman"/>
                <w:sz w:val="22"/>
                <w:szCs w:val="22"/>
              </w:rPr>
              <w:t>și</w:t>
            </w:r>
            <w:r w:rsidRPr="00FA6999">
              <w:rPr>
                <w:rFonts w:ascii="Times New Roman" w:hAnsi="Times New Roman"/>
                <w:sz w:val="22"/>
                <w:szCs w:val="22"/>
              </w:rPr>
              <w:t xml:space="preserve"> termenul de implementare a acestora, entitățile publice au obligația de a crea și asigura disponibilitatea serviciilor de rețea pentru datele spațiale, inclusiv servicii de căutare (CSW), vizualizare (WMS), descărcare (WFS/WCS) și alte servicii conexe. Totodată, pct. 9 din Regulamentul menționat stabilește expres că serviciile de vizualizare sunt create inclusiv în scopul publicării seturilor de date spațiale prin intermediul geoportalului infrastructurii naționale de date spațiale. În acest context, menționăm că, portalul guvernamental al serviciilor publice, nu reprezintă infrastructura tehnologică destinată publicării și interoperabilității </w:t>
            </w:r>
            <w:r w:rsidRPr="00FA6999">
              <w:rPr>
                <w:rFonts w:ascii="Times New Roman" w:hAnsi="Times New Roman"/>
                <w:sz w:val="22"/>
                <w:szCs w:val="22"/>
              </w:rPr>
              <w:lastRenderedPageBreak/>
              <w:t>serviciilor de rețea aferente datelor spațiale. Prin urmare, pentru asigurarea conformității cu prevederile Legii nr. 254/2016 și ale Hotărârii Guvernului nr. 737/2017, considerăm necesară substituirea sintagmei „</w:t>
            </w:r>
            <w:r w:rsidRPr="00FA6999">
              <w:rPr>
                <w:rFonts w:ascii="Times New Roman" w:hAnsi="Times New Roman"/>
                <w:i/>
                <w:iCs/>
                <w:sz w:val="22"/>
                <w:szCs w:val="22"/>
              </w:rPr>
              <w:t>prin intermediul portalului guvernamental al serviciilor publice</w:t>
            </w:r>
            <w:r w:rsidRPr="00FA6999">
              <w:rPr>
                <w:rFonts w:ascii="Times New Roman" w:hAnsi="Times New Roman"/>
                <w:sz w:val="22"/>
                <w:szCs w:val="22"/>
              </w:rPr>
              <w:t>” cu referința la geoportalul infrastructurii naționale de date spațiale, prin intermediul căruia se asigură accesul standardizat, interoperabil și conform cerințelor tehnice aplicabile serviciilor de rețea pentru datele spațiale.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F3C212" w14:textId="77777777" w:rsidR="006E3ABD" w:rsidRPr="00FA6999" w:rsidRDefault="00E5600A"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500EF0D1" w14:textId="03355EC0" w:rsidR="00E5600A" w:rsidRPr="00FA6999" w:rsidRDefault="00E5600A"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6E3ABD" w:rsidRPr="00FA6999" w14:paraId="685E072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991354" w14:textId="31808DD2" w:rsidR="006E3ABD" w:rsidRPr="00FA6999" w:rsidRDefault="00D572B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Geodezie, Cartografie și Cadastru a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7876D29" w14:textId="23105242" w:rsidR="006E3ABD" w:rsidRPr="00FA6999" w:rsidRDefault="002E0C6B"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132.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738A3F" w14:textId="4168E45C" w:rsidR="006E3ABD" w:rsidRPr="00FA6999" w:rsidRDefault="00D572B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3)</w:t>
            </w:r>
            <w:r w:rsidR="00E5600A" w:rsidRPr="00FA6999">
              <w:rPr>
                <w:rFonts w:ascii="Times New Roman" w:hAnsi="Times New Roman"/>
                <w:sz w:val="22"/>
                <w:szCs w:val="22"/>
              </w:rPr>
              <w:t xml:space="preserve"> </w:t>
            </w:r>
            <w:r w:rsidRPr="00FA6999">
              <w:rPr>
                <w:rFonts w:ascii="Times New Roman" w:hAnsi="Times New Roman"/>
                <w:sz w:val="22"/>
                <w:szCs w:val="22"/>
              </w:rPr>
              <w:t>În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(1) textul „</w:t>
            </w:r>
            <w:r w:rsidRPr="00FA6999">
              <w:rPr>
                <w:rFonts w:ascii="Times New Roman" w:hAnsi="Times New Roman"/>
                <w:i/>
                <w:iCs/>
                <w:sz w:val="22"/>
                <w:szCs w:val="22"/>
              </w:rPr>
              <w:t>setul de date naționale spațiale</w:t>
            </w:r>
            <w:r w:rsidRPr="00FA6999">
              <w:rPr>
                <w:rFonts w:ascii="Times New Roman" w:hAnsi="Times New Roman"/>
                <w:sz w:val="22"/>
                <w:szCs w:val="22"/>
              </w:rPr>
              <w:t>” propunem să fie reformulat după cum urmează: „</w:t>
            </w:r>
            <w:r w:rsidRPr="00FA6999">
              <w:rPr>
                <w:rFonts w:ascii="Times New Roman" w:hAnsi="Times New Roman"/>
                <w:i/>
                <w:iCs/>
                <w:sz w:val="22"/>
                <w:szCs w:val="22"/>
              </w:rPr>
              <w:t>setul sau seturile de date spațiale</w:t>
            </w:r>
            <w:r w:rsidRPr="00FA6999">
              <w:rPr>
                <w:rFonts w:ascii="Times New Roman" w:hAnsi="Times New Roman"/>
                <w:sz w:val="22"/>
                <w:szCs w:val="22"/>
              </w:rPr>
              <w:t>”. Identificarea și evaluarea potențialului regenerabil poate necesita utilizarea cumulativă a mai multor seturi de date spațiale aferente diferitor tematici și domenii de competență. Totodată, utilizarea calificativului „naționale” nu este necesară în contextul normativ al infrastructurii naționale de date spațiale, întrucât seturile de date spațiale sunt structurate și administrate conform tematicilor și responsabilităților instituționale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8B7040" w14:textId="7603A2FB" w:rsidR="006E3ABD" w:rsidRPr="00FA6999" w:rsidRDefault="003E74F2"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6E3ABD" w:rsidRPr="00FA6999" w14:paraId="057F779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45ADC5" w14:textId="2DD03A7A" w:rsidR="006E3ABD" w:rsidRPr="00FA6999" w:rsidRDefault="00D572B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Geodezie, Cartografie și Cadastru a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2864C3" w14:textId="436C4226" w:rsidR="006E3ABD" w:rsidRPr="00FA6999" w:rsidRDefault="002E0C6B"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133.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AE72F7" w14:textId="7534EF35" w:rsidR="006E3ABD" w:rsidRPr="00FA6999" w:rsidRDefault="00D572B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4)La art. 34 alin. (5</w:t>
            </w:r>
            <w:r w:rsidRPr="00FA6999">
              <w:rPr>
                <w:rFonts w:ascii="Times New Roman" w:hAnsi="Times New Roman"/>
                <w:sz w:val="22"/>
                <w:szCs w:val="22"/>
                <w:vertAlign w:val="superscript"/>
              </w:rPr>
              <w:t>4</w:t>
            </w:r>
            <w:r w:rsidRPr="00FA6999">
              <w:rPr>
                <w:rFonts w:ascii="Times New Roman" w:hAnsi="Times New Roman"/>
                <w:sz w:val="22"/>
                <w:szCs w:val="22"/>
              </w:rPr>
              <w:t xml:space="preserve"> ), textul „</w:t>
            </w:r>
            <w:r w:rsidRPr="00FA6999">
              <w:rPr>
                <w:rFonts w:ascii="Times New Roman" w:hAnsi="Times New Roman"/>
                <w:i/>
                <w:iCs/>
                <w:sz w:val="22"/>
                <w:szCs w:val="22"/>
              </w:rPr>
              <w:t>infrastructurii naționale de date spațiale privind resursele energetice</w:t>
            </w:r>
            <w:r w:rsidRPr="00FA6999">
              <w:rPr>
                <w:rFonts w:ascii="Times New Roman" w:hAnsi="Times New Roman"/>
                <w:sz w:val="22"/>
                <w:szCs w:val="22"/>
              </w:rPr>
              <w:t>” necesită a fi revizuit, întrucât infrastructura națională de date spațiale reprezintă un sistem unitar, instituit la nivel național, și nu o infrastructură distinctă aferentă unui anumit domeniu sectorial. În acest context, pentru asigurarea unei terminologii conforme cadrului normativ aplicabil și evitarea interpretărilor eronate privind existența unei infrastructuri distincte în domeniul resurselor energetice, recomandăm reformularea sintagmei „</w:t>
            </w:r>
            <w:r w:rsidRPr="00FA6999">
              <w:rPr>
                <w:rFonts w:ascii="Times New Roman" w:hAnsi="Times New Roman"/>
                <w:i/>
                <w:iCs/>
                <w:sz w:val="22"/>
                <w:szCs w:val="22"/>
              </w:rPr>
              <w:t>infrastructura națională de date spațiale privind resursele energetice</w:t>
            </w:r>
            <w:r w:rsidRPr="00FA6999">
              <w:rPr>
                <w:rFonts w:ascii="Times New Roman" w:hAnsi="Times New Roman"/>
                <w:sz w:val="22"/>
                <w:szCs w:val="22"/>
              </w:rPr>
              <w:t>” prin referire la „</w:t>
            </w:r>
            <w:r w:rsidRPr="00FA6999">
              <w:rPr>
                <w:rFonts w:ascii="Times New Roman" w:hAnsi="Times New Roman"/>
                <w:i/>
                <w:iCs/>
                <w:sz w:val="22"/>
                <w:szCs w:val="22"/>
              </w:rPr>
              <w:t>seturile de date spațiale privind resursele energetice</w:t>
            </w:r>
            <w:r w:rsidRPr="00FA6999">
              <w:rPr>
                <w:rFonts w:ascii="Times New Roman" w:hAnsi="Times New Roman"/>
                <w:sz w:val="22"/>
                <w:szCs w:val="22"/>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93BE3E" w14:textId="77777777" w:rsidR="006E3ABD" w:rsidRPr="00FA6999" w:rsidRDefault="003843F8"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157D5DAD" w14:textId="76D38242" w:rsidR="003843F8" w:rsidRPr="00FA6999" w:rsidRDefault="003843F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Notăm că propunerea de fapt se refera la modificările propuse la art. 45 din Legea nr. 10/2016</w:t>
            </w:r>
            <w:r w:rsidR="00020E5F" w:rsidRPr="00FA6999">
              <w:rPr>
                <w:rFonts w:ascii="Times New Roman" w:hAnsi="Times New Roman"/>
                <w:sz w:val="22"/>
                <w:szCs w:val="22"/>
              </w:rPr>
              <w:t>. Sintagma menționată în aviz a fost modificată conform propunerii AGCC</w:t>
            </w:r>
          </w:p>
        </w:tc>
      </w:tr>
      <w:tr w:rsidR="006E3ABD" w:rsidRPr="00FA6999" w14:paraId="6AF9131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1A8E42" w14:textId="03B53902" w:rsidR="006E3ABD" w:rsidRPr="00FA6999" w:rsidRDefault="00D572B6"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Geodezie, Cartografie și Cadastru a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D01D45" w14:textId="5638650E" w:rsidR="006E3ABD" w:rsidRPr="00FA6999" w:rsidRDefault="002E0C6B"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134.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1FFA8C0" w14:textId="2815B4C1" w:rsidR="006E3ABD" w:rsidRPr="00FA6999" w:rsidRDefault="00D572B6"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5)În procesul examinării proiectului au fost identificate mai multe erori gramaticale, de acord și de redactare, care necesită a fi corectate pentru asigurarea clarității, coerenței și calității tehnico-legislative a actului normativ. Astfel, în art. 5 lit. d</w:t>
            </w:r>
            <w:r w:rsidRPr="00FA6999">
              <w:rPr>
                <w:rFonts w:ascii="Times New Roman" w:hAnsi="Times New Roman"/>
                <w:sz w:val="22"/>
                <w:szCs w:val="22"/>
                <w:vertAlign w:val="superscript"/>
              </w:rPr>
              <w:t>1</w:t>
            </w:r>
            <w:r w:rsidRPr="00FA6999">
              <w:rPr>
                <w:rFonts w:ascii="Times New Roman" w:hAnsi="Times New Roman"/>
                <w:sz w:val="22"/>
                <w:szCs w:val="22"/>
              </w:rPr>
              <w:t>), formularea „</w:t>
            </w:r>
            <w:r w:rsidRPr="00FA6999">
              <w:rPr>
                <w:rFonts w:ascii="Times New Roman" w:hAnsi="Times New Roman"/>
                <w:i/>
                <w:iCs/>
                <w:sz w:val="22"/>
                <w:szCs w:val="22"/>
              </w:rPr>
              <w:t>pentru a atingerea obiectivului</w:t>
            </w:r>
            <w:r w:rsidRPr="00FA6999">
              <w:rPr>
                <w:rFonts w:ascii="Times New Roman" w:hAnsi="Times New Roman"/>
                <w:sz w:val="22"/>
                <w:szCs w:val="22"/>
              </w:rPr>
              <w:t>” este incorectă din punct de vedere gramatical. Recomandăm substituirea acesteia cu formularea „</w:t>
            </w:r>
            <w:r w:rsidRPr="00FA6999">
              <w:rPr>
                <w:rFonts w:ascii="Times New Roman" w:hAnsi="Times New Roman"/>
                <w:i/>
                <w:iCs/>
                <w:sz w:val="22"/>
                <w:szCs w:val="22"/>
              </w:rPr>
              <w:t>pentru atingerea obiectivului</w:t>
            </w:r>
            <w:r w:rsidRPr="00FA6999">
              <w:rPr>
                <w:rFonts w:ascii="Times New Roman" w:hAnsi="Times New Roman"/>
                <w:sz w:val="22"/>
                <w:szCs w:val="22"/>
              </w:rPr>
              <w:t>”. La art. 16 alin. (4), sintagma „</w:t>
            </w:r>
            <w:r w:rsidRPr="00FA6999">
              <w:rPr>
                <w:rFonts w:ascii="Times New Roman" w:hAnsi="Times New Roman"/>
                <w:i/>
                <w:iCs/>
                <w:sz w:val="22"/>
                <w:szCs w:val="22"/>
              </w:rPr>
              <w:t>echipamentului și utilajului, aferent construcțiilor</w:t>
            </w:r>
            <w:r w:rsidRPr="00FA6999">
              <w:rPr>
                <w:rFonts w:ascii="Times New Roman" w:hAnsi="Times New Roman"/>
                <w:sz w:val="22"/>
                <w:szCs w:val="22"/>
              </w:rPr>
              <w:t>” conține o eroare de acord. Forma corectă este „</w:t>
            </w:r>
            <w:r w:rsidRPr="00FA6999">
              <w:rPr>
                <w:rFonts w:ascii="Times New Roman" w:hAnsi="Times New Roman"/>
                <w:i/>
                <w:iCs/>
                <w:sz w:val="22"/>
                <w:szCs w:val="22"/>
              </w:rPr>
              <w:t>echipamentului și utilajului, aferente construcțiilor</w:t>
            </w:r>
            <w:r w:rsidRPr="00FA6999">
              <w:rPr>
                <w:rFonts w:ascii="Times New Roman" w:hAnsi="Times New Roman"/>
                <w:sz w:val="22"/>
                <w:szCs w:val="22"/>
              </w:rPr>
              <w:t>”. În art. 17¹ alin. (1), textul „</w:t>
            </w:r>
            <w:r w:rsidRPr="00FA6999">
              <w:rPr>
                <w:rFonts w:ascii="Times New Roman" w:hAnsi="Times New Roman"/>
                <w:i/>
                <w:iCs/>
                <w:sz w:val="22"/>
                <w:szCs w:val="22"/>
              </w:rPr>
              <w:t>identificării și documentării potențialul de producere</w:t>
            </w:r>
            <w:r w:rsidRPr="00FA6999">
              <w:rPr>
                <w:rFonts w:ascii="Times New Roman" w:hAnsi="Times New Roman"/>
                <w:sz w:val="22"/>
                <w:szCs w:val="22"/>
              </w:rPr>
              <w:t>” este formulat incorect. Se recomandă redactarea „</w:t>
            </w:r>
            <w:r w:rsidRPr="00FA6999">
              <w:rPr>
                <w:rFonts w:ascii="Times New Roman" w:hAnsi="Times New Roman"/>
                <w:i/>
                <w:iCs/>
                <w:sz w:val="22"/>
                <w:szCs w:val="22"/>
              </w:rPr>
              <w:t>identificării și documentării potențialului de producere</w:t>
            </w:r>
            <w:r w:rsidRPr="00FA6999">
              <w:rPr>
                <w:rFonts w:ascii="Times New Roman" w:hAnsi="Times New Roman"/>
                <w:sz w:val="22"/>
                <w:szCs w:val="22"/>
              </w:rPr>
              <w:t>”. La art. 17¹ alin. (7) lit. b), sintagma „</w:t>
            </w:r>
            <w:r w:rsidRPr="00FA6999">
              <w:rPr>
                <w:rFonts w:ascii="Times New Roman" w:hAnsi="Times New Roman"/>
                <w:i/>
                <w:iCs/>
                <w:sz w:val="22"/>
                <w:szCs w:val="22"/>
              </w:rPr>
              <w:t>permite valorificare a mai multe tehnologii</w:t>
            </w:r>
            <w:r w:rsidRPr="00FA6999">
              <w:rPr>
                <w:rFonts w:ascii="Times New Roman" w:hAnsi="Times New Roman"/>
                <w:sz w:val="22"/>
                <w:szCs w:val="22"/>
              </w:rPr>
              <w:t>” necesită corectare gramaticală. Formula corectă este „</w:t>
            </w:r>
            <w:r w:rsidRPr="00FA6999">
              <w:rPr>
                <w:rFonts w:ascii="Times New Roman" w:hAnsi="Times New Roman"/>
                <w:i/>
                <w:iCs/>
                <w:sz w:val="22"/>
                <w:szCs w:val="22"/>
              </w:rPr>
              <w:t>permite valorificarea mai multor tehnologii</w:t>
            </w:r>
            <w:r w:rsidRPr="00FA6999">
              <w:rPr>
                <w:rFonts w:ascii="Times New Roman" w:hAnsi="Times New Roman"/>
                <w:sz w:val="22"/>
                <w:szCs w:val="22"/>
              </w:rPr>
              <w:t>”. În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(10), formularea „</w:t>
            </w:r>
            <w:r w:rsidRPr="00FA6999">
              <w:rPr>
                <w:rFonts w:ascii="Times New Roman" w:hAnsi="Times New Roman"/>
                <w:i/>
                <w:iCs/>
                <w:sz w:val="22"/>
                <w:szCs w:val="22"/>
              </w:rPr>
              <w:t>înainte de aprobare a hotărârea de Guvern</w:t>
            </w:r>
            <w:r w:rsidRPr="00FA6999">
              <w:rPr>
                <w:rFonts w:ascii="Times New Roman" w:hAnsi="Times New Roman"/>
                <w:sz w:val="22"/>
                <w:szCs w:val="22"/>
              </w:rPr>
              <w:t>” este incorectă. Recomandăm substituirea cu formularea „</w:t>
            </w:r>
            <w:r w:rsidRPr="00FA6999">
              <w:rPr>
                <w:rFonts w:ascii="Times New Roman" w:hAnsi="Times New Roman"/>
                <w:i/>
                <w:iCs/>
                <w:sz w:val="22"/>
                <w:szCs w:val="22"/>
              </w:rPr>
              <w:t>înainte de aprobarea hotărârii de Guvern</w:t>
            </w:r>
            <w:r w:rsidRPr="00FA6999">
              <w:rPr>
                <w:rFonts w:ascii="Times New Roman" w:hAnsi="Times New Roman"/>
                <w:sz w:val="22"/>
                <w:szCs w:val="22"/>
              </w:rPr>
              <w:t>”. La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w:t>
            </w:r>
            <w:r w:rsidRPr="00FA6999">
              <w:rPr>
                <w:rFonts w:ascii="Times New Roman" w:hAnsi="Times New Roman"/>
                <w:sz w:val="22"/>
                <w:szCs w:val="22"/>
              </w:rPr>
              <w:lastRenderedPageBreak/>
              <w:t>(12), sintagma „</w:t>
            </w:r>
            <w:r w:rsidRPr="00FA6999">
              <w:rPr>
                <w:rFonts w:ascii="Times New Roman" w:hAnsi="Times New Roman"/>
                <w:i/>
                <w:iCs/>
                <w:sz w:val="22"/>
                <w:szCs w:val="22"/>
              </w:rPr>
              <w:t>regulament privind măsurile de atenuare</w:t>
            </w:r>
            <w:r w:rsidRPr="00FA6999">
              <w:rPr>
                <w:rFonts w:ascii="Times New Roman" w:hAnsi="Times New Roman"/>
                <w:sz w:val="22"/>
                <w:szCs w:val="22"/>
              </w:rPr>
              <w:t>” necesită articulare corespunzătoare. Se recomandă utilizarea formulării „</w:t>
            </w:r>
            <w:r w:rsidRPr="00FA6999">
              <w:rPr>
                <w:rFonts w:ascii="Times New Roman" w:hAnsi="Times New Roman"/>
                <w:i/>
                <w:iCs/>
                <w:sz w:val="22"/>
                <w:szCs w:val="22"/>
              </w:rPr>
              <w:t>regulamentul privind măsurile de atenuare</w:t>
            </w:r>
            <w:r w:rsidRPr="00FA6999">
              <w:rPr>
                <w:rFonts w:ascii="Times New Roman" w:hAnsi="Times New Roman"/>
                <w:sz w:val="22"/>
                <w:szCs w:val="22"/>
              </w:rPr>
              <w:t>”. De asemenea, în art.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alin. (10), expresia „</w:t>
            </w:r>
            <w:r w:rsidRPr="00FA6999">
              <w:rPr>
                <w:rFonts w:ascii="Times New Roman" w:hAnsi="Times New Roman"/>
                <w:i/>
                <w:iCs/>
                <w:sz w:val="22"/>
                <w:szCs w:val="22"/>
              </w:rPr>
              <w:t>prin intermediu evenimentului de viață</w:t>
            </w:r>
            <w:r w:rsidRPr="00FA6999">
              <w:rPr>
                <w:rFonts w:ascii="Times New Roman" w:hAnsi="Times New Roman"/>
                <w:sz w:val="22"/>
                <w:szCs w:val="22"/>
              </w:rPr>
              <w:t>” este incorectă din punct de vedere gramatical. Forma corectă este „</w:t>
            </w:r>
            <w:r w:rsidRPr="00FA6999">
              <w:rPr>
                <w:rFonts w:ascii="Times New Roman" w:hAnsi="Times New Roman"/>
                <w:i/>
                <w:iCs/>
                <w:sz w:val="22"/>
                <w:szCs w:val="22"/>
              </w:rPr>
              <w:t>prin intermediul evenimentului de viață</w:t>
            </w:r>
            <w:r w:rsidRPr="00FA6999">
              <w:rPr>
                <w:rFonts w:ascii="Times New Roman" w:hAnsi="Times New Roman"/>
                <w:sz w:val="22"/>
                <w:szCs w:val="22"/>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AE2FA1" w14:textId="77777777" w:rsidR="006E3ABD" w:rsidRPr="00FA6999" w:rsidRDefault="0030273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2D251E4B" w14:textId="77777777" w:rsidR="0030273B" w:rsidRPr="00FA6999" w:rsidRDefault="0030273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7F98891" w14:textId="68C26B73" w:rsidR="0030273B" w:rsidRPr="00FA6999" w:rsidRDefault="0030273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Redacțiile menționate au fost ajustate</w:t>
            </w:r>
          </w:p>
        </w:tc>
      </w:tr>
      <w:tr w:rsidR="00BB3A65" w:rsidRPr="00FA6999" w14:paraId="76D61023" w14:textId="77777777" w:rsidTr="00BB3A65">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1A164C" w14:textId="77F578CB" w:rsidR="00BB3A65" w:rsidRPr="00FA6999" w:rsidRDefault="00FD5F62"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Cancelaria de Stat (Centrul de Armonizare a Legislației)</w:t>
            </w:r>
            <w:r w:rsidRPr="00FA6999">
              <w:rPr>
                <w:rFonts w:ascii="Times New Roman" w:hAnsi="Times New Roman"/>
                <w:sz w:val="22"/>
                <w:szCs w:val="22"/>
              </w:rPr>
              <w:t xml:space="preserve">, </w:t>
            </w:r>
            <w:r w:rsidRPr="00FA6999">
              <w:rPr>
                <w:rFonts w:ascii="Times New Roman" w:hAnsi="Times New Roman"/>
                <w:i/>
                <w:iCs/>
                <w:sz w:val="22"/>
                <w:szCs w:val="22"/>
              </w:rPr>
              <w:t>Nr. 31/02-69-5962 din 26 mai 2026</w:t>
            </w:r>
          </w:p>
        </w:tc>
      </w:tr>
      <w:tr w:rsidR="00BB3A65" w:rsidRPr="00FA6999" w14:paraId="065C535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895108" w14:textId="06546885" w:rsidR="00BB3A65" w:rsidRPr="00FA6999" w:rsidRDefault="00FD5F6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Centrul de Armonizare a Legislației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F67971" w14:textId="70461A38" w:rsidR="00BB3A65" w:rsidRPr="00FA6999" w:rsidRDefault="00BB3A65"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135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9DE693" w14:textId="6C398B12" w:rsidR="00BB3A65" w:rsidRPr="00FA6999" w:rsidRDefault="00FD5F6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Se reiterează obiecția privind necesitatea includerii </w:t>
            </w:r>
            <w:r w:rsidRPr="00FA6999">
              <w:rPr>
                <w:rFonts w:ascii="Times New Roman" w:hAnsi="Times New Roman"/>
                <w:i/>
                <w:iCs/>
                <w:sz w:val="22"/>
                <w:szCs w:val="22"/>
              </w:rPr>
              <w:t>clauzei de armonizare în textul proiectului de lege</w:t>
            </w:r>
            <w:r w:rsidRPr="00FA6999">
              <w:rPr>
                <w:rFonts w:ascii="Times New Roman" w:hAnsi="Times New Roman"/>
                <w:sz w:val="22"/>
                <w:szCs w:val="22"/>
              </w:rPr>
              <w:t>, suplimentar celei prevăzute la pct. 1 din Art. I, cu următorul cuprins: „Prezenta lege transpune parțial Directiva (UE) 2018/2001 a Parlamentului European și a Consiliului din 11 decembrie 2018 privind promovarea utilizării energiei din surse regenerabile (reformare) (Text cu relevanță pentru SEE), publicată în Jurnalul Oficial al Uniunii Europene L 328 din 21 decembrie 2018, CELEX: 32018L2001, astfel cum a fost modificată ultima dată prin Directiva (UE) 2024/1711 a Parlamentului European și a Consiliului din 13 iunie 2024.”</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A37F6C" w14:textId="351B5A84" w:rsidR="00BB3A65" w:rsidRPr="00FA6999" w:rsidRDefault="00774BC6"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FD5F62" w:rsidRPr="00FA6999" w14:paraId="1D5C5F2D" w14:textId="77777777" w:rsidTr="00FD5F62">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7407CF" w14:textId="0A825AF1" w:rsidR="00FD5F62" w:rsidRPr="00FA6999" w:rsidRDefault="00FD5F62"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Ministerul Dezvoltării Economice și Digitalizării al Republicii Moldova</w:t>
            </w:r>
            <w:r w:rsidRPr="00FA6999">
              <w:rPr>
                <w:rFonts w:ascii="Times New Roman" w:hAnsi="Times New Roman"/>
                <w:sz w:val="22"/>
                <w:szCs w:val="22"/>
              </w:rPr>
              <w:t xml:space="preserve">, </w:t>
            </w:r>
            <w:r w:rsidRPr="00FA6999">
              <w:rPr>
                <w:rFonts w:ascii="Times New Roman" w:hAnsi="Times New Roman"/>
                <w:i/>
                <w:iCs/>
                <w:sz w:val="22"/>
                <w:szCs w:val="22"/>
              </w:rPr>
              <w:t>Nr.03-1861 din 02.06.2026</w:t>
            </w:r>
          </w:p>
        </w:tc>
      </w:tr>
      <w:tr w:rsidR="006E3ABD" w:rsidRPr="00FA6999" w14:paraId="59A6225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360734" w14:textId="420FEB5E" w:rsidR="006E3ABD" w:rsidRPr="00FA6999" w:rsidRDefault="00FD5F6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Dezvoltării Economice și Digitalizării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BF0C5C" w14:textId="1DD42565" w:rsidR="006E3ABD" w:rsidRPr="00FA6999" w:rsidRDefault="002E0C6B"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136.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4A27A5" w14:textId="06AF587E" w:rsidR="006E3ABD" w:rsidRPr="00FA6999" w:rsidRDefault="00FD5F62"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Cu referire la avizare repetată a proiectului de lege pentru modificarea unor acte normative (</w:t>
            </w:r>
            <w:r w:rsidRPr="00FA6999">
              <w:rPr>
                <w:rFonts w:ascii="Times New Roman" w:hAnsi="Times New Roman"/>
                <w:i/>
                <w:iCs/>
                <w:sz w:val="22"/>
                <w:szCs w:val="22"/>
              </w:rPr>
              <w:t>eficientizarea procesului de autorizare a producerii energiei din surse regenerabile</w:t>
            </w:r>
            <w:r w:rsidRPr="00FA6999">
              <w:rPr>
                <w:rFonts w:ascii="Times New Roman" w:hAnsi="Times New Roman"/>
                <w:sz w:val="22"/>
                <w:szCs w:val="22"/>
              </w:rPr>
              <w:t>) (</w:t>
            </w:r>
            <w:r w:rsidRPr="00FA6999">
              <w:rPr>
                <w:rFonts w:ascii="Times New Roman" w:hAnsi="Times New Roman"/>
                <w:b/>
                <w:bCs/>
                <w:sz w:val="22"/>
                <w:szCs w:val="22"/>
              </w:rPr>
              <w:t>număr unic 210/MEn/2026</w:t>
            </w:r>
            <w:r w:rsidRPr="00FA6999">
              <w:rPr>
                <w:rFonts w:ascii="Times New Roman" w:hAnsi="Times New Roman"/>
                <w:sz w:val="22"/>
                <w:szCs w:val="22"/>
              </w:rPr>
              <w:t xml:space="preserve">), în limita </w:t>
            </w:r>
            <w:r w:rsidR="00CC193C" w:rsidRPr="00FA6999">
              <w:rPr>
                <w:rFonts w:ascii="Times New Roman" w:hAnsi="Times New Roman"/>
                <w:sz w:val="22"/>
                <w:szCs w:val="22"/>
              </w:rPr>
              <w:t>competențelor</w:t>
            </w:r>
            <w:r w:rsidRPr="00FA6999">
              <w:rPr>
                <w:rFonts w:ascii="Times New Roman" w:hAnsi="Times New Roman"/>
                <w:sz w:val="22"/>
                <w:szCs w:val="22"/>
              </w:rPr>
              <w:t xml:space="preserve"> funcționale, comunicăm lipsa obiecțiilor și propunerilor.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DFD974" w14:textId="20240E25" w:rsidR="006E3ABD"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tc>
      </w:tr>
      <w:tr w:rsidR="00FD5F62" w:rsidRPr="00FA6999" w14:paraId="0C0D116C" w14:textId="77777777" w:rsidTr="00FD5F62">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3EC4B5" w14:textId="53C6F695" w:rsidR="00FD5F62" w:rsidRPr="00FA6999" w:rsidRDefault="00783076"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S.A. „Furnizarea Energiei Electrice Nord”</w:t>
            </w:r>
            <w:r w:rsidRPr="00FA6999">
              <w:rPr>
                <w:rFonts w:ascii="Times New Roman" w:hAnsi="Times New Roman"/>
                <w:sz w:val="22"/>
                <w:szCs w:val="22"/>
              </w:rPr>
              <w:t xml:space="preserve">, </w:t>
            </w:r>
            <w:r w:rsidRPr="00FA6999">
              <w:rPr>
                <w:rFonts w:ascii="Times New Roman" w:hAnsi="Times New Roman"/>
                <w:i/>
                <w:iCs/>
                <w:sz w:val="22"/>
                <w:szCs w:val="22"/>
              </w:rPr>
              <w:t>Nr. 05-500 din 29.05.2026</w:t>
            </w:r>
          </w:p>
        </w:tc>
      </w:tr>
      <w:tr w:rsidR="00A135D7" w:rsidRPr="00FA6999" w14:paraId="32D8A3A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8120DA" w14:textId="49A7C197"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S.A. „Furnizarea Energiei Electrice 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D62795" w14:textId="6812FCAC"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137.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B9578C" w14:textId="3F1CC366"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Referitor la solicitarea Dvs. nr. 04-1349 din 26.05.2026, privind avizarea repetată proiectului de hotărâre privind modificarea Proiectului de lege pentru modificarea unor acte normative (eficientizarea procesului de autorizare a procedurii energiei din surse regenerabile) (</w:t>
            </w:r>
            <w:r w:rsidRPr="00FA6999">
              <w:rPr>
                <w:rFonts w:ascii="Times New Roman" w:hAnsi="Times New Roman"/>
                <w:b/>
                <w:bCs/>
                <w:i/>
                <w:iCs/>
                <w:sz w:val="22"/>
                <w:szCs w:val="22"/>
              </w:rPr>
              <w:t>număr unic 210/MEn/2026</w:t>
            </w:r>
            <w:r w:rsidRPr="00FA6999">
              <w:rPr>
                <w:rFonts w:ascii="Times New Roman" w:hAnsi="Times New Roman"/>
                <w:sz w:val="22"/>
                <w:szCs w:val="22"/>
              </w:rPr>
              <w:t>), S.A. „FEE-Nord” comunică că nu are propuneri sau completări la proiectul menționat.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605639" w14:textId="6AFEEE33"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Se ia act</w:t>
            </w:r>
          </w:p>
        </w:tc>
      </w:tr>
      <w:tr w:rsidR="00A135D7" w:rsidRPr="00FA6999" w14:paraId="680E3326" w14:textId="77777777" w:rsidTr="00783076">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67C570" w14:textId="5909F81D" w:rsidR="00A135D7" w:rsidRPr="00FA6999" w:rsidRDefault="00A135D7"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Agenția Servicii Publice a Republicii Moldova</w:t>
            </w:r>
            <w:r w:rsidRPr="00FA6999">
              <w:rPr>
                <w:rFonts w:ascii="Times New Roman" w:hAnsi="Times New Roman"/>
                <w:i/>
                <w:iCs/>
                <w:sz w:val="22"/>
                <w:szCs w:val="22"/>
              </w:rPr>
              <w:t>, Nr. 01/5252 din 03.06.2026</w:t>
            </w:r>
          </w:p>
        </w:tc>
      </w:tr>
      <w:tr w:rsidR="00A135D7" w:rsidRPr="00FA6999" w14:paraId="4C6F2C3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0BC498" w14:textId="01102CEC"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Servicii Publice a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81BD28" w14:textId="01398CF3"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138.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427B60" w14:textId="45FB1DBA"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Ca urmare a examinării demersului Ministerului Energiei nr. 04-1349 din 26 mai 2026 cu privire la avizarea repetată a proiectului de lege privind modificarea unor acte normative (</w:t>
            </w:r>
            <w:r w:rsidRPr="00FA6999">
              <w:rPr>
                <w:rFonts w:ascii="Times New Roman" w:hAnsi="Times New Roman"/>
                <w:b/>
                <w:bCs/>
                <w:sz w:val="22"/>
                <w:szCs w:val="22"/>
              </w:rPr>
              <w:t>eficientizarea procesului de autorizare a producerii energiei din surse regenerabile</w:t>
            </w:r>
            <w:r w:rsidRPr="00FA6999">
              <w:rPr>
                <w:rFonts w:ascii="Times New Roman" w:hAnsi="Times New Roman"/>
                <w:sz w:val="22"/>
                <w:szCs w:val="22"/>
              </w:rPr>
              <w:t>) (</w:t>
            </w:r>
            <w:r w:rsidRPr="00FA6999">
              <w:rPr>
                <w:rFonts w:ascii="Times New Roman" w:hAnsi="Times New Roman"/>
                <w:b/>
                <w:bCs/>
                <w:sz w:val="22"/>
                <w:szCs w:val="22"/>
              </w:rPr>
              <w:t>număr unic 210/MEn/2026</w:t>
            </w:r>
            <w:r w:rsidRPr="00FA6999">
              <w:rPr>
                <w:rFonts w:ascii="Times New Roman" w:hAnsi="Times New Roman"/>
                <w:sz w:val="22"/>
                <w:szCs w:val="22"/>
              </w:rPr>
              <w:t>), în limita competențelor funcționale, vă comunicăm despre lipsa propunerilor și obiecțiilor la proiectul dat.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83F587" w14:textId="2FBAA030"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Se ia act</w:t>
            </w:r>
          </w:p>
        </w:tc>
      </w:tr>
      <w:tr w:rsidR="00A135D7" w:rsidRPr="00FA6999" w14:paraId="21E57420" w14:textId="77777777" w:rsidTr="00DB43F0">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6662B3" w14:textId="1EFA268E" w:rsidR="00A135D7" w:rsidRPr="00FA6999" w:rsidRDefault="00A135D7" w:rsidP="0047705C">
            <w:pPr>
              <w:pBdr>
                <w:top w:val="none" w:sz="4" w:space="0" w:color="000000"/>
                <w:left w:val="none" w:sz="4" w:space="0" w:color="000000"/>
                <w:bottom w:val="none" w:sz="4" w:space="0" w:color="000000"/>
                <w:right w:val="none" w:sz="4" w:space="0" w:color="000000"/>
              </w:pBdr>
              <w:jc w:val="center"/>
              <w:rPr>
                <w:rFonts w:ascii="Times New Roman" w:hAnsi="Times New Roman"/>
                <w:b/>
                <w:bCs/>
                <w:sz w:val="22"/>
                <w:szCs w:val="22"/>
              </w:rPr>
            </w:pPr>
            <w:r w:rsidRPr="00FA6999">
              <w:rPr>
                <w:rFonts w:ascii="Times New Roman" w:hAnsi="Times New Roman"/>
                <w:b/>
                <w:bCs/>
                <w:sz w:val="22"/>
                <w:szCs w:val="22"/>
              </w:rPr>
              <w:t xml:space="preserve">„Termoelectrica” S.A., </w:t>
            </w:r>
            <w:r w:rsidRPr="00FA6999">
              <w:rPr>
                <w:rFonts w:ascii="Times New Roman" w:hAnsi="Times New Roman"/>
                <w:i/>
                <w:iCs/>
                <w:sz w:val="22"/>
                <w:szCs w:val="22"/>
              </w:rPr>
              <w:t>Nr. 79/173e din 03.06.2026</w:t>
            </w:r>
          </w:p>
        </w:tc>
      </w:tr>
      <w:tr w:rsidR="00A135D7" w:rsidRPr="00FA6999" w14:paraId="3CF0D11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FFEA3C" w14:textId="737C72D7"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„Termoelectrica” S.A.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C9D8BC" w14:textId="18ACD1FA"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139.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DCED57"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Prin prezenta, „Termoelectrica” S.A. Vă informează că, a examinat repetat proiectul de Lege pentru modificarea unor acte normative (eficientizarea procesului de autorizare a producerii energiei din surse regenerabile) (număr unic 210/MEn/2026) și comunică lipsa propunerilor, în partea ce ține de competența sa.</w:t>
            </w:r>
          </w:p>
          <w:p w14:paraId="158C9571" w14:textId="7C5C36A8"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4DCE51" w14:textId="487CD518"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Se ia act</w:t>
            </w:r>
          </w:p>
        </w:tc>
      </w:tr>
      <w:tr w:rsidR="00A135D7" w:rsidRPr="00FA6999" w14:paraId="7DADD1CE" w14:textId="77777777" w:rsidTr="00C767AC">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27D1F0" w14:textId="0CEAB0B6" w:rsidR="00A135D7" w:rsidRPr="00FA6999" w:rsidRDefault="00A135D7"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Ministerul Infrastructurii și Dezvoltării Regionale al Republicii Moldova</w:t>
            </w:r>
            <w:r w:rsidRPr="00FA6999">
              <w:rPr>
                <w:rFonts w:ascii="Times New Roman" w:hAnsi="Times New Roman"/>
                <w:sz w:val="22"/>
                <w:szCs w:val="22"/>
              </w:rPr>
              <w:t xml:space="preserve">. </w:t>
            </w:r>
            <w:r w:rsidRPr="00FA6999">
              <w:rPr>
                <w:rFonts w:ascii="Times New Roman" w:hAnsi="Times New Roman"/>
                <w:i/>
                <w:iCs/>
                <w:sz w:val="22"/>
                <w:szCs w:val="22"/>
              </w:rPr>
              <w:t>Nr. 12-3083 din 04.06.2026</w:t>
            </w:r>
          </w:p>
        </w:tc>
      </w:tr>
      <w:tr w:rsidR="00A135D7" w:rsidRPr="00FA6999" w14:paraId="4C1AC68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924D1F" w14:textId="1E8E6C82"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Infrastructurii și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A5A26F" w14:textId="1208F3CB"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140.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BE3B3D"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Ca urmare a examinării </w:t>
            </w:r>
            <w:r w:rsidRPr="00FA6999">
              <w:rPr>
                <w:rFonts w:ascii="Times New Roman" w:hAnsi="Times New Roman"/>
                <w:i/>
                <w:iCs/>
                <w:sz w:val="22"/>
                <w:szCs w:val="22"/>
              </w:rPr>
              <w:t>proiectului de lege pentru modificarea unor acte normative (eficientizarea procesului de autorizare a producerii energiei din surse regenerabile)</w:t>
            </w:r>
            <w:r w:rsidRPr="00FA6999">
              <w:rPr>
                <w:rFonts w:ascii="Times New Roman" w:hAnsi="Times New Roman"/>
                <w:sz w:val="22"/>
                <w:szCs w:val="22"/>
              </w:rPr>
              <w:t xml:space="preserve">, </w:t>
            </w:r>
            <w:r w:rsidRPr="00FA6999">
              <w:rPr>
                <w:rFonts w:ascii="Times New Roman" w:hAnsi="Times New Roman"/>
                <w:b/>
                <w:bCs/>
                <w:sz w:val="22"/>
                <w:szCs w:val="22"/>
              </w:rPr>
              <w:t>număr unic 210/MEn/2026</w:t>
            </w:r>
            <w:r w:rsidRPr="00FA6999">
              <w:rPr>
                <w:rFonts w:ascii="Times New Roman" w:hAnsi="Times New Roman"/>
                <w:sz w:val="22"/>
                <w:szCs w:val="22"/>
              </w:rPr>
              <w:t xml:space="preserve">, remis în avizare repetată, în limita competențelor funcționale, comunicăm despre menținerea obiecțiilor/propunerilor formulate în avizul nr. 12-1742 din 01.04.2026, în partea în care nu au fost acceptate. </w:t>
            </w:r>
          </w:p>
          <w:p w14:paraId="4B9856F5" w14:textId="6A7D115D"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În acest sens, cu referire la modificările ce vizează Legea nr. 10/2016 privind promovarea utilizării energiei din surse regenerabile, </w:t>
            </w:r>
            <w:r w:rsidRPr="00FA6999">
              <w:rPr>
                <w:rFonts w:ascii="Times New Roman" w:hAnsi="Times New Roman"/>
                <w:b/>
                <w:bCs/>
                <w:sz w:val="22"/>
                <w:szCs w:val="22"/>
              </w:rPr>
              <w:t>la pct. 12 care prevede completarea art. 16 cu alin. (1</w:t>
            </w:r>
            <w:r w:rsidRPr="00FA6999">
              <w:rPr>
                <w:rFonts w:ascii="Times New Roman" w:hAnsi="Times New Roman"/>
                <w:b/>
                <w:bCs/>
                <w:sz w:val="22"/>
                <w:szCs w:val="22"/>
                <w:vertAlign w:val="superscript"/>
              </w:rPr>
              <w:t>1</w:t>
            </w:r>
            <w:r w:rsidRPr="00FA6999">
              <w:rPr>
                <w:rFonts w:ascii="Times New Roman" w:hAnsi="Times New Roman"/>
                <w:b/>
                <w:bCs/>
                <w:sz w:val="22"/>
                <w:szCs w:val="22"/>
              </w:rPr>
              <w:t>)</w:t>
            </w:r>
            <w:r w:rsidRPr="00FA6999">
              <w:rPr>
                <w:rFonts w:ascii="Times New Roman" w:hAnsi="Times New Roman"/>
                <w:sz w:val="22"/>
                <w:szCs w:val="22"/>
              </w:rPr>
              <w:t xml:space="preserve">, menționăm că, deși în sinteza obiecțiilor și propunerilor autorul indică acceptarea parțială a observației formulate, în textul proiectului se regăsește, în esență, aceeași normă prin care </w:t>
            </w:r>
            <w:r w:rsidRPr="00FA6999">
              <w:rPr>
                <w:rFonts w:ascii="Times New Roman" w:hAnsi="Times New Roman"/>
                <w:i/>
                <w:iCs/>
                <w:sz w:val="22"/>
                <w:szCs w:val="22"/>
              </w:rPr>
              <w:t>organul central de specialitate al administrației publice în domeniul construcțiilor stabilește cerințe și dispoziții pentru autoritățile publice locale</w:t>
            </w:r>
            <w:r w:rsidRPr="00FA6999">
              <w:rPr>
                <w:rFonts w:ascii="Times New Roman" w:hAnsi="Times New Roman"/>
                <w:sz w:val="22"/>
                <w:szCs w:val="22"/>
              </w:rPr>
              <w:t xml:space="preserve"> de a considera în procesul de elaborare sau revizuire a documentației de urbanism și de amenajare a teritoriului sursele de energie regenerabile. </w:t>
            </w:r>
          </w:p>
          <w:p w14:paraId="1D55660D" w14:textId="23F365E2"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Astfel, ministerul își menține poziția prin avizul prenotat, iar norma data urmează a fi exclusă.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A70908" w14:textId="77777777" w:rsidR="00A135D7" w:rsidRPr="00FA6999" w:rsidRDefault="001B6703"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3E1C8D3B" w14:textId="77777777" w:rsidR="001B6703" w:rsidRPr="00FA6999" w:rsidRDefault="001B670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Norma menționată a fost revizuită pentru a exclude obligația de a stabili cerințe pentru APL, fiind coroborată cu obligațiile deja existente pentru organul central de specialitate al administrației publice în domeniul construcțiilor, stabilite în Codului urbanismului și construcțiilor Nr. 434/2023.</w:t>
            </w:r>
          </w:p>
          <w:p w14:paraId="32896FB7" w14:textId="77777777" w:rsidR="001B6703" w:rsidRPr="00FA6999" w:rsidRDefault="001B670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În versiune revizuită, norma propusă la art. 16 alin. (1</w:t>
            </w:r>
            <w:r w:rsidRPr="00FA6999">
              <w:rPr>
                <w:rFonts w:ascii="Times New Roman" w:hAnsi="Times New Roman"/>
                <w:sz w:val="22"/>
                <w:szCs w:val="22"/>
                <w:vertAlign w:val="superscript"/>
              </w:rPr>
              <w:t>1</w:t>
            </w:r>
            <w:r w:rsidRPr="00FA6999">
              <w:rPr>
                <w:rFonts w:ascii="Times New Roman" w:hAnsi="Times New Roman"/>
                <w:sz w:val="22"/>
                <w:szCs w:val="22"/>
              </w:rPr>
              <w:t>) va avea următoarea redacție:</w:t>
            </w:r>
          </w:p>
          <w:p w14:paraId="7038BF96" w14:textId="232088FF" w:rsidR="001B6703" w:rsidRPr="00FA6999" w:rsidRDefault="001B6703"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„(1</w:t>
            </w:r>
            <w:r w:rsidRPr="00FA6999">
              <w:rPr>
                <w:rFonts w:ascii="Times New Roman" w:hAnsi="Times New Roman"/>
                <w:sz w:val="22"/>
                <w:szCs w:val="22"/>
                <w:vertAlign w:val="superscript"/>
              </w:rPr>
              <w:t>1</w:t>
            </w:r>
            <w:r w:rsidRPr="00FA6999">
              <w:rPr>
                <w:rFonts w:ascii="Times New Roman" w:hAnsi="Times New Roman"/>
                <w:sz w:val="22"/>
                <w:szCs w:val="22"/>
              </w:rPr>
              <w:t xml:space="preserve">) </w:t>
            </w:r>
            <w:r w:rsidRPr="00FA6999">
              <w:rPr>
                <w:rFonts w:ascii="Times New Roman" w:hAnsi="Times New Roman"/>
                <w:i/>
                <w:iCs/>
                <w:sz w:val="22"/>
                <w:szCs w:val="22"/>
              </w:rPr>
              <w:t xml:space="preserve">La elaborarea, promovarea și coordonarea politicilor publice de dezvoltare în sfera amenajării teritoriului, urbanismului, proiectării și construcțiilor, a actelor normative pentru aplicarea prevederilor Codului urbanismului și construcțiilor Nr. 434/2023 și/sau a normativelor tehnice în construcții organul central de specialitate al administrației publice în domeniul construcțiilor </w:t>
            </w:r>
            <w:r w:rsidRPr="00FA6999">
              <w:rPr>
                <w:rFonts w:ascii="Times New Roman" w:hAnsi="Times New Roman"/>
                <w:i/>
                <w:iCs/>
                <w:sz w:val="22"/>
                <w:szCs w:val="22"/>
              </w:rPr>
              <w:lastRenderedPageBreak/>
              <w:t>stabilește cerințe privind integrarea surselor de energie regenerabile în clădiri, inclusiv a surselor destinate autoconsumului de energie și/sau pentru necesitățile comunităților de energie din surse regenerabile, precum și cele privind utilizarea căldurii și a frigului reziduale inevitabile.”</w:t>
            </w:r>
          </w:p>
        </w:tc>
      </w:tr>
      <w:tr w:rsidR="00A135D7" w:rsidRPr="00FA6999" w14:paraId="17195A3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FFF6A8" w14:textId="0D9EDA7C"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Infrastructurii și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A681CB" w14:textId="23D31FF9"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141.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E841F3"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Complementar, nu susținem derogarea de la prevederile art. 17¹ din Legea nr. 121/2007 privind administrarea și deetatizarea proprietății publice propusă la pct. 15. În acest sens, considerăm că instituirea unei derogări prin care se permite acordarea dreptului de folosință asupra terenurilor proprietate publică la un preț mai mic decât valoarea de piață riscă să afecteze principiile consacrate de Legea nr. 121/2007, inclusiv principiile administrării eficiente, transparente și nediscriminatorii a proprietății publice, precum și principiul asigurării valorificării optime a patrimoniului public. </w:t>
            </w:r>
          </w:p>
          <w:p w14:paraId="4CCE1EC3" w14:textId="01A3C1E1"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Totodată, Nota de fundamentare nu conține o justificare suficientă privind necesitatea derogării de la regimul general instituit de Legea nr. 121/2007 și nici o evaluare a impactului asupra patrimoniului public rezultat din acordarea dreptului de folosință la un preț inferior valorii de piață.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5868BA" w14:textId="73285B8C" w:rsidR="00A135D7" w:rsidRPr="00FA6999" w:rsidRDefault="0050457D"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parțial</w:t>
            </w:r>
          </w:p>
          <w:p w14:paraId="7D612466" w14:textId="77777777" w:rsidR="0050457D" w:rsidRPr="00FA6999" w:rsidRDefault="0050457D"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incluse la versiunea propusă a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(18) au fost ajustate conform avizului și discuțiilor ulterioare cu Agenția Proprietăți Publice, prin care a fost agreat un model care să asigure că orice decizie de a acorda acest tip de facilități potențialilor dezvoltatori de proiecte este cuantificată și notificată drept ajutor de stat. Totodată, </w:t>
            </w:r>
            <w:r w:rsidR="00E37C3F" w:rsidRPr="00FA6999">
              <w:rPr>
                <w:rFonts w:ascii="Times New Roman" w:hAnsi="Times New Roman"/>
                <w:sz w:val="22"/>
                <w:szCs w:val="22"/>
              </w:rPr>
              <w:t xml:space="preserve">algoritmul propus, include suficiente elemente de control din partea Guvernului, pentru a asigura că beneficiile potențial oferite investitorului selectat în cadrul unui proces competitiv, sunt socializate prin prețul redus al energiei </w:t>
            </w:r>
            <w:r w:rsidR="00E37C3F" w:rsidRPr="00FA6999">
              <w:rPr>
                <w:rFonts w:ascii="Times New Roman" w:hAnsi="Times New Roman"/>
                <w:sz w:val="22"/>
                <w:szCs w:val="22"/>
              </w:rPr>
              <w:lastRenderedPageBreak/>
              <w:t>electrice ce urmează a fi produsă în cadrul proiectului respectiv, schema de sprijin urmând a fi avizată obligatoriu de către Consiliul Concurenței, conform prevederilor Legii nr. 139/2012 cu privire la ajutorul de stat.</w:t>
            </w:r>
          </w:p>
          <w:p w14:paraId="28C244B1" w14:textId="77777777" w:rsidR="00E37C3F" w:rsidRPr="00FA6999" w:rsidRDefault="00E37C3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A7F0CC3" w14:textId="4F6B1E5C" w:rsidR="00E37C3F" w:rsidRPr="00FA6999" w:rsidRDefault="00E37C3F"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Ținem să precizăm că Nota informativă a fost completată cu detalii justificative. </w:t>
            </w:r>
          </w:p>
        </w:tc>
      </w:tr>
      <w:tr w:rsidR="00A135D7" w:rsidRPr="00FA6999" w14:paraId="2065DAA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A71E30" w14:textId="16981A0D"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Infrastructurii și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3DFD58" w14:textId="735827AB"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142.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2CCDA6" w14:textId="54B9E32D"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La </w:t>
            </w:r>
            <w:r w:rsidRPr="00FA6999">
              <w:rPr>
                <w:rFonts w:ascii="Times New Roman" w:hAnsi="Times New Roman"/>
                <w:b/>
                <w:bCs/>
                <w:sz w:val="22"/>
                <w:szCs w:val="22"/>
              </w:rPr>
              <w:t>pct. 37</w:t>
            </w:r>
            <w:r w:rsidRPr="00FA6999">
              <w:rPr>
                <w:rFonts w:ascii="Times New Roman" w:hAnsi="Times New Roman"/>
                <w:sz w:val="22"/>
                <w:szCs w:val="22"/>
              </w:rPr>
              <w:t xml:space="preserve"> ce vizează modificarea Codului urbanismului și construcțiilor nr. 434/2023, completarea propusă la art. 75 nu poate fi susținută, deoarece extinde domeniul de aplicare al normei asupra unor categorii de construcții care nu au legătură directă cu exploatarea zăcămintelor de substanțe minerale utile. Având în vedere că, terenurile și zonele aferente exploatării sau prelucrării substanțelor minerale utile prezintă riscuri specifice și sunt supuse unor regimuri speciale de utilizare, amplasarea centralelor electrice din surse regenerabile în aceste perimetre poate afecta siguranța exploatării și poate genera conflicte de utilizare a terenurilor. Prin urmare, ministerul nu acceptă susținerea modificării acestuia.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58C8FE" w14:textId="4A69B8B6" w:rsidR="00A135D7" w:rsidRPr="00FA6999" w:rsidRDefault="00713DEA"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Pr>
                <w:rFonts w:ascii="Times New Roman" w:hAnsi="Times New Roman"/>
                <w:b/>
                <w:bCs/>
                <w:sz w:val="22"/>
                <w:szCs w:val="22"/>
              </w:rPr>
              <w:t>S</w:t>
            </w:r>
            <w:r w:rsidR="0065196F" w:rsidRPr="00FA6999">
              <w:rPr>
                <w:rFonts w:ascii="Times New Roman" w:hAnsi="Times New Roman"/>
                <w:b/>
                <w:bCs/>
                <w:sz w:val="22"/>
                <w:szCs w:val="22"/>
              </w:rPr>
              <w:t>e acceptă</w:t>
            </w:r>
          </w:p>
          <w:p w14:paraId="22DA0105" w14:textId="77E2E387" w:rsidR="00411CDB" w:rsidRPr="00FA6999" w:rsidRDefault="00411CD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A135D7" w:rsidRPr="00FA6999" w14:paraId="33F5599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814D11" w14:textId="7033A53B"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Infrastructurii și Dezvoltării Regionale al Republicii Moldova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768BAC" w14:textId="11B8B713"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143.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D9211E" w14:textId="19D7195A"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Totodată, cu referire la pct. 38, privind completarea articolul 86 alin. (1) cu textul „amplasarea surselor regenerabile de energie”, solicităm excluderea obligatorie a propunerii, atenționând despre interzicerea amplasării surselor regenerabile de energie după linia roșie, având în vedere că, amplasarea surselor regenerabile de energie nu se încadrează în lista obiectivelor permise a fi amplasate, conform cadrului normativ nominalizat.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8DCBC8" w14:textId="77777777" w:rsidR="00A135D7" w:rsidRPr="00FA6999" w:rsidRDefault="00411CDB"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53D881B8" w14:textId="12D0BC31" w:rsidR="00411CDB" w:rsidRPr="00FA6999" w:rsidRDefault="00411CDB"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Posibilitatea integrării surselor regenerabile în cadrul infrastructurii de transport va fi discutată în continuare cu MIDR, pentru a asigura identificarea unei soluției agreabile de ambele părți, care să țină cont de riscurile potențiale provocate de amplasarea SRE în adiacentul infrastructurii de transport.</w:t>
            </w:r>
          </w:p>
        </w:tc>
      </w:tr>
      <w:tr w:rsidR="00A135D7" w:rsidRPr="00FA6999" w14:paraId="054BB3BB" w14:textId="77777777" w:rsidTr="00E62BA9">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8D7EF1" w14:textId="4D46E8EF" w:rsidR="00A135D7" w:rsidRPr="00FA6999" w:rsidRDefault="00A135D7" w:rsidP="0047705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Agenția Națională pentru Reglementare în Energetică</w:t>
            </w:r>
            <w:r w:rsidRPr="00FA6999">
              <w:rPr>
                <w:rFonts w:ascii="Times New Roman" w:hAnsi="Times New Roman"/>
                <w:sz w:val="22"/>
                <w:szCs w:val="22"/>
              </w:rPr>
              <w:t xml:space="preserve">, </w:t>
            </w:r>
            <w:r w:rsidRPr="00FA6999">
              <w:rPr>
                <w:rFonts w:ascii="Times New Roman" w:hAnsi="Times New Roman"/>
                <w:i/>
                <w:iCs/>
                <w:sz w:val="22"/>
                <w:szCs w:val="22"/>
              </w:rPr>
              <w:t>nr. 03-04/3702 din 08.06.2026</w:t>
            </w:r>
          </w:p>
        </w:tc>
      </w:tr>
      <w:tr w:rsidR="00A135D7" w:rsidRPr="00FA6999" w14:paraId="122F182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79F4D4" w14:textId="4F33FC87"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Agenția Națională pentru Reglementare în Energetică </w:t>
            </w:r>
            <w:r w:rsidRPr="00FA6999">
              <w:rPr>
                <w:rFonts w:ascii="Times New Roman" w:hAnsi="Times New Roman"/>
                <w:i/>
                <w:iCs/>
                <w:sz w:val="22"/>
                <w:szCs w:val="22"/>
              </w:rPr>
              <w:t>(propuneri proiect număr unic 210/MEn/2026)</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B24B18" w14:textId="23057AAC"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144.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3BAB6D"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I, pct. 11, din proiectul de lege:</w:t>
            </w:r>
          </w:p>
          <w:p w14:paraId="25F7CF02" w14:textId="0B8BFD52"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ANRE solicită o conlucrare mai eficientă intre autorități în scopul optimizării resurselor administrative. Or, în procesul de avizare a actelor normative elaborate de către ANRE: proiectul Regulamentului cu privire la Registrul producătorilor de biocarburanți </w:t>
            </w:r>
            <w:r w:rsidR="00CC193C" w:rsidRPr="00FA6999">
              <w:rPr>
                <w:rFonts w:ascii="Times New Roman" w:hAnsi="Times New Roman"/>
                <w:sz w:val="22"/>
                <w:szCs w:val="22"/>
              </w:rPr>
              <w:t>și</w:t>
            </w:r>
            <w:r w:rsidRPr="00FA6999">
              <w:rPr>
                <w:rFonts w:ascii="Times New Roman" w:hAnsi="Times New Roman"/>
                <w:sz w:val="22"/>
                <w:szCs w:val="22"/>
              </w:rPr>
              <w:t xml:space="preserve"> a Registrului instalațiilor industriale locale de producere a amestecului de biocarburanți cu carburanți, elaborat in conformitate cu obligațiile ANRE prevăzute la art. 14 alin. (1) lit. b</w:t>
            </w:r>
            <w:r w:rsidRPr="00FA6999">
              <w:rPr>
                <w:rFonts w:ascii="Times New Roman" w:hAnsi="Times New Roman"/>
                <w:sz w:val="22"/>
                <w:szCs w:val="22"/>
                <w:vertAlign w:val="superscript"/>
              </w:rPr>
              <w:t>3</w:t>
            </w:r>
            <w:r w:rsidRPr="00FA6999">
              <w:rPr>
                <w:rFonts w:ascii="Times New Roman" w:hAnsi="Times New Roman"/>
                <w:sz w:val="22"/>
                <w:szCs w:val="22"/>
              </w:rPr>
              <w:t xml:space="preserve">) </w:t>
            </w:r>
            <w:r w:rsidR="00CC193C" w:rsidRPr="00FA6999">
              <w:rPr>
                <w:rFonts w:ascii="Times New Roman" w:hAnsi="Times New Roman"/>
                <w:sz w:val="22"/>
                <w:szCs w:val="22"/>
              </w:rPr>
              <w:t>și</w:t>
            </w:r>
            <w:r w:rsidRPr="00FA6999">
              <w:rPr>
                <w:rFonts w:ascii="Times New Roman" w:hAnsi="Times New Roman"/>
                <w:sz w:val="22"/>
                <w:szCs w:val="22"/>
              </w:rPr>
              <w:t xml:space="preserve"> b</w:t>
            </w:r>
            <w:r w:rsidRPr="00FA6999">
              <w:rPr>
                <w:rFonts w:ascii="Times New Roman" w:hAnsi="Times New Roman"/>
                <w:sz w:val="22"/>
                <w:szCs w:val="22"/>
                <w:vertAlign w:val="superscript"/>
              </w:rPr>
              <w:t>4</w:t>
            </w:r>
            <w:r w:rsidRPr="00FA6999">
              <w:rPr>
                <w:rFonts w:ascii="Times New Roman" w:hAnsi="Times New Roman"/>
                <w:sz w:val="22"/>
                <w:szCs w:val="22"/>
              </w:rPr>
              <w:t>) din Legea nr. 10/2016 (</w:t>
            </w:r>
            <w:r w:rsidRPr="00FA6999">
              <w:rPr>
                <w:rFonts w:ascii="Times New Roman" w:hAnsi="Times New Roman"/>
                <w:i/>
                <w:iCs/>
                <w:sz w:val="22"/>
                <w:szCs w:val="22"/>
              </w:rPr>
              <w:t>remise spre avizare prin scrisoarea nr. 07-01/1459 din 06.03.2026</w:t>
            </w:r>
            <w:r w:rsidRPr="00FA6999">
              <w:rPr>
                <w:rFonts w:ascii="Times New Roman" w:hAnsi="Times New Roman"/>
                <w:sz w:val="22"/>
                <w:szCs w:val="22"/>
              </w:rPr>
              <w:t>), Ministerul Energiei urma să informeze ANRE că proiectul de modificare a Legii nr. 10/2016 (</w:t>
            </w:r>
            <w:r w:rsidRPr="00FA6999">
              <w:rPr>
                <w:rFonts w:ascii="Times New Roman" w:hAnsi="Times New Roman"/>
                <w:i/>
                <w:iCs/>
                <w:sz w:val="22"/>
                <w:szCs w:val="22"/>
              </w:rPr>
              <w:t>în proces de elaborare de către MinEn</w:t>
            </w:r>
            <w:r w:rsidRPr="00FA6999">
              <w:rPr>
                <w:rFonts w:ascii="Times New Roman" w:hAnsi="Times New Roman"/>
                <w:sz w:val="22"/>
                <w:szCs w:val="22"/>
              </w:rPr>
              <w:t xml:space="preserve">) prevede excluderea normelor legale respective in temeiul cărora au fost elaborate de ANRE proiectele actelor normative remise spre avizare. În pofida acestui fapt, prin scrisoarea nr. 07-740 din 25.03.2026, Ministerul Energiei a expus lipsa unor </w:t>
            </w:r>
            <w:r w:rsidR="00CC193C" w:rsidRPr="00FA6999">
              <w:rPr>
                <w:rFonts w:ascii="Times New Roman" w:hAnsi="Times New Roman"/>
                <w:sz w:val="22"/>
                <w:szCs w:val="22"/>
              </w:rPr>
              <w:t>obiecții</w:t>
            </w:r>
            <w:r w:rsidRPr="00FA6999">
              <w:rPr>
                <w:rFonts w:ascii="Times New Roman" w:hAnsi="Times New Roman"/>
                <w:sz w:val="22"/>
                <w:szCs w:val="22"/>
              </w:rPr>
              <w:t xml:space="preserve"> </w:t>
            </w:r>
            <w:r w:rsidR="00CC193C" w:rsidRPr="00FA6999">
              <w:rPr>
                <w:rFonts w:ascii="Times New Roman" w:hAnsi="Times New Roman"/>
                <w:sz w:val="22"/>
                <w:szCs w:val="22"/>
              </w:rPr>
              <w:t>și</w:t>
            </w:r>
            <w:r w:rsidRPr="00FA6999">
              <w:rPr>
                <w:rFonts w:ascii="Times New Roman" w:hAnsi="Times New Roman"/>
                <w:sz w:val="22"/>
                <w:szCs w:val="22"/>
              </w:rPr>
              <w:t xml:space="preserve"> propuneri la proiectele elaborate de către ANRE.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281F26" w14:textId="77777777"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2ECD39CC" w14:textId="3B796AF3"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ținem să menționăm că modificările respective au fost incluse în proiectul de modificare a legii în baza recomandărilor propuse în cadrul asistenței în stabilirea unui cadru de reglementare pentru utilizarea durabilă a biomasei și dezvoltarea pieței bioenergiei, oferită în cadrul proiectului EU4Energy. Rezultatele finale ale acestuia au fost prezentate la sfârșitul lunii mai 2026, ANRE fiind de asemenea inclusă în discuțiile respective.</w:t>
            </w:r>
          </w:p>
        </w:tc>
      </w:tr>
      <w:tr w:rsidR="00A135D7" w:rsidRPr="00FA6999" w14:paraId="509D55E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BF8B15" w14:textId="779426E7"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Agenția Națională pentru Reglementare în Energetică </w:t>
            </w:r>
            <w:r w:rsidRPr="00FA6999">
              <w:rPr>
                <w:rFonts w:ascii="Times New Roman" w:hAnsi="Times New Roman"/>
                <w:i/>
                <w:iCs/>
                <w:sz w:val="22"/>
                <w:szCs w:val="22"/>
              </w:rPr>
              <w:t>(propuneri proiect număr unic 210/MEn/2026)</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476D75" w14:textId="6007DC1F"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145.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C528ED"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I, pct. 30, alin. (5) din cadrul proiectului de lege:</w:t>
            </w:r>
          </w:p>
          <w:p w14:paraId="7433FCE5" w14:textId="26065614"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Se propune excluderea art. I, pct. 30, alin. (5) din cadrul proiectului de lege: "(5) În cadrul exercitării funcției de monitorizare a piețelor de energie electrică, stabilită prin prevederile Legii nr. 164/2025 Agenția evaluează barierele normative și administrative din calea încheierii contractelor de </w:t>
            </w:r>
            <w:r w:rsidR="001B2093" w:rsidRPr="00FA6999">
              <w:rPr>
                <w:rFonts w:ascii="Times New Roman" w:hAnsi="Times New Roman"/>
                <w:sz w:val="22"/>
                <w:szCs w:val="22"/>
              </w:rPr>
              <w:t>vânzare</w:t>
            </w:r>
            <w:r w:rsidRPr="00FA6999">
              <w:rPr>
                <w:rFonts w:ascii="Times New Roman" w:hAnsi="Times New Roman"/>
                <w:sz w:val="22"/>
                <w:szCs w:val="22"/>
              </w:rPr>
              <w:t>-cumpărare a energiei electrice din surse regenerabile pe termen lung, inclusiv a contractelor transfrontaliere, cu reflectarea rezultatelor în Raportul anual de activitate, împreună cu recomandările privind modalitatea de înlăturare a barierelor identificate. ".</w:t>
            </w:r>
          </w:p>
          <w:p w14:paraId="3A88D3DE"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Argumentarea:</w:t>
            </w:r>
          </w:p>
          <w:p w14:paraId="0D3F10A0" w14:textId="73D27116"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sz w:val="22"/>
                <w:szCs w:val="22"/>
              </w:rPr>
              <w:t xml:space="preserve">In conformitate cu art. 101 alin. (8) din Legea nr. 164/2025, Agenția </w:t>
            </w:r>
            <w:r w:rsidR="00CC193C" w:rsidRPr="00FA6999">
              <w:rPr>
                <w:rFonts w:ascii="Times New Roman" w:hAnsi="Times New Roman"/>
                <w:sz w:val="22"/>
                <w:szCs w:val="22"/>
              </w:rPr>
              <w:t>întocmește</w:t>
            </w:r>
            <w:r w:rsidRPr="00FA6999">
              <w:rPr>
                <w:rFonts w:ascii="Times New Roman" w:hAnsi="Times New Roman"/>
                <w:sz w:val="22"/>
                <w:szCs w:val="22"/>
              </w:rPr>
              <w:t xml:space="preserve"> un raport privind piețele de energie electrică, care este parte integrantă a raportului anual de activitate prevăzut la art. 7 alin. (4) </w:t>
            </w:r>
            <w:r w:rsidR="00CC193C" w:rsidRPr="00FA6999">
              <w:rPr>
                <w:rFonts w:ascii="Times New Roman" w:hAnsi="Times New Roman"/>
                <w:sz w:val="22"/>
                <w:szCs w:val="22"/>
              </w:rPr>
              <w:t>și</w:t>
            </w:r>
            <w:r w:rsidRPr="00FA6999">
              <w:rPr>
                <w:rFonts w:ascii="Times New Roman" w:hAnsi="Times New Roman"/>
                <w:sz w:val="22"/>
                <w:szCs w:val="22"/>
              </w:rPr>
              <w:t xml:space="preserve"> care conține </w:t>
            </w:r>
            <w:r w:rsidR="00CC193C" w:rsidRPr="00FA6999">
              <w:rPr>
                <w:rFonts w:ascii="Times New Roman" w:hAnsi="Times New Roman"/>
                <w:sz w:val="22"/>
                <w:szCs w:val="22"/>
              </w:rPr>
              <w:t>informații</w:t>
            </w:r>
            <w:r w:rsidRPr="00FA6999">
              <w:rPr>
                <w:rFonts w:ascii="Times New Roman" w:hAnsi="Times New Roman"/>
                <w:sz w:val="22"/>
                <w:szCs w:val="22"/>
              </w:rPr>
              <w:t xml:space="preserve"> detaliate privind organizarea </w:t>
            </w:r>
            <w:r w:rsidR="00CC193C" w:rsidRPr="00FA6999">
              <w:rPr>
                <w:rFonts w:ascii="Times New Roman" w:hAnsi="Times New Roman"/>
                <w:sz w:val="22"/>
                <w:szCs w:val="22"/>
              </w:rPr>
              <w:t>și</w:t>
            </w:r>
            <w:r w:rsidRPr="00FA6999">
              <w:rPr>
                <w:rFonts w:ascii="Times New Roman" w:hAnsi="Times New Roman"/>
                <w:sz w:val="22"/>
                <w:szCs w:val="22"/>
              </w:rPr>
              <w:t xml:space="preserve"> funcționarea piețelor de energie electrică, privind nivelul de lichiditate al piețelor angro, privind tendințele evoluțiilor înregistrate pe piețele de energie electrică, precum </w:t>
            </w:r>
            <w:r w:rsidR="00CC193C" w:rsidRPr="00FA6999">
              <w:rPr>
                <w:rFonts w:ascii="Times New Roman" w:hAnsi="Times New Roman"/>
                <w:sz w:val="22"/>
                <w:szCs w:val="22"/>
              </w:rPr>
              <w:t>și</w:t>
            </w:r>
            <w:r w:rsidRPr="00FA6999">
              <w:rPr>
                <w:rFonts w:ascii="Times New Roman" w:hAnsi="Times New Roman"/>
                <w:sz w:val="22"/>
                <w:szCs w:val="22"/>
              </w:rPr>
              <w:t xml:space="preserve"> alte informații legate de funcțiile Agenției privind monitorizarea pieței energiei electrice. Astfel, cadrul legal primar deja prevede o obligație. Energia </w:t>
            </w:r>
            <w:r w:rsidRPr="00FA6999">
              <w:rPr>
                <w:rFonts w:ascii="Times New Roman" w:hAnsi="Times New Roman"/>
                <w:sz w:val="22"/>
                <w:szCs w:val="22"/>
              </w:rPr>
              <w:lastRenderedPageBreak/>
              <w:t xml:space="preserve">regenerabilă nu poate fi tratată privilegiat în procesul de organizare a pieței contractelor bilaterale </w:t>
            </w:r>
            <w:r w:rsidR="00CC193C" w:rsidRPr="00FA6999">
              <w:rPr>
                <w:rFonts w:ascii="Times New Roman" w:hAnsi="Times New Roman"/>
                <w:sz w:val="22"/>
                <w:szCs w:val="22"/>
              </w:rPr>
              <w:t>și</w:t>
            </w:r>
            <w:r w:rsidRPr="00FA6999">
              <w:rPr>
                <w:rFonts w:ascii="Times New Roman" w:hAnsi="Times New Roman"/>
                <w:sz w:val="22"/>
                <w:szCs w:val="22"/>
              </w:rPr>
              <w:t xml:space="preserve"> trebuie să se conformeze </w:t>
            </w:r>
            <w:r w:rsidR="001B2093" w:rsidRPr="00FA6999">
              <w:rPr>
                <w:rFonts w:ascii="Times New Roman" w:hAnsi="Times New Roman"/>
                <w:sz w:val="22"/>
                <w:szCs w:val="22"/>
              </w:rPr>
              <w:t>acelorași</w:t>
            </w:r>
            <w:r w:rsidRPr="00FA6999">
              <w:rPr>
                <w:rFonts w:ascii="Times New Roman" w:hAnsi="Times New Roman"/>
                <w:sz w:val="22"/>
                <w:szCs w:val="22"/>
              </w:rPr>
              <w:t xml:space="preserve"> condiții, caz contrar vor denatura principiile de organizare a piețelor. Totodată, </w:t>
            </w:r>
            <w:r w:rsidR="001B2093" w:rsidRPr="00FA6999">
              <w:rPr>
                <w:rFonts w:ascii="Times New Roman" w:hAnsi="Times New Roman"/>
                <w:sz w:val="22"/>
                <w:szCs w:val="22"/>
              </w:rPr>
              <w:t>atât</w:t>
            </w:r>
            <w:r w:rsidRPr="00FA6999">
              <w:rPr>
                <w:rFonts w:ascii="Times New Roman" w:hAnsi="Times New Roman"/>
                <w:sz w:val="22"/>
                <w:szCs w:val="22"/>
              </w:rPr>
              <w:t xml:space="preserve"> Ministerul Energiei cat </w:t>
            </w:r>
            <w:r w:rsidR="001B2093" w:rsidRPr="00FA6999">
              <w:rPr>
                <w:rFonts w:ascii="Times New Roman" w:hAnsi="Times New Roman"/>
                <w:sz w:val="22"/>
                <w:szCs w:val="22"/>
              </w:rPr>
              <w:t>și</w:t>
            </w:r>
            <w:r w:rsidRPr="00FA6999">
              <w:rPr>
                <w:rFonts w:ascii="Times New Roman" w:hAnsi="Times New Roman"/>
                <w:sz w:val="22"/>
                <w:szCs w:val="22"/>
              </w:rPr>
              <w:t xml:space="preserve"> Agenția întreprind eforturi administrative cu privire la </w:t>
            </w:r>
            <w:r w:rsidR="001B2093" w:rsidRPr="00FA6999">
              <w:rPr>
                <w:rFonts w:ascii="Times New Roman" w:hAnsi="Times New Roman"/>
                <w:sz w:val="22"/>
                <w:szCs w:val="22"/>
              </w:rPr>
              <w:t>creșterea</w:t>
            </w:r>
            <w:r w:rsidRPr="00FA6999">
              <w:rPr>
                <w:rFonts w:ascii="Times New Roman" w:hAnsi="Times New Roman"/>
                <w:sz w:val="22"/>
                <w:szCs w:val="22"/>
              </w:rPr>
              <w:t xml:space="preserve"> lichidității pe piețele organizate PZU </w:t>
            </w:r>
            <w:r w:rsidR="00CC193C" w:rsidRPr="00FA6999">
              <w:rPr>
                <w:rFonts w:ascii="Times New Roman" w:hAnsi="Times New Roman"/>
                <w:sz w:val="22"/>
                <w:szCs w:val="22"/>
              </w:rPr>
              <w:t>și</w:t>
            </w:r>
            <w:r w:rsidRPr="00FA6999">
              <w:rPr>
                <w:rFonts w:ascii="Times New Roman" w:hAnsi="Times New Roman"/>
                <w:sz w:val="22"/>
                <w:szCs w:val="22"/>
              </w:rPr>
              <w:t xml:space="preserve"> PI, ținând cont că piața locală este formată preponderent din contracte bilaterale</w:t>
            </w:r>
            <w:r w:rsidRPr="00FA6999">
              <w:rPr>
                <w:rFonts w:ascii="Times New Roman" w:hAnsi="Times New Roman"/>
                <w:i/>
                <w:iCs/>
                <w:sz w:val="22"/>
                <w:szCs w:val="22"/>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E4F334C" w14:textId="77777777" w:rsidR="00A135D7" w:rsidRPr="00FA6999" w:rsidRDefault="00E146C7"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74991CCA" w14:textId="77777777" w:rsidR="00E146C7" w:rsidRPr="00FA6999" w:rsidRDefault="00E146C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Norma propusă este complementară prevederilor art. 101 alin. (8) din Legea nr. 164/2025.</w:t>
            </w:r>
          </w:p>
          <w:p w14:paraId="40FB67FD" w14:textId="77777777" w:rsidR="00E146C7" w:rsidRPr="00FA6999" w:rsidRDefault="00E146C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Chiar dacă ANRE analizează organizarea și funcționarea piețelor de energie electrică conform prevederilor Legii nr. 164/2025, </w:t>
            </w:r>
            <w:r w:rsidR="00BD7741" w:rsidRPr="00FA6999">
              <w:rPr>
                <w:rFonts w:ascii="Times New Roman" w:hAnsi="Times New Roman"/>
                <w:sz w:val="22"/>
                <w:szCs w:val="22"/>
              </w:rPr>
              <w:t xml:space="preserve">pe lângă barierele normative și administrative în calea încheierii contractelor de vânzare-cumpărare a energiei electrice pe termen </w:t>
            </w:r>
            <w:r w:rsidR="00BD7741" w:rsidRPr="00FA6999">
              <w:rPr>
                <w:rFonts w:ascii="Times New Roman" w:hAnsi="Times New Roman"/>
                <w:sz w:val="22"/>
                <w:szCs w:val="22"/>
              </w:rPr>
              <w:lastRenderedPageBreak/>
              <w:t xml:space="preserve">lung, valabile pentru toți participanții la piața angro de energie electrică,. sursele regenerabile prin prisma  variabilității și </w:t>
            </w:r>
            <w:r w:rsidRPr="00FA6999">
              <w:rPr>
                <w:rFonts w:ascii="Times New Roman" w:hAnsi="Times New Roman"/>
                <w:sz w:val="22"/>
                <w:szCs w:val="22"/>
              </w:rPr>
              <w:t>caracterul</w:t>
            </w:r>
            <w:r w:rsidR="00BD7741" w:rsidRPr="00FA6999">
              <w:rPr>
                <w:rFonts w:ascii="Times New Roman" w:hAnsi="Times New Roman"/>
                <w:sz w:val="22"/>
                <w:szCs w:val="22"/>
              </w:rPr>
              <w:t>ui</w:t>
            </w:r>
            <w:r w:rsidRPr="00FA6999">
              <w:rPr>
                <w:rFonts w:ascii="Times New Roman" w:hAnsi="Times New Roman"/>
                <w:sz w:val="22"/>
                <w:szCs w:val="22"/>
              </w:rPr>
              <w:t xml:space="preserve"> intermitent al surselor regener</w:t>
            </w:r>
            <w:r w:rsidR="00BD7741" w:rsidRPr="00FA6999">
              <w:rPr>
                <w:rFonts w:ascii="Times New Roman" w:hAnsi="Times New Roman"/>
                <w:sz w:val="22"/>
                <w:szCs w:val="22"/>
              </w:rPr>
              <w:t xml:space="preserve">abile se confruntă cu un specific diferit la negocierea contractelor pe termen lung. Anume din acest motiv prevederile art. 15 alin (8) din Directiva UE 2018/2001 privind promovarea utilizării energiei din surse regenerabile (care sunt propuse a fi transpuse în acest punct din proiect) fac o distincție a specificului regenerabilelor și stabilește o normă distinctă, dar complementară prevederilor </w:t>
            </w:r>
            <w:r w:rsidR="00EA7BA8" w:rsidRPr="00FA6999">
              <w:rPr>
                <w:rFonts w:ascii="Times New Roman" w:hAnsi="Times New Roman"/>
                <w:sz w:val="22"/>
                <w:szCs w:val="22"/>
              </w:rPr>
              <w:t>Regulamentului (UE) 2019/943 al Parlamentului European și al Consiliului din 5 iunie 2019 privind piața internă de energie electrică (transpus prin Legea nr. 164/2025).</w:t>
            </w:r>
          </w:p>
          <w:p w14:paraId="476D8BE9" w14:textId="38317385" w:rsidR="00EA7BA8" w:rsidRPr="00FA6999" w:rsidRDefault="00EA7BA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A135D7" w:rsidRPr="00FA6999" w14:paraId="6914898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F5DDE8" w14:textId="71D7B3E8"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Agenția Națională pentru Reglementare în Energetică </w:t>
            </w:r>
            <w:r w:rsidRPr="00FA6999">
              <w:rPr>
                <w:rFonts w:ascii="Times New Roman" w:hAnsi="Times New Roman"/>
                <w:i/>
                <w:iCs/>
                <w:sz w:val="22"/>
                <w:szCs w:val="22"/>
              </w:rPr>
              <w:t>(propuneri proiect număr unic 210/MEn/2026)</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4ED655" w14:textId="20087298"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146.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DDCEB9"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 I, pct. 31, din cadrul proiectului de lege:</w:t>
            </w:r>
          </w:p>
          <w:p w14:paraId="23ACD130"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substituirea textului din art. I, pct. 31, din cadrul proiectului de lege: La articolul 39</w:t>
            </w:r>
            <w:r w:rsidRPr="00FA6999">
              <w:rPr>
                <w:rFonts w:ascii="Times New Roman" w:hAnsi="Times New Roman"/>
                <w:sz w:val="22"/>
                <w:szCs w:val="22"/>
                <w:vertAlign w:val="superscript"/>
              </w:rPr>
              <w:t>2</w:t>
            </w:r>
            <w:r w:rsidRPr="00FA6999">
              <w:rPr>
                <w:rFonts w:ascii="Times New Roman" w:hAnsi="Times New Roman"/>
                <w:sz w:val="22"/>
                <w:szCs w:val="22"/>
              </w:rPr>
              <w:t xml:space="preserve"> alin. (2) va avea următorul cuprins:</w:t>
            </w:r>
          </w:p>
          <w:p w14:paraId="4CF488CE" w14:textId="59DA96AB"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"(2) În vederea aplicării schemei de sprijin pentru prosumatorii de energie electrică din surse regenerabile, furnizorii serviciului universal, și furnizorii de ultimă </w:t>
            </w:r>
            <w:r w:rsidRPr="00FA6999">
              <w:rPr>
                <w:rFonts w:ascii="Times New Roman" w:hAnsi="Times New Roman"/>
                <w:sz w:val="22"/>
                <w:szCs w:val="22"/>
              </w:rPr>
              <w:lastRenderedPageBreak/>
              <w:t xml:space="preserve">opțiune care au semnate contracte de prosumator de energie electrică din surse regenerabile procură energia electrică livrată de prosumatori în rețeaua electrică de distribuție la prețul calculat conform metodologiei aprobate de către Agenția Națională pentru Reglementare in Energetică. La elaborarea hotărârii Agenția </w:t>
            </w:r>
            <w:r w:rsidR="00CC193C" w:rsidRPr="00FA6999">
              <w:rPr>
                <w:rFonts w:ascii="Times New Roman" w:hAnsi="Times New Roman"/>
                <w:sz w:val="22"/>
                <w:szCs w:val="22"/>
              </w:rPr>
              <w:t>Națională</w:t>
            </w:r>
            <w:r w:rsidRPr="00FA6999">
              <w:rPr>
                <w:rFonts w:ascii="Times New Roman" w:hAnsi="Times New Roman"/>
                <w:sz w:val="22"/>
                <w:szCs w:val="22"/>
              </w:rPr>
              <w:t xml:space="preserve"> pentru Reglementare in Energetică se asigură că valoarea prețului reflectă valoarea de piață a energiei electrice respective în intervalele în care este livrată in rețea și care poate lua în considerare valoarea pe termen lung a energiei electrice introduse pentru rețea, mediu și societate. Prețul pentru energia electrică livrată in </w:t>
            </w:r>
            <w:r w:rsidR="00CC193C" w:rsidRPr="00FA6999">
              <w:rPr>
                <w:rFonts w:ascii="Times New Roman" w:hAnsi="Times New Roman"/>
                <w:sz w:val="22"/>
                <w:szCs w:val="22"/>
              </w:rPr>
              <w:t>rețeaua</w:t>
            </w:r>
            <w:r w:rsidRPr="00FA6999">
              <w:rPr>
                <w:rFonts w:ascii="Times New Roman" w:hAnsi="Times New Roman"/>
                <w:sz w:val="22"/>
                <w:szCs w:val="22"/>
              </w:rPr>
              <w:t xml:space="preserve"> electrică de prosumatorii de energie electrică din surse regenerabile care au semnate contracte de furnizare cu furnizorul care furnizează energie electrică la prețuri negociate se stabilește în contract, în urma negocierilor dintre furnizor și prosumatorul de energie electrică din surse regenerabile. " </w:t>
            </w:r>
          </w:p>
          <w:p w14:paraId="657A0A9A" w14:textId="08AA697F"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Cu următorul text: </w:t>
            </w:r>
          </w:p>
          <w:p w14:paraId="0B294635" w14:textId="64111F9C"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articolul 39</w:t>
            </w:r>
            <w:r w:rsidRPr="00FA6999">
              <w:rPr>
                <w:rFonts w:ascii="Times New Roman" w:hAnsi="Times New Roman"/>
                <w:sz w:val="22"/>
                <w:szCs w:val="22"/>
                <w:vertAlign w:val="superscript"/>
              </w:rPr>
              <w:t>2</w:t>
            </w:r>
            <w:r w:rsidRPr="00FA6999">
              <w:rPr>
                <w:rFonts w:ascii="Times New Roman" w:hAnsi="Times New Roman"/>
                <w:sz w:val="22"/>
                <w:szCs w:val="22"/>
              </w:rPr>
              <w:t xml:space="preserve"> alin. (2) va avea următo</w:t>
            </w:r>
            <w:r w:rsidR="00CC193C" w:rsidRPr="00FA6999">
              <w:rPr>
                <w:rFonts w:ascii="Times New Roman" w:hAnsi="Times New Roman"/>
                <w:sz w:val="22"/>
                <w:szCs w:val="22"/>
              </w:rPr>
              <w:t>ru</w:t>
            </w:r>
            <w:r w:rsidRPr="00FA6999">
              <w:rPr>
                <w:rFonts w:ascii="Times New Roman" w:hAnsi="Times New Roman"/>
                <w:sz w:val="22"/>
                <w:szCs w:val="22"/>
              </w:rPr>
              <w:t xml:space="preserve">l cuprins: </w:t>
            </w:r>
          </w:p>
          <w:p w14:paraId="1980C3DA"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(2) În vederea aplicării schemei de sprijin pentru prosumatorii de energie electrică din surse regenerabile, furnizorii serviciului universal și furnizorii de ultimă opțiune care au semnate contracte cu prosumatori de energie electrică din surse regenerabile procură energia electrică livrată de prosumatori în rețeaua electrică de distribuție</w:t>
            </w:r>
            <w:r w:rsidRPr="00FA6999">
              <w:rPr>
                <w:rFonts w:ascii="Times New Roman" w:hAnsi="Times New Roman"/>
                <w:b/>
                <w:bCs/>
                <w:sz w:val="22"/>
                <w:szCs w:val="22"/>
              </w:rPr>
              <w:t xml:space="preserve"> la prețul mediu ponderat de închidere a pieței pentru ziua următoare, calculat pentru intervalele orare 09:00–16:00 ale lunii calendaristice. Până la stabilirea unei piețe pentru ziua următoare lichide, furnizorii serviciului universal și cei de ultimă opțiune vor aplica prețul mediu ponderat de închidere a pieței pentru ziua următoare administrată de OPCOM S.A., calculat pentru intervalele orare 09:00–16:00 ale lunii calendaristice.</w:t>
            </w:r>
            <w:r w:rsidRPr="00FA6999">
              <w:rPr>
                <w:rFonts w:ascii="Times New Roman" w:hAnsi="Times New Roman"/>
                <w:sz w:val="22"/>
                <w:szCs w:val="22"/>
              </w:rPr>
              <w:t xml:space="preserve"> Prețul pentru energia electrică livrată în rețeaua electrică de către prosumatorii de energie electrică din surse regenerabile care au semnate contracte de furnizare cu un furnizor ce furnizează energie electrică la prețuri negociate se stabilește în contract, în urma negocierilor dintre furnizor și prosumatorul de energie electrică din surse regenerabile."</w:t>
            </w:r>
          </w:p>
          <w:p w14:paraId="7BE651C4"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Argumentarea:</w:t>
            </w:r>
          </w:p>
          <w:p w14:paraId="0732DCC9" w14:textId="13D3C29A"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Pachetul energetic III exclude dreptul instituțiilor de reglementare de a aproba prețuri reglementate pentru energie, cu excepția cazurilor de impunere a obligației de serviciu public. În acest sens, atribuțiile suplimentare propuse prin modificare sunt improprii direcției de dezvoltare a pieței energiei electrice, care prevede dereglementarea activităților de producere și furnizare, și nu includerea unor mecanisme noi de reglementare excesivă.</w:t>
            </w:r>
          </w:p>
          <w:p w14:paraId="601BD930" w14:textId="73D941D1"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Ținând cont de cele menționate, se propune includerea unei reguli simple pentru ca furnizorii serviciului universal să aplice direct legea, fără a fi nevoie de aprobarea unei metodologii de către Agenție. Suplimentar, orice procedură de aprobare a unui preț reglementat se supune condițiilor de transparență decizională, care însumează circa 22–25 de zile calendaristice. Prețurile aplicate urmează să respecte un algoritm simplu de calcul, care să echivaleze costul energiei cu prețul acesteia în momentul generării. Redacția propusă de autori o considerăm inacceptabilă din următoarele considerente: Valoarea de piață a energiei diferă semnificativ în funcție de orele de livrare în rețea a energiei, dar și de sezon. Prin urmare, o reflectare corectă a valorii de piață a energiei ar însemna aprobarea unor hotărâri ale ANRE în fiecare lună, cu parcurgerea etapelor obligatorii de consultări publice, cu prețuri diferite. Respectiv, propunerea duce la o birocratizare excesivă a procesului de stabilire a prețului;</w:t>
            </w:r>
          </w:p>
          <w:p w14:paraId="2767F196" w14:textId="13F25667" w:rsidR="00A135D7" w:rsidRPr="00FA6999" w:rsidRDefault="00A135D7" w:rsidP="0047705C">
            <w:pPr>
              <w:pStyle w:val="ListParagraph"/>
              <w:numPr>
                <w:ilvl w:val="0"/>
                <w:numId w:val="3"/>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Modificarea propusă creează confuzie privind semnificația prețului de piață (stabilit în baza cererii și ofertei de energie electrică) și prețurile reglementate, care prin definiție nu sunt prețuri de piață;</w:t>
            </w:r>
          </w:p>
          <w:p w14:paraId="307A9C5D" w14:textId="7D924679" w:rsidR="00A135D7" w:rsidRPr="00FA6999" w:rsidRDefault="00A135D7" w:rsidP="0047705C">
            <w:pPr>
              <w:pStyle w:val="ListParagraph"/>
              <w:numPr>
                <w:ilvl w:val="0"/>
                <w:numId w:val="3"/>
              </w:num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Modificarea propusă schimbă principial mecanismul deja existent în Lege, care face referință la prețul de piață, dar nu specifică doar care este piața și care este intervalul de timp, respectiv Agenția propune o modificare de precizare, și nu de schimbare completă a conceptului.</w:t>
            </w:r>
          </w:p>
          <w:p w14:paraId="60817EE7" w14:textId="6ACD73D3"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În această ordine de idei, propunerea Agenției este de a stabili prin Lege un mecanism simplu, bazat pe semnalele de preț ale pieței, și care ar putea fi aplicat de furnizorii serviciului universal direct, fără a fi nevoie de hotărâri ale Agenției..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AC0046" w14:textId="77777777" w:rsidR="00A135D7" w:rsidRPr="00FA6999" w:rsidRDefault="00693FBF" w:rsidP="00693FBF">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parțial</w:t>
            </w:r>
          </w:p>
          <w:p w14:paraId="0A0A22FB" w14:textId="77777777" w:rsidR="00693FBF" w:rsidRPr="00FA6999" w:rsidRDefault="00693FBF" w:rsidP="00693FBF">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2EE3FDA" w14:textId="33F67B73" w:rsidR="00693FBF" w:rsidRPr="00FA6999" w:rsidRDefault="00975629" w:rsidP="00693FBF">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Norma propusă a fost considerată pentru proiectele ce urmează a fi </w:t>
            </w:r>
            <w:r w:rsidRPr="00FA6999">
              <w:rPr>
                <w:rFonts w:ascii="Times New Roman" w:hAnsi="Times New Roman"/>
                <w:sz w:val="22"/>
                <w:szCs w:val="22"/>
              </w:rPr>
              <w:lastRenderedPageBreak/>
              <w:t>dezvoltate de prosumatorii noi, totodată păstrând redacția actuală în vigoare pentru proiectele existente, cu condiția ca perioada tranzitorie de trecere la aplicarea indexului de preț determinat conform valorii înregistrate pe PZU să nu depășească 31 decembrie 2027</w:t>
            </w:r>
            <w:r w:rsidR="00491520" w:rsidRPr="00FA6999">
              <w:rPr>
                <w:rFonts w:ascii="Times New Roman" w:hAnsi="Times New Roman"/>
                <w:sz w:val="22"/>
                <w:szCs w:val="22"/>
              </w:rPr>
              <w:t>.</w:t>
            </w:r>
          </w:p>
        </w:tc>
      </w:tr>
      <w:tr w:rsidR="00A135D7" w:rsidRPr="00FA6999" w14:paraId="0B53B48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ECD922" w14:textId="3D934E25"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Agenția Națională pentru Reglementare în Energetică </w:t>
            </w:r>
            <w:r w:rsidRPr="00FA6999">
              <w:rPr>
                <w:rFonts w:ascii="Times New Roman" w:hAnsi="Times New Roman"/>
                <w:i/>
                <w:iCs/>
                <w:sz w:val="22"/>
                <w:szCs w:val="22"/>
              </w:rPr>
              <w:t>(propuneri proiect număr unic 210/MEn/2026)</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52C611" w14:textId="3090ABFD"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147.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683F8F"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sz w:val="22"/>
                <w:szCs w:val="22"/>
              </w:rPr>
              <w:t>Art. I, pct. 31, din cadrul proiectului de lege</w:t>
            </w:r>
            <w:r w:rsidRPr="00FA6999">
              <w:rPr>
                <w:rFonts w:ascii="Times New Roman" w:hAnsi="Times New Roman"/>
                <w:i/>
                <w:iCs/>
                <w:sz w:val="22"/>
                <w:szCs w:val="22"/>
              </w:rPr>
              <w:t>:</w:t>
            </w:r>
          </w:p>
          <w:p w14:paraId="04A081E6" w14:textId="58C6F0B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Solicităm revizuire aliniat (2</w:t>
            </w:r>
            <w:r w:rsidRPr="00FA6999">
              <w:rPr>
                <w:rFonts w:ascii="Times New Roman" w:hAnsi="Times New Roman"/>
                <w:sz w:val="22"/>
                <w:szCs w:val="22"/>
                <w:vertAlign w:val="superscript"/>
              </w:rPr>
              <w:t>1</w:t>
            </w:r>
            <w:r w:rsidRPr="00FA6999">
              <w:rPr>
                <w:rFonts w:ascii="Times New Roman" w:hAnsi="Times New Roman"/>
                <w:sz w:val="22"/>
                <w:szCs w:val="22"/>
              </w:rPr>
              <w:t>):</w:t>
            </w:r>
          </w:p>
          <w:p w14:paraId="65D320DF"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 (2</w:t>
            </w:r>
            <w:r w:rsidRPr="00FA6999">
              <w:rPr>
                <w:rFonts w:ascii="Times New Roman" w:hAnsi="Times New Roman"/>
                <w:sz w:val="22"/>
                <w:szCs w:val="22"/>
                <w:vertAlign w:val="superscript"/>
              </w:rPr>
              <w:t>1</w:t>
            </w:r>
            <w:r w:rsidRPr="00FA6999">
              <w:rPr>
                <w:rFonts w:ascii="Times New Roman" w:hAnsi="Times New Roman"/>
                <w:sz w:val="22"/>
                <w:szCs w:val="22"/>
              </w:rPr>
              <w:t>) In sensul alin. (2) piața pentru ziua următoare se consideră lichidă în termen de o lună calendaristică de la îndeplinirea condițiilor stabilite la art. 38</w:t>
            </w:r>
            <w:r w:rsidRPr="00FA6999">
              <w:rPr>
                <w:rFonts w:ascii="Times New Roman" w:hAnsi="Times New Roman"/>
                <w:sz w:val="22"/>
                <w:szCs w:val="22"/>
                <w:vertAlign w:val="superscript"/>
              </w:rPr>
              <w:t>1</w:t>
            </w:r>
            <w:r w:rsidRPr="00FA6999">
              <w:rPr>
                <w:rFonts w:ascii="Times New Roman" w:hAnsi="Times New Roman"/>
                <w:sz w:val="22"/>
                <w:szCs w:val="22"/>
              </w:rPr>
              <w:t xml:space="preserve"> alin. (1).".</w:t>
            </w:r>
          </w:p>
          <w:p w14:paraId="6FA0F1BC"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Argumentarea:</w:t>
            </w:r>
          </w:p>
          <w:p w14:paraId="4285566A" w14:textId="561DF424"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Această propunere urmează a fi reformulată în sensul revizuirii redacției proiectului pentru alin. (2), care este una echivocă, întrucât nu se face referință la piața lichidă.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BDFB04" w14:textId="77777777" w:rsidR="00A135D7" w:rsidRPr="00FA6999" w:rsidRDefault="00491520" w:rsidP="0049152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1050EAFD" w14:textId="03F9ED4C" w:rsidR="00491520" w:rsidRPr="00FA6999" w:rsidRDefault="00491520" w:rsidP="0049152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Redacția alin. (2) a suferit modificări, și face </w:t>
            </w:r>
            <w:r w:rsidR="000A1FF8" w:rsidRPr="00FA6999">
              <w:rPr>
                <w:rFonts w:ascii="Times New Roman" w:hAnsi="Times New Roman"/>
                <w:sz w:val="22"/>
                <w:szCs w:val="22"/>
              </w:rPr>
              <w:t>totuși</w:t>
            </w:r>
            <w:r w:rsidRPr="00FA6999">
              <w:rPr>
                <w:rFonts w:ascii="Times New Roman" w:hAnsi="Times New Roman"/>
                <w:sz w:val="22"/>
                <w:szCs w:val="22"/>
              </w:rPr>
              <w:t xml:space="preserve"> referință la piața z</w:t>
            </w:r>
            <w:r w:rsidR="000A1FF8" w:rsidRPr="00FA6999">
              <w:rPr>
                <w:rFonts w:ascii="Times New Roman" w:hAnsi="Times New Roman"/>
                <w:sz w:val="22"/>
                <w:szCs w:val="22"/>
              </w:rPr>
              <w:t>ilei următoare lichidă</w:t>
            </w:r>
          </w:p>
        </w:tc>
      </w:tr>
      <w:tr w:rsidR="00A135D7" w:rsidRPr="00FA6999" w14:paraId="5A59384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EB84E9" w14:textId="75369F84"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Agenția Națională pentru Reglementare în Energetică </w:t>
            </w:r>
            <w:r w:rsidRPr="00FA6999">
              <w:rPr>
                <w:rFonts w:ascii="Times New Roman" w:hAnsi="Times New Roman"/>
                <w:i/>
                <w:iCs/>
                <w:sz w:val="22"/>
                <w:szCs w:val="22"/>
              </w:rPr>
              <w:t>(propuneri proiect număr unic 210/MEn/2026)</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56CD51" w14:textId="412BDD1C"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148.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63AC8F"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sz w:val="22"/>
                <w:szCs w:val="22"/>
              </w:rPr>
              <w:t>Art. I, pct. 33, din cadrul proiectului de lege</w:t>
            </w:r>
            <w:r w:rsidRPr="00FA6999">
              <w:rPr>
                <w:rFonts w:ascii="Times New Roman" w:hAnsi="Times New Roman"/>
                <w:i/>
                <w:iCs/>
                <w:sz w:val="22"/>
                <w:szCs w:val="22"/>
              </w:rPr>
              <w:t>:</w:t>
            </w:r>
          </w:p>
          <w:p w14:paraId="0554CC71" w14:textId="2A0744C1"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Se propune substituirea textului din art. 1, pct. 33, din </w:t>
            </w:r>
            <w:r w:rsidR="00CC193C" w:rsidRPr="00FA6999">
              <w:rPr>
                <w:rFonts w:ascii="Times New Roman" w:hAnsi="Times New Roman"/>
                <w:sz w:val="22"/>
                <w:szCs w:val="22"/>
              </w:rPr>
              <w:t xml:space="preserve">cadrul </w:t>
            </w:r>
            <w:r w:rsidRPr="00FA6999">
              <w:rPr>
                <w:rFonts w:ascii="Times New Roman" w:hAnsi="Times New Roman"/>
                <w:sz w:val="22"/>
                <w:szCs w:val="22"/>
              </w:rPr>
              <w:t xml:space="preserve">proiectului </w:t>
            </w:r>
            <w:r w:rsidRPr="00FA6999">
              <w:rPr>
                <w:rFonts w:ascii="Times New Roman" w:hAnsi="Times New Roman"/>
                <w:b/>
                <w:bCs/>
                <w:sz w:val="22"/>
                <w:szCs w:val="22"/>
              </w:rPr>
              <w:t>Articolul 39</w:t>
            </w:r>
            <w:r w:rsidRPr="00FA6999">
              <w:rPr>
                <w:rFonts w:ascii="Times New Roman" w:hAnsi="Times New Roman"/>
                <w:b/>
                <w:bCs/>
                <w:sz w:val="22"/>
                <w:szCs w:val="22"/>
                <w:vertAlign w:val="superscript"/>
              </w:rPr>
              <w:t>5</w:t>
            </w:r>
            <w:r w:rsidRPr="00FA6999">
              <w:rPr>
                <w:rFonts w:ascii="Times New Roman" w:hAnsi="Times New Roman"/>
                <w:b/>
                <w:bCs/>
                <w:sz w:val="22"/>
                <w:szCs w:val="22"/>
              </w:rPr>
              <w:t xml:space="preserve"> alin. (1¹⁵) se modifică după cum urmează:</w:t>
            </w:r>
          </w:p>
          <w:p w14:paraId="2133CDAA"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w:t>
            </w:r>
            <w:r w:rsidRPr="00FA6999">
              <w:rPr>
                <w:rFonts w:ascii="Times New Roman" w:hAnsi="Times New Roman"/>
                <w:b/>
                <w:bCs/>
                <w:sz w:val="22"/>
                <w:szCs w:val="22"/>
              </w:rPr>
              <w:t>(1¹⁵)</w:t>
            </w:r>
            <w:r w:rsidRPr="00FA6999">
              <w:rPr>
                <w:rFonts w:ascii="Times New Roman" w:hAnsi="Times New Roman"/>
                <w:sz w:val="22"/>
                <w:szCs w:val="22"/>
              </w:rPr>
              <w:t xml:space="preserve"> Comunitatea de energie din surse regenerabile este în drept să vândă energie electrică pe piața de energie electrică. La solicitarea unei comunități de energie din surse regenerabile, furnizorii serviciului universal au obligația să încheie cu </w:t>
            </w:r>
            <w:r w:rsidRPr="00FA6999">
              <w:rPr>
                <w:rFonts w:ascii="Times New Roman" w:hAnsi="Times New Roman"/>
                <w:sz w:val="22"/>
                <w:szCs w:val="22"/>
              </w:rPr>
              <w:lastRenderedPageBreak/>
              <w:t>comunitatea respectivă un contract pentru achiziționarea energiei electrice la prețul stabilit pentru contractele de procurare a energiei electrice de la prosumatorii de energie electrică, specificat la art. 39</w:t>
            </w:r>
            <w:r w:rsidRPr="00FA6999">
              <w:rPr>
                <w:rFonts w:ascii="Times New Roman" w:hAnsi="Times New Roman"/>
                <w:sz w:val="22"/>
                <w:szCs w:val="22"/>
                <w:vertAlign w:val="superscript"/>
              </w:rPr>
              <w:t>2</w:t>
            </w:r>
            <w:r w:rsidRPr="00FA6999">
              <w:rPr>
                <w:rFonts w:ascii="Times New Roman" w:hAnsi="Times New Roman"/>
                <w:sz w:val="22"/>
                <w:szCs w:val="22"/>
              </w:rPr>
              <w:t xml:space="preserve"> alin. (2). În cazul în care, în urma unei analize, Agenția Națională pentru Reglementare în Energetică constată că menținerea obligației stabilite prin prezentul alineat în sarcina furnizorilor serviciului universal poate afecta activitatea acestora, Agenția poate dispune retragerea obligației respective.”</w:t>
            </w:r>
          </w:p>
          <w:p w14:paraId="5B65B897"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b/>
                <w:bCs/>
                <w:sz w:val="22"/>
                <w:szCs w:val="22"/>
              </w:rPr>
              <w:t>Cu următorul text:</w:t>
            </w:r>
          </w:p>
          <w:p w14:paraId="68675DC8"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b/>
                <w:bCs/>
                <w:sz w:val="22"/>
                <w:szCs w:val="22"/>
              </w:rPr>
              <w:t>Articolul 39</w:t>
            </w:r>
            <w:r w:rsidRPr="00FA6999">
              <w:rPr>
                <w:rFonts w:ascii="Times New Roman" w:hAnsi="Times New Roman"/>
                <w:b/>
                <w:bCs/>
                <w:sz w:val="22"/>
                <w:szCs w:val="22"/>
                <w:vertAlign w:val="superscript"/>
              </w:rPr>
              <w:t>5</w:t>
            </w:r>
            <w:r w:rsidRPr="00FA6999">
              <w:rPr>
                <w:rFonts w:ascii="Times New Roman" w:hAnsi="Times New Roman"/>
                <w:b/>
                <w:bCs/>
                <w:sz w:val="22"/>
                <w:szCs w:val="22"/>
              </w:rPr>
              <w:t xml:space="preserve"> alin. (1¹⁵) se modifică după cum urmează:</w:t>
            </w:r>
          </w:p>
          <w:p w14:paraId="6085B532"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w:t>
            </w:r>
            <w:r w:rsidRPr="00FA6999">
              <w:rPr>
                <w:rFonts w:ascii="Times New Roman" w:hAnsi="Times New Roman"/>
                <w:b/>
                <w:bCs/>
                <w:sz w:val="22"/>
                <w:szCs w:val="22"/>
              </w:rPr>
              <w:t>(1¹⁵)</w:t>
            </w:r>
            <w:r w:rsidRPr="00FA6999">
              <w:rPr>
                <w:rFonts w:ascii="Times New Roman" w:hAnsi="Times New Roman"/>
                <w:sz w:val="22"/>
                <w:szCs w:val="22"/>
              </w:rPr>
              <w:t xml:space="preserve"> Comunitatea de energie din surse regenerabile este în drept să vândă energie electrică pe piața de energie electrică, iar, la solicitarea acesteia, furnizorii serviciului universal au obligația să încheie cu comunitatea respectivă un contract pentru achiziționarea energiei electrice la prețul de închidere a pieței pentru ziua următoare pentru fiecare interval de dispecerizare din perioada de facturare.</w:t>
            </w:r>
          </w:p>
          <w:p w14:paraId="04851C74"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Până la stabilirea unei piețe pentru ziua următoare lichide, furnizorii serviciului universal aplică prețul de închidere a pieței pentru ziua următoare administrate de OPCOM S.A. pentru fiecare interval de dispecerizare din perioada de facturare.</w:t>
            </w:r>
          </w:p>
          <w:p w14:paraId="01A14717"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În cazul în care, în urma unei analize, Agenția Națională pentru Reglementare în Energetică constată că menținerea obligației stabilite prin prezentul alineat în sarcina furnizorilor serviciului universal poate afecta activitatea acestora, Agenția poate dispune retragerea obligației respective.”</w:t>
            </w:r>
          </w:p>
          <w:p w14:paraId="7A089B4D"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Argumentarea:</w:t>
            </w:r>
          </w:p>
          <w:p w14:paraId="07BBB235"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Agenția susține propunerea de a utiliza aceeași abordare în cazul comunităților de energie din surse regenerabile ca cea propusă pentru prosumatori, totodată propunând referința expresă la PZU gestionată de OPCOM S.A.</w:t>
            </w:r>
          </w:p>
          <w:p w14:paraId="46B0497C"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73FFF6A8"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Totodată, subliniem faptul că există o diferențiere între disponibilitatea datelor orare înregistrate de contoarele instalate în cazul prosumatorilor față de cele instalate în cazul comunităților de energie. Astfel, ținând cont de faptul că în cazul comunităților există posibilitatea deținerii informațiilor privind injectarea orară a energiei electrice, se propune indicarea expresă a faptului că urmează a fi luat în considerare prețul de închidere al pieței pentru ziua următoare pentru fiecare interval de dispecerizare, și nu un preț mediu sau mediu ponderat.</w:t>
            </w:r>
          </w:p>
          <w:p w14:paraId="760F5AD7" w14:textId="3663EF22"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Reiterăm faptul că distribuitorul și furnizorul, în cazul comunităților de energie din surse regenerabile, vor deține informația cu privire la cantitatea de energie electrică injectată în rețeaua electrică pentru fiecare interval de dispecerizare.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687DE8" w14:textId="22E699FA" w:rsidR="00A135D7" w:rsidRPr="00FA6999" w:rsidRDefault="000A1FF8" w:rsidP="000A1FF8">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 xml:space="preserve">Se acceptă </w:t>
            </w:r>
          </w:p>
          <w:p w14:paraId="4FB30C2A" w14:textId="77777777" w:rsidR="000A1FF8" w:rsidRPr="00FA6999" w:rsidRDefault="000A1FF8" w:rsidP="000A1FF8">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61CCFB5" w14:textId="406B393A" w:rsidR="000A1FF8" w:rsidRPr="00FA6999" w:rsidRDefault="000A1FF8" w:rsidP="000A1FF8">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Articolul 395 alin. (1¹⁵) au fost corelate cu modificările propuse la art. 39</w:t>
            </w:r>
            <w:r w:rsidRPr="00FA6999">
              <w:rPr>
                <w:rFonts w:ascii="Times New Roman" w:hAnsi="Times New Roman"/>
                <w:sz w:val="22"/>
                <w:szCs w:val="22"/>
                <w:vertAlign w:val="superscript"/>
              </w:rPr>
              <w:t>2</w:t>
            </w:r>
            <w:r w:rsidRPr="00FA6999">
              <w:rPr>
                <w:rFonts w:ascii="Times New Roman" w:hAnsi="Times New Roman"/>
                <w:sz w:val="22"/>
                <w:szCs w:val="22"/>
              </w:rPr>
              <w:t xml:space="preserve"> din Legea nr. 10/2016</w:t>
            </w:r>
          </w:p>
        </w:tc>
      </w:tr>
      <w:tr w:rsidR="00A135D7" w:rsidRPr="00FA6999" w14:paraId="4C83ADC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05699B" w14:textId="3C3C7150"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Agenția Națională pentru Reglementare în Energetică </w:t>
            </w:r>
            <w:r w:rsidRPr="00FA6999">
              <w:rPr>
                <w:rFonts w:ascii="Times New Roman" w:hAnsi="Times New Roman"/>
                <w:i/>
                <w:iCs/>
                <w:sz w:val="22"/>
                <w:szCs w:val="22"/>
              </w:rPr>
              <w:t>(propuneri proiect număr unic 210/MEn/2026)</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B1290A" w14:textId="2A4AF316"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149.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FC86B1" w14:textId="333521BF"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 IX alin. (3) punctul 1) din cadrul proiectului de lege:</w:t>
            </w:r>
          </w:p>
          <w:p w14:paraId="636FB656" w14:textId="185C6F1C"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excluderea art. IX alin. (3) punctul 1) din cadrul proiectului de lege:</w:t>
            </w:r>
          </w:p>
          <w:p w14:paraId="1C2F5EEF" w14:textId="59A2C81B"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 IX (3) Agenția Națională pentru Reglementare în Energetică:</w:t>
            </w:r>
          </w:p>
          <w:p w14:paraId="6A20C691" w14:textId="54E39DD5"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„1) </w:t>
            </w:r>
            <w:r w:rsidRPr="00FA6999">
              <w:rPr>
                <w:rFonts w:ascii="Times New Roman" w:hAnsi="Times New Roman"/>
                <w:i/>
                <w:iCs/>
                <w:sz w:val="22"/>
                <w:szCs w:val="22"/>
              </w:rPr>
              <w:t>în termen de o lună de la intrarea în vigoare a prezentei legi, va aproba Metodologia privind determinarea prețului energiei electrice livrate de prosumatori în rețeaua electrică, care reflectă valoarea prețului de piață</w:t>
            </w:r>
            <w:r w:rsidRPr="00FA6999">
              <w:rPr>
                <w:rFonts w:ascii="Times New Roman" w:hAnsi="Times New Roman"/>
                <w:sz w:val="22"/>
                <w:szCs w:val="22"/>
              </w:rPr>
              <w:t>.”</w:t>
            </w:r>
          </w:p>
          <w:p w14:paraId="5ADF191D" w14:textId="3B2ACF0B"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Argumentare:</w:t>
            </w:r>
          </w:p>
          <w:p w14:paraId="00803449" w14:textId="7455AA9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Ținând cont de propunerile Agenției cu privire la metoda de calculare a prețului aferent energiei electrice livrate de prosumatori, prevederea dată urmează a fi exclusă.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628B37" w14:textId="7AF6D031" w:rsidR="00A135D7" w:rsidRPr="00FA6999" w:rsidRDefault="00540701" w:rsidP="00540701">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A135D7" w:rsidRPr="00FA6999" w14:paraId="2B09954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AD6BD9" w14:textId="75D3CF85"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Agenția Națională pentru Reglementare în Energetică </w:t>
            </w:r>
            <w:r w:rsidRPr="00FA6999">
              <w:rPr>
                <w:rFonts w:ascii="Times New Roman" w:hAnsi="Times New Roman"/>
                <w:i/>
                <w:iCs/>
                <w:sz w:val="22"/>
                <w:szCs w:val="22"/>
              </w:rPr>
              <w:t>(propuneri proiect număr unic 210/MEn/2026)</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0F6084" w14:textId="4E334382"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150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697721" w14:textId="3A12808E"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 IX alin. (3) punctul 2) din proiectul de lege</w:t>
            </w:r>
          </w:p>
          <w:p w14:paraId="6FDE31C0" w14:textId="72DA9476"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excluderea art. IX alin. (3) punctul 2) din proiectul de lege:</w:t>
            </w:r>
          </w:p>
          <w:p w14:paraId="1AC791C4" w14:textId="467E5AA5"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„2) în termen de trei luni de la intrarea în vigoare a prezentei legi, va aproba Metodologia privind stabilirea cotei obligatorii de energie din surse regenerabile în sectorul transporturilor.”</w:t>
            </w:r>
          </w:p>
          <w:p w14:paraId="4831B5D5" w14:textId="78683571"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Argumentare:</w:t>
            </w:r>
          </w:p>
          <w:p w14:paraId="0EA60858" w14:textId="50D73785"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sz w:val="22"/>
                <w:szCs w:val="22"/>
              </w:rPr>
              <w:t>Conform pct. 23 alin. (5) din proiectul de lege, „</w:t>
            </w:r>
            <w:r w:rsidRPr="00FA6999">
              <w:rPr>
                <w:rFonts w:ascii="Times New Roman" w:hAnsi="Times New Roman"/>
                <w:i/>
                <w:iCs/>
                <w:sz w:val="22"/>
                <w:szCs w:val="22"/>
              </w:rPr>
              <w:t>Metodologia privind stabilirea cotei obligatorii de energie din surse regenerabile în sectorul transporturilor stabilește, în special, fără a se limita la:</w:t>
            </w:r>
          </w:p>
          <w:p w14:paraId="129ACB73"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a) modalitatea de calcul a obligației de plasare pe piață a energiei din surse regenerabile;</w:t>
            </w:r>
          </w:p>
          <w:p w14:paraId="577BA616"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b) modalitatea de determinare a îndeplinirii obligației de către entitatea obligată;</w:t>
            </w:r>
          </w:p>
          <w:p w14:paraId="3D9F7362"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c) categoriile de certificate RTF și procedura de eliberare, transfer și anulare a certificatelor RTF;</w:t>
            </w:r>
          </w:p>
          <w:p w14:paraId="291A44D4"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d) cerințele privind modul de raportare și monitorizare;</w:t>
            </w:r>
          </w:p>
          <w:p w14:paraId="7D8E058A" w14:textId="6B79D2BD"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e) procedura de aplicare a sancțiunilor pentru nerespectarea obligației prevăzute la alin. (3) din prezentul articol.”</w:t>
            </w:r>
          </w:p>
          <w:p w14:paraId="2070CB93" w14:textId="3B968C4E"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În acest sens, se relevă faptul că metodologia ar stabili un set de reglementări care sunt deja prevăzute în alte dispoziții ale proiectului de lege și în cadrul normativ existent.</w:t>
            </w:r>
          </w:p>
          <w:p w14:paraId="56C465A3" w14:textId="199158B1"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Astfel, art. I pct. 8 alin. (6) lit. a) din proiectul de lege stabilește expres obligația entităților obligate de a prezenta rapoarte către ANRE și CNED.</w:t>
            </w:r>
          </w:p>
          <w:p w14:paraId="78EDEE02" w14:textId="7804354C"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De asemenea, procedura de aplicare a sancțiunilor financiare este deja reglementată de art. 20 din Legea nr. 174/2017 cu privire la energetică.</w:t>
            </w:r>
          </w:p>
          <w:p w14:paraId="11FEC263" w14:textId="547D8AE3"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Totodată, categoriile de certificate RTF și procedura de eliberare, transfer și anulare a certificatelor RTF vor fi prevăzute în Registrul de biocarburanți, care va fi </w:t>
            </w:r>
            <w:r w:rsidRPr="00FA6999">
              <w:rPr>
                <w:rFonts w:ascii="Times New Roman" w:hAnsi="Times New Roman"/>
                <w:sz w:val="22"/>
                <w:szCs w:val="22"/>
              </w:rPr>
              <w:lastRenderedPageBreak/>
              <w:t>instituit și ținut de către CNED, în conformitate cu prevederile pct. 10 și pct. 24 din proiectul de lege.</w:t>
            </w:r>
          </w:p>
          <w:p w14:paraId="7E9AF8E2" w14:textId="6F45FE0E"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Respectiv, modalitatea de calcul a obligației, determinarea îndeplinirii acesteia, cerințele de raportare și monitorizare, precum și procedura de sancționare sunt elemente care derivă direct din normele primare ale proiectului și legislația aplicabilă. La fel, regimul certificatelor RTF este deja integrat în arhitectura normativă a proiectului prin instituirea Registrului de biocarburanți și atribuțiile CNED.</w:t>
            </w:r>
          </w:p>
          <w:p w14:paraId="4898A2ED" w14:textId="6B3045E3"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În acest mod, se poate concluziona că elementele propuse pentru includerea în metodologie sunt deja suficient reglementate la nivel legislativ, iar menținerea trimiterii la elaborarea unei astfel de metodologii nu este necesară din perspectiva asigurării unui cadru normativ complet și funcțional.</w:t>
            </w:r>
          </w:p>
          <w:p w14:paraId="22F66506" w14:textId="22AF4C65"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Prin urmare, se consideră necesară excluderea normei respective, întrucât elaborarea metodologiei propuse ar genera un paralelism normativ prin reglementarea repetată a acelorași raporturi juridice. În consecință, pentru a asigura coerența reglementării, referințele la metodologie urmează a fi excluse din cuprinsul întregului proiect de lege.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9C3E98" w14:textId="55C9A97E" w:rsidR="00A135D7" w:rsidRPr="00FA6999" w:rsidRDefault="008F090E" w:rsidP="0047705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12701822" w14:textId="77777777" w:rsidR="00B20F48" w:rsidRPr="00FA6999" w:rsidRDefault="00EA7BA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propuse la alin. (5) al art. 26</w:t>
            </w:r>
            <w:r w:rsidRPr="00FA6999">
              <w:rPr>
                <w:rFonts w:ascii="Times New Roman" w:hAnsi="Times New Roman"/>
                <w:sz w:val="22"/>
                <w:szCs w:val="22"/>
                <w:vertAlign w:val="superscript"/>
              </w:rPr>
              <w:t>7</w:t>
            </w:r>
            <w:r w:rsidRPr="00FA6999">
              <w:rPr>
                <w:rFonts w:ascii="Times New Roman" w:hAnsi="Times New Roman"/>
                <w:sz w:val="22"/>
                <w:szCs w:val="22"/>
              </w:rPr>
              <w:t xml:space="preserve"> au fost actualizate pentru a reflecta mai exact </w:t>
            </w:r>
            <w:r w:rsidR="00B20F48" w:rsidRPr="00FA6999">
              <w:rPr>
                <w:rFonts w:ascii="Times New Roman" w:hAnsi="Times New Roman"/>
                <w:sz w:val="22"/>
                <w:szCs w:val="22"/>
              </w:rPr>
              <w:t>scopul propus al metodologiei date. În versiune actualizată norma respectivă va avea următorul cuprins:</w:t>
            </w:r>
          </w:p>
          <w:p w14:paraId="3B490D9E" w14:textId="77777777" w:rsidR="00B20F48" w:rsidRPr="00FA6999" w:rsidRDefault="00B20F48"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8B89DA8" w14:textId="5081825B" w:rsidR="008F090E" w:rsidRPr="00FA6999" w:rsidRDefault="008F090E" w:rsidP="008F090E">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„5) Metodologia privind stabilirea cotei obligatorie de energie din surse regenerabile în sectorul transporturilor, stabilește în special, fără a se limita la: </w:t>
            </w:r>
          </w:p>
          <w:p w14:paraId="4D84F220" w14:textId="77777777" w:rsidR="008F090E" w:rsidRPr="00FA6999" w:rsidRDefault="008F090E" w:rsidP="008F090E">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w:t>
            </w:r>
            <w:r w:rsidRPr="00FA6999">
              <w:rPr>
                <w:rFonts w:ascii="Times New Roman" w:hAnsi="Times New Roman"/>
                <w:sz w:val="22"/>
                <w:szCs w:val="22"/>
              </w:rPr>
              <w:tab/>
              <w:t>Criteriile calare și transparente de calcul atât a obligației de plasare pe piață a energiei din surse regenerabile, cât și a gradului de îndeplinire a acesteia, care să prevină contabilizarea dublă a cantităților de energie regenerabile;</w:t>
            </w:r>
          </w:p>
          <w:p w14:paraId="00498308" w14:textId="77777777" w:rsidR="008F090E" w:rsidRPr="00FA6999" w:rsidRDefault="008F090E" w:rsidP="008F090E">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b)</w:t>
            </w:r>
            <w:r w:rsidRPr="00FA6999">
              <w:rPr>
                <w:rFonts w:ascii="Times New Roman" w:hAnsi="Times New Roman"/>
                <w:sz w:val="22"/>
                <w:szCs w:val="22"/>
              </w:rPr>
              <w:tab/>
              <w:t>Modalitatea de calcul a obligațiilor individuale pentru fiecare furnizor de combustibili privind plasarea pe piață a unei cantități minime de energie din surse regenerabile;</w:t>
            </w:r>
          </w:p>
          <w:p w14:paraId="1F346F5F" w14:textId="77777777" w:rsidR="008F090E" w:rsidRPr="00FA6999" w:rsidRDefault="008F090E" w:rsidP="008F090E">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Modalitatea de determinare a îndeplinirii obligației de către entitatea obligată, prin utilizarea certificatelor RTF, care să permită evidența în funcție de categorii de energie regenerabilă utilizate în transport; </w:t>
            </w:r>
          </w:p>
          <w:p w14:paraId="2945E895" w14:textId="77777777" w:rsidR="00B20F48" w:rsidRPr="00FA6999" w:rsidRDefault="008F090E" w:rsidP="008F090E">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w:t>
            </w:r>
            <w:r w:rsidRPr="00FA6999">
              <w:rPr>
                <w:rFonts w:ascii="Times New Roman" w:hAnsi="Times New Roman"/>
                <w:sz w:val="22"/>
                <w:szCs w:val="22"/>
              </w:rPr>
              <w:tab/>
              <w:t>cerințele privind modul de raportare și monitorizare.”</w:t>
            </w:r>
          </w:p>
          <w:p w14:paraId="4ABE892E" w14:textId="77777777" w:rsidR="008F090E" w:rsidRPr="00FA6999" w:rsidRDefault="008F090E" w:rsidP="008F090E">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18E4C14" w14:textId="16EDE4C0" w:rsidR="008F090E" w:rsidRPr="00FA6999" w:rsidRDefault="008F090E" w:rsidP="008F090E">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precizăm că prevederile de mai sus nu oferă suficiente detalii tehnice pentru a asigura un proces clar, transparent și nediscriminatoriu pentru părțile obligate, acestea urmând a fi dezvoltate la nivelul cadrului normativ secundar.</w:t>
            </w:r>
          </w:p>
        </w:tc>
      </w:tr>
      <w:tr w:rsidR="00A135D7" w:rsidRPr="00FA6999" w14:paraId="6DD551D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AF8700" w14:textId="5E750B48" w:rsidR="00A135D7" w:rsidRPr="00FA6999" w:rsidRDefault="00A135D7" w:rsidP="0047705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 xml:space="preserve">Agenția Națională pentru Reglementare în Energetică </w:t>
            </w:r>
            <w:r w:rsidRPr="00FA6999">
              <w:rPr>
                <w:rFonts w:ascii="Times New Roman" w:hAnsi="Times New Roman"/>
                <w:i/>
                <w:iCs/>
                <w:sz w:val="22"/>
                <w:szCs w:val="22"/>
              </w:rPr>
              <w:t xml:space="preserve">(Propuneri la Legea nr. 10/2016 ce ar eficientiza eforturile cu </w:t>
            </w:r>
            <w:r w:rsidRPr="00FA6999">
              <w:rPr>
                <w:rFonts w:ascii="Times New Roman" w:hAnsi="Times New Roman"/>
                <w:i/>
                <w:iCs/>
                <w:sz w:val="22"/>
                <w:szCs w:val="22"/>
              </w:rPr>
              <w:lastRenderedPageBreak/>
              <w:t>privire la promovarea utilizării energiei din surse regenerabile)</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DAE12B" w14:textId="43670E1B" w:rsidR="00A135D7" w:rsidRPr="00FA6999" w:rsidRDefault="00A135D7" w:rsidP="0047705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lastRenderedPageBreak/>
              <w:t>151.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6B674C"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Articolul 38</w:t>
            </w:r>
            <w:r w:rsidRPr="00FA6999">
              <w:rPr>
                <w:rFonts w:ascii="Times New Roman" w:hAnsi="Times New Roman"/>
                <w:sz w:val="22"/>
                <w:szCs w:val="22"/>
                <w:vertAlign w:val="superscript"/>
              </w:rPr>
              <w:t>3</w:t>
            </w:r>
            <w:r w:rsidRPr="00FA6999">
              <w:rPr>
                <w:rFonts w:ascii="Times New Roman" w:hAnsi="Times New Roman"/>
                <w:sz w:val="22"/>
                <w:szCs w:val="22"/>
              </w:rPr>
              <w:t xml:space="preserve"> </w:t>
            </w:r>
          </w:p>
          <w:p w14:paraId="787DC5BA" w14:textId="43AD4B83"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Contractele de vânzare-cumpărare a energiei electrice din surse regenerabile pe termen lung </w:t>
            </w:r>
          </w:p>
          <w:p w14:paraId="69A57C1E"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(1) Producătorii de energie electrică din surse regenerabile și furnizorii serviciului universal sunt în drept să negocieze și să semneze contracte de vânzare-</w:t>
            </w:r>
            <w:r w:rsidRPr="00FA6999">
              <w:rPr>
                <w:rFonts w:ascii="Times New Roman" w:hAnsi="Times New Roman"/>
                <w:i/>
                <w:iCs/>
                <w:sz w:val="22"/>
                <w:szCs w:val="22"/>
              </w:rPr>
              <w:lastRenderedPageBreak/>
              <w:t>cumpărare a energiei electrice din surse regenerabile pe termen lung în următoarele condiții, care trebuie îndeplinite cumulativ la data semnării:</w:t>
            </w:r>
          </w:p>
          <w:p w14:paraId="0C976ABC"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a) prețul de contract este cu cel puțin 10% mai mic decât cel mai mic preț fix stabilit în cadrul celei mai recente licitații organizate conform art. 35 pentru aceeași tehnologie;</w:t>
            </w:r>
          </w:p>
          <w:p w14:paraId="27E66DFD"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b) contractul nu depășește durata de 15 ani;</w:t>
            </w:r>
          </w:p>
          <w:p w14:paraId="4E164585"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c) echipamentul de producere a energiei electrice utilizat nu are o dată de fabricare mai veche de 48 de luni la momentul punerii în funcțiune;</w:t>
            </w:r>
          </w:p>
          <w:p w14:paraId="11D8E585" w14:textId="1BFD671E"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i/>
                <w:iCs/>
                <w:sz w:val="22"/>
                <w:szCs w:val="22"/>
              </w:rPr>
              <w:t>d) puterea instalată pentru fiecare loc de producere nu depășește 18 MW</w:t>
            </w:r>
            <w:r w:rsidRPr="00FA6999">
              <w:rPr>
                <w:rFonts w:ascii="Times New Roman" w:hAnsi="Times New Roman"/>
                <w:sz w:val="22"/>
                <w:szCs w:val="22"/>
              </w:rPr>
              <w:t>.</w:t>
            </w:r>
          </w:p>
          <w:p w14:paraId="51227B0F" w14:textId="14FE82D3"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(2) Puterea instalată totală pentru care se pot negocia contracte de vânzare-cumpărare a energiei electrice din surse regenerabile pe termen lung este stabilită de Guvern, conform art. 10 alin. (1) lit. e2), pentru fiecare furnizor al serviciului universal, proporțional cotei-părți deținute pe piață de furnizorul respectiv.</w:t>
            </w:r>
          </w:p>
          <w:p w14:paraId="77ABCDAE"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(3) Prețul de contract poate varia, pe durata contractului, proporțional cu ajustările efectuate de Agenția Națională pentru Reglementare în Energetică la prețurile fixe în vigoare la data semnării contractelor, în conformitate cu procedura stabilită la art. 37 alin. (1) pentru producătorii eligibili.</w:t>
            </w:r>
          </w:p>
          <w:p w14:paraId="713EFBF7" w14:textId="77777777"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2A612E09" w14:textId="7C4C4616"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Se propune excluderea a</w:t>
            </w:r>
            <w:r w:rsidR="009D3948" w:rsidRPr="00FA6999">
              <w:rPr>
                <w:rFonts w:ascii="Times New Roman" w:hAnsi="Times New Roman"/>
                <w:b/>
                <w:bCs/>
                <w:sz w:val="22"/>
                <w:szCs w:val="22"/>
              </w:rPr>
              <w:t>lin</w:t>
            </w:r>
            <w:r w:rsidRPr="00FA6999">
              <w:rPr>
                <w:rFonts w:ascii="Times New Roman" w:hAnsi="Times New Roman"/>
                <w:b/>
                <w:bCs/>
                <w:sz w:val="22"/>
                <w:szCs w:val="22"/>
              </w:rPr>
              <w:t xml:space="preserve"> . (l), alin. (2) </w:t>
            </w:r>
            <w:r w:rsidR="009D3948" w:rsidRPr="00FA6999">
              <w:rPr>
                <w:rFonts w:ascii="Times New Roman" w:hAnsi="Times New Roman"/>
                <w:b/>
                <w:bCs/>
                <w:sz w:val="22"/>
                <w:szCs w:val="22"/>
              </w:rPr>
              <w:t>și</w:t>
            </w:r>
            <w:r w:rsidRPr="00FA6999">
              <w:rPr>
                <w:rFonts w:ascii="Times New Roman" w:hAnsi="Times New Roman"/>
                <w:b/>
                <w:bCs/>
                <w:sz w:val="22"/>
                <w:szCs w:val="22"/>
              </w:rPr>
              <w:t xml:space="preserve"> alin. (3) din art. 38</w:t>
            </w:r>
            <w:r w:rsidRPr="00FA6999">
              <w:rPr>
                <w:rFonts w:ascii="Times New Roman" w:hAnsi="Times New Roman"/>
                <w:b/>
                <w:bCs/>
                <w:sz w:val="22"/>
                <w:szCs w:val="22"/>
                <w:vertAlign w:val="superscript"/>
              </w:rPr>
              <w:t>3</w:t>
            </w:r>
            <w:r w:rsidRPr="00FA6999">
              <w:rPr>
                <w:rFonts w:ascii="Times New Roman" w:hAnsi="Times New Roman"/>
                <w:b/>
                <w:bCs/>
                <w:sz w:val="22"/>
                <w:szCs w:val="22"/>
              </w:rPr>
              <w:t>.</w:t>
            </w:r>
          </w:p>
          <w:p w14:paraId="6FD44C32" w14:textId="1855199D"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Argumentare:</w:t>
            </w:r>
          </w:p>
          <w:p w14:paraId="60FD041D" w14:textId="45E8F2C9" w:rsidR="00A135D7" w:rsidRPr="00FA6999" w:rsidRDefault="00A135D7" w:rsidP="0047705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Ministerul Energiei </w:t>
            </w:r>
            <w:r w:rsidR="00CC193C" w:rsidRPr="00FA6999">
              <w:rPr>
                <w:rFonts w:ascii="Times New Roman" w:hAnsi="Times New Roman"/>
                <w:sz w:val="22"/>
                <w:szCs w:val="22"/>
              </w:rPr>
              <w:t>cât</w:t>
            </w:r>
            <w:r w:rsidRPr="00FA6999">
              <w:rPr>
                <w:rFonts w:ascii="Times New Roman" w:hAnsi="Times New Roman"/>
                <w:sz w:val="22"/>
                <w:szCs w:val="22"/>
              </w:rPr>
              <w:t xml:space="preserve"> </w:t>
            </w:r>
            <w:r w:rsidR="00CC193C" w:rsidRPr="00FA6999">
              <w:rPr>
                <w:rFonts w:ascii="Times New Roman" w:hAnsi="Times New Roman"/>
                <w:sz w:val="22"/>
                <w:szCs w:val="22"/>
              </w:rPr>
              <w:t>și</w:t>
            </w:r>
            <w:r w:rsidRPr="00FA6999">
              <w:rPr>
                <w:rFonts w:ascii="Times New Roman" w:hAnsi="Times New Roman"/>
                <w:sz w:val="22"/>
                <w:szCs w:val="22"/>
              </w:rPr>
              <w:t xml:space="preserve"> </w:t>
            </w:r>
            <w:r w:rsidR="009D3948" w:rsidRPr="00FA6999">
              <w:rPr>
                <w:rFonts w:ascii="Times New Roman" w:hAnsi="Times New Roman"/>
                <w:sz w:val="22"/>
                <w:szCs w:val="22"/>
              </w:rPr>
              <w:t>Agenția</w:t>
            </w:r>
            <w:r w:rsidRPr="00FA6999">
              <w:rPr>
                <w:rFonts w:ascii="Times New Roman" w:hAnsi="Times New Roman"/>
                <w:sz w:val="22"/>
                <w:szCs w:val="22"/>
              </w:rPr>
              <w:t xml:space="preserve"> </w:t>
            </w:r>
            <w:r w:rsidR="009D3948" w:rsidRPr="00FA6999">
              <w:rPr>
                <w:rFonts w:ascii="Times New Roman" w:hAnsi="Times New Roman"/>
                <w:sz w:val="22"/>
                <w:szCs w:val="22"/>
              </w:rPr>
              <w:t>întreprind</w:t>
            </w:r>
            <w:r w:rsidRPr="00FA6999">
              <w:rPr>
                <w:rFonts w:ascii="Times New Roman" w:hAnsi="Times New Roman"/>
                <w:sz w:val="22"/>
                <w:szCs w:val="22"/>
              </w:rPr>
              <w:t xml:space="preserve"> eforturi administrative cu privire la </w:t>
            </w:r>
            <w:r w:rsidR="009D3948" w:rsidRPr="00FA6999">
              <w:rPr>
                <w:rFonts w:ascii="Times New Roman" w:hAnsi="Times New Roman"/>
                <w:sz w:val="22"/>
                <w:szCs w:val="22"/>
              </w:rPr>
              <w:t>creșterea</w:t>
            </w:r>
            <w:r w:rsidRPr="00FA6999">
              <w:rPr>
                <w:rFonts w:ascii="Times New Roman" w:hAnsi="Times New Roman"/>
                <w:sz w:val="22"/>
                <w:szCs w:val="22"/>
              </w:rPr>
              <w:t xml:space="preserve"> </w:t>
            </w:r>
            <w:r w:rsidR="009D3948" w:rsidRPr="00FA6999">
              <w:rPr>
                <w:rFonts w:ascii="Times New Roman" w:hAnsi="Times New Roman"/>
                <w:sz w:val="22"/>
                <w:szCs w:val="22"/>
              </w:rPr>
              <w:t>lichidității</w:t>
            </w:r>
            <w:r w:rsidRPr="00FA6999">
              <w:rPr>
                <w:rFonts w:ascii="Times New Roman" w:hAnsi="Times New Roman"/>
                <w:sz w:val="22"/>
                <w:szCs w:val="22"/>
              </w:rPr>
              <w:t xml:space="preserve"> pe </w:t>
            </w:r>
            <w:r w:rsidR="009D3948" w:rsidRPr="00FA6999">
              <w:rPr>
                <w:rFonts w:ascii="Times New Roman" w:hAnsi="Times New Roman"/>
                <w:sz w:val="22"/>
                <w:szCs w:val="22"/>
              </w:rPr>
              <w:t>piețele</w:t>
            </w:r>
            <w:r w:rsidRPr="00FA6999">
              <w:rPr>
                <w:rFonts w:ascii="Times New Roman" w:hAnsi="Times New Roman"/>
                <w:sz w:val="22"/>
                <w:szCs w:val="22"/>
              </w:rPr>
              <w:t xml:space="preserve"> organizate PZU </w:t>
            </w:r>
            <w:r w:rsidR="00CC193C" w:rsidRPr="00FA6999">
              <w:rPr>
                <w:rFonts w:ascii="Times New Roman" w:hAnsi="Times New Roman"/>
                <w:sz w:val="22"/>
                <w:szCs w:val="22"/>
              </w:rPr>
              <w:t>și</w:t>
            </w:r>
            <w:r w:rsidRPr="00FA6999">
              <w:rPr>
                <w:rFonts w:ascii="Times New Roman" w:hAnsi="Times New Roman"/>
                <w:sz w:val="22"/>
                <w:szCs w:val="22"/>
              </w:rPr>
              <w:t xml:space="preserve"> P</w:t>
            </w:r>
            <w:r w:rsidR="009D3948" w:rsidRPr="00FA6999">
              <w:rPr>
                <w:rFonts w:ascii="Times New Roman" w:hAnsi="Times New Roman"/>
                <w:sz w:val="22"/>
                <w:szCs w:val="22"/>
              </w:rPr>
              <w:t>I</w:t>
            </w:r>
            <w:r w:rsidRPr="00FA6999">
              <w:rPr>
                <w:rFonts w:ascii="Times New Roman" w:hAnsi="Times New Roman"/>
                <w:sz w:val="22"/>
                <w:szCs w:val="22"/>
              </w:rPr>
              <w:t xml:space="preserve">, </w:t>
            </w:r>
            <w:r w:rsidR="009D3948" w:rsidRPr="00FA6999">
              <w:rPr>
                <w:rFonts w:ascii="Times New Roman" w:hAnsi="Times New Roman"/>
                <w:sz w:val="22"/>
                <w:szCs w:val="22"/>
              </w:rPr>
              <w:t>ț</w:t>
            </w:r>
            <w:r w:rsidRPr="00FA6999">
              <w:rPr>
                <w:rFonts w:ascii="Times New Roman" w:hAnsi="Times New Roman"/>
                <w:sz w:val="22"/>
                <w:szCs w:val="22"/>
              </w:rPr>
              <w:t xml:space="preserve">inând cont că </w:t>
            </w:r>
            <w:r w:rsidR="009D3948" w:rsidRPr="00FA6999">
              <w:rPr>
                <w:rFonts w:ascii="Times New Roman" w:hAnsi="Times New Roman"/>
                <w:sz w:val="22"/>
                <w:szCs w:val="22"/>
              </w:rPr>
              <w:t>piața</w:t>
            </w:r>
            <w:r w:rsidRPr="00FA6999">
              <w:rPr>
                <w:rFonts w:ascii="Times New Roman" w:hAnsi="Times New Roman"/>
                <w:sz w:val="22"/>
                <w:szCs w:val="22"/>
              </w:rPr>
              <w:t xml:space="preserve"> local</w:t>
            </w:r>
            <w:r w:rsidR="009D3948" w:rsidRPr="00FA6999">
              <w:rPr>
                <w:rFonts w:ascii="Times New Roman" w:hAnsi="Times New Roman"/>
                <w:sz w:val="22"/>
                <w:szCs w:val="22"/>
              </w:rPr>
              <w:t>ă</w:t>
            </w:r>
            <w:r w:rsidRPr="00FA6999">
              <w:rPr>
                <w:rFonts w:ascii="Times New Roman" w:hAnsi="Times New Roman"/>
                <w:sz w:val="22"/>
                <w:szCs w:val="22"/>
              </w:rPr>
              <w:t xml:space="preserve"> este formată preponderent din contracte bilaterale. Totodată, generarea provenită de la </w:t>
            </w:r>
            <w:r w:rsidR="009D3948" w:rsidRPr="00FA6999">
              <w:rPr>
                <w:rFonts w:ascii="Times New Roman" w:hAnsi="Times New Roman"/>
                <w:sz w:val="22"/>
                <w:szCs w:val="22"/>
              </w:rPr>
              <w:t>capacitățile</w:t>
            </w:r>
            <w:r w:rsidRPr="00FA6999">
              <w:rPr>
                <w:rFonts w:ascii="Times New Roman" w:hAnsi="Times New Roman"/>
                <w:sz w:val="22"/>
                <w:szCs w:val="22"/>
              </w:rPr>
              <w:t xml:space="preserve"> </w:t>
            </w:r>
            <w:r w:rsidR="009D3948" w:rsidRPr="00FA6999">
              <w:rPr>
                <w:rFonts w:ascii="Times New Roman" w:hAnsi="Times New Roman"/>
                <w:sz w:val="22"/>
                <w:szCs w:val="22"/>
              </w:rPr>
              <w:t>deținute</w:t>
            </w:r>
            <w:r w:rsidRPr="00FA6999">
              <w:rPr>
                <w:rFonts w:ascii="Times New Roman" w:hAnsi="Times New Roman"/>
                <w:sz w:val="22"/>
                <w:szCs w:val="22"/>
              </w:rPr>
              <w:t xml:space="preserve"> de producătorii eligibili, de prosumatori </w:t>
            </w:r>
            <w:r w:rsidR="00CC193C" w:rsidRPr="00FA6999">
              <w:rPr>
                <w:rFonts w:ascii="Times New Roman" w:hAnsi="Times New Roman"/>
                <w:sz w:val="22"/>
                <w:szCs w:val="22"/>
              </w:rPr>
              <w:t>și</w:t>
            </w:r>
            <w:r w:rsidRPr="00FA6999">
              <w:rPr>
                <w:rFonts w:ascii="Times New Roman" w:hAnsi="Times New Roman"/>
                <w:sz w:val="22"/>
                <w:szCs w:val="22"/>
              </w:rPr>
              <w:t xml:space="preserve"> de consumatorii ce </w:t>
            </w:r>
            <w:r w:rsidR="009D3948" w:rsidRPr="00FA6999">
              <w:rPr>
                <w:rFonts w:ascii="Times New Roman" w:hAnsi="Times New Roman"/>
                <w:sz w:val="22"/>
                <w:szCs w:val="22"/>
              </w:rPr>
              <w:t>beneficiază</w:t>
            </w:r>
            <w:r w:rsidRPr="00FA6999">
              <w:rPr>
                <w:rFonts w:ascii="Times New Roman" w:hAnsi="Times New Roman"/>
                <w:sz w:val="22"/>
                <w:szCs w:val="22"/>
              </w:rPr>
              <w:t xml:space="preserve"> de contorizare net deja creează in anumite intervale </w:t>
            </w:r>
            <w:r w:rsidR="009D3948" w:rsidRPr="00FA6999">
              <w:rPr>
                <w:rFonts w:ascii="Times New Roman" w:hAnsi="Times New Roman"/>
                <w:sz w:val="22"/>
                <w:szCs w:val="22"/>
              </w:rPr>
              <w:t>supraproducție</w:t>
            </w:r>
            <w:r w:rsidRPr="00FA6999">
              <w:rPr>
                <w:rFonts w:ascii="Times New Roman" w:hAnsi="Times New Roman"/>
                <w:sz w:val="22"/>
                <w:szCs w:val="22"/>
              </w:rPr>
              <w:t xml:space="preserve"> de energie electrică pentru care este garantată </w:t>
            </w:r>
            <w:r w:rsidR="009D3948" w:rsidRPr="00FA6999">
              <w:rPr>
                <w:rFonts w:ascii="Times New Roman" w:hAnsi="Times New Roman"/>
                <w:sz w:val="22"/>
                <w:szCs w:val="22"/>
              </w:rPr>
              <w:t>achiziția</w:t>
            </w:r>
            <w:r w:rsidRPr="00FA6999">
              <w:rPr>
                <w:rFonts w:ascii="Times New Roman" w:hAnsi="Times New Roman"/>
                <w:sz w:val="22"/>
                <w:szCs w:val="22"/>
              </w:rPr>
              <w:t xml:space="preserve"> de către fu</w:t>
            </w:r>
            <w:r w:rsidR="009D3948" w:rsidRPr="00FA6999">
              <w:rPr>
                <w:rFonts w:ascii="Times New Roman" w:hAnsi="Times New Roman"/>
                <w:sz w:val="22"/>
                <w:szCs w:val="22"/>
              </w:rPr>
              <w:t>rn</w:t>
            </w:r>
            <w:r w:rsidRPr="00FA6999">
              <w:rPr>
                <w:rFonts w:ascii="Times New Roman" w:hAnsi="Times New Roman"/>
                <w:sz w:val="22"/>
                <w:szCs w:val="22"/>
              </w:rPr>
              <w:t>izorul central de energie electric</w:t>
            </w:r>
            <w:r w:rsidR="009D3948" w:rsidRPr="00FA6999">
              <w:rPr>
                <w:rFonts w:ascii="Times New Roman" w:hAnsi="Times New Roman"/>
                <w:sz w:val="22"/>
                <w:szCs w:val="22"/>
              </w:rPr>
              <w:t>ă</w:t>
            </w:r>
            <w:r w:rsidRPr="00FA6999">
              <w:rPr>
                <w:rFonts w:ascii="Times New Roman" w:hAnsi="Times New Roman"/>
                <w:sz w:val="22"/>
                <w:szCs w:val="22"/>
              </w:rPr>
              <w:t xml:space="preserve"> sau de către furnizorii serviciului universal. Prin urmare, se propune excluderea unor prevederi ce ar impune garantarea </w:t>
            </w:r>
            <w:r w:rsidR="009D3948" w:rsidRPr="00FA6999">
              <w:rPr>
                <w:rFonts w:ascii="Times New Roman" w:hAnsi="Times New Roman"/>
                <w:sz w:val="22"/>
                <w:szCs w:val="22"/>
              </w:rPr>
              <w:t>achiziției</w:t>
            </w:r>
            <w:r w:rsidRPr="00FA6999">
              <w:rPr>
                <w:rFonts w:ascii="Times New Roman" w:hAnsi="Times New Roman"/>
                <w:sz w:val="22"/>
                <w:szCs w:val="22"/>
              </w:rPr>
              <w:t xml:space="preserve"> de energie electrice de către fu</w:t>
            </w:r>
            <w:r w:rsidR="009D3948" w:rsidRPr="00FA6999">
              <w:rPr>
                <w:rFonts w:ascii="Times New Roman" w:hAnsi="Times New Roman"/>
                <w:sz w:val="22"/>
                <w:szCs w:val="22"/>
              </w:rPr>
              <w:t>rn</w:t>
            </w:r>
            <w:r w:rsidRPr="00FA6999">
              <w:rPr>
                <w:rFonts w:ascii="Times New Roman" w:hAnsi="Times New Roman"/>
                <w:sz w:val="22"/>
                <w:szCs w:val="22"/>
              </w:rPr>
              <w:t>izorii serviciului universal. Subliniem faptul fu</w:t>
            </w:r>
            <w:r w:rsidR="009D3948" w:rsidRPr="00FA6999">
              <w:rPr>
                <w:rFonts w:ascii="Times New Roman" w:hAnsi="Times New Roman"/>
                <w:sz w:val="22"/>
                <w:szCs w:val="22"/>
              </w:rPr>
              <w:t>rn</w:t>
            </w:r>
            <w:r w:rsidRPr="00FA6999">
              <w:rPr>
                <w:rFonts w:ascii="Times New Roman" w:hAnsi="Times New Roman"/>
                <w:sz w:val="22"/>
                <w:szCs w:val="22"/>
              </w:rPr>
              <w:t xml:space="preserve">izorii de pe </w:t>
            </w:r>
            <w:r w:rsidR="009D3948" w:rsidRPr="00FA6999">
              <w:rPr>
                <w:rFonts w:ascii="Times New Roman" w:hAnsi="Times New Roman"/>
                <w:sz w:val="22"/>
                <w:szCs w:val="22"/>
              </w:rPr>
              <w:t>piața</w:t>
            </w:r>
            <w:r w:rsidRPr="00FA6999">
              <w:rPr>
                <w:rFonts w:ascii="Times New Roman" w:hAnsi="Times New Roman"/>
                <w:sz w:val="22"/>
                <w:szCs w:val="22"/>
              </w:rPr>
              <w:t xml:space="preserve"> nereglementată au toate </w:t>
            </w:r>
            <w:r w:rsidR="009D3948" w:rsidRPr="00FA6999">
              <w:rPr>
                <w:rFonts w:ascii="Times New Roman" w:hAnsi="Times New Roman"/>
                <w:sz w:val="22"/>
                <w:szCs w:val="22"/>
              </w:rPr>
              <w:t>oportunitățile</w:t>
            </w:r>
            <w:r w:rsidRPr="00FA6999">
              <w:rPr>
                <w:rFonts w:ascii="Times New Roman" w:hAnsi="Times New Roman"/>
                <w:sz w:val="22"/>
                <w:szCs w:val="22"/>
              </w:rPr>
              <w:t xml:space="preserve"> să semneze contracte de </w:t>
            </w:r>
            <w:r w:rsidR="009D3948" w:rsidRPr="00FA6999">
              <w:rPr>
                <w:rFonts w:ascii="Times New Roman" w:hAnsi="Times New Roman"/>
                <w:sz w:val="22"/>
                <w:szCs w:val="22"/>
              </w:rPr>
              <w:t>vânzare</w:t>
            </w:r>
            <w:r w:rsidRPr="00FA6999">
              <w:rPr>
                <w:rFonts w:ascii="Times New Roman" w:hAnsi="Times New Roman"/>
                <w:sz w:val="22"/>
                <w:szCs w:val="22"/>
              </w:rPr>
              <w:t xml:space="preserve">-cumpărare a energiei electrice din surse regenerabile pe termen lung cu producătorii de energie electrică fără a </w:t>
            </w:r>
            <w:r w:rsidR="009D3948" w:rsidRPr="00FA6999">
              <w:rPr>
                <w:rFonts w:ascii="Times New Roman" w:hAnsi="Times New Roman"/>
                <w:sz w:val="22"/>
                <w:szCs w:val="22"/>
              </w:rPr>
              <w:t>fi</w:t>
            </w:r>
            <w:r w:rsidRPr="00FA6999">
              <w:rPr>
                <w:rFonts w:ascii="Times New Roman" w:hAnsi="Times New Roman"/>
                <w:sz w:val="22"/>
                <w:szCs w:val="22"/>
              </w:rPr>
              <w:t xml:space="preserve"> nevoie de cote sau de reglementarea </w:t>
            </w:r>
            <w:r w:rsidR="009D3948" w:rsidRPr="00FA6999">
              <w:rPr>
                <w:rFonts w:ascii="Times New Roman" w:hAnsi="Times New Roman"/>
                <w:sz w:val="22"/>
                <w:szCs w:val="22"/>
              </w:rPr>
              <w:t>prețurilor</w:t>
            </w:r>
            <w:r w:rsidRPr="00FA6999">
              <w:rPr>
                <w:rFonts w:ascii="Times New Roman" w:hAnsi="Times New Roman"/>
                <w:sz w:val="22"/>
                <w:szCs w:val="22"/>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93B00A" w14:textId="2E94D69A" w:rsidR="00A135D7" w:rsidRPr="00FA6999" w:rsidRDefault="00702CFF" w:rsidP="00702CFF">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tc>
      </w:tr>
      <w:tr w:rsidR="0004694C" w:rsidRPr="00FA6999" w14:paraId="0A5F7BB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B26A25" w14:textId="4FA0ADB2"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Agenția Națională pentru Reglementare în Energetică </w:t>
            </w:r>
            <w:r w:rsidRPr="00FA6999">
              <w:rPr>
                <w:rFonts w:ascii="Times New Roman" w:hAnsi="Times New Roman"/>
                <w:i/>
                <w:iCs/>
                <w:sz w:val="22"/>
                <w:szCs w:val="22"/>
              </w:rPr>
              <w:t xml:space="preserve">(Propuneri la Legea nr. 10/2016 ce ar </w:t>
            </w:r>
            <w:r w:rsidRPr="00FA6999">
              <w:rPr>
                <w:rFonts w:ascii="Times New Roman" w:hAnsi="Times New Roman"/>
                <w:i/>
                <w:iCs/>
                <w:sz w:val="22"/>
                <w:szCs w:val="22"/>
              </w:rPr>
              <w:lastRenderedPageBreak/>
              <w:t>eficientiza eforturile cu privire la promovarea utilizării energiei din surse regenerabile)</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9EE5C7" w14:textId="63D08956"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lastRenderedPageBreak/>
              <w:t>152.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E9ECB5"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modificarea noțiunii din art. 3 după cum urmează:</w:t>
            </w:r>
          </w:p>
          <w:p w14:paraId="552A9F0A"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„prețul pieței angro a energiei electrice (în continuare — preț de piață) — prețul stabilit pe piața pentru ziua următoare, </w:t>
            </w:r>
            <w:r w:rsidRPr="00FA6999">
              <w:rPr>
                <w:rFonts w:ascii="Times New Roman" w:hAnsi="Times New Roman"/>
                <w:b/>
                <w:bCs/>
                <w:sz w:val="22"/>
                <w:szCs w:val="22"/>
              </w:rPr>
              <w:t xml:space="preserve">piața intrazilnică și piața de echilibrare, după </w:t>
            </w:r>
            <w:r w:rsidRPr="00FA6999">
              <w:rPr>
                <w:rFonts w:ascii="Times New Roman" w:hAnsi="Times New Roman"/>
                <w:b/>
                <w:bCs/>
                <w:sz w:val="22"/>
                <w:szCs w:val="22"/>
              </w:rPr>
              <w:lastRenderedPageBreak/>
              <w:t>caz</w:t>
            </w:r>
            <w:r w:rsidRPr="00FA6999">
              <w:rPr>
                <w:rFonts w:ascii="Times New Roman" w:hAnsi="Times New Roman"/>
                <w:sz w:val="22"/>
                <w:szCs w:val="22"/>
              </w:rPr>
              <w:t>, în conformitate cu Regulile pieței energiei electrice, și care este utilizat drept referință pentru stabilirea valorii primei variabile.”</w:t>
            </w:r>
          </w:p>
          <w:p w14:paraId="508B3516"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7894195F"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modificarea art. 34 alin. (1) după cum urmează:</w:t>
            </w:r>
          </w:p>
          <w:p w14:paraId="649E5A07"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 preț fix, stabilit în cadrul licitației, conform art. 35, pentru producătorul eligibil mare care urmează să dețină o centrală electrică/centrale electrice cu o putere electrică instalată/cumulată mai mare decât limita de capacitate stabilită conform art. 10 alin. (1) lit. e). La îndeplinirea condițiilor prevăzute la art. 38</w:t>
            </w:r>
            <w:r w:rsidRPr="00FA6999">
              <w:rPr>
                <w:rFonts w:ascii="Times New Roman" w:hAnsi="Times New Roman"/>
                <w:sz w:val="22"/>
                <w:szCs w:val="22"/>
                <w:vertAlign w:val="superscript"/>
              </w:rPr>
              <w:t>1</w:t>
            </w:r>
            <w:r w:rsidRPr="00FA6999">
              <w:rPr>
                <w:rFonts w:ascii="Times New Roman" w:hAnsi="Times New Roman"/>
                <w:sz w:val="22"/>
                <w:szCs w:val="22"/>
              </w:rPr>
              <w:t xml:space="preserve"> alin. (1), în cadrul procedurilor de licitație are loc stabilirea prețului de exercitare, care este utilizat în vederea cuantificării valorii primei variabile ca diferență dintre acest preț și prețul pieței angro a energiei electrice;</w:t>
            </w:r>
          </w:p>
          <w:p w14:paraId="630D093C"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5E993CA9"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modificarea art. 38</w:t>
            </w:r>
            <w:r w:rsidRPr="00FA6999">
              <w:rPr>
                <w:rFonts w:ascii="Times New Roman" w:hAnsi="Times New Roman"/>
                <w:sz w:val="22"/>
                <w:szCs w:val="22"/>
                <w:vertAlign w:val="superscript"/>
              </w:rPr>
              <w:t>1</w:t>
            </w:r>
            <w:r w:rsidRPr="00FA6999">
              <w:rPr>
                <w:rFonts w:ascii="Times New Roman" w:hAnsi="Times New Roman"/>
                <w:sz w:val="22"/>
                <w:szCs w:val="22"/>
              </w:rPr>
              <w:t xml:space="preserve"> alin. (3) după cum urmează:</w:t>
            </w:r>
          </w:p>
          <w:p w14:paraId="37B9023A"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„(3) Furnizorul central de energie electrică și producătorii eligibili mari convin asupra încheierii contractului pentru diferențe, care prevede păstrarea echilibrului dintre beneficii, drepturi și responsabilități, riscuri și compensații, după cum s-a convenit între părți la semnarea contractului reglementat pentru achiziționarea energiei electrice din surse regenerabile. Prevederile privind prețul de comercializare a energiei electrice obținut în cadrul procedurii de licitație se completează cu prevederi privind prețurile pieței angro a energiei electrice și privind prima variabilă determinată de diferența dintre prețul de piață și prețul de exercitare stabilit în cadrul licitației.”</w:t>
            </w:r>
          </w:p>
          <w:p w14:paraId="0871D12E"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28E303F0" w14:textId="16D576E3"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Argumentare:</w:t>
            </w:r>
          </w:p>
          <w:p w14:paraId="4D7BF979"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În conformitate cu „ENTSO-E Position Paper Sustainable Contracts for Difference (CfDs) Design”, publicată în februarie 2024, se atestă necesitatea ca Contractele pentru Diferență să fie elaborate în așa măsură încât producătorii să poată participa pe toate piețele organizate și nu doar pe cea pentru ziua următoare:</w:t>
            </w:r>
          </w:p>
          <w:p w14:paraId="281E62A3"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w:t>
            </w:r>
            <w:r w:rsidRPr="00FA6999">
              <w:rPr>
                <w:rFonts w:ascii="Times New Roman" w:hAnsi="Times New Roman"/>
                <w:sz w:val="22"/>
                <w:szCs w:val="22"/>
                <w:lang w:val="en-GB"/>
              </w:rPr>
              <w:t>Therefore, from a system perspective it is of high importance that CfDs are designed to incentivise efficient dispatch in all market timeframes (i.e. day-ahead, intraday, balancing) as well as investments in system-optimal asset designs and siting that maximise the value and not the volume of electricity</w:t>
            </w:r>
            <w:r w:rsidRPr="00FA6999">
              <w:rPr>
                <w:rFonts w:ascii="Times New Roman" w:hAnsi="Times New Roman"/>
                <w:sz w:val="22"/>
                <w:szCs w:val="22"/>
              </w:rPr>
              <w:t>.”</w:t>
            </w:r>
          </w:p>
          <w:p w14:paraId="30BACC3A"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Astfel, se propune ca producătorii eligibili mari să dețină posibilitatea de a participa pe toate piețele de energie electrică — pentru ziua următoare, piața intrazilnică și piața de echilibrare. În acest sens, diferența dintre prețul de exercitare și prețul pieței angro a energiei electrice urmează să fie bazată și pe veniturile/prețurile înregistrate pe piețele respective și nu doar pe piața pentru ziua următoare.</w:t>
            </w:r>
          </w:p>
          <w:p w14:paraId="09398BB7"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Menționăm că abordarea asemănătoare este aplicată și în România, în cadrul Metodologiei de calcul a prețului de referință:</w:t>
            </w:r>
          </w:p>
          <w:p w14:paraId="7FB19942"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„(2) Dacă condiția prevăzută la alin. (1) este îndeplinită, se determină venitul total pe tehnologie al tuturor beneficiarilor schemei CfD prin cumularea veniturilor obținute de beneficiari din contractele bilaterale încheiate pe piețele organizate, a veniturilor din vânzarea pe piața PZU, a veniturilor din vânzarea pe PI, a veniturilor obținute din vânzarea în piața de echilibrare, a veniturilor rezultate ca urmare a plăților efectuate de Contrapartea CfD către beneficiarii schemei CfD.”</w:t>
            </w:r>
          </w:p>
          <w:p w14:paraId="5B517881"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„(3) Venitul total pe tehnologie determinat conform alin. (2) se compară cu venitul anual total pe tehnologie permis, definit ca suma pe fiecare interval orar și pe fiecare beneficiar al produsului dintre prețurile de exercitare ale fiecărui beneficiar și cantitatea livrată măsurată, cu excepția intervalelor orare în care PZU a fost negativ, la care se adaugă suma veniturilor obținute din aplicarea prevederilor art. 12 alin. (7) din HG nr. 318/2024.”</w:t>
            </w:r>
          </w:p>
          <w:p w14:paraId="5F88CCB2"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Subliniem faptul că abordarea propusă nu modifică veniturile ce urmează a fi încasate de către producătorii eligibili mari, dar aduce o mai mare claritate cu privire la modul de calculare a primelor ce urmează a fi încasate de producători, suplimentar față de veniturile provenite din vânzările directe pe piețele organizate.</w:t>
            </w:r>
          </w:p>
          <w:p w14:paraId="48E2096A" w14:textId="3EC12B02"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11FD5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4431B37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1BE2B6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Având în vedere implicațiile pe care </w:t>
            </w:r>
            <w:r w:rsidRPr="00FA6999">
              <w:rPr>
                <w:rFonts w:ascii="Times New Roman" w:hAnsi="Times New Roman"/>
                <w:sz w:val="22"/>
                <w:szCs w:val="22"/>
              </w:rPr>
              <w:lastRenderedPageBreak/>
              <w:t xml:space="preserve">propunerea le are asupra schemelor de sprijin implementate la moment, este necesară o evaluare mai detaliată a efectelor acestei modificări atât asupra producătorilor eligibili care au contracte de achiziționare a energiei electrice semnate cu furnizorul central la moment, cât și asupra următoarelor licitații pentru oferirea statutului de producător eligibil mare. </w:t>
            </w:r>
          </w:p>
          <w:p w14:paraId="3792F19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29006BE" w14:textId="1B4B2764"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Prin urmare, se propune revenirea la acest subiect în cadrul unei inițiative legislative separate, care să vină cu o analiză comprehensivă a efectelor schimbărilor propuse asupra veniturilor producătorului eligibil, considerând gradul de dezvoltare a piețelor organizate din Republica Moldova.</w:t>
            </w:r>
          </w:p>
        </w:tc>
      </w:tr>
      <w:tr w:rsidR="0004694C" w:rsidRPr="00FA6999" w14:paraId="4A0E850F" w14:textId="77777777" w:rsidTr="007F25B7">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EB61A9" w14:textId="3AB3CB5C" w:rsidR="0004694C" w:rsidRPr="00FA6999" w:rsidRDefault="0004694C" w:rsidP="0004694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Societatea pe Acțiuni „CET-Nord”</w:t>
            </w:r>
            <w:r w:rsidRPr="00FA6999">
              <w:rPr>
                <w:rFonts w:ascii="Times New Roman" w:hAnsi="Times New Roman"/>
                <w:sz w:val="22"/>
                <w:szCs w:val="22"/>
              </w:rPr>
              <w:t xml:space="preserve">, </w:t>
            </w:r>
            <w:r w:rsidRPr="00FA6999">
              <w:rPr>
                <w:rFonts w:ascii="Times New Roman" w:hAnsi="Times New Roman"/>
                <w:i/>
                <w:iCs/>
                <w:sz w:val="22"/>
                <w:szCs w:val="22"/>
              </w:rPr>
              <w:t>Nr. 227-08/0774 din 05.06.2026</w:t>
            </w:r>
          </w:p>
        </w:tc>
      </w:tr>
      <w:tr w:rsidR="0004694C" w:rsidRPr="00FA6999" w14:paraId="316EAD0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0FE164" w14:textId="5B828E4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Societatea pe Acțiuni „CET-Nord”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4690C6" w14:textId="5900A39D"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153.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2CAE6E" w14:textId="14B6EBB4"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Urmare a examinării Proiectului de lege pentru modificarea unor acte normative(eficientizarea procesului de autorizare a producerii energiei din surse regenerabile) (număr unic 210/MEn/2026), Vă comunicăm despre lipsa propunerilor sau obiecțiilor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2C9C23" w14:textId="0B16FBB9"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Se ia act</w:t>
            </w:r>
          </w:p>
        </w:tc>
      </w:tr>
      <w:tr w:rsidR="0004694C" w:rsidRPr="00FA6999" w14:paraId="409C8DE2" w14:textId="77777777" w:rsidTr="007F25B7">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529EA3" w14:textId="3444364B" w:rsidR="0004694C" w:rsidRPr="00FA6999" w:rsidRDefault="0004694C" w:rsidP="0004694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Instituția Publică Centrul Național pentru Energie Durabilă</w:t>
            </w:r>
            <w:r w:rsidRPr="00FA6999">
              <w:rPr>
                <w:rFonts w:ascii="Times New Roman" w:hAnsi="Times New Roman"/>
                <w:sz w:val="22"/>
                <w:szCs w:val="22"/>
              </w:rPr>
              <w:t xml:space="preserve">, </w:t>
            </w:r>
            <w:r w:rsidRPr="00FA6999">
              <w:rPr>
                <w:rFonts w:ascii="Times New Roman" w:hAnsi="Times New Roman"/>
                <w:i/>
                <w:iCs/>
                <w:sz w:val="22"/>
                <w:szCs w:val="22"/>
              </w:rPr>
              <w:t>15-1637 din 09.06.2026</w:t>
            </w:r>
          </w:p>
        </w:tc>
      </w:tr>
      <w:tr w:rsidR="0004694C" w:rsidRPr="00FA6999" w14:paraId="44D5B9F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FBF98E" w14:textId="640D2572"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Instituția Publică Centrul Național pentru Energie Durabilă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A1B059" w14:textId="24140541"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154.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528F8A"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menține propunerea ca în tot textul legii, sintagma „</w:t>
            </w:r>
            <w:r w:rsidRPr="00FA6999">
              <w:rPr>
                <w:rFonts w:ascii="Times New Roman" w:hAnsi="Times New Roman"/>
                <w:i/>
                <w:iCs/>
                <w:sz w:val="22"/>
                <w:szCs w:val="22"/>
              </w:rPr>
              <w:t>instituția publică de suport care asigură suportul în implementarea politicii statului în domeniul eficienței energetice și al promovării utilizării energiei din surse regenerabile</w:t>
            </w:r>
            <w:r w:rsidRPr="00FA6999">
              <w:rPr>
                <w:rFonts w:ascii="Times New Roman" w:hAnsi="Times New Roman"/>
                <w:sz w:val="22"/>
                <w:szCs w:val="22"/>
              </w:rPr>
              <w:t>”, la orice formă gramaticală, să fie substituită cu „Centrul Național pentru Energie Durabilă (CNED)”.</w:t>
            </w:r>
          </w:p>
          <w:p w14:paraId="013E735A"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Menționăm faptul că prin Legea nr. 111/2025 pentru modificarea Legii nr. 139/2018 cu privire la eficiența energetică , inclusiv articolul 11 din Cap. III al Legii nr. 139/2018, sintagma „</w:t>
            </w:r>
            <w:r w:rsidRPr="00FA6999">
              <w:rPr>
                <w:rFonts w:ascii="Times New Roman" w:hAnsi="Times New Roman"/>
                <w:i/>
                <w:iCs/>
                <w:sz w:val="22"/>
                <w:szCs w:val="22"/>
              </w:rPr>
              <w:t>instituția publică de suport</w:t>
            </w:r>
            <w:r w:rsidRPr="00FA6999">
              <w:rPr>
                <w:rFonts w:ascii="Times New Roman" w:hAnsi="Times New Roman"/>
                <w:sz w:val="22"/>
                <w:szCs w:val="22"/>
              </w:rPr>
              <w:t xml:space="preserve">”, la orice formă gramaticală, a fost substituită cu denumirea proprie „Centrul Național pentru Energie Durabilă”. Aceeași denumire este utilizată și în HG nr. 1060/2023. Prin urmare, legiuitorul a considerat deja această modificare la nivelul legislației primare. </w:t>
            </w:r>
          </w:p>
          <w:p w14:paraId="6EF73885" w14:textId="074BC7D9"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Față de cele expuse, IP CNED își menține propunerea și solicită reconsiderarea acesteia în procesul de definitivare a proiectului de lege.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E7F5A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 xml:space="preserve">Nu se acceptă </w:t>
            </w:r>
          </w:p>
          <w:p w14:paraId="1D403FA1" w14:textId="64C7A0F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Organizarea și funcționarea instituției publice de suport care asigură suportul în implementarea politicii statului în domeniul eficienței energetice și al promovării utilizării energiei din surse regenerabile este reglementată printr-un act </w:t>
            </w:r>
            <w:r w:rsidRPr="00FA6999">
              <w:rPr>
                <w:rFonts w:ascii="Times New Roman" w:hAnsi="Times New Roman"/>
                <w:sz w:val="22"/>
                <w:szCs w:val="22"/>
              </w:rPr>
              <w:lastRenderedPageBreak/>
              <w:t>normativ de nivel inferior (HG), atât denumirea acesteia cât și modul de organizare fiind posibil de modificat prin intervenții la nivel de Guvern. Pentru a exclude conflictul de norme, în eventualitatea unor modificări în denumirea instituției publice de suport, la nivelul legislației primare se va păstra sintagma „instituția publică de suport care asigură suportul în implementarea politicii statului în domeniul eficienței energetice și al promovării utilizării energiei din surse regenerabile”</w:t>
            </w:r>
          </w:p>
        </w:tc>
      </w:tr>
      <w:tr w:rsidR="0004694C" w:rsidRPr="00FA6999" w14:paraId="57C6109E" w14:textId="77777777" w:rsidTr="007F25B7">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6FCADB" w14:textId="54032BCF" w:rsidR="0004694C" w:rsidRPr="00FA6999" w:rsidRDefault="0004694C" w:rsidP="0004694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S.A. „ENERGOCOM”</w:t>
            </w:r>
            <w:r w:rsidRPr="00FA6999">
              <w:rPr>
                <w:rFonts w:ascii="Times New Roman" w:hAnsi="Times New Roman"/>
                <w:sz w:val="22"/>
                <w:szCs w:val="22"/>
              </w:rPr>
              <w:t xml:space="preserve">, </w:t>
            </w:r>
            <w:r w:rsidRPr="00FA6999">
              <w:rPr>
                <w:rFonts w:ascii="Times New Roman" w:hAnsi="Times New Roman"/>
                <w:i/>
                <w:iCs/>
                <w:sz w:val="22"/>
                <w:szCs w:val="22"/>
              </w:rPr>
              <w:t>nr. 1/10/07 - 2401 din 05.06.2026</w:t>
            </w:r>
          </w:p>
        </w:tc>
      </w:tr>
      <w:tr w:rsidR="0004694C" w:rsidRPr="00FA6999" w14:paraId="6C702FE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4BEE3A" w14:textId="24EDD3C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S.A. „ENERGOCOM”</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FF1B6F" w14:textId="3A65DC0F"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155.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AA8121"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În contextul modificării propuse la Art. I Legea nr. 10/2016 privind promovarea utilizării energiei din surse regenerabile, pct. 27, la art. 321 alin. (4), prin care se prevede că „furnizorul central de energie electrică transferă garanțiile de origine necomercializate în conformitate cu modalitatea stabilită în regulamentul privind garanțiile de origine aprobat de Agenția Națională pentru Reglementare în Energetică”, considerăm necesar a exclude modificarea alin. (4) în vederea menținerii coerenței cadrului normativ. </w:t>
            </w:r>
          </w:p>
          <w:p w14:paraId="2E3FA0F2"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Potrivit cadrului normativ în materia garanțiilor de origine (GO), instituit inclusiv prin Regulamentul aprobat prin Hotărârea ANRE nr. 402/2025, ANRE deține un rol central în gestionarea mecanismului de emitere, transfer și alocare a GO, în calitate de administrator al sistemului informațional și al Registrului (pct. 2, 4), emitent al garanțiilor (pct. 31, 35) și autoritate care validează transferul acestora (pct. 50–51). Totodată, ANRE exercită competențe de verificare și control, inclusiv corectare și retragere a garanțiilor (pct. 26, 33, 45), precum și atribuții de distribuire a acestora prin </w:t>
            </w:r>
            <w:r w:rsidRPr="00FA6999">
              <w:rPr>
                <w:rFonts w:ascii="Times New Roman" w:hAnsi="Times New Roman"/>
                <w:sz w:val="22"/>
                <w:szCs w:val="22"/>
              </w:rPr>
              <w:lastRenderedPageBreak/>
              <w:t xml:space="preserve">mecanisme centralizate, inclusiv transferul cotelor către furnizori (pct. 65–66), în baza unor criterii obiective, transparente și nediscriminatorii (pct. 2). </w:t>
            </w:r>
          </w:p>
          <w:p w14:paraId="6E61326C"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În acest context, menținerea în sarcina ANRE a atribuției de transfer al GO necomercializate este justificată, asigurând trasabilitatea, imparțialitatea și unitatea de reglementare. </w:t>
            </w:r>
          </w:p>
          <w:p w14:paraId="7BD43A0C"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Această abordare este în concordanță și cu practica Uniunii Europene, consolidată în temeiul Directivei (UE) 2018/2001 (RED II), unde gestionarea mecanismelor privind GO sunt atribuite autorităților publice independente, tocmai pentru a garanta neutralitatea, încrederea participanților la piață și evitarea potențialelor conflicte de interese. În acest sens, păstrarea competenței decizionale la nivelul ANRE corespunde standardelor europene și asigură alinierea sistemului național la bunele practici în domeniu, în timp ce entitățile operaționale pot avea un rol tehnic de implementare. nr. 1/10/07 - 2401 din 05.06.2026 la nr. 04-1349 din 26.05.2026 </w:t>
            </w:r>
          </w:p>
          <w:p w14:paraId="5209F75E"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De asemenea, art. 32¹ alin. (3) din Legea nr. 10/2016 stabilește în mod expres că transferul gratuit al GO intervine doar ulterior parcurgerii procedurii de comercializare a acestora de către furnizorul central de energie electrică. Legiuitorul a delimitat astfel în mod intenționat două etape distincte: comercializarea GO și repartizarea cu titlu gratuit a celor rămase nevalorificate. </w:t>
            </w:r>
          </w:p>
          <w:p w14:paraId="01899EC0"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În prezent, această delimitare este reflectată și instituțional, comercializarea GO fiind realizată de furnizorul central de energie electrică, iar transferul gratuit al GO necomercializate fiind atribuit autorității de reglementare, în calitatea sa de gestionar al Registrului GO. </w:t>
            </w:r>
          </w:p>
          <w:p w14:paraId="518D68B8"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În aceste condiții, atribuirea către aceeași entitate a competenței de a organiza și desfășura procesul de comercializare, iar ulterior de a decide asupra transferului gratuit al GO rămase nevalorificate, ar elimina orice separare între procesul de valorificare și procesul de repartizare. </w:t>
            </w:r>
            <w:r w:rsidRPr="00FA6999">
              <w:rPr>
                <w:rFonts w:ascii="Times New Roman" w:hAnsi="Times New Roman"/>
                <w:b/>
                <w:bCs/>
                <w:sz w:val="22"/>
                <w:szCs w:val="22"/>
              </w:rPr>
              <w:t>O asemenea concentrare a atribuțiilor este incompatibilă cu exigențele de transparență și imparțialitate care trebuie să caracterizeze gestionarea GO și creează un conflict între necesitatea de a demonstra epuizarea posibilităților de comercializare și competența de a dispune asupra transferului gratuit al GO rămase.</w:t>
            </w:r>
            <w:r w:rsidRPr="00FA6999">
              <w:rPr>
                <w:rFonts w:ascii="Times New Roman" w:hAnsi="Times New Roman"/>
                <w:sz w:val="22"/>
                <w:szCs w:val="22"/>
              </w:rPr>
              <w:t xml:space="preserve"> </w:t>
            </w:r>
          </w:p>
          <w:p w14:paraId="7D49EF2D"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În esență, aceeași entitate nu poate fi simultan vânzătorul GO, evaluatorul rezultatului procedurii de comercializare și decidentul final asupra transferului gratuit al GO rămase necomercializate. O asemenea soluție anulează orice mecanism real de control și elimină garanțiile de imparțialitate pe care cadrul legal actual încearcă să le asigure prin separarea expresă a acestor competențe. </w:t>
            </w:r>
          </w:p>
          <w:p w14:paraId="25F3151C"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 xml:space="preserve">Totodată, susținem menținerea obiectivului de debirocratizare a procesului de transfer al GO, prin reglementarea detaliată a respectivului mecanism, în vederea eliminării actelor administrative repetitive și simplificării procedurilor. </w:t>
            </w:r>
          </w:p>
          <w:p w14:paraId="0ACC4E8A" w14:textId="186997D9"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În considerarea caracterului pertinent și fundamentat al propunerii înaintate, apreciem că aceasta va fi luată în considerare la redactarea finală a proiectului supus consultărilor.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44721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41C3887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Modificările vizate în avizul nr. 1/10/07 - 2401 din 05.06.2026 au fost incluse în proiect la propunerea ANRE, care în procesul de consultare publică inițială a proiectului a argumentat necesitatea debirocratizării procesului de transfer a garanțiilor de origine (aprobarea hotărârilor ANRE), în condițiile în care acest proces poate fi </w:t>
            </w:r>
            <w:r w:rsidRPr="00FA6999">
              <w:rPr>
                <w:rFonts w:ascii="Times New Roman" w:hAnsi="Times New Roman"/>
                <w:sz w:val="22"/>
                <w:szCs w:val="22"/>
              </w:rPr>
              <w:lastRenderedPageBreak/>
              <w:t>asigurat în condiții clare, transparente și nediscriminatorii, prin procedurile stabilite de ANRE în Regulamentul privind garanțiile de origine, la care se face referință directă în redacția propusă în proiectul de modificare a legii.</w:t>
            </w:r>
          </w:p>
          <w:p w14:paraId="63DF3D1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În scop informativ, vezi avizul ANRE nr. 03-04 2048 din 27.03.2026 mai sus.</w:t>
            </w:r>
          </w:p>
          <w:p w14:paraId="0AEF578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Precizăm că norma propusă nu lasă drept discreționar FCEE de a transfera garanțiile de origine necomercializate, ci stabilește un cadru de reglementare secundar, menit să asigure transparența și caracterul nediscriminatoriu al procesului.</w:t>
            </w:r>
          </w:p>
          <w:p w14:paraId="6F15DF4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De asemenea, modificarea propusă este în corespundere cu principiul general de transfer al garanțiilor de origine de la titular la titular. </w:t>
            </w:r>
          </w:p>
          <w:p w14:paraId="5AEDB61C" w14:textId="46F628E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Totodată notăm caracterul eronat al afirmației privind concentrarea atribuțiilor, care face abstracție de faptul că transferul </w:t>
            </w:r>
            <w:r w:rsidRPr="00FA6999">
              <w:rPr>
                <w:rFonts w:ascii="Times New Roman" w:hAnsi="Times New Roman"/>
                <w:sz w:val="22"/>
                <w:szCs w:val="22"/>
              </w:rPr>
              <w:lastRenderedPageBreak/>
              <w:t>garanțiilor de origine necomercializate constituie doar o etapa suplimentară în valorificarea acestora, care este o consecință directă a imposibilității FCEE de a comercializa aceste garanții de origine (în lipsa cererii) și este absolut necesară pentru a asigura că chiar și în aceste condiții garanțiile de origine sunt valorificate în final, comparativ cu situația curentă în care aprobarea Hotărârilor ANRE privind utilizarea garanțiilor de origine necomercializate poate fi tergiversată, ducând la expirarea termenului de valabilitate a garanțiilor de origine.</w:t>
            </w:r>
          </w:p>
        </w:tc>
      </w:tr>
      <w:tr w:rsidR="0004694C" w:rsidRPr="00FA6999" w14:paraId="2F082378" w14:textId="77777777" w:rsidTr="00713D8E">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63C1A2" w14:textId="72FBEF0B" w:rsidR="0004694C" w:rsidRPr="00FA6999" w:rsidRDefault="0004694C" w:rsidP="0004694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S.A. „RED-Nord”</w:t>
            </w:r>
            <w:r w:rsidRPr="00FA6999">
              <w:rPr>
                <w:rFonts w:ascii="Times New Roman" w:hAnsi="Times New Roman"/>
                <w:sz w:val="22"/>
                <w:szCs w:val="22"/>
              </w:rPr>
              <w:t xml:space="preserve">, </w:t>
            </w:r>
            <w:r w:rsidRPr="00FA6999">
              <w:rPr>
                <w:rFonts w:ascii="Times New Roman" w:hAnsi="Times New Roman"/>
                <w:i/>
                <w:iCs/>
                <w:sz w:val="22"/>
                <w:szCs w:val="22"/>
              </w:rPr>
              <w:t>Nr. 3-012-09/383 din 05.06.2026</w:t>
            </w:r>
          </w:p>
        </w:tc>
      </w:tr>
      <w:tr w:rsidR="0004694C" w:rsidRPr="00FA6999" w14:paraId="4BF2039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EB9C8C" w14:textId="1EE2119D"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S.A. „RED-Nord”</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E16DAB" w14:textId="71126AA7"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156.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39058C" w14:textId="3D566ED2"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Prin prezenta, Vă informăm că proiectul de hotărâre privind modificarea Proiectului de lege pentru modificarea unor acte normative (eficientizarea procesului de autorizare a producerii energiei din surse regenerabile) (număr unic 210/MEn/2026), a fost examinat în cadrul S.A. „RED-Nord” și, în consecință, Vă comunicăm că susținem și considerăm oportun proiectul de hotărâre, iar în ceea ce ne privește nu avem propuneri de modificare a acestuia.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96B030" w14:textId="795EF30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Se ia act</w:t>
            </w:r>
          </w:p>
        </w:tc>
      </w:tr>
      <w:tr w:rsidR="0004694C" w:rsidRPr="00FA6999" w14:paraId="3498B540" w14:textId="77777777" w:rsidTr="00CF45DC">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1F3748" w14:textId="1533DC3E" w:rsidR="0004694C" w:rsidRPr="00FA6999" w:rsidRDefault="0004694C" w:rsidP="0004694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Agenția Proprietăți Publice</w:t>
            </w:r>
            <w:r w:rsidRPr="00FA6999">
              <w:rPr>
                <w:rFonts w:ascii="Times New Roman" w:hAnsi="Times New Roman"/>
                <w:sz w:val="22"/>
                <w:szCs w:val="22"/>
              </w:rPr>
              <w:t xml:space="preserve">, </w:t>
            </w:r>
            <w:r w:rsidRPr="00FA6999">
              <w:rPr>
                <w:rFonts w:ascii="Times New Roman" w:hAnsi="Times New Roman"/>
                <w:i/>
                <w:iCs/>
                <w:sz w:val="22"/>
                <w:szCs w:val="22"/>
              </w:rPr>
              <w:t>Nr. 05-04-4438 din 11.06.2026</w:t>
            </w:r>
          </w:p>
        </w:tc>
      </w:tr>
      <w:tr w:rsidR="0004694C" w:rsidRPr="00FA6999" w14:paraId="1682BC5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80B61D" w14:textId="25904F6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Agenția Proprietăți Publice </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D72C7C" w14:textId="70CE38BD"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157.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11A6AE"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Potrivit textului proiectului, pentru dezvoltarea centralelor electrice din surse regenerabile amplasate în zonele de accelerare a proiectelor regenerabile se propune acordarea dreptului de folosință asupra terenurilor proprietate publică ale statului sau ale unităților administrativ-teritoriale la un preț mai mic decât valoarea de piață, prin derogare de la prevederile art. 17</w:t>
            </w:r>
            <w:r w:rsidRPr="00FA6999">
              <w:rPr>
                <w:rFonts w:ascii="Times New Roman" w:hAnsi="Times New Roman"/>
                <w:sz w:val="22"/>
                <w:szCs w:val="22"/>
                <w:vertAlign w:val="superscript"/>
              </w:rPr>
              <w:t>1</w:t>
            </w:r>
            <w:r w:rsidRPr="00FA6999">
              <w:rPr>
                <w:rFonts w:ascii="Times New Roman" w:hAnsi="Times New Roman"/>
                <w:sz w:val="22"/>
                <w:szCs w:val="22"/>
              </w:rPr>
              <w:t xml:space="preserve"> din Legea nr. 121/2007 privind administrarea și deetatizarea proprietății publice. </w:t>
            </w:r>
          </w:p>
          <w:p w14:paraId="5C933ED5"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 xml:space="preserve">În opinia Agenției Proprietății Publice, o asemenea abordare contravine principiilor fundamentale de administrare eficientă a proprietății publice consacrate de Legea nr. 121/2007. Conform art. 7 din Legea nr. 121/2007, administrarea proprietății publice se realizează în baza principiilor legalității, transparenței, eficienței economice și asigurării protecției intereselor patrimoniale ale statului și ale unităților administrativ-teritoriale. </w:t>
            </w:r>
          </w:p>
          <w:p w14:paraId="45715B18"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Totodată, regimul juridic al bunurilor proprietate publică impune valorificarea acestora în condiții care să asigure obținerea unui beneficiu economic corespunzător pentru proprietar. Stabilirea prin lege a posibilității de acordare a dreptului de folosință asupra terenurilor proprietate publică la un preț inferior valorii de piață ar conduce la diminuarea nejustificată a veniturilor care ar putea fi obținute de stat sau de unitățile administrativ-teritoriale din administrarea patrimoniului public și ar crea premise pentru prejudicierea intereselor patrimoniale ale acestora. </w:t>
            </w:r>
          </w:p>
          <w:p w14:paraId="3BD2627F" w14:textId="6627802D"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În context, transmiterea în folosință a terenurilor proprietate publică urmează să se efectueze cu respectarea principiului contraprestației echitabile, iar utilizarea terenurilor proprietate publică în mod gratuit sau la prețuri diminuate nejustificat nu este admisă. Or, bunurile proprietate publică reprezintă un activ economic al statului și al unităților administrativ-teritoriale, iar punerea acestora la dispoziția unor operatori economici în condiții preferențiale trebuie să fie justificată prin mecanisme clare, transparente și conforme cu legislația privind administrarea patrimoniului public. Suplimentar, argumentul potrivit căruia diferența dintre valoarea de piață și prețul diminuat al dreptului de folosință ar urma să fie reflectată în calculul prețului plafon al licitației nu oferă garanții suficiente că avantajul economic acordat.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BF420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0CEF22D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28747D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Redacția propusă la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(18) din proiectul de lege a fost modificată urmare a avizului APP și a </w:t>
            </w:r>
            <w:r w:rsidRPr="00FA6999">
              <w:rPr>
                <w:rFonts w:ascii="Times New Roman" w:hAnsi="Times New Roman"/>
                <w:sz w:val="22"/>
                <w:szCs w:val="22"/>
              </w:rPr>
              <w:lastRenderedPageBreak/>
              <w:t>concluziilor ședinței lucrative din 12.06.2026 dintre Ministerul Energiei și Agenția Proprietăți Publice, consemnate în Procesul Verbal al ședinței.</w:t>
            </w:r>
          </w:p>
          <w:p w14:paraId="5883576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În versiunea definitivată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(18) se propune în următoarea redacție.</w:t>
            </w:r>
          </w:p>
          <w:p w14:paraId="111966A0" w14:textId="607AA494"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„(18) În scopul obținerii în beneficiul consumatorilor finali</w:t>
            </w:r>
            <w:r w:rsidRPr="00FA6999" w:rsidDel="00DC543F">
              <w:rPr>
                <w:rFonts w:ascii="Times New Roman" w:hAnsi="Times New Roman"/>
                <w:sz w:val="22"/>
                <w:szCs w:val="22"/>
              </w:rPr>
              <w:t xml:space="preserve"> </w:t>
            </w:r>
            <w:r w:rsidRPr="00FA6999">
              <w:rPr>
                <w:rFonts w:ascii="Times New Roman" w:hAnsi="Times New Roman"/>
                <w:sz w:val="22"/>
                <w:szCs w:val="22"/>
              </w:rPr>
              <w:t xml:space="preserve">de energie electrică a unui preț de procurare a energiei electrice produse de centrala electrică ce produce din surse regenerabile mai mic, la etapa de elaborare a documentației de licitației pentru oferirea statutului de producător eligibil mare pentru locații specifice organul central de specialitate al administrației publice în domeniul energeticii în comun cu autoritățile publice centrale și locale care au în patrimoniul lor terenuri publice amplasate în limita teritorială a zonei de accelerare a proiectelor, pot decide acordarea pentru perioada de exploatare a centralei electrice regenerabile, dar nu mai </w:t>
            </w:r>
            <w:r w:rsidRPr="00FA6999">
              <w:rPr>
                <w:rFonts w:ascii="Times New Roman" w:hAnsi="Times New Roman"/>
                <w:sz w:val="22"/>
                <w:szCs w:val="22"/>
              </w:rPr>
              <w:lastRenderedPageBreak/>
              <w:t>mult de 35 de ani, a dreptului de folosință asupra terenurilor proprietate publică aflate în proprietatea statului sau a unităților administrativ-teritoriale, necesare pentru construcția centralei electrice ce produce energie din surse regenerabile oferind, prin derogare de la prevederile art. 17</w:t>
            </w:r>
            <w:r w:rsidRPr="00FA6999">
              <w:rPr>
                <w:rFonts w:ascii="Times New Roman" w:hAnsi="Times New Roman"/>
                <w:sz w:val="22"/>
                <w:szCs w:val="22"/>
                <w:vertAlign w:val="superscript"/>
              </w:rPr>
              <w:t>1</w:t>
            </w:r>
            <w:r w:rsidRPr="00FA6999">
              <w:rPr>
                <w:rFonts w:ascii="Times New Roman" w:hAnsi="Times New Roman"/>
                <w:sz w:val="22"/>
                <w:szCs w:val="22"/>
              </w:rPr>
              <w:t xml:space="preserve"> din Legea nr. 121/2007 privind administrarea și deetatizarea proprietății publice, un preț mai mic decât valoarea de piață. Diferența dintre prețul de referință privind valorificarea terenurilor proprietate publică a statului, determinat în condițiile Legii nr. 121/2007 privind administrarea și deetatizarea proprietății publice și prețul pentru folosința terenurilor proprietate publică inclus în documentația de licitație sunt luate în considerare de către Agenția Națională pentru Reglementare în Energetică la calcularea prețului plafon utilizat în cadrul licitației pentru </w:t>
            </w:r>
            <w:r w:rsidRPr="00FA6999">
              <w:rPr>
                <w:rFonts w:ascii="Times New Roman" w:hAnsi="Times New Roman"/>
                <w:sz w:val="22"/>
                <w:szCs w:val="22"/>
              </w:rPr>
              <w:lastRenderedPageBreak/>
              <w:t>oferirea statutului de producător eligibil mare pentru locații specifice prin reducerea cheltuielilor totale a proiectului investițional.”</w:t>
            </w:r>
          </w:p>
        </w:tc>
      </w:tr>
      <w:tr w:rsidR="0004694C" w:rsidRPr="00FA6999" w14:paraId="53349577" w14:textId="77777777" w:rsidTr="00736FC5">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C0EC43" w14:textId="7D57B209" w:rsidR="0004694C" w:rsidRPr="00FA6999" w:rsidRDefault="0004694C" w:rsidP="0004694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Ministerul Mediului</w:t>
            </w:r>
            <w:r w:rsidRPr="00FA6999">
              <w:rPr>
                <w:rFonts w:ascii="Times New Roman" w:hAnsi="Times New Roman"/>
                <w:sz w:val="22"/>
                <w:szCs w:val="22"/>
              </w:rPr>
              <w:t xml:space="preserve">, </w:t>
            </w:r>
            <w:r w:rsidRPr="00FA6999">
              <w:rPr>
                <w:rFonts w:ascii="Times New Roman" w:hAnsi="Times New Roman"/>
                <w:i/>
                <w:iCs/>
                <w:sz w:val="22"/>
                <w:szCs w:val="22"/>
              </w:rPr>
              <w:t>Nr.13-05/1946 din 12.06.2026</w:t>
            </w:r>
          </w:p>
        </w:tc>
      </w:tr>
      <w:tr w:rsidR="0004694C" w:rsidRPr="00FA6999" w14:paraId="6ACFF4A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488923" w14:textId="0643DBFF"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Mediului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C1F155" w14:textId="2E2A3F24"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158.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AE8447"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1) La Art. I, completarea art. 5 din Legea nr.10/2016 cu alin. (4) : </w:t>
            </w:r>
          </w:p>
          <w:p w14:paraId="0937023D" w14:textId="305B8AA2"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i/>
                <w:iCs/>
                <w:sz w:val="22"/>
                <w:szCs w:val="22"/>
              </w:rPr>
              <w:t>„(4) Până la atingerea obiectivului de neutralitate climatică, stabilit prin prevederile Legii nr. 74/2024 privind acțiunile climatice, construcția și exploatarea centralelor ce produc energie din surse regenerabile în zonele de accelerare a proiectelor regenerabile, definite în condițiile prezentei legi, racordarea acestora la rețeaua electrică, dezvoltarea rețelelor electrice în scopul racordării acestor centrale sau a instalațiilor de stocare necesare pentru integrarea centralelor ce produc energie din sure regenerabile amplasate în zonele menționate se consideră proiecte de utilitate publică ce servesc interesului public major în sensul prevederilor Legii nr. 86/2014 privind evaluarea impactului asupra mediului, Legii nr. 11/2017 privind evaluarea strategică de mediu și Legii apelor nr. 272/2011, urmând ca în procesul de autorizare statutul proiectelor respective să prevaleze intereselor individuale.”</w:t>
            </w:r>
            <w:r w:rsidRPr="00FA6999">
              <w:rPr>
                <w:rFonts w:ascii="Times New Roman" w:hAnsi="Times New Roman"/>
                <w:sz w:val="22"/>
                <w:szCs w:val="22"/>
              </w:rPr>
              <w:t xml:space="preserve"> - </w:t>
            </w:r>
            <w:r w:rsidRPr="00FA6999">
              <w:rPr>
                <w:rFonts w:ascii="Times New Roman" w:hAnsi="Times New Roman"/>
                <w:b/>
                <w:bCs/>
                <w:sz w:val="22"/>
                <w:szCs w:val="22"/>
              </w:rPr>
              <w:t>nu se acceptă</w:t>
            </w:r>
            <w:r w:rsidRPr="00FA6999">
              <w:rPr>
                <w:rFonts w:ascii="Times New Roman" w:hAnsi="Times New Roman"/>
                <w:sz w:val="22"/>
                <w:szCs w:val="22"/>
              </w:rPr>
              <w:t>.</w:t>
            </w:r>
          </w:p>
          <w:p w14:paraId="79260002"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Prevederea preia doar parțial sensul art. 16f din Directiva (UE) 2018/2001, astfel cum a fost modificată prin Directiva (UE) 2023/2413. Directiva permite calificarea proiectelor de energie regenerabilă, a racordării la rețea, a rețelei aferente și a instalațiilor de stocare ca fiind de interes public superior, însă această calificare operează la punerea în balanță a intereselor juridice în cazuri individuale. Textul proiectului merge mai departe și transformă această prezumție într-o regulă generală de prevalență.</w:t>
            </w:r>
          </w:p>
          <w:p w14:paraId="1525726E"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Formula „</w:t>
            </w:r>
            <w:r w:rsidRPr="00FA6999">
              <w:rPr>
                <w:rFonts w:ascii="Times New Roman" w:hAnsi="Times New Roman"/>
                <w:i/>
                <w:iCs/>
                <w:sz w:val="22"/>
                <w:szCs w:val="22"/>
              </w:rPr>
              <w:t>să prevaleze intereselor individuale</w:t>
            </w:r>
            <w:r w:rsidRPr="00FA6999">
              <w:rPr>
                <w:rFonts w:ascii="Times New Roman" w:hAnsi="Times New Roman"/>
                <w:sz w:val="22"/>
                <w:szCs w:val="22"/>
              </w:rPr>
              <w:t>” este improprie, deoarece în procedurile de mediu nu sunt analizate doar interese individuale. Sunt protejate interese publice distincte, cum ar fi protecția mediului, conservarea biodiversității, protecția resurselor de apă, sănătatea publică, participarea publicului și prevenirea impactului semnificativ asupra mediului.</w:t>
            </w:r>
          </w:p>
          <w:p w14:paraId="1454401E" w14:textId="662963EA"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Prin urmare, textul trebuie reformulat în sensul că proiectele respective pot fi considerate de interes public superior doar atunci când se pun în balanță interese juridice în cazuri individuale, cu respectarea prevederilor Legii nr. 86/2014, Legii nr. 11/2017, Legii apelor nr. 272/2011 și legislației privind conservarea biodiversității.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07108A" w14:textId="088679C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328240C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Prevederea propusă preia și transpune integral prevederile art. 16f din Directiva (UE) 2018/2001, astfel cum a fost modificată prin Directiva (UE) 2023/2413.</w:t>
            </w:r>
          </w:p>
          <w:p w14:paraId="0D53AAC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De notat că în conformitate cu a doua parte articolului 16f, proiectul de lege limitează acordării statului de interes public major doar proiectelor care urmează a fi amplasate în limita teritorială a zonelor de accelerare a proiectelor regenerabile.</w:t>
            </w:r>
          </w:p>
          <w:p w14:paraId="06850B0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Totodată, ținând cont de obiecțiile invocate de Ministerul Mediului în aviz, redacția inițială a fost ajustată în scopul asigurării că norma propusă nu oferă un grad de prioritate peste cel propus la nivelul Directivei UE 2018/2001. În acest sens, în versiunea definitivată norma va fi </w:t>
            </w:r>
            <w:r w:rsidRPr="00FA6999">
              <w:rPr>
                <w:rFonts w:ascii="Times New Roman" w:hAnsi="Times New Roman"/>
                <w:sz w:val="22"/>
                <w:szCs w:val="22"/>
              </w:rPr>
              <w:lastRenderedPageBreak/>
              <w:t>expusă în următoarea redacție:</w:t>
            </w:r>
          </w:p>
          <w:p w14:paraId="7F2C8AA6" w14:textId="12EC674F"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w:t>
            </w:r>
            <w:r w:rsidRPr="00FA6999">
              <w:rPr>
                <w:rFonts w:ascii="Times New Roman" w:hAnsi="Times New Roman"/>
                <w:sz w:val="22"/>
                <w:szCs w:val="22"/>
                <w:lang w:eastAsia="ru-RU"/>
              </w:rPr>
              <w:t xml:space="preserve">Până la atingerea obiectivului de neutralitate climatică, stabilit prin prevederile Legii nr. 74/2024 privind acțiunile climatice, construcția și exploatarea centralelor ce produc energie din surse regenerabile în zonele de accelerare a proiectelor regenerabile, definite în condițiile prezentei legi, racordarea acestora la rețeaua electrică, dezvoltarea rețelelor electrice în scopul racordării acestor centrale sau a instalațiilor de stocare necesare pentru integrarea centralelor ce produc energie din sure regenerabile amplasate în zonele menționate se consideră proiecte de utilitate publică ce servesc interesului public major în sensul prevederilor Legii nr. 86/2014 privind evaluarea impactului asupra mediului, Legii nr. 11/2017 privind evaluarea strategică de mediu și Legii apelor nr. 272/2011, </w:t>
            </w:r>
            <w:r w:rsidRPr="00FA6999">
              <w:rPr>
                <w:rFonts w:ascii="Times New Roman" w:hAnsi="Times New Roman"/>
                <w:b/>
                <w:bCs/>
                <w:sz w:val="22"/>
                <w:szCs w:val="22"/>
                <w:lang w:eastAsia="ru-RU"/>
              </w:rPr>
              <w:t xml:space="preserve">și că sunt în serviciul sănătății și </w:t>
            </w:r>
            <w:r w:rsidRPr="00FA6999">
              <w:rPr>
                <w:rFonts w:ascii="Times New Roman" w:hAnsi="Times New Roman"/>
                <w:b/>
                <w:bCs/>
                <w:sz w:val="22"/>
                <w:szCs w:val="22"/>
                <w:lang w:eastAsia="ru-RU"/>
              </w:rPr>
              <w:lastRenderedPageBreak/>
              <w:t>siguranței publice, atunci când se pun în balanță interese juridice în cazuri individuale”</w:t>
            </w:r>
          </w:p>
        </w:tc>
      </w:tr>
      <w:tr w:rsidR="0004694C" w:rsidRPr="00FA6999" w14:paraId="76CF245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E93EF9" w14:textId="0B9DF0E4"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Mediului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21B8FC" w14:textId="348ACFCF"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159.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6F8D6D"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2) La Art. I, completarea Legii nr. 10/2016 cu art. 21² alin. (7): </w:t>
            </w:r>
          </w:p>
          <w:p w14:paraId="034F7A29"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i/>
                <w:iCs/>
                <w:sz w:val="22"/>
                <w:szCs w:val="22"/>
              </w:rPr>
              <w:t>„(7) Prin derogare de la alin. (6) suprafețele artificiale și cele construite cum ar fi acoperișurile, zonele de parcare sau infrastructura de transport, situate în limita teritorială a zonelor și siturilor specificate în alin. (6) lit. a), b) și f) pot fi incluse în zonele de accelerare a proiectelor regenerabile doar în urma realizării unei evaluări a biodiversității, care demonstrează, în mod obiectiv, că proiectele nu afectează integritatea sitului și nu aduc prejudicii stării favorabile de conservare a habitatelor și speciilor pentru care acesta a fost desemnat</w:t>
            </w:r>
            <w:r w:rsidRPr="00FA6999">
              <w:rPr>
                <w:rFonts w:ascii="Times New Roman" w:hAnsi="Times New Roman"/>
                <w:sz w:val="22"/>
                <w:szCs w:val="22"/>
              </w:rPr>
              <w:t xml:space="preserve">.” - </w:t>
            </w:r>
            <w:r w:rsidRPr="00FA6999">
              <w:rPr>
                <w:rFonts w:ascii="Times New Roman" w:hAnsi="Times New Roman"/>
                <w:b/>
                <w:bCs/>
                <w:sz w:val="22"/>
                <w:szCs w:val="22"/>
              </w:rPr>
              <w:t>nu se susține redacția propusă</w:t>
            </w:r>
            <w:r w:rsidRPr="00FA6999">
              <w:rPr>
                <w:rFonts w:ascii="Times New Roman" w:hAnsi="Times New Roman"/>
                <w:sz w:val="22"/>
                <w:szCs w:val="22"/>
              </w:rPr>
              <w:t>.</w:t>
            </w:r>
          </w:p>
          <w:p w14:paraId="2FCDAEBA"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Art. 15c din Directiva (UE) 2018/2001, în redacția Directivei (UE) 2023/2413, permite desemnarea zonelor de accelerare, însă această desemnare trebuie să fie fundamentată prin planificare prealabilă, evaluare strategică de mediu și, după caz, evaluare corespunzătoare potrivit art. 6 alin. (3) din Directiva 92/43/CEE privind habitatele naturale. Directiva nu operează cu o procedură generică denumită „evaluare a biodiversității”, care să substituie evaluarea strategică de mediu, evaluarea impactului asupra mediului sau evaluarea corespunzătoare. </w:t>
            </w:r>
          </w:p>
          <w:p w14:paraId="37D006A3"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În forma propusă, nu este clar ce reprezintă această „evaluare a biodiversității”, cine o efectuează, după ce metodologie, cu ce participare publică și cu ce efect juridic. Această formulare poate crea o procedură paralelă, nereglementată de Legea nr. 11/2017 și Legea nr. 86/2014. </w:t>
            </w:r>
          </w:p>
          <w:p w14:paraId="11C29648" w14:textId="00B4EC0B"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ca includerea suprafețelor artificiale sau construite din interiorul zonelor sensibile să fie posibilă numai dacă, în cadrul evaluării strategice de mediu și, după caz, al evaluării impactului asupra mediului sau al evaluării biodiversității, se constată că includerea acestor suprafețe nu este susceptibilă să producă impact semnificativ asupra mediului și nu afectează obiectivele de conservare ale sitului sau zonei respective.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086DD0" w14:textId="5474ED45"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710C1003" w14:textId="6DD97865"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Pornind de la cerințele de excluderea a elementelor rețelei ecologice naționale, etc. din limita teritorială a unei zone de accelerare a proiectelor regenerabile, art. 21² alin. (7) a fost exclus din proiect. </w:t>
            </w:r>
          </w:p>
        </w:tc>
      </w:tr>
      <w:tr w:rsidR="0004694C" w:rsidRPr="00FA6999" w14:paraId="1C36640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3B23B7C" w14:textId="24DE76A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Mediului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A0ACBB" w14:textId="0DA1862B"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160.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3CA723D"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3) La Art. I, completarea Legii nr. 10/2016 cu art. 21² alin. (14): </w:t>
            </w:r>
          </w:p>
          <w:p w14:paraId="2E80775D"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 xml:space="preserve">„(14) Prin derogare de la prevederile Legii nr. 86/2014 privind evaluarea impactului de mediu (în continuare Legea nr. 86/2014), procedura de evaluare a impactului de mediu nu se aplică pentru proiectele individuale de dezvoltare a centralelor ce produc energie din surse regenerabile amplasate în limitele zonei de accelerare a proiectelor regenerabile, acordul de mediu urmând a fi emis la etapa </w:t>
            </w:r>
            <w:r w:rsidRPr="00FA6999">
              <w:rPr>
                <w:rFonts w:ascii="Times New Roman" w:hAnsi="Times New Roman"/>
                <w:i/>
                <w:iCs/>
                <w:sz w:val="22"/>
                <w:szCs w:val="22"/>
              </w:rPr>
              <w:lastRenderedPageBreak/>
              <w:t xml:space="preserve">evaluării prealabile a activității planificate, cu condiția că proiectul întrunește cumulativ următoarele condiții: </w:t>
            </w:r>
          </w:p>
          <w:p w14:paraId="0CFED2E2"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 xml:space="preserve">a) cererea privind emiterea acordului de mediu descrie în detaliu cum au fost luate în considerate măsurile de atenuare, de minimizare, de restaurare și, după caz, compensatorii, incluse în regulamentul privind măsurile de atenuare a impactului de mediu, aprobat pentru zona de accelerare a proiectelor regenerabile unde proiectul individual urmează a fi amplasat; </w:t>
            </w:r>
          </w:p>
          <w:p w14:paraId="6A1A92A1"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 xml:space="preserve">b) Agenția de Mediu nu a stabilit necesitatea evaluării impactului activității planificate în context transfrontalier sau evaluarea impactului asupra mediului în context transfrontalier nu a fost solicitată de către țările vecine; </w:t>
            </w:r>
          </w:p>
          <w:p w14:paraId="546C8116"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i/>
                <w:iCs/>
                <w:sz w:val="22"/>
                <w:szCs w:val="22"/>
              </w:rPr>
              <w:t>c) la etapa de examinare a cererii privind emiterea acordului de mediu Agenția de mediu nu identifică efecte de mediu semnificative, care nu au fost incluse în regulamentul privind măsurile de atenuare a impactului de mediu, aprobat pentru zona de accelerare a proiectelor regenerabile unde proiectul individual urmează a fi amplasat.”</w:t>
            </w:r>
            <w:r w:rsidRPr="00FA6999">
              <w:rPr>
                <w:rFonts w:ascii="Times New Roman" w:hAnsi="Times New Roman"/>
                <w:sz w:val="22"/>
                <w:szCs w:val="22"/>
              </w:rPr>
              <w:t xml:space="preserve"> </w:t>
            </w:r>
            <w:r w:rsidRPr="00FA6999">
              <w:rPr>
                <w:rFonts w:ascii="Times New Roman" w:hAnsi="Times New Roman"/>
                <w:b/>
                <w:bCs/>
                <w:sz w:val="22"/>
                <w:szCs w:val="22"/>
              </w:rPr>
              <w:t xml:space="preserve">- nu se acceptă redacția propusă. </w:t>
            </w:r>
          </w:p>
          <w:p w14:paraId="6208BC89"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Aceasta este una dintre prevederile care afectează direct regimul juridic al Legii nr. 86/2014. Articolul 16a din Directiva (UE) 2018/2001, în redacția Directivei (UE) 2023/2413, permite instituirea unei proceduri accelerate pentru proiectele amplasate în zone de accelerare, însă această procedură este construită pe existența unei evaluări strategice de mediu, pe măsuri de atenuare stabilite anterior și pe verificarea proiectului individual. Directiva nu impune și nu justifică formularea unei derogări generale potrivit căreia procedura de evaluare a impactului asupra mediului nu se aplică. </w:t>
            </w:r>
          </w:p>
          <w:p w14:paraId="1F42D271"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În redacția propusă, accentul este pus pe neaplicarea Legii nr. 86/2014, nu pe instituirea unei proceduri accelerate. O asemenea abordare poate duce la interpretarea că zona de accelerare este un spațiu în care Legea nr. 86/2014 încetează să producă efecte. Or, zonele de accelerare trebuie înțelese ca zone selectate anterior, în baza evaluării strategice de mediu, în care procedura poate fi simplificată, dar nu eliminată. </w:t>
            </w:r>
          </w:p>
          <w:p w14:paraId="6D9958DD"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De asemenea, formula „acordul de mediu urmând a fi emis la etapa evaluării prealabile” nu corespunde prevederilor Legii nr. 86/2014. Evaluarea prealabilă are rolul de a stabili dacă activitatea planificată necesită sau nu evaluarea impactului asupra mediului. Acordul de mediu este actul emis în urma procedurii de evaluare a impactului asupra mediului, nu actul care se emite automat la etapa prealabilă. </w:t>
            </w:r>
          </w:p>
          <w:p w14:paraId="1A0F73FA" w14:textId="3544EFB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excluderea sintagmei „</w:t>
            </w:r>
            <w:r w:rsidRPr="00FA6999">
              <w:rPr>
                <w:rFonts w:ascii="Times New Roman" w:hAnsi="Times New Roman"/>
                <w:i/>
                <w:iCs/>
                <w:sz w:val="22"/>
                <w:szCs w:val="22"/>
              </w:rPr>
              <w:t>Prin derogare de la prevederile Legii nr. 86/2014</w:t>
            </w:r>
            <w:r w:rsidRPr="00FA6999">
              <w:rPr>
                <w:rFonts w:ascii="Times New Roman" w:hAnsi="Times New Roman"/>
                <w:sz w:val="22"/>
                <w:szCs w:val="22"/>
              </w:rPr>
              <w:t xml:space="preserve">” și reformularea prevederii ca procedură specială de examinare accelerată, aplicabilă cu respectarea prevederilor Legii nr. 86/2014 și cu menținerea competenței </w:t>
            </w:r>
            <w:r w:rsidRPr="00FA6999">
              <w:rPr>
                <w:rFonts w:ascii="Times New Roman" w:hAnsi="Times New Roman"/>
                <w:sz w:val="22"/>
                <w:szCs w:val="22"/>
              </w:rPr>
              <w:lastRenderedPageBreak/>
              <w:t>Agenției de Mediu de a decide dacă proiectul necesită evaluarea impactului asupra mediului.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9A26A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parțial</w:t>
            </w:r>
          </w:p>
          <w:p w14:paraId="35C1EF4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Pentru a evita potențiale derogări abuzive de la prevederile </w:t>
            </w:r>
            <w:r w:rsidRPr="00FA6999">
              <w:rPr>
                <w:rFonts w:ascii="Times New Roman" w:hAnsi="Times New Roman"/>
                <w:i/>
                <w:iCs/>
                <w:sz w:val="22"/>
                <w:szCs w:val="22"/>
              </w:rPr>
              <w:t>Legii nr. 86/2014</w:t>
            </w:r>
            <w:r w:rsidRPr="00FA6999">
              <w:rPr>
                <w:rFonts w:ascii="Times New Roman" w:hAnsi="Times New Roman"/>
                <w:sz w:val="22"/>
                <w:szCs w:val="22"/>
              </w:rPr>
              <w:t xml:space="preserve">, redacția art. 21² alin. (14) a fost ajustată pentru a asigura că norma </w:t>
            </w:r>
            <w:r w:rsidRPr="00FA6999">
              <w:rPr>
                <w:rFonts w:ascii="Times New Roman" w:hAnsi="Times New Roman"/>
                <w:sz w:val="22"/>
                <w:szCs w:val="22"/>
              </w:rPr>
              <w:lastRenderedPageBreak/>
              <w:t>asigură doar o potențială emitere a acordului de mediu în cazul îndeplinirii cerințelor. În redacția actualizată antetul art. 21² alin. (14) va avea următoarea redacție:</w:t>
            </w:r>
          </w:p>
          <w:p w14:paraId="7BC60BB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DE102D4" w14:textId="2C0FC93D"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„(13)</w:t>
            </w:r>
            <w:r w:rsidRPr="00FA6999">
              <w:rPr>
                <w:rFonts w:ascii="Times New Roman" w:hAnsi="Times New Roman"/>
                <w:sz w:val="22"/>
                <w:szCs w:val="22"/>
              </w:rPr>
              <w:tab/>
              <w:t>În cazul proiectelor individuale de dezvoltare a centralelor ce produc energie din surse regenerabile amplasate în limitele zonei de accelerare a proiectelor regenerabile, acordul de mediu este emis la etapa evaluării prealabile a activității planificate, cu condiția că proiectul întrunește cumulativ următoarele condiții”.</w:t>
            </w:r>
          </w:p>
        </w:tc>
      </w:tr>
      <w:tr w:rsidR="0004694C" w:rsidRPr="00FA6999" w14:paraId="64D8D09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DA7E7F5" w14:textId="30AD1C8B"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Mediului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7AA188" w14:textId="20C45E39"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161.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10E7A9"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4) La Art. I, completarea Legii nr. 10/2016 cu art. 21² alin. (15): </w:t>
            </w:r>
          </w:p>
          <w:p w14:paraId="658F1AAA"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i/>
                <w:iCs/>
                <w:sz w:val="22"/>
                <w:szCs w:val="22"/>
              </w:rPr>
              <w:t>„(15)În cazul în care la etapa de evaluare prealabilă a impactului de mediu a activității planificate a unui proiect ce urmează a fi amplasat în limitele teritoriale ale zonei de accelerare a proiectelor regenerabile Agenția de mediu constată că cerințele alin. (14) nu sunt îndeplinite și proiectul este foarte probabil să aibă efecte negative neprevăzute semnificative, având în vedere sensibilitatea ecologică a zonei în care proiectul urmează a fi amplasat, care nu pot fi atenuate prin măsurile identificate în regulamentul privind măsurile de atenuare a impactului de mediu sau propuse de dezvoltatorul de proiect, evaluarea impactului de mediu pentru acest proiect se realizează în cel mult șase luni. Termenul poate fi prelungit cu cel mult șase luni dacă acest lucru este justificat în mod corespunzător din motive legate de circumstanțe excepționale.”</w:t>
            </w:r>
            <w:r w:rsidRPr="00FA6999">
              <w:rPr>
                <w:rFonts w:ascii="Times New Roman" w:hAnsi="Times New Roman"/>
                <w:sz w:val="22"/>
                <w:szCs w:val="22"/>
              </w:rPr>
              <w:t xml:space="preserve"> - </w:t>
            </w:r>
            <w:r w:rsidRPr="00FA6999">
              <w:rPr>
                <w:rFonts w:ascii="Times New Roman" w:hAnsi="Times New Roman"/>
                <w:b/>
                <w:bCs/>
                <w:sz w:val="22"/>
                <w:szCs w:val="22"/>
              </w:rPr>
              <w:t>nu se susține redacția propusă</w:t>
            </w:r>
            <w:r w:rsidRPr="00FA6999">
              <w:rPr>
                <w:rFonts w:ascii="Times New Roman" w:hAnsi="Times New Roman"/>
                <w:sz w:val="22"/>
                <w:szCs w:val="22"/>
              </w:rPr>
              <w:t>.</w:t>
            </w:r>
          </w:p>
          <w:p w14:paraId="1424F9BF"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Textul încearcă să preia mecanismul de verificare prevăzut de RED III, însă pragul utilizat este prea restrictiv. Directiva 2011/92/UE privind evaluarea impactului asupra mediului operează cu criteriul proiectelor susceptibile să producă efecte semnificative asupra mediului. Evaluarea impactului asupra mediului nu se declanșează doar atunci când efectele negative semnificative sunt „foarte probabile”, ci atunci când, în funcție de caracteristicile proiectului, amplasament și impactul potențial, nu poate fi exclusă producerea unor efecte semnificative.</w:t>
            </w:r>
          </w:p>
          <w:p w14:paraId="5B2886F5"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În forma propusă, Agenția de Mediu ar putea fi limitată în intervenție doar la cazurile în care impactul este aproape cert. Această abordare nu corespunde sensului Directivei EIA și poate reduce eficiența procedurii de evaluare prealabilă.</w:t>
            </w:r>
          </w:p>
          <w:p w14:paraId="4493BE3D" w14:textId="67A66D2A"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reformularea textului astfel încât Agenția de Mediu să poată solicita evaluarea impactului asupra mediului ori de câte ori constată că proiectul este susceptibil să producă efecte semnificative asupra mediului, inclusiv efecte cumulative, efecte asupra biodiversității, efecte asupra zonelor sensibile sau efecte în context transfrontalier.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E44A7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59BA58C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4D8E50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Norma propusă la art. 21² alin. (15) este transpunerea directă a prevederilor din primul paragraf al art. 16a alin. (5) din Directiva (UE) 2018/2001, astfel cum a fost modificată prin Directiva (UE) 2023/2413. </w:t>
            </w:r>
          </w:p>
          <w:p w14:paraId="72F61036" w14:textId="2F187421"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Menționăm că aspectul de susceptibilitate invocat în aviz este de fapt considerat - </w:t>
            </w:r>
            <w:r w:rsidRPr="00FA6999">
              <w:rPr>
                <w:rFonts w:ascii="Times New Roman" w:hAnsi="Times New Roman"/>
                <w:i/>
                <w:iCs/>
                <w:sz w:val="22"/>
                <w:szCs w:val="22"/>
              </w:rPr>
              <w:t xml:space="preserve">proiectul este foarte probabil să aibă efecte negative neprevăzute semnificative, </w:t>
            </w:r>
            <w:r w:rsidRPr="00FA6999">
              <w:rPr>
                <w:rFonts w:ascii="Times New Roman" w:hAnsi="Times New Roman"/>
                <w:b/>
                <w:bCs/>
                <w:i/>
                <w:iCs/>
                <w:sz w:val="22"/>
                <w:szCs w:val="22"/>
              </w:rPr>
              <w:t>având în vedere sensibilitatea ecologică a zonei în care proiectul urmează a fi amplasat,</w:t>
            </w:r>
            <w:r w:rsidRPr="00FA6999">
              <w:rPr>
                <w:rFonts w:ascii="Times New Roman" w:hAnsi="Times New Roman"/>
                <w:sz w:val="22"/>
                <w:szCs w:val="22"/>
              </w:rPr>
              <w:t xml:space="preserve"> fiind factorul în baza căruia este evaluată probabilitatea de producere a efectelor de mediu negative.</w:t>
            </w:r>
          </w:p>
        </w:tc>
      </w:tr>
      <w:tr w:rsidR="0004694C" w:rsidRPr="00FA6999" w14:paraId="41F09CC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C71D20" w14:textId="7C2CCAE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Mediului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B54086" w14:textId="61DD2E0E"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162.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DED0E1"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5) La Art. I, completarea Legii nr. 10/2016 cu art. 21</w:t>
            </w:r>
            <w:r w:rsidRPr="00FA6999">
              <w:rPr>
                <w:rFonts w:ascii="Times New Roman" w:hAnsi="Times New Roman"/>
                <w:sz w:val="22"/>
                <w:szCs w:val="22"/>
                <w:vertAlign w:val="superscript"/>
              </w:rPr>
              <w:t>3</w:t>
            </w:r>
            <w:r w:rsidRPr="00FA6999">
              <w:rPr>
                <w:rFonts w:ascii="Times New Roman" w:hAnsi="Times New Roman"/>
                <w:sz w:val="22"/>
                <w:szCs w:val="22"/>
              </w:rPr>
              <w:t xml:space="preserve"> alin. (4):</w:t>
            </w:r>
          </w:p>
          <w:p w14:paraId="5ED9EDBE"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i/>
                <w:iCs/>
                <w:sz w:val="22"/>
                <w:szCs w:val="22"/>
              </w:rPr>
              <w:t xml:space="preserve">„(4) Prin derogare de la prevederile Legii nr. 86/2014, în cazul în care dezvoltarea unui proiect de infrastructură de rețea sau de stocare, ce urmează a fi amplasat în limitele teritoriale ale planului de amplasare a infrastructurii de rețea dedicate pentru dezvoltarea proiectelor de rețea și de stocare, este necesară pentru accelerarea integrării energiei din surse regenerabile și/sau în vederea realizării obiectivelor privind energia și clima, acordul de mediu pentru proiectul respectiv </w:t>
            </w:r>
            <w:r w:rsidRPr="00FA6999">
              <w:rPr>
                <w:rFonts w:ascii="Times New Roman" w:hAnsi="Times New Roman"/>
                <w:i/>
                <w:iCs/>
                <w:sz w:val="22"/>
                <w:szCs w:val="22"/>
              </w:rPr>
              <w:lastRenderedPageBreak/>
              <w:t>urmează a fi emis la etapa evaluării prealabile a activității planificate dacă sunt întrunite următoarele condiții:”</w:t>
            </w:r>
            <w:r w:rsidRPr="00FA6999">
              <w:rPr>
                <w:rFonts w:ascii="Times New Roman" w:hAnsi="Times New Roman"/>
                <w:sz w:val="22"/>
                <w:szCs w:val="22"/>
              </w:rPr>
              <w:t xml:space="preserve"> – </w:t>
            </w:r>
            <w:r w:rsidRPr="00FA6999">
              <w:rPr>
                <w:rFonts w:ascii="Times New Roman" w:hAnsi="Times New Roman"/>
                <w:b/>
                <w:bCs/>
                <w:sz w:val="22"/>
                <w:szCs w:val="22"/>
              </w:rPr>
              <w:t>nu se acceptă redacția propusă.</w:t>
            </w:r>
          </w:p>
          <w:p w14:paraId="214F7979"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Articolul 15e din Directiva (UE) 2018/2001, în redacția Directivei (UE) 2023/2413, permite desemnarea unor zone pentru infrastructura de rețea și de stocare necesară integrării energiei regenerabile. Totuși, această posibilitate nu elimină caracterul propriu al impactului pe care îl pot avea asemenea proiecte.</w:t>
            </w:r>
          </w:p>
          <w:p w14:paraId="7DA27F02"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Infrastructura de rețea și de stocare nu este un element tehnic neutru din punct de vedere ecologic. Liniile electrice, stațiile de transformare, instalațiile de stocare, coridoarele de infrastructură, lucrările de racordare și consolidare pot genera impact asupra solului, peisajului, habitatelor, speciilor, păsărilor, apelor și zonelor sensibile.</w:t>
            </w:r>
          </w:p>
          <w:p w14:paraId="5315A8BA"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De aceea, nu poate fi acceptată o derogare generală de la Legea nr. 86/2014 doar pentru că proiectul contribuie la integrarea energiei regenerabile. Necesitatea energetică poate fi luată în considerare la analiza interesului public, dar nu poate substitui verificarea impactului asupra mediului.</w:t>
            </w:r>
          </w:p>
          <w:p w14:paraId="1D791DBD" w14:textId="596121E4"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excluderea sintagmei „Prin derogare de la prevederile Legii nr. 86/2014” și reformularea prevederii ca procedură accelerată de examinare, cu utilizarea informațiilor rezultate din evaluarea strategică de mediu, dar cu menținerea competenței Agenției de Mediu de a decide asupra necesității evaluării impactului asupra mediului.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7BCEB0" w14:textId="5474E482"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 xml:space="preserve">Se acceptă </w:t>
            </w:r>
          </w:p>
          <w:p w14:paraId="4A7692F5" w14:textId="6C4C5780"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04694C" w:rsidRPr="00FA6999" w14:paraId="0C04BA8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BBDEC7" w14:textId="5D70C18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Mediului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5E59A0" w14:textId="73CF571F"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163.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2A7E17"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6) La Art. I, completarea Legii nr. 10/2016 cu art. 21</w:t>
            </w:r>
            <w:r w:rsidRPr="00FA6999">
              <w:rPr>
                <w:rFonts w:ascii="Times New Roman" w:hAnsi="Times New Roman"/>
                <w:sz w:val="22"/>
                <w:szCs w:val="22"/>
                <w:vertAlign w:val="superscript"/>
              </w:rPr>
              <w:t>3</w:t>
            </w:r>
            <w:r w:rsidRPr="00FA6999">
              <w:rPr>
                <w:rFonts w:ascii="Times New Roman" w:hAnsi="Times New Roman"/>
                <w:sz w:val="22"/>
                <w:szCs w:val="22"/>
              </w:rPr>
              <w:t xml:space="preserve"> alin. (5):</w:t>
            </w:r>
          </w:p>
          <w:p w14:paraId="155FC048"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i/>
                <w:iCs/>
                <w:sz w:val="22"/>
                <w:szCs w:val="22"/>
              </w:rPr>
              <w:t>„(5) În cazul în care în procedura de examinare a cererii privind emiterea acordului de mediu menționată în alin. (4) se constată că este foarte probabil ca proiectul de infrastructură de rețea sau de stocare să genereze efecte negative semnificative de mediu, neprevăzute anterior, Agenția de mediu se asigură, pe baza datelor existente, că se aplică măsuri de atenuare adecvate și proporționale pentru a aborda respectivul impact. În caz că nu este posibil, operatorul de sistem adoptă măsuri compensatorii adecvate pentru a contracara impactul respectiv care, dacă nu sunt disponibile alte măsuri compensatorii proporționale, pot lua forma unei compensații financiare pentru programele de protecție a speciilor cu scopul de a asigura sau a îmbunătăți starea de conservare a speciilor afectate.”</w:t>
            </w:r>
            <w:r w:rsidRPr="00FA6999">
              <w:rPr>
                <w:rFonts w:ascii="Times New Roman" w:hAnsi="Times New Roman"/>
                <w:sz w:val="22"/>
                <w:szCs w:val="22"/>
              </w:rPr>
              <w:t xml:space="preserve"> - </w:t>
            </w:r>
            <w:r w:rsidRPr="00FA6999">
              <w:rPr>
                <w:rFonts w:ascii="Times New Roman" w:hAnsi="Times New Roman"/>
                <w:b/>
                <w:bCs/>
                <w:sz w:val="22"/>
                <w:szCs w:val="22"/>
              </w:rPr>
              <w:t>nu se susține redacția propusă în partea referitoare la compensațiile financiare.</w:t>
            </w:r>
          </w:p>
          <w:p w14:paraId="44C07C07"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Directiva (UE) 2023/2413 admite, în anumite cazuri, posibilitatea utilizării compensațiilor financiare pentru programe de protecție a speciilor, însă această soluție nu poate fi preluată mecanic, fără un mecanism normativ național de calculare, aprobare, administrare, utilizare și monitorizare.</w:t>
            </w:r>
          </w:p>
          <w:p w14:paraId="349A3050"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În lipsa unui asemenea mecanism, prevederea poate deveni inaplicabilă sau poate crea riscul ca prejudiciul ecologic să fie substituit printr-o plată financiară </w:t>
            </w:r>
            <w:r w:rsidRPr="00FA6999">
              <w:rPr>
                <w:rFonts w:ascii="Times New Roman" w:hAnsi="Times New Roman"/>
                <w:sz w:val="22"/>
                <w:szCs w:val="22"/>
              </w:rPr>
              <w:lastRenderedPageBreak/>
              <w:t>insuficient determinată. Nu este clar cine calculează compensația, cine o aprobă, cine administrează mijloacele, ce programe pot fi finanțate, cum se asigură legătura cu specia afectată și cum se verifică efectul ecologic real.</w:t>
            </w:r>
          </w:p>
          <w:p w14:paraId="4CDB8F8C"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Această prevedere trebuie corelată și cu Directiva 92/43/CEE privind habitatele naturale și cu Directiva 2009/147/CE privind păsările sălbatice, unde măsurile compensatorii au rolul de a asigura protecția efectivă a speciilor și habitatelor, nu de a institui o soluție financiară generală.</w:t>
            </w:r>
          </w:p>
          <w:p w14:paraId="2EA12718" w14:textId="2684B9BB"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fie excluderea referinței la compensațiile financiare, fie condiționarea aplicării acestora de aprobarea unui mecanism normativ distinct privind calcularea, administrarea, utilizarea, monitorizarea și raportarea compensațiilor financiare pentru protecția speciilor.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949D6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11A74A4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E2F633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Redacția actuală a art. 21</w:t>
            </w:r>
            <w:r w:rsidRPr="00FA6999">
              <w:rPr>
                <w:rFonts w:ascii="Times New Roman" w:hAnsi="Times New Roman"/>
                <w:sz w:val="22"/>
                <w:szCs w:val="22"/>
                <w:vertAlign w:val="superscript"/>
              </w:rPr>
              <w:t>3</w:t>
            </w:r>
            <w:r w:rsidRPr="00FA6999">
              <w:rPr>
                <w:rFonts w:ascii="Times New Roman" w:hAnsi="Times New Roman"/>
                <w:sz w:val="22"/>
                <w:szCs w:val="22"/>
              </w:rPr>
              <w:t xml:space="preserve"> a fost inclusă ținând cont de propunerea Ministerului Mediului din scrisoare nr. nr. 13-05/297 din 02.02.2026.</w:t>
            </w:r>
          </w:p>
          <w:p w14:paraId="422DC53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Urmare a propunerilor din avizul curent, a doua propoziție a fost modificată, după cum urmează:</w:t>
            </w:r>
          </w:p>
          <w:p w14:paraId="776580A2" w14:textId="6A1D7A4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i/>
                <w:iCs/>
                <w:sz w:val="22"/>
                <w:szCs w:val="22"/>
              </w:rPr>
            </w:pPr>
            <w:r w:rsidRPr="00FA6999">
              <w:rPr>
                <w:rFonts w:ascii="Times New Roman" w:hAnsi="Times New Roman"/>
                <w:i/>
                <w:iCs/>
                <w:sz w:val="22"/>
                <w:szCs w:val="22"/>
              </w:rPr>
              <w:t xml:space="preserve">„În caz că nu este posibil, operatorul de sistem adoptă măsuri compensatorii adecvate și proporționale pentru a contracara impactul respectiv cu </w:t>
            </w:r>
            <w:r w:rsidRPr="00FA6999">
              <w:rPr>
                <w:rFonts w:ascii="Times New Roman" w:hAnsi="Times New Roman"/>
                <w:i/>
                <w:iCs/>
                <w:sz w:val="22"/>
                <w:szCs w:val="22"/>
              </w:rPr>
              <w:lastRenderedPageBreak/>
              <w:t>scopul de a asigura sau a îmbunătăți starea de conservare a speciilor afectate.”</w:t>
            </w:r>
          </w:p>
        </w:tc>
      </w:tr>
      <w:tr w:rsidR="0004694C" w:rsidRPr="00FA6999" w14:paraId="1EC4DF9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752B5B" w14:textId="49BE42EC"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Mediului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0D1921" w14:textId="29E96D12"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164.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B3E4A6"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7) La Art. I, completarea Legii nr. 10/2016 cu art. 21</w:t>
            </w:r>
            <w:r w:rsidRPr="00FA6999">
              <w:rPr>
                <w:rFonts w:ascii="Times New Roman" w:hAnsi="Times New Roman"/>
                <w:sz w:val="22"/>
                <w:szCs w:val="22"/>
                <w:vertAlign w:val="superscript"/>
              </w:rPr>
              <w:t>3</w:t>
            </w:r>
            <w:r w:rsidRPr="00FA6999">
              <w:rPr>
                <w:rFonts w:ascii="Times New Roman" w:hAnsi="Times New Roman"/>
                <w:sz w:val="22"/>
                <w:szCs w:val="22"/>
              </w:rPr>
              <w:t xml:space="preserve"> alin. (6): </w:t>
            </w:r>
          </w:p>
          <w:p w14:paraId="38C3BE4B"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i/>
                <w:iCs/>
                <w:sz w:val="22"/>
                <w:szCs w:val="22"/>
              </w:rPr>
              <w:t xml:space="preserve">„(6) În cazul în care integrarea energiei din surse regenerabile în sistemul de energie electrică necesită un proiect de consolidare a infrastructurii de rețea în limitele teritoriale ale planului de amplasare a infrastructurii de rețea și de stocare, sau în afara acestuia, evaluarea impactului de mediu, realizată conform prevederilor Legii nr. 86/2014, se limitează doar la analiza la efectele potențiale care rezultă din modificarea sau din extinderea rețelei în comparație cu infrastructura de rețea originală.”- </w:t>
            </w:r>
            <w:r w:rsidRPr="00FA6999">
              <w:rPr>
                <w:rFonts w:ascii="Times New Roman" w:hAnsi="Times New Roman"/>
                <w:b/>
                <w:bCs/>
                <w:sz w:val="22"/>
                <w:szCs w:val="22"/>
              </w:rPr>
              <w:t>nu se susține redacția propusă.</w:t>
            </w:r>
          </w:p>
          <w:p w14:paraId="624C534D"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RED III permite, în anumite situații, limitarea evaluării la efectele care rezultă din modificarea sau extinderea unui proiect existent. Totuși, această regulă nu poate fi transpusă ca limitare automată, aplicabilă indiferent de natura lucrărilor, amplasament, sensibilitatea zonei sau efectele cumulative.</w:t>
            </w:r>
          </w:p>
          <w:p w14:paraId="0DFE8533"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În forma propusă, obiectul evaluării este limitat direct prin lege, fără o apreciere prealabilă a Agenției de Mediu. Dacă consolidarea rețelei presupune trasee noi, amplasamente noi, lucrări în zone sensibile, impact asupra habitatelor și speciilor sau efecte cumulative, evaluarea nu poate fi redusă doar la diferența față de infrastructura inițială.</w:t>
            </w:r>
          </w:p>
          <w:p w14:paraId="5F89BD03" w14:textId="79B49203"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reformularea textului astfel încât limitarea evaluării la efectele modificării sau extinderii să fie posibilă numai dacă Agenția de Mediu constată, în cadrul evaluării prealabile, că proiectul nu generează efecte semnificative noi sau cumulative care ar impune o evaluare mai largă.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36650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76E23A2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Norma propusă reprezintă transpunerea directă a prevederilor art. 15e alin.(5) din Directiva (UE) 2018/2001, astfel cum a fost modificată prin Directiva (UE) 2023/2413.</w:t>
            </w:r>
          </w:p>
          <w:p w14:paraId="347F0B54" w14:textId="6DF45B88"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Ținem să precizăm că proiectul nu include derogări de la procedura de evaluare a impactului de mediu, așa cum este stabilit la alin. 2 și 3 din art. 15e din Directivă, care oferă dreptul statelor membre UE </w:t>
            </w:r>
            <w:r w:rsidRPr="00FA6999">
              <w:rPr>
                <w:rFonts w:ascii="Times New Roman" w:hAnsi="Times New Roman"/>
                <w:b/>
                <w:bCs/>
                <w:sz w:val="22"/>
                <w:szCs w:val="22"/>
              </w:rPr>
              <w:t>să excepteze</w:t>
            </w:r>
            <w:r w:rsidRPr="00FA6999">
              <w:rPr>
                <w:rFonts w:ascii="Times New Roman" w:hAnsi="Times New Roman"/>
                <w:sz w:val="22"/>
                <w:szCs w:val="22"/>
              </w:rPr>
              <w:t xml:space="preserve"> proiectele de rețea și de stocare necesare pentru integrarea energiei din surse regenerabile în sistemul de energie electrică de la evaluarea impactului asupra mediului în temeiul articolului 2 alineatul (1) din </w:t>
            </w:r>
            <w:r w:rsidR="00A63E00" w:rsidRPr="00FA6999">
              <w:rPr>
                <w:rFonts w:ascii="Times New Roman" w:hAnsi="Times New Roman"/>
                <w:sz w:val="22"/>
                <w:szCs w:val="22"/>
              </w:rPr>
              <w:t>Directiva</w:t>
            </w:r>
            <w:r w:rsidRPr="00FA6999">
              <w:rPr>
                <w:rFonts w:ascii="Times New Roman" w:hAnsi="Times New Roman"/>
                <w:sz w:val="22"/>
                <w:szCs w:val="22"/>
              </w:rPr>
              <w:t xml:space="preserve"> </w:t>
            </w:r>
            <w:r w:rsidRPr="00FA6999">
              <w:rPr>
                <w:rFonts w:ascii="Times New Roman" w:hAnsi="Times New Roman"/>
                <w:sz w:val="22"/>
                <w:szCs w:val="22"/>
              </w:rPr>
              <w:lastRenderedPageBreak/>
              <w:t>2011/92/UE, de la o evaluare a implicațiilor acestora pentru siturile Natura 2000 în temeiul articolului 6 alineatul (3) din Directiva 92/43/CEE și de la evaluarea implicațiilor acestora asupra protecției speciilor, în temeiul articolului 12 alineatul (1) din Directiva 92/43/CEE și al articolului 5 din Directiva 2009/147/CE, cu condiția ca proiectul de rețea sau de stocare să fie situat într-o zonă de infrastructură dedicată desemnată.</w:t>
            </w:r>
          </w:p>
          <w:p w14:paraId="64B6764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În cazul nostru, proiectul nu propune o derogare generală de la procedura de evaluare a impactului de mediu, ci stabilește detalii suplimentare privind obiectul evaluării, acesta fiind restrâns la efectele modificării instalației, pornind de la premisa ca instalația existentă a fost pusă în funcțiune cu respectarea cadrului legal, și respectă cerințele de mediu impuse la etapa construcției acesteia. </w:t>
            </w:r>
          </w:p>
          <w:p w14:paraId="4224F481" w14:textId="024A5B0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Prin urmare, norma inclusă în proiect asigură compatibilitatea cu </w:t>
            </w:r>
            <w:r w:rsidRPr="00FA6999">
              <w:rPr>
                <w:rFonts w:ascii="Times New Roman" w:hAnsi="Times New Roman"/>
                <w:sz w:val="22"/>
                <w:szCs w:val="22"/>
              </w:rPr>
              <w:lastRenderedPageBreak/>
              <w:t xml:space="preserve">prevederile art. 15e alin.(5) din Directiva (UE) 2018/2001, chiar dacă nu face referințe le derogarea inclusă la alin. (3). </w:t>
            </w:r>
          </w:p>
        </w:tc>
      </w:tr>
      <w:tr w:rsidR="0004694C" w:rsidRPr="00FA6999" w14:paraId="7A8CF46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0DDDF9" w14:textId="231A2583"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Mediului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0958C5" w14:textId="51900BB1"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165.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16139B"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8) La Art. I, completarea Legii nr. 10/2016 cu art. 21</w:t>
            </w:r>
            <w:r w:rsidRPr="00FA6999">
              <w:rPr>
                <w:rFonts w:ascii="Times New Roman" w:hAnsi="Times New Roman"/>
                <w:sz w:val="22"/>
                <w:szCs w:val="22"/>
                <w:vertAlign w:val="superscript"/>
              </w:rPr>
              <w:t>4</w:t>
            </w:r>
            <w:r w:rsidRPr="00FA6999">
              <w:rPr>
                <w:rFonts w:ascii="Times New Roman" w:hAnsi="Times New Roman"/>
                <w:sz w:val="22"/>
                <w:szCs w:val="22"/>
              </w:rPr>
              <w:t xml:space="preserve"> alin. (9):</w:t>
            </w:r>
          </w:p>
          <w:p w14:paraId="41603917"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 </w:t>
            </w:r>
            <w:r w:rsidRPr="00FA6999">
              <w:rPr>
                <w:rFonts w:ascii="Times New Roman" w:hAnsi="Times New Roman"/>
                <w:i/>
                <w:iCs/>
                <w:sz w:val="22"/>
                <w:szCs w:val="22"/>
              </w:rPr>
              <w:t>„(9) Evaluarea impactului de mediu a unui proiect de producere a energiei din surse regenerabile se realizează conform cerințelor Legii nr. 86/2014, cu considerarea derogărilor incluse în prezenta lege. În cazul în care la dezvoltarea unui proiect de producere a energiei din surse regenerabile au fost respectate toate cerințele și măsurile compensatorii și de atenuare incluse în avizul și/sau în acordul de mediu, eventuala ucidere sau perturbare a speciilor protejate nu poate fi considerată drept deliberată.”</w:t>
            </w:r>
            <w:r w:rsidRPr="00FA6999">
              <w:rPr>
                <w:rFonts w:ascii="Times New Roman" w:hAnsi="Times New Roman"/>
                <w:sz w:val="22"/>
                <w:szCs w:val="22"/>
              </w:rPr>
              <w:t xml:space="preserve"> - </w:t>
            </w:r>
            <w:r w:rsidRPr="00FA6999">
              <w:rPr>
                <w:rFonts w:ascii="Times New Roman" w:hAnsi="Times New Roman"/>
                <w:b/>
                <w:bCs/>
                <w:sz w:val="22"/>
                <w:szCs w:val="22"/>
              </w:rPr>
              <w:t>nu se acceptă redacția propusă</w:t>
            </w:r>
            <w:r w:rsidRPr="00FA6999">
              <w:rPr>
                <w:rFonts w:ascii="Times New Roman" w:hAnsi="Times New Roman"/>
                <w:sz w:val="22"/>
                <w:szCs w:val="22"/>
              </w:rPr>
              <w:t>.</w:t>
            </w:r>
          </w:p>
          <w:p w14:paraId="2EB65641"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Reiterăm prima obiecție care confirmă problema de fond a proiectului: Legea nr. 10/2016 este tratată ca act normativ care poate institui derogări de la Legea nr. 86/2014. Această formulă inversează raportul dintre legea-cadru de mediu și legea sectorială. Legea nr. 10/2016 trebuie aplicată în concordanță cu Legea nr. 86/2014, </w:t>
            </w:r>
            <w:r w:rsidRPr="00FA6999">
              <w:rPr>
                <w:rFonts w:ascii="Times New Roman" w:hAnsi="Times New Roman"/>
                <w:b/>
                <w:bCs/>
                <w:sz w:val="22"/>
                <w:szCs w:val="22"/>
              </w:rPr>
              <w:t>nu invers</w:t>
            </w:r>
            <w:r w:rsidRPr="00FA6999">
              <w:rPr>
                <w:rFonts w:ascii="Times New Roman" w:hAnsi="Times New Roman"/>
                <w:sz w:val="22"/>
                <w:szCs w:val="22"/>
              </w:rPr>
              <w:t>.</w:t>
            </w:r>
          </w:p>
          <w:p w14:paraId="109DC473"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 doua obiecție are legătură cu reglementările europene privind protecția speciilor, inclusiv cu Directiva habitate și Directiva păsări, însă formularea din proiect este prea largă. Respectarea cerințelor și măsurilor din avizul sau acordul de mediu poate fi luată în considerare la examinarea unui caz concret, dar nu poate conduce automat la concluzia că eventuala ucidere sau perturbare a speciilor protejate nu este deliberată.</w:t>
            </w:r>
          </w:p>
          <w:p w14:paraId="4E070C30"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O asemenea formulare poate fi interpretată ca o excludere anticipată a răspunderii pentru afectarea speciilor protejate. Această chestiune trebuie reglementată prin raportare la legislația specială privind biodiversitatea, speciile și habitatele, cu menținerea posibilității de examinare a fiecărui caz concret.</w:t>
            </w:r>
          </w:p>
          <w:p w14:paraId="6B9F6A0F" w14:textId="6C741B0A"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excluderea sintagmei „cu considerarea derogărilor incluse în prezenta lege” și reformularea propunerii privind speciile protejate astfel încât aceasta să nu excludă automat răspunderea și să fie corelată cu legislația privind biodiversitatea.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9B1EE0" w14:textId="7C1B188B"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 xml:space="preserve">Se acceptă </w:t>
            </w:r>
          </w:p>
          <w:p w14:paraId="5DB4C240" w14:textId="15BD4A5F"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04694C" w:rsidRPr="00FA6999" w14:paraId="0739861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8812FF" w14:textId="15D392D2"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Mediului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4D6786" w14:textId="71BBEE6A"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166.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102FDB"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9) La Art. I, completarea Legii nr. 10/2016 cu art. 21</w:t>
            </w:r>
            <w:r w:rsidRPr="00FA6999">
              <w:rPr>
                <w:rFonts w:ascii="Times New Roman" w:hAnsi="Times New Roman"/>
                <w:sz w:val="22"/>
                <w:szCs w:val="22"/>
                <w:vertAlign w:val="superscript"/>
              </w:rPr>
              <w:t>4</w:t>
            </w:r>
            <w:r w:rsidRPr="00FA6999">
              <w:rPr>
                <w:rFonts w:ascii="Times New Roman" w:hAnsi="Times New Roman"/>
                <w:sz w:val="22"/>
                <w:szCs w:val="22"/>
              </w:rPr>
              <w:t xml:space="preserve"> alin. (12): </w:t>
            </w:r>
          </w:p>
          <w:p w14:paraId="4BC937DC"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 xml:space="preserve">„(12) Prin derogare de la prevederile Legii nr. 86/2014: </w:t>
            </w:r>
          </w:p>
          <w:p w14:paraId="2EB140F6" w14:textId="34195B1D"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 xml:space="preserve">a) reconstrucția sau modernizarea centralelor electrice fotovoltaice care nu duce la o creștere a capacității instalate mai mare de 15%, și nu implică utilizarea unor spații suplimentare, comparativ cu instalația inițială sunt exceptate de la procedura de </w:t>
            </w:r>
            <w:r w:rsidRPr="00FA6999">
              <w:rPr>
                <w:rFonts w:ascii="Times New Roman" w:hAnsi="Times New Roman"/>
                <w:i/>
                <w:iCs/>
                <w:sz w:val="22"/>
                <w:szCs w:val="22"/>
              </w:rPr>
              <w:lastRenderedPageBreak/>
              <w:t>evaluare a</w:t>
            </w:r>
            <w:r w:rsidRPr="00FA6999">
              <w:rPr>
                <w:rFonts w:ascii="Times New Roman" w:eastAsia="Times New Roman" w:hAnsi="Times New Roman"/>
                <w:i/>
                <w:iCs/>
                <w:sz w:val="22"/>
                <w:szCs w:val="22"/>
              </w:rPr>
              <w:t xml:space="preserve"> </w:t>
            </w:r>
            <w:r w:rsidRPr="00FA6999">
              <w:rPr>
                <w:rFonts w:ascii="Times New Roman" w:hAnsi="Times New Roman"/>
                <w:i/>
                <w:iCs/>
                <w:sz w:val="22"/>
                <w:szCs w:val="22"/>
              </w:rPr>
              <w:t>impactului de mediu cu condiția respectă măsurile aplicabile de atenuare a impactului asupra mediului stabilite pentru instalația inițială;</w:t>
            </w:r>
          </w:p>
          <w:p w14:paraId="39E1F6CF"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b) pentru reconstrucția sau modernizarea centralelor ce produc energie din surse regenerabile, altele decât cele de la lit. a) în cadrul procedurii de evaluare a impactului de mediu evaluarea impactului asupra mediului se limitează la efectele potențiale care rezultă din modificare sau din extindere în comparație cu proiectul inițial;</w:t>
            </w:r>
          </w:p>
          <w:p w14:paraId="5DCE3922"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i/>
                <w:iCs/>
                <w:sz w:val="22"/>
                <w:szCs w:val="22"/>
              </w:rPr>
              <w:t>c) lucrările de reconstrucție sau modernizării centralelor electrice fotovoltaice, care nu implică utilizarea unor spații suplimentare, comparativ cu instalația inițială și respectă măsurile aplicabile de atenuare a impactului asupra mediului stabilite pentru instalația inițială nu se supun procedurii de evaluare de mediu.”</w:t>
            </w:r>
            <w:r w:rsidRPr="00FA6999">
              <w:rPr>
                <w:rFonts w:ascii="Times New Roman" w:hAnsi="Times New Roman"/>
                <w:sz w:val="22"/>
                <w:szCs w:val="22"/>
              </w:rPr>
              <w:t xml:space="preserve"> - </w:t>
            </w:r>
            <w:r w:rsidRPr="00FA6999">
              <w:rPr>
                <w:rFonts w:ascii="Times New Roman" w:hAnsi="Times New Roman"/>
                <w:b/>
                <w:bCs/>
                <w:sz w:val="22"/>
                <w:szCs w:val="22"/>
              </w:rPr>
              <w:t>nu se acceptă redacția propusă.</w:t>
            </w:r>
          </w:p>
          <w:p w14:paraId="7E4D98A6"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RED III conține reguli speciale pentru retehnologizare, reconstrucție, modernizare și instalarea unor echipamente solare, inclusiv termene reduse și simplificări procedurale. Totuși, proiectul transpune aceste mecanisme sub forma unei derogări generale de la Legea nr. 86/2014.</w:t>
            </w:r>
          </w:p>
          <w:p w14:paraId="19DAFBE7"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Faptul că o modernizare nu implică spații suplimentare sau nu depășește o anumită creștere a capacității instalate nu înseamnă automat că nu există efecte asupra mediului. Pot exista modificări tehnologice, deșeuri rezultate din înlocuirea echipamentelor, lucrări auxiliare, schimbări ale regimului de funcționare, efecte cumulative sau impact asupra unor zone sensibile.</w:t>
            </w:r>
          </w:p>
          <w:p w14:paraId="02A1C628"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De asemenea, lit. b) limitează automat evaluarea doar la efectele modificării sau extinderii față de proiectul inițial, fără ca Agenția de Mediu să poată aprecia dacă există efecte semnificative noi sau cumulative, iar lit. c) dublează parțial lit. a) și creează confuzie între exceptarea de la procedura de evaluare a impactului asupra mediului și nesupunerea procedurii de evaluare de mediu.</w:t>
            </w:r>
          </w:p>
          <w:p w14:paraId="438963EF" w14:textId="47BDA0A2"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Se propune excluderea alin. (12) în redacția propusă și înlocuirea acestuia cu o normă care să prevadă examinarea simplificată a lucrărilor de reconstrucție sau modernizare, cu menținerea competenței Agenției de Mediu de a confirma lipsa efectelor semnificative noi sau cumulative.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996D45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parțial</w:t>
            </w:r>
          </w:p>
          <w:p w14:paraId="4EB9598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2A67AC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Redacția inițială a fost ajustată pentru a exclude interpretări abuzive, care să ducă la inaplicabilitatea </w:t>
            </w:r>
            <w:r w:rsidRPr="00FA6999">
              <w:rPr>
                <w:rFonts w:ascii="Times New Roman" w:hAnsi="Times New Roman"/>
                <w:sz w:val="22"/>
                <w:szCs w:val="22"/>
              </w:rPr>
              <w:lastRenderedPageBreak/>
              <w:t>prevederilor Legii nr. 86/2014.</w:t>
            </w:r>
          </w:p>
          <w:p w14:paraId="59BEB06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242A45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având în vedere că prin art. 21</w:t>
            </w:r>
            <w:r w:rsidRPr="00FA6999">
              <w:rPr>
                <w:rFonts w:ascii="Times New Roman" w:hAnsi="Times New Roman"/>
                <w:sz w:val="22"/>
                <w:szCs w:val="22"/>
                <w:vertAlign w:val="superscript"/>
              </w:rPr>
              <w:t>4</w:t>
            </w:r>
            <w:r w:rsidRPr="00FA6999">
              <w:rPr>
                <w:rFonts w:ascii="Times New Roman" w:hAnsi="Times New Roman"/>
                <w:sz w:val="22"/>
                <w:szCs w:val="22"/>
              </w:rPr>
              <w:t xml:space="preserve"> alin. (12) sunt transpuse prevederile art. 16c alin. 2 și 3, sunt păstrate prevederile care simplifică procesul de autorizare în cazul retehnologizării proiectelor SRE.</w:t>
            </w:r>
          </w:p>
          <w:p w14:paraId="4D50D07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În versiune definitivată art. 21</w:t>
            </w:r>
            <w:r w:rsidRPr="00FA6999">
              <w:rPr>
                <w:rFonts w:ascii="Times New Roman" w:hAnsi="Times New Roman"/>
                <w:sz w:val="22"/>
                <w:szCs w:val="22"/>
                <w:vertAlign w:val="superscript"/>
              </w:rPr>
              <w:t>4</w:t>
            </w:r>
            <w:r w:rsidRPr="00FA6999">
              <w:rPr>
                <w:rFonts w:ascii="Times New Roman" w:hAnsi="Times New Roman"/>
                <w:sz w:val="22"/>
                <w:szCs w:val="22"/>
              </w:rPr>
              <w:t xml:space="preserve"> alin. (12) urmează a fi inclus în următoarea redacție:</w:t>
            </w:r>
          </w:p>
          <w:p w14:paraId="6C1352C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0BD6513" w14:textId="351B9292" w:rsidR="0004694C" w:rsidRPr="00FA6999" w:rsidRDefault="0004694C" w:rsidP="0004694C">
            <w:pPr>
              <w:pStyle w:val="ListParagraph"/>
              <w:widowControl w:val="0"/>
              <w:tabs>
                <w:tab w:val="left" w:pos="1195"/>
              </w:tabs>
              <w:autoSpaceDE w:val="0"/>
              <w:autoSpaceDN w:val="0"/>
              <w:spacing w:after="120"/>
              <w:ind w:left="0" w:right="127" w:firstLine="0"/>
              <w:contextualSpacing w:val="0"/>
              <w:rPr>
                <w:rFonts w:ascii="Times New Roman" w:hAnsi="Times New Roman"/>
                <w:i/>
                <w:iCs/>
                <w:sz w:val="22"/>
                <w:szCs w:val="22"/>
              </w:rPr>
            </w:pPr>
            <w:r w:rsidRPr="00FA6999">
              <w:rPr>
                <w:rFonts w:ascii="Times New Roman" w:hAnsi="Times New Roman"/>
                <w:i/>
                <w:iCs/>
                <w:sz w:val="22"/>
                <w:szCs w:val="22"/>
              </w:rPr>
              <w:t xml:space="preserve">„ (12) În cazul reconstrucției sau modernizării centralelor ce produc energie din surse regenerabile în cadrul procedura de evaluare a impactului de mediu evaluarea se limitează la efectele potențiale care rezultă din modificare sau din extindere în comparație cu proiectul inițial. Prin derogare de la prevederile Legii nr. 86/2014 în cazul proiectelor de reconstrucție sau modernizarea a centralelor electrice ce </w:t>
            </w:r>
            <w:r w:rsidRPr="00FA6999">
              <w:rPr>
                <w:rFonts w:ascii="Times New Roman" w:hAnsi="Times New Roman"/>
                <w:i/>
                <w:iCs/>
                <w:sz w:val="22"/>
                <w:szCs w:val="22"/>
              </w:rPr>
              <w:lastRenderedPageBreak/>
              <w:t>produc din surse fotovoltaice, acordul de mediu este emis la etapa evaluării prealabile a activității planificate, în cazul în care sunt respectate cumulativ următoarele condiții:</w:t>
            </w:r>
          </w:p>
          <w:p w14:paraId="4CDB3B0E" w14:textId="77777777" w:rsidR="0004694C" w:rsidRPr="00FA6999" w:rsidRDefault="0004694C" w:rsidP="0004694C">
            <w:pPr>
              <w:pStyle w:val="ListParagraph"/>
              <w:widowControl w:val="0"/>
              <w:numPr>
                <w:ilvl w:val="1"/>
                <w:numId w:val="12"/>
              </w:numPr>
              <w:tabs>
                <w:tab w:val="left" w:pos="1195"/>
              </w:tabs>
              <w:autoSpaceDE w:val="0"/>
              <w:autoSpaceDN w:val="0"/>
              <w:spacing w:after="120"/>
              <w:ind w:left="0" w:right="127" w:firstLine="0"/>
              <w:rPr>
                <w:rFonts w:ascii="Times New Roman" w:hAnsi="Times New Roman"/>
                <w:i/>
                <w:iCs/>
                <w:sz w:val="22"/>
                <w:szCs w:val="22"/>
              </w:rPr>
            </w:pPr>
            <w:r w:rsidRPr="00FA6999">
              <w:rPr>
                <w:rFonts w:ascii="Times New Roman" w:hAnsi="Times New Roman"/>
                <w:i/>
                <w:iCs/>
                <w:sz w:val="22"/>
                <w:szCs w:val="22"/>
              </w:rPr>
              <w:t xml:space="preserve"> reconstrucția sau modernizarea nu duce la o creștere a capacității instalate mai mare de 15%, și nu implică utilizarea unor spații suplimentare, comparativ cu instalația inițială;</w:t>
            </w:r>
          </w:p>
          <w:p w14:paraId="08CBA304" w14:textId="049D57AF" w:rsidR="0004694C" w:rsidRPr="00FA6999" w:rsidRDefault="0004694C" w:rsidP="0004694C">
            <w:pPr>
              <w:pStyle w:val="ListParagraph"/>
              <w:widowControl w:val="0"/>
              <w:numPr>
                <w:ilvl w:val="1"/>
                <w:numId w:val="12"/>
              </w:numPr>
              <w:tabs>
                <w:tab w:val="left" w:pos="1195"/>
              </w:tabs>
              <w:autoSpaceDE w:val="0"/>
              <w:autoSpaceDN w:val="0"/>
              <w:spacing w:after="120"/>
              <w:ind w:left="0" w:right="127" w:firstLine="0"/>
              <w:rPr>
                <w:rFonts w:ascii="Times New Roman" w:hAnsi="Times New Roman"/>
                <w:sz w:val="22"/>
                <w:szCs w:val="22"/>
              </w:rPr>
            </w:pPr>
            <w:r w:rsidRPr="00FA6999">
              <w:rPr>
                <w:rFonts w:ascii="Times New Roman" w:hAnsi="Times New Roman"/>
                <w:i/>
                <w:iCs/>
                <w:sz w:val="22"/>
                <w:szCs w:val="22"/>
              </w:rPr>
              <w:t>proiectul respectă măsurile aplicabile de atenuare a impactului asupra mediului stabilite pentru instalația inițială.”</w:t>
            </w:r>
          </w:p>
        </w:tc>
      </w:tr>
      <w:tr w:rsidR="0004694C" w:rsidRPr="00FA6999" w14:paraId="17D774A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DA6F62" w14:textId="70B4406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Ministerul Mediului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EFD793" w14:textId="1CBDDE1D"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167.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1D7997"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10) La Art. IV, completarea art. 4 din Legea nr. 86/2014 cu alin. (6¹):</w:t>
            </w:r>
          </w:p>
          <w:p w14:paraId="3DD83EE5"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„(6</w:t>
            </w:r>
            <w:r w:rsidRPr="00FA6999">
              <w:rPr>
                <w:rFonts w:ascii="Times New Roman" w:hAnsi="Times New Roman"/>
                <w:sz w:val="22"/>
                <w:szCs w:val="22"/>
                <w:vertAlign w:val="superscript"/>
              </w:rPr>
              <w:t>1</w:t>
            </w:r>
            <w:r w:rsidRPr="00FA6999">
              <w:rPr>
                <w:rFonts w:ascii="Times New Roman" w:hAnsi="Times New Roman"/>
                <w:sz w:val="22"/>
                <w:szCs w:val="22"/>
              </w:rPr>
              <w:t>) Prevederile prezentei legi se aplică în raport cu centralele ce produc energie din surse regenerabile prin coroborare cu cerințele stabilite în Legea nr. 10/2016 privind promovarea energiei din surse regenerabile.” - Nu se acceptă. Se propune excluderea integrală a Art. IV.</w:t>
            </w:r>
          </w:p>
          <w:p w14:paraId="29ECE876" w14:textId="487D1455"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Modificarea propusă nu este necesară pentru transpunerea Directivei (UE) 2023/2413. Mecanismele prevăzute de această directivă — zonele de accelerare, screening-ul accelerat, termenele reduse, măsurile de atenuare, regulile speciale pentru reconstrucție/modernizare și instalarea unor echipamente solare — pot fi reglementate în Legea nr. 10/2016, fără modificarea Legii nr. 86/2014.</w:t>
            </w:r>
          </w:p>
          <w:p w14:paraId="414CC46B"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Legea nr. 86/2014 are caracter general și transversal. Aceasta nu reglementează doar proiectele din domeniul energiei regenerabile, ci proiecte din mai multe sectoare: </w:t>
            </w:r>
            <w:r w:rsidRPr="00FA6999">
              <w:rPr>
                <w:rFonts w:ascii="Times New Roman" w:hAnsi="Times New Roman"/>
                <w:sz w:val="22"/>
                <w:szCs w:val="22"/>
              </w:rPr>
              <w:lastRenderedPageBreak/>
              <w:t>energie, infrastructură, industrie, transport, agricultură, gestionarea deșeurilor, gospodărirea apelor, extracții și alte activități prevăzute în anexele legii. Acest caracter corespunde Directivei 2011/92/UE, care stabilește cadrul general privind evaluarea impactului asupra mediului pentru proiectele publice și private susceptibile să producă efecte semnificative asupra mediului.</w:t>
            </w:r>
          </w:p>
          <w:p w14:paraId="7CF1E92B"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Formula „</w:t>
            </w:r>
            <w:r w:rsidRPr="00FA6999">
              <w:rPr>
                <w:rFonts w:ascii="Times New Roman" w:hAnsi="Times New Roman"/>
                <w:i/>
                <w:iCs/>
                <w:sz w:val="22"/>
                <w:szCs w:val="22"/>
              </w:rPr>
              <w:t>prin coroborare cu cerințele stabilite în Legea nr. 10/2016</w:t>
            </w:r>
            <w:r w:rsidRPr="00FA6999">
              <w:rPr>
                <w:rFonts w:ascii="Times New Roman" w:hAnsi="Times New Roman"/>
                <w:sz w:val="22"/>
                <w:szCs w:val="22"/>
              </w:rPr>
              <w:t>” creează un raport normativ greșit. Nu Legea nr. 86/2014 trebuie aplicată prin coroborare cu Legea nr. 10/2016, ci Legea nr. 10/2016 trebuie aplicată fără a aduce atingere Legii nr. 86/2014.</w:t>
            </w:r>
          </w:p>
          <w:p w14:paraId="6635A054"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Acceptarea unei asemenea modificări ar crea un precedent prin care fiecare sector economic ar putea solicita ca Legea nr. 86/2014 să se aplice „prin coroborare” cu propria lege sectorială. Aceasta ar fragmenta regimul evaluării impactului asupra mediului și ar afecta caracterul unitar al procedurii evaluării impactului asupra mediului.</w:t>
            </w:r>
          </w:p>
          <w:p w14:paraId="3AFD19EC"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Se propune excluderea Art. IV și, dacă autorul proiectului consideră necesară clarificarea raportului dintre cele două legi, introducerea unei norme în Legea nr. 10/2016 cu următorul sens: </w:t>
            </w:r>
          </w:p>
          <w:p w14:paraId="73A8BB7B"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i/>
                <w:iCs/>
                <w:sz w:val="22"/>
                <w:szCs w:val="22"/>
              </w:rPr>
            </w:pPr>
            <w:r w:rsidRPr="00FA6999">
              <w:rPr>
                <w:rFonts w:ascii="Times New Roman" w:hAnsi="Times New Roman"/>
                <w:i/>
                <w:iCs/>
                <w:sz w:val="22"/>
                <w:szCs w:val="22"/>
              </w:rPr>
              <w:t>„Procedurile speciale prevăzute de prezenta lege se aplică fără a aduce atingere prevederilor Legii nr. 86/2014 privind evaluarea impactului asupra mediului, Legii nr. 11/2017 privind evaluarea strategică de mediu și legislației privind conservarea biodiversității.”</w:t>
            </w:r>
          </w:p>
          <w:p w14:paraId="2AA7FDC7"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p>
          <w:p w14:paraId="0E1B9E83" w14:textId="23706A3A"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În contextul celor consemnate, Ministerul Mediului </w:t>
            </w:r>
            <w:r w:rsidRPr="00FA6999">
              <w:rPr>
                <w:rFonts w:ascii="Times New Roman" w:hAnsi="Times New Roman"/>
                <w:b/>
                <w:bCs/>
                <w:sz w:val="22"/>
                <w:szCs w:val="22"/>
              </w:rPr>
              <w:t>nu susține</w:t>
            </w:r>
            <w:r w:rsidRPr="00FA6999">
              <w:rPr>
                <w:rFonts w:ascii="Times New Roman" w:hAnsi="Times New Roman"/>
                <w:sz w:val="22"/>
                <w:szCs w:val="22"/>
              </w:rPr>
              <w:t xml:space="preserve"> promovarea acestui proiect în redacția propusă de autor.</w:t>
            </w:r>
          </w:p>
          <w:p w14:paraId="3C73743F"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Ministerul Mediului constată că proiectul preia mecanisme prevăzute de Directiva (UE) 2023/2413, însă în mai multe cazuri acestea sunt formulate ca derogări generale de la Legea nr. 86/2014. Această abordare nu corespunde pe deplin logicii directivelor europene, deoarece RED III nu elimină cadrul EIA, SEA, Habitate și Păsări, ci permite accelerarea procedurilor în condiții determinate: planificare prealabilă, evaluare strategică de mediu, măsuri de atenuare, screening al proiectelor individuale și menținerea garanțiilor de mediu.</w:t>
            </w:r>
          </w:p>
          <w:p w14:paraId="22659F96"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Prin urmare, Ministerul Mediului propune excluderea Art. IV și revizuirea prevederilor din Art. I care instituie derogări de la Legea nr. 86/2014, astfel încât acestea să fie formulate ca norme de procedură accelerată, aplicabile cu respectarea Legii nr. 86/2014, Legii nr. 11/2017 și legislației privind conservarea biodiversității.</w:t>
            </w:r>
          </w:p>
          <w:p w14:paraId="2E2DD521" w14:textId="28D9625E"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lastRenderedPageBreak/>
              <w:t>Rezumând cele evocate, considerăm imperios necesar în mod reiterat de a evidenția relevanța abordării de fond a proiectului de lege prin prisma obiectului și scopului acestuia în procesul de transpunere/armonizare a legislației.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3DDDE7" w14:textId="36897FF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 xml:space="preserve">Se acceptă </w:t>
            </w:r>
          </w:p>
          <w:p w14:paraId="6EB3D76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BCD1E4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FBCAD7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B930DE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1F1DB7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393901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8FE782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65BBC2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FAAE42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61E9A3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34E44E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2A2AFB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0E742B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EB40DF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281BAD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2997D6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97A282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7CA83F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86807A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0F9296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FEED7B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690B3C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3EA95A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B1B56B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2F64B0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E3CA49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50EBC1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DA1A6B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977EDA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2B5301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A9C71F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62FC6B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302EB0B" w14:textId="19A9C11B"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p w14:paraId="69A7FC0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E5E198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Proiectul a fost ajustat pentru a răspunde la potențialele echivocuri sau interpretări abuzive în acordarea derogărilor, fiind limitate strict la etapa procedurală a emiterii acordului de mediu, după cum a fost menționat în comentariile de mai sus.</w:t>
            </w:r>
          </w:p>
          <w:p w14:paraId="2F562BB4" w14:textId="4BE81909"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Totodată precizăm că regimul juridic propus în proiectul de lege este </w:t>
            </w:r>
            <w:r w:rsidRPr="00FA6999">
              <w:rPr>
                <w:rFonts w:ascii="Times New Roman" w:hAnsi="Times New Roman"/>
                <w:sz w:val="22"/>
                <w:szCs w:val="22"/>
              </w:rPr>
              <w:lastRenderedPageBreak/>
              <w:t>echivalent regimului stabilit în Directiva (UE) 2018/2001, astfel cum a fost modificată prin Directiva (UE) 2023/2413, și modul cum aceasta este corelată cu prevederile Directivei 92/43/CE, Directivei 2009/147/CE, etc.</w:t>
            </w:r>
          </w:p>
        </w:tc>
      </w:tr>
      <w:tr w:rsidR="0004694C" w:rsidRPr="00FA6999" w14:paraId="16A5E459" w14:textId="77777777" w:rsidTr="00A06548">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79685F" w14:textId="19BDF11C" w:rsidR="0004694C" w:rsidRPr="00FA6999" w:rsidRDefault="0004694C" w:rsidP="0004694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Ministerul Finanțelor</w:t>
            </w:r>
            <w:r w:rsidRPr="00FA6999">
              <w:rPr>
                <w:rFonts w:ascii="Times New Roman" w:hAnsi="Times New Roman"/>
                <w:sz w:val="22"/>
                <w:szCs w:val="22"/>
              </w:rPr>
              <w:t xml:space="preserve">, </w:t>
            </w:r>
            <w:r w:rsidRPr="00FA6999">
              <w:rPr>
                <w:rFonts w:ascii="Times New Roman" w:hAnsi="Times New Roman"/>
                <w:i/>
                <w:iCs/>
                <w:sz w:val="22"/>
                <w:szCs w:val="22"/>
              </w:rPr>
              <w:t>nr. 09/2-09/408 din 16.06.2026</w:t>
            </w:r>
          </w:p>
        </w:tc>
      </w:tr>
      <w:tr w:rsidR="0004694C" w:rsidRPr="00FA6999" w14:paraId="539666B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A20EF8" w14:textId="0478395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Finanțelor</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72508B3" w14:textId="306A9B6E"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168.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51733E"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proiectul de Hotărâre:</w:t>
            </w:r>
          </w:p>
          <w:p w14:paraId="72CB953D" w14:textId="06BC57FE"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 La pct. 15,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w:t>
            </w:r>
            <w:r w:rsidRPr="00FA6999">
              <w:rPr>
                <w:rFonts w:ascii="Times New Roman" w:hAnsi="Times New Roman"/>
                <w:i/>
                <w:iCs/>
                <w:sz w:val="22"/>
                <w:szCs w:val="22"/>
              </w:rPr>
              <w:t>Zonele de accelerare a proiectelor regenerabile</w:t>
            </w:r>
            <w:r w:rsidRPr="00FA6999">
              <w:rPr>
                <w:rFonts w:ascii="Times New Roman" w:hAnsi="Times New Roman"/>
                <w:sz w:val="22"/>
                <w:szCs w:val="22"/>
              </w:rPr>
              <w:t>”, alin. (19) din proiect, se consideră necesară revizuirea textului „prin transferul la bugetul de stat a contravalorii cheltuielilor suportate”, având în vedere că prevederile Legii nr. 488/1999 utilizează noțiunea de „despăgubire”. În scopul asigurării coerenței terminologice și a concordanței cu cadrul normativ în vigoare, se recomandă substituirea sintagmei ,,cheltuielilor suportate” cu termenul „despăgubirii”.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B0C89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072939AD" w14:textId="5119B120"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În urma avizelor recepționate în procesul de consultare publică repetată a proiectului de modificare a legii alin. (19)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 fost modificat prin excluderea prevederilor privind exproprierea terenurilor.</w:t>
            </w:r>
          </w:p>
        </w:tc>
      </w:tr>
      <w:tr w:rsidR="0004694C" w:rsidRPr="00FA6999" w14:paraId="4BEAF36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DAA7F9" w14:textId="7BBC430D"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Finanțelor</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6AB6BA" w14:textId="0C974680"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169.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F0CB0B" w14:textId="7B84EFCC"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art. 21</w:t>
            </w:r>
            <w:r w:rsidRPr="00FA6999">
              <w:rPr>
                <w:rFonts w:ascii="Times New Roman" w:hAnsi="Times New Roman"/>
                <w:sz w:val="22"/>
                <w:szCs w:val="22"/>
                <w:vertAlign w:val="superscript"/>
              </w:rPr>
              <w:t>3</w:t>
            </w:r>
            <w:r w:rsidRPr="00FA6999">
              <w:rPr>
                <w:rFonts w:ascii="Times New Roman" w:hAnsi="Times New Roman"/>
                <w:sz w:val="22"/>
                <w:szCs w:val="22"/>
              </w:rPr>
              <w:t xml:space="preserve"> ,,</w:t>
            </w:r>
            <w:r w:rsidRPr="00FA6999">
              <w:rPr>
                <w:rFonts w:ascii="Times New Roman" w:hAnsi="Times New Roman"/>
                <w:i/>
                <w:iCs/>
                <w:sz w:val="22"/>
                <w:szCs w:val="22"/>
              </w:rPr>
              <w:t>Planuri de amplasare a infrastructurii de rețea și de stocare a energiei necesare pentru integrarea în sistemul de energie electrică a energiei produse în zonele de accelerare a proiectelor regenerabile</w:t>
            </w:r>
            <w:r w:rsidRPr="00FA6999">
              <w:rPr>
                <w:rFonts w:ascii="Times New Roman" w:hAnsi="Times New Roman"/>
                <w:sz w:val="22"/>
                <w:szCs w:val="22"/>
              </w:rPr>
              <w:t>”, alin. (5), se prevede că, în cazul în care Agenția de mediu nu se poate asigura, pe baza datelor existente, că se aplică măsuri de atenuare pentru a aborda impactul negativ semnificativ de mediu, operatorul de sistem adoptă măsuri compensatorii adecvate pentru a contracara impactul respectiv care, dacă nu sunt disponibile alte măsuri proporționale, pot lua forma unei compensații financiare pentru programele de protecție a speciilor. În acest context, se relevă necesitatea formulării normei într-o manieră clară și expresă, întrucât utilizarea sintagmei ,,pot lua forma” lasă loc de interpretări diferite cu privire la tipul și modalitatea de aplicare a măsurilor compensatorii. Totodată, se atenționează asupra faptului că, pentru implementarea mecanismului de compensare financiară este necesară stabilirea unor criterii și principii în baza cărora se vor acorda compensațiile financiare respective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2F97CA" w14:textId="20FD2FB2"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01AECDE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DAA5E28" w14:textId="26F92921"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propuse la art. 21</w:t>
            </w:r>
            <w:r w:rsidRPr="00FA6999">
              <w:rPr>
                <w:rFonts w:ascii="Times New Roman" w:hAnsi="Times New Roman"/>
                <w:sz w:val="22"/>
                <w:szCs w:val="22"/>
                <w:vertAlign w:val="superscript"/>
              </w:rPr>
              <w:t>3</w:t>
            </w:r>
            <w:r w:rsidRPr="00FA6999">
              <w:rPr>
                <w:rFonts w:ascii="Times New Roman" w:hAnsi="Times New Roman"/>
                <w:sz w:val="22"/>
                <w:szCs w:val="22"/>
              </w:rPr>
              <w:t xml:space="preserve"> alin. (5) au fost ajustate prin excluderea referințelor la compensațiilor financiare, urmând ca măsurile compensatorii să fie stabilite în conformitate cu prevederile legislației în domeniul mediului</w:t>
            </w:r>
          </w:p>
        </w:tc>
      </w:tr>
      <w:tr w:rsidR="0004694C" w:rsidRPr="00FA6999" w14:paraId="1E25BD8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F70E9C" w14:textId="43492D6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Finanțelor</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F878F9" w14:textId="4464D165"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170.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2A67D2"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pct. 22, art. 26</w:t>
            </w:r>
            <w:r w:rsidRPr="00FA6999">
              <w:rPr>
                <w:rFonts w:ascii="Times New Roman" w:hAnsi="Times New Roman"/>
                <w:sz w:val="22"/>
                <w:szCs w:val="22"/>
                <w:vertAlign w:val="superscript"/>
              </w:rPr>
              <w:t xml:space="preserve">3 </w:t>
            </w:r>
            <w:r w:rsidRPr="00FA6999">
              <w:rPr>
                <w:rFonts w:ascii="Times New Roman" w:hAnsi="Times New Roman"/>
                <w:sz w:val="22"/>
                <w:szCs w:val="22"/>
              </w:rPr>
              <w:t>alin. (1</w:t>
            </w:r>
            <w:r w:rsidRPr="00FA6999">
              <w:rPr>
                <w:rFonts w:ascii="Times New Roman" w:hAnsi="Times New Roman"/>
                <w:sz w:val="22"/>
                <w:szCs w:val="22"/>
                <w:vertAlign w:val="superscript"/>
              </w:rPr>
              <w:t>3</w:t>
            </w:r>
            <w:r w:rsidRPr="00FA6999">
              <w:rPr>
                <w:rFonts w:ascii="Times New Roman" w:hAnsi="Times New Roman"/>
                <w:sz w:val="22"/>
                <w:szCs w:val="22"/>
              </w:rPr>
              <w:t>) se propune de expus în următoarea redacție:</w:t>
            </w:r>
          </w:p>
          <w:p w14:paraId="75EB0A75"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 xml:space="preserve">„Pentru facilitarea creșterii utilizării energiei din surse regenerabile în clădiri, Guvernul prin politicile sale promovează rolul de model al clădirilor publice în </w:t>
            </w:r>
            <w:r w:rsidRPr="00FA6999">
              <w:rPr>
                <w:rFonts w:ascii="Times New Roman" w:hAnsi="Times New Roman"/>
                <w:sz w:val="22"/>
                <w:szCs w:val="22"/>
              </w:rPr>
              <w:lastRenderedPageBreak/>
              <w:t>integrarea surselor regenerabile de energie, inclusiv prin participarea activă a autorităților publice locale în cadrul comunităților de energie din surse regenerabile. În acest sens cerințele legale privind darea în folosință a spațiilor aflate în proprietate publică urmează a fi adaptate pentru a permite amplasarea pe acoperișurile sau terenurile aflate în proprietatea autorităților publice locale a surselor regenerabile de energie, pompelor de căldură sau instalațiilor de stocare destinate necesităților de energie a comunităților de energie din surse regenerabile din care face parte și autoritatea publică locală respectivă. Totodată, autoritățile publice locale pot coopera cu comunitățile de energie din surse regenerabile, inclusiv prin integrarea în cadrul procedurilor de achiziții publice a cerințelor și criteriilor care promovează eficiența energetică și utilizarea energiei din surse regenerabile, în condițiile legislației în domeniul achizițiilor publice.”.</w:t>
            </w:r>
          </w:p>
          <w:p w14:paraId="3045BD80" w14:textId="1B9B572D"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Norma propusă de autor este formulată într-o manieră neclară și susceptibilă de interpretări diverse, nefiind evident modul în care această prevedere urmează să fie integrată în cadrul normativ din domeniul achizițiilor publice.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83B78E" w14:textId="73096F05"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tc>
      </w:tr>
      <w:tr w:rsidR="0004694C" w:rsidRPr="00FA6999" w14:paraId="062A7B7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544502" w14:textId="0A3C12A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Ministerul Finanțelor</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E83E3D" w14:textId="191428C1"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171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667155"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b/>
                <w:bCs/>
                <w:sz w:val="22"/>
                <w:szCs w:val="22"/>
              </w:rPr>
            </w:pPr>
            <w:r w:rsidRPr="00FA6999">
              <w:rPr>
                <w:rFonts w:ascii="Times New Roman" w:hAnsi="Times New Roman"/>
                <w:b/>
                <w:bCs/>
                <w:sz w:val="22"/>
                <w:szCs w:val="22"/>
              </w:rPr>
              <w:t>La Nota de fundamentare:</w:t>
            </w:r>
          </w:p>
          <w:p w14:paraId="47E1519C"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La compartimentul 4.2 „</w:t>
            </w:r>
            <w:r w:rsidRPr="00FA6999">
              <w:rPr>
                <w:rFonts w:ascii="Times New Roman" w:hAnsi="Times New Roman"/>
                <w:i/>
                <w:iCs/>
                <w:sz w:val="22"/>
                <w:szCs w:val="22"/>
              </w:rPr>
              <w:t>Impactul financiar și argumentarea costurilor estimative</w:t>
            </w:r>
            <w:r w:rsidRPr="00FA6999">
              <w:rPr>
                <w:rFonts w:ascii="Times New Roman" w:hAnsi="Times New Roman"/>
                <w:sz w:val="22"/>
                <w:szCs w:val="22"/>
              </w:rPr>
              <w:t>” se menționează că, potrivit unei analize preliminare, costurile estimate pentru dezvoltarea funcționalităților portalului guvernamental al serviciilor publice pentru dezvoltarea evenimentului de viață aferent autorizării producerii energiei din surse regenerabile vor fi de aproximativ 1,5-2,0 milioane lei. Totodată, autorul precizează că implementarea punctului unic de contact se va realiza, în mare parte, prin valorificarea platformelor informatice deja existente în administrația publică sau cu sprijinul programelor de asistență externă, circumstanțe care ar putea contribui la diminuarea costurilor estimate.</w:t>
            </w:r>
          </w:p>
          <w:p w14:paraId="285C658A" w14:textId="77777777"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În acest context, în vederea expunerii asupra aspectului ce ține de finanțarea punctului unic de contact, se consideră necesară efectuarea analizei comprehensive a proceselor care pot fi deja implementate utilizând funcționalitățile portalului guvernamental al serviciilor publice și a platformelor informaționale conexe aflate la moment în dezvoltare sau existente.</w:t>
            </w:r>
          </w:p>
          <w:p w14:paraId="5AA85BD6" w14:textId="05BF10FD" w:rsidR="0004694C" w:rsidRPr="00FA6999" w:rsidRDefault="0004694C" w:rsidP="0004694C">
            <w:pPr>
              <w:pBdr>
                <w:top w:val="none" w:sz="4" w:space="0" w:color="000000"/>
                <w:left w:val="none" w:sz="4" w:space="0" w:color="000000"/>
                <w:bottom w:val="none" w:sz="4" w:space="0" w:color="000000"/>
                <w:right w:val="none" w:sz="4" w:space="0" w:color="000000"/>
              </w:pBdr>
              <w:rPr>
                <w:rFonts w:ascii="Times New Roman" w:hAnsi="Times New Roman"/>
                <w:sz w:val="22"/>
                <w:szCs w:val="22"/>
              </w:rPr>
            </w:pPr>
            <w:r w:rsidRPr="00FA6999">
              <w:rPr>
                <w:rFonts w:ascii="Times New Roman" w:hAnsi="Times New Roman"/>
                <w:sz w:val="22"/>
                <w:szCs w:val="22"/>
              </w:rPr>
              <w:t>Prin urmare, la etapa actuală, Ministerul Finanțelor atenționează că realizarea prevederilor prezentei hotărâri se va efectua din contul și în limita alocațiilor bugetare aprobate prin legea bugetară anuală sau cadrul bugetar pe termen mediu, aferente Ministerului Energiei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C9ED1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p w14:paraId="2529B61D" w14:textId="7F646B03"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Analiza comprehensivă a proceselor la care se face referință în avizul Ministerului Finanțelor urmează a fi realizată la etapa de elaborare a Regulamentului comun privind organizarea și prestarea serviciilor publice aferente autorizării producerii de energie din surse regenerabile, menționat la redacția propusă la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alin. (4) din proiect. </w:t>
            </w:r>
          </w:p>
          <w:p w14:paraId="07D80AFF" w14:textId="07987302"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04694C" w:rsidRPr="00FA6999" w14:paraId="2B061967" w14:textId="77777777" w:rsidTr="001F61C2">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9AA081E" w14:textId="24375684" w:rsidR="0004694C" w:rsidRPr="00FA6999" w:rsidRDefault="0004694C" w:rsidP="0004694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S.A. Premier Energy Distribution</w:t>
            </w:r>
            <w:r w:rsidRPr="00FA6999">
              <w:rPr>
                <w:rFonts w:ascii="Times New Roman" w:hAnsi="Times New Roman"/>
                <w:sz w:val="22"/>
                <w:szCs w:val="22"/>
              </w:rPr>
              <w:t>, nr. 0505/132608-20260615</w:t>
            </w:r>
          </w:p>
        </w:tc>
      </w:tr>
      <w:tr w:rsidR="0004694C" w:rsidRPr="00FA6999" w14:paraId="38FD8C5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5AB773" w14:textId="17B03708"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S.A. Premier Energy Distribution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3C6C47" w14:textId="09DFE21B"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172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7E546A" w14:textId="77777777" w:rsidR="0004694C" w:rsidRPr="00FA6999" w:rsidRDefault="0004694C" w:rsidP="0004694C">
            <w:pPr>
              <w:autoSpaceDE w:val="0"/>
              <w:autoSpaceDN w:val="0"/>
              <w:adjustRightInd w:val="0"/>
              <w:rPr>
                <w:rFonts w:ascii="Times New Roman" w:hAnsi="Times New Roman"/>
                <w:sz w:val="22"/>
                <w:szCs w:val="22"/>
              </w:rPr>
            </w:pPr>
            <w:r w:rsidRPr="00FA6999">
              <w:rPr>
                <w:rFonts w:ascii="Times New Roman" w:hAnsi="Times New Roman"/>
                <w:sz w:val="22"/>
                <w:szCs w:val="22"/>
              </w:rPr>
              <w:t>Redacția propusă la art.18</w:t>
            </w:r>
            <w:r w:rsidRPr="00FA6999">
              <w:rPr>
                <w:rFonts w:ascii="Times New Roman" w:hAnsi="Times New Roman"/>
                <w:sz w:val="22"/>
                <w:szCs w:val="22"/>
                <w:vertAlign w:val="superscript"/>
              </w:rPr>
              <w:t>1</w:t>
            </w:r>
            <w:r w:rsidRPr="00FA6999">
              <w:rPr>
                <w:rFonts w:ascii="Times New Roman" w:hAnsi="Times New Roman"/>
                <w:sz w:val="22"/>
                <w:szCs w:val="22"/>
              </w:rPr>
              <w:t xml:space="preserve"> implică riscuri în activitatea operatorului sistemului de distribuție, inclusiv pentru consumatorii finali, deoarece ar urma să construiască </w:t>
            </w:r>
            <w:r w:rsidRPr="00FA6999">
              <w:rPr>
                <w:rFonts w:ascii="Times New Roman" w:hAnsi="Times New Roman"/>
                <w:sz w:val="22"/>
                <w:szCs w:val="22"/>
              </w:rPr>
              <w:lastRenderedPageBreak/>
              <w:t>rețele electrice pentru instalații de generare RES care ar putea să nu mai ajungă la etapa de punere în exploatare și respectiv de generare a energiei electrice.</w:t>
            </w:r>
          </w:p>
          <w:p w14:paraId="7079236C" w14:textId="4DDCEBCF" w:rsidR="0004694C" w:rsidRPr="00FA6999" w:rsidRDefault="0004694C" w:rsidP="0004694C">
            <w:pPr>
              <w:autoSpaceDE w:val="0"/>
              <w:autoSpaceDN w:val="0"/>
              <w:adjustRightInd w:val="0"/>
              <w:rPr>
                <w:rFonts w:ascii="Times New Roman" w:hAnsi="Times New Roman"/>
                <w:sz w:val="22"/>
                <w:szCs w:val="22"/>
              </w:rPr>
            </w:pPr>
            <w:r w:rsidRPr="00FA6999">
              <w:rPr>
                <w:rFonts w:ascii="Times New Roman" w:hAnsi="Times New Roman"/>
                <w:sz w:val="22"/>
                <w:szCs w:val="22"/>
              </w:rPr>
              <w:t>Ba mai mult, investițiile în potențiale instalații de racordare a centralelor RES sunt în competiție cu investițiile în renovarea rețelelor de distribuție care contribuie la îmbunătățirea calității energiei electrice pentru consumatorii finali. Pentru a face față la noi direcții de investiții precum cele pentru instalații de racordare aferente RES este necesar să fie atrase resurse financiare externe suplimentare, deoarece resursele financiare obținute din amortizarea inclusă în tarifele de distribuție sunt unele limitate. Aici ar fi de menționat că, redirecționarea amortizării tarifare către alte direcții de investiții, implică pierderi financiare pentru operatorul de rețea, deoarece pentru abaterea de la indicatorii de calitate sunt achitate compensații către consumatorii finali. Atragerea de resurse financiare suplimentare externe intra în competiție cu alte domenii ce oferă o remunerarea mai mare decât cea prevăzută în tarifele de distribuție. În acest sens, o soluție ar putea fi ca statul să asigure fonduri pentru investiții în instalații de racordare a centralelor RES sau atragerea surselor suplimentare de către operatorul de rețea pentru ce să fi oferită o rentabilitate adițională.</w:t>
            </w:r>
          </w:p>
          <w:p w14:paraId="0F4B0B2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2A110FB" w14:textId="0356F05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vertAlign w:val="superscript"/>
              </w:rPr>
            </w:pPr>
            <w:r w:rsidRPr="00FA6999">
              <w:rPr>
                <w:rFonts w:ascii="Times New Roman" w:hAnsi="Times New Roman"/>
                <w:sz w:val="22"/>
                <w:szCs w:val="22"/>
              </w:rPr>
              <w:t>Propunere – de exclus art. 18</w:t>
            </w:r>
            <w:r w:rsidRPr="00FA6999">
              <w:rPr>
                <w:rFonts w:ascii="Times New Roman" w:hAnsi="Times New Roman"/>
                <w:sz w:val="22"/>
                <w:szCs w:val="22"/>
                <w:vertAlign w:val="superscript"/>
              </w:rPr>
              <w:t>1</w:t>
            </w:r>
          </w:p>
          <w:p w14:paraId="2F12ADC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AB5E4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4CFB3FE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076F4CE" w14:textId="60A49C49"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Afirmația că OSD ar urma să construiască să construiască rețele electrice pentru instalații de generare RES care ar putea să nu mai ajungă la etapa de punere în exploatare și respectiv de generare a energiei electrice este eronată și nu corespunde proiectului de modificare a legii.</w:t>
            </w:r>
          </w:p>
          <w:p w14:paraId="5C35051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Norma propusă la art. 18</w:t>
            </w:r>
            <w:r w:rsidRPr="00FA6999">
              <w:rPr>
                <w:rFonts w:ascii="Times New Roman" w:hAnsi="Times New Roman"/>
                <w:sz w:val="22"/>
                <w:szCs w:val="22"/>
                <w:vertAlign w:val="superscript"/>
              </w:rPr>
              <w:t>1</w:t>
            </w:r>
            <w:r w:rsidRPr="00FA6999">
              <w:rPr>
                <w:rFonts w:ascii="Times New Roman" w:hAnsi="Times New Roman"/>
                <w:sz w:val="22"/>
                <w:szCs w:val="22"/>
              </w:rPr>
              <w:t xml:space="preserve"> nu face careva derogări de la cerințele Legii nr. 164/2026 cu privire la energia electrică, ce țin de dezvoltarea rețelelor electrice, principiile și cerințele stabilite în legea menționată urmând a fi respectate în totalitate.</w:t>
            </w:r>
          </w:p>
          <w:p w14:paraId="1C17D294" w14:textId="3F3793B0"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Dezvoltarea rețelelor electrice nu se face doar în scopul asigurării fiabilității consumului de energie, sistemul electroenergetic fiind un sistem integrat, care cuprinde producerea, transportul, distribuția, furnizarea și utilizarea de energie electrică</w:t>
            </w:r>
          </w:p>
          <w:p w14:paraId="57862A3E" w14:textId="347492A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Art. 68 alin. (4) din Legea nr. 164/2025 indică expres că OSD elaborează  planurile de dezvoltare pe </w:t>
            </w:r>
            <w:r w:rsidRPr="00FA6999">
              <w:rPr>
                <w:rFonts w:ascii="Times New Roman" w:hAnsi="Times New Roman"/>
                <w:b/>
                <w:bCs/>
                <w:sz w:val="22"/>
                <w:szCs w:val="22"/>
              </w:rPr>
              <w:t xml:space="preserve">baza ofertei și cererii </w:t>
            </w:r>
            <w:r w:rsidRPr="00FA6999">
              <w:rPr>
                <w:rFonts w:ascii="Times New Roman" w:hAnsi="Times New Roman"/>
                <w:b/>
                <w:bCs/>
                <w:sz w:val="22"/>
                <w:szCs w:val="22"/>
              </w:rPr>
              <w:lastRenderedPageBreak/>
              <w:t>existente și prognozate</w:t>
            </w:r>
            <w:r w:rsidRPr="00FA6999">
              <w:rPr>
                <w:rFonts w:ascii="Times New Roman" w:hAnsi="Times New Roman"/>
                <w:sz w:val="22"/>
                <w:szCs w:val="22"/>
              </w:rPr>
              <w:t xml:space="preserve"> de energie electrică.</w:t>
            </w:r>
          </w:p>
          <w:p w14:paraId="72A8535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Mai mult, la lit. b) din acest aliniat deja este trecută obligația OSD de a descrie scenariile de integrare a centralelor electrice care utilizează surse regenerabile de energie din perspectiva analizei cost-beneficiu, în conformitate cu obiectivele naționale stabilite în actele normative în domeniul energiei regenerabile.</w:t>
            </w:r>
          </w:p>
          <w:p w14:paraId="7AA221F4" w14:textId="4DA4536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Cu referință la subiectul finanțării investițiilor, precizăm că acestea nu fac obiectul prezentului proiect, ci țin de prevederile Legii nr. 164/2025 și a cadrului de reglementare aprobat de ANRE. De asemenea menționăm că prevederile Metodologiei de calculare, aprobare și aplicare a tarifelor reglementate pentru serviciul de distribuție (nr. 247/2025) oferă deja stimulente tarifare pentru creșterea investițiilor de către OSD.</w:t>
            </w:r>
          </w:p>
        </w:tc>
      </w:tr>
      <w:tr w:rsidR="0004694C" w:rsidRPr="00FA6999" w14:paraId="61C743E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4356FF" w14:textId="5E3BDE02"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S.A. Premier Energy Distribution</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6D4290" w14:textId="40A582E8"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173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8AAD19" w14:textId="799A4760"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Propunere de a exclude modificările propuse la art. 39</w:t>
            </w:r>
            <w:r w:rsidRPr="00FA6999">
              <w:rPr>
                <w:rFonts w:ascii="Times New Roman" w:hAnsi="Times New Roman"/>
                <w:sz w:val="22"/>
                <w:szCs w:val="22"/>
                <w:vertAlign w:val="superscript"/>
              </w:rPr>
              <w:t>5</w:t>
            </w:r>
          </w:p>
          <w:p w14:paraId="63A1D09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49F648D" w14:textId="241F663C"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Legea 10/2016 conține un șir de prevederi referitoare la comunitățile de energie. În același timp, Ministerul Energiei a înaintat spre consultări publice un proiect de Lege </w:t>
            </w:r>
            <w:r w:rsidRPr="00FA6999">
              <w:rPr>
                <w:rFonts w:ascii="Times New Roman" w:hAnsi="Times New Roman"/>
                <w:sz w:val="22"/>
                <w:szCs w:val="22"/>
              </w:rPr>
              <w:lastRenderedPageBreak/>
              <w:t>privind comunitățile de energie. În acest mod, vom avea prevederi referitoare la comunitățile de energie în cel puțin două legi. Drept urmare, considerăm că ar fi mai util ca prevederile referitoare la comunitățile de energie să fie reduse la minimum în Legea 10/2016, cu reflectarea și desfășurarea mai largă în noul proiect de lege.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BFBAAF" w14:textId="2B836995"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parțial</w:t>
            </w:r>
          </w:p>
          <w:p w14:paraId="2C275A95" w14:textId="731A767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Proiectul Legii privind comunitățile de energie urmărește dezvoltarea </w:t>
            </w:r>
            <w:r w:rsidRPr="00FA6999">
              <w:rPr>
                <w:rFonts w:ascii="Times New Roman" w:hAnsi="Times New Roman"/>
                <w:sz w:val="22"/>
                <w:szCs w:val="22"/>
              </w:rPr>
              <w:lastRenderedPageBreak/>
              <w:t>cadrului legislativ aferent formei organizatorica-juridică aplicabilă comunităților de energie din surse regenerabile.</w:t>
            </w:r>
          </w:p>
          <w:p w14:paraId="28FD1462" w14:textId="7B43CCDC"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În acest sens, proiectul de lege se dorește a fi complementar la structura cadrul legislativ existent.</w:t>
            </w:r>
          </w:p>
          <w:p w14:paraId="21E1780D" w14:textId="1BA6B260"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în pe măsură ce proiectul de lege respectiv urmează a definitivat, este posibil ca unele intervenții în redacția actuală a Legii nr. 10/2016 să fie necesare, însă acestea vor fi reflectate în cadrul inițiativei legislative respective.</w:t>
            </w:r>
          </w:p>
        </w:tc>
      </w:tr>
      <w:tr w:rsidR="0004694C" w:rsidRPr="00FA6999" w14:paraId="7A4E1999" w14:textId="77777777" w:rsidTr="00615191">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260302" w14:textId="6D7E02F9"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b/>
                <w:bCs/>
                <w:sz w:val="22"/>
                <w:szCs w:val="22"/>
              </w:rPr>
              <w:lastRenderedPageBreak/>
              <w:t xml:space="preserve">AO „Asociația Producătorilor de Energie Eoliană și Energie Fotovoltaică”, </w:t>
            </w:r>
            <w:r w:rsidRPr="00FA6999">
              <w:rPr>
                <w:rFonts w:ascii="Times New Roman" w:hAnsi="Times New Roman"/>
                <w:sz w:val="22"/>
                <w:szCs w:val="22"/>
              </w:rPr>
              <w:t>nr. 26 din 17.06.2026</w:t>
            </w:r>
          </w:p>
        </w:tc>
      </w:tr>
      <w:tr w:rsidR="0004694C" w:rsidRPr="00FA6999" w14:paraId="3E24BBE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6A9D8E" w14:textId="45C6CB73"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AO „APEEEF”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2B4000" w14:textId="043F2969"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174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3D1DF1" w14:textId="77777777" w:rsidR="0004694C" w:rsidRPr="00FA6999" w:rsidRDefault="0004694C" w:rsidP="0004694C">
            <w:pPr>
              <w:spacing w:after="100" w:afterAutospacing="1"/>
              <w:ind w:right="28"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5"/>
                <w:sz w:val="22"/>
                <w:szCs w:val="22"/>
              </w:rPr>
              <w:t>PARTEA</w:t>
            </w:r>
            <w:r w:rsidRPr="00FA6999">
              <w:rPr>
                <w:rFonts w:ascii="Times New Roman" w:eastAsia="Times New Roman" w:hAnsi="Times New Roman"/>
                <w:noProof/>
                <w:color w:val="000000"/>
                <w:spacing w:val="150"/>
                <w:sz w:val="22"/>
                <w:szCs w:val="22"/>
              </w:rPr>
              <w:t xml:space="preserve"> </w:t>
            </w:r>
            <w:r w:rsidRPr="00FA6999">
              <w:rPr>
                <w:rFonts w:ascii="Times New Roman" w:eastAsia="Times New Roman" w:hAnsi="Times New Roman"/>
                <w:noProof/>
                <w:color w:val="000000"/>
                <w:spacing w:val="75"/>
                <w:sz w:val="22"/>
                <w:szCs w:val="22"/>
              </w:rPr>
              <w:t xml:space="preserve">I — </w:t>
            </w:r>
            <w:r w:rsidRPr="00FA6999">
              <w:rPr>
                <w:rFonts w:ascii="Times New Roman" w:eastAsia="Times New Roman" w:hAnsi="Times New Roman"/>
                <w:noProof/>
                <w:color w:val="000000"/>
                <w:sz w:val="22"/>
                <w:szCs w:val="22"/>
              </w:rPr>
              <w:t>PROBLEMA</w:t>
            </w:r>
            <w:r w:rsidRPr="00FA6999">
              <w:rPr>
                <w:rFonts w:ascii="Times New Roman" w:eastAsia="Times New Roman" w:hAnsi="Times New Roman"/>
                <w:noProof/>
                <w:color w:val="000000"/>
                <w:spacing w:val="150"/>
                <w:sz w:val="22"/>
                <w:szCs w:val="22"/>
              </w:rPr>
              <w:t xml:space="preserve"> </w:t>
            </w:r>
            <w:r w:rsidRPr="00FA6999">
              <w:rPr>
                <w:rFonts w:ascii="Times New Roman" w:eastAsia="Times New Roman" w:hAnsi="Times New Roman"/>
                <w:noProof/>
                <w:color w:val="000000"/>
                <w:spacing w:val="-1"/>
                <w:sz w:val="22"/>
                <w:szCs w:val="22"/>
              </w:rPr>
              <w:t>CENTRALĂ:</w:t>
            </w:r>
            <w:r w:rsidRPr="00FA6999">
              <w:rPr>
                <w:rFonts w:ascii="Times New Roman" w:eastAsia="Times New Roman" w:hAnsi="Times New Roman"/>
                <w:noProof/>
                <w:color w:val="000000"/>
                <w:spacing w:val="150"/>
                <w:sz w:val="22"/>
                <w:szCs w:val="22"/>
              </w:rPr>
              <w:t xml:space="preserve"> </w:t>
            </w:r>
            <w:r w:rsidRPr="00FA6999">
              <w:rPr>
                <w:rFonts w:ascii="Times New Roman" w:eastAsia="Times New Roman" w:hAnsi="Times New Roman"/>
                <w:noProof/>
                <w:color w:val="000000"/>
                <w:sz w:val="22"/>
                <w:szCs w:val="22"/>
              </w:rPr>
              <w:t>EXPROPRIEREA</w:t>
            </w:r>
            <w:r w:rsidRPr="00FA6999">
              <w:rPr>
                <w:rFonts w:ascii="Times New Roman" w:eastAsia="Times New Roman" w:hAnsi="Times New Roman"/>
                <w:noProof/>
                <w:color w:val="000000"/>
                <w:spacing w:val="135"/>
                <w:sz w:val="22"/>
                <w:szCs w:val="22"/>
              </w:rPr>
              <w:t xml:space="preserve"> </w:t>
            </w:r>
            <w:r w:rsidRPr="00FA6999">
              <w:rPr>
                <w:rFonts w:ascii="Times New Roman" w:eastAsia="Times New Roman" w:hAnsi="Times New Roman"/>
                <w:noProof/>
                <w:color w:val="000000"/>
                <w:spacing w:val="-1"/>
                <w:sz w:val="22"/>
                <w:szCs w:val="22"/>
              </w:rPr>
              <w:t xml:space="preserve">TERENURILOR </w:t>
            </w:r>
            <w:r w:rsidRPr="00FA6999">
              <w:rPr>
                <w:rFonts w:ascii="Times New Roman" w:eastAsia="Times New Roman" w:hAnsi="Times New Roman"/>
                <w:noProof/>
                <w:color w:val="000000"/>
                <w:spacing w:val="-8"/>
                <w:sz w:val="22"/>
                <w:szCs w:val="22"/>
              </w:rPr>
              <w:t>PRIVATE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6"/>
                <w:sz w:val="22"/>
                <w:szCs w:val="22"/>
              </w:rPr>
              <w:t>FAVOAREA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INVESTITORILOR</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PRIVAȚI</w:t>
            </w:r>
          </w:p>
          <w:p w14:paraId="63B27A8B" w14:textId="77777777" w:rsidR="0004694C" w:rsidRPr="00FA6999" w:rsidRDefault="0004694C" w:rsidP="0004694C">
            <w:pPr>
              <w:spacing w:after="100" w:afterAutospacing="1"/>
              <w:ind w:firstLine="590"/>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t>I.1.</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prevede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6"/>
                <w:sz w:val="22"/>
                <w:szCs w:val="22"/>
              </w:rPr>
              <w:t>proiectul</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lanțul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juridic</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exproprierii.</w:t>
            </w:r>
          </w:p>
          <w:p w14:paraId="51141816" w14:textId="77777777" w:rsidR="0004694C" w:rsidRPr="00FA6999" w:rsidRDefault="0004694C" w:rsidP="0004694C">
            <w:pPr>
              <w:spacing w:after="100" w:afterAutospacing="1"/>
              <w:ind w:right="38"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Articolul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21²,</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alineatele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(16)–(24)</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instituie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mecanism</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poate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fi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sintetizat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în </w:t>
            </w:r>
            <w:r w:rsidRPr="00FA6999">
              <w:rPr>
                <w:rFonts w:ascii="Times New Roman" w:eastAsia="Times New Roman" w:hAnsi="Times New Roman"/>
                <w:noProof/>
                <w:color w:val="000000"/>
                <w:spacing w:val="1"/>
                <w:sz w:val="22"/>
                <w:szCs w:val="22"/>
              </w:rPr>
              <w:t>următorii</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2"/>
                <w:sz w:val="22"/>
                <w:szCs w:val="22"/>
              </w:rPr>
              <w:t>pași:</w:t>
            </w:r>
          </w:p>
          <w:p w14:paraId="0AECEBEC" w14:textId="77777777" w:rsidR="0004694C" w:rsidRPr="00FA6999" w:rsidRDefault="0004694C" w:rsidP="0004694C">
            <w:pPr>
              <w:spacing w:after="100" w:afterAutospacing="1"/>
              <w:ind w:right="28"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z w:val="22"/>
                <w:szCs w:val="22"/>
              </w:rPr>
              <w:t>Pasul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83"/>
                <w:sz w:val="22"/>
                <w:szCs w:val="22"/>
              </w:rPr>
              <w:t>1</w:t>
            </w:r>
            <w:r w:rsidRPr="00FA6999">
              <w:rPr>
                <w:rFonts w:ascii="Times New Roman" w:eastAsia="Times New Roman" w:hAnsi="Times New Roman"/>
                <w:noProof/>
                <w:color w:val="000000"/>
                <w:spacing w:val="75"/>
                <w:sz w:val="22"/>
                <w:szCs w:val="22"/>
              </w:rPr>
              <w:t>—</w:t>
            </w:r>
            <w:r w:rsidRPr="00FA6999">
              <w:rPr>
                <w:rFonts w:ascii="Times New Roman" w:eastAsia="Times New Roman" w:hAnsi="Times New Roman"/>
                <w:noProof/>
                <w:color w:val="000000"/>
                <w:sz w:val="22"/>
                <w:szCs w:val="22"/>
              </w:rPr>
              <w:t>Monopol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acces</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16):</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Construcția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centralelor</w:t>
            </w:r>
            <w:r w:rsidRPr="00FA6999">
              <w:rPr>
                <w:rFonts w:ascii="Times New Roman" w:eastAsia="Times New Roman" w:hAnsi="Times New Roman"/>
                <w:noProof/>
                <w:color w:val="000000"/>
                <w:sz w:val="22"/>
                <w:szCs w:val="22"/>
              </w:rPr>
              <w:t xml:space="preserve"> ESR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Zonele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Accelerare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 Proiectelor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 xml:space="preserve">Regenerabile </w:t>
            </w:r>
            <w:r w:rsidRPr="00FA6999">
              <w:rPr>
                <w:rFonts w:ascii="Times New Roman" w:eastAsia="Times New Roman" w:hAnsi="Times New Roman"/>
                <w:noProof/>
                <w:color w:val="000000"/>
                <w:spacing w:val="-1"/>
                <w:sz w:val="22"/>
                <w:szCs w:val="22"/>
              </w:rPr>
              <w:t>(ZAR)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z w:val="22"/>
                <w:szCs w:val="22"/>
              </w:rPr>
              <w:t xml:space="preserve"> permisă </w:t>
            </w:r>
            <w:r w:rsidRPr="00FA6999">
              <w:rPr>
                <w:rFonts w:ascii="Times New Roman" w:eastAsia="Times New Roman" w:hAnsi="Times New Roman"/>
                <w:noProof/>
                <w:color w:val="000000"/>
                <w:spacing w:val="-1"/>
                <w:sz w:val="22"/>
                <w:szCs w:val="22"/>
              </w:rPr>
              <w:t>exclusiv</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câștigătorilor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licitațiilor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organizate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stat, prin</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Regulamentul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desfășurarea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licitațiilor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oferirea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statutului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producător </w:t>
            </w:r>
            <w:r w:rsidRPr="00FA6999">
              <w:rPr>
                <w:rFonts w:ascii="Times New Roman" w:eastAsia="Times New Roman" w:hAnsi="Times New Roman"/>
                <w:noProof/>
                <w:color w:val="000000"/>
                <w:spacing w:val="1"/>
                <w:sz w:val="22"/>
                <w:szCs w:val="22"/>
              </w:rPr>
              <w:t>eligibil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mare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locații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specifice.</w:t>
            </w:r>
          </w:p>
          <w:p w14:paraId="3E236DBD" w14:textId="77777777" w:rsidR="0004694C" w:rsidRPr="00FA6999" w:rsidRDefault="0004694C" w:rsidP="0004694C">
            <w:pPr>
              <w:spacing w:after="100" w:afterAutospacing="1"/>
              <w:ind w:right="30" w:firstLine="590"/>
              <w:rPr>
                <w:rFonts w:ascii="Times New Roman" w:eastAsia="Times New Roman" w:hAnsi="Times New Roman"/>
                <w:noProof/>
                <w:color w:val="000000"/>
                <w:spacing w:val="-4"/>
                <w:sz w:val="22"/>
                <w:szCs w:val="22"/>
              </w:rPr>
            </w:pPr>
            <w:r w:rsidRPr="00FA6999">
              <w:rPr>
                <w:rFonts w:ascii="Times New Roman" w:eastAsia="Times New Roman" w:hAnsi="Times New Roman"/>
                <w:noProof/>
                <w:color w:val="000000"/>
                <w:sz w:val="22"/>
                <w:szCs w:val="22"/>
              </w:rPr>
              <w:t>Pasul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2 — </w:t>
            </w:r>
            <w:r w:rsidRPr="00FA6999">
              <w:rPr>
                <w:rFonts w:ascii="Times New Roman" w:eastAsia="Times New Roman" w:hAnsi="Times New Roman"/>
                <w:noProof/>
                <w:color w:val="000000"/>
                <w:spacing w:val="-1"/>
                <w:sz w:val="22"/>
                <w:szCs w:val="22"/>
              </w:rPr>
              <w:t>Declarare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utilitate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publică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17):</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Centralele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ESR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ZAR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sunt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declarate proiecte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utilitate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interes</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național,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aplicarea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Legii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5"/>
                <w:sz w:val="22"/>
                <w:szCs w:val="22"/>
              </w:rPr>
              <w:t>nr.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488/1999</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privind </w:t>
            </w:r>
            <w:r w:rsidRPr="00FA6999">
              <w:rPr>
                <w:rFonts w:ascii="Times New Roman" w:eastAsia="Times New Roman" w:hAnsi="Times New Roman"/>
                <w:noProof/>
                <w:color w:val="000000"/>
                <w:sz w:val="22"/>
                <w:szCs w:val="22"/>
              </w:rPr>
              <w:t>exproprierea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cauză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utilitate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publică.</w:t>
            </w:r>
          </w:p>
          <w:p w14:paraId="7035BD8E" w14:textId="77777777" w:rsidR="0004694C" w:rsidRPr="00FA6999" w:rsidRDefault="0004694C" w:rsidP="0004694C">
            <w:pPr>
              <w:spacing w:after="100" w:afterAutospacing="1"/>
              <w:ind w:right="36" w:firstLine="59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z w:val="22"/>
                <w:szCs w:val="22"/>
              </w:rPr>
              <w:lastRenderedPageBreak/>
              <w:t>Pasul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3 — </w:t>
            </w:r>
            <w:r w:rsidRPr="00FA6999">
              <w:rPr>
                <w:rFonts w:ascii="Times New Roman" w:eastAsia="Times New Roman" w:hAnsi="Times New Roman"/>
                <w:noProof/>
                <w:color w:val="000000"/>
                <w:spacing w:val="-1"/>
                <w:sz w:val="22"/>
                <w:szCs w:val="22"/>
              </w:rPr>
              <w:t>Expropriere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2"/>
                <w:sz w:val="22"/>
                <w:szCs w:val="22"/>
              </w:rPr>
              <w:t>cererea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privatului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19):</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Dacă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producătorul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eligibil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 xml:space="preserve">mare </w:t>
            </w:r>
            <w:r w:rsidRPr="00FA6999">
              <w:rPr>
                <w:rFonts w:ascii="Times New Roman" w:eastAsia="Times New Roman" w:hAnsi="Times New Roman"/>
                <w:noProof/>
                <w:color w:val="000000"/>
                <w:spacing w:val="-1"/>
                <w:sz w:val="22"/>
                <w:szCs w:val="22"/>
              </w:rPr>
              <w:t>câștigător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licitației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nu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poate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obține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negociere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dreptul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asupra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terenurilor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private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necesare, </w:t>
            </w:r>
            <w:r w:rsidRPr="00FA6999">
              <w:rPr>
                <w:rFonts w:ascii="Times New Roman" w:eastAsia="Times New Roman" w:hAnsi="Times New Roman"/>
                <w:noProof/>
                <w:color w:val="000000"/>
                <w:spacing w:val="-1"/>
                <w:sz w:val="22"/>
                <w:szCs w:val="22"/>
              </w:rPr>
              <w:t>acesta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poate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solicita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Ministerului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Energiei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inițierea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procedurii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expropriere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pacing w:val="-1"/>
                <w:sz w:val="22"/>
                <w:szCs w:val="22"/>
              </w:rPr>
              <w:t>terenurilor private</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Costurile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sunt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suportate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producătorul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privat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posterior</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6 </w:t>
            </w:r>
            <w:r w:rsidRPr="00FA6999">
              <w:rPr>
                <w:rFonts w:ascii="Times New Roman" w:eastAsia="Times New Roman" w:hAnsi="Times New Roman"/>
                <w:noProof/>
                <w:color w:val="000000"/>
                <w:spacing w:val="-1"/>
                <w:sz w:val="22"/>
                <w:szCs w:val="22"/>
              </w:rPr>
              <w:t>luni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finalizarea procedurii.</w:t>
            </w:r>
            <w:r w:rsidRPr="00FA6999">
              <w:rPr>
                <w:rFonts w:ascii="Times New Roman" w:eastAsia="Times New Roman" w:hAnsi="Times New Roman"/>
                <w:noProof/>
                <w:color w:val="000000"/>
                <w:spacing w:val="132"/>
                <w:sz w:val="22"/>
                <w:szCs w:val="22"/>
              </w:rPr>
              <w:t xml:space="preserve"> </w:t>
            </w:r>
            <w:r w:rsidRPr="00FA6999">
              <w:rPr>
                <w:rFonts w:ascii="Times New Roman" w:eastAsia="Times New Roman" w:hAnsi="Times New Roman"/>
                <w:noProof/>
                <w:color w:val="000000"/>
                <w:spacing w:val="-4"/>
                <w:sz w:val="22"/>
                <w:szCs w:val="22"/>
              </w:rPr>
              <w:t>Terenul</w:t>
            </w:r>
            <w:r w:rsidRPr="00FA6999">
              <w:rPr>
                <w:rFonts w:ascii="Times New Roman" w:eastAsia="Times New Roman" w:hAnsi="Times New Roman"/>
                <w:noProof/>
                <w:color w:val="000000"/>
                <w:spacing w:val="132"/>
                <w:sz w:val="22"/>
                <w:szCs w:val="22"/>
              </w:rPr>
              <w:t xml:space="preserve"> </w:t>
            </w:r>
            <w:r w:rsidRPr="00FA6999">
              <w:rPr>
                <w:rFonts w:ascii="Times New Roman" w:eastAsia="Times New Roman" w:hAnsi="Times New Roman"/>
                <w:noProof/>
                <w:color w:val="000000"/>
                <w:spacing w:val="-1"/>
                <w:sz w:val="22"/>
                <w:szCs w:val="22"/>
              </w:rPr>
              <w:t>expropriat</w:t>
            </w:r>
            <w:r w:rsidRPr="00FA6999">
              <w:rPr>
                <w:rFonts w:ascii="Times New Roman" w:eastAsia="Times New Roman" w:hAnsi="Times New Roman"/>
                <w:noProof/>
                <w:color w:val="000000"/>
                <w:spacing w:val="132"/>
                <w:sz w:val="22"/>
                <w:szCs w:val="22"/>
              </w:rPr>
              <w:t xml:space="preserve"> </w:t>
            </w:r>
            <w:r w:rsidRPr="00FA6999">
              <w:rPr>
                <w:rFonts w:ascii="Times New Roman" w:eastAsia="Times New Roman" w:hAnsi="Times New Roman"/>
                <w:noProof/>
                <w:color w:val="000000"/>
                <w:spacing w:val="-1"/>
                <w:sz w:val="22"/>
                <w:szCs w:val="22"/>
              </w:rPr>
              <w:t>rămâne</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pacing w:val="-1"/>
                <w:sz w:val="22"/>
                <w:szCs w:val="22"/>
              </w:rPr>
              <w:t>proprietate</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pacing w:val="-1"/>
                <w:sz w:val="22"/>
                <w:szCs w:val="22"/>
              </w:rPr>
              <w:t>transmite</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pacing w:val="-1"/>
                <w:sz w:val="22"/>
                <w:szCs w:val="22"/>
              </w:rPr>
              <w:t>folosință</w:t>
            </w:r>
            <w:r w:rsidRPr="00FA6999">
              <w:rPr>
                <w:rFonts w:ascii="Times New Roman" w:eastAsia="Times New Roman" w:hAnsi="Times New Roman"/>
                <w:noProof/>
                <w:color w:val="000000"/>
                <w:spacing w:val="1"/>
                <w:sz w:val="22"/>
                <w:szCs w:val="22"/>
              </w:rPr>
              <w:t>producătorului</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2"/>
                <w:sz w:val="22"/>
                <w:szCs w:val="22"/>
              </w:rPr>
              <w:t>privat</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1"/>
                <w:sz w:val="22"/>
                <w:szCs w:val="22"/>
              </w:rPr>
              <w:t>câștigător.</w:t>
            </w:r>
          </w:p>
          <w:p w14:paraId="58B5DEE1" w14:textId="77777777" w:rsidR="0004694C" w:rsidRPr="00FA6999" w:rsidRDefault="0004694C" w:rsidP="0004694C">
            <w:pPr>
              <w:spacing w:after="100" w:afterAutospacing="1"/>
              <w:ind w:right="32"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z w:val="22"/>
                <w:szCs w:val="22"/>
              </w:rPr>
              <w:t>Concluzia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mecanismului: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Statul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expropriază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cetățean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23"/>
                <w:sz w:val="22"/>
                <w:szCs w:val="22"/>
              </w:rPr>
              <w:t xml:space="preserve">o </w:t>
            </w:r>
            <w:r w:rsidRPr="00FA6999">
              <w:rPr>
                <w:rFonts w:ascii="Times New Roman" w:eastAsia="Times New Roman" w:hAnsi="Times New Roman"/>
                <w:noProof/>
                <w:color w:val="000000"/>
                <w:spacing w:val="-1"/>
                <w:sz w:val="22"/>
                <w:szCs w:val="22"/>
              </w:rPr>
              <w:t>persoană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juridică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privată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la cererea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unui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alt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actor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privat,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beneficiul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direct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exclusiv</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al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acestuia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urmă.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Aceasta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este</w:t>
            </w:r>
          </w:p>
          <w:p w14:paraId="543445F6" w14:textId="77777777" w:rsidR="0004694C" w:rsidRPr="00FA6999" w:rsidRDefault="0004694C" w:rsidP="0004694C">
            <w:pPr>
              <w:spacing w:after="100" w:afterAutospacing="1"/>
              <w:ind w:right="33" w:firstLine="590"/>
              <w:rPr>
                <w:rFonts w:ascii="Times New Roman" w:eastAsia="Times New Roman" w:hAnsi="Times New Roman"/>
                <w:noProof/>
                <w:color w:val="000000"/>
                <w:spacing w:val="-11"/>
                <w:sz w:val="22"/>
                <w:szCs w:val="22"/>
              </w:rPr>
            </w:pPr>
            <w:r w:rsidRPr="00FA6999">
              <w:rPr>
                <w:rFonts w:ascii="Times New Roman" w:eastAsia="Times New Roman" w:hAnsi="Times New Roman"/>
                <w:noProof/>
                <w:color w:val="000000"/>
                <w:spacing w:val="15"/>
                <w:sz w:val="22"/>
                <w:szCs w:val="22"/>
              </w:rPr>
              <w:t xml:space="preserve">o </w:t>
            </w:r>
            <w:r w:rsidRPr="00FA6999">
              <w:rPr>
                <w:rFonts w:ascii="Times New Roman" w:eastAsia="Times New Roman" w:hAnsi="Times New Roman"/>
                <w:noProof/>
                <w:color w:val="000000"/>
                <w:spacing w:val="-1"/>
                <w:sz w:val="22"/>
                <w:szCs w:val="22"/>
              </w:rPr>
              <w:t>expropriere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utilitate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sensul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constituțional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0"/>
                <w:sz w:val="22"/>
                <w:szCs w:val="22"/>
              </w:rPr>
              <w:t>european</w:t>
            </w:r>
            <w:r w:rsidRPr="00FA6999">
              <w:rPr>
                <w:rFonts w:ascii="Times New Roman" w:eastAsia="Times New Roman" w:hAnsi="Times New Roman"/>
                <w:noProof/>
                <w:color w:val="000000"/>
                <w:spacing w:val="75"/>
                <w:sz w:val="22"/>
                <w:szCs w:val="22"/>
              </w:rPr>
              <w:t>—</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8"/>
                <w:sz w:val="22"/>
                <w:szCs w:val="22"/>
              </w:rPr>
              <w:t xml:space="preserve"> o </w:t>
            </w:r>
            <w:r w:rsidRPr="00FA6999">
              <w:rPr>
                <w:rFonts w:ascii="Times New Roman" w:eastAsia="Times New Roman" w:hAnsi="Times New Roman"/>
                <w:noProof/>
                <w:color w:val="000000"/>
                <w:spacing w:val="-1"/>
                <w:sz w:val="22"/>
                <w:szCs w:val="22"/>
              </w:rPr>
              <w:t>expropriere privată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mediată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stat</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instrument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fără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corespondent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legislația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niciunui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stat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membru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al </w:t>
            </w:r>
            <w:r w:rsidRPr="00FA6999">
              <w:rPr>
                <w:rFonts w:ascii="Times New Roman" w:eastAsia="Times New Roman" w:hAnsi="Times New Roman"/>
                <w:noProof/>
                <w:color w:val="000000"/>
                <w:spacing w:val="1"/>
                <w:sz w:val="22"/>
                <w:szCs w:val="22"/>
              </w:rPr>
              <w:t>Uniunii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Europene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domeniul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energiei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regenerabile.</w:t>
            </w:r>
          </w:p>
          <w:p w14:paraId="746CE19B" w14:textId="77777777" w:rsidR="0004694C" w:rsidRPr="00FA6999" w:rsidRDefault="0004694C" w:rsidP="0004694C">
            <w:pPr>
              <w:spacing w:after="100" w:afterAutospacing="1"/>
              <w:ind w:firstLine="590"/>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t>I.2.</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Argumentul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constituțional.</w:t>
            </w:r>
          </w:p>
          <w:p w14:paraId="1017DF16" w14:textId="77777777" w:rsidR="0004694C" w:rsidRPr="00FA6999" w:rsidRDefault="0004694C" w:rsidP="0004694C">
            <w:pPr>
              <w:spacing w:after="100" w:afterAutospacing="1"/>
              <w:ind w:firstLine="59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46 din Constituția </w:t>
            </w:r>
            <w:r w:rsidRPr="00FA6999">
              <w:rPr>
                <w:rFonts w:ascii="Times New Roman" w:eastAsia="Times New Roman" w:hAnsi="Times New Roman"/>
                <w:noProof/>
                <w:color w:val="000000"/>
                <w:spacing w:val="-1"/>
                <w:sz w:val="22"/>
                <w:szCs w:val="22"/>
              </w:rPr>
              <w:t>Republicii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Moldova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garantează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că:</w:t>
            </w:r>
          </w:p>
          <w:p w14:paraId="7ED6187E" w14:textId="77777777" w:rsidR="0004694C" w:rsidRPr="00FA6999" w:rsidRDefault="0004694C" w:rsidP="0004694C">
            <w:pPr>
              <w:spacing w:after="100" w:afterAutospacing="1"/>
              <w:ind w:right="700" w:firstLine="590"/>
              <w:rPr>
                <w:rFonts w:ascii="Times New Roman" w:eastAsia="Times New Roman" w:hAnsi="Times New Roman"/>
                <w:i/>
                <w:noProof/>
                <w:color w:val="000000"/>
                <w:spacing w:val="-2"/>
                <w:sz w:val="22"/>
                <w:szCs w:val="22"/>
              </w:rPr>
            </w:pPr>
            <w:r w:rsidRPr="00FA6999">
              <w:rPr>
                <w:rFonts w:ascii="Times New Roman" w:eastAsia="Times New Roman" w:hAnsi="Times New Roman"/>
                <w:i/>
                <w:noProof/>
                <w:color w:val="000000"/>
                <w:spacing w:val="-1"/>
                <w:sz w:val="22"/>
                <w:szCs w:val="22"/>
              </w:rPr>
              <w:t>„Nimeni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nu</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poate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fi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expropriat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decât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5"/>
                <w:sz w:val="22"/>
                <w:szCs w:val="22"/>
              </w:rPr>
              <w:t xml:space="preserve">o </w:t>
            </w:r>
            <w:r w:rsidRPr="00FA6999">
              <w:rPr>
                <w:rFonts w:ascii="Times New Roman" w:eastAsia="Times New Roman" w:hAnsi="Times New Roman"/>
                <w:i/>
                <w:noProof/>
                <w:color w:val="000000"/>
                <w:spacing w:val="-1"/>
                <w:sz w:val="22"/>
                <w:szCs w:val="22"/>
              </w:rPr>
              <w:t>cauză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utilitate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publică,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stabilită</w:t>
            </w:r>
            <w:r w:rsidRPr="00FA6999">
              <w:rPr>
                <w:rFonts w:ascii="Times New Roman" w:eastAsia="Times New Roman" w:hAnsi="Times New Roman"/>
                <w:i/>
                <w:noProof/>
                <w:color w:val="000000"/>
                <w:sz w:val="22"/>
                <w:szCs w:val="22"/>
              </w:rPr>
              <w:t>potrivit</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legii,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cu</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dreaptă</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și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prealabilă</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despăgubire."</w:t>
            </w:r>
          </w:p>
          <w:p w14:paraId="7676A13E" w14:textId="77777777" w:rsidR="0004694C" w:rsidRPr="00FA6999" w:rsidRDefault="0004694C" w:rsidP="0004694C">
            <w:pPr>
              <w:spacing w:after="100" w:afterAutospacing="1"/>
              <w:ind w:right="35"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z w:val="22"/>
                <w:szCs w:val="22"/>
              </w:rPr>
              <w:t>Mecanismul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încalcă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această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normă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constituțională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trei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privințe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distincte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și </w:t>
            </w:r>
            <w:r w:rsidRPr="00FA6999">
              <w:rPr>
                <w:rFonts w:ascii="Times New Roman" w:eastAsia="Times New Roman" w:hAnsi="Times New Roman"/>
                <w:noProof/>
                <w:color w:val="000000"/>
                <w:spacing w:val="1"/>
                <w:sz w:val="22"/>
                <w:szCs w:val="22"/>
              </w:rPr>
              <w:t>cumulative.</w:t>
            </w:r>
          </w:p>
          <w:p w14:paraId="4014B0F3" w14:textId="77777777" w:rsidR="0004694C" w:rsidRPr="00FA6999" w:rsidRDefault="0004694C" w:rsidP="0004694C">
            <w:pPr>
              <w:spacing w:after="100" w:afterAutospacing="1"/>
              <w:ind w:right="29"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Prima</w:t>
            </w:r>
            <w:r w:rsidRPr="00FA6999">
              <w:rPr>
                <w:rFonts w:ascii="Times New Roman" w:eastAsia="Times New Roman" w:hAnsi="Times New Roman"/>
                <w:noProof/>
                <w:color w:val="000000"/>
                <w:spacing w:val="8"/>
                <w:sz w:val="22"/>
                <w:szCs w:val="22"/>
              </w:rPr>
              <w:t xml:space="preserve"> încălcare</w:t>
            </w:r>
            <w:r w:rsidRPr="00FA6999">
              <w:rPr>
                <w:rFonts w:ascii="Times New Roman" w:eastAsia="Times New Roman" w:hAnsi="Times New Roman"/>
                <w:noProof/>
                <w:color w:val="000000"/>
                <w:spacing w:val="75"/>
                <w:sz w:val="22"/>
                <w:szCs w:val="22"/>
              </w:rPr>
              <w:t>—</w:t>
            </w:r>
            <w:r w:rsidRPr="00FA6999">
              <w:rPr>
                <w:rFonts w:ascii="Times New Roman" w:eastAsia="Times New Roman" w:hAnsi="Times New Roman"/>
                <w:noProof/>
                <w:color w:val="000000"/>
                <w:spacing w:val="-1"/>
                <w:sz w:val="22"/>
                <w:szCs w:val="22"/>
              </w:rPr>
              <w:t>beneficiarul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 xml:space="preserve">exproprierii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un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privat,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z w:val="22"/>
                <w:szCs w:val="22"/>
              </w:rPr>
              <w:t xml:space="preserve"> publicul. </w:t>
            </w:r>
            <w:r w:rsidRPr="00FA6999">
              <w:rPr>
                <w:rFonts w:ascii="Times New Roman" w:eastAsia="Times New Roman" w:hAnsi="Times New Roman"/>
                <w:noProof/>
                <w:color w:val="000000"/>
                <w:spacing w:val="-1"/>
                <w:sz w:val="22"/>
                <w:szCs w:val="22"/>
              </w:rPr>
              <w:t>Utilitatea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în </w:t>
            </w:r>
            <w:r w:rsidRPr="00FA6999">
              <w:rPr>
                <w:rFonts w:ascii="Times New Roman" w:eastAsia="Times New Roman" w:hAnsi="Times New Roman"/>
                <w:noProof/>
                <w:color w:val="000000"/>
                <w:sz w:val="22"/>
                <w:szCs w:val="22"/>
              </w:rPr>
              <w:t>sensul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Constituției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presupune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că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bunul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expropriat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servește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interesului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general,</w:t>
            </w:r>
            <w:r w:rsidRPr="00FA6999">
              <w:rPr>
                <w:rFonts w:ascii="Times New Roman" w:eastAsia="Times New Roman" w:hAnsi="Times New Roman"/>
                <w:noProof/>
                <w:color w:val="000000"/>
                <w:sz w:val="22"/>
                <w:szCs w:val="22"/>
              </w:rPr>
              <w:t xml:space="preserve"> administrat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stat sau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o </w:t>
            </w:r>
            <w:r w:rsidRPr="00FA6999">
              <w:rPr>
                <w:rFonts w:ascii="Times New Roman" w:eastAsia="Times New Roman" w:hAnsi="Times New Roman"/>
                <w:noProof/>
                <w:color w:val="000000"/>
                <w:spacing w:val="-1"/>
                <w:sz w:val="22"/>
                <w:szCs w:val="22"/>
              </w:rPr>
              <w:t>autoritate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cazul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față,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terenul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expropriat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transmis</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folosință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unui producător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eligibil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23"/>
                <w:sz w:val="22"/>
                <w:szCs w:val="22"/>
              </w:rPr>
              <w:t>mare</w:t>
            </w:r>
            <w:r w:rsidRPr="00FA6999">
              <w:rPr>
                <w:rFonts w:ascii="Times New Roman" w:eastAsia="Times New Roman" w:hAnsi="Times New Roman"/>
                <w:noProof/>
                <w:color w:val="000000"/>
                <w:spacing w:val="90"/>
                <w:sz w:val="22"/>
                <w:szCs w:val="22"/>
              </w:rPr>
              <w:t>—</w:t>
            </w:r>
            <w:r w:rsidRPr="00FA6999">
              <w:rPr>
                <w:rFonts w:ascii="Times New Roman" w:eastAsia="Times New Roman" w:hAnsi="Times New Roman"/>
                <w:noProof/>
                <w:color w:val="000000"/>
                <w:spacing w:val="-1"/>
                <w:sz w:val="22"/>
                <w:szCs w:val="22"/>
              </w:rPr>
              <w:t>persoană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juridică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drept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privat,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scop</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2"/>
                <w:sz w:val="22"/>
                <w:szCs w:val="22"/>
              </w:rPr>
              <w:t>lucrativ,</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cărui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produs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vândut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pe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piață.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Declararea</w:t>
            </w:r>
            <w:r w:rsidRPr="00FA6999">
              <w:rPr>
                <w:rFonts w:ascii="Times New Roman" w:eastAsia="Times New Roman" w:hAnsi="Times New Roman"/>
                <w:noProof/>
                <w:color w:val="000000"/>
                <w:sz w:val="22"/>
                <w:szCs w:val="22"/>
              </w:rPr>
              <w:t xml:space="preserve"> formală </w:t>
            </w:r>
            <w:r w:rsidRPr="00FA6999">
              <w:rPr>
                <w:rFonts w:ascii="Times New Roman" w:eastAsia="Times New Roman" w:hAnsi="Times New Roman"/>
                <w:noProof/>
                <w:color w:val="000000"/>
                <w:spacing w:val="-1"/>
                <w:sz w:val="22"/>
                <w:szCs w:val="22"/>
              </w:rPr>
              <w:t>a statutului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„utilitate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interes</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național"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prin lege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nu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transformă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un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beneficiar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privat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într-o</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cauză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Curtea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Constituțională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a Republicii </w:t>
            </w:r>
            <w:r w:rsidRPr="00FA6999">
              <w:rPr>
                <w:rFonts w:ascii="Times New Roman" w:eastAsia="Times New Roman" w:hAnsi="Times New Roman"/>
                <w:noProof/>
                <w:color w:val="000000"/>
                <w:sz w:val="22"/>
                <w:szCs w:val="22"/>
              </w:rPr>
              <w:t>Moldova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z w:val="22"/>
                <w:szCs w:val="22"/>
              </w:rPr>
              <w:t>statuat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
                <w:sz w:val="22"/>
                <w:szCs w:val="22"/>
              </w:rPr>
              <w:t xml:space="preserve"> mod </w:t>
            </w:r>
            <w:r w:rsidRPr="00FA6999">
              <w:rPr>
                <w:rFonts w:ascii="Times New Roman" w:eastAsia="Times New Roman" w:hAnsi="Times New Roman"/>
                <w:noProof/>
                <w:color w:val="000000"/>
                <w:sz w:val="22"/>
                <w:szCs w:val="22"/>
              </w:rPr>
              <w:t>constant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utilitatea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publică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trebuie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fie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reală,</w:t>
            </w:r>
            <w:r w:rsidRPr="00FA6999">
              <w:rPr>
                <w:rFonts w:ascii="Times New Roman" w:eastAsia="Times New Roman" w:hAnsi="Times New Roman"/>
                <w:noProof/>
                <w:color w:val="000000"/>
                <w:spacing w:val="2"/>
                <w:sz w:val="22"/>
                <w:szCs w:val="22"/>
              </w:rPr>
              <w:t xml:space="preserve"> nu </w:t>
            </w:r>
            <w:r w:rsidRPr="00FA6999">
              <w:rPr>
                <w:rFonts w:ascii="Times New Roman" w:eastAsia="Times New Roman" w:hAnsi="Times New Roman"/>
                <w:noProof/>
                <w:color w:val="000000"/>
                <w:sz w:val="22"/>
                <w:szCs w:val="22"/>
              </w:rPr>
              <w:t>declarativă</w:t>
            </w:r>
            <w:r w:rsidRPr="00FA6999">
              <w:rPr>
                <w:rFonts w:ascii="Times New Roman" w:eastAsia="Times New Roman" w:hAnsi="Times New Roman"/>
                <w:noProof/>
                <w:color w:val="000000"/>
                <w:spacing w:val="2"/>
                <w:sz w:val="22"/>
                <w:szCs w:val="22"/>
              </w:rPr>
              <w:t>.</w:t>
            </w:r>
          </w:p>
          <w:p w14:paraId="2FC4D106" w14:textId="77777777" w:rsidR="0004694C" w:rsidRPr="00FA6999" w:rsidRDefault="0004694C" w:rsidP="0004694C">
            <w:pPr>
              <w:spacing w:after="100" w:afterAutospacing="1"/>
              <w:ind w:right="26" w:firstLine="590"/>
              <w:rPr>
                <w:rFonts w:ascii="Times New Roman" w:eastAsia="Times New Roman" w:hAnsi="Times New Roman"/>
                <w:noProof/>
                <w:color w:val="000000"/>
                <w:spacing w:val="-2"/>
                <w:sz w:val="22"/>
                <w:szCs w:val="22"/>
              </w:rPr>
            </w:pPr>
            <w:bookmarkStart w:id="0" w:name="3"/>
            <w:bookmarkEnd w:id="0"/>
            <w:r w:rsidRPr="00FA6999">
              <w:rPr>
                <w:rFonts w:ascii="Times New Roman" w:eastAsia="Times New Roman" w:hAnsi="Times New Roman"/>
                <w:noProof/>
                <w:color w:val="000000"/>
                <w:spacing w:val="4"/>
                <w:sz w:val="22"/>
                <w:szCs w:val="22"/>
              </w:rPr>
              <w:lastRenderedPageBreak/>
              <w:t xml:space="preserve">A </w:t>
            </w:r>
            <w:r w:rsidRPr="00FA6999">
              <w:rPr>
                <w:rFonts w:ascii="Times New Roman" w:eastAsia="Times New Roman" w:hAnsi="Times New Roman"/>
                <w:noProof/>
                <w:color w:val="000000"/>
                <w:spacing w:val="2"/>
                <w:sz w:val="22"/>
                <w:szCs w:val="22"/>
              </w:rPr>
              <w:t>doua</w:t>
            </w:r>
            <w:r w:rsidRPr="00FA6999">
              <w:rPr>
                <w:rFonts w:ascii="Times New Roman" w:eastAsia="Times New Roman" w:hAnsi="Times New Roman"/>
                <w:noProof/>
                <w:color w:val="000000"/>
                <w:spacing w:val="8"/>
                <w:sz w:val="22"/>
                <w:szCs w:val="22"/>
              </w:rPr>
              <w:t xml:space="preserve"> încălcare</w:t>
            </w:r>
            <w:r w:rsidRPr="00FA6999">
              <w:rPr>
                <w:rFonts w:ascii="Times New Roman" w:eastAsia="Times New Roman" w:hAnsi="Times New Roman"/>
                <w:noProof/>
                <w:color w:val="000000"/>
                <w:spacing w:val="75"/>
                <w:sz w:val="22"/>
                <w:szCs w:val="22"/>
              </w:rPr>
              <w:t>—</w:t>
            </w:r>
            <w:r w:rsidRPr="00FA6999">
              <w:rPr>
                <w:rFonts w:ascii="Times New Roman" w:eastAsia="Times New Roman" w:hAnsi="Times New Roman"/>
                <w:noProof/>
                <w:color w:val="000000"/>
                <w:spacing w:val="-1"/>
                <w:sz w:val="22"/>
                <w:szCs w:val="22"/>
              </w:rPr>
              <w:t>despăgubirea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nu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este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prealabilă.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z w:val="22"/>
                <w:szCs w:val="22"/>
              </w:rPr>
              <w:t xml:space="preserve"> 46 impune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despăgubirea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trebuie </w:t>
            </w:r>
            <w:r w:rsidRPr="00FA6999">
              <w:rPr>
                <w:rFonts w:ascii="Times New Roman" w:eastAsia="Times New Roman" w:hAnsi="Times New Roman"/>
                <w:noProof/>
                <w:color w:val="000000"/>
                <w:spacing w:val="-2"/>
                <w:sz w:val="22"/>
                <w:szCs w:val="22"/>
              </w:rPr>
              <w:t>să</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2"/>
                <w:sz w:val="22"/>
                <w:szCs w:val="22"/>
              </w:rPr>
              <w:t>fie</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prealabilă</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exproprierii.</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prevede</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3"/>
                <w:sz w:val="22"/>
                <w:szCs w:val="22"/>
              </w:rPr>
              <w:t>că</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producătorul</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eligibil</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mare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compenseazăcosturile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exproprierii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termen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23"/>
                <w:sz w:val="22"/>
                <w:szCs w:val="22"/>
              </w:rPr>
              <w:t xml:space="preserve">6 </w:t>
            </w:r>
            <w:r w:rsidRPr="00FA6999">
              <w:rPr>
                <w:rFonts w:ascii="Times New Roman" w:eastAsia="Times New Roman" w:hAnsi="Times New Roman"/>
                <w:noProof/>
                <w:color w:val="000000"/>
                <w:spacing w:val="-1"/>
                <w:sz w:val="22"/>
                <w:szCs w:val="22"/>
              </w:rPr>
              <w:t>luni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după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finalizarea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procedurii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19).</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Proprietarul privat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deposedat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teren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înainte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producătorul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privat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să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fi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achitat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contravaloarea.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Statul </w:t>
            </w:r>
            <w:r w:rsidRPr="00FA6999">
              <w:rPr>
                <w:rFonts w:ascii="Times New Roman" w:eastAsia="Times New Roman" w:hAnsi="Times New Roman"/>
                <w:noProof/>
                <w:color w:val="000000"/>
                <w:spacing w:val="-1"/>
                <w:sz w:val="22"/>
                <w:szCs w:val="22"/>
              </w:rPr>
              <w:t>suportă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temporar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costul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unei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operațiuni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beneficiul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unui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privat,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fără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garanții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clare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că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acesta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va </w:t>
            </w:r>
            <w:r w:rsidRPr="00FA6999">
              <w:rPr>
                <w:rFonts w:ascii="Times New Roman" w:eastAsia="Times New Roman" w:hAnsi="Times New Roman"/>
                <w:noProof/>
                <w:color w:val="000000"/>
                <w:sz w:val="22"/>
                <w:szCs w:val="22"/>
              </w:rPr>
              <w:t>plăti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termenul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stabilit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rămâne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solvabil.</w:t>
            </w:r>
          </w:p>
          <w:p w14:paraId="2C939EA2" w14:textId="77777777" w:rsidR="0004694C" w:rsidRPr="00FA6999" w:rsidRDefault="0004694C" w:rsidP="0004694C">
            <w:pPr>
              <w:spacing w:after="100" w:afterAutospacing="1"/>
              <w:ind w:right="31" w:firstLine="59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4"/>
                <w:sz w:val="22"/>
                <w:szCs w:val="22"/>
              </w:rPr>
              <w:t xml:space="preserve">A </w:t>
            </w:r>
            <w:r w:rsidRPr="00FA6999">
              <w:rPr>
                <w:rFonts w:ascii="Times New Roman" w:eastAsia="Times New Roman" w:hAnsi="Times New Roman"/>
                <w:noProof/>
                <w:color w:val="000000"/>
                <w:sz w:val="22"/>
                <w:szCs w:val="22"/>
              </w:rPr>
              <w:t>treia</w:t>
            </w:r>
            <w:r w:rsidRPr="00FA6999">
              <w:rPr>
                <w:rFonts w:ascii="Times New Roman" w:eastAsia="Times New Roman" w:hAnsi="Times New Roman"/>
                <w:noProof/>
                <w:color w:val="000000"/>
                <w:spacing w:val="8"/>
                <w:sz w:val="22"/>
                <w:szCs w:val="22"/>
              </w:rPr>
              <w:t xml:space="preserve"> încălcare</w:t>
            </w:r>
            <w:r w:rsidRPr="00FA6999">
              <w:rPr>
                <w:rFonts w:ascii="Times New Roman" w:eastAsia="Times New Roman" w:hAnsi="Times New Roman"/>
                <w:noProof/>
                <w:color w:val="000000"/>
                <w:spacing w:val="75"/>
                <w:sz w:val="22"/>
                <w:szCs w:val="22"/>
              </w:rPr>
              <w:t>—</w:t>
            </w:r>
            <w:r w:rsidRPr="00FA6999">
              <w:rPr>
                <w:rFonts w:ascii="Times New Roman" w:eastAsia="Times New Roman" w:hAnsi="Times New Roman"/>
                <w:noProof/>
                <w:color w:val="000000"/>
                <w:sz w:val="22"/>
                <w:szCs w:val="22"/>
              </w:rPr>
              <w:t>lipsa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consimțământului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a </w:t>
            </w:r>
            <w:r w:rsidRPr="00FA6999">
              <w:rPr>
                <w:rFonts w:ascii="Times New Roman" w:eastAsia="Times New Roman" w:hAnsi="Times New Roman"/>
                <w:noProof/>
                <w:color w:val="000000"/>
                <w:sz w:val="22"/>
                <w:szCs w:val="22"/>
              </w:rPr>
              <w:t>procedurii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echitabile.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Proprietarul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terenului privat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parte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licitație,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37"/>
                <w:sz w:val="22"/>
                <w:szCs w:val="22"/>
              </w:rPr>
              <w:t xml:space="preserve">a </w:t>
            </w:r>
            <w:r w:rsidRPr="00FA6999">
              <w:rPr>
                <w:rFonts w:ascii="Times New Roman" w:eastAsia="Times New Roman" w:hAnsi="Times New Roman"/>
                <w:noProof/>
                <w:color w:val="000000"/>
                <w:sz w:val="22"/>
                <w:szCs w:val="22"/>
              </w:rPr>
              <w:t>consimțit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includerea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terenului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său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ZAR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 xml:space="preserve">nu </w:t>
            </w:r>
            <w:r w:rsidRPr="00FA6999">
              <w:rPr>
                <w:rFonts w:ascii="Times New Roman" w:eastAsia="Times New Roman" w:hAnsi="Times New Roman"/>
                <w:noProof/>
                <w:color w:val="000000"/>
                <w:spacing w:val="-1"/>
                <w:sz w:val="22"/>
                <w:szCs w:val="22"/>
              </w:rPr>
              <w:t>beneficiază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drept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efectiv</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contestație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prealabilă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z w:val="22"/>
                <w:szCs w:val="22"/>
              </w:rPr>
              <w:t>desemnării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ZAR,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anterior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adoptării </w:t>
            </w:r>
            <w:r w:rsidRPr="00FA6999">
              <w:rPr>
                <w:rFonts w:ascii="Times New Roman" w:eastAsia="Times New Roman" w:hAnsi="Times New Roman"/>
                <w:noProof/>
                <w:color w:val="000000"/>
                <w:sz w:val="22"/>
                <w:szCs w:val="22"/>
              </w:rPr>
              <w:t>Hotărârii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Guvern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îi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afectează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proprietatea.</w:t>
            </w:r>
          </w:p>
          <w:p w14:paraId="36398352" w14:textId="77777777" w:rsidR="0004694C" w:rsidRPr="00FA6999" w:rsidRDefault="0004694C" w:rsidP="0004694C">
            <w:pPr>
              <w:spacing w:after="100" w:afterAutospacing="1"/>
              <w:ind w:right="32" w:firstLine="59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z w:val="22"/>
                <w:szCs w:val="22"/>
              </w:rPr>
              <w:t>Riscul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neconstituționalității: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Orice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proprietar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unui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teren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afectat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ZAR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poate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sesiza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Curtea Constituțională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după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adoptarea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legii.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astfel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scenariu</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ar</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bloca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aplicarea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 xml:space="preserve">întregului </w:t>
            </w:r>
            <w:r w:rsidRPr="00FA6999">
              <w:rPr>
                <w:rFonts w:ascii="Times New Roman" w:eastAsia="Times New Roman" w:hAnsi="Times New Roman"/>
                <w:noProof/>
                <w:color w:val="000000"/>
                <w:spacing w:val="1"/>
                <w:sz w:val="22"/>
                <w:szCs w:val="22"/>
              </w:rPr>
              <w:t>mecanism</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ZAR,</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inclusiv</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4"/>
                <w:sz w:val="22"/>
                <w:szCs w:val="22"/>
              </w:rPr>
              <w:t xml:space="preserve">a </w:t>
            </w:r>
            <w:r w:rsidRPr="00FA6999">
              <w:rPr>
                <w:rFonts w:ascii="Times New Roman" w:eastAsia="Times New Roman" w:hAnsi="Times New Roman"/>
                <w:noProof/>
                <w:color w:val="000000"/>
                <w:spacing w:val="1"/>
                <w:sz w:val="22"/>
                <w:szCs w:val="22"/>
              </w:rPr>
              <w:t>elementelor</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pozitive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ale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acestuia,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ar</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crea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z w:val="22"/>
                <w:szCs w:val="22"/>
              </w:rPr>
              <w:t>incertitudine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juridicăpentru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toți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investitorii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angajați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licitații.</w:t>
            </w:r>
          </w:p>
          <w:p w14:paraId="576FABCB" w14:textId="77777777" w:rsidR="0004694C" w:rsidRPr="00FA6999" w:rsidRDefault="0004694C" w:rsidP="0004694C">
            <w:pPr>
              <w:spacing w:after="100" w:afterAutospacing="1"/>
              <w:ind w:firstLine="590"/>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1"/>
                <w:sz w:val="22"/>
                <w:szCs w:val="22"/>
              </w:rPr>
              <w:t>I.3.</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Argumentul</w:t>
            </w:r>
            <w:r w:rsidRPr="00FA6999">
              <w:rPr>
                <w:rFonts w:ascii="Times New Roman" w:eastAsia="Times New Roman" w:hAnsi="Times New Roman"/>
                <w:noProof/>
                <w:color w:val="000000"/>
                <w:sz w:val="22"/>
                <w:szCs w:val="22"/>
              </w:rPr>
              <w:t xml:space="preserve"> CEDO</w:t>
            </w:r>
          </w:p>
          <w:p w14:paraId="721E5DC4" w14:textId="77777777" w:rsidR="0004694C" w:rsidRPr="00FA6999" w:rsidRDefault="0004694C" w:rsidP="0004694C">
            <w:pPr>
              <w:spacing w:after="100" w:afterAutospacing="1"/>
              <w:ind w:right="25" w:firstLine="590"/>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1"/>
                <w:sz w:val="22"/>
                <w:szCs w:val="22"/>
              </w:rPr>
              <w:t>Curtea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Europeană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pacing w:val="-1"/>
                <w:sz w:val="22"/>
                <w:szCs w:val="22"/>
              </w:rPr>
              <w:t>Drepturilor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Omului,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interpretarea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8"/>
                <w:sz w:val="22"/>
                <w:szCs w:val="22"/>
              </w:rPr>
              <w:t xml:space="preserve"> 1 </w:t>
            </w:r>
            <w:r w:rsidRPr="00FA6999">
              <w:rPr>
                <w:rFonts w:ascii="Times New Roman" w:eastAsia="Times New Roman" w:hAnsi="Times New Roman"/>
                <w:noProof/>
                <w:color w:val="000000"/>
                <w:spacing w:val="3"/>
                <w:sz w:val="22"/>
                <w:szCs w:val="22"/>
              </w:rPr>
              <w:t>din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Protocolul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nr.</w:t>
            </w:r>
            <w:r w:rsidRPr="00FA6999">
              <w:rPr>
                <w:rFonts w:ascii="Times New Roman" w:eastAsia="Times New Roman" w:hAnsi="Times New Roman"/>
                <w:noProof/>
                <w:color w:val="000000"/>
                <w:spacing w:val="8"/>
                <w:sz w:val="22"/>
                <w:szCs w:val="22"/>
              </w:rPr>
              <w:t xml:space="preserve"> 1 </w:t>
            </w:r>
            <w:r w:rsidRPr="00FA6999">
              <w:rPr>
                <w:rFonts w:ascii="Times New Roman" w:eastAsia="Times New Roman" w:hAnsi="Times New Roman"/>
                <w:noProof/>
                <w:color w:val="000000"/>
                <w:spacing w:val="4"/>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CEDO </w:t>
            </w:r>
            <w:r w:rsidRPr="00FA6999">
              <w:rPr>
                <w:rFonts w:ascii="Times New Roman" w:eastAsia="Times New Roman" w:hAnsi="Times New Roman"/>
                <w:noProof/>
                <w:color w:val="000000"/>
                <w:spacing w:val="-1"/>
                <w:sz w:val="22"/>
                <w:szCs w:val="22"/>
              </w:rPr>
              <w:t>(protecția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proprietății),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pacing w:val="-1"/>
                <w:sz w:val="22"/>
                <w:szCs w:val="22"/>
              </w:rPr>
              <w:t>statuat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mod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constant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exproprierea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beneficiul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unui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actor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privat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admisibilă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numai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condiții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extrem</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restrictive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despăgubiri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integrale,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imediate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și </w:t>
            </w:r>
            <w:r w:rsidRPr="00FA6999">
              <w:rPr>
                <w:rFonts w:ascii="Times New Roman" w:eastAsia="Times New Roman" w:hAnsi="Times New Roman"/>
                <w:noProof/>
                <w:color w:val="000000"/>
                <w:sz w:val="22"/>
                <w:szCs w:val="22"/>
              </w:rPr>
              <w:t>corespunzătoare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valorii</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piață:</w:t>
            </w:r>
          </w:p>
          <w:p w14:paraId="12000BF0" w14:textId="77777777" w:rsidR="0004694C" w:rsidRPr="00FA6999" w:rsidRDefault="0004694C" w:rsidP="0004694C">
            <w:pPr>
              <w:spacing w:after="100" w:afterAutospacing="1"/>
              <w:ind w:right="33" w:firstLine="590"/>
              <w:rPr>
                <w:rFonts w:ascii="Times New Roman" w:eastAsia="Times New Roman" w:hAnsi="Times New Roman"/>
                <w:noProof/>
                <w:color w:val="000000"/>
                <w:spacing w:val="-3"/>
                <w:sz w:val="22"/>
                <w:szCs w:val="22"/>
              </w:rPr>
            </w:pPr>
            <w:r w:rsidRPr="00FA6999">
              <w:rPr>
                <w:rFonts w:ascii="Times New Roman" w:eastAsia="Arial" w:hAnsi="Times New Roman"/>
                <w:noProof/>
                <w:color w:val="000000"/>
                <w:spacing w:val="74"/>
                <w:sz w:val="22"/>
                <w:szCs w:val="22"/>
              </w:rPr>
              <w:t xml:space="preserve">● </w:t>
            </w:r>
            <w:r w:rsidRPr="00FA6999">
              <w:rPr>
                <w:rFonts w:ascii="Times New Roman" w:eastAsia="Times New Roman" w:hAnsi="Times New Roman"/>
                <w:i/>
                <w:noProof/>
                <w:color w:val="000000"/>
                <w:spacing w:val="-2"/>
                <w:sz w:val="22"/>
                <w:szCs w:val="22"/>
              </w:rPr>
              <w:t>Sporrong</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Lönnroth</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3"/>
                <w:sz w:val="22"/>
                <w:szCs w:val="22"/>
              </w:rPr>
              <w:t>Suediei</w:t>
            </w:r>
            <w:r w:rsidRPr="00FA6999">
              <w:rPr>
                <w:rFonts w:ascii="Times New Roman" w:eastAsia="Times New Roman" w:hAnsi="Times New Roman"/>
                <w:noProof/>
                <w:color w:val="000000"/>
                <w:spacing w:val="90"/>
                <w:sz w:val="22"/>
                <w:szCs w:val="22"/>
              </w:rPr>
              <w:t>—</w:t>
            </w:r>
            <w:r w:rsidRPr="00FA6999">
              <w:rPr>
                <w:rFonts w:ascii="Times New Roman" w:eastAsia="Times New Roman" w:hAnsi="Times New Roman"/>
                <w:noProof/>
                <w:color w:val="000000"/>
                <w:spacing w:val="-1"/>
                <w:sz w:val="22"/>
                <w:szCs w:val="22"/>
              </w:rPr>
              <w:t>incertitudinea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prelungită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soarta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proprietății </w:t>
            </w:r>
            <w:r w:rsidRPr="00FA6999">
              <w:rPr>
                <w:rFonts w:ascii="Times New Roman" w:eastAsia="Times New Roman" w:hAnsi="Times New Roman"/>
                <w:noProof/>
                <w:color w:val="000000"/>
                <w:sz w:val="22"/>
                <w:szCs w:val="22"/>
              </w:rPr>
              <w:t>constituie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însăși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 xml:space="preserve">o </w:t>
            </w:r>
            <w:r w:rsidRPr="00FA6999">
              <w:rPr>
                <w:rFonts w:ascii="Times New Roman" w:eastAsia="Times New Roman" w:hAnsi="Times New Roman"/>
                <w:noProof/>
                <w:color w:val="000000"/>
                <w:sz w:val="22"/>
                <w:szCs w:val="22"/>
              </w:rPr>
              <w:t>încălcare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 xml:space="preserve">a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 xml:space="preserve">1 </w:t>
            </w:r>
            <w:r w:rsidRPr="00FA6999">
              <w:rPr>
                <w:rFonts w:ascii="Times New Roman" w:eastAsia="Times New Roman" w:hAnsi="Times New Roman"/>
                <w:noProof/>
                <w:color w:val="000000"/>
                <w:sz w:val="22"/>
                <w:szCs w:val="22"/>
              </w:rPr>
              <w:t>Protocolul</w:t>
            </w:r>
            <w:r w:rsidRPr="00FA6999">
              <w:rPr>
                <w:rFonts w:ascii="Times New Roman" w:eastAsia="Times New Roman" w:hAnsi="Times New Roman"/>
                <w:noProof/>
                <w:color w:val="000000"/>
                <w:spacing w:val="4"/>
                <w:sz w:val="22"/>
                <w:szCs w:val="22"/>
              </w:rPr>
              <w:t xml:space="preserve"> 1</w:t>
            </w:r>
          </w:p>
          <w:p w14:paraId="26D6A0AC" w14:textId="77777777" w:rsidR="0004694C" w:rsidRPr="00FA6999" w:rsidRDefault="0004694C" w:rsidP="0004694C">
            <w:pPr>
              <w:spacing w:after="100" w:afterAutospacing="1"/>
              <w:ind w:right="38" w:firstLine="590"/>
              <w:rPr>
                <w:rFonts w:ascii="Times New Roman" w:eastAsia="Times New Roman" w:hAnsi="Times New Roman"/>
                <w:noProof/>
                <w:color w:val="000000"/>
                <w:spacing w:val="-1"/>
                <w:sz w:val="22"/>
                <w:szCs w:val="22"/>
              </w:rPr>
            </w:pPr>
            <w:r w:rsidRPr="00FA6999">
              <w:rPr>
                <w:rFonts w:ascii="Times New Roman" w:eastAsia="Arial" w:hAnsi="Times New Roman"/>
                <w:noProof/>
                <w:color w:val="000000"/>
                <w:spacing w:val="74"/>
                <w:sz w:val="22"/>
                <w:szCs w:val="22"/>
              </w:rPr>
              <w:t xml:space="preserve">● </w:t>
            </w:r>
            <w:r w:rsidRPr="00FA6999">
              <w:rPr>
                <w:rFonts w:ascii="Times New Roman" w:eastAsia="Times New Roman" w:hAnsi="Times New Roman"/>
                <w:i/>
                <w:noProof/>
                <w:color w:val="000000"/>
                <w:spacing w:val="-1"/>
                <w:sz w:val="22"/>
                <w:szCs w:val="22"/>
              </w:rPr>
              <w:t>James</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alții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Regatului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1"/>
                <w:sz w:val="22"/>
                <w:szCs w:val="22"/>
              </w:rPr>
              <w:t>Unit</w:t>
            </w:r>
            <w:r w:rsidRPr="00FA6999">
              <w:rPr>
                <w:rFonts w:ascii="Times New Roman" w:eastAsia="Times New Roman" w:hAnsi="Times New Roman"/>
                <w:noProof/>
                <w:color w:val="000000"/>
                <w:spacing w:val="75"/>
                <w:sz w:val="22"/>
                <w:szCs w:val="22"/>
              </w:rPr>
              <w:t>—</w:t>
            </w:r>
            <w:r w:rsidRPr="00FA6999">
              <w:rPr>
                <w:rFonts w:ascii="Times New Roman" w:eastAsia="Times New Roman" w:hAnsi="Times New Roman"/>
                <w:noProof/>
                <w:color w:val="000000"/>
                <w:spacing w:val="-1"/>
                <w:sz w:val="22"/>
                <w:szCs w:val="22"/>
              </w:rPr>
              <w:t>exproprierea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beneficiul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privat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necesită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un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scop</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noProof/>
                <w:color w:val="000000"/>
                <w:sz w:val="22"/>
                <w:szCs w:val="22"/>
              </w:rPr>
              <w:t>utilitate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publică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real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proporțional,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despăgubire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integrală</w:t>
            </w:r>
          </w:p>
          <w:p w14:paraId="12DEBFF4" w14:textId="77777777" w:rsidR="0004694C" w:rsidRPr="00FA6999" w:rsidRDefault="0004694C" w:rsidP="0004694C">
            <w:pPr>
              <w:spacing w:after="100" w:afterAutospacing="1"/>
              <w:ind w:right="98" w:firstLine="590"/>
              <w:rPr>
                <w:rFonts w:ascii="Times New Roman" w:eastAsia="Times New Roman" w:hAnsi="Times New Roman"/>
                <w:noProof/>
                <w:color w:val="000000"/>
                <w:spacing w:val="-3"/>
                <w:sz w:val="22"/>
                <w:szCs w:val="22"/>
              </w:rPr>
            </w:pPr>
            <w:r w:rsidRPr="00FA6999">
              <w:rPr>
                <w:rFonts w:ascii="Times New Roman" w:eastAsia="Arial" w:hAnsi="Times New Roman"/>
                <w:noProof/>
                <w:color w:val="000000"/>
                <w:spacing w:val="74"/>
                <w:sz w:val="22"/>
                <w:szCs w:val="22"/>
              </w:rPr>
              <w:t xml:space="preserve">● </w:t>
            </w:r>
            <w:r w:rsidRPr="00FA6999">
              <w:rPr>
                <w:rFonts w:ascii="Times New Roman" w:eastAsia="Times New Roman" w:hAnsi="Times New Roman"/>
                <w:i/>
                <w:noProof/>
                <w:color w:val="000000"/>
                <w:spacing w:val="-3"/>
                <w:sz w:val="22"/>
                <w:szCs w:val="22"/>
              </w:rPr>
              <w:t>Vistins</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și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Perepjolkins</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7"/>
                <w:sz w:val="22"/>
                <w:szCs w:val="22"/>
              </w:rPr>
              <w:t>Letoniei</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despăgubirea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vădit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inferioară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valorii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piață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încalcă</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5"/>
                <w:sz w:val="22"/>
                <w:szCs w:val="22"/>
              </w:rPr>
              <w:t xml:space="preserve">1 </w:t>
            </w:r>
            <w:r w:rsidRPr="00FA6999">
              <w:rPr>
                <w:rFonts w:ascii="Times New Roman" w:eastAsia="Times New Roman" w:hAnsi="Times New Roman"/>
                <w:noProof/>
                <w:color w:val="000000"/>
                <w:spacing w:val="1"/>
                <w:sz w:val="22"/>
                <w:szCs w:val="22"/>
              </w:rPr>
              <w:t>Protocolul</w:t>
            </w:r>
            <w:r w:rsidRPr="00FA6999">
              <w:rPr>
                <w:rFonts w:ascii="Times New Roman" w:eastAsia="Times New Roman" w:hAnsi="Times New Roman"/>
                <w:noProof/>
                <w:color w:val="000000"/>
                <w:spacing w:val="10"/>
                <w:sz w:val="22"/>
                <w:szCs w:val="22"/>
              </w:rPr>
              <w:t xml:space="preserve"> 1</w:t>
            </w:r>
          </w:p>
          <w:p w14:paraId="0676A27A" w14:textId="77777777" w:rsidR="0004694C" w:rsidRPr="00FA6999" w:rsidRDefault="0004694C" w:rsidP="0004694C">
            <w:pPr>
              <w:spacing w:after="100" w:afterAutospacing="1"/>
              <w:ind w:right="2427" w:firstLine="59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z w:val="22"/>
                <w:szCs w:val="22"/>
              </w:rPr>
              <w:lastRenderedPageBreak/>
              <w:t xml:space="preserve">Mecanismul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z w:val="22"/>
                <w:szCs w:val="22"/>
              </w:rPr>
              <w:t xml:space="preserve"> nu </w:t>
            </w:r>
            <w:r w:rsidRPr="00FA6999">
              <w:rPr>
                <w:rFonts w:ascii="Times New Roman" w:eastAsia="Times New Roman" w:hAnsi="Times New Roman"/>
                <w:noProof/>
                <w:color w:val="000000"/>
                <w:spacing w:val="-1"/>
                <w:sz w:val="22"/>
                <w:szCs w:val="22"/>
              </w:rPr>
              <w:t>îndeplinește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niciunul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dintre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aceste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standarde. </w:t>
            </w:r>
            <w:r w:rsidRPr="00FA6999">
              <w:rPr>
                <w:rFonts w:ascii="Times New Roman" w:eastAsia="Times New Roman" w:hAnsi="Times New Roman"/>
                <w:noProof/>
                <w:color w:val="000000"/>
                <w:spacing w:val="2"/>
                <w:sz w:val="22"/>
                <w:szCs w:val="22"/>
              </w:rPr>
              <w:t>I.4.</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Argumentul</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dreptului</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european</w:t>
            </w:r>
          </w:p>
          <w:p w14:paraId="1043C397" w14:textId="77777777" w:rsidR="0004694C" w:rsidRPr="00FA6999" w:rsidRDefault="0004694C" w:rsidP="0004694C">
            <w:pPr>
              <w:spacing w:after="100" w:afterAutospacing="1"/>
              <w:ind w:firstLine="590"/>
              <w:rPr>
                <w:rFonts w:ascii="Times New Roman" w:eastAsia="Times New Roman" w:hAnsi="Times New Roman"/>
                <w:noProof/>
                <w:color w:val="000000"/>
                <w:sz w:val="22"/>
                <w:szCs w:val="22"/>
              </w:rPr>
            </w:pPr>
            <w:r w:rsidRPr="00FA6999">
              <w:rPr>
                <w:rFonts w:ascii="Times New Roman" w:eastAsia="Times New Roman" w:hAnsi="Times New Roman"/>
                <w:noProof/>
                <w:color w:val="000000"/>
                <w:sz w:val="22"/>
                <w:szCs w:val="22"/>
              </w:rPr>
              <w:t xml:space="preserve">RED III nu autorizează </w:t>
            </w:r>
            <w:r w:rsidRPr="00FA6999">
              <w:rPr>
                <w:rFonts w:ascii="Times New Roman" w:eastAsia="Times New Roman" w:hAnsi="Times New Roman"/>
                <w:noProof/>
                <w:color w:val="000000"/>
                <w:spacing w:val="-1"/>
                <w:sz w:val="22"/>
                <w:szCs w:val="22"/>
              </w:rPr>
              <w:t>exproprierea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privată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mediată</w:t>
            </w:r>
            <w:r w:rsidRPr="00FA6999">
              <w:rPr>
                <w:rFonts w:ascii="Times New Roman" w:eastAsia="Times New Roman" w:hAnsi="Times New Roman"/>
                <w:noProof/>
                <w:color w:val="000000"/>
                <w:sz w:val="22"/>
                <w:szCs w:val="22"/>
              </w:rPr>
              <w:t xml:space="preserve"> de stat.</w:t>
            </w:r>
          </w:p>
          <w:p w14:paraId="12B34436" w14:textId="77777777" w:rsidR="0004694C" w:rsidRPr="00FA6999" w:rsidRDefault="0004694C" w:rsidP="0004694C">
            <w:pPr>
              <w:spacing w:after="100" w:afterAutospacing="1"/>
              <w:ind w:right="27"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Directiva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(UE)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2023/2413</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(RED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pretinde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z w:val="22"/>
                <w:szCs w:val="22"/>
              </w:rPr>
              <w:t xml:space="preserve"> o </w:t>
            </w:r>
            <w:r w:rsidRPr="00FA6999">
              <w:rPr>
                <w:rFonts w:ascii="Times New Roman" w:eastAsia="Times New Roman" w:hAnsi="Times New Roman"/>
                <w:noProof/>
                <w:color w:val="000000"/>
                <w:spacing w:val="-1"/>
                <w:sz w:val="22"/>
                <w:szCs w:val="22"/>
              </w:rPr>
              <w:t>transpune,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reglementează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în art.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15e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Zonele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Accelerare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z w:val="22"/>
                <w:szCs w:val="22"/>
              </w:rPr>
              <w:t>Energiei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Regenerabile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(RAA).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Niciunul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dintre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15e,</w:t>
            </w:r>
            <w:r w:rsidRPr="00FA6999">
              <w:rPr>
                <w:rFonts w:ascii="Times New Roman" w:eastAsia="Times New Roman" w:hAnsi="Times New Roman"/>
                <w:noProof/>
                <w:color w:val="000000"/>
                <w:sz w:val="22"/>
                <w:szCs w:val="22"/>
              </w:rPr>
              <w:t xml:space="preserve"> 16, </w:t>
            </w:r>
            <w:r w:rsidRPr="00FA6999">
              <w:rPr>
                <w:rFonts w:ascii="Times New Roman" w:eastAsia="Times New Roman" w:hAnsi="Times New Roman"/>
                <w:noProof/>
                <w:color w:val="000000"/>
                <w:spacing w:val="-1"/>
                <w:sz w:val="22"/>
                <w:szCs w:val="22"/>
              </w:rPr>
              <w:t xml:space="preserve">16a, </w:t>
            </w:r>
            <w:r w:rsidRPr="00FA6999">
              <w:rPr>
                <w:rFonts w:ascii="Times New Roman" w:eastAsia="Times New Roman" w:hAnsi="Times New Roman"/>
                <w:noProof/>
                <w:color w:val="000000"/>
                <w:sz w:val="22"/>
                <w:szCs w:val="22"/>
              </w:rPr>
              <w:t>16b</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16c</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RED</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prevede,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sugerează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autorizează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exproprierea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terenurilor private</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1"/>
                <w:sz w:val="22"/>
                <w:szCs w:val="22"/>
              </w:rPr>
              <w:t>beneficiul</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1"/>
                <w:sz w:val="22"/>
                <w:szCs w:val="22"/>
              </w:rPr>
              <w:t>investitorilor</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1"/>
                <w:sz w:val="22"/>
                <w:szCs w:val="22"/>
              </w:rPr>
              <w:t>câștigători</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1"/>
                <w:sz w:val="22"/>
                <w:szCs w:val="22"/>
              </w:rPr>
              <w:t>licitații.</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1"/>
                <w:sz w:val="22"/>
                <w:szCs w:val="22"/>
              </w:rPr>
              <w:t>Considerentul</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2"/>
                <w:sz w:val="22"/>
                <w:szCs w:val="22"/>
              </w:rPr>
              <w:t>47</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1"/>
                <w:sz w:val="22"/>
                <w:szCs w:val="22"/>
              </w:rPr>
              <w:t>subliniază</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2"/>
                <w:sz w:val="22"/>
                <w:szCs w:val="22"/>
              </w:rPr>
              <w:t>că</w:t>
            </w:r>
            <w:r w:rsidRPr="00FA6999">
              <w:rPr>
                <w:rFonts w:ascii="Times New Roman" w:eastAsia="Times New Roman" w:hAnsi="Times New Roman"/>
                <w:noProof/>
                <w:color w:val="000000"/>
                <w:sz w:val="22"/>
                <w:szCs w:val="22"/>
              </w:rPr>
              <w:t>desemnarea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RAA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trebuie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țină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cont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„impactul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asupra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proprietarilor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terenuri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pacing w:val="1"/>
                <w:sz w:val="22"/>
                <w:szCs w:val="22"/>
              </w:rPr>
              <w:t>comunităților</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1"/>
                <w:sz w:val="22"/>
                <w:szCs w:val="22"/>
              </w:rPr>
              <w:t>locale."</w:t>
            </w:r>
          </w:p>
          <w:p w14:paraId="024C829E" w14:textId="77777777" w:rsidR="0004694C" w:rsidRPr="00FA6999" w:rsidRDefault="0004694C" w:rsidP="0004694C">
            <w:pPr>
              <w:spacing w:after="100" w:afterAutospacing="1"/>
              <w:ind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Practica</w:t>
            </w:r>
            <w:r w:rsidRPr="00FA6999">
              <w:rPr>
                <w:rFonts w:ascii="Times New Roman" w:eastAsia="Times New Roman" w:hAnsi="Times New Roman"/>
                <w:noProof/>
                <w:color w:val="000000"/>
                <w:sz w:val="22"/>
                <w:szCs w:val="22"/>
              </w:rPr>
              <w:t xml:space="preserve"> unanimă în </w:t>
            </w:r>
            <w:r w:rsidRPr="00FA6999">
              <w:rPr>
                <w:rFonts w:ascii="Times New Roman" w:eastAsia="Times New Roman" w:hAnsi="Times New Roman"/>
                <w:noProof/>
                <w:color w:val="000000"/>
                <w:spacing w:val="-1"/>
                <w:sz w:val="22"/>
                <w:szCs w:val="22"/>
              </w:rPr>
              <w:t>statele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30"/>
                <w:sz w:val="22"/>
                <w:szCs w:val="22"/>
              </w:rPr>
              <w:t>UE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modelul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terenurilor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publice.</w:t>
            </w:r>
          </w:p>
          <w:p w14:paraId="4C3BA750" w14:textId="77777777" w:rsidR="0004694C" w:rsidRPr="00FA6999" w:rsidRDefault="0004694C" w:rsidP="0004694C">
            <w:pPr>
              <w:spacing w:after="100" w:afterAutospacing="1"/>
              <w:ind w:right="31"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Raportul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European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Environmental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Bureau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Climate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Action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Network</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Europe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(aprilie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2026), analizând</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progresul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z w:val="22"/>
                <w:szCs w:val="22"/>
              </w:rPr>
              <w:t>12</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state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membre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desemnarea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RAA,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confirmă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niciun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stat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UE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nu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 xml:space="preserve">a </w:t>
            </w:r>
            <w:r w:rsidRPr="00FA6999">
              <w:rPr>
                <w:rFonts w:ascii="Times New Roman" w:eastAsia="Times New Roman" w:hAnsi="Times New Roman"/>
                <w:noProof/>
                <w:color w:val="000000"/>
                <w:spacing w:val="-1"/>
                <w:sz w:val="22"/>
                <w:szCs w:val="22"/>
              </w:rPr>
              <w:t>implementat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un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mecanism</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expropriere</w:t>
            </w:r>
            <w:r w:rsidRPr="00FA6999">
              <w:rPr>
                <w:rFonts w:ascii="Times New Roman" w:eastAsia="Times New Roman" w:hAnsi="Times New Roman"/>
                <w:noProof/>
                <w:color w:val="000000"/>
                <w:spacing w:val="8"/>
                <w:sz w:val="22"/>
                <w:szCs w:val="22"/>
              </w:rPr>
              <w:t xml:space="preserve"> a </w:t>
            </w:r>
            <w:r w:rsidRPr="00FA6999">
              <w:rPr>
                <w:rFonts w:ascii="Times New Roman" w:eastAsia="Times New Roman" w:hAnsi="Times New Roman"/>
                <w:noProof/>
                <w:color w:val="000000"/>
                <w:sz w:val="22"/>
                <w:szCs w:val="22"/>
              </w:rPr>
              <w:t>terenurilor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private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beneficiul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 xml:space="preserve">investitorilor </w:t>
            </w:r>
            <w:r w:rsidRPr="00FA6999">
              <w:rPr>
                <w:rFonts w:ascii="Times New Roman" w:eastAsia="Times New Roman" w:hAnsi="Times New Roman"/>
                <w:noProof/>
                <w:color w:val="000000"/>
                <w:spacing w:val="-1"/>
                <w:sz w:val="22"/>
                <w:szCs w:val="22"/>
              </w:rPr>
              <w:t>privați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contextul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zonelor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accelerare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ESR.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Practica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unanimă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utilizarea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terenurilor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degradate,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neproductive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sau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dezafectate:</w:t>
            </w:r>
          </w:p>
          <w:p w14:paraId="278E7F95" w14:textId="77777777" w:rsidR="0004694C" w:rsidRPr="00FA6999" w:rsidRDefault="0004694C" w:rsidP="0004694C">
            <w:pPr>
              <w:spacing w:after="100" w:afterAutospacing="1"/>
              <w:ind w:right="26" w:firstLine="590"/>
              <w:rPr>
                <w:rFonts w:ascii="Times New Roman" w:eastAsia="Times New Roman" w:hAnsi="Times New Roman"/>
                <w:noProof/>
                <w:color w:val="000000"/>
                <w:spacing w:val="1"/>
                <w:sz w:val="22"/>
                <w:szCs w:val="22"/>
              </w:rPr>
            </w:pPr>
            <w:bookmarkStart w:id="1" w:name="4"/>
            <w:bookmarkEnd w:id="1"/>
            <w:r w:rsidRPr="00FA6999">
              <w:rPr>
                <w:rFonts w:ascii="Times New Roman" w:eastAsia="Times New Roman" w:hAnsi="Times New Roman"/>
                <w:noProof/>
                <w:color w:val="000000"/>
                <w:spacing w:val="-1"/>
                <w:sz w:val="22"/>
                <w:szCs w:val="22"/>
              </w:rPr>
              <w:t>România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Modelul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ADS/PNRR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(decembrie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2025):</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Cel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mai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relevant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model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 xml:space="preserve">comparativ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pacing w:val="-1"/>
                <w:sz w:val="22"/>
                <w:szCs w:val="22"/>
              </w:rPr>
              <w:t>Moldova.</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pacing w:val="-1"/>
                <w:sz w:val="22"/>
                <w:szCs w:val="22"/>
              </w:rPr>
              <w:t>Ministerul</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pacing w:val="-1"/>
                <w:sz w:val="22"/>
                <w:szCs w:val="22"/>
              </w:rPr>
              <w:t>Agriculturii,</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pacing w:val="-1"/>
                <w:sz w:val="22"/>
                <w:szCs w:val="22"/>
              </w:rPr>
              <w:t>Agenția</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z w:val="22"/>
                <w:szCs w:val="22"/>
              </w:rPr>
              <w:t>Domeniilor</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pacing w:val="-1"/>
                <w:sz w:val="22"/>
                <w:szCs w:val="22"/>
              </w:rPr>
              <w:t>Statului</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z w:val="22"/>
                <w:szCs w:val="22"/>
              </w:rPr>
              <w:t xml:space="preserve">(ADS), </w:t>
            </w:r>
            <w:r w:rsidRPr="00FA6999">
              <w:rPr>
                <w:rFonts w:ascii="Times New Roman" w:eastAsia="Times New Roman" w:hAnsi="Times New Roman"/>
                <w:noProof/>
                <w:color w:val="000000"/>
                <w:spacing w:val="-1"/>
                <w:sz w:val="22"/>
                <w:szCs w:val="22"/>
              </w:rPr>
              <w:t>implementează</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2"/>
                <w:sz w:val="22"/>
                <w:szCs w:val="22"/>
              </w:rPr>
              <w:t>un</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1"/>
                <w:sz w:val="22"/>
                <w:szCs w:val="22"/>
              </w:rPr>
              <w:t>finanțat</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1"/>
                <w:sz w:val="22"/>
                <w:szCs w:val="22"/>
              </w:rPr>
              <w:t>PNRR,</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1"/>
                <w:sz w:val="22"/>
                <w:szCs w:val="22"/>
              </w:rPr>
              <w:t>Componenta</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2"/>
                <w:sz w:val="22"/>
                <w:szCs w:val="22"/>
              </w:rPr>
              <w:t>C16</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REPowerEU,</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2"/>
                <w:sz w:val="22"/>
                <w:szCs w:val="22"/>
              </w:rPr>
              <w:t>care:</w:t>
            </w:r>
          </w:p>
          <w:p w14:paraId="20C1479B" w14:textId="77777777" w:rsidR="0004694C" w:rsidRPr="00FA6999" w:rsidRDefault="0004694C" w:rsidP="0004694C">
            <w:pPr>
              <w:spacing w:after="100" w:afterAutospacing="1"/>
              <w:ind w:right="27"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identifică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terenuri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agricole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clasă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IV</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23"/>
                <w:sz w:val="22"/>
                <w:szCs w:val="22"/>
              </w:rPr>
              <w:t xml:space="preserve">V </w:t>
            </w:r>
            <w:r w:rsidRPr="00FA6999">
              <w:rPr>
                <w:rFonts w:ascii="Times New Roman" w:eastAsia="Times New Roman" w:hAnsi="Times New Roman"/>
                <w:noProof/>
                <w:color w:val="000000"/>
                <w:spacing w:val="-1"/>
                <w:sz w:val="22"/>
                <w:szCs w:val="22"/>
              </w:rPr>
              <w:t>(slab</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productive)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terenuri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degradate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aflate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în proprietatea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statului;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creează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un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registru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național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public</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suprafețelor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pretabile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investiții ESR;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oferă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aceste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terenuri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contracte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concesiune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investitorilor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câștigători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ai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licitațiilor. Nicio</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expropriere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53"/>
                <w:sz w:val="22"/>
                <w:szCs w:val="22"/>
              </w:rPr>
              <w:t xml:space="preserve">a </w:t>
            </w:r>
            <w:r w:rsidRPr="00FA6999">
              <w:rPr>
                <w:rFonts w:ascii="Times New Roman" w:eastAsia="Times New Roman" w:hAnsi="Times New Roman"/>
                <w:noProof/>
                <w:color w:val="000000"/>
                <w:spacing w:val="-1"/>
                <w:sz w:val="22"/>
                <w:szCs w:val="22"/>
              </w:rPr>
              <w:t>proprietăților</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private.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2"/>
                <w:sz w:val="22"/>
                <w:szCs w:val="22"/>
              </w:rPr>
              <w:t>Termenul</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z w:val="22"/>
                <w:szCs w:val="22"/>
              </w:rPr>
              <w:t>semnarea</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contractelor</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pacing w:val="1"/>
                <w:sz w:val="22"/>
                <w:szCs w:val="22"/>
              </w:rPr>
              <w:t>concesiune:</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6"/>
                <w:sz w:val="22"/>
                <w:szCs w:val="22"/>
              </w:rPr>
              <w:t>T2</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2"/>
                <w:sz w:val="22"/>
                <w:szCs w:val="22"/>
              </w:rPr>
              <w:t>2026.</w:t>
            </w:r>
          </w:p>
          <w:p w14:paraId="31E4BBEF" w14:textId="77777777" w:rsidR="0004694C" w:rsidRPr="00FA6999" w:rsidRDefault="0004694C" w:rsidP="0004694C">
            <w:pPr>
              <w:spacing w:after="100" w:afterAutospacing="1"/>
              <w:ind w:right="35"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1"/>
                <w:sz w:val="22"/>
                <w:szCs w:val="22"/>
              </w:rPr>
              <w:t>Germania</w:t>
            </w:r>
            <w:r w:rsidRPr="00FA6999">
              <w:rPr>
                <w:rFonts w:ascii="Times New Roman" w:eastAsia="Times New Roman" w:hAnsi="Times New Roman"/>
                <w:noProof/>
                <w:color w:val="000000"/>
                <w:spacing w:val="90"/>
                <w:sz w:val="22"/>
                <w:szCs w:val="22"/>
              </w:rPr>
              <w:t>—</w:t>
            </w:r>
            <w:r w:rsidRPr="00FA6999">
              <w:rPr>
                <w:rFonts w:ascii="Times New Roman" w:eastAsia="Times New Roman" w:hAnsi="Times New Roman"/>
                <w:noProof/>
                <w:color w:val="000000"/>
                <w:spacing w:val="-1"/>
                <w:sz w:val="22"/>
                <w:szCs w:val="22"/>
              </w:rPr>
              <w:t>Legea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EEG</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2023</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prevede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Länderele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desemnează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zone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prioritare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exclusiv</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pe </w:t>
            </w:r>
            <w:r w:rsidRPr="00FA6999">
              <w:rPr>
                <w:rFonts w:ascii="Times New Roman" w:eastAsia="Times New Roman" w:hAnsi="Times New Roman"/>
                <w:noProof/>
                <w:color w:val="000000"/>
                <w:spacing w:val="-1"/>
                <w:sz w:val="22"/>
                <w:szCs w:val="22"/>
              </w:rPr>
              <w:t>terenuri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acordul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prealabil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proprietarilor,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compensații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negociate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anterior </w:t>
            </w:r>
            <w:r w:rsidRPr="00FA6999">
              <w:rPr>
                <w:rFonts w:ascii="Times New Roman" w:eastAsia="Times New Roman" w:hAnsi="Times New Roman"/>
                <w:noProof/>
                <w:color w:val="000000"/>
                <w:spacing w:val="1"/>
                <w:sz w:val="22"/>
                <w:szCs w:val="22"/>
              </w:rPr>
              <w:t>desemnării.</w:t>
            </w:r>
          </w:p>
          <w:p w14:paraId="2F0A8343" w14:textId="77777777" w:rsidR="0004694C" w:rsidRPr="00FA6999" w:rsidRDefault="0004694C" w:rsidP="0004694C">
            <w:pPr>
              <w:spacing w:after="100" w:afterAutospacing="1"/>
              <w:ind w:right="39" w:firstLine="59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5"/>
                <w:sz w:val="22"/>
                <w:szCs w:val="22"/>
              </w:rPr>
              <w:lastRenderedPageBreak/>
              <w:t>Franța</w:t>
            </w:r>
            <w:r w:rsidRPr="00FA6999">
              <w:rPr>
                <w:rFonts w:ascii="Times New Roman" w:eastAsia="Times New Roman" w:hAnsi="Times New Roman"/>
                <w:noProof/>
                <w:color w:val="000000"/>
                <w:spacing w:val="90"/>
                <w:sz w:val="22"/>
                <w:szCs w:val="22"/>
              </w:rPr>
              <w:t>—</w:t>
            </w:r>
            <w:r w:rsidRPr="00FA6999">
              <w:rPr>
                <w:rFonts w:ascii="Times New Roman" w:eastAsia="Times New Roman" w:hAnsi="Times New Roman"/>
                <w:noProof/>
                <w:color w:val="000000"/>
                <w:spacing w:val="-1"/>
                <w:sz w:val="22"/>
                <w:szCs w:val="22"/>
              </w:rPr>
              <w:t>Legea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APER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(2023)</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creează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zone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d'accélération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des</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énergies</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renouvelables</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pe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baza </w:t>
            </w:r>
            <w:r w:rsidRPr="00FA6999">
              <w:rPr>
                <w:rFonts w:ascii="Times New Roman" w:eastAsia="Times New Roman" w:hAnsi="Times New Roman"/>
                <w:noProof/>
                <w:color w:val="000000"/>
                <w:spacing w:val="-1"/>
                <w:sz w:val="22"/>
                <w:szCs w:val="22"/>
              </w:rPr>
              <w:t>propunerilor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comunelor,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vot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consiliului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municipal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consultare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obligatorie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 xml:space="preserve">a </w:t>
            </w:r>
            <w:r w:rsidRPr="00FA6999">
              <w:rPr>
                <w:rFonts w:ascii="Times New Roman" w:eastAsia="Times New Roman" w:hAnsi="Times New Roman"/>
                <w:noProof/>
                <w:color w:val="000000"/>
                <w:spacing w:val="-2"/>
                <w:sz w:val="22"/>
                <w:szCs w:val="22"/>
              </w:rPr>
              <w:t>proprietarilor.</w:t>
            </w:r>
          </w:p>
          <w:p w14:paraId="415A6719" w14:textId="77777777" w:rsidR="0004694C" w:rsidRPr="00FA6999" w:rsidRDefault="0004694C" w:rsidP="0004694C">
            <w:pPr>
              <w:spacing w:after="100" w:afterAutospacing="1"/>
              <w:ind w:right="26" w:firstLine="59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5"/>
                <w:sz w:val="22"/>
                <w:szCs w:val="22"/>
              </w:rPr>
              <w:t>Spania</w:t>
            </w:r>
            <w:r w:rsidRPr="00FA6999">
              <w:rPr>
                <w:rFonts w:ascii="Times New Roman" w:eastAsia="Times New Roman" w:hAnsi="Times New Roman"/>
                <w:noProof/>
                <w:color w:val="000000"/>
                <w:spacing w:val="90"/>
                <w:sz w:val="22"/>
                <w:szCs w:val="22"/>
              </w:rPr>
              <w:t>—</w:t>
            </w:r>
            <w:r w:rsidRPr="00FA6999">
              <w:rPr>
                <w:rFonts w:ascii="Times New Roman" w:eastAsia="Times New Roman" w:hAnsi="Times New Roman"/>
                <w:noProof/>
                <w:color w:val="000000"/>
                <w:spacing w:val="-1"/>
                <w:sz w:val="22"/>
                <w:szCs w:val="22"/>
              </w:rPr>
              <w:t>Decretul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regal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960/2020</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zonele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potențial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ridicat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ESR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utilizează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exclusiv </w:t>
            </w:r>
            <w:r w:rsidRPr="00FA6999">
              <w:rPr>
                <w:rFonts w:ascii="Times New Roman" w:eastAsia="Times New Roman" w:hAnsi="Times New Roman"/>
                <w:noProof/>
                <w:color w:val="000000"/>
                <w:sz w:val="22"/>
                <w:szCs w:val="22"/>
              </w:rPr>
              <w:t>terenuri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publice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acordul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scris</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proprietarilor,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obținut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anterior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includerii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zonă.</w:t>
            </w:r>
          </w:p>
          <w:p w14:paraId="4432080B" w14:textId="77777777" w:rsidR="0004694C" w:rsidRPr="00FA6999" w:rsidRDefault="0004694C" w:rsidP="0004694C">
            <w:pPr>
              <w:spacing w:after="100" w:afterAutospacing="1"/>
              <w:ind w:right="87" w:firstLine="590"/>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t>I.5.</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Argumentul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8"/>
                <w:sz w:val="22"/>
                <w:szCs w:val="22"/>
              </w:rPr>
              <w:t>economic</w:t>
            </w:r>
            <w:r w:rsidRPr="00FA6999">
              <w:rPr>
                <w:rFonts w:ascii="Times New Roman" w:eastAsia="Times New Roman" w:hAnsi="Times New Roman"/>
                <w:noProof/>
                <w:color w:val="000000"/>
                <w:spacing w:val="64"/>
                <w:sz w:val="22"/>
                <w:szCs w:val="22"/>
              </w:rPr>
              <w:t>—</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modelul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exproprierii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descurajează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 xml:space="preserve">investițiile. </w:t>
            </w:r>
            <w:r w:rsidRPr="00FA6999">
              <w:rPr>
                <w:rFonts w:ascii="Times New Roman" w:eastAsia="Times New Roman" w:hAnsi="Times New Roman"/>
                <w:noProof/>
                <w:color w:val="000000"/>
                <w:spacing w:val="-1"/>
                <w:sz w:val="22"/>
                <w:szCs w:val="22"/>
              </w:rPr>
              <w:t>Nebancabilitate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garantată.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Finanțatorii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internaționali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(BERD,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BEI,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IFC)</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exclud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politicile</w:t>
            </w:r>
          </w:p>
          <w:p w14:paraId="4E6B5F4B" w14:textId="77777777" w:rsidR="0004694C" w:rsidRPr="00FA6999" w:rsidRDefault="0004694C" w:rsidP="0004694C">
            <w:pPr>
              <w:spacing w:after="100" w:afterAutospacing="1"/>
              <w:ind w:right="28" w:firstLine="59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lor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salvgardare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5"/>
                <w:sz w:val="22"/>
                <w:szCs w:val="22"/>
              </w:rPr>
              <w:t>socială</w:t>
            </w:r>
            <w:r w:rsidRPr="00FA6999">
              <w:rPr>
                <w:rFonts w:ascii="Times New Roman" w:eastAsia="Times New Roman" w:hAnsi="Times New Roman"/>
                <w:noProof/>
                <w:color w:val="000000"/>
                <w:spacing w:val="105"/>
                <w:sz w:val="22"/>
                <w:szCs w:val="22"/>
              </w:rPr>
              <w:t>—</w:t>
            </w:r>
            <w:r w:rsidRPr="00FA6999">
              <w:rPr>
                <w:rFonts w:ascii="Times New Roman" w:eastAsia="Times New Roman" w:hAnsi="Times New Roman"/>
                <w:noProof/>
                <w:color w:val="000000"/>
                <w:sz w:val="22"/>
                <w:szCs w:val="22"/>
              </w:rPr>
              <w:t>IFC</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Performance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Standard</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5,</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EBRD</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Environmental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and</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Social </w:t>
            </w:r>
            <w:r w:rsidRPr="00FA6999">
              <w:rPr>
                <w:rFonts w:ascii="Times New Roman" w:eastAsia="Times New Roman" w:hAnsi="Times New Roman"/>
                <w:noProof/>
                <w:color w:val="000000"/>
                <w:sz w:val="22"/>
                <w:szCs w:val="22"/>
              </w:rPr>
              <w:t>Standard</w:t>
            </w:r>
            <w:r w:rsidRPr="00FA6999">
              <w:rPr>
                <w:rFonts w:ascii="Times New Roman" w:eastAsia="Times New Roman" w:hAnsi="Times New Roman"/>
                <w:noProof/>
                <w:color w:val="000000"/>
                <w:spacing w:val="76"/>
                <w:sz w:val="22"/>
                <w:szCs w:val="22"/>
              </w:rPr>
              <w:t xml:space="preserve"> </w:t>
            </w:r>
            <w:r w:rsidRPr="00FA6999">
              <w:rPr>
                <w:rFonts w:ascii="Times New Roman" w:eastAsia="Times New Roman" w:hAnsi="Times New Roman"/>
                <w:noProof/>
                <w:color w:val="000000"/>
                <w:spacing w:val="38"/>
                <w:sz w:val="22"/>
                <w:szCs w:val="22"/>
              </w:rPr>
              <w:t xml:space="preserve">5 — </w:t>
            </w:r>
            <w:r w:rsidRPr="00FA6999">
              <w:rPr>
                <w:rFonts w:ascii="Times New Roman" w:eastAsia="Times New Roman" w:hAnsi="Times New Roman"/>
                <w:noProof/>
                <w:color w:val="000000"/>
                <w:sz w:val="22"/>
                <w:szCs w:val="22"/>
              </w:rPr>
              <w:t>finanțarea</w:t>
            </w:r>
            <w:r w:rsidRPr="00FA6999">
              <w:rPr>
                <w:rFonts w:ascii="Times New Roman" w:eastAsia="Times New Roman" w:hAnsi="Times New Roman"/>
                <w:noProof/>
                <w:color w:val="000000"/>
                <w:spacing w:val="76"/>
                <w:sz w:val="22"/>
                <w:szCs w:val="22"/>
              </w:rPr>
              <w:t xml:space="preserve"> </w:t>
            </w:r>
            <w:r w:rsidRPr="00FA6999">
              <w:rPr>
                <w:rFonts w:ascii="Times New Roman" w:eastAsia="Times New Roman" w:hAnsi="Times New Roman"/>
                <w:noProof/>
                <w:color w:val="000000"/>
                <w:spacing w:val="-1"/>
                <w:sz w:val="22"/>
                <w:szCs w:val="22"/>
              </w:rPr>
              <w:t>proiectelor</w:t>
            </w:r>
            <w:r w:rsidRPr="00FA6999">
              <w:rPr>
                <w:rFonts w:ascii="Times New Roman" w:eastAsia="Times New Roman" w:hAnsi="Times New Roman"/>
                <w:noProof/>
                <w:color w:val="000000"/>
                <w:spacing w:val="76"/>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z w:val="22"/>
                <w:szCs w:val="22"/>
              </w:rPr>
              <w:t>implică</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deposedarea</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involuntară</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terenuri</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z w:val="22"/>
                <w:szCs w:val="22"/>
              </w:rPr>
              <w:t>fărăconsimțământ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liber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informat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prealabil.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ESR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bazează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exproprierea terenurilor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private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devine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nebancabil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exact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finanțatorii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Moldova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nevoie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 xml:space="preserve">a </w:t>
            </w:r>
            <w:r w:rsidRPr="00FA6999">
              <w:rPr>
                <w:rFonts w:ascii="Times New Roman" w:eastAsia="Times New Roman" w:hAnsi="Times New Roman"/>
                <w:noProof/>
                <w:color w:val="000000"/>
                <w:spacing w:val="1"/>
                <w:sz w:val="22"/>
                <w:szCs w:val="22"/>
              </w:rPr>
              <w:t>atrage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capital</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calitate.</w:t>
            </w:r>
          </w:p>
          <w:p w14:paraId="08339D29" w14:textId="77777777" w:rsidR="0004694C" w:rsidRPr="00FA6999" w:rsidRDefault="0004694C" w:rsidP="0004694C">
            <w:pPr>
              <w:spacing w:after="100" w:afterAutospacing="1"/>
              <w:ind w:right="30" w:firstLine="590"/>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1"/>
                <w:sz w:val="22"/>
                <w:szCs w:val="22"/>
              </w:rPr>
              <w:t>Impredictibilitate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financiară.</w:t>
            </w:r>
            <w:r w:rsidRPr="00FA6999">
              <w:rPr>
                <w:rFonts w:ascii="Times New Roman" w:eastAsia="Times New Roman" w:hAnsi="Times New Roman"/>
                <w:noProof/>
                <w:color w:val="000000"/>
                <w:sz w:val="22"/>
                <w:szCs w:val="22"/>
              </w:rPr>
              <w:t xml:space="preserve"> Un </w:t>
            </w:r>
            <w:r w:rsidRPr="00FA6999">
              <w:rPr>
                <w:rFonts w:ascii="Times New Roman" w:eastAsia="Times New Roman" w:hAnsi="Times New Roman"/>
                <w:noProof/>
                <w:color w:val="000000"/>
                <w:spacing w:val="-1"/>
                <w:sz w:val="22"/>
                <w:szCs w:val="22"/>
              </w:rPr>
              <w:t>investitor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serios</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analizează</w:t>
            </w:r>
            <w:r w:rsidRPr="00FA6999">
              <w:rPr>
                <w:rFonts w:ascii="Times New Roman" w:eastAsia="Times New Roman" w:hAnsi="Times New Roman"/>
                <w:noProof/>
                <w:color w:val="000000"/>
                <w:sz w:val="22"/>
                <w:szCs w:val="22"/>
              </w:rPr>
              <w:t xml:space="preserve"> un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50–100 MW nu </w:t>
            </w:r>
            <w:r w:rsidRPr="00FA6999">
              <w:rPr>
                <w:rFonts w:ascii="Times New Roman" w:eastAsia="Times New Roman" w:hAnsi="Times New Roman"/>
                <w:noProof/>
                <w:color w:val="000000"/>
                <w:spacing w:val="-1"/>
                <w:sz w:val="22"/>
                <w:szCs w:val="22"/>
              </w:rPr>
              <w:t>poate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include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modelul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financiar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costurile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durata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unei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proceduri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expropriere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 xml:space="preserve">variabile </w:t>
            </w:r>
            <w:r w:rsidRPr="00FA6999">
              <w:rPr>
                <w:rFonts w:ascii="Times New Roman" w:eastAsia="Times New Roman" w:hAnsi="Times New Roman"/>
                <w:noProof/>
                <w:color w:val="000000"/>
                <w:sz w:val="22"/>
                <w:szCs w:val="22"/>
              </w:rPr>
              <w:t>complet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impredictibile,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dependente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numărul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proprietarilor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vizați,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disponibilitatea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lor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z w:val="22"/>
                <w:szCs w:val="22"/>
              </w:rPr>
              <w:t>negocia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durata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contestațiilor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judiciare,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Moldova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poate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ajunge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31"/>
                <w:sz w:val="22"/>
                <w:szCs w:val="22"/>
              </w:rPr>
              <w:t>la</w:t>
            </w:r>
            <w:r w:rsidRPr="00FA6999">
              <w:rPr>
                <w:rFonts w:ascii="Times New Roman" w:eastAsia="Times New Roman" w:hAnsi="Times New Roman"/>
                <w:noProof/>
                <w:color w:val="000000"/>
                <w:spacing w:val="21"/>
                <w:sz w:val="22"/>
                <w:szCs w:val="22"/>
              </w:rPr>
              <w:t>3–5</w:t>
            </w:r>
            <w:r w:rsidRPr="00FA6999">
              <w:rPr>
                <w:rFonts w:ascii="Times New Roman" w:eastAsia="Times New Roman" w:hAnsi="Times New Roman"/>
                <w:noProof/>
                <w:color w:val="000000"/>
                <w:sz w:val="22"/>
                <w:szCs w:val="22"/>
              </w:rPr>
              <w:t>ani.</w:t>
            </w:r>
          </w:p>
          <w:p w14:paraId="3F20EA5D" w14:textId="77777777" w:rsidR="0004694C" w:rsidRPr="00FA6999" w:rsidRDefault="0004694C" w:rsidP="0004694C">
            <w:pPr>
              <w:spacing w:after="100" w:afterAutospacing="1"/>
              <w:ind w:right="30"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5"/>
                <w:sz w:val="22"/>
                <w:szCs w:val="22"/>
              </w:rPr>
              <w:t>Valul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litigii.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Proprietarii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terenuri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zonele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potențial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ESR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ridicat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anticipa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riscul </w:t>
            </w:r>
            <w:r w:rsidRPr="00FA6999">
              <w:rPr>
                <w:rFonts w:ascii="Times New Roman" w:eastAsia="Times New Roman" w:hAnsi="Times New Roman"/>
                <w:noProof/>
                <w:color w:val="000000"/>
                <w:spacing w:val="-1"/>
                <w:sz w:val="22"/>
                <w:szCs w:val="22"/>
              </w:rPr>
              <w:t>exproprierii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contesta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instanță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atât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desemnarea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ZAR,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cât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procedurile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individuale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noProof/>
                <w:color w:val="000000"/>
                <w:spacing w:val="-1"/>
                <w:sz w:val="22"/>
                <w:szCs w:val="22"/>
              </w:rPr>
              <w:t>expropriere.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Durata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litigiilor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depăși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mult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actuala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procedură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autorizare,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documentată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noProof/>
                <w:color w:val="000000"/>
                <w:spacing w:val="1"/>
                <w:sz w:val="22"/>
                <w:szCs w:val="22"/>
              </w:rPr>
              <w:t>APEEEF</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sesizarea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nr.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01/11.06.2026</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adresată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MIDR.</w:t>
            </w:r>
          </w:p>
          <w:p w14:paraId="6CCBBBA9" w14:textId="77777777" w:rsidR="0004694C" w:rsidRPr="00FA6999" w:rsidRDefault="0004694C" w:rsidP="0004694C">
            <w:pPr>
              <w:spacing w:after="100" w:afterAutospacing="1"/>
              <w:ind w:right="29" w:firstLine="59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Chilling</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effect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asupra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agriculturii.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Proprietarii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zonele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potențial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ESR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ridicat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ezita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să</w:t>
            </w:r>
            <w:r w:rsidRPr="00FA6999">
              <w:rPr>
                <w:rFonts w:ascii="Times New Roman" w:eastAsia="Times New Roman" w:hAnsi="Times New Roman"/>
                <w:noProof/>
                <w:color w:val="000000"/>
                <w:spacing w:val="-1"/>
                <w:sz w:val="22"/>
                <w:szCs w:val="22"/>
              </w:rPr>
              <w:t>investească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îmbunătățirea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terenurilor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20"/>
                <w:sz w:val="22"/>
                <w:szCs w:val="22"/>
              </w:rPr>
              <w:t>lor</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irigații,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plantații,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construcții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7"/>
                <w:sz w:val="22"/>
                <w:szCs w:val="22"/>
              </w:rPr>
              <w:t>agricole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 xml:space="preserve">anticipând </w:t>
            </w:r>
            <w:r w:rsidRPr="00FA6999">
              <w:rPr>
                <w:rFonts w:ascii="Times New Roman" w:eastAsia="Times New Roman" w:hAnsi="Times New Roman"/>
                <w:noProof/>
                <w:color w:val="000000"/>
                <w:sz w:val="22"/>
                <w:szCs w:val="22"/>
              </w:rPr>
              <w:t>riscul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exproprierii.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Aceasta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dăunează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atât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agriculturii,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cât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coeziunii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sociale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zonele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rurale.</w:t>
            </w:r>
          </w:p>
          <w:p w14:paraId="5EEB4657" w14:textId="77777777" w:rsidR="0004694C" w:rsidRPr="00FA6999" w:rsidRDefault="0004694C" w:rsidP="0004694C">
            <w:pPr>
              <w:spacing w:after="100" w:afterAutospacing="1"/>
              <w:ind w:right="28" w:firstLine="590"/>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lastRenderedPageBreak/>
              <w:t>Răspunderea</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patrimonială</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60"/>
                <w:sz w:val="22"/>
                <w:szCs w:val="22"/>
              </w:rPr>
              <w:t xml:space="preserve">a </w:t>
            </w:r>
            <w:r w:rsidRPr="00FA6999">
              <w:rPr>
                <w:rFonts w:ascii="Times New Roman" w:eastAsia="Times New Roman" w:hAnsi="Times New Roman"/>
                <w:noProof/>
                <w:color w:val="000000"/>
                <w:sz w:val="22"/>
                <w:szCs w:val="22"/>
              </w:rPr>
              <w:t>statului.</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Dacă</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z w:val="22"/>
                <w:szCs w:val="22"/>
              </w:rPr>
              <w:t>mecanismul</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expropriere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declarat neconstituțional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după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ce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unii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proprietari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au</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fost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deja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deposedați,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statul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fi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răspunzător </w:t>
            </w:r>
            <w:r w:rsidRPr="00FA6999">
              <w:rPr>
                <w:rFonts w:ascii="Times New Roman" w:eastAsia="Times New Roman" w:hAnsi="Times New Roman"/>
                <w:noProof/>
                <w:color w:val="000000"/>
                <w:sz w:val="22"/>
                <w:szCs w:val="22"/>
              </w:rPr>
              <w:t>patrimonial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față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aceștia.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3"/>
                <w:sz w:val="22"/>
                <w:szCs w:val="22"/>
              </w:rPr>
              <w:t>Totodată,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investitorii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s-au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bazat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pe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mecanismul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 xml:space="preserve">expropriere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planifica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proiectele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pot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solicita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despăgubiri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statului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prejudiciile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cauzate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z w:val="22"/>
                <w:szCs w:val="22"/>
              </w:rPr>
              <w:t xml:space="preserve"> un </w:t>
            </w:r>
            <w:r w:rsidRPr="00FA6999">
              <w:rPr>
                <w:rFonts w:ascii="Times New Roman" w:eastAsia="Times New Roman" w:hAnsi="Times New Roman"/>
                <w:noProof/>
                <w:color w:val="000000"/>
                <w:spacing w:val="-1"/>
                <w:sz w:val="22"/>
                <w:szCs w:val="22"/>
              </w:rPr>
              <w:t>act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normativ</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neconstituțional</w:t>
            </w:r>
            <w:r w:rsidRPr="00FA6999">
              <w:rPr>
                <w:rFonts w:ascii="Times New Roman" w:eastAsia="Times New Roman" w:hAnsi="Times New Roman"/>
                <w:noProof/>
                <w:color w:val="000000"/>
                <w:spacing w:val="75"/>
                <w:sz w:val="22"/>
                <w:szCs w:val="22"/>
              </w:rPr>
              <w:t>—</w:t>
            </w:r>
            <w:r w:rsidRPr="00FA6999">
              <w:rPr>
                <w:rFonts w:ascii="Times New Roman" w:eastAsia="Times New Roman" w:hAnsi="Times New Roman"/>
                <w:noProof/>
                <w:color w:val="000000"/>
                <w:sz w:val="22"/>
                <w:szCs w:val="22"/>
              </w:rPr>
              <w:t>conform</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principiului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răspunderii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statului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acte</w:t>
            </w:r>
            <w:r w:rsidRPr="00FA6999">
              <w:rPr>
                <w:rFonts w:ascii="Times New Roman" w:eastAsia="Times New Roman" w:hAnsi="Times New Roman"/>
                <w:noProof/>
                <w:color w:val="000000"/>
                <w:sz w:val="22"/>
                <w:szCs w:val="22"/>
              </w:rPr>
              <w:t xml:space="preserve"> normative </w:t>
            </w:r>
            <w:r w:rsidRPr="00FA6999">
              <w:rPr>
                <w:rFonts w:ascii="Times New Roman" w:eastAsia="Times New Roman" w:hAnsi="Times New Roman"/>
                <w:noProof/>
                <w:color w:val="000000"/>
                <w:spacing w:val="-1"/>
                <w:sz w:val="22"/>
                <w:szCs w:val="22"/>
              </w:rPr>
              <w:t>contrare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dreptului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superior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Francovich,</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aplicabil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angajamentele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aliniere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la </w:t>
            </w:r>
            <w:r w:rsidRPr="00FA6999">
              <w:rPr>
                <w:rFonts w:ascii="Times New Roman" w:eastAsia="Times New Roman" w:hAnsi="Times New Roman"/>
                <w:noProof/>
                <w:color w:val="000000"/>
                <w:spacing w:val="1"/>
                <w:sz w:val="22"/>
                <w:szCs w:val="22"/>
              </w:rPr>
              <w:t>acquis-ul</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3"/>
                <w:sz w:val="22"/>
                <w:szCs w:val="22"/>
              </w:rPr>
              <w:t>UE).</w:t>
            </w:r>
          </w:p>
          <w:p w14:paraId="02F672DE" w14:textId="77777777" w:rsidR="0004694C" w:rsidRPr="00FA6999" w:rsidRDefault="0004694C" w:rsidP="0004694C">
            <w:pPr>
              <w:spacing w:after="100" w:afterAutospacing="1"/>
              <w:ind w:firstLine="590"/>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t>I.6.</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Clusterul</w:t>
            </w:r>
            <w:r w:rsidRPr="00FA6999">
              <w:rPr>
                <w:rFonts w:ascii="Times New Roman" w:eastAsia="Times New Roman" w:hAnsi="Times New Roman"/>
                <w:noProof/>
                <w:color w:val="000000"/>
                <w:sz w:val="22"/>
                <w:szCs w:val="22"/>
              </w:rPr>
              <w:t xml:space="preserve"> 1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6"/>
                <w:sz w:val="22"/>
                <w:szCs w:val="22"/>
              </w:rPr>
              <w:t>negocieri</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z w:val="22"/>
                <w:szCs w:val="22"/>
              </w:rPr>
              <w:t xml:space="preserve">impactul </w:t>
            </w:r>
            <w:r w:rsidRPr="00FA6999">
              <w:rPr>
                <w:rFonts w:ascii="Times New Roman" w:eastAsia="Times New Roman" w:hAnsi="Times New Roman"/>
                <w:noProof/>
                <w:color w:val="000000"/>
                <w:spacing w:val="-1"/>
                <w:sz w:val="22"/>
                <w:szCs w:val="22"/>
              </w:rPr>
              <w:t>asupra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procesului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aderare.</w:t>
            </w:r>
          </w:p>
          <w:p w14:paraId="43A15A68" w14:textId="77777777" w:rsidR="0004694C" w:rsidRPr="00FA6999" w:rsidRDefault="0004694C" w:rsidP="0004694C">
            <w:pPr>
              <w:spacing w:after="100" w:afterAutospacing="1"/>
              <w:ind w:right="26" w:firstLine="590"/>
              <w:rPr>
                <w:rFonts w:ascii="Times New Roman" w:eastAsia="Times New Roman" w:hAnsi="Times New Roman"/>
                <w:noProof/>
                <w:color w:val="000000"/>
                <w:spacing w:val="-24"/>
                <w:sz w:val="22"/>
                <w:szCs w:val="22"/>
              </w:rPr>
            </w:pPr>
            <w:bookmarkStart w:id="2" w:name="5"/>
            <w:bookmarkEnd w:id="2"/>
            <w:r w:rsidRPr="00FA6999">
              <w:rPr>
                <w:rFonts w:ascii="Times New Roman" w:eastAsia="Times New Roman" w:hAnsi="Times New Roman"/>
                <w:noProof/>
                <w:color w:val="000000"/>
                <w:spacing w:val="-1"/>
                <w:sz w:val="22"/>
                <w:szCs w:val="22"/>
              </w:rPr>
              <w:t>Republica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Moldova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a </w:t>
            </w:r>
            <w:r w:rsidRPr="00FA6999">
              <w:rPr>
                <w:rFonts w:ascii="Times New Roman" w:eastAsia="Times New Roman" w:hAnsi="Times New Roman"/>
                <w:noProof/>
                <w:color w:val="000000"/>
                <w:spacing w:val="-1"/>
                <w:sz w:val="22"/>
                <w:szCs w:val="22"/>
              </w:rPr>
              <w:t>deschis</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negocierile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aderare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UE,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inclusiv</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Clusterul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23"/>
                <w:sz w:val="22"/>
                <w:szCs w:val="22"/>
              </w:rPr>
              <w:t xml:space="preserve">1 </w:t>
            </w:r>
            <w:r w:rsidRPr="00FA6999">
              <w:rPr>
                <w:rFonts w:ascii="Times New Roman" w:eastAsia="Times New Roman" w:hAnsi="Times New Roman"/>
                <w:noProof/>
                <w:color w:val="000000"/>
                <w:spacing w:val="-3"/>
                <w:sz w:val="22"/>
                <w:szCs w:val="22"/>
              </w:rPr>
              <w:t xml:space="preserve">„Valorile </w:t>
            </w:r>
            <w:r w:rsidRPr="00FA6999">
              <w:rPr>
                <w:rFonts w:ascii="Times New Roman" w:eastAsia="Times New Roman" w:hAnsi="Times New Roman"/>
                <w:noProof/>
                <w:color w:val="000000"/>
                <w:spacing w:val="-1"/>
                <w:sz w:val="22"/>
                <w:szCs w:val="22"/>
              </w:rPr>
              <w:t>fundamentale"</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acoperă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statul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drept,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drepturile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fundamentale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protecția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proprietății private.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Comisia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Europeană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evaluează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conformitatea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legislației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naționale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aceste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valori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pe </w:t>
            </w:r>
            <w:r w:rsidRPr="00FA6999">
              <w:rPr>
                <w:rFonts w:ascii="Times New Roman" w:eastAsia="Times New Roman" w:hAnsi="Times New Roman"/>
                <w:noProof/>
                <w:color w:val="000000"/>
                <w:sz w:val="22"/>
                <w:szCs w:val="22"/>
              </w:rPr>
              <w:t>parcursul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întregului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proces</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negociere,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doar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momentul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aderării.</w:t>
            </w:r>
          </w:p>
          <w:p w14:paraId="5C434419" w14:textId="73C1CC40" w:rsidR="0004694C" w:rsidRPr="00FA6999" w:rsidRDefault="0004694C" w:rsidP="0004694C">
            <w:pPr>
              <w:spacing w:after="100" w:afterAutospacing="1"/>
              <w:ind w:right="26" w:firstLine="590"/>
              <w:rPr>
                <w:rFonts w:ascii="Times New Roman" w:hAnsi="Times New Roman"/>
                <w:sz w:val="22"/>
                <w:szCs w:val="22"/>
              </w:rPr>
            </w:pPr>
            <w:r w:rsidRPr="00FA6999">
              <w:rPr>
                <w:rFonts w:ascii="Times New Roman" w:eastAsia="Times New Roman" w:hAnsi="Times New Roman"/>
                <w:noProof/>
                <w:color w:val="000000"/>
                <w:spacing w:val="-1"/>
                <w:sz w:val="22"/>
                <w:szCs w:val="22"/>
              </w:rPr>
              <w:t>Adoptarea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unui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mecanism</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expropriere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privată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mediată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stat,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fără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corespondent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legislația niciunui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stat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membru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UE,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reprezenta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semnal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negativ</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cadrul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acestui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cluster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putea </w:t>
            </w:r>
            <w:r w:rsidRPr="00FA6999">
              <w:rPr>
                <w:rFonts w:ascii="Times New Roman" w:eastAsia="Times New Roman" w:hAnsi="Times New Roman"/>
                <w:noProof/>
                <w:color w:val="000000"/>
                <w:spacing w:val="-1"/>
                <w:sz w:val="22"/>
                <w:szCs w:val="22"/>
              </w:rPr>
              <w:t>afecta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progresul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negocierilor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tocmai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domeniul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Moldova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1"/>
                <w:sz w:val="22"/>
                <w:szCs w:val="22"/>
              </w:rPr>
              <w:t>obținut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recent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recunoaștere internațională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reformele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justiție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statul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drept.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854B1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1B9855EA" w14:textId="1D9E78B1"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În urma avizelor recepționate în procesul de consultare publică repetată a proiectului de modificare a legii alin. (19)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 fost modificat prin excluderea prevederilor privind exproprierea terenurilor.</w:t>
            </w:r>
          </w:p>
        </w:tc>
      </w:tr>
      <w:tr w:rsidR="0004694C" w:rsidRPr="00FA6999" w14:paraId="7F50945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885DD4" w14:textId="0E19F53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AO „APEEEF”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845F8A" w14:textId="01EADC61"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175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2BB0E2" w14:textId="77777777" w:rsidR="0004694C" w:rsidRPr="00FA6999" w:rsidRDefault="0004694C" w:rsidP="0004694C">
            <w:pPr>
              <w:spacing w:after="100" w:afterAutospacing="1"/>
              <w:ind w:right="34"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5"/>
                <w:sz w:val="22"/>
                <w:szCs w:val="22"/>
              </w:rPr>
              <w:t>PARTEA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45"/>
                <w:sz w:val="22"/>
                <w:szCs w:val="22"/>
              </w:rPr>
              <w:t xml:space="preserve">a </w:t>
            </w:r>
            <w:r w:rsidRPr="00FA6999">
              <w:rPr>
                <w:rFonts w:ascii="Times New Roman" w:eastAsia="Times New Roman" w:hAnsi="Times New Roman"/>
                <w:noProof/>
                <w:color w:val="000000"/>
                <w:sz w:val="22"/>
                <w:szCs w:val="22"/>
              </w:rPr>
              <w:t>II-a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6"/>
                <w:sz w:val="22"/>
                <w:szCs w:val="22"/>
              </w:rPr>
              <w:t>ALTE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PRINCIPII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2"/>
                <w:sz w:val="22"/>
                <w:szCs w:val="22"/>
              </w:rPr>
              <w:t>FUNDAMENTALE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6"/>
                <w:sz w:val="22"/>
                <w:szCs w:val="22"/>
              </w:rPr>
              <w:t>DENATURATE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 xml:space="preserve">PRIN </w:t>
            </w:r>
            <w:r w:rsidRPr="00FA6999">
              <w:rPr>
                <w:rFonts w:ascii="Times New Roman" w:eastAsia="Times New Roman" w:hAnsi="Times New Roman"/>
                <w:noProof/>
                <w:color w:val="000000"/>
                <w:spacing w:val="1"/>
                <w:sz w:val="22"/>
                <w:szCs w:val="22"/>
              </w:rPr>
              <w:t>LOGICA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„UTILITĂȚII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PROIECT</w:t>
            </w:r>
          </w:p>
          <w:p w14:paraId="2B2DB5F4" w14:textId="77777777" w:rsidR="0004694C" w:rsidRPr="00FA6999" w:rsidRDefault="0004694C" w:rsidP="0004694C">
            <w:pPr>
              <w:spacing w:after="100" w:afterAutospacing="1"/>
              <w:ind w:firstLine="703"/>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1"/>
                <w:sz w:val="22"/>
                <w:szCs w:val="22"/>
              </w:rPr>
              <w:t>II.1.</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nediscriminării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egalității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tratament.</w:t>
            </w:r>
          </w:p>
          <w:p w14:paraId="13AA220B" w14:textId="77777777" w:rsidR="0004694C" w:rsidRPr="00FA6999" w:rsidRDefault="0004694C" w:rsidP="0004694C">
            <w:pPr>
              <w:spacing w:after="100" w:afterAutospacing="1"/>
              <w:ind w:right="32" w:firstLine="703"/>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t>Problema: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21²</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(16)</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creează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două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categorii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radical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diferite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investitori</w:t>
            </w:r>
            <w:r w:rsidRPr="00FA6999">
              <w:rPr>
                <w:rFonts w:ascii="Times New Roman" w:eastAsia="Times New Roman" w:hAnsi="Times New Roman"/>
                <w:noProof/>
                <w:color w:val="000000"/>
                <w:sz w:val="22"/>
                <w:szCs w:val="22"/>
              </w:rPr>
              <w:t xml:space="preserve"> ESR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același teritoriu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al</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ZAR:</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câștigătorii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licitațiilor</w:t>
            </w:r>
            <w:r w:rsidRPr="00FA6999">
              <w:rPr>
                <w:rFonts w:ascii="Times New Roman" w:eastAsia="Times New Roman" w:hAnsi="Times New Roman"/>
                <w:noProof/>
                <w:color w:val="000000"/>
                <w:spacing w:val="1"/>
                <w:sz w:val="22"/>
                <w:szCs w:val="22"/>
              </w:rPr>
              <w:t xml:space="preserve"> mari </w:t>
            </w:r>
            <w:r w:rsidRPr="00FA6999">
              <w:rPr>
                <w:rFonts w:ascii="Times New Roman" w:eastAsia="Times New Roman" w:hAnsi="Times New Roman"/>
                <w:noProof/>
                <w:color w:val="000000"/>
                <w:sz w:val="22"/>
                <w:szCs w:val="22"/>
              </w:rPr>
              <w:t>cu</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acces</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exclusiv</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pachet</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complet</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facilități,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față</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orice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alt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investitor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8"/>
                <w:sz w:val="22"/>
                <w:szCs w:val="22"/>
              </w:rPr>
              <w:t>ESR</w:t>
            </w:r>
            <w:r w:rsidRPr="00FA6999">
              <w:rPr>
                <w:rFonts w:ascii="Times New Roman" w:eastAsia="Times New Roman" w:hAnsi="Times New Roman"/>
                <w:noProof/>
                <w:color w:val="000000"/>
                <w:spacing w:val="75"/>
                <w:sz w:val="22"/>
                <w:szCs w:val="22"/>
              </w:rPr>
              <w:t>—</w:t>
            </w:r>
            <w:r w:rsidRPr="00FA6999">
              <w:rPr>
                <w:rFonts w:ascii="Times New Roman" w:eastAsia="Times New Roman" w:hAnsi="Times New Roman"/>
                <w:noProof/>
                <w:color w:val="000000"/>
                <w:spacing w:val="-1"/>
                <w:sz w:val="22"/>
                <w:szCs w:val="22"/>
              </w:rPr>
              <w:t>interzis</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ZAR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 xml:space="preserve">capacități mari, </w:t>
            </w:r>
            <w:r w:rsidRPr="00FA6999">
              <w:rPr>
                <w:rFonts w:ascii="Times New Roman" w:eastAsia="Times New Roman" w:hAnsi="Times New Roman"/>
                <w:noProof/>
                <w:color w:val="000000"/>
                <w:spacing w:val="-1"/>
                <w:sz w:val="22"/>
                <w:szCs w:val="22"/>
              </w:rPr>
              <w:t>fără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niciuna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facilitățile </w:t>
            </w:r>
            <w:r w:rsidRPr="00FA6999">
              <w:rPr>
                <w:rFonts w:ascii="Times New Roman" w:eastAsia="Times New Roman" w:hAnsi="Times New Roman"/>
                <w:noProof/>
                <w:color w:val="000000"/>
                <w:spacing w:val="1"/>
                <w:sz w:val="22"/>
                <w:szCs w:val="22"/>
              </w:rPr>
              <w:t>acordate</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1"/>
                <w:sz w:val="22"/>
                <w:szCs w:val="22"/>
              </w:rPr>
              <w:t>câștigătorilor.</w:t>
            </w:r>
          </w:p>
          <w:p w14:paraId="79A76139" w14:textId="292A1E51" w:rsidR="0004694C" w:rsidRPr="00FA6999" w:rsidRDefault="0004694C" w:rsidP="0004694C">
            <w:pPr>
              <w:spacing w:after="100" w:afterAutospacing="1"/>
              <w:ind w:right="33"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Norma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încălcată: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16</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Constituție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(egalitatea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fața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legii)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3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RED</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care </w:t>
            </w:r>
            <w:r w:rsidRPr="00FA6999">
              <w:rPr>
                <w:rFonts w:ascii="Times New Roman" w:eastAsia="Times New Roman" w:hAnsi="Times New Roman"/>
                <w:noProof/>
                <w:color w:val="000000"/>
                <w:sz w:val="22"/>
                <w:szCs w:val="22"/>
              </w:rPr>
              <w:t>impune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că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 xml:space="preserve">schemele </w:t>
            </w:r>
            <w:r w:rsidRPr="00FA6999">
              <w:rPr>
                <w:rFonts w:ascii="Times New Roman" w:eastAsia="Times New Roman" w:hAnsi="Times New Roman"/>
                <w:noProof/>
                <w:color w:val="000000"/>
                <w:spacing w:val="-1"/>
                <w:sz w:val="22"/>
                <w:szCs w:val="22"/>
              </w:rPr>
              <w:t>naționale</w:t>
            </w:r>
            <w:r w:rsidRPr="00FA6999">
              <w:rPr>
                <w:rFonts w:ascii="Times New Roman" w:eastAsia="Times New Roman" w:hAnsi="Times New Roman"/>
                <w:noProof/>
                <w:color w:val="000000"/>
                <w:spacing w:val="1"/>
                <w:sz w:val="22"/>
                <w:szCs w:val="22"/>
              </w:rPr>
              <w:t xml:space="preserve"> nu </w:t>
            </w:r>
            <w:r w:rsidRPr="00FA6999">
              <w:rPr>
                <w:rFonts w:ascii="Times New Roman" w:eastAsia="Times New Roman" w:hAnsi="Times New Roman"/>
                <w:noProof/>
                <w:color w:val="000000"/>
                <w:spacing w:val="-1"/>
                <w:sz w:val="22"/>
                <w:szCs w:val="22"/>
              </w:rPr>
              <w:t>trebuie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să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discrimineze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între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participanți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pe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criterii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1"/>
                <w:sz w:val="22"/>
                <w:szCs w:val="22"/>
              </w:rPr>
              <w:t xml:space="preserve"> nu </w:t>
            </w:r>
            <w:r w:rsidRPr="00FA6999">
              <w:rPr>
                <w:rFonts w:ascii="Times New Roman" w:eastAsia="Times New Roman" w:hAnsi="Times New Roman"/>
                <w:noProof/>
                <w:color w:val="000000"/>
                <w:sz w:val="22"/>
                <w:szCs w:val="22"/>
              </w:rPr>
              <w:t xml:space="preserve">sunt </w:t>
            </w:r>
            <w:r w:rsidRPr="00FA6999">
              <w:rPr>
                <w:rFonts w:ascii="Times New Roman" w:eastAsia="Times New Roman" w:hAnsi="Times New Roman"/>
                <w:noProof/>
                <w:color w:val="000000"/>
                <w:spacing w:val="-1"/>
                <w:sz w:val="22"/>
                <w:szCs w:val="22"/>
              </w:rPr>
              <w:t>obiective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proporționale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scopul</w:t>
            </w:r>
            <w:r w:rsidRPr="00FA6999">
              <w:rPr>
                <w:rFonts w:ascii="Times New Roman" w:eastAsia="Times New Roman" w:hAnsi="Times New Roman"/>
                <w:noProof/>
                <w:color w:val="000000"/>
                <w:sz w:val="22"/>
                <w:szCs w:val="22"/>
              </w:rPr>
              <w:t xml:space="preserve"> urmărit.</w:t>
            </w:r>
          </w:p>
          <w:p w14:paraId="2549B375" w14:textId="4FD9DB79" w:rsidR="0004694C" w:rsidRPr="00FA6999" w:rsidRDefault="0004694C" w:rsidP="0004694C">
            <w:pPr>
              <w:spacing w:after="100" w:afterAutospacing="1"/>
              <w:ind w:right="26"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lastRenderedPageBreak/>
              <w:t>Argument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specific:</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Dacă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statul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declară</w:t>
            </w:r>
            <w:r w:rsidRPr="00FA6999">
              <w:rPr>
                <w:rFonts w:ascii="Times New Roman" w:eastAsia="Times New Roman" w:hAnsi="Times New Roman"/>
                <w:noProof/>
                <w:color w:val="000000"/>
                <w:sz w:val="22"/>
                <w:szCs w:val="22"/>
              </w:rPr>
              <w:t xml:space="preserve"> ZAR </w:t>
            </w:r>
            <w:r w:rsidRPr="00FA6999">
              <w:rPr>
                <w:rFonts w:ascii="Times New Roman" w:eastAsia="Times New Roman" w:hAnsi="Times New Roman"/>
                <w:noProof/>
                <w:color w:val="000000"/>
                <w:spacing w:val="-1"/>
                <w:sz w:val="22"/>
                <w:szCs w:val="22"/>
              </w:rPr>
              <w:t>ca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zone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interes</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național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acordă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acest</w:t>
            </w:r>
            <w:r w:rsidRPr="00FA6999">
              <w:rPr>
                <w:rFonts w:ascii="Times New Roman" w:eastAsia="Times New Roman" w:hAnsi="Times New Roman"/>
                <w:noProof/>
                <w:color w:val="000000"/>
                <w:sz w:val="22"/>
                <w:szCs w:val="22"/>
              </w:rPr>
              <w:t xml:space="preserve"> temei </w:t>
            </w:r>
            <w:r w:rsidRPr="00FA6999">
              <w:rPr>
                <w:rFonts w:ascii="Times New Roman" w:eastAsia="Times New Roman" w:hAnsi="Times New Roman"/>
                <w:noProof/>
                <w:color w:val="000000"/>
                <w:spacing w:val="-1"/>
                <w:sz w:val="22"/>
                <w:szCs w:val="22"/>
              </w:rPr>
              <w:t>drepturi</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excepționale,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aceste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drepturi</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trebuie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2"/>
                <w:sz w:val="22"/>
                <w:szCs w:val="22"/>
              </w:rPr>
              <w:t>să</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fie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accesibile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tuturor</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investitorilor</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ESR</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2"/>
                <w:sz w:val="22"/>
                <w:szCs w:val="22"/>
              </w:rPr>
              <w:t xml:space="preserve">care </w:t>
            </w:r>
            <w:r w:rsidRPr="00FA6999">
              <w:rPr>
                <w:rFonts w:ascii="Times New Roman" w:eastAsia="Times New Roman" w:hAnsi="Times New Roman"/>
                <w:noProof/>
                <w:color w:val="000000"/>
                <w:spacing w:val="-1"/>
                <w:sz w:val="22"/>
                <w:szCs w:val="22"/>
              </w:rPr>
              <w:t>îndeplinesc</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criterii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tehnice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8"/>
                <w:sz w:val="22"/>
                <w:szCs w:val="22"/>
              </w:rPr>
              <w:t>mediu</w:t>
            </w:r>
            <w:r w:rsidRPr="00FA6999">
              <w:rPr>
                <w:rFonts w:ascii="Times New Roman" w:eastAsia="Times New Roman" w:hAnsi="Times New Roman"/>
                <w:noProof/>
                <w:color w:val="000000"/>
                <w:spacing w:val="90"/>
                <w:sz w:val="22"/>
                <w:szCs w:val="22"/>
              </w:rPr>
              <w:t>—</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exclusiv</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câștigătorilor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unei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licitații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organizate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noProof/>
                <w:color w:val="000000"/>
                <w:sz w:val="22"/>
                <w:szCs w:val="22"/>
              </w:rPr>
              <w:t>același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stat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 xml:space="preserve">a </w:t>
            </w:r>
            <w:r w:rsidRPr="00FA6999">
              <w:rPr>
                <w:rFonts w:ascii="Times New Roman" w:eastAsia="Times New Roman" w:hAnsi="Times New Roman"/>
                <w:noProof/>
                <w:color w:val="000000"/>
                <w:spacing w:val="1"/>
                <w:sz w:val="22"/>
                <w:szCs w:val="22"/>
              </w:rPr>
              <w:t>creat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zona.</w:t>
            </w:r>
          </w:p>
          <w:p w14:paraId="1776562A" w14:textId="77777777" w:rsidR="0004694C" w:rsidRPr="00FA6999" w:rsidRDefault="0004694C" w:rsidP="0004694C">
            <w:pPr>
              <w:spacing w:after="100" w:afterAutospacing="1"/>
              <w:ind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6"/>
                <w:sz w:val="22"/>
                <w:szCs w:val="22"/>
              </w:rPr>
              <w:t>Propunere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completare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21² alin.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(16):</w:t>
            </w:r>
          </w:p>
          <w:p w14:paraId="31D447C0"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r w:rsidRPr="00FA6999">
              <w:rPr>
                <w:rFonts w:ascii="Times New Roman" w:eastAsia="Times New Roman" w:hAnsi="Times New Roman"/>
                <w:i/>
                <w:noProof/>
                <w:color w:val="000000"/>
                <w:sz w:val="22"/>
                <w:szCs w:val="22"/>
              </w:rPr>
              <w:t>„Construcția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centralelor</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produc</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energie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din</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surse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regenerabile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cu</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1"/>
                <w:sz w:val="22"/>
                <w:szCs w:val="22"/>
              </w:rPr>
              <w:t xml:space="preserve">o </w:t>
            </w:r>
            <w:r w:rsidRPr="00FA6999">
              <w:rPr>
                <w:rFonts w:ascii="Times New Roman" w:eastAsia="Times New Roman" w:hAnsi="Times New Roman"/>
                <w:i/>
                <w:noProof/>
                <w:color w:val="000000"/>
                <w:spacing w:val="-1"/>
                <w:sz w:val="22"/>
                <w:szCs w:val="22"/>
              </w:rPr>
              <w:t>capacitate instalată</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z w:val="22"/>
                <w:szCs w:val="22"/>
              </w:rPr>
              <w:t>mai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3"/>
                <w:sz w:val="22"/>
                <w:szCs w:val="22"/>
              </w:rPr>
              <w:t>mare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38"/>
                <w:sz w:val="22"/>
                <w:szCs w:val="22"/>
              </w:rPr>
              <w:t xml:space="preserve">5 </w:t>
            </w:r>
            <w:r w:rsidRPr="00FA6999">
              <w:rPr>
                <w:rFonts w:ascii="Times New Roman" w:eastAsia="Times New Roman" w:hAnsi="Times New Roman"/>
                <w:i/>
                <w:noProof/>
                <w:color w:val="000000"/>
                <w:sz w:val="22"/>
                <w:szCs w:val="22"/>
              </w:rPr>
              <w:t>MW</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limitele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teritoriale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ale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zonei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accelerare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 xml:space="preserve">a </w:t>
            </w:r>
            <w:r w:rsidRPr="00FA6999">
              <w:rPr>
                <w:rFonts w:ascii="Times New Roman" w:eastAsia="Times New Roman" w:hAnsi="Times New Roman"/>
                <w:i/>
                <w:noProof/>
                <w:color w:val="000000"/>
                <w:spacing w:val="-1"/>
                <w:sz w:val="22"/>
                <w:szCs w:val="22"/>
              </w:rPr>
              <w:t>proiectelor</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regenerabile</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z w:val="22"/>
                <w:szCs w:val="22"/>
              </w:rPr>
              <w:t>se</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realizează</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90"/>
                <w:sz w:val="22"/>
                <w:szCs w:val="22"/>
              </w:rPr>
              <w:t xml:space="preserve"> </w:t>
            </w:r>
            <w:r w:rsidRPr="00FA6999">
              <w:rPr>
                <w:rFonts w:ascii="Times New Roman" w:eastAsia="Times New Roman" w:hAnsi="Times New Roman"/>
                <w:i/>
                <w:noProof/>
                <w:color w:val="000000"/>
                <w:sz w:val="22"/>
                <w:szCs w:val="22"/>
              </w:rPr>
              <w:t>baza</w:t>
            </w:r>
            <w:r w:rsidRPr="00FA6999">
              <w:rPr>
                <w:rFonts w:ascii="Times New Roman" w:eastAsia="Times New Roman" w:hAnsi="Times New Roman"/>
                <w:i/>
                <w:noProof/>
                <w:color w:val="000000"/>
                <w:spacing w:val="90"/>
                <w:sz w:val="22"/>
                <w:szCs w:val="22"/>
              </w:rPr>
              <w:t xml:space="preserve"> </w:t>
            </w:r>
            <w:r w:rsidRPr="00FA6999">
              <w:rPr>
                <w:rFonts w:ascii="Times New Roman" w:eastAsia="Times New Roman" w:hAnsi="Times New Roman"/>
                <w:i/>
                <w:noProof/>
                <w:color w:val="000000"/>
                <w:spacing w:val="-1"/>
                <w:sz w:val="22"/>
                <w:szCs w:val="22"/>
              </w:rPr>
              <w:t>licitațiilor</w:t>
            </w:r>
            <w:r w:rsidRPr="00FA6999">
              <w:rPr>
                <w:rFonts w:ascii="Times New Roman" w:eastAsia="Times New Roman" w:hAnsi="Times New Roman"/>
                <w:i/>
                <w:noProof/>
                <w:color w:val="000000"/>
                <w:spacing w:val="90"/>
                <w:sz w:val="22"/>
                <w:szCs w:val="22"/>
              </w:rPr>
              <w:t xml:space="preserve"> </w:t>
            </w:r>
            <w:r w:rsidRPr="00FA6999">
              <w:rPr>
                <w:rFonts w:ascii="Times New Roman" w:eastAsia="Times New Roman" w:hAnsi="Times New Roman"/>
                <w:i/>
                <w:noProof/>
                <w:color w:val="000000"/>
                <w:spacing w:val="-1"/>
                <w:sz w:val="22"/>
                <w:szCs w:val="22"/>
              </w:rPr>
              <w:t>organizate</w:t>
            </w:r>
            <w:r w:rsidRPr="00FA6999">
              <w:rPr>
                <w:rFonts w:ascii="Times New Roman" w:eastAsia="Times New Roman" w:hAnsi="Times New Roman"/>
                <w:i/>
                <w:noProof/>
                <w:color w:val="000000"/>
                <w:spacing w:val="90"/>
                <w:sz w:val="22"/>
                <w:szCs w:val="22"/>
              </w:rPr>
              <w:t xml:space="preserve"> </w:t>
            </w:r>
            <w:r w:rsidRPr="00FA6999">
              <w:rPr>
                <w:rFonts w:ascii="Times New Roman" w:eastAsia="Times New Roman" w:hAnsi="Times New Roman"/>
                <w:i/>
                <w:noProof/>
                <w:color w:val="000000"/>
                <w:sz w:val="22"/>
                <w:szCs w:val="22"/>
              </w:rPr>
              <w:t xml:space="preserve">conform </w:t>
            </w:r>
            <w:r w:rsidRPr="00FA6999">
              <w:rPr>
                <w:rFonts w:ascii="Times New Roman" w:eastAsia="Times New Roman" w:hAnsi="Times New Roman"/>
                <w:i/>
                <w:noProof/>
                <w:color w:val="000000"/>
                <w:spacing w:val="-1"/>
                <w:sz w:val="22"/>
                <w:szCs w:val="22"/>
              </w:rPr>
              <w:t>Regulamentului</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privind</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desfășurarea</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licitațiilor</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2"/>
                <w:sz w:val="22"/>
                <w:szCs w:val="22"/>
              </w:rPr>
              <w:t>oferirea</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statutului</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de producător</w:t>
            </w:r>
            <w:r w:rsidRPr="00FA6999">
              <w:rPr>
                <w:rFonts w:ascii="Times New Roman" w:eastAsia="Times New Roman" w:hAnsi="Times New Roman"/>
                <w:i/>
                <w:noProof/>
                <w:color w:val="000000"/>
                <w:spacing w:val="90"/>
                <w:sz w:val="22"/>
                <w:szCs w:val="22"/>
              </w:rPr>
              <w:t xml:space="preserve"> </w:t>
            </w:r>
            <w:r w:rsidRPr="00FA6999">
              <w:rPr>
                <w:rFonts w:ascii="Times New Roman" w:eastAsia="Times New Roman" w:hAnsi="Times New Roman"/>
                <w:i/>
                <w:noProof/>
                <w:color w:val="000000"/>
                <w:spacing w:val="-1"/>
                <w:sz w:val="22"/>
                <w:szCs w:val="22"/>
              </w:rPr>
              <w:t>eligibil</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3"/>
                <w:sz w:val="22"/>
                <w:szCs w:val="22"/>
              </w:rPr>
              <w:t>mare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locații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specifice.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Construcția</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centralelor</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z w:val="22"/>
                <w:szCs w:val="22"/>
              </w:rPr>
              <w:t xml:space="preserve">o </w:t>
            </w:r>
            <w:r w:rsidRPr="00FA6999">
              <w:rPr>
                <w:rFonts w:ascii="Times New Roman" w:eastAsia="Times New Roman" w:hAnsi="Times New Roman"/>
                <w:i/>
                <w:noProof/>
                <w:color w:val="000000"/>
                <w:spacing w:val="-1"/>
                <w:sz w:val="22"/>
                <w:szCs w:val="22"/>
              </w:rPr>
              <w:t>capacitate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instalată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până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la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1"/>
                <w:sz w:val="22"/>
                <w:szCs w:val="22"/>
              </w:rPr>
              <w:t xml:space="preserve">5 </w:t>
            </w:r>
            <w:r w:rsidRPr="00FA6999">
              <w:rPr>
                <w:rFonts w:ascii="Times New Roman" w:eastAsia="Times New Roman" w:hAnsi="Times New Roman"/>
                <w:i/>
                <w:noProof/>
                <w:color w:val="000000"/>
                <w:spacing w:val="-8"/>
                <w:sz w:val="22"/>
                <w:szCs w:val="22"/>
              </w:rPr>
              <w:t>MW,</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1"/>
                <w:sz w:val="22"/>
                <w:szCs w:val="22"/>
              </w:rPr>
              <w:t xml:space="preserve">a </w:t>
            </w:r>
            <w:r w:rsidRPr="00FA6999">
              <w:rPr>
                <w:rFonts w:ascii="Times New Roman" w:eastAsia="Times New Roman" w:hAnsi="Times New Roman"/>
                <w:i/>
                <w:noProof/>
                <w:color w:val="000000"/>
                <w:spacing w:val="-1"/>
                <w:sz w:val="22"/>
                <w:szCs w:val="22"/>
              </w:rPr>
              <w:t>instalațiilor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destinate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autoconsumului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și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 xml:space="preserve">a </w:t>
            </w:r>
            <w:r w:rsidRPr="00FA6999">
              <w:rPr>
                <w:rFonts w:ascii="Times New Roman" w:eastAsia="Times New Roman" w:hAnsi="Times New Roman"/>
                <w:i/>
                <w:noProof/>
                <w:color w:val="000000"/>
                <w:spacing w:val="-1"/>
                <w:sz w:val="22"/>
                <w:szCs w:val="22"/>
              </w:rPr>
              <w:t>centralelor</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dezvoltate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comunități</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energie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din</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surse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regenerabile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este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permisăîn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baza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procedurii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simplificate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autorizare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prevăzute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art.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21</w:t>
            </w:r>
            <w:r w:rsidRPr="00FA6999">
              <w:rPr>
                <w:rFonts w:ascii="Times New Roman" w:eastAsia="Arial" w:hAnsi="Times New Roman"/>
                <w:noProof/>
                <w:color w:val="000000"/>
                <w:sz w:val="22"/>
                <w:szCs w:val="22"/>
              </w:rPr>
              <w:t>⁴</w:t>
            </w:r>
            <w:r w:rsidRPr="00FA6999">
              <w:rPr>
                <w:rFonts w:ascii="Times New Roman" w:eastAsia="Times New Roman" w:hAnsi="Times New Roman"/>
                <w:i/>
                <w:noProof/>
                <w:color w:val="000000"/>
                <w:spacing w:val="15"/>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 xml:space="preserve">respectarea </w:t>
            </w:r>
            <w:r w:rsidRPr="00FA6999">
              <w:rPr>
                <w:rFonts w:ascii="Times New Roman" w:eastAsia="Times New Roman" w:hAnsi="Times New Roman"/>
                <w:i/>
                <w:noProof/>
                <w:color w:val="000000"/>
                <w:spacing w:val="-1"/>
                <w:sz w:val="22"/>
                <w:szCs w:val="22"/>
              </w:rPr>
              <w:t>regulamentului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privind</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măsurile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atenuare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1"/>
                <w:sz w:val="22"/>
                <w:szCs w:val="22"/>
              </w:rPr>
              <w:t xml:space="preserve">a </w:t>
            </w:r>
            <w:r w:rsidRPr="00FA6999">
              <w:rPr>
                <w:rFonts w:ascii="Times New Roman" w:eastAsia="Times New Roman" w:hAnsi="Times New Roman"/>
                <w:i/>
                <w:noProof/>
                <w:color w:val="000000"/>
                <w:spacing w:val="-1"/>
                <w:sz w:val="22"/>
                <w:szCs w:val="22"/>
              </w:rPr>
              <w:t>impactului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mediu</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aprobat</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 xml:space="preserve">pentru </w:t>
            </w:r>
            <w:r w:rsidRPr="00FA6999">
              <w:rPr>
                <w:rFonts w:ascii="Times New Roman" w:eastAsia="Times New Roman" w:hAnsi="Times New Roman"/>
                <w:i/>
                <w:noProof/>
                <w:color w:val="000000"/>
                <w:spacing w:val="3"/>
                <w:sz w:val="22"/>
                <w:szCs w:val="22"/>
              </w:rPr>
              <w:t>zona</w:t>
            </w:r>
            <w:r w:rsidRPr="00FA6999">
              <w:rPr>
                <w:rFonts w:ascii="Times New Roman" w:eastAsia="Times New Roman" w:hAnsi="Times New Roman"/>
                <w:i/>
                <w:noProof/>
                <w:color w:val="000000"/>
                <w:spacing w:val="12"/>
                <w:sz w:val="22"/>
                <w:szCs w:val="22"/>
              </w:rPr>
              <w:t xml:space="preserve"> </w:t>
            </w:r>
            <w:r w:rsidRPr="00FA6999">
              <w:rPr>
                <w:rFonts w:ascii="Times New Roman" w:eastAsia="Times New Roman" w:hAnsi="Times New Roman"/>
                <w:i/>
                <w:noProof/>
                <w:color w:val="000000"/>
                <w:sz w:val="22"/>
                <w:szCs w:val="22"/>
              </w:rPr>
              <w:t>respectivă."</w:t>
            </w:r>
          </w:p>
          <w:p w14:paraId="21CB0BE1"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0644304A"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0C533C49"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5A5F12C6"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5BB450F6"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0F471AFE"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3E504A5B"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4913CF8F"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68472749"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35BA46D9"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2179E2B7"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53B6D1F6"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030DA9ED"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340ADF34"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421351CF"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1132403F"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16010C26"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2DE86804"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2670FC5E"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57970555"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3EB9B27E"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4E87CD88"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416DF75F"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50A23E78"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65591D7D"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0E7CBE80"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7C52315B" w14:textId="77777777" w:rsidR="0004694C" w:rsidRPr="00FA6999" w:rsidRDefault="0004694C" w:rsidP="0004694C">
            <w:pPr>
              <w:spacing w:after="100" w:afterAutospacing="1"/>
              <w:ind w:right="627" w:firstLine="703"/>
              <w:rPr>
                <w:rFonts w:ascii="Times New Roman" w:eastAsia="Times New Roman" w:hAnsi="Times New Roman"/>
                <w:i/>
                <w:noProof/>
                <w:color w:val="000000"/>
                <w:sz w:val="22"/>
                <w:szCs w:val="22"/>
              </w:rPr>
            </w:pPr>
          </w:p>
          <w:p w14:paraId="4215E73A" w14:textId="77777777" w:rsidR="0004694C" w:rsidRPr="00FA6999" w:rsidRDefault="0004694C" w:rsidP="0004694C">
            <w:pPr>
              <w:spacing w:after="100" w:afterAutospacing="1"/>
              <w:ind w:right="627" w:firstLine="703"/>
              <w:rPr>
                <w:rFonts w:ascii="Times New Roman" w:eastAsia="Times New Roman" w:hAnsi="Times New Roman"/>
                <w:i/>
                <w:noProof/>
                <w:color w:val="000000"/>
                <w:spacing w:val="-3"/>
                <w:sz w:val="22"/>
                <w:szCs w:val="22"/>
              </w:rPr>
            </w:pPr>
          </w:p>
          <w:p w14:paraId="37D156F5" w14:textId="77777777" w:rsidR="0004694C" w:rsidRPr="00FA6999" w:rsidRDefault="0004694C" w:rsidP="0004694C">
            <w:pPr>
              <w:spacing w:after="100" w:afterAutospacing="1"/>
              <w:ind w:firstLine="703"/>
              <w:rPr>
                <w:rFonts w:ascii="Times New Roman" w:eastAsia="Times New Roman" w:hAnsi="Times New Roman"/>
                <w:noProof/>
                <w:color w:val="000000"/>
                <w:spacing w:val="-4"/>
                <w:sz w:val="22"/>
                <w:szCs w:val="22"/>
              </w:rPr>
            </w:pPr>
            <w:r w:rsidRPr="00FA6999">
              <w:rPr>
                <w:rFonts w:ascii="Times New Roman" w:eastAsia="Times New Roman" w:hAnsi="Times New Roman"/>
                <w:noProof/>
                <w:color w:val="000000"/>
                <w:spacing w:val="-1"/>
                <w:sz w:val="22"/>
                <w:szCs w:val="22"/>
              </w:rPr>
              <w:t>II.2.</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proporționalității.</w:t>
            </w:r>
          </w:p>
          <w:p w14:paraId="7501D668" w14:textId="77777777" w:rsidR="0004694C" w:rsidRPr="00FA6999" w:rsidRDefault="0004694C" w:rsidP="0004694C">
            <w:pPr>
              <w:spacing w:after="100" w:afterAutospacing="1"/>
              <w:ind w:right="28"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Problema: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Declararea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„utilitate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interes</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național"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aplicarea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Legii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nr.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488/1999 </w:t>
            </w:r>
            <w:r w:rsidRPr="00FA6999">
              <w:rPr>
                <w:rFonts w:ascii="Times New Roman" w:eastAsia="Times New Roman" w:hAnsi="Times New Roman"/>
                <w:noProof/>
                <w:color w:val="000000"/>
                <w:sz w:val="22"/>
                <w:szCs w:val="22"/>
              </w:rPr>
              <w:t>sunt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instrumente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constituționale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create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infrastructuri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adevărat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5"/>
                <w:sz w:val="22"/>
                <w:szCs w:val="22"/>
              </w:rPr>
              <w:t>publice</w:t>
            </w:r>
            <w:r w:rsidRPr="00FA6999">
              <w:rPr>
                <w:rFonts w:ascii="Times New Roman" w:eastAsia="Times New Roman" w:hAnsi="Times New Roman"/>
                <w:noProof/>
                <w:color w:val="000000"/>
                <w:spacing w:val="105"/>
                <w:sz w:val="22"/>
                <w:szCs w:val="22"/>
              </w:rPr>
              <w:t>—</w:t>
            </w:r>
            <w:r w:rsidRPr="00FA6999">
              <w:rPr>
                <w:rFonts w:ascii="Times New Roman" w:eastAsia="Times New Roman" w:hAnsi="Times New Roman"/>
                <w:noProof/>
                <w:color w:val="000000"/>
                <w:sz w:val="22"/>
                <w:szCs w:val="22"/>
              </w:rPr>
              <w:t xml:space="preserve">drumuri, </w:t>
            </w:r>
            <w:r w:rsidRPr="00FA6999">
              <w:rPr>
                <w:rFonts w:ascii="Times New Roman" w:eastAsia="Times New Roman" w:hAnsi="Times New Roman"/>
                <w:noProof/>
                <w:color w:val="000000"/>
                <w:spacing w:val="-1"/>
                <w:sz w:val="22"/>
                <w:szCs w:val="22"/>
              </w:rPr>
              <w:t>poduri,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linii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electrice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transport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național.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Aplicarea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lor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centrale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electrice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exploatate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 persoane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juridice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private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scop</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2"/>
                <w:sz w:val="22"/>
                <w:szCs w:val="22"/>
              </w:rPr>
              <w:t>lucrativ,</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căror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produs</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vândut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piață,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vădit disproporționată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față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mijloace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alternative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mai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puțin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invazive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concesiunea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 xml:space="preserve">terenurilor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negocierea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voluntară,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comasarea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benevolă.</w:t>
            </w:r>
          </w:p>
          <w:p w14:paraId="16E53381" w14:textId="77777777" w:rsidR="0004694C" w:rsidRPr="00FA6999" w:rsidRDefault="0004694C" w:rsidP="0004694C">
            <w:pPr>
              <w:spacing w:after="100" w:afterAutospacing="1"/>
              <w:ind w:right="39" w:firstLine="703"/>
              <w:rPr>
                <w:rFonts w:ascii="Times New Roman" w:eastAsia="Times New Roman" w:hAnsi="Times New Roman"/>
                <w:noProof/>
                <w:color w:val="000000"/>
                <w:spacing w:val="-1"/>
                <w:sz w:val="22"/>
                <w:szCs w:val="22"/>
              </w:rPr>
            </w:pPr>
            <w:bookmarkStart w:id="3" w:name="6"/>
            <w:bookmarkEnd w:id="3"/>
            <w:r w:rsidRPr="00FA6999">
              <w:rPr>
                <w:rFonts w:ascii="Times New Roman" w:eastAsia="Times New Roman" w:hAnsi="Times New Roman"/>
                <w:noProof/>
                <w:color w:val="000000"/>
                <w:spacing w:val="-1"/>
                <w:sz w:val="22"/>
                <w:szCs w:val="22"/>
              </w:rPr>
              <w:t>Norma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încălcată: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proporționalității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dreptul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UE,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aplicabil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Acordul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 Asociere,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impune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că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măsurile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restrictive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ale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drepturilor</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fundamentale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trebuie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să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fie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necesare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să</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depășească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ceea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este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strict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indispensabil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atingerea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obiectivului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legitim.</w:t>
            </w:r>
          </w:p>
          <w:p w14:paraId="71F58A2B" w14:textId="77777777" w:rsidR="0004694C" w:rsidRPr="00FA6999" w:rsidRDefault="0004694C" w:rsidP="0004694C">
            <w:pPr>
              <w:spacing w:after="100" w:afterAutospacing="1"/>
              <w:ind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6"/>
                <w:sz w:val="22"/>
                <w:szCs w:val="22"/>
              </w:rPr>
              <w:t>Propunere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aliniat</w:t>
            </w:r>
            <w:r w:rsidRPr="00FA6999">
              <w:rPr>
                <w:rFonts w:ascii="Times New Roman" w:eastAsia="Times New Roman" w:hAnsi="Times New Roman"/>
                <w:noProof/>
                <w:color w:val="000000"/>
                <w:sz w:val="22"/>
                <w:szCs w:val="22"/>
              </w:rPr>
              <w:t xml:space="preserve"> nou </w:t>
            </w:r>
            <w:r w:rsidRPr="00FA6999">
              <w:rPr>
                <w:rFonts w:ascii="Times New Roman" w:eastAsia="Times New Roman" w:hAnsi="Times New Roman"/>
                <w:noProof/>
                <w:color w:val="000000"/>
                <w:spacing w:val="-1"/>
                <w:sz w:val="22"/>
                <w:szCs w:val="22"/>
              </w:rPr>
              <w:t>(19²)</w:t>
            </w:r>
            <w:r w:rsidRPr="00FA6999">
              <w:rPr>
                <w:rFonts w:ascii="Times New Roman" w:eastAsia="Times New Roman" w:hAnsi="Times New Roman"/>
                <w:noProof/>
                <w:color w:val="000000"/>
                <w:sz w:val="22"/>
                <w:szCs w:val="22"/>
              </w:rPr>
              <w:t xml:space="preserve"> după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21²</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(19):</w:t>
            </w:r>
          </w:p>
          <w:p w14:paraId="73C27733" w14:textId="77777777" w:rsidR="0004694C" w:rsidRPr="00FA6999" w:rsidRDefault="0004694C" w:rsidP="0004694C">
            <w:pPr>
              <w:spacing w:after="100" w:afterAutospacing="1"/>
              <w:ind w:right="627" w:firstLine="703"/>
              <w:rPr>
                <w:rFonts w:ascii="Times New Roman" w:eastAsia="Times New Roman" w:hAnsi="Times New Roman"/>
                <w:i/>
                <w:noProof/>
                <w:color w:val="000000"/>
                <w:spacing w:val="-11"/>
                <w:sz w:val="22"/>
                <w:szCs w:val="22"/>
              </w:rPr>
            </w:pPr>
            <w:r w:rsidRPr="00FA6999">
              <w:rPr>
                <w:rFonts w:ascii="Times New Roman" w:eastAsia="Times New Roman" w:hAnsi="Times New Roman"/>
                <w:i/>
                <w:noProof/>
                <w:color w:val="000000"/>
                <w:spacing w:val="-1"/>
                <w:sz w:val="22"/>
                <w:szCs w:val="22"/>
              </w:rPr>
              <w:t>„Inițierea</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procedurii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expropriere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conform</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Legii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9"/>
                <w:sz w:val="22"/>
                <w:szCs w:val="22"/>
              </w:rPr>
              <w:t>nr.</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488/1999</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 xml:space="preserve">proiecte </w:t>
            </w:r>
            <w:r w:rsidRPr="00FA6999">
              <w:rPr>
                <w:rFonts w:ascii="Times New Roman" w:eastAsia="Times New Roman" w:hAnsi="Times New Roman"/>
                <w:i/>
                <w:noProof/>
                <w:color w:val="000000"/>
                <w:spacing w:val="-1"/>
                <w:sz w:val="22"/>
                <w:szCs w:val="22"/>
              </w:rPr>
              <w:t>ESR</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este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admisă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exclusiv</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infrastructura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rețea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stocare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caracter efectiv</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public,</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necesară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integrării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centralelor</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din</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ZAR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în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sistemul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electroenergetic național.</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Aceasta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nu</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poate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fi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inițiată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3"/>
                <w:sz w:val="22"/>
                <w:szCs w:val="22"/>
              </w:rPr>
              <w:t>cererea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producătorului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eligibil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mare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și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3"/>
                <w:sz w:val="22"/>
                <w:szCs w:val="22"/>
              </w:rPr>
              <w:t xml:space="preserve">nu </w:t>
            </w:r>
            <w:r w:rsidRPr="00FA6999">
              <w:rPr>
                <w:rFonts w:ascii="Times New Roman" w:eastAsia="Times New Roman" w:hAnsi="Times New Roman"/>
                <w:i/>
                <w:noProof/>
                <w:color w:val="000000"/>
                <w:spacing w:val="-1"/>
                <w:sz w:val="22"/>
                <w:szCs w:val="22"/>
              </w:rPr>
              <w:t>poate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viza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terenurile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necesare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construcției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exploatării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centralei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electrice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private</w:t>
            </w:r>
            <w:r w:rsidRPr="00FA6999">
              <w:rPr>
                <w:rFonts w:ascii="Times New Roman" w:eastAsia="Times New Roman" w:hAnsi="Times New Roman"/>
                <w:i/>
                <w:noProof/>
                <w:color w:val="000000"/>
                <w:sz w:val="22"/>
                <w:szCs w:val="22"/>
              </w:rPr>
              <w:t xml:space="preserve"> a </w:t>
            </w:r>
            <w:r w:rsidRPr="00FA6999">
              <w:rPr>
                <w:rFonts w:ascii="Times New Roman" w:eastAsia="Times New Roman" w:hAnsi="Times New Roman"/>
                <w:i/>
                <w:noProof/>
                <w:color w:val="000000"/>
                <w:spacing w:val="-1"/>
                <w:sz w:val="22"/>
                <w:szCs w:val="22"/>
              </w:rPr>
              <w:t>acestuia,</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atât</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timp</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cât</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există</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2"/>
                <w:sz w:val="22"/>
                <w:szCs w:val="22"/>
              </w:rPr>
              <w:t>terenuri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publice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disponibile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ZAR</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sau</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zone adiacente,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identificate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în</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registrul</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prevăzut</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la</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alin.</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(18¹)."</w:t>
            </w:r>
          </w:p>
          <w:p w14:paraId="0663C8CE" w14:textId="77777777" w:rsidR="0004694C" w:rsidRPr="00FA6999" w:rsidRDefault="0004694C" w:rsidP="0004694C">
            <w:pPr>
              <w:spacing w:after="100" w:afterAutospacing="1"/>
              <w:ind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II.3.</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transparenței ajutorului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stat.</w:t>
            </w:r>
          </w:p>
          <w:p w14:paraId="3D1B4241" w14:textId="77777777" w:rsidR="0004694C" w:rsidRPr="00FA6999" w:rsidRDefault="0004694C" w:rsidP="0004694C">
            <w:pPr>
              <w:spacing w:after="100" w:afterAutospacing="1"/>
              <w:ind w:right="29"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lastRenderedPageBreak/>
              <w:t>Problema: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(18)</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permite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acordarea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terenurilor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prețuri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sub</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valoarea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piață,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cu </w:t>
            </w:r>
            <w:r w:rsidRPr="00FA6999">
              <w:rPr>
                <w:rFonts w:ascii="Times New Roman" w:eastAsia="Times New Roman" w:hAnsi="Times New Roman"/>
                <w:noProof/>
                <w:color w:val="000000"/>
                <w:spacing w:val="-1"/>
                <w:sz w:val="22"/>
                <w:szCs w:val="22"/>
              </w:rPr>
              <w:t>valoarea</w:t>
            </w:r>
            <w:r w:rsidRPr="00FA6999">
              <w:rPr>
                <w:rFonts w:ascii="Times New Roman" w:eastAsia="Times New Roman" w:hAnsi="Times New Roman"/>
                <w:noProof/>
                <w:color w:val="000000"/>
                <w:spacing w:val="106"/>
                <w:sz w:val="22"/>
                <w:szCs w:val="22"/>
              </w:rPr>
              <w:t xml:space="preserve"> </w:t>
            </w:r>
            <w:r w:rsidRPr="00FA6999">
              <w:rPr>
                <w:rFonts w:ascii="Times New Roman" w:eastAsia="Times New Roman" w:hAnsi="Times New Roman"/>
                <w:noProof/>
                <w:color w:val="000000"/>
                <w:sz w:val="22"/>
                <w:szCs w:val="22"/>
              </w:rPr>
              <w:t>subsidiului</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z w:val="22"/>
                <w:szCs w:val="22"/>
              </w:rPr>
              <w:t>„ascunsă"</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z w:val="22"/>
                <w:szCs w:val="22"/>
              </w:rPr>
              <w:t>în</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z w:val="22"/>
                <w:szCs w:val="22"/>
              </w:rPr>
              <w:t>prețul</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z w:val="22"/>
                <w:szCs w:val="22"/>
              </w:rPr>
              <w:t>plafon</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z w:val="22"/>
                <w:szCs w:val="22"/>
              </w:rPr>
              <w:t>al</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pacing w:val="-1"/>
                <w:sz w:val="22"/>
                <w:szCs w:val="22"/>
              </w:rPr>
              <w:t>licitației</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z w:val="22"/>
                <w:szCs w:val="22"/>
              </w:rPr>
              <w:t>ESR,</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z w:val="22"/>
                <w:szCs w:val="22"/>
              </w:rPr>
              <w:t>fără</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pacing w:val="-1"/>
                <w:sz w:val="22"/>
                <w:szCs w:val="22"/>
              </w:rPr>
              <w:t>publicare</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pacing w:val="-1"/>
                <w:sz w:val="22"/>
                <w:szCs w:val="22"/>
              </w:rPr>
              <w:t>separată</w:t>
            </w:r>
            <w:r w:rsidRPr="00FA6999">
              <w:rPr>
                <w:rFonts w:ascii="Times New Roman" w:eastAsia="Times New Roman" w:hAnsi="Times New Roman"/>
                <w:noProof/>
                <w:color w:val="000000"/>
                <w:spacing w:val="1"/>
                <w:sz w:val="22"/>
                <w:szCs w:val="22"/>
              </w:rPr>
              <w:t>transparentă.</w:t>
            </w:r>
          </w:p>
          <w:p w14:paraId="59C99306" w14:textId="77777777" w:rsidR="0004694C" w:rsidRPr="00FA6999" w:rsidRDefault="0004694C" w:rsidP="0004694C">
            <w:pPr>
              <w:spacing w:after="100" w:afterAutospacing="1"/>
              <w:ind w:right="28"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Norma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încălcată: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Art.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107-108</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TFUE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(regulile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ajutorului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stat),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aplicabile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Acordul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noProof/>
                <w:color w:val="000000"/>
                <w:spacing w:val="-1"/>
                <w:sz w:val="22"/>
                <w:szCs w:val="22"/>
              </w:rPr>
              <w:t>Asociere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RM-UE,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Legea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5"/>
                <w:sz w:val="22"/>
                <w:szCs w:val="22"/>
              </w:rPr>
              <w:t>nr.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139/2012</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privire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ajutorul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stat.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Consiliul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Concurenței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 xml:space="preserve">a </w:t>
            </w:r>
            <w:r w:rsidRPr="00FA6999">
              <w:rPr>
                <w:rFonts w:ascii="Times New Roman" w:eastAsia="Times New Roman" w:hAnsi="Times New Roman"/>
                <w:noProof/>
                <w:color w:val="000000"/>
                <w:spacing w:val="-1"/>
                <w:sz w:val="22"/>
                <w:szCs w:val="22"/>
              </w:rPr>
              <w:t>semnalat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acest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risc</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(pct.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125–127</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Sinteză),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dar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analiza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6"/>
                <w:sz w:val="22"/>
                <w:szCs w:val="22"/>
              </w:rPr>
              <w:t xml:space="preserve">a </w:t>
            </w:r>
            <w:r w:rsidRPr="00FA6999">
              <w:rPr>
                <w:rFonts w:ascii="Times New Roman" w:eastAsia="Times New Roman" w:hAnsi="Times New Roman"/>
                <w:noProof/>
                <w:color w:val="000000"/>
                <w:spacing w:val="1"/>
                <w:sz w:val="22"/>
                <w:szCs w:val="22"/>
              </w:rPr>
              <w:t>vizat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exclusiv</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elementul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8"/>
                <w:sz w:val="22"/>
                <w:szCs w:val="22"/>
              </w:rPr>
              <w:t>„teren"</w:t>
            </w:r>
            <w:r w:rsidRPr="00FA6999">
              <w:rPr>
                <w:rFonts w:ascii="Times New Roman" w:eastAsia="Times New Roman" w:hAnsi="Times New Roman"/>
                <w:noProof/>
                <w:color w:val="000000"/>
                <w:spacing w:val="-3"/>
                <w:sz w:val="22"/>
                <w:szCs w:val="22"/>
              </w:rPr>
              <w:t>—</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cumulul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tuturor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avantajelor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acordate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câștigătorilor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licitațiilor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ZAR.</w:t>
            </w:r>
          </w:p>
          <w:p w14:paraId="251A3E19" w14:textId="77777777" w:rsidR="0004694C" w:rsidRPr="00FA6999" w:rsidRDefault="0004694C" w:rsidP="0004694C">
            <w:pPr>
              <w:spacing w:after="100" w:afterAutospacing="1"/>
              <w:ind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6"/>
                <w:sz w:val="22"/>
                <w:szCs w:val="22"/>
              </w:rPr>
              <w:t>Propunere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completare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21² alin.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(18):</w:t>
            </w:r>
          </w:p>
          <w:p w14:paraId="7ACD14A7" w14:textId="77777777" w:rsidR="0004694C" w:rsidRPr="00FA6999" w:rsidRDefault="0004694C" w:rsidP="0004694C">
            <w:pPr>
              <w:spacing w:after="100" w:afterAutospacing="1"/>
              <w:ind w:right="627" w:firstLine="703"/>
              <w:rPr>
                <w:rFonts w:ascii="Times New Roman" w:eastAsia="Times New Roman" w:hAnsi="Times New Roman"/>
                <w:i/>
                <w:noProof/>
                <w:color w:val="000000"/>
                <w:spacing w:val="-11"/>
                <w:sz w:val="22"/>
                <w:szCs w:val="22"/>
              </w:rPr>
            </w:pPr>
            <w:r w:rsidRPr="00FA6999">
              <w:rPr>
                <w:rFonts w:ascii="Times New Roman" w:eastAsia="Times New Roman" w:hAnsi="Times New Roman"/>
                <w:i/>
                <w:noProof/>
                <w:color w:val="000000"/>
                <w:spacing w:val="-4"/>
                <w:sz w:val="22"/>
                <w:szCs w:val="22"/>
              </w:rPr>
              <w:t>„Valoarea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subsidiului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reprezentat</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diferența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dintre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prețul</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piață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al</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 xml:space="preserve">terenului </w:t>
            </w:r>
            <w:r w:rsidRPr="00FA6999">
              <w:rPr>
                <w:rFonts w:ascii="Times New Roman" w:eastAsia="Times New Roman" w:hAnsi="Times New Roman"/>
                <w:i/>
                <w:noProof/>
                <w:color w:val="000000"/>
                <w:spacing w:val="-1"/>
                <w:sz w:val="22"/>
                <w:szCs w:val="22"/>
              </w:rPr>
              <w:t>public</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prețul</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stabilit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documentația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licitație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se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calculează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un</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evaluator independent,</w:t>
            </w:r>
            <w:r w:rsidRPr="00FA6999">
              <w:rPr>
                <w:rFonts w:ascii="Times New Roman" w:eastAsia="Times New Roman" w:hAnsi="Times New Roman"/>
                <w:i/>
                <w:noProof/>
                <w:color w:val="000000"/>
                <w:sz w:val="22"/>
                <w:szCs w:val="22"/>
              </w:rPr>
              <w:t xml:space="preserve"> se </w:t>
            </w:r>
            <w:r w:rsidRPr="00FA6999">
              <w:rPr>
                <w:rFonts w:ascii="Times New Roman" w:eastAsia="Times New Roman" w:hAnsi="Times New Roman"/>
                <w:i/>
                <w:noProof/>
                <w:color w:val="000000"/>
                <w:spacing w:val="-1"/>
                <w:sz w:val="22"/>
                <w:szCs w:val="22"/>
              </w:rPr>
              <w:t>publică</w:t>
            </w:r>
            <w:r w:rsidRPr="00FA6999">
              <w:rPr>
                <w:rFonts w:ascii="Times New Roman" w:eastAsia="Times New Roman" w:hAnsi="Times New Roman"/>
                <w:i/>
                <w:noProof/>
                <w:color w:val="000000"/>
                <w:sz w:val="22"/>
                <w:szCs w:val="22"/>
              </w:rPr>
              <w:t xml:space="preserve"> separat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documentația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licitație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z w:val="22"/>
                <w:szCs w:val="22"/>
              </w:rPr>
              <w:t xml:space="preserve"> se </w:t>
            </w:r>
            <w:r w:rsidRPr="00FA6999">
              <w:rPr>
                <w:rFonts w:ascii="Times New Roman" w:eastAsia="Times New Roman" w:hAnsi="Times New Roman"/>
                <w:i/>
                <w:noProof/>
                <w:color w:val="000000"/>
                <w:spacing w:val="-1"/>
                <w:sz w:val="22"/>
                <w:szCs w:val="22"/>
              </w:rPr>
              <w:t>notifică</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Consiliului Concurenței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anterior</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organizării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licitației,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element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distinct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al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ajutorului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 xml:space="preserve">stat </w:t>
            </w:r>
            <w:r w:rsidRPr="00FA6999">
              <w:rPr>
                <w:rFonts w:ascii="Times New Roman" w:eastAsia="Times New Roman" w:hAnsi="Times New Roman"/>
                <w:i/>
                <w:noProof/>
                <w:color w:val="000000"/>
                <w:sz w:val="22"/>
                <w:szCs w:val="22"/>
              </w:rPr>
              <w:t>supus</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autorizării.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Ministerul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Energiei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solicită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Consiliului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Concurenței</w:t>
            </w:r>
            <w:r w:rsidRPr="00FA6999">
              <w:rPr>
                <w:rFonts w:ascii="Times New Roman" w:eastAsia="Times New Roman" w:hAnsi="Times New Roman"/>
                <w:i/>
                <w:noProof/>
                <w:color w:val="000000"/>
                <w:spacing w:val="8"/>
                <w:sz w:val="22"/>
                <w:szCs w:val="22"/>
              </w:rPr>
              <w:t xml:space="preserve"> o </w:t>
            </w:r>
            <w:r w:rsidRPr="00FA6999">
              <w:rPr>
                <w:rFonts w:ascii="Times New Roman" w:eastAsia="Times New Roman" w:hAnsi="Times New Roman"/>
                <w:i/>
                <w:noProof/>
                <w:color w:val="000000"/>
                <w:spacing w:val="1"/>
                <w:sz w:val="22"/>
                <w:szCs w:val="22"/>
              </w:rPr>
              <w:t>analiză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 xml:space="preserve">de </w:t>
            </w:r>
            <w:r w:rsidRPr="00FA6999">
              <w:rPr>
                <w:rFonts w:ascii="Times New Roman" w:eastAsia="Times New Roman" w:hAnsi="Times New Roman"/>
                <w:i/>
                <w:noProof/>
                <w:color w:val="000000"/>
                <w:spacing w:val="-1"/>
                <w:sz w:val="22"/>
                <w:szCs w:val="22"/>
              </w:rPr>
              <w:t>compatibilitate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3"/>
                <w:sz w:val="22"/>
                <w:szCs w:val="22"/>
              </w:rPr>
              <w:t xml:space="preserve">a </w:t>
            </w:r>
            <w:r w:rsidRPr="00FA6999">
              <w:rPr>
                <w:rFonts w:ascii="Times New Roman" w:eastAsia="Times New Roman" w:hAnsi="Times New Roman"/>
                <w:i/>
                <w:noProof/>
                <w:color w:val="000000"/>
                <w:spacing w:val="-2"/>
                <w:sz w:val="22"/>
                <w:szCs w:val="22"/>
              </w:rPr>
              <w:t>întregului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pachet</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avantaje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acordate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câștigătorilor</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 xml:space="preserve">licitațiilor </w:t>
            </w:r>
            <w:r w:rsidRPr="00FA6999">
              <w:rPr>
                <w:rFonts w:ascii="Times New Roman" w:eastAsia="Times New Roman" w:hAnsi="Times New Roman"/>
                <w:i/>
                <w:noProof/>
                <w:color w:val="000000"/>
                <w:spacing w:val="1"/>
                <w:sz w:val="22"/>
                <w:szCs w:val="22"/>
              </w:rPr>
              <w:t>ZAR</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anterior</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organizării</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primei</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licitații,</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cu</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publicarea</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concluziilor."</w:t>
            </w:r>
          </w:p>
          <w:p w14:paraId="289E4720" w14:textId="77777777" w:rsidR="0004694C" w:rsidRPr="00FA6999" w:rsidRDefault="0004694C" w:rsidP="0004694C">
            <w:pPr>
              <w:spacing w:after="100" w:afterAutospacing="1"/>
              <w:ind w:firstLine="703"/>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t>II.4.</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z w:val="22"/>
                <w:szCs w:val="22"/>
              </w:rPr>
              <w:t xml:space="preserve"> autonomiei </w:t>
            </w:r>
            <w:r w:rsidRPr="00FA6999">
              <w:rPr>
                <w:rFonts w:ascii="Times New Roman" w:eastAsia="Times New Roman" w:hAnsi="Times New Roman"/>
                <w:noProof/>
                <w:color w:val="000000"/>
                <w:spacing w:val="-1"/>
                <w:sz w:val="22"/>
                <w:szCs w:val="22"/>
              </w:rPr>
              <w:t>locale.</w:t>
            </w:r>
          </w:p>
          <w:p w14:paraId="5B1B6539" w14:textId="77777777" w:rsidR="0004694C" w:rsidRPr="00FA6999" w:rsidRDefault="0004694C" w:rsidP="0004694C">
            <w:pPr>
              <w:spacing w:after="100" w:afterAutospacing="1"/>
              <w:ind w:right="27" w:firstLine="703"/>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Problema: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(17)</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permite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Guvernului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central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să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declare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utilitate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națională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terenuri </w:t>
            </w:r>
            <w:r w:rsidRPr="00FA6999">
              <w:rPr>
                <w:rFonts w:ascii="Times New Roman" w:eastAsia="Times New Roman" w:hAnsi="Times New Roman"/>
                <w:noProof/>
                <w:color w:val="000000"/>
                <w:spacing w:val="-1"/>
                <w:sz w:val="22"/>
                <w:szCs w:val="22"/>
              </w:rPr>
              <w:t>aflate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proprietatea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UAT-urilor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să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oblige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transmiterea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folosință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producătorilor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privați, </w:t>
            </w:r>
            <w:r w:rsidRPr="00FA6999">
              <w:rPr>
                <w:rFonts w:ascii="Times New Roman" w:eastAsia="Times New Roman" w:hAnsi="Times New Roman"/>
                <w:noProof/>
                <w:color w:val="000000"/>
                <w:spacing w:val="2"/>
                <w:sz w:val="22"/>
                <w:szCs w:val="22"/>
              </w:rPr>
              <w:t>fără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consimțământul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autorității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locale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proprietare.</w:t>
            </w:r>
          </w:p>
          <w:p w14:paraId="45072A4D" w14:textId="77777777" w:rsidR="0004694C" w:rsidRPr="00FA6999" w:rsidRDefault="0004694C" w:rsidP="0004694C">
            <w:pPr>
              <w:spacing w:after="100" w:afterAutospacing="1"/>
              <w:ind w:right="36"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Norma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încălcată: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109</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Constituție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(autonomia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locală),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Carta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Europeană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z w:val="22"/>
                <w:szCs w:val="22"/>
              </w:rPr>
              <w:t>Autonomiei</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Locale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(ratificată</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Moldova),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garantează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că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z w:val="22"/>
                <w:szCs w:val="22"/>
              </w:rPr>
              <w:t>autoritățile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locale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administrează</w:t>
            </w:r>
            <w:r w:rsidRPr="00FA6999">
              <w:rPr>
                <w:rFonts w:ascii="Times New Roman" w:eastAsia="Times New Roman" w:hAnsi="Times New Roman"/>
                <w:noProof/>
                <w:color w:val="000000"/>
                <w:spacing w:val="-1"/>
                <w:sz w:val="22"/>
                <w:szCs w:val="22"/>
              </w:rPr>
              <w:t>liber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bunurile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patrimoniul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Congresul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Autorităților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Locale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Moldova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1"/>
                <w:sz w:val="22"/>
                <w:szCs w:val="22"/>
              </w:rPr>
              <w:t>semnalat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exact </w:t>
            </w:r>
            <w:r w:rsidRPr="00FA6999">
              <w:rPr>
                <w:rFonts w:ascii="Times New Roman" w:eastAsia="Times New Roman" w:hAnsi="Times New Roman"/>
                <w:noProof/>
                <w:color w:val="000000"/>
                <w:sz w:val="22"/>
                <w:szCs w:val="22"/>
              </w:rPr>
              <w:t>această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problemă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(pct.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 xml:space="preserve">4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Sinteza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avizelor).</w:t>
            </w:r>
          </w:p>
          <w:p w14:paraId="3EEEA9B5" w14:textId="77777777" w:rsidR="0004694C" w:rsidRPr="00FA6999" w:rsidRDefault="0004694C" w:rsidP="0004694C">
            <w:pPr>
              <w:spacing w:after="100" w:afterAutospacing="1"/>
              <w:ind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6"/>
                <w:sz w:val="22"/>
                <w:szCs w:val="22"/>
              </w:rPr>
              <w:t>Propunere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completare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21² alin.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(17)</w:t>
            </w:r>
            <w:r w:rsidRPr="00FA6999">
              <w:rPr>
                <w:rFonts w:ascii="Times New Roman" w:eastAsia="Times New Roman" w:hAnsi="Times New Roman"/>
                <w:noProof/>
                <w:color w:val="000000"/>
                <w:sz w:val="22"/>
                <w:szCs w:val="22"/>
              </w:rPr>
              <w:t xml:space="preserve"> și </w:t>
            </w:r>
            <w:r w:rsidRPr="00FA6999">
              <w:rPr>
                <w:rFonts w:ascii="Times New Roman" w:eastAsia="Times New Roman" w:hAnsi="Times New Roman"/>
                <w:noProof/>
                <w:color w:val="000000"/>
                <w:spacing w:val="-1"/>
                <w:sz w:val="22"/>
                <w:szCs w:val="22"/>
              </w:rPr>
              <w:t>(18):</w:t>
            </w:r>
          </w:p>
          <w:p w14:paraId="64F16782" w14:textId="77777777" w:rsidR="0004694C" w:rsidRPr="00FA6999" w:rsidRDefault="0004694C" w:rsidP="0004694C">
            <w:pPr>
              <w:spacing w:after="100" w:afterAutospacing="1"/>
              <w:ind w:right="631" w:firstLine="703"/>
              <w:rPr>
                <w:rFonts w:ascii="Times New Roman" w:eastAsia="Times New Roman" w:hAnsi="Times New Roman"/>
                <w:i/>
                <w:noProof/>
                <w:color w:val="000000"/>
                <w:spacing w:val="-4"/>
                <w:sz w:val="22"/>
                <w:szCs w:val="22"/>
              </w:rPr>
            </w:pPr>
            <w:r w:rsidRPr="00FA6999">
              <w:rPr>
                <w:rFonts w:ascii="Times New Roman" w:eastAsia="Times New Roman" w:hAnsi="Times New Roman"/>
                <w:i/>
                <w:noProof/>
                <w:color w:val="000000"/>
                <w:spacing w:val="-2"/>
                <w:sz w:val="22"/>
                <w:szCs w:val="22"/>
              </w:rPr>
              <w:lastRenderedPageBreak/>
              <w:t>„Transmiterea</w:t>
            </w:r>
            <w:r w:rsidRPr="00FA6999">
              <w:rPr>
                <w:rFonts w:ascii="Times New Roman" w:eastAsia="Times New Roman" w:hAnsi="Times New Roman"/>
                <w:i/>
                <w:noProof/>
                <w:color w:val="000000"/>
                <w:spacing w:val="32"/>
                <w:sz w:val="22"/>
                <w:szCs w:val="22"/>
              </w:rPr>
              <w:t xml:space="preserve"> </w:t>
            </w:r>
            <w:r w:rsidRPr="00FA6999">
              <w:rPr>
                <w:rFonts w:ascii="Times New Roman" w:eastAsia="Times New Roman" w:hAnsi="Times New Roman"/>
                <w:i/>
                <w:noProof/>
                <w:color w:val="000000"/>
                <w:spacing w:val="-1"/>
                <w:sz w:val="22"/>
                <w:szCs w:val="22"/>
              </w:rPr>
              <w:t>terenurilor</w:t>
            </w:r>
            <w:r w:rsidRPr="00FA6999">
              <w:rPr>
                <w:rFonts w:ascii="Times New Roman" w:eastAsia="Times New Roman" w:hAnsi="Times New Roman"/>
                <w:i/>
                <w:noProof/>
                <w:color w:val="000000"/>
                <w:spacing w:val="32"/>
                <w:sz w:val="22"/>
                <w:szCs w:val="22"/>
              </w:rPr>
              <w:t xml:space="preserve"> </w:t>
            </w:r>
            <w:r w:rsidRPr="00FA6999">
              <w:rPr>
                <w:rFonts w:ascii="Times New Roman" w:eastAsia="Times New Roman" w:hAnsi="Times New Roman"/>
                <w:i/>
                <w:noProof/>
                <w:color w:val="000000"/>
                <w:sz w:val="22"/>
                <w:szCs w:val="22"/>
              </w:rPr>
              <w:t>aflate</w:t>
            </w:r>
            <w:r w:rsidRPr="00FA6999">
              <w:rPr>
                <w:rFonts w:ascii="Times New Roman" w:eastAsia="Times New Roman" w:hAnsi="Times New Roman"/>
                <w:i/>
                <w:noProof/>
                <w:color w:val="000000"/>
                <w:spacing w:val="32"/>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32"/>
                <w:sz w:val="22"/>
                <w:szCs w:val="22"/>
              </w:rPr>
              <w:t xml:space="preserve"> </w:t>
            </w:r>
            <w:r w:rsidRPr="00FA6999">
              <w:rPr>
                <w:rFonts w:ascii="Times New Roman" w:eastAsia="Times New Roman" w:hAnsi="Times New Roman"/>
                <w:i/>
                <w:noProof/>
                <w:color w:val="000000"/>
                <w:spacing w:val="-1"/>
                <w:sz w:val="22"/>
                <w:szCs w:val="22"/>
              </w:rPr>
              <w:t>proprietatea</w:t>
            </w:r>
            <w:r w:rsidRPr="00FA6999">
              <w:rPr>
                <w:rFonts w:ascii="Times New Roman" w:eastAsia="Times New Roman" w:hAnsi="Times New Roman"/>
                <w:i/>
                <w:noProof/>
                <w:color w:val="000000"/>
                <w:spacing w:val="32"/>
                <w:sz w:val="22"/>
                <w:szCs w:val="22"/>
              </w:rPr>
              <w:t xml:space="preserve"> </w:t>
            </w:r>
            <w:r w:rsidRPr="00FA6999">
              <w:rPr>
                <w:rFonts w:ascii="Times New Roman" w:eastAsia="Times New Roman" w:hAnsi="Times New Roman"/>
                <w:i/>
                <w:noProof/>
                <w:color w:val="000000"/>
                <w:sz w:val="22"/>
                <w:szCs w:val="22"/>
              </w:rPr>
              <w:t>unităților</w:t>
            </w:r>
            <w:r w:rsidRPr="00FA6999">
              <w:rPr>
                <w:rFonts w:ascii="Times New Roman" w:eastAsia="Times New Roman" w:hAnsi="Times New Roman"/>
                <w:i/>
                <w:noProof/>
                <w:color w:val="000000"/>
                <w:spacing w:val="32"/>
                <w:sz w:val="22"/>
                <w:szCs w:val="22"/>
              </w:rPr>
              <w:t xml:space="preserve"> </w:t>
            </w:r>
            <w:r w:rsidRPr="00FA6999">
              <w:rPr>
                <w:rFonts w:ascii="Times New Roman" w:eastAsia="Times New Roman" w:hAnsi="Times New Roman"/>
                <w:i/>
                <w:noProof/>
                <w:color w:val="000000"/>
                <w:spacing w:val="-1"/>
                <w:sz w:val="22"/>
                <w:szCs w:val="22"/>
              </w:rPr>
              <w:t>administrativ-teritorialeîn</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beneficiul</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producătorilor</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eligibili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z w:val="22"/>
                <w:szCs w:val="22"/>
              </w:rPr>
              <w:t>mari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se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realizează</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exclusiv</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prin</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decizie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 xml:space="preserve">a </w:t>
            </w:r>
            <w:r w:rsidRPr="00FA6999">
              <w:rPr>
                <w:rFonts w:ascii="Times New Roman" w:eastAsia="Times New Roman" w:hAnsi="Times New Roman"/>
                <w:i/>
                <w:noProof/>
                <w:color w:val="000000"/>
                <w:spacing w:val="-1"/>
                <w:sz w:val="22"/>
                <w:szCs w:val="22"/>
              </w:rPr>
              <w:t>consiliului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local,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adoptată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cu</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votul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majorității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consilierilor,</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z w:val="22"/>
                <w:szCs w:val="22"/>
              </w:rPr>
              <w:t xml:space="preserve"> nu </w:t>
            </w:r>
            <w:r w:rsidRPr="00FA6999">
              <w:rPr>
                <w:rFonts w:ascii="Times New Roman" w:eastAsia="Times New Roman" w:hAnsi="Times New Roman"/>
                <w:i/>
                <w:noProof/>
                <w:color w:val="000000"/>
                <w:spacing w:val="-1"/>
                <w:sz w:val="22"/>
                <w:szCs w:val="22"/>
              </w:rPr>
              <w:t>poate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fi</w:t>
            </w:r>
            <w:r w:rsidRPr="00FA6999">
              <w:rPr>
                <w:rFonts w:ascii="Times New Roman" w:eastAsia="Times New Roman" w:hAnsi="Times New Roman"/>
                <w:i/>
                <w:noProof/>
                <w:color w:val="000000"/>
                <w:sz w:val="22"/>
                <w:szCs w:val="22"/>
              </w:rPr>
              <w:t xml:space="preserve"> impusă </w:t>
            </w:r>
            <w:r w:rsidRPr="00FA6999">
              <w:rPr>
                <w:rFonts w:ascii="Times New Roman" w:eastAsia="Times New Roman" w:hAnsi="Times New Roman"/>
                <w:i/>
                <w:noProof/>
                <w:color w:val="000000"/>
                <w:spacing w:val="-1"/>
                <w:sz w:val="22"/>
                <w:szCs w:val="22"/>
              </w:rPr>
              <w:t>de Guvern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prin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hotărârea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desemnare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3"/>
                <w:sz w:val="22"/>
                <w:szCs w:val="22"/>
              </w:rPr>
              <w:t xml:space="preserve">a </w:t>
            </w:r>
            <w:r w:rsidRPr="00FA6999">
              <w:rPr>
                <w:rFonts w:ascii="Times New Roman" w:eastAsia="Times New Roman" w:hAnsi="Times New Roman"/>
                <w:i/>
                <w:noProof/>
                <w:color w:val="000000"/>
                <w:spacing w:val="-1"/>
                <w:sz w:val="22"/>
                <w:szCs w:val="22"/>
              </w:rPr>
              <w:t>ZAR</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sau</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prin</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orice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alt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act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 xml:space="preserve">administrativ. </w:t>
            </w:r>
            <w:r w:rsidRPr="00FA6999">
              <w:rPr>
                <w:rFonts w:ascii="Times New Roman" w:eastAsia="Times New Roman" w:hAnsi="Times New Roman"/>
                <w:i/>
                <w:noProof/>
                <w:color w:val="000000"/>
                <w:spacing w:val="-1"/>
                <w:sz w:val="22"/>
                <w:szCs w:val="22"/>
              </w:rPr>
              <w:t>Consiliile</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1"/>
                <w:sz w:val="22"/>
                <w:szCs w:val="22"/>
              </w:rPr>
              <w:t>locale</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3"/>
                <w:sz w:val="22"/>
                <w:szCs w:val="22"/>
              </w:rPr>
              <w:t>pot</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1"/>
                <w:sz w:val="22"/>
                <w:szCs w:val="22"/>
              </w:rPr>
              <w:t>stabili</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2"/>
                <w:sz w:val="22"/>
                <w:szCs w:val="22"/>
              </w:rPr>
              <w:t>prin</w:t>
            </w:r>
            <w:r w:rsidRPr="00FA6999">
              <w:rPr>
                <w:rFonts w:ascii="Times New Roman" w:eastAsia="Times New Roman" w:hAnsi="Times New Roman"/>
                <w:i/>
                <w:noProof/>
                <w:color w:val="000000"/>
                <w:spacing w:val="1"/>
                <w:sz w:val="22"/>
                <w:szCs w:val="22"/>
              </w:rPr>
              <w:t xml:space="preserve"> </w:t>
            </w:r>
            <w:r w:rsidRPr="00FA6999">
              <w:rPr>
                <w:rFonts w:ascii="Times New Roman" w:eastAsia="Times New Roman" w:hAnsi="Times New Roman"/>
                <w:i/>
                <w:noProof/>
                <w:color w:val="000000"/>
                <w:spacing w:val="-1"/>
                <w:sz w:val="22"/>
                <w:szCs w:val="22"/>
              </w:rPr>
              <w:t>decizie</w:t>
            </w:r>
            <w:r w:rsidRPr="00FA6999">
              <w:rPr>
                <w:rFonts w:ascii="Times New Roman" w:eastAsia="Times New Roman" w:hAnsi="Times New Roman"/>
                <w:i/>
                <w:noProof/>
                <w:color w:val="000000"/>
                <w:spacing w:val="1"/>
                <w:sz w:val="22"/>
                <w:szCs w:val="22"/>
              </w:rPr>
              <w:t xml:space="preserve"> </w:t>
            </w:r>
            <w:r w:rsidRPr="00FA6999">
              <w:rPr>
                <w:rFonts w:ascii="Times New Roman" w:eastAsia="Times New Roman" w:hAnsi="Times New Roman"/>
                <w:i/>
                <w:noProof/>
                <w:color w:val="000000"/>
                <w:spacing w:val="-2"/>
                <w:sz w:val="22"/>
                <w:szCs w:val="22"/>
              </w:rPr>
              <w:t>proprie</w:t>
            </w:r>
            <w:r w:rsidRPr="00FA6999">
              <w:rPr>
                <w:rFonts w:ascii="Times New Roman" w:eastAsia="Times New Roman" w:hAnsi="Times New Roman"/>
                <w:i/>
                <w:noProof/>
                <w:color w:val="000000"/>
                <w:spacing w:val="1"/>
                <w:sz w:val="22"/>
                <w:szCs w:val="22"/>
              </w:rPr>
              <w:t xml:space="preserve"> </w:t>
            </w:r>
            <w:r w:rsidRPr="00FA6999">
              <w:rPr>
                <w:rFonts w:ascii="Times New Roman" w:eastAsia="Times New Roman" w:hAnsi="Times New Roman"/>
                <w:i/>
                <w:noProof/>
                <w:color w:val="000000"/>
                <w:spacing w:val="-1"/>
                <w:sz w:val="22"/>
                <w:szCs w:val="22"/>
              </w:rPr>
              <w:t>condițiile</w:t>
            </w:r>
            <w:r w:rsidRPr="00FA6999">
              <w:rPr>
                <w:rFonts w:ascii="Times New Roman" w:eastAsia="Times New Roman" w:hAnsi="Times New Roman"/>
                <w:i/>
                <w:noProof/>
                <w:color w:val="000000"/>
                <w:spacing w:val="1"/>
                <w:sz w:val="22"/>
                <w:szCs w:val="22"/>
              </w:rPr>
              <w:t xml:space="preserve"> și </w:t>
            </w:r>
            <w:r w:rsidRPr="00FA6999">
              <w:rPr>
                <w:rFonts w:ascii="Times New Roman" w:eastAsia="Times New Roman" w:hAnsi="Times New Roman"/>
                <w:i/>
                <w:noProof/>
                <w:color w:val="000000"/>
                <w:spacing w:val="-1"/>
                <w:sz w:val="22"/>
                <w:szCs w:val="22"/>
              </w:rPr>
              <w:t>contraprestațiile</w:t>
            </w:r>
            <w:r w:rsidRPr="00FA6999">
              <w:rPr>
                <w:rFonts w:ascii="Times New Roman" w:eastAsia="Times New Roman" w:hAnsi="Times New Roman"/>
                <w:i/>
                <w:noProof/>
                <w:color w:val="000000"/>
                <w:spacing w:val="1"/>
                <w:sz w:val="22"/>
                <w:szCs w:val="22"/>
              </w:rPr>
              <w:t xml:space="preserve"> </w:t>
            </w:r>
            <w:r w:rsidRPr="00FA6999">
              <w:rPr>
                <w:rFonts w:ascii="Times New Roman" w:eastAsia="Times New Roman" w:hAnsi="Times New Roman"/>
                <w:i/>
                <w:noProof/>
                <w:color w:val="000000"/>
                <w:sz w:val="22"/>
                <w:szCs w:val="22"/>
              </w:rPr>
              <w:t>pentru</w:t>
            </w:r>
            <w:bookmarkStart w:id="4" w:name="7"/>
            <w:bookmarkEnd w:id="4"/>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transmiterea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terenurilor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5"/>
                <w:sz w:val="22"/>
                <w:szCs w:val="22"/>
              </w:rPr>
              <w:t>UAT,</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inclusiv</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participarea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comunității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locale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la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z w:val="22"/>
                <w:szCs w:val="22"/>
              </w:rPr>
              <w:t xml:space="preserve">beneficiile </w:t>
            </w:r>
            <w:r w:rsidRPr="00FA6999">
              <w:rPr>
                <w:rFonts w:ascii="Times New Roman" w:eastAsia="Times New Roman" w:hAnsi="Times New Roman"/>
                <w:i/>
                <w:noProof/>
                <w:color w:val="000000"/>
                <w:spacing w:val="1"/>
                <w:sz w:val="22"/>
                <w:szCs w:val="22"/>
              </w:rPr>
              <w:t>economice</w:t>
            </w:r>
            <w:r w:rsidRPr="00FA6999">
              <w:rPr>
                <w:rFonts w:ascii="Times New Roman" w:eastAsia="Times New Roman" w:hAnsi="Times New Roman"/>
                <w:i/>
                <w:noProof/>
                <w:color w:val="000000"/>
                <w:spacing w:val="12"/>
                <w:sz w:val="22"/>
                <w:szCs w:val="22"/>
              </w:rPr>
              <w:t xml:space="preserve"> </w:t>
            </w:r>
            <w:r w:rsidRPr="00FA6999">
              <w:rPr>
                <w:rFonts w:ascii="Times New Roman" w:eastAsia="Times New Roman" w:hAnsi="Times New Roman"/>
                <w:i/>
                <w:noProof/>
                <w:color w:val="000000"/>
                <w:spacing w:val="4"/>
                <w:sz w:val="22"/>
                <w:szCs w:val="22"/>
              </w:rPr>
              <w:t>ale</w:t>
            </w:r>
            <w:r w:rsidRPr="00FA6999">
              <w:rPr>
                <w:rFonts w:ascii="Times New Roman" w:eastAsia="Times New Roman" w:hAnsi="Times New Roman"/>
                <w:i/>
                <w:noProof/>
                <w:color w:val="000000"/>
                <w:spacing w:val="12"/>
                <w:sz w:val="22"/>
                <w:szCs w:val="22"/>
              </w:rPr>
              <w:t xml:space="preserve"> </w:t>
            </w:r>
            <w:r w:rsidRPr="00FA6999">
              <w:rPr>
                <w:rFonts w:ascii="Times New Roman" w:eastAsia="Times New Roman" w:hAnsi="Times New Roman"/>
                <w:i/>
                <w:noProof/>
                <w:color w:val="000000"/>
                <w:sz w:val="22"/>
                <w:szCs w:val="22"/>
              </w:rPr>
              <w:t>proiectului."</w:t>
            </w:r>
          </w:p>
          <w:p w14:paraId="1C1CCF81" w14:textId="77777777" w:rsidR="0004694C" w:rsidRPr="00FA6999" w:rsidRDefault="0004694C" w:rsidP="0004694C">
            <w:pPr>
              <w:spacing w:after="100" w:afterAutospacing="1"/>
              <w:ind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II.5.</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securității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juridice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previzibilității</w:t>
            </w:r>
            <w:r w:rsidRPr="00FA6999">
              <w:rPr>
                <w:rFonts w:ascii="Times New Roman" w:eastAsia="Times New Roman" w:hAnsi="Times New Roman"/>
                <w:noProof/>
                <w:color w:val="000000"/>
                <w:sz w:val="22"/>
                <w:szCs w:val="22"/>
              </w:rPr>
              <w:t xml:space="preserve"> normative.</w:t>
            </w:r>
          </w:p>
          <w:p w14:paraId="18514336" w14:textId="77777777" w:rsidR="0004694C" w:rsidRPr="00FA6999" w:rsidRDefault="0004694C" w:rsidP="0004694C">
            <w:pPr>
              <w:spacing w:after="100" w:afterAutospacing="1"/>
              <w:ind w:right="29"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Problema:</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Proprietarii</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terenuri</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potențiale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z w:val="22"/>
                <w:szCs w:val="22"/>
              </w:rPr>
              <w:t>ZAR</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află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stare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permanentă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pacing w:val="8"/>
                <w:sz w:val="22"/>
                <w:szCs w:val="22"/>
              </w:rPr>
              <w:t>incertitudine</w:t>
            </w:r>
            <w:r w:rsidRPr="00FA6999">
              <w:rPr>
                <w:rFonts w:ascii="Times New Roman" w:eastAsia="Times New Roman" w:hAnsi="Times New Roman"/>
                <w:noProof/>
                <w:color w:val="000000"/>
                <w:spacing w:val="105"/>
                <w:sz w:val="22"/>
                <w:szCs w:val="22"/>
              </w:rPr>
              <w:t>—</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știu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dacă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terenul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lor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fi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inclus</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ZAR,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dacă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investitor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câștiga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 xml:space="preserve">o </w:t>
            </w:r>
            <w:r w:rsidRPr="00FA6999">
              <w:rPr>
                <w:rFonts w:ascii="Times New Roman" w:eastAsia="Times New Roman" w:hAnsi="Times New Roman"/>
                <w:noProof/>
                <w:color w:val="000000"/>
                <w:spacing w:val="-1"/>
                <w:sz w:val="22"/>
                <w:szCs w:val="22"/>
              </w:rPr>
              <w:t>licitație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zona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3"/>
                <w:sz w:val="22"/>
                <w:szCs w:val="22"/>
              </w:rPr>
              <w:t>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dacă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acel</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1"/>
                <w:sz w:val="22"/>
                <w:szCs w:val="22"/>
              </w:rPr>
              <w:t>investitor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solicita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exproprierea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dacă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vor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fi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despăgubiți </w:t>
            </w:r>
            <w:r w:rsidRPr="00FA6999">
              <w:rPr>
                <w:rFonts w:ascii="Times New Roman" w:eastAsia="Times New Roman" w:hAnsi="Times New Roman"/>
                <w:noProof/>
                <w:color w:val="000000"/>
                <w:spacing w:val="-3"/>
                <w:sz w:val="22"/>
                <w:szCs w:val="22"/>
              </w:rPr>
              <w:t>efectiv.</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Această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incertitudine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descurajează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investițiile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îmbunătățirea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terenurilor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agricole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din </w:t>
            </w:r>
            <w:r w:rsidRPr="00FA6999">
              <w:rPr>
                <w:rFonts w:ascii="Times New Roman" w:eastAsia="Times New Roman" w:hAnsi="Times New Roman"/>
                <w:noProof/>
                <w:color w:val="000000"/>
                <w:spacing w:val="1"/>
                <w:sz w:val="22"/>
                <w:szCs w:val="22"/>
              </w:rPr>
              <w:t>zonele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cu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potențial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ESR</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ridicat.</w:t>
            </w:r>
          </w:p>
          <w:p w14:paraId="008C1CB4" w14:textId="77777777" w:rsidR="0004694C" w:rsidRPr="00FA6999" w:rsidRDefault="0004694C" w:rsidP="0004694C">
            <w:pPr>
              <w:spacing w:after="100" w:afterAutospacing="1"/>
              <w:ind w:right="34" w:firstLine="703"/>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1"/>
                <w:sz w:val="22"/>
                <w:szCs w:val="22"/>
              </w:rPr>
              <w:t>Norma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încălcată: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securității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juridice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dreptul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UE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(C-212/80,</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Meridionale),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23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Legea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4"/>
                <w:sz w:val="22"/>
                <w:szCs w:val="22"/>
              </w:rPr>
              <w:t>nr.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100/2017</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privind</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actele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normative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(cerința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previzibilității).</w:t>
            </w:r>
          </w:p>
          <w:p w14:paraId="1A35CDB4" w14:textId="77777777" w:rsidR="0004694C" w:rsidRPr="00FA6999" w:rsidRDefault="0004694C" w:rsidP="0004694C">
            <w:pPr>
              <w:spacing w:after="100" w:afterAutospacing="1"/>
              <w:ind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6"/>
                <w:sz w:val="22"/>
                <w:szCs w:val="22"/>
              </w:rPr>
              <w:t>Propunere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alineat</w:t>
            </w:r>
            <w:r w:rsidRPr="00FA6999">
              <w:rPr>
                <w:rFonts w:ascii="Times New Roman" w:eastAsia="Times New Roman" w:hAnsi="Times New Roman"/>
                <w:noProof/>
                <w:color w:val="000000"/>
                <w:sz w:val="22"/>
                <w:szCs w:val="22"/>
              </w:rPr>
              <w:t xml:space="preserve"> nou </w:t>
            </w:r>
            <w:r w:rsidRPr="00FA6999">
              <w:rPr>
                <w:rFonts w:ascii="Times New Roman" w:eastAsia="Times New Roman" w:hAnsi="Times New Roman"/>
                <w:noProof/>
                <w:color w:val="000000"/>
                <w:spacing w:val="-1"/>
                <w:sz w:val="22"/>
                <w:szCs w:val="22"/>
              </w:rPr>
              <w:t>(8¹)</w:t>
            </w:r>
            <w:r w:rsidRPr="00FA6999">
              <w:rPr>
                <w:rFonts w:ascii="Times New Roman" w:eastAsia="Times New Roman" w:hAnsi="Times New Roman"/>
                <w:noProof/>
                <w:color w:val="000000"/>
                <w:sz w:val="22"/>
                <w:szCs w:val="22"/>
              </w:rPr>
              <w:t xml:space="preserve"> după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21²</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(8):</w:t>
            </w:r>
          </w:p>
          <w:p w14:paraId="1D214198" w14:textId="77777777" w:rsidR="0004694C" w:rsidRPr="00FA6999" w:rsidRDefault="0004694C" w:rsidP="0004694C">
            <w:pPr>
              <w:spacing w:after="100" w:afterAutospacing="1"/>
              <w:ind w:right="626" w:firstLine="703"/>
              <w:rPr>
                <w:rFonts w:ascii="Times New Roman" w:eastAsia="Times New Roman" w:hAnsi="Times New Roman"/>
                <w:i/>
                <w:noProof/>
                <w:color w:val="000000"/>
                <w:spacing w:val="-11"/>
                <w:sz w:val="22"/>
                <w:szCs w:val="22"/>
              </w:rPr>
            </w:pPr>
            <w:r w:rsidRPr="00FA6999">
              <w:rPr>
                <w:rFonts w:ascii="Times New Roman" w:eastAsia="Times New Roman" w:hAnsi="Times New Roman"/>
                <w:i/>
                <w:noProof/>
                <w:color w:val="000000"/>
                <w:spacing w:val="-1"/>
                <w:sz w:val="22"/>
                <w:szCs w:val="22"/>
              </w:rPr>
              <w:t>„Ministerul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Energiei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publică</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hărțile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preliminare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ale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potențialelor</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ZAR,</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 xml:space="preserve">indicarea </w:t>
            </w:r>
            <w:r w:rsidRPr="00FA6999">
              <w:rPr>
                <w:rFonts w:ascii="Times New Roman" w:eastAsia="Times New Roman" w:hAnsi="Times New Roman"/>
                <w:i/>
                <w:noProof/>
                <w:color w:val="000000"/>
                <w:spacing w:val="-1"/>
                <w:sz w:val="22"/>
                <w:szCs w:val="22"/>
              </w:rPr>
              <w:t>limitelor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teritoriale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propuse,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cu</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cel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puțin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12</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luni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înainte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adoptarea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Hotărârii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 Guvern</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privind</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desemnarea.</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Proprietarii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2"/>
                <w:sz w:val="22"/>
                <w:szCs w:val="22"/>
              </w:rPr>
              <w:t>terenuri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private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situate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 xml:space="preserve">limitele </w:t>
            </w:r>
            <w:r w:rsidRPr="00FA6999">
              <w:rPr>
                <w:rFonts w:ascii="Times New Roman" w:eastAsia="Times New Roman" w:hAnsi="Times New Roman"/>
                <w:i/>
                <w:noProof/>
                <w:color w:val="000000"/>
                <w:spacing w:val="-2"/>
                <w:sz w:val="22"/>
                <w:szCs w:val="22"/>
              </w:rPr>
              <w:t>propuse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sunt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notificați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individual,</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prin</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scrisoare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recomandată,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termen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30</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 xml:space="preserve">de </w:t>
            </w:r>
            <w:r w:rsidRPr="00FA6999">
              <w:rPr>
                <w:rFonts w:ascii="Times New Roman" w:eastAsia="Times New Roman" w:hAnsi="Times New Roman"/>
                <w:i/>
                <w:noProof/>
                <w:color w:val="000000"/>
                <w:spacing w:val="-1"/>
                <w:sz w:val="22"/>
                <w:szCs w:val="22"/>
              </w:rPr>
              <w:t>zile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la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publicarea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hărților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preliminare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și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au</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dreptul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1"/>
                <w:sz w:val="22"/>
                <w:szCs w:val="22"/>
              </w:rPr>
              <w:t xml:space="preserve">a </w:t>
            </w:r>
            <w:r w:rsidRPr="00FA6999">
              <w:rPr>
                <w:rFonts w:ascii="Times New Roman" w:eastAsia="Times New Roman" w:hAnsi="Times New Roman"/>
                <w:i/>
                <w:noProof/>
                <w:color w:val="000000"/>
                <w:sz w:val="22"/>
                <w:szCs w:val="22"/>
              </w:rPr>
              <w:t>formula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obiecții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 xml:space="preserve">scrise, </w:t>
            </w:r>
            <w:r w:rsidRPr="00FA6999">
              <w:rPr>
                <w:rFonts w:ascii="Times New Roman" w:eastAsia="Times New Roman" w:hAnsi="Times New Roman"/>
                <w:i/>
                <w:noProof/>
                <w:color w:val="000000"/>
                <w:spacing w:val="-1"/>
                <w:sz w:val="22"/>
                <w:szCs w:val="22"/>
              </w:rPr>
              <w:t>examinate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obligatoriu</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cadrul</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procedurii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evaluare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strategică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mediu,</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 xml:space="preserve">cu </w:t>
            </w:r>
            <w:r w:rsidRPr="00FA6999">
              <w:rPr>
                <w:rFonts w:ascii="Times New Roman" w:eastAsia="Times New Roman" w:hAnsi="Times New Roman"/>
                <w:i/>
                <w:noProof/>
                <w:color w:val="000000"/>
                <w:spacing w:val="1"/>
                <w:sz w:val="22"/>
                <w:szCs w:val="22"/>
              </w:rPr>
              <w:t>răspuns</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1"/>
                <w:sz w:val="22"/>
                <w:szCs w:val="22"/>
              </w:rPr>
              <w:t>motivat</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4"/>
                <w:sz w:val="22"/>
                <w:szCs w:val="22"/>
              </w:rPr>
              <w:t>în</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1"/>
                <w:sz w:val="22"/>
                <w:szCs w:val="22"/>
              </w:rPr>
              <w:t>scris.”</w:t>
            </w:r>
          </w:p>
          <w:p w14:paraId="27F075E0" w14:textId="77777777" w:rsidR="0004694C" w:rsidRPr="00FA6999" w:rsidRDefault="0004694C" w:rsidP="0004694C">
            <w:pPr>
              <w:spacing w:after="100" w:afterAutospacing="1"/>
              <w:ind w:firstLine="703"/>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1"/>
                <w:sz w:val="22"/>
                <w:szCs w:val="22"/>
              </w:rPr>
              <w:t>II.6.</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participării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6"/>
                <w:sz w:val="22"/>
                <w:szCs w:val="22"/>
              </w:rPr>
              <w:t>publicului</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Convenția</w:t>
            </w:r>
            <w:r w:rsidRPr="00FA6999">
              <w:rPr>
                <w:rFonts w:ascii="Times New Roman" w:eastAsia="Times New Roman" w:hAnsi="Times New Roman"/>
                <w:noProof/>
                <w:color w:val="000000"/>
                <w:sz w:val="22"/>
                <w:szCs w:val="22"/>
              </w:rPr>
              <w:t xml:space="preserve"> Aarhus.</w:t>
            </w:r>
          </w:p>
          <w:p w14:paraId="4EE6D22D" w14:textId="77777777" w:rsidR="0004694C" w:rsidRPr="00FA6999" w:rsidRDefault="0004694C" w:rsidP="0004694C">
            <w:pPr>
              <w:spacing w:after="100" w:afterAutospacing="1"/>
              <w:ind w:right="26"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Problema: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Procedura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desemnare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z w:val="22"/>
                <w:szCs w:val="22"/>
              </w:rPr>
              <w:t>ZAR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include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4"/>
                <w:sz w:val="22"/>
                <w:szCs w:val="22"/>
              </w:rPr>
              <w:t xml:space="preserve">o </w:t>
            </w:r>
            <w:r w:rsidRPr="00FA6999">
              <w:rPr>
                <w:rFonts w:ascii="Times New Roman" w:eastAsia="Times New Roman" w:hAnsi="Times New Roman"/>
                <w:noProof/>
                <w:color w:val="000000"/>
                <w:spacing w:val="1"/>
                <w:sz w:val="22"/>
                <w:szCs w:val="22"/>
              </w:rPr>
              <w:t>evaluare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strategică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7"/>
                <w:sz w:val="22"/>
                <w:szCs w:val="22"/>
              </w:rPr>
              <w:t>mediu</w:t>
            </w:r>
            <w:r w:rsidRPr="00FA6999">
              <w:rPr>
                <w:rFonts w:ascii="Times New Roman" w:eastAsia="Times New Roman" w:hAnsi="Times New Roman"/>
                <w:noProof/>
                <w:color w:val="000000"/>
                <w:spacing w:val="75"/>
                <w:sz w:val="22"/>
                <w:szCs w:val="22"/>
              </w:rPr>
              <w:t>—</w:t>
            </w:r>
            <w:r w:rsidRPr="00FA6999">
              <w:rPr>
                <w:rFonts w:ascii="Times New Roman" w:eastAsia="Times New Roman" w:hAnsi="Times New Roman"/>
                <w:noProof/>
                <w:color w:val="000000"/>
                <w:sz w:val="22"/>
                <w:szCs w:val="22"/>
              </w:rPr>
              <w:t xml:space="preserve">element </w:t>
            </w:r>
            <w:r w:rsidRPr="00FA6999">
              <w:rPr>
                <w:rFonts w:ascii="Times New Roman" w:eastAsia="Times New Roman" w:hAnsi="Times New Roman"/>
                <w:noProof/>
                <w:color w:val="000000"/>
                <w:spacing w:val="15"/>
                <w:sz w:val="22"/>
                <w:szCs w:val="22"/>
              </w:rPr>
              <w:t>pozitiv</w:t>
            </w:r>
            <w:r w:rsidRPr="00FA6999">
              <w:rPr>
                <w:rFonts w:ascii="Times New Roman" w:eastAsia="Times New Roman" w:hAnsi="Times New Roman"/>
                <w:noProof/>
                <w:color w:val="000000"/>
                <w:spacing w:val="105"/>
                <w:sz w:val="22"/>
                <w:szCs w:val="22"/>
              </w:rPr>
              <w:t>—</w:t>
            </w:r>
            <w:r w:rsidRPr="00FA6999">
              <w:rPr>
                <w:rFonts w:ascii="Times New Roman" w:eastAsia="Times New Roman" w:hAnsi="Times New Roman"/>
                <w:noProof/>
                <w:color w:val="000000"/>
                <w:spacing w:val="-1"/>
                <w:sz w:val="22"/>
                <w:szCs w:val="22"/>
              </w:rPr>
              <w:t>dar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consultarea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publicului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vizează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aspectele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mediu,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drepturile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proprietarilor privați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terenuri.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există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niciun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mecanism</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formal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lastRenderedPageBreak/>
              <w:t>prin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proprietar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privat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poate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fi notificat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individual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poate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formula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obiecții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efect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suspensiv</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înainte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adoptarea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HG.</w:t>
            </w:r>
          </w:p>
          <w:p w14:paraId="0819E899" w14:textId="77777777" w:rsidR="0004694C" w:rsidRPr="00FA6999" w:rsidRDefault="0004694C" w:rsidP="0004694C">
            <w:pPr>
              <w:spacing w:after="100" w:afterAutospacing="1"/>
              <w:ind w:right="27"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Norma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încălcată: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Convenția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Aarhus</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(ratificată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Moldova),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60"/>
                <w:sz w:val="22"/>
                <w:szCs w:val="22"/>
              </w:rPr>
              <w:t>6—</w:t>
            </w:r>
            <w:r w:rsidRPr="00FA6999">
              <w:rPr>
                <w:rFonts w:ascii="Times New Roman" w:eastAsia="Times New Roman" w:hAnsi="Times New Roman"/>
                <w:noProof/>
                <w:color w:val="000000"/>
                <w:spacing w:val="-1"/>
                <w:sz w:val="22"/>
                <w:szCs w:val="22"/>
              </w:rPr>
              <w:t>participarea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publicului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la decizii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activități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specifice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afectează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direct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persoane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determinate.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Curtea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Justiție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 UE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a </w:t>
            </w:r>
            <w:r w:rsidRPr="00FA6999">
              <w:rPr>
                <w:rFonts w:ascii="Times New Roman" w:eastAsia="Times New Roman" w:hAnsi="Times New Roman"/>
                <w:noProof/>
                <w:color w:val="000000"/>
                <w:spacing w:val="-1"/>
                <w:sz w:val="22"/>
                <w:szCs w:val="22"/>
              </w:rPr>
              <w:t>interpretat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Convenția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Aarhus</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sensul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persoanele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căror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proprietăți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sunt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direct </w:t>
            </w:r>
            <w:r w:rsidRPr="00FA6999">
              <w:rPr>
                <w:rFonts w:ascii="Times New Roman" w:eastAsia="Times New Roman" w:hAnsi="Times New Roman"/>
                <w:noProof/>
                <w:color w:val="000000"/>
                <w:sz w:val="22"/>
                <w:szCs w:val="22"/>
              </w:rPr>
              <w:t>afectate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dreptul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participare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individuală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efectivă,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doar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consultare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publică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generală.</w:t>
            </w:r>
          </w:p>
          <w:p w14:paraId="64FCE216" w14:textId="77777777" w:rsidR="0004694C" w:rsidRPr="00FA6999" w:rsidRDefault="0004694C" w:rsidP="0004694C">
            <w:pPr>
              <w:spacing w:after="100" w:afterAutospacing="1"/>
              <w:ind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6"/>
                <w:sz w:val="22"/>
                <w:szCs w:val="22"/>
              </w:rPr>
              <w:t>Propunere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completare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21² alin.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(10):</w:t>
            </w:r>
          </w:p>
          <w:p w14:paraId="547A6226" w14:textId="77777777" w:rsidR="0004694C" w:rsidRPr="00FA6999" w:rsidRDefault="0004694C" w:rsidP="0004694C">
            <w:pPr>
              <w:spacing w:after="100" w:afterAutospacing="1"/>
              <w:ind w:right="627" w:firstLine="703"/>
              <w:rPr>
                <w:rFonts w:ascii="Times New Roman" w:eastAsia="Times New Roman" w:hAnsi="Times New Roman"/>
                <w:i/>
                <w:noProof/>
                <w:color w:val="000000"/>
                <w:spacing w:val="-1"/>
                <w:sz w:val="22"/>
                <w:szCs w:val="22"/>
              </w:rPr>
            </w:pPr>
            <w:r w:rsidRPr="00FA6999">
              <w:rPr>
                <w:rFonts w:ascii="Times New Roman" w:eastAsia="Times New Roman" w:hAnsi="Times New Roman"/>
                <w:i/>
                <w:noProof/>
                <w:color w:val="000000"/>
                <w:sz w:val="22"/>
                <w:szCs w:val="22"/>
              </w:rPr>
              <w:t>„În</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cadrul</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procedurii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evaluare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strategică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mediu</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aferentă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desemnării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 xml:space="preserve">unei </w:t>
            </w:r>
            <w:r w:rsidRPr="00FA6999">
              <w:rPr>
                <w:rFonts w:ascii="Times New Roman" w:eastAsia="Times New Roman" w:hAnsi="Times New Roman"/>
                <w:i/>
                <w:noProof/>
                <w:color w:val="000000"/>
                <w:sz w:val="22"/>
                <w:szCs w:val="22"/>
              </w:rPr>
              <w:t>zone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accelerare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3"/>
                <w:sz w:val="22"/>
                <w:szCs w:val="22"/>
              </w:rPr>
              <w:t xml:space="preserve">a </w:t>
            </w:r>
            <w:r w:rsidRPr="00FA6999">
              <w:rPr>
                <w:rFonts w:ascii="Times New Roman" w:eastAsia="Times New Roman" w:hAnsi="Times New Roman"/>
                <w:i/>
                <w:noProof/>
                <w:color w:val="000000"/>
                <w:spacing w:val="-1"/>
                <w:sz w:val="22"/>
                <w:szCs w:val="22"/>
              </w:rPr>
              <w:t>proiectelor</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regenerabile,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organul</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central</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specialitate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al administrației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publice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domeniul</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energeticii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asigură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notificarea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individuală,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 xml:space="preserve">prin </w:t>
            </w:r>
            <w:r w:rsidRPr="00FA6999">
              <w:rPr>
                <w:rFonts w:ascii="Times New Roman" w:eastAsia="Times New Roman" w:hAnsi="Times New Roman"/>
                <w:i/>
                <w:noProof/>
                <w:color w:val="000000"/>
                <w:spacing w:val="-1"/>
                <w:sz w:val="22"/>
                <w:szCs w:val="22"/>
              </w:rPr>
              <w:t>scrisoare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recomandată</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confirmare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primire,</w:t>
            </w:r>
            <w:r w:rsidRPr="00FA6999">
              <w:rPr>
                <w:rFonts w:ascii="Times New Roman" w:eastAsia="Times New Roman" w:hAnsi="Times New Roman"/>
                <w:i/>
                <w:noProof/>
                <w:color w:val="000000"/>
                <w:sz w:val="22"/>
                <w:szCs w:val="22"/>
              </w:rPr>
              <w:t xml:space="preserve"> a </w:t>
            </w:r>
            <w:r w:rsidRPr="00FA6999">
              <w:rPr>
                <w:rFonts w:ascii="Times New Roman" w:eastAsia="Times New Roman" w:hAnsi="Times New Roman"/>
                <w:i/>
                <w:noProof/>
                <w:color w:val="000000"/>
                <w:spacing w:val="-2"/>
                <w:sz w:val="22"/>
                <w:szCs w:val="22"/>
              </w:rPr>
              <w:t>tuturor</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proprietarilor</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 xml:space="preserve">terenuri </w:t>
            </w:r>
            <w:r w:rsidRPr="00FA6999">
              <w:rPr>
                <w:rFonts w:ascii="Times New Roman" w:eastAsia="Times New Roman" w:hAnsi="Times New Roman"/>
                <w:i/>
                <w:noProof/>
                <w:color w:val="000000"/>
                <w:spacing w:val="-1"/>
                <w:sz w:val="22"/>
                <w:szCs w:val="22"/>
              </w:rPr>
              <w:t>private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situate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limitele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propuse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ale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ZAR,</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cel</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puțin</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60</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zile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înainte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 xml:space="preserve">de </w:t>
            </w:r>
            <w:r w:rsidRPr="00FA6999">
              <w:rPr>
                <w:rFonts w:ascii="Times New Roman" w:eastAsia="Times New Roman" w:hAnsi="Times New Roman"/>
                <w:i/>
                <w:noProof/>
                <w:color w:val="000000"/>
                <w:spacing w:val="-2"/>
                <w:sz w:val="22"/>
                <w:szCs w:val="22"/>
              </w:rPr>
              <w:t>adoptarea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Hotărârii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Guvern.</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Obiecțiile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formulate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proprietarii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notificați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 xml:space="preserve">sunt </w:t>
            </w:r>
            <w:r w:rsidRPr="00FA6999">
              <w:rPr>
                <w:rFonts w:ascii="Times New Roman" w:eastAsia="Times New Roman" w:hAnsi="Times New Roman"/>
                <w:i/>
                <w:noProof/>
                <w:color w:val="000000"/>
                <w:spacing w:val="-1"/>
                <w:sz w:val="22"/>
                <w:szCs w:val="22"/>
              </w:rPr>
              <w:t>examinate</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z w:val="22"/>
                <w:szCs w:val="22"/>
              </w:rPr>
              <w:t>mod</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obligatoriu</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individualizat</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cadrul</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z w:val="22"/>
                <w:szCs w:val="22"/>
              </w:rPr>
              <w:t>raportului</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 xml:space="preserve">privind </w:t>
            </w:r>
            <w:r w:rsidRPr="00FA6999">
              <w:rPr>
                <w:rFonts w:ascii="Times New Roman" w:eastAsia="Times New Roman" w:hAnsi="Times New Roman"/>
                <w:i/>
                <w:noProof/>
                <w:color w:val="000000"/>
                <w:spacing w:val="-2"/>
                <w:sz w:val="22"/>
                <w:szCs w:val="22"/>
              </w:rPr>
              <w:t>evaluarea</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strategică</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mediu,</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z w:val="22"/>
                <w:szCs w:val="22"/>
              </w:rPr>
              <w:t>răspuns</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motivat</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publicat</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pe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pagina</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web</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 xml:space="preserve">a </w:t>
            </w:r>
            <w:r w:rsidRPr="00FA6999">
              <w:rPr>
                <w:rFonts w:ascii="Times New Roman" w:eastAsia="Times New Roman" w:hAnsi="Times New Roman"/>
                <w:i/>
                <w:noProof/>
                <w:color w:val="000000"/>
                <w:spacing w:val="1"/>
                <w:sz w:val="22"/>
                <w:szCs w:val="22"/>
              </w:rPr>
              <w:t>Ministerului</w:t>
            </w:r>
            <w:r w:rsidRPr="00FA6999">
              <w:rPr>
                <w:rFonts w:ascii="Times New Roman" w:eastAsia="Times New Roman" w:hAnsi="Times New Roman"/>
                <w:i/>
                <w:noProof/>
                <w:color w:val="000000"/>
                <w:spacing w:val="12"/>
                <w:sz w:val="22"/>
                <w:szCs w:val="22"/>
              </w:rPr>
              <w:t xml:space="preserve"> </w:t>
            </w:r>
            <w:r w:rsidRPr="00FA6999">
              <w:rPr>
                <w:rFonts w:ascii="Times New Roman" w:eastAsia="Times New Roman" w:hAnsi="Times New Roman"/>
                <w:i/>
                <w:noProof/>
                <w:color w:val="000000"/>
                <w:sz w:val="22"/>
                <w:szCs w:val="22"/>
              </w:rPr>
              <w:t>Energiei.”</w:t>
            </w:r>
          </w:p>
          <w:p w14:paraId="7D855FB3" w14:textId="77777777" w:rsidR="0004694C" w:rsidRPr="00FA6999" w:rsidRDefault="0004694C" w:rsidP="0004694C">
            <w:pPr>
              <w:spacing w:after="100" w:afterAutospacing="1"/>
              <w:ind w:firstLine="703"/>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II.7.</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Riscul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răspunderii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patrimoniale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duble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 statului.</w:t>
            </w:r>
          </w:p>
          <w:p w14:paraId="00B54D8B" w14:textId="77777777" w:rsidR="0004694C" w:rsidRPr="00FA6999" w:rsidRDefault="0004694C" w:rsidP="0004694C">
            <w:pPr>
              <w:spacing w:after="100" w:afterAutospacing="1"/>
              <w:ind w:right="31" w:firstLine="703"/>
              <w:rPr>
                <w:rFonts w:ascii="Times New Roman" w:eastAsia="Times New Roman" w:hAnsi="Times New Roman"/>
                <w:noProof/>
                <w:color w:val="000000"/>
                <w:spacing w:val="-2"/>
                <w:sz w:val="22"/>
                <w:szCs w:val="22"/>
              </w:rPr>
            </w:pPr>
            <w:bookmarkStart w:id="5" w:name="8"/>
            <w:bookmarkEnd w:id="5"/>
            <w:r w:rsidRPr="00FA6999">
              <w:rPr>
                <w:rFonts w:ascii="Times New Roman" w:eastAsia="Times New Roman" w:hAnsi="Times New Roman"/>
                <w:noProof/>
                <w:color w:val="000000"/>
                <w:spacing w:val="-1"/>
                <w:sz w:val="22"/>
                <w:szCs w:val="22"/>
              </w:rPr>
              <w:t>Problema: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Adoptarea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proiectului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forma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actuală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expune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statul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moldovenesc</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răspundere patrimonială</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pacing w:val="-1"/>
                <w:sz w:val="22"/>
                <w:szCs w:val="22"/>
              </w:rPr>
              <w:t>dublă:</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pacing w:val="-1"/>
                <w:sz w:val="22"/>
                <w:szCs w:val="22"/>
              </w:rPr>
              <w:t>față</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80"/>
                <w:sz w:val="22"/>
                <w:szCs w:val="22"/>
              </w:rPr>
              <w:t xml:space="preserve"> </w:t>
            </w:r>
            <w:r w:rsidRPr="00FA6999">
              <w:rPr>
                <w:rFonts w:ascii="Times New Roman" w:eastAsia="Times New Roman" w:hAnsi="Times New Roman"/>
                <w:noProof/>
                <w:color w:val="000000"/>
                <w:spacing w:val="-1"/>
                <w:sz w:val="22"/>
                <w:szCs w:val="22"/>
              </w:rPr>
              <w:t>proprietarii</w:t>
            </w:r>
            <w:r w:rsidRPr="00FA6999">
              <w:rPr>
                <w:rFonts w:ascii="Times New Roman" w:eastAsia="Times New Roman" w:hAnsi="Times New Roman"/>
                <w:noProof/>
                <w:color w:val="000000"/>
                <w:spacing w:val="165"/>
                <w:sz w:val="22"/>
                <w:szCs w:val="22"/>
              </w:rPr>
              <w:t xml:space="preserve"> </w:t>
            </w:r>
            <w:r w:rsidRPr="00FA6999">
              <w:rPr>
                <w:rFonts w:ascii="Times New Roman" w:eastAsia="Times New Roman" w:hAnsi="Times New Roman"/>
                <w:noProof/>
                <w:color w:val="000000"/>
                <w:spacing w:val="-1"/>
                <w:sz w:val="22"/>
                <w:szCs w:val="22"/>
              </w:rPr>
              <w:t>expropriați</w:t>
            </w:r>
            <w:r w:rsidRPr="00FA6999">
              <w:rPr>
                <w:rFonts w:ascii="Times New Roman" w:eastAsia="Times New Roman" w:hAnsi="Times New Roman"/>
                <w:noProof/>
                <w:color w:val="000000"/>
                <w:spacing w:val="165"/>
                <w:sz w:val="22"/>
                <w:szCs w:val="22"/>
              </w:rPr>
              <w:t xml:space="preserve"> </w:t>
            </w:r>
            <w:r w:rsidRPr="00FA6999">
              <w:rPr>
                <w:rFonts w:ascii="Times New Roman" w:eastAsia="Times New Roman" w:hAnsi="Times New Roman"/>
                <w:noProof/>
                <w:color w:val="000000"/>
                <w:spacing w:val="-1"/>
                <w:sz w:val="22"/>
                <w:szCs w:val="22"/>
              </w:rPr>
              <w:t>dacă</w:t>
            </w:r>
            <w:r w:rsidRPr="00FA6999">
              <w:rPr>
                <w:rFonts w:ascii="Times New Roman" w:eastAsia="Times New Roman" w:hAnsi="Times New Roman"/>
                <w:noProof/>
                <w:color w:val="000000"/>
                <w:spacing w:val="165"/>
                <w:sz w:val="22"/>
                <w:szCs w:val="22"/>
              </w:rPr>
              <w:t xml:space="preserve"> </w:t>
            </w:r>
            <w:r w:rsidRPr="00FA6999">
              <w:rPr>
                <w:rFonts w:ascii="Times New Roman" w:eastAsia="Times New Roman" w:hAnsi="Times New Roman"/>
                <w:noProof/>
                <w:color w:val="000000"/>
                <w:sz w:val="22"/>
                <w:szCs w:val="22"/>
              </w:rPr>
              <w:t>mecanismul</w:t>
            </w:r>
            <w:r w:rsidRPr="00FA6999">
              <w:rPr>
                <w:rFonts w:ascii="Times New Roman" w:eastAsia="Times New Roman" w:hAnsi="Times New Roman"/>
                <w:noProof/>
                <w:color w:val="000000"/>
                <w:spacing w:val="165"/>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165"/>
                <w:sz w:val="22"/>
                <w:szCs w:val="22"/>
              </w:rPr>
              <w:t xml:space="preserve"> </w:t>
            </w:r>
            <w:r w:rsidRPr="00FA6999">
              <w:rPr>
                <w:rFonts w:ascii="Times New Roman" w:eastAsia="Times New Roman" w:hAnsi="Times New Roman"/>
                <w:noProof/>
                <w:color w:val="000000"/>
                <w:spacing w:val="-1"/>
                <w:sz w:val="22"/>
                <w:szCs w:val="22"/>
              </w:rPr>
              <w:t>declarat neconstituțional,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față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investitorii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bazat</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mecanism</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declarat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ulterior </w:t>
            </w:r>
            <w:r w:rsidRPr="00FA6999">
              <w:rPr>
                <w:rFonts w:ascii="Times New Roman" w:eastAsia="Times New Roman" w:hAnsi="Times New Roman"/>
                <w:noProof/>
                <w:color w:val="000000"/>
                <w:spacing w:val="1"/>
                <w:sz w:val="22"/>
                <w:szCs w:val="22"/>
              </w:rPr>
              <w:t>neconstituțional.</w:t>
            </w:r>
          </w:p>
          <w:p w14:paraId="466C762F" w14:textId="77777777" w:rsidR="0004694C" w:rsidRPr="00FA6999" w:rsidRDefault="0004694C" w:rsidP="0004694C">
            <w:pPr>
              <w:spacing w:after="100" w:afterAutospacing="1"/>
              <w:ind w:right="28" w:firstLine="703"/>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Norma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invocată: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răspunderii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statului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prejudiciile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cauzate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acte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normative </w:t>
            </w:r>
            <w:r w:rsidRPr="00FA6999">
              <w:rPr>
                <w:rFonts w:ascii="Times New Roman" w:eastAsia="Times New Roman" w:hAnsi="Times New Roman"/>
                <w:noProof/>
                <w:color w:val="000000"/>
                <w:spacing w:val="-1"/>
                <w:sz w:val="22"/>
                <w:szCs w:val="22"/>
              </w:rPr>
              <w:t>contrare</w:t>
            </w:r>
            <w:r w:rsidRPr="00FA6999">
              <w:rPr>
                <w:rFonts w:ascii="Times New Roman" w:eastAsia="Times New Roman" w:hAnsi="Times New Roman"/>
                <w:noProof/>
                <w:color w:val="000000"/>
                <w:spacing w:val="135"/>
                <w:sz w:val="22"/>
                <w:szCs w:val="22"/>
              </w:rPr>
              <w:t xml:space="preserve"> </w:t>
            </w:r>
            <w:r w:rsidRPr="00FA6999">
              <w:rPr>
                <w:rFonts w:ascii="Times New Roman" w:eastAsia="Times New Roman" w:hAnsi="Times New Roman"/>
                <w:noProof/>
                <w:color w:val="000000"/>
                <w:spacing w:val="-1"/>
                <w:sz w:val="22"/>
                <w:szCs w:val="22"/>
              </w:rPr>
              <w:t>dreptului</w:t>
            </w:r>
            <w:r w:rsidRPr="00FA6999">
              <w:rPr>
                <w:rFonts w:ascii="Times New Roman" w:eastAsia="Times New Roman" w:hAnsi="Times New Roman"/>
                <w:noProof/>
                <w:color w:val="000000"/>
                <w:spacing w:val="135"/>
                <w:sz w:val="22"/>
                <w:szCs w:val="22"/>
              </w:rPr>
              <w:t xml:space="preserve"> </w:t>
            </w:r>
            <w:r w:rsidRPr="00FA6999">
              <w:rPr>
                <w:rFonts w:ascii="Times New Roman" w:eastAsia="Times New Roman" w:hAnsi="Times New Roman"/>
                <w:noProof/>
                <w:color w:val="000000"/>
                <w:spacing w:val="-1"/>
                <w:sz w:val="22"/>
                <w:szCs w:val="22"/>
              </w:rPr>
              <w:t>superior</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Francovich</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Bonifaci</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c.</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Italiei,</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aplicabil</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 xml:space="preserve">prin </w:t>
            </w:r>
            <w:r w:rsidRPr="00FA6999">
              <w:rPr>
                <w:rFonts w:ascii="Times New Roman" w:eastAsia="Times New Roman" w:hAnsi="Times New Roman"/>
                <w:noProof/>
                <w:color w:val="000000"/>
                <w:sz w:val="22"/>
                <w:szCs w:val="22"/>
              </w:rPr>
              <w:t>angajamentele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aliniere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acquis-ul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UE).</w:t>
            </w:r>
          </w:p>
          <w:p w14:paraId="0751FC97" w14:textId="349CE012" w:rsidR="0004694C" w:rsidRPr="00FA6999" w:rsidRDefault="0004694C" w:rsidP="0004694C">
            <w:pPr>
              <w:spacing w:after="100" w:afterAutospacing="1"/>
              <w:ind w:right="30" w:firstLine="703"/>
              <w:rPr>
                <w:rFonts w:ascii="Times New Roman" w:hAnsi="Times New Roman"/>
                <w:sz w:val="22"/>
                <w:szCs w:val="22"/>
              </w:rPr>
            </w:pPr>
            <w:r w:rsidRPr="00FA6999">
              <w:rPr>
                <w:rFonts w:ascii="Times New Roman" w:eastAsia="Times New Roman" w:hAnsi="Times New Roman"/>
                <w:noProof/>
                <w:color w:val="000000"/>
                <w:spacing w:val="-1"/>
                <w:sz w:val="22"/>
                <w:szCs w:val="22"/>
              </w:rPr>
              <w:t>Propunere: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Includerea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nota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fundamentare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1"/>
                <w:sz w:val="22"/>
                <w:szCs w:val="22"/>
              </w:rPr>
              <w:t>proiectului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2"/>
                <w:sz w:val="22"/>
                <w:szCs w:val="22"/>
              </w:rPr>
              <w:t>unei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evaluări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explicite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 riscului 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răspundere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patrimonială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pacing w:val="-1"/>
                <w:sz w:val="22"/>
                <w:szCs w:val="22"/>
              </w:rPr>
              <w:t>statului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scenariul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declarării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neconstituționalității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mecanismului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expropriere,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estimarea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costurilor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fiscale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aferente.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55F9C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98328C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6F25FF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BB3D57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C1A1B3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688F16B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F58A35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Afirmația că sunt create două categorii de investitori este eronată.</w:t>
            </w:r>
          </w:p>
          <w:p w14:paraId="0D0DFE0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A5583C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Având în vedere că particularitățile zonelor de accelerare a proiectelor regenerabile sunt unice </w:t>
            </w:r>
            <w:r w:rsidRPr="00FA6999">
              <w:rPr>
                <w:rFonts w:ascii="Times New Roman" w:hAnsi="Times New Roman"/>
                <w:sz w:val="22"/>
                <w:szCs w:val="22"/>
              </w:rPr>
              <w:lastRenderedPageBreak/>
              <w:t>(potențial energetic ridicat și infrastructură existentă), și având în vedere că pentru desemnarea acestora statul trebuie să depună eforturi, inclusiv financiare (documentare potențial, evaluare strategică de mediu, etc.), acestea fiind în beneficiul dezvoltatorului.</w:t>
            </w:r>
          </w:p>
          <w:p w14:paraId="43B67442" w14:textId="70C521F9"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Prin urmare este corect ca aceste facilități să fie documentate și considerate drept elemente a unei scheme de ajutor de stat, notificată către Consiliul concurenței conform prevederilor Legii nr. 139/2012. Totodată beneficiarul va fi identificat în baza unui proces competitiv (licitație), care să ofere certitudine că beneficiile oferite sunt reflectate în prețul energiei electrice produse, care să fie astfel în interesul socio-economic general. Abordarea propusă este compatibilă cu Orientările Comisiei Europene din 2022 privind ajutoarele de stat pentru climă, protecția mediului și energie (Guidelines on State aid for climate, environmental </w:t>
            </w:r>
            <w:r w:rsidRPr="00FA6999">
              <w:rPr>
                <w:rFonts w:ascii="Times New Roman" w:hAnsi="Times New Roman"/>
                <w:sz w:val="22"/>
                <w:szCs w:val="22"/>
              </w:rPr>
              <w:lastRenderedPageBreak/>
              <w:t>protection and energy 2022).</w:t>
            </w:r>
          </w:p>
          <w:p w14:paraId="7DA3736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279412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Precizăm că proiectul nu intervine în activitatea entităților care nu sunt interesate să dezvolte proiectele în zonele de accelerare a proiectelor regenerabile, acestea fiind în măsură să își desfășoare activitate conform cadrului legal general aplicabil.</w:t>
            </w:r>
          </w:p>
          <w:p w14:paraId="05982B0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Comparativ, cu abordarea proiectului propunerea APEEEF este cea care creează tratament inechitabil între agenți economici, instituind regim diferențiat pentru aceiași categorie de dezvoltatori – care urmează să dezvolte proiecte în limitele teritoriale ale zonei de accelerare.</w:t>
            </w:r>
          </w:p>
          <w:p w14:paraId="5E2DBC4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Prin comparație proiectul de modificare a legii pe lângă entitățile selectate prin procedură competitivă oferă dreptul de dezvoltare a proiectelor doar prosumatorilor sau comunităților de energie din surse regenerabile, în ambele cazuri aceștia fiind entități care nu au </w:t>
            </w:r>
            <w:r w:rsidRPr="00FA6999">
              <w:rPr>
                <w:rFonts w:ascii="Times New Roman" w:hAnsi="Times New Roman"/>
                <w:sz w:val="22"/>
                <w:szCs w:val="22"/>
              </w:rPr>
              <w:lastRenderedPageBreak/>
              <w:t>activitatea de producere de energie electrică drept activitate de bază.</w:t>
            </w:r>
          </w:p>
          <w:p w14:paraId="2ADC979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A26E9A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80A17A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parțial</w:t>
            </w:r>
          </w:p>
          <w:p w14:paraId="37341C4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privind posibilitatea exproprierii au fost excluse din proiect</w:t>
            </w:r>
          </w:p>
          <w:p w14:paraId="21369B8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AD5EB6E" w14:textId="5E624FB0"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precizăm că categoriile lucrărilor care sunt considerate de utilitate publică sunt stabilite în art. 5 din Legea nr. 488/1999, instalațiile de producere a energiei electrice fiind deja listate acolo.</w:t>
            </w:r>
          </w:p>
          <w:p w14:paraId="78D6E0E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91FB6B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3B5217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C0C8C4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E00FB8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953F7D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6468C2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58FACE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A15FBC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148615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C8E7CB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952BDC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8B28515" w14:textId="77777777" w:rsidR="00A63E00" w:rsidRPr="00FA6999" w:rsidRDefault="00A63E00"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B463F7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A4F946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E363E6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713B673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CB0577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Prevederile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26 indică expres obligativitatea notificării tuturor facilităților oferite de către stat producătorului eligibil mare câștigător al licitației pentru locații specifice către Consiliul Concurenței în scopul asigurării respectării cerințelor Legii nr. 139/2012 cu privire la ajutorul de stat</w:t>
            </w:r>
          </w:p>
          <w:p w14:paraId="765906F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46489F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09F7BA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80086C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6A65BB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9E6C08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7DCB65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E37FC6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719E68D" w14:textId="2FDDE450"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parțial</w:t>
            </w:r>
          </w:p>
          <w:p w14:paraId="4C587E5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17 a fost ajustat pentru a include expres referințe la participarea APL în proces.</w:t>
            </w:r>
          </w:p>
          <w:p w14:paraId="3E15C42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10387B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04FF1B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5A51B8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FA3CBB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FF38D9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217CD8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08BD43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A4775A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B10340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91452A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9C02AF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3EA388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950EF5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75110B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9DBDDC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687159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10AF90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364CDD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596C06F" w14:textId="6911566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parțial</w:t>
            </w:r>
          </w:p>
          <w:p w14:paraId="7663178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privind posibilitatea exproprierii au fost excluse din proiect</w:t>
            </w:r>
          </w:p>
          <w:p w14:paraId="58144B4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15C1C3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184495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83CF51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634CE5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190DE6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BD6DA9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713001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8EEF7C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81B642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B2951A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7F0328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183714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75D9C4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CDAF3E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F8D86F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948E54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A0BDA8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2CB264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C97742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parțial</w:t>
            </w:r>
          </w:p>
          <w:p w14:paraId="695009C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privind posibilitatea exproprierii au fost excluse din proiect</w:t>
            </w:r>
          </w:p>
          <w:p w14:paraId="043DA96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410E0E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F02284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28D392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D4451F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54F36F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3096A5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3AFF4F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CF6A4C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F2061B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235054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3D1334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71EADE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0BA322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C3A031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47340E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8460F9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E4B237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AC3BCC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CADE36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32FFC4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7E47E2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B3DF68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parțial</w:t>
            </w:r>
          </w:p>
          <w:p w14:paraId="732873A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privind posibilitatea exproprierii au fost excluse din proiect</w:t>
            </w:r>
          </w:p>
          <w:p w14:paraId="1384B73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55280C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EC4495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F53DCF5" w14:textId="5289D800"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04694C" w:rsidRPr="00FA6999" w14:paraId="18D8EA3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B9612A" w14:textId="14E204EC"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AO „APEEEF”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D1841D" w14:textId="4956B0E8"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176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4CDF32" w14:textId="77777777" w:rsidR="0004694C" w:rsidRPr="00FA6999" w:rsidRDefault="0004694C" w:rsidP="0004694C">
            <w:pPr>
              <w:spacing w:before="120"/>
              <w:ind w:left="20" w:right="29" w:firstLine="705"/>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pacing w:val="-5"/>
                <w:sz w:val="22"/>
                <w:szCs w:val="22"/>
              </w:rPr>
              <w:t>PARTEA</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b/>
                <w:bCs/>
                <w:noProof/>
                <w:color w:val="000000"/>
                <w:spacing w:val="30"/>
                <w:sz w:val="22"/>
                <w:szCs w:val="22"/>
              </w:rPr>
              <w:t xml:space="preserve">a </w:t>
            </w:r>
            <w:r w:rsidRPr="00FA6999">
              <w:rPr>
                <w:rFonts w:ascii="Times New Roman" w:eastAsia="Times New Roman" w:hAnsi="Times New Roman"/>
                <w:b/>
                <w:bCs/>
                <w:noProof/>
                <w:color w:val="000000"/>
                <w:sz w:val="22"/>
                <w:szCs w:val="22"/>
              </w:rPr>
              <w:t>III-a</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4"/>
                <w:sz w:val="22"/>
                <w:szCs w:val="22"/>
              </w:rPr>
              <w:t>ABATERI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ACQUIS-UL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2"/>
                <w:sz w:val="22"/>
                <w:szCs w:val="22"/>
              </w:rPr>
              <w:t>COMUNITAR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ÎN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 xml:space="preserve">DOMENII </w:t>
            </w:r>
            <w:r w:rsidRPr="00FA6999">
              <w:rPr>
                <w:rFonts w:ascii="Times New Roman" w:eastAsia="Times New Roman" w:hAnsi="Times New Roman"/>
                <w:noProof/>
                <w:color w:val="000000"/>
                <w:spacing w:val="1"/>
                <w:sz w:val="22"/>
                <w:szCs w:val="22"/>
              </w:rPr>
              <w:t>SPECIFICE</w:t>
            </w:r>
          </w:p>
          <w:p w14:paraId="7D1B2DAB" w14:textId="77777777" w:rsidR="0004694C" w:rsidRPr="00FA6999" w:rsidRDefault="0004694C" w:rsidP="0004694C">
            <w:pPr>
              <w:spacing w:before="120"/>
              <w:ind w:left="20" w:right="1231" w:firstLine="705"/>
              <w:rPr>
                <w:rFonts w:ascii="Times New Roman" w:eastAsia="Times New Roman" w:hAnsi="Times New Roman"/>
                <w:noProof/>
                <w:color w:val="000000"/>
                <w:spacing w:val="-4"/>
                <w:sz w:val="22"/>
                <w:szCs w:val="22"/>
              </w:rPr>
            </w:pPr>
            <w:r w:rsidRPr="00FA6999">
              <w:rPr>
                <w:rFonts w:ascii="Times New Roman" w:eastAsia="Times New Roman" w:hAnsi="Times New Roman"/>
                <w:noProof/>
                <w:color w:val="000000"/>
                <w:spacing w:val="-1"/>
                <w:sz w:val="22"/>
                <w:szCs w:val="22"/>
              </w:rPr>
              <w:t>III.1.</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Garanții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8"/>
                <w:sz w:val="22"/>
                <w:szCs w:val="22"/>
              </w:rPr>
              <w:t>origine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procedura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recunoaștere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excesiv</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birocratică. </w:t>
            </w:r>
            <w:r w:rsidRPr="00FA6999">
              <w:rPr>
                <w:rFonts w:ascii="Times New Roman" w:eastAsia="Times New Roman" w:hAnsi="Times New Roman"/>
                <w:b/>
                <w:bCs/>
                <w:noProof/>
                <w:color w:val="000000"/>
                <w:sz w:val="22"/>
                <w:szCs w:val="22"/>
              </w:rPr>
              <w:t>Articolul</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b/>
                <w:bCs/>
                <w:noProof/>
                <w:color w:val="000000"/>
                <w:spacing w:val="-1"/>
                <w:sz w:val="22"/>
                <w:szCs w:val="22"/>
              </w:rPr>
              <w:t>problematic:</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32</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(5)–(7)</w:t>
            </w:r>
          </w:p>
          <w:p w14:paraId="16B3F548" w14:textId="77777777" w:rsidR="0004694C" w:rsidRPr="00FA6999" w:rsidRDefault="0004694C" w:rsidP="0004694C">
            <w:pPr>
              <w:spacing w:before="120"/>
              <w:ind w:left="20" w:right="27" w:firstLine="1"/>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pacing w:val="-1"/>
                <w:sz w:val="22"/>
                <w:szCs w:val="22"/>
              </w:rPr>
              <w:t>Problema:</w:t>
            </w:r>
            <w:r w:rsidRPr="00FA6999">
              <w:rPr>
                <w:rFonts w:ascii="Times New Roman" w:eastAsia="Times New Roman" w:hAnsi="Times New Roman"/>
                <w:b/>
                <w:bCs/>
                <w:noProof/>
                <w:color w:val="000000"/>
                <w:spacing w:val="75"/>
                <w:sz w:val="22"/>
                <w:szCs w:val="22"/>
              </w:rPr>
              <w:t xml:space="preserve"> </w:t>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menține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sistem</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garanțiile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origine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statele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UE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 xml:space="preserve">ale </w:t>
            </w:r>
            <w:r w:rsidRPr="00FA6999">
              <w:rPr>
                <w:rFonts w:ascii="Times New Roman" w:eastAsia="Times New Roman" w:hAnsi="Times New Roman"/>
                <w:noProof/>
                <w:color w:val="000000"/>
                <w:sz w:val="22"/>
                <w:szCs w:val="22"/>
              </w:rPr>
              <w:t>Comunității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Energetice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sunt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recunoscute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procedură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individuală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ANRE,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z w:val="22"/>
                <w:szCs w:val="22"/>
              </w:rPr>
              <w:t xml:space="preserve"> examinare </w:t>
            </w:r>
            <w:r w:rsidRPr="00FA6999">
              <w:rPr>
                <w:rFonts w:ascii="Times New Roman" w:eastAsia="Times New Roman" w:hAnsi="Times New Roman"/>
                <w:noProof/>
                <w:color w:val="000000"/>
                <w:spacing w:val="-1"/>
                <w:sz w:val="22"/>
                <w:szCs w:val="22"/>
              </w:rPr>
              <w:t>caz cu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caz</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posibilitate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refuz,</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deși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ANRE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22"/>
                <w:sz w:val="22"/>
                <w:szCs w:val="22"/>
              </w:rPr>
              <w:t xml:space="preserve">a </w:t>
            </w:r>
            <w:r w:rsidRPr="00FA6999">
              <w:rPr>
                <w:rFonts w:ascii="Times New Roman" w:eastAsia="Times New Roman" w:hAnsi="Times New Roman"/>
                <w:noProof/>
                <w:color w:val="000000"/>
                <w:sz w:val="22"/>
                <w:szCs w:val="22"/>
              </w:rPr>
              <w:t>propus</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recunoașterea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automată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(pct.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71-74</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din </w:t>
            </w:r>
            <w:r w:rsidRPr="00FA6999">
              <w:rPr>
                <w:rFonts w:ascii="Times New Roman" w:eastAsia="Times New Roman" w:hAnsi="Times New Roman"/>
                <w:noProof/>
                <w:color w:val="000000"/>
                <w:spacing w:val="8"/>
                <w:sz w:val="22"/>
                <w:szCs w:val="22"/>
              </w:rPr>
              <w:t>Sinteză)</w:t>
            </w:r>
            <w:r w:rsidRPr="00FA6999">
              <w:rPr>
                <w:rFonts w:ascii="Times New Roman" w:eastAsia="Times New Roman" w:hAnsi="Times New Roman"/>
                <w:noProof/>
                <w:color w:val="000000"/>
                <w:spacing w:val="69"/>
                <w:sz w:val="22"/>
                <w:szCs w:val="22"/>
              </w:rPr>
              <w:t>—</w:t>
            </w:r>
            <w:r w:rsidRPr="00FA6999">
              <w:rPr>
                <w:rFonts w:ascii="Times New Roman" w:eastAsia="Times New Roman" w:hAnsi="Times New Roman"/>
                <w:noProof/>
                <w:color w:val="000000"/>
                <w:spacing w:val="1"/>
                <w:sz w:val="22"/>
                <w:szCs w:val="22"/>
              </w:rPr>
              <w:t>acceptată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doar</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parțial.</w:t>
            </w:r>
          </w:p>
          <w:p w14:paraId="10D5896D" w14:textId="26349738" w:rsidR="0004694C" w:rsidRPr="00FA6999" w:rsidRDefault="0004694C" w:rsidP="0004694C">
            <w:pPr>
              <w:spacing w:before="120"/>
              <w:ind w:left="20" w:right="32" w:firstLine="1"/>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pacing w:val="-1"/>
                <w:sz w:val="22"/>
                <w:szCs w:val="22"/>
              </w:rPr>
              <w:t>Norma</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b/>
                <w:bCs/>
                <w:noProof/>
                <w:color w:val="000000"/>
                <w:spacing w:val="-1"/>
                <w:sz w:val="22"/>
                <w:szCs w:val="22"/>
              </w:rPr>
              <w:t>încălcată:</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19</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(9)</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RED</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(consolidat)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prevede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garanțiile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origine </w:t>
            </w:r>
            <w:r w:rsidRPr="00FA6999">
              <w:rPr>
                <w:rFonts w:ascii="Times New Roman" w:eastAsia="Times New Roman" w:hAnsi="Times New Roman"/>
                <w:noProof/>
                <w:color w:val="000000"/>
                <w:spacing w:val="1"/>
                <w:sz w:val="22"/>
                <w:szCs w:val="22"/>
              </w:rPr>
              <w:t>emise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statele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membre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UE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părțile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contractante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recunosc</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automat,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fără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procedură </w:t>
            </w:r>
            <w:r w:rsidRPr="00FA6999">
              <w:rPr>
                <w:rFonts w:ascii="Times New Roman" w:eastAsia="Times New Roman" w:hAnsi="Times New Roman"/>
                <w:noProof/>
                <w:color w:val="000000"/>
                <w:spacing w:val="-1"/>
                <w:sz w:val="22"/>
                <w:szCs w:val="22"/>
              </w:rPr>
              <w:t>națională</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separată.</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Singura</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excepție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z w:val="22"/>
                <w:szCs w:val="22"/>
              </w:rPr>
              <w:t>admisă</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refuzul</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z w:val="22"/>
                <w:szCs w:val="22"/>
              </w:rPr>
              <w:t>motivat</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baza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unor</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 xml:space="preserve">îndoieli </w:t>
            </w:r>
            <w:r w:rsidRPr="00FA6999">
              <w:rPr>
                <w:rFonts w:ascii="Times New Roman" w:eastAsia="Times New Roman" w:hAnsi="Times New Roman"/>
                <w:noProof/>
                <w:color w:val="000000"/>
                <w:sz w:val="22"/>
                <w:szCs w:val="22"/>
              </w:rPr>
              <w:t>documentate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privind</w:t>
            </w:r>
            <w:r w:rsidRPr="00FA6999">
              <w:rPr>
                <w:rFonts w:ascii="Times New Roman" w:eastAsia="Times New Roman" w:hAnsi="Times New Roman"/>
                <w:noProof/>
                <w:color w:val="000000"/>
                <w:spacing w:val="4"/>
                <w:sz w:val="22"/>
                <w:szCs w:val="22"/>
              </w:rPr>
              <w:t xml:space="preserve"> autenticitatea</w:t>
            </w:r>
            <w:r w:rsidRPr="00FA6999">
              <w:rPr>
                <w:rFonts w:ascii="Times New Roman" w:eastAsia="Times New Roman" w:hAnsi="Times New Roman"/>
                <w:noProof/>
                <w:color w:val="000000"/>
                <w:spacing w:val="64"/>
                <w:sz w:val="22"/>
                <w:szCs w:val="22"/>
              </w:rPr>
              <w:t>—</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 xml:space="preserve">o </w:t>
            </w:r>
            <w:r w:rsidRPr="00FA6999">
              <w:rPr>
                <w:rFonts w:ascii="Times New Roman" w:eastAsia="Times New Roman" w:hAnsi="Times New Roman"/>
                <w:noProof/>
                <w:color w:val="000000"/>
                <w:sz w:val="22"/>
                <w:szCs w:val="22"/>
              </w:rPr>
              <w:t>procedură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generală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examinare.</w:t>
            </w:r>
          </w:p>
          <w:p w14:paraId="6B05CBE6" w14:textId="77777777" w:rsidR="0004694C" w:rsidRPr="00FA6999" w:rsidRDefault="0004694C" w:rsidP="0004694C">
            <w:pPr>
              <w:spacing w:before="120"/>
              <w:ind w:left="20" w:firstLine="1"/>
              <w:rPr>
                <w:rFonts w:ascii="Times New Roman" w:eastAsia="Times New Roman" w:hAnsi="Times New Roman"/>
                <w:b/>
                <w:bCs/>
                <w:noProof/>
                <w:color w:val="000000"/>
                <w:spacing w:val="-1"/>
                <w:sz w:val="22"/>
                <w:szCs w:val="22"/>
              </w:rPr>
            </w:pPr>
            <w:r w:rsidRPr="00FA6999">
              <w:rPr>
                <w:rFonts w:ascii="Times New Roman" w:eastAsia="Times New Roman" w:hAnsi="Times New Roman"/>
                <w:b/>
                <w:bCs/>
                <w:noProof/>
                <w:color w:val="000000"/>
                <w:spacing w:val="6"/>
                <w:sz w:val="22"/>
                <w:szCs w:val="22"/>
              </w:rPr>
              <w:t>Propunere</w:t>
            </w:r>
            <w:r w:rsidRPr="00FA6999">
              <w:rPr>
                <w:rFonts w:ascii="Times New Roman" w:eastAsia="Times New Roman" w:hAnsi="Times New Roman"/>
                <w:b/>
                <w:bCs/>
                <w:noProof/>
                <w:color w:val="000000"/>
                <w:spacing w:val="60"/>
                <w:sz w:val="22"/>
                <w:szCs w:val="22"/>
              </w:rPr>
              <w:t>—</w:t>
            </w:r>
            <w:r w:rsidRPr="00FA6999">
              <w:rPr>
                <w:rFonts w:ascii="Times New Roman" w:eastAsia="Times New Roman" w:hAnsi="Times New Roman"/>
                <w:b/>
                <w:bCs/>
                <w:noProof/>
                <w:color w:val="000000"/>
                <w:spacing w:val="-2"/>
                <w:sz w:val="22"/>
                <w:szCs w:val="22"/>
              </w:rPr>
              <w:t>reformulare</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art.</w:t>
            </w:r>
            <w:r w:rsidRPr="00FA6999">
              <w:rPr>
                <w:rFonts w:ascii="Times New Roman" w:eastAsia="Times New Roman" w:hAnsi="Times New Roman"/>
                <w:b/>
                <w:bCs/>
                <w:noProof/>
                <w:color w:val="000000"/>
                <w:sz w:val="22"/>
                <w:szCs w:val="22"/>
              </w:rPr>
              <w:t xml:space="preserve"> 32</w:t>
            </w:r>
            <w:r w:rsidRPr="00FA6999">
              <w:rPr>
                <w:rFonts w:ascii="Times New Roman" w:eastAsia="Times New Roman" w:hAnsi="Times New Roman"/>
                <w:b/>
                <w:bCs/>
                <w:noProof/>
                <w:color w:val="000000"/>
                <w:spacing w:val="-1"/>
                <w:sz w:val="22"/>
                <w:szCs w:val="22"/>
              </w:rPr>
              <w:t xml:space="preserve"> alin.</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(5):</w:t>
            </w:r>
          </w:p>
          <w:p w14:paraId="586C2453" w14:textId="77777777" w:rsidR="0004694C" w:rsidRPr="00FA6999" w:rsidRDefault="0004694C" w:rsidP="0004694C">
            <w:pPr>
              <w:spacing w:before="120"/>
              <w:ind w:left="20" w:right="627" w:firstLine="1"/>
              <w:rPr>
                <w:rFonts w:ascii="Times New Roman" w:eastAsia="Times New Roman" w:hAnsi="Times New Roman"/>
                <w:i/>
                <w:noProof/>
                <w:color w:val="000000"/>
                <w:sz w:val="22"/>
                <w:szCs w:val="22"/>
              </w:rPr>
            </w:pPr>
            <w:r w:rsidRPr="00FA6999">
              <w:rPr>
                <w:rFonts w:ascii="Times New Roman" w:eastAsia="Times New Roman" w:hAnsi="Times New Roman"/>
                <w:i/>
                <w:noProof/>
                <w:color w:val="000000"/>
                <w:spacing w:val="-1"/>
                <w:sz w:val="22"/>
                <w:szCs w:val="22"/>
              </w:rPr>
              <w:t>„Garanțiile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origine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emise</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z w:val="22"/>
                <w:szCs w:val="22"/>
              </w:rPr>
              <w:t>autoritățile</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z w:val="22"/>
                <w:szCs w:val="22"/>
              </w:rPr>
              <w:t>statelor</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membre</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ale</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Uniunii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Europene</w:t>
            </w:r>
            <w:r w:rsidRPr="00FA6999">
              <w:rPr>
                <w:rFonts w:ascii="Times New Roman" w:eastAsia="Times New Roman" w:hAnsi="Times New Roman"/>
                <w:i/>
                <w:noProof/>
                <w:color w:val="000000"/>
                <w:sz w:val="22"/>
                <w:szCs w:val="22"/>
              </w:rPr>
              <w:t>și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autoritățile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statelor</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contractante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ale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Tratatului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Comunității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Energetice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 xml:space="preserve">se </w:t>
            </w:r>
            <w:r w:rsidRPr="00FA6999">
              <w:rPr>
                <w:rFonts w:ascii="Times New Roman" w:eastAsia="Times New Roman" w:hAnsi="Times New Roman"/>
                <w:i/>
                <w:noProof/>
                <w:color w:val="000000"/>
                <w:spacing w:val="-2"/>
                <w:sz w:val="22"/>
                <w:szCs w:val="22"/>
              </w:rPr>
              <w:t>recunosc</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drept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teritoriul</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Republicii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Moldova,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exclusiv</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dovadă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5"/>
                <w:sz w:val="22"/>
                <w:szCs w:val="22"/>
              </w:rPr>
              <w:t xml:space="preserve">a </w:t>
            </w:r>
            <w:r w:rsidRPr="00FA6999">
              <w:rPr>
                <w:rFonts w:ascii="Times New Roman" w:eastAsia="Times New Roman" w:hAnsi="Times New Roman"/>
                <w:i/>
                <w:noProof/>
                <w:color w:val="000000"/>
                <w:spacing w:val="-1"/>
                <w:sz w:val="22"/>
                <w:szCs w:val="22"/>
              </w:rPr>
              <w:t>originii regenerabile</w:t>
            </w:r>
            <w:r w:rsidRPr="00FA6999">
              <w:rPr>
                <w:rFonts w:ascii="Times New Roman" w:eastAsia="Times New Roman" w:hAnsi="Times New Roman"/>
                <w:i/>
                <w:noProof/>
                <w:color w:val="000000"/>
                <w:spacing w:val="8"/>
                <w:sz w:val="22"/>
                <w:szCs w:val="22"/>
              </w:rPr>
              <w:t xml:space="preserve"> a </w:t>
            </w:r>
            <w:r w:rsidRPr="00FA6999">
              <w:rPr>
                <w:rFonts w:ascii="Times New Roman" w:eastAsia="Times New Roman" w:hAnsi="Times New Roman"/>
                <w:i/>
                <w:noProof/>
                <w:color w:val="000000"/>
                <w:spacing w:val="-1"/>
                <w:sz w:val="22"/>
                <w:szCs w:val="22"/>
              </w:rPr>
              <w:t>energiei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electrice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corespunzătoare,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fără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z w:val="22"/>
                <w:szCs w:val="22"/>
              </w:rPr>
              <w:t>necesitatea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parcurgerii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 xml:space="preserve">unei </w:t>
            </w:r>
            <w:r w:rsidRPr="00FA6999">
              <w:rPr>
                <w:rFonts w:ascii="Times New Roman" w:eastAsia="Times New Roman" w:hAnsi="Times New Roman"/>
                <w:i/>
                <w:noProof/>
                <w:color w:val="000000"/>
                <w:spacing w:val="-2"/>
                <w:sz w:val="22"/>
                <w:szCs w:val="22"/>
              </w:rPr>
              <w:t>proceduri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naționale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recunoaștere.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Agenția</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Națională</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Reglementare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 xml:space="preserve">în </w:t>
            </w:r>
            <w:r w:rsidRPr="00FA6999">
              <w:rPr>
                <w:rFonts w:ascii="Times New Roman" w:eastAsia="Times New Roman" w:hAnsi="Times New Roman"/>
                <w:i/>
                <w:noProof/>
                <w:color w:val="000000"/>
                <w:spacing w:val="-2"/>
                <w:sz w:val="22"/>
                <w:szCs w:val="22"/>
              </w:rPr>
              <w:t>Energetică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poate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refuza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recunoașterea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unei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garanții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origine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exclusiv</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cazul existenței</w:t>
            </w:r>
            <w:r w:rsidRPr="00FA6999">
              <w:rPr>
                <w:rFonts w:ascii="Times New Roman" w:eastAsia="Times New Roman" w:hAnsi="Times New Roman"/>
                <w:i/>
                <w:noProof/>
                <w:color w:val="000000"/>
                <w:spacing w:val="135"/>
                <w:sz w:val="22"/>
                <w:szCs w:val="22"/>
              </w:rPr>
              <w:t xml:space="preserve"> </w:t>
            </w:r>
            <w:r w:rsidRPr="00FA6999">
              <w:rPr>
                <w:rFonts w:ascii="Times New Roman" w:eastAsia="Times New Roman" w:hAnsi="Times New Roman"/>
                <w:i/>
                <w:noProof/>
                <w:color w:val="000000"/>
                <w:sz w:val="22"/>
                <w:szCs w:val="22"/>
              </w:rPr>
              <w:t>unor</w:t>
            </w:r>
            <w:r w:rsidRPr="00FA6999">
              <w:rPr>
                <w:rFonts w:ascii="Times New Roman" w:eastAsia="Times New Roman" w:hAnsi="Times New Roman"/>
                <w:i/>
                <w:noProof/>
                <w:color w:val="000000"/>
                <w:spacing w:val="135"/>
                <w:sz w:val="22"/>
                <w:szCs w:val="22"/>
              </w:rPr>
              <w:t xml:space="preserve"> </w:t>
            </w:r>
            <w:r w:rsidRPr="00FA6999">
              <w:rPr>
                <w:rFonts w:ascii="Times New Roman" w:eastAsia="Times New Roman" w:hAnsi="Times New Roman"/>
                <w:i/>
                <w:noProof/>
                <w:color w:val="000000"/>
                <w:spacing w:val="-1"/>
                <w:sz w:val="22"/>
                <w:szCs w:val="22"/>
              </w:rPr>
              <w:t>îndoieli</w:t>
            </w:r>
            <w:r w:rsidRPr="00FA6999">
              <w:rPr>
                <w:rFonts w:ascii="Times New Roman" w:eastAsia="Times New Roman" w:hAnsi="Times New Roman"/>
                <w:i/>
                <w:noProof/>
                <w:color w:val="000000"/>
                <w:spacing w:val="135"/>
                <w:sz w:val="22"/>
                <w:szCs w:val="22"/>
              </w:rPr>
              <w:t xml:space="preserve"> </w:t>
            </w:r>
            <w:r w:rsidRPr="00FA6999">
              <w:rPr>
                <w:rFonts w:ascii="Times New Roman" w:eastAsia="Times New Roman" w:hAnsi="Times New Roman"/>
                <w:i/>
                <w:noProof/>
                <w:color w:val="000000"/>
                <w:spacing w:val="-1"/>
                <w:sz w:val="22"/>
                <w:szCs w:val="22"/>
              </w:rPr>
              <w:t>documentate</w:t>
            </w:r>
            <w:r w:rsidRPr="00FA6999">
              <w:rPr>
                <w:rFonts w:ascii="Times New Roman" w:eastAsia="Times New Roman" w:hAnsi="Times New Roman"/>
                <w:i/>
                <w:noProof/>
                <w:color w:val="000000"/>
                <w:spacing w:val="135"/>
                <w:sz w:val="22"/>
                <w:szCs w:val="22"/>
              </w:rPr>
              <w:t xml:space="preserve"> </w:t>
            </w:r>
            <w:r w:rsidRPr="00FA6999">
              <w:rPr>
                <w:rFonts w:ascii="Times New Roman" w:eastAsia="Times New Roman" w:hAnsi="Times New Roman"/>
                <w:i/>
                <w:noProof/>
                <w:color w:val="000000"/>
                <w:spacing w:val="-1"/>
                <w:sz w:val="22"/>
                <w:szCs w:val="22"/>
              </w:rPr>
              <w:t>privind</w:t>
            </w:r>
            <w:r w:rsidRPr="00FA6999">
              <w:rPr>
                <w:rFonts w:ascii="Times New Roman" w:eastAsia="Times New Roman" w:hAnsi="Times New Roman"/>
                <w:i/>
                <w:noProof/>
                <w:color w:val="000000"/>
                <w:spacing w:val="135"/>
                <w:sz w:val="22"/>
                <w:szCs w:val="22"/>
              </w:rPr>
              <w:t xml:space="preserve"> </w:t>
            </w:r>
            <w:r w:rsidRPr="00FA6999">
              <w:rPr>
                <w:rFonts w:ascii="Times New Roman" w:eastAsia="Times New Roman" w:hAnsi="Times New Roman"/>
                <w:i/>
                <w:noProof/>
                <w:color w:val="000000"/>
                <w:spacing w:val="-1"/>
                <w:sz w:val="22"/>
                <w:szCs w:val="22"/>
              </w:rPr>
              <w:t>autenticitatea,</w:t>
            </w:r>
            <w:r w:rsidRPr="00FA6999">
              <w:rPr>
                <w:rFonts w:ascii="Times New Roman" w:eastAsia="Times New Roman" w:hAnsi="Times New Roman"/>
                <w:i/>
                <w:noProof/>
                <w:color w:val="000000"/>
                <w:spacing w:val="135"/>
                <w:sz w:val="22"/>
                <w:szCs w:val="22"/>
              </w:rPr>
              <w:t xml:space="preserve"> </w:t>
            </w:r>
            <w:r w:rsidRPr="00FA6999">
              <w:rPr>
                <w:rFonts w:ascii="Times New Roman" w:eastAsia="Times New Roman" w:hAnsi="Times New Roman"/>
                <w:i/>
                <w:noProof/>
                <w:color w:val="000000"/>
                <w:spacing w:val="-1"/>
                <w:sz w:val="22"/>
                <w:szCs w:val="22"/>
              </w:rPr>
              <w:t>fiabilitatea</w:t>
            </w:r>
            <w:r w:rsidRPr="00FA6999">
              <w:rPr>
                <w:rFonts w:ascii="Times New Roman" w:eastAsia="Times New Roman" w:hAnsi="Times New Roman"/>
                <w:i/>
                <w:noProof/>
                <w:color w:val="000000"/>
                <w:spacing w:val="135"/>
                <w:sz w:val="22"/>
                <w:szCs w:val="22"/>
              </w:rPr>
              <w:t xml:space="preserve"> </w:t>
            </w:r>
            <w:r w:rsidRPr="00FA6999">
              <w:rPr>
                <w:rFonts w:ascii="Times New Roman" w:eastAsia="Times New Roman" w:hAnsi="Times New Roman"/>
                <w:i/>
                <w:noProof/>
                <w:color w:val="000000"/>
                <w:sz w:val="22"/>
                <w:szCs w:val="22"/>
              </w:rPr>
              <w:t xml:space="preserve">sau </w:t>
            </w:r>
            <w:r w:rsidRPr="00FA6999">
              <w:rPr>
                <w:rFonts w:ascii="Times New Roman" w:eastAsia="Times New Roman" w:hAnsi="Times New Roman"/>
                <w:i/>
                <w:noProof/>
                <w:color w:val="000000"/>
                <w:spacing w:val="-1"/>
                <w:sz w:val="22"/>
                <w:szCs w:val="22"/>
              </w:rPr>
              <w:t>veridicitatea</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acesteia,</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notificarea</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Secretariatului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Comunității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Energetice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 xml:space="preserve">a </w:t>
            </w:r>
            <w:r w:rsidRPr="00FA6999">
              <w:rPr>
                <w:rFonts w:ascii="Times New Roman" w:eastAsia="Times New Roman" w:hAnsi="Times New Roman"/>
                <w:i/>
                <w:noProof/>
                <w:color w:val="000000"/>
                <w:spacing w:val="-1"/>
                <w:sz w:val="22"/>
                <w:szCs w:val="22"/>
              </w:rPr>
              <w:t>Ministerului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2"/>
                <w:sz w:val="22"/>
                <w:szCs w:val="22"/>
              </w:rPr>
              <w:t>Energiei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termen</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30"/>
                <w:sz w:val="22"/>
                <w:szCs w:val="22"/>
              </w:rPr>
              <w:t xml:space="preserve">5 </w:t>
            </w:r>
            <w:r w:rsidRPr="00FA6999">
              <w:rPr>
                <w:rFonts w:ascii="Times New Roman" w:eastAsia="Times New Roman" w:hAnsi="Times New Roman"/>
                <w:i/>
                <w:noProof/>
                <w:color w:val="000000"/>
                <w:spacing w:val="-1"/>
                <w:sz w:val="22"/>
                <w:szCs w:val="22"/>
              </w:rPr>
              <w:t>zile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lucrătoare,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prezentarea</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 xml:space="preserve">motivelor </w:t>
            </w:r>
            <w:r w:rsidRPr="00FA6999">
              <w:rPr>
                <w:rFonts w:ascii="Times New Roman" w:eastAsia="Times New Roman" w:hAnsi="Times New Roman"/>
                <w:i/>
                <w:noProof/>
                <w:color w:val="000000"/>
                <w:sz w:val="22"/>
                <w:szCs w:val="22"/>
              </w:rPr>
              <w:t>refuzului."</w:t>
            </w:r>
          </w:p>
          <w:p w14:paraId="2527C233" w14:textId="77777777" w:rsidR="00A63E00" w:rsidRPr="00FA6999" w:rsidRDefault="00A63E00" w:rsidP="0004694C">
            <w:pPr>
              <w:spacing w:before="120"/>
              <w:ind w:left="20" w:right="627" w:firstLine="1"/>
              <w:rPr>
                <w:rFonts w:ascii="Times New Roman" w:eastAsia="Times New Roman" w:hAnsi="Times New Roman"/>
                <w:i/>
                <w:noProof/>
                <w:color w:val="000000"/>
                <w:spacing w:val="-10"/>
                <w:sz w:val="22"/>
                <w:szCs w:val="22"/>
              </w:rPr>
            </w:pPr>
          </w:p>
          <w:p w14:paraId="74CDD5CB" w14:textId="77777777" w:rsidR="0004694C" w:rsidRPr="00FA6999" w:rsidRDefault="0004694C" w:rsidP="0004694C">
            <w:pPr>
              <w:spacing w:before="120"/>
              <w:ind w:left="20" w:right="588" w:firstLine="705"/>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 xml:space="preserve">III.2. </w:t>
            </w:r>
            <w:r w:rsidRPr="00FA6999">
              <w:rPr>
                <w:rFonts w:ascii="Times New Roman" w:eastAsia="Times New Roman" w:hAnsi="Times New Roman"/>
                <w:noProof/>
                <w:color w:val="000000"/>
                <w:spacing w:val="-7"/>
                <w:sz w:val="22"/>
                <w:szCs w:val="22"/>
              </w:rPr>
              <w:t>PPA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4"/>
                <w:sz w:val="22"/>
                <w:szCs w:val="22"/>
              </w:rPr>
              <w:t>transfrontaliere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 xml:space="preserve">bariere neeliminate. </w:t>
            </w:r>
          </w:p>
          <w:p w14:paraId="17E93567" w14:textId="6071476C" w:rsidR="0004694C" w:rsidRPr="00FA6999" w:rsidRDefault="0004694C" w:rsidP="0004694C">
            <w:pPr>
              <w:spacing w:before="120"/>
              <w:ind w:left="20" w:right="3924" w:firstLine="705"/>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z w:val="22"/>
                <w:szCs w:val="22"/>
              </w:rPr>
              <w:t>Articolul</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b/>
                <w:bCs/>
                <w:noProof/>
                <w:color w:val="000000"/>
                <w:spacing w:val="-1"/>
                <w:sz w:val="22"/>
                <w:szCs w:val="22"/>
              </w:rPr>
              <w:t>problematic:</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38³</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(4)–(7)</w:t>
            </w:r>
          </w:p>
          <w:p w14:paraId="68B26C82" w14:textId="77777777" w:rsidR="0004694C" w:rsidRPr="00FA6999" w:rsidRDefault="0004694C" w:rsidP="0004694C">
            <w:pPr>
              <w:spacing w:before="120"/>
              <w:ind w:left="20" w:right="33" w:firstLine="1"/>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pacing w:val="-1"/>
                <w:sz w:val="22"/>
                <w:szCs w:val="22"/>
              </w:rPr>
              <w:t>Problema:</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introduce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dreptul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producătorilor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furnizorilor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piața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liberă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 negocia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7"/>
                <w:sz w:val="22"/>
                <w:szCs w:val="22"/>
              </w:rPr>
              <w:t>PPA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pe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termen</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26"/>
                <w:sz w:val="22"/>
                <w:szCs w:val="22"/>
              </w:rPr>
              <w:t>lung</w:t>
            </w:r>
            <w:r w:rsidRPr="00FA6999">
              <w:rPr>
                <w:rFonts w:ascii="Times New Roman" w:eastAsia="Times New Roman" w:hAnsi="Times New Roman"/>
                <w:noProof/>
                <w:color w:val="000000"/>
                <w:spacing w:val="106"/>
                <w:sz w:val="22"/>
                <w:szCs w:val="22"/>
              </w:rPr>
              <w:t>—</w:t>
            </w:r>
            <w:r w:rsidRPr="00FA6999">
              <w:rPr>
                <w:rFonts w:ascii="Times New Roman" w:eastAsia="Times New Roman" w:hAnsi="Times New Roman"/>
                <w:noProof/>
                <w:color w:val="000000"/>
                <w:spacing w:val="-1"/>
                <w:sz w:val="22"/>
                <w:szCs w:val="22"/>
              </w:rPr>
              <w:t>pozitiv</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în</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principiu.</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Însă</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art.</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38³</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(5)</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obligă</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ANRE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să</w:t>
            </w:r>
            <w:r w:rsidRPr="00FA6999">
              <w:rPr>
                <w:rFonts w:ascii="Times New Roman" w:eastAsia="Times New Roman" w:hAnsi="Times New Roman"/>
                <w:noProof/>
                <w:color w:val="000000"/>
                <w:spacing w:val="-1"/>
                <w:sz w:val="22"/>
                <w:szCs w:val="22"/>
              </w:rPr>
              <w:t xml:space="preserve"> </w:t>
            </w:r>
            <w:bookmarkStart w:id="6" w:name="9"/>
            <w:bookmarkEnd w:id="6"/>
            <w:r w:rsidRPr="00FA6999">
              <w:rPr>
                <w:rFonts w:ascii="Times New Roman" w:eastAsia="Times New Roman" w:hAnsi="Times New Roman"/>
                <w:noProof/>
                <w:color w:val="000000"/>
                <w:spacing w:val="-1"/>
                <w:sz w:val="22"/>
                <w:szCs w:val="22"/>
              </w:rPr>
              <w:t>evalueze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barierele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administrative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calea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7"/>
                <w:sz w:val="22"/>
                <w:szCs w:val="22"/>
              </w:rPr>
              <w:t>PPA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fără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pacing w:val="-1"/>
                <w:sz w:val="22"/>
                <w:szCs w:val="22"/>
              </w:rPr>
              <w:t>stabili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un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termen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eliminarea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și fără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nicio</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sancțiune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inacțiune.</w:t>
            </w:r>
          </w:p>
          <w:p w14:paraId="1FF9AAFE" w14:textId="77777777" w:rsidR="0004694C" w:rsidRPr="00FA6999" w:rsidRDefault="0004694C" w:rsidP="0004694C">
            <w:pPr>
              <w:spacing w:before="120"/>
              <w:ind w:left="20" w:right="29" w:firstLine="1"/>
              <w:rPr>
                <w:rFonts w:ascii="Times New Roman" w:eastAsia="Times New Roman" w:hAnsi="Times New Roman"/>
                <w:noProof/>
                <w:color w:val="000000"/>
                <w:spacing w:val="-3"/>
                <w:sz w:val="22"/>
                <w:szCs w:val="22"/>
              </w:rPr>
            </w:pPr>
            <w:r w:rsidRPr="00FA6999">
              <w:rPr>
                <w:rFonts w:ascii="Times New Roman" w:eastAsia="Times New Roman" w:hAnsi="Times New Roman"/>
                <w:b/>
                <w:bCs/>
                <w:noProof/>
                <w:color w:val="000000"/>
                <w:spacing w:val="-1"/>
                <w:sz w:val="22"/>
                <w:szCs w:val="22"/>
              </w:rPr>
              <w:lastRenderedPageBreak/>
              <w:t>Norma</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b/>
                <w:bCs/>
                <w:noProof/>
                <w:color w:val="000000"/>
                <w:spacing w:val="-1"/>
                <w:sz w:val="22"/>
                <w:szCs w:val="22"/>
              </w:rPr>
              <w:t>încălcată:</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15</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(8)</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RED</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obligă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statele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b/>
                <w:bCs/>
                <w:noProof/>
                <w:color w:val="000000"/>
                <w:spacing w:val="-1"/>
                <w:sz w:val="22"/>
                <w:szCs w:val="22"/>
              </w:rPr>
              <w:t>elimine</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b/>
                <w:bCs/>
                <w:noProof/>
                <w:color w:val="000000"/>
                <w:spacing w:val="-1"/>
                <w:sz w:val="22"/>
                <w:szCs w:val="22"/>
              </w:rPr>
              <w:t>efectiv</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noProof/>
                <w:color w:val="000000"/>
                <w:spacing w:val="-1"/>
                <w:sz w:val="22"/>
                <w:szCs w:val="22"/>
              </w:rPr>
              <w:t>barierele nejustificate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în</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calea</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5"/>
                <w:sz w:val="22"/>
                <w:szCs w:val="22"/>
              </w:rPr>
              <w:t>PPA,</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doar</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să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identifice.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Considerentul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44</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din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RED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III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subliniază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că</w:t>
            </w:r>
            <w:r w:rsidRPr="00FA6999">
              <w:rPr>
                <w:rFonts w:ascii="Times New Roman" w:eastAsia="Times New Roman" w:hAnsi="Times New Roman"/>
                <w:noProof/>
                <w:color w:val="000000"/>
                <w:spacing w:val="-7"/>
                <w:sz w:val="22"/>
                <w:szCs w:val="22"/>
              </w:rPr>
              <w:t>PPA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transfrontaliere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trebuie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să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fie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accesibile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producătorilor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ESR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fără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restricții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 xml:space="preserve">administrative </w:t>
            </w:r>
            <w:r w:rsidRPr="00FA6999">
              <w:rPr>
                <w:rFonts w:ascii="Times New Roman" w:eastAsia="Times New Roman" w:hAnsi="Times New Roman"/>
                <w:noProof/>
                <w:color w:val="000000"/>
                <w:spacing w:val="1"/>
                <w:sz w:val="22"/>
                <w:szCs w:val="22"/>
              </w:rPr>
              <w:t>nejustificate.</w:t>
            </w:r>
          </w:p>
          <w:p w14:paraId="48219E1A" w14:textId="77777777" w:rsidR="0004694C" w:rsidRPr="00FA6999" w:rsidRDefault="0004694C" w:rsidP="0004694C">
            <w:pPr>
              <w:spacing w:before="120"/>
              <w:ind w:left="20" w:firstLine="1"/>
              <w:rPr>
                <w:rFonts w:ascii="Times New Roman" w:eastAsia="Times New Roman" w:hAnsi="Times New Roman"/>
                <w:b/>
                <w:bCs/>
                <w:noProof/>
                <w:color w:val="000000"/>
                <w:spacing w:val="-1"/>
                <w:sz w:val="22"/>
                <w:szCs w:val="22"/>
              </w:rPr>
            </w:pPr>
            <w:r w:rsidRPr="00FA6999">
              <w:rPr>
                <w:rFonts w:ascii="Times New Roman" w:eastAsia="Times New Roman" w:hAnsi="Times New Roman"/>
                <w:b/>
                <w:bCs/>
                <w:noProof/>
                <w:color w:val="000000"/>
                <w:spacing w:val="6"/>
                <w:sz w:val="22"/>
                <w:szCs w:val="22"/>
              </w:rPr>
              <w:t>Propunere</w:t>
            </w:r>
            <w:r w:rsidRPr="00FA6999">
              <w:rPr>
                <w:rFonts w:ascii="Times New Roman" w:eastAsia="Times New Roman" w:hAnsi="Times New Roman"/>
                <w:b/>
                <w:bCs/>
                <w:noProof/>
                <w:color w:val="000000"/>
                <w:spacing w:val="60"/>
                <w:sz w:val="22"/>
                <w:szCs w:val="22"/>
              </w:rPr>
              <w:t>—</w:t>
            </w:r>
            <w:r w:rsidRPr="00FA6999">
              <w:rPr>
                <w:rFonts w:ascii="Times New Roman" w:eastAsia="Times New Roman" w:hAnsi="Times New Roman"/>
                <w:b/>
                <w:bCs/>
                <w:noProof/>
                <w:color w:val="000000"/>
                <w:spacing w:val="-1"/>
                <w:sz w:val="22"/>
                <w:szCs w:val="22"/>
              </w:rPr>
              <w:t>completare</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art.</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38³ alin.</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(5):</w:t>
            </w:r>
          </w:p>
          <w:p w14:paraId="4CBB1E64" w14:textId="77777777" w:rsidR="0004694C" w:rsidRPr="00FA6999" w:rsidRDefault="0004694C" w:rsidP="0004694C">
            <w:pPr>
              <w:spacing w:before="120"/>
              <w:ind w:left="20" w:right="628" w:firstLine="1"/>
              <w:rPr>
                <w:rFonts w:ascii="Times New Roman" w:eastAsia="Times New Roman" w:hAnsi="Times New Roman"/>
                <w:i/>
                <w:noProof/>
                <w:color w:val="000000"/>
                <w:spacing w:val="-1"/>
                <w:sz w:val="22"/>
                <w:szCs w:val="22"/>
              </w:rPr>
            </w:pPr>
            <w:r w:rsidRPr="00FA6999">
              <w:rPr>
                <w:rFonts w:ascii="Times New Roman" w:eastAsia="Times New Roman" w:hAnsi="Times New Roman"/>
                <w:i/>
                <w:noProof/>
                <w:color w:val="000000"/>
                <w:spacing w:val="29"/>
                <w:sz w:val="22"/>
                <w:szCs w:val="22"/>
              </w:rPr>
              <w:t>„În</w:t>
            </w:r>
            <w:r w:rsidRPr="00FA6999">
              <w:rPr>
                <w:rFonts w:ascii="Times New Roman" w:eastAsia="Times New Roman" w:hAnsi="Times New Roman"/>
                <w:i/>
                <w:noProof/>
                <w:color w:val="000000"/>
                <w:spacing w:val="-1"/>
                <w:sz w:val="22"/>
                <w:szCs w:val="22"/>
              </w:rPr>
              <w:t>termen</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4"/>
                <w:sz w:val="22"/>
                <w:szCs w:val="22"/>
              </w:rPr>
              <w:t xml:space="preserve">6 </w:t>
            </w:r>
            <w:r w:rsidRPr="00FA6999">
              <w:rPr>
                <w:rFonts w:ascii="Times New Roman" w:eastAsia="Times New Roman" w:hAnsi="Times New Roman"/>
                <w:i/>
                <w:noProof/>
                <w:color w:val="000000"/>
                <w:spacing w:val="-1"/>
                <w:sz w:val="22"/>
                <w:szCs w:val="22"/>
              </w:rPr>
              <w:t>luni</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la</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intrarea</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în</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vigoare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6"/>
                <w:sz w:val="22"/>
                <w:szCs w:val="22"/>
              </w:rPr>
              <w:t xml:space="preserve">a </w:t>
            </w:r>
            <w:r w:rsidRPr="00FA6999">
              <w:rPr>
                <w:rFonts w:ascii="Times New Roman" w:eastAsia="Times New Roman" w:hAnsi="Times New Roman"/>
                <w:i/>
                <w:noProof/>
                <w:color w:val="000000"/>
                <w:spacing w:val="-2"/>
                <w:sz w:val="22"/>
                <w:szCs w:val="22"/>
              </w:rPr>
              <w:t>prezentei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legi,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Agenția</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z w:val="22"/>
                <w:szCs w:val="22"/>
              </w:rPr>
              <w:t>Națională</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Reglementare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în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Energetică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publică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un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raport</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privind</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barierele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normative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și administrative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identificate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calea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încheierii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contractelor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vânzare-cumpărare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 xml:space="preserve">a </w:t>
            </w:r>
            <w:r w:rsidRPr="00FA6999">
              <w:rPr>
                <w:rFonts w:ascii="Times New Roman" w:eastAsia="Times New Roman" w:hAnsi="Times New Roman"/>
                <w:i/>
                <w:noProof/>
                <w:color w:val="000000"/>
                <w:spacing w:val="-2"/>
                <w:sz w:val="22"/>
                <w:szCs w:val="22"/>
              </w:rPr>
              <w:t>energiei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electrice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din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surse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regenerabile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pe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termen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lung,</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inclusiv</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3"/>
                <w:sz w:val="22"/>
                <w:szCs w:val="22"/>
              </w:rPr>
              <w:t xml:space="preserve">a </w:t>
            </w:r>
            <w:r w:rsidRPr="00FA6999">
              <w:rPr>
                <w:rFonts w:ascii="Times New Roman" w:eastAsia="Times New Roman" w:hAnsi="Times New Roman"/>
                <w:i/>
                <w:noProof/>
                <w:color w:val="000000"/>
                <w:spacing w:val="-1"/>
                <w:sz w:val="22"/>
                <w:szCs w:val="22"/>
              </w:rPr>
              <w:t xml:space="preserve">contractelor </w:t>
            </w:r>
            <w:r w:rsidRPr="00FA6999">
              <w:rPr>
                <w:rFonts w:ascii="Times New Roman" w:eastAsia="Times New Roman" w:hAnsi="Times New Roman"/>
                <w:i/>
                <w:noProof/>
                <w:color w:val="000000"/>
                <w:spacing w:val="-2"/>
                <w:sz w:val="22"/>
                <w:szCs w:val="22"/>
              </w:rPr>
              <w:t>transfrontaliere,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z w:val="22"/>
                <w:szCs w:val="22"/>
              </w:rPr>
              <w:t xml:space="preserve"> un </w:t>
            </w:r>
            <w:r w:rsidRPr="00FA6999">
              <w:rPr>
                <w:rFonts w:ascii="Times New Roman" w:eastAsia="Times New Roman" w:hAnsi="Times New Roman"/>
                <w:i/>
                <w:noProof/>
                <w:color w:val="000000"/>
                <w:spacing w:val="-1"/>
                <w:sz w:val="22"/>
                <w:szCs w:val="22"/>
              </w:rPr>
              <w:t>plan</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acțiuni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termene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concrete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eliminarea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fiecărei bariere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z w:val="22"/>
                <w:szCs w:val="22"/>
              </w:rPr>
              <w:t>identificate.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Planul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acțiuni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se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aprobă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Agenție</w:t>
            </w:r>
            <w:r w:rsidRPr="00FA6999">
              <w:rPr>
                <w:rFonts w:ascii="Times New Roman" w:eastAsia="Times New Roman" w:hAnsi="Times New Roman"/>
                <w:i/>
                <w:noProof/>
                <w:color w:val="000000"/>
                <w:sz w:val="22"/>
                <w:szCs w:val="22"/>
              </w:rPr>
              <w:t xml:space="preserve"> prin </w:t>
            </w:r>
            <w:r w:rsidRPr="00FA6999">
              <w:rPr>
                <w:rFonts w:ascii="Times New Roman" w:eastAsia="Times New Roman" w:hAnsi="Times New Roman"/>
                <w:i/>
                <w:noProof/>
                <w:color w:val="000000"/>
                <w:spacing w:val="-2"/>
                <w:sz w:val="22"/>
                <w:szCs w:val="22"/>
              </w:rPr>
              <w:t>hotărâre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publică</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 xml:space="preserve">și </w:t>
            </w:r>
            <w:r w:rsidRPr="00FA6999">
              <w:rPr>
                <w:rFonts w:ascii="Times New Roman" w:eastAsia="Times New Roman" w:hAnsi="Times New Roman"/>
                <w:i/>
                <w:noProof/>
                <w:color w:val="000000"/>
                <w:spacing w:val="2"/>
                <w:sz w:val="22"/>
                <w:szCs w:val="22"/>
              </w:rPr>
              <w:t>se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transmite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Ministerului</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Energiei</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și</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Secretariatului</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Comunității</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Energetice.”</w:t>
            </w:r>
          </w:p>
          <w:p w14:paraId="5C74AA3F" w14:textId="77777777" w:rsidR="0004694C" w:rsidRPr="00FA6999" w:rsidRDefault="0004694C" w:rsidP="0004694C">
            <w:pPr>
              <w:spacing w:before="120"/>
              <w:ind w:left="20" w:right="1770" w:firstLine="705"/>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III.3.</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Proceduri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6"/>
                <w:sz w:val="22"/>
                <w:szCs w:val="22"/>
              </w:rPr>
              <w:t>autorizare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aprobării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tacite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exclus</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ilegal. </w:t>
            </w:r>
            <w:r w:rsidRPr="00FA6999">
              <w:rPr>
                <w:rFonts w:ascii="Times New Roman" w:eastAsia="Times New Roman" w:hAnsi="Times New Roman"/>
                <w:b/>
                <w:bCs/>
                <w:noProof/>
                <w:color w:val="000000"/>
                <w:sz w:val="22"/>
                <w:szCs w:val="22"/>
              </w:rPr>
              <w:t>Articolul</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b/>
                <w:bCs/>
                <w:noProof/>
                <w:color w:val="000000"/>
                <w:spacing w:val="-1"/>
                <w:sz w:val="22"/>
                <w:szCs w:val="22"/>
              </w:rPr>
              <w:t>problematic:</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21</w:t>
            </w:r>
            <w:r w:rsidRPr="00FA6999">
              <w:rPr>
                <w:rFonts w:ascii="Times New Roman" w:eastAsia="Arial" w:hAnsi="Times New Roman"/>
                <w:noProof/>
                <w:color w:val="000000"/>
                <w:spacing w:val="65"/>
                <w:sz w:val="22"/>
                <w:szCs w:val="22"/>
              </w:rPr>
              <w:t>⁴</w:t>
            </w:r>
            <w:r w:rsidRPr="00FA6999">
              <w:rPr>
                <w:rFonts w:ascii="Times New Roman" w:eastAsia="Times New Roman" w:hAnsi="Times New Roman"/>
                <w:noProof/>
                <w:color w:val="000000"/>
                <w:spacing w:val="65"/>
                <w:sz w:val="22"/>
                <w:szCs w:val="22"/>
              </w:rPr>
              <w:t>—</w:t>
            </w:r>
            <w:r w:rsidRPr="00FA6999">
              <w:rPr>
                <w:rFonts w:ascii="Times New Roman" w:eastAsia="Times New Roman" w:hAnsi="Times New Roman"/>
                <w:noProof/>
                <w:color w:val="000000"/>
                <w:spacing w:val="1"/>
                <w:sz w:val="22"/>
                <w:szCs w:val="22"/>
              </w:rPr>
              <w:t>ultimul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paragraf</w:t>
            </w:r>
          </w:p>
          <w:p w14:paraId="02B42B60" w14:textId="77777777" w:rsidR="0004694C" w:rsidRPr="00FA6999" w:rsidRDefault="0004694C" w:rsidP="0004694C">
            <w:pPr>
              <w:spacing w:before="120"/>
              <w:ind w:left="20" w:right="29" w:firstLine="1"/>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pacing w:val="-1"/>
                <w:sz w:val="22"/>
                <w:szCs w:val="22"/>
              </w:rPr>
              <w:t>Problema:</w:t>
            </w:r>
            <w:r w:rsidRPr="00FA6999">
              <w:rPr>
                <w:rFonts w:ascii="Times New Roman" w:eastAsia="Times New Roman" w:hAnsi="Times New Roman"/>
                <w:b/>
                <w:bCs/>
                <w:noProof/>
                <w:color w:val="000000"/>
                <w:spacing w:val="90"/>
                <w:sz w:val="22"/>
                <w:szCs w:val="22"/>
              </w:rPr>
              <w:t xml:space="preserve"> </w:t>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prevede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„Principiul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aprobării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tacite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poate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fi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aplicat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cazul autorizațiilor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mediu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domeniul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construcției.”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Aceasta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exclude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aprobarea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tacită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tocmai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cele</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mai</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frecvent</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depășite</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z w:val="22"/>
                <w:szCs w:val="22"/>
              </w:rPr>
              <w:t>termene,</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z w:val="22"/>
                <w:szCs w:val="22"/>
              </w:rPr>
              <w:t>documentate</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z w:val="22"/>
                <w:szCs w:val="22"/>
              </w:rPr>
              <w:t>APEEEF</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sesizarea</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5"/>
                <w:sz w:val="22"/>
                <w:szCs w:val="22"/>
              </w:rPr>
              <w:t xml:space="preserve">nr. </w:t>
            </w:r>
            <w:r w:rsidRPr="00FA6999">
              <w:rPr>
                <w:rFonts w:ascii="Times New Roman" w:eastAsia="Times New Roman" w:hAnsi="Times New Roman"/>
                <w:noProof/>
                <w:color w:val="000000"/>
                <w:spacing w:val="-1"/>
                <w:sz w:val="22"/>
                <w:szCs w:val="22"/>
              </w:rPr>
              <w:t>01/11.06.2026</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adresată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MIDR: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4"/>
                <w:sz w:val="22"/>
                <w:szCs w:val="22"/>
              </w:rPr>
              <w:t>Avizul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general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5"/>
                <w:sz w:val="22"/>
                <w:szCs w:val="22"/>
              </w:rPr>
              <w:t>OATUCL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a </w:t>
            </w:r>
            <w:r w:rsidRPr="00FA6999">
              <w:rPr>
                <w:rFonts w:ascii="Times New Roman" w:eastAsia="Times New Roman" w:hAnsi="Times New Roman"/>
                <w:noProof/>
                <w:color w:val="000000"/>
                <w:sz w:val="22"/>
                <w:szCs w:val="22"/>
              </w:rPr>
              <w:t>fost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emis</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după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b/>
                <w:bCs/>
                <w:noProof/>
                <w:color w:val="000000"/>
                <w:spacing w:val="23"/>
                <w:sz w:val="22"/>
                <w:szCs w:val="22"/>
              </w:rPr>
              <w:t xml:space="preserve">8 </w:t>
            </w:r>
            <w:r w:rsidRPr="00FA6999">
              <w:rPr>
                <w:rFonts w:ascii="Times New Roman" w:eastAsia="Times New Roman" w:hAnsi="Times New Roman"/>
                <w:b/>
                <w:bCs/>
                <w:noProof/>
                <w:color w:val="000000"/>
                <w:sz w:val="22"/>
                <w:szCs w:val="22"/>
              </w:rPr>
              <w:t>luni</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b/>
                <w:bCs/>
                <w:noProof/>
                <w:color w:val="000000"/>
                <w:sz w:val="22"/>
                <w:szCs w:val="22"/>
              </w:rPr>
              <w:t>de</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b/>
                <w:bCs/>
                <w:noProof/>
                <w:color w:val="000000"/>
                <w:spacing w:val="-1"/>
                <w:sz w:val="22"/>
                <w:szCs w:val="22"/>
              </w:rPr>
              <w:t>la depunerea</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b/>
                <w:bCs/>
                <w:noProof/>
                <w:color w:val="000000"/>
                <w:spacing w:val="-1"/>
                <w:sz w:val="22"/>
                <w:szCs w:val="22"/>
              </w:rPr>
              <w:t>documentației</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b/>
                <w:bCs/>
                <w:noProof/>
                <w:color w:val="000000"/>
                <w:spacing w:val="-1"/>
                <w:sz w:val="22"/>
                <w:szCs w:val="22"/>
              </w:rPr>
              <w:t>complete</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un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ESR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unui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membru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APEEEF,</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față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noProof/>
                <w:color w:val="000000"/>
                <w:spacing w:val="1"/>
                <w:sz w:val="22"/>
                <w:szCs w:val="22"/>
              </w:rPr>
              <w:t>termenul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legal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30</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zile.</w:t>
            </w:r>
          </w:p>
          <w:p w14:paraId="54F0B859" w14:textId="77777777" w:rsidR="0004694C" w:rsidRPr="00FA6999" w:rsidRDefault="0004694C" w:rsidP="0004694C">
            <w:pPr>
              <w:tabs>
                <w:tab w:val="left" w:pos="1836"/>
                <w:tab w:val="left" w:pos="2970"/>
                <w:tab w:val="left" w:pos="3485"/>
                <w:tab w:val="left" w:pos="3860"/>
                <w:tab w:val="left" w:pos="4415"/>
                <w:tab w:val="left" w:pos="4830"/>
                <w:tab w:val="left" w:pos="5257"/>
                <w:tab w:val="left" w:pos="5857"/>
                <w:tab w:val="left" w:pos="6217"/>
                <w:tab w:val="left" w:pos="7096"/>
                <w:tab w:val="left" w:pos="7429"/>
                <w:tab w:val="left" w:pos="8495"/>
                <w:tab w:val="left" w:pos="8842"/>
                <w:tab w:val="left" w:pos="9921"/>
              </w:tabs>
              <w:spacing w:before="120"/>
              <w:ind w:left="20" w:firstLine="1"/>
              <w:rPr>
                <w:rFonts w:ascii="Times New Roman" w:eastAsia="Times New Roman" w:hAnsi="Times New Roman"/>
                <w:noProof/>
                <w:color w:val="000000"/>
                <w:sz w:val="22"/>
                <w:szCs w:val="22"/>
              </w:rPr>
            </w:pPr>
            <w:r w:rsidRPr="00FA6999">
              <w:rPr>
                <w:rFonts w:ascii="Times New Roman" w:eastAsia="Times New Roman" w:hAnsi="Times New Roman"/>
                <w:b/>
                <w:bCs/>
                <w:noProof/>
                <w:color w:val="000000"/>
                <w:spacing w:val="-1"/>
                <w:sz w:val="22"/>
                <w:szCs w:val="22"/>
              </w:rPr>
              <w:t>Norma</w:t>
            </w:r>
            <w:r w:rsidRPr="00FA6999">
              <w:rPr>
                <w:rFonts w:ascii="Times New Roman" w:eastAsia="Times New Roman" w:hAnsi="Times New Roman"/>
                <w:b/>
                <w:bCs/>
                <w:noProof/>
                <w:color w:val="000000"/>
                <w:spacing w:val="-2"/>
                <w:sz w:val="22"/>
                <w:szCs w:val="22"/>
              </w:rPr>
              <w:tab/>
            </w:r>
            <w:r w:rsidRPr="00FA6999">
              <w:rPr>
                <w:rFonts w:ascii="Times New Roman" w:eastAsia="Times New Roman" w:hAnsi="Times New Roman"/>
                <w:b/>
                <w:bCs/>
                <w:noProof/>
                <w:color w:val="000000"/>
                <w:spacing w:val="-1"/>
                <w:sz w:val="22"/>
                <w:szCs w:val="22"/>
              </w:rPr>
              <w:t>încălcată:</w:t>
            </w:r>
            <w:r w:rsidRPr="00FA6999">
              <w:rPr>
                <w:rFonts w:ascii="Times New Roman" w:eastAsia="Times New Roman" w:hAnsi="Times New Roman"/>
                <w:b/>
                <w:bCs/>
                <w:noProof/>
                <w:color w:val="000000"/>
                <w:spacing w:val="-2"/>
                <w:sz w:val="22"/>
                <w:szCs w:val="22"/>
              </w:rPr>
              <w:tab/>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1"/>
                <w:sz w:val="22"/>
                <w:szCs w:val="22"/>
              </w:rPr>
              <w:tab/>
            </w:r>
            <w:r w:rsidRPr="00FA6999">
              <w:rPr>
                <w:rFonts w:ascii="Times New Roman" w:eastAsia="Times New Roman" w:hAnsi="Times New Roman"/>
                <w:noProof/>
                <w:color w:val="000000"/>
                <w:sz w:val="22"/>
                <w:szCs w:val="22"/>
              </w:rPr>
              <w:t>16</w:t>
            </w:r>
            <w:r w:rsidRPr="00FA6999">
              <w:rPr>
                <w:rFonts w:ascii="Times New Roman" w:eastAsia="Times New Roman" w:hAnsi="Times New Roman"/>
                <w:noProof/>
                <w:color w:val="000000"/>
                <w:sz w:val="22"/>
                <w:szCs w:val="22"/>
              </w:rPr>
              <w:tab/>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2"/>
                <w:sz w:val="22"/>
                <w:szCs w:val="22"/>
              </w:rPr>
              <w:tab/>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1"/>
                <w:sz w:val="22"/>
                <w:szCs w:val="22"/>
              </w:rPr>
              <w:tab/>
              <w:t>din</w:t>
            </w:r>
            <w:r w:rsidRPr="00FA6999">
              <w:rPr>
                <w:rFonts w:ascii="Times New Roman" w:eastAsia="Times New Roman" w:hAnsi="Times New Roman"/>
                <w:noProof/>
                <w:color w:val="000000"/>
                <w:spacing w:val="-1"/>
                <w:sz w:val="22"/>
                <w:szCs w:val="22"/>
              </w:rPr>
              <w:tab/>
            </w:r>
            <w:r w:rsidRPr="00FA6999">
              <w:rPr>
                <w:rFonts w:ascii="Times New Roman" w:eastAsia="Times New Roman" w:hAnsi="Times New Roman"/>
                <w:noProof/>
                <w:color w:val="000000"/>
                <w:sz w:val="22"/>
                <w:szCs w:val="22"/>
              </w:rPr>
              <w:t>RED</w:t>
            </w:r>
            <w:r w:rsidRPr="00FA6999">
              <w:rPr>
                <w:rFonts w:ascii="Times New Roman" w:eastAsia="Times New Roman" w:hAnsi="Times New Roman"/>
                <w:noProof/>
                <w:color w:val="000000"/>
                <w:sz w:val="22"/>
                <w:szCs w:val="22"/>
              </w:rPr>
              <w:tab/>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pacing w:val="-1"/>
                <w:sz w:val="22"/>
                <w:szCs w:val="22"/>
              </w:rPr>
              <w:tab/>
              <w:t>prevede</w:t>
            </w:r>
            <w:r w:rsidRPr="00FA6999">
              <w:rPr>
                <w:rFonts w:ascii="Times New Roman" w:eastAsia="Times New Roman" w:hAnsi="Times New Roman"/>
                <w:noProof/>
                <w:color w:val="000000"/>
                <w:spacing w:val="-2"/>
                <w:sz w:val="22"/>
                <w:szCs w:val="22"/>
              </w:rPr>
              <w:tab/>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1"/>
                <w:sz w:val="22"/>
                <w:szCs w:val="22"/>
              </w:rPr>
              <w:tab/>
            </w:r>
            <w:r w:rsidRPr="00FA6999">
              <w:rPr>
                <w:rFonts w:ascii="Times New Roman" w:eastAsia="Times New Roman" w:hAnsi="Times New Roman"/>
                <w:noProof/>
                <w:color w:val="000000"/>
                <w:sz w:val="22"/>
                <w:szCs w:val="22"/>
              </w:rPr>
              <w:t>termenele</w:t>
            </w:r>
            <w:r w:rsidRPr="00FA6999">
              <w:rPr>
                <w:rFonts w:ascii="Times New Roman" w:eastAsia="Times New Roman" w:hAnsi="Times New Roman"/>
                <w:noProof/>
                <w:color w:val="000000"/>
                <w:sz w:val="22"/>
                <w:szCs w:val="22"/>
              </w:rPr>
              <w:tab/>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
                <w:sz w:val="22"/>
                <w:szCs w:val="22"/>
              </w:rPr>
              <w:tab/>
              <w:t>autorizare</w:t>
            </w:r>
            <w:r w:rsidRPr="00FA6999">
              <w:rPr>
                <w:rFonts w:ascii="Times New Roman" w:eastAsia="Times New Roman" w:hAnsi="Times New Roman"/>
                <w:noProof/>
                <w:color w:val="000000"/>
                <w:spacing w:val="-3"/>
                <w:sz w:val="22"/>
                <w:szCs w:val="22"/>
              </w:rPr>
              <w:tab/>
            </w:r>
            <w:r w:rsidRPr="00FA6999">
              <w:rPr>
                <w:rFonts w:ascii="Times New Roman" w:eastAsia="Times New Roman" w:hAnsi="Times New Roman"/>
                <w:noProof/>
                <w:color w:val="000000"/>
                <w:sz w:val="22"/>
                <w:szCs w:val="22"/>
              </w:rPr>
              <w:t>sunt</w:t>
            </w:r>
          </w:p>
          <w:p w14:paraId="31DD0A33" w14:textId="77777777" w:rsidR="0004694C" w:rsidRPr="00FA6999" w:rsidRDefault="0004694C" w:rsidP="0004694C">
            <w:pPr>
              <w:spacing w:before="120"/>
              <w:ind w:left="20" w:right="26" w:firstLine="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obligatorii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depășirea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trebuie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aibă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b/>
                <w:bCs/>
                <w:noProof/>
                <w:color w:val="000000"/>
                <w:spacing w:val="-1"/>
                <w:sz w:val="22"/>
                <w:szCs w:val="22"/>
              </w:rPr>
              <w:t>consecințe</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b/>
                <w:bCs/>
                <w:noProof/>
                <w:color w:val="000000"/>
                <w:spacing w:val="-1"/>
                <w:sz w:val="22"/>
                <w:szCs w:val="22"/>
              </w:rPr>
              <w:t>juridice</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b/>
                <w:bCs/>
                <w:noProof/>
                <w:color w:val="000000"/>
                <w:spacing w:val="-2"/>
                <w:sz w:val="22"/>
                <w:szCs w:val="22"/>
              </w:rPr>
              <w:t>clare</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1"/>
                <w:sz w:val="22"/>
                <w:szCs w:val="22"/>
              </w:rPr>
              <w:t>Considerentul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50</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din </w:t>
            </w:r>
            <w:r w:rsidRPr="00FA6999">
              <w:rPr>
                <w:rFonts w:ascii="Times New Roman" w:eastAsia="Times New Roman" w:hAnsi="Times New Roman"/>
                <w:noProof/>
                <w:color w:val="000000"/>
                <w:sz w:val="22"/>
                <w:szCs w:val="22"/>
              </w:rPr>
              <w:t>RED</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precizează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statele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membre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pot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folosi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mecanismul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aprobării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tacite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pacing w:val="-1"/>
                <w:sz w:val="22"/>
                <w:szCs w:val="22"/>
              </w:rPr>
              <w:t>asigura respectarea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2"/>
                <w:sz w:val="22"/>
                <w:szCs w:val="22"/>
              </w:rPr>
              <w:t>termenelor.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Excluderea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completă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a </w:t>
            </w:r>
            <w:r w:rsidRPr="00FA6999">
              <w:rPr>
                <w:rFonts w:ascii="Times New Roman" w:eastAsia="Times New Roman" w:hAnsi="Times New Roman"/>
                <w:noProof/>
                <w:color w:val="000000"/>
                <w:spacing w:val="-1"/>
                <w:sz w:val="22"/>
                <w:szCs w:val="22"/>
              </w:rPr>
              <w:t>aprobării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tacite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autorizațiile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cele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 xml:space="preserve">mai </w:t>
            </w:r>
            <w:r w:rsidRPr="00FA6999">
              <w:rPr>
                <w:rFonts w:ascii="Times New Roman" w:eastAsia="Times New Roman" w:hAnsi="Times New Roman"/>
                <w:noProof/>
                <w:color w:val="000000"/>
                <w:sz w:val="22"/>
                <w:szCs w:val="22"/>
              </w:rPr>
              <w:t>blocante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golește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conținut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juridic</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termenele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21</w:t>
            </w:r>
            <w:r w:rsidRPr="00FA6999">
              <w:rPr>
                <w:rFonts w:ascii="Times New Roman" w:eastAsia="Arial" w:hAnsi="Times New Roman"/>
                <w:noProof/>
                <w:color w:val="000000"/>
                <w:spacing w:val="3"/>
                <w:sz w:val="22"/>
                <w:szCs w:val="22"/>
              </w:rPr>
              <w:t>⁴</w:t>
            </w:r>
            <w:r w:rsidRPr="00FA6999">
              <w:rPr>
                <w:rFonts w:ascii="Times New Roman" w:eastAsia="Times New Roman" w:hAnsi="Times New Roman"/>
                <w:noProof/>
                <w:color w:val="000000"/>
                <w:spacing w:val="3"/>
                <w:sz w:val="22"/>
                <w:szCs w:val="22"/>
              </w:rPr>
              <w:t>.</w:t>
            </w:r>
          </w:p>
          <w:p w14:paraId="07DD052C" w14:textId="77777777" w:rsidR="0004694C" w:rsidRPr="00FA6999" w:rsidRDefault="0004694C" w:rsidP="0004694C">
            <w:pPr>
              <w:spacing w:before="120"/>
              <w:ind w:left="20" w:firstLine="1"/>
              <w:rPr>
                <w:rFonts w:ascii="Times New Roman" w:eastAsia="Times New Roman" w:hAnsi="Times New Roman"/>
                <w:b/>
                <w:bCs/>
                <w:noProof/>
                <w:color w:val="000000"/>
                <w:spacing w:val="-1"/>
                <w:sz w:val="22"/>
                <w:szCs w:val="22"/>
              </w:rPr>
            </w:pPr>
            <w:r w:rsidRPr="00FA6999">
              <w:rPr>
                <w:rFonts w:ascii="Times New Roman" w:eastAsia="Times New Roman" w:hAnsi="Times New Roman"/>
                <w:b/>
                <w:bCs/>
                <w:noProof/>
                <w:color w:val="000000"/>
                <w:spacing w:val="6"/>
                <w:sz w:val="22"/>
                <w:szCs w:val="22"/>
              </w:rPr>
              <w:t>Propunere</w:t>
            </w:r>
            <w:r w:rsidRPr="00FA6999">
              <w:rPr>
                <w:rFonts w:ascii="Times New Roman" w:eastAsia="Times New Roman" w:hAnsi="Times New Roman"/>
                <w:b/>
                <w:bCs/>
                <w:noProof/>
                <w:color w:val="000000"/>
                <w:spacing w:val="60"/>
                <w:sz w:val="22"/>
                <w:szCs w:val="22"/>
              </w:rPr>
              <w:t>—</w:t>
            </w:r>
            <w:r w:rsidRPr="00FA6999">
              <w:rPr>
                <w:rFonts w:ascii="Times New Roman" w:eastAsia="Times New Roman" w:hAnsi="Times New Roman"/>
                <w:b/>
                <w:bCs/>
                <w:noProof/>
                <w:color w:val="000000"/>
                <w:spacing w:val="-1"/>
                <w:sz w:val="22"/>
                <w:szCs w:val="22"/>
              </w:rPr>
              <w:t>înlocuire</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paragraf</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final</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art.</w:t>
            </w:r>
            <w:r w:rsidRPr="00FA6999">
              <w:rPr>
                <w:rFonts w:ascii="Times New Roman" w:eastAsia="Times New Roman" w:hAnsi="Times New Roman"/>
                <w:b/>
                <w:bCs/>
                <w:noProof/>
                <w:color w:val="000000"/>
                <w:sz w:val="22"/>
                <w:szCs w:val="22"/>
              </w:rPr>
              <w:t xml:space="preserve"> 21</w:t>
            </w:r>
            <w:r w:rsidRPr="00FA6999">
              <w:rPr>
                <w:rFonts w:ascii="Times New Roman" w:eastAsia="Arial" w:hAnsi="Times New Roman"/>
                <w:noProof/>
                <w:color w:val="000000"/>
                <w:sz w:val="22"/>
                <w:szCs w:val="22"/>
              </w:rPr>
              <w:t>⁴</w:t>
            </w:r>
            <w:r w:rsidRPr="00FA6999">
              <w:rPr>
                <w:rFonts w:ascii="Times New Roman" w:eastAsia="Times New Roman" w:hAnsi="Times New Roman"/>
                <w:b/>
                <w:bCs/>
                <w:noProof/>
                <w:color w:val="000000"/>
                <w:spacing w:val="-1"/>
                <w:sz w:val="22"/>
                <w:szCs w:val="22"/>
              </w:rPr>
              <w:t>:</w:t>
            </w:r>
          </w:p>
          <w:p w14:paraId="451C16C4" w14:textId="77777777" w:rsidR="0004694C" w:rsidRPr="00FA6999" w:rsidRDefault="0004694C" w:rsidP="0004694C">
            <w:pPr>
              <w:spacing w:before="120"/>
              <w:ind w:left="20" w:right="627" w:firstLine="1"/>
              <w:rPr>
                <w:rFonts w:ascii="Times New Roman" w:eastAsia="Times New Roman" w:hAnsi="Times New Roman"/>
                <w:i/>
                <w:noProof/>
                <w:color w:val="000000"/>
                <w:spacing w:val="-2"/>
                <w:sz w:val="22"/>
                <w:szCs w:val="22"/>
              </w:rPr>
            </w:pPr>
            <w:r w:rsidRPr="00FA6999">
              <w:rPr>
                <w:rFonts w:ascii="Times New Roman" w:eastAsia="Times New Roman" w:hAnsi="Times New Roman"/>
                <w:i/>
                <w:noProof/>
                <w:color w:val="000000"/>
                <w:spacing w:val="25"/>
                <w:sz w:val="22"/>
                <w:szCs w:val="22"/>
              </w:rPr>
              <w:t>„În</w:t>
            </w:r>
            <w:r w:rsidRPr="00FA6999">
              <w:rPr>
                <w:rFonts w:ascii="Times New Roman" w:eastAsia="Times New Roman" w:hAnsi="Times New Roman"/>
                <w:i/>
                <w:noProof/>
                <w:color w:val="000000"/>
                <w:spacing w:val="-1"/>
                <w:sz w:val="22"/>
                <w:szCs w:val="22"/>
              </w:rPr>
              <w:t>cazul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în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termenele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stabilite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prezentul</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articol</w:t>
            </w:r>
            <w:r w:rsidRPr="00FA6999">
              <w:rPr>
                <w:rFonts w:ascii="Times New Roman" w:eastAsia="Times New Roman" w:hAnsi="Times New Roman"/>
                <w:i/>
                <w:noProof/>
                <w:color w:val="000000"/>
                <w:sz w:val="22"/>
                <w:szCs w:val="22"/>
              </w:rPr>
              <w:t xml:space="preserve"> sunt </w:t>
            </w:r>
            <w:r w:rsidRPr="00FA6999">
              <w:rPr>
                <w:rFonts w:ascii="Times New Roman" w:eastAsia="Times New Roman" w:hAnsi="Times New Roman"/>
                <w:i/>
                <w:noProof/>
                <w:color w:val="000000"/>
                <w:spacing w:val="-1"/>
                <w:sz w:val="22"/>
                <w:szCs w:val="22"/>
              </w:rPr>
              <w:t>depășite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autoritățile emitente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ale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autorizațiilor</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mediu</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sau</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domeniul</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construcțiilor,</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solicitantul poate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sesiza</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6"/>
                <w:sz w:val="22"/>
                <w:szCs w:val="22"/>
              </w:rPr>
              <w:t xml:space="preserve">o </w:t>
            </w:r>
            <w:r w:rsidRPr="00FA6999">
              <w:rPr>
                <w:rFonts w:ascii="Times New Roman" w:eastAsia="Times New Roman" w:hAnsi="Times New Roman"/>
                <w:i/>
                <w:noProof/>
                <w:color w:val="000000"/>
                <w:spacing w:val="-1"/>
                <w:sz w:val="22"/>
                <w:szCs w:val="22"/>
              </w:rPr>
              <w:t>comisie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arbitraj</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administrativ,</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lastRenderedPageBreak/>
              <w:t>instituită</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prin</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hotărâre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Guvern</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90"/>
                <w:sz w:val="22"/>
                <w:szCs w:val="22"/>
              </w:rPr>
              <w:t xml:space="preserve"> </w:t>
            </w:r>
            <w:r w:rsidRPr="00FA6999">
              <w:rPr>
                <w:rFonts w:ascii="Times New Roman" w:eastAsia="Times New Roman" w:hAnsi="Times New Roman"/>
                <w:i/>
                <w:noProof/>
                <w:color w:val="000000"/>
                <w:spacing w:val="-1"/>
                <w:sz w:val="22"/>
                <w:szCs w:val="22"/>
              </w:rPr>
              <w:t>termen</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38"/>
                <w:sz w:val="22"/>
                <w:szCs w:val="22"/>
              </w:rPr>
              <w:t xml:space="preserve">6 </w:t>
            </w:r>
            <w:r w:rsidRPr="00FA6999">
              <w:rPr>
                <w:rFonts w:ascii="Times New Roman" w:eastAsia="Times New Roman" w:hAnsi="Times New Roman"/>
                <w:i/>
                <w:noProof/>
                <w:color w:val="000000"/>
                <w:spacing w:val="-1"/>
                <w:sz w:val="22"/>
                <w:szCs w:val="22"/>
              </w:rPr>
              <w:t>luni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2"/>
                <w:sz w:val="22"/>
                <w:szCs w:val="22"/>
              </w:rPr>
              <w:t>intrarea</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2"/>
                <w:sz w:val="22"/>
                <w:szCs w:val="22"/>
              </w:rPr>
              <w:t>vigoare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38"/>
                <w:sz w:val="22"/>
                <w:szCs w:val="22"/>
              </w:rPr>
              <w:t xml:space="preserve">a </w:t>
            </w:r>
            <w:r w:rsidRPr="00FA6999">
              <w:rPr>
                <w:rFonts w:ascii="Times New Roman" w:eastAsia="Times New Roman" w:hAnsi="Times New Roman"/>
                <w:i/>
                <w:noProof/>
                <w:color w:val="000000"/>
                <w:spacing w:val="-2"/>
                <w:sz w:val="22"/>
                <w:szCs w:val="22"/>
              </w:rPr>
              <w:t>prezentei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legi,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z w:val="22"/>
                <w:szCs w:val="22"/>
              </w:rPr>
              <w:t>compusă</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 xml:space="preserve">din </w:t>
            </w:r>
            <w:r w:rsidRPr="00FA6999">
              <w:rPr>
                <w:rFonts w:ascii="Times New Roman" w:eastAsia="Times New Roman" w:hAnsi="Times New Roman"/>
                <w:i/>
                <w:noProof/>
                <w:color w:val="000000"/>
                <w:spacing w:val="-2"/>
                <w:sz w:val="22"/>
                <w:szCs w:val="22"/>
              </w:rPr>
              <w:t>reprezentanți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ai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Ministerului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Energiei,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autorității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emitente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un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expert</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tehnic independent.</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Comisia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emite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1"/>
                <w:sz w:val="22"/>
                <w:szCs w:val="22"/>
              </w:rPr>
              <w:t xml:space="preserve">o </w:t>
            </w:r>
            <w:r w:rsidRPr="00FA6999">
              <w:rPr>
                <w:rFonts w:ascii="Times New Roman" w:eastAsia="Times New Roman" w:hAnsi="Times New Roman"/>
                <w:i/>
                <w:noProof/>
                <w:color w:val="000000"/>
                <w:spacing w:val="-1"/>
                <w:sz w:val="22"/>
                <w:szCs w:val="22"/>
              </w:rPr>
              <w:t>decizie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în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termen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15</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zile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lucrătoare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 xml:space="preserve">sesizare. </w:t>
            </w:r>
            <w:r w:rsidRPr="00FA6999">
              <w:rPr>
                <w:rFonts w:ascii="Times New Roman" w:eastAsia="Times New Roman" w:hAnsi="Times New Roman"/>
                <w:i/>
                <w:noProof/>
                <w:color w:val="000000"/>
                <w:sz w:val="22"/>
                <w:szCs w:val="22"/>
              </w:rPr>
              <w:t>Decizia</w:t>
            </w:r>
            <w:r w:rsidRPr="00FA6999">
              <w:rPr>
                <w:rFonts w:ascii="Times New Roman" w:eastAsia="Times New Roman" w:hAnsi="Times New Roman"/>
                <w:i/>
                <w:noProof/>
                <w:color w:val="000000"/>
                <w:spacing w:val="62"/>
                <w:sz w:val="22"/>
                <w:szCs w:val="22"/>
              </w:rPr>
              <w:t xml:space="preserve"> </w:t>
            </w:r>
            <w:r w:rsidRPr="00FA6999">
              <w:rPr>
                <w:rFonts w:ascii="Times New Roman" w:eastAsia="Times New Roman" w:hAnsi="Times New Roman"/>
                <w:i/>
                <w:noProof/>
                <w:color w:val="000000"/>
                <w:sz w:val="22"/>
                <w:szCs w:val="22"/>
              </w:rPr>
              <w:t>comisiei,</w:t>
            </w:r>
            <w:r w:rsidRPr="00FA6999">
              <w:rPr>
                <w:rFonts w:ascii="Times New Roman" w:eastAsia="Times New Roman" w:hAnsi="Times New Roman"/>
                <w:i/>
                <w:noProof/>
                <w:color w:val="000000"/>
                <w:spacing w:val="62"/>
                <w:sz w:val="22"/>
                <w:szCs w:val="22"/>
              </w:rPr>
              <w:t xml:space="preserve"> </w:t>
            </w:r>
            <w:r w:rsidRPr="00FA6999">
              <w:rPr>
                <w:rFonts w:ascii="Times New Roman" w:eastAsia="Times New Roman" w:hAnsi="Times New Roman"/>
                <w:i/>
                <w:noProof/>
                <w:color w:val="000000"/>
                <w:sz w:val="22"/>
                <w:szCs w:val="22"/>
              </w:rPr>
              <w:t>favorabilă</w:t>
            </w:r>
            <w:r w:rsidRPr="00FA6999">
              <w:rPr>
                <w:rFonts w:ascii="Times New Roman" w:eastAsia="Times New Roman" w:hAnsi="Times New Roman"/>
                <w:i/>
                <w:noProof/>
                <w:color w:val="000000"/>
                <w:spacing w:val="62"/>
                <w:sz w:val="22"/>
                <w:szCs w:val="22"/>
              </w:rPr>
              <w:t xml:space="preserve"> </w:t>
            </w:r>
            <w:r w:rsidRPr="00FA6999">
              <w:rPr>
                <w:rFonts w:ascii="Times New Roman" w:eastAsia="Times New Roman" w:hAnsi="Times New Roman"/>
                <w:i/>
                <w:noProof/>
                <w:color w:val="000000"/>
                <w:spacing w:val="-1"/>
                <w:sz w:val="22"/>
                <w:szCs w:val="22"/>
              </w:rPr>
              <w:t>solicitantului</w:t>
            </w:r>
            <w:r w:rsidRPr="00FA6999">
              <w:rPr>
                <w:rFonts w:ascii="Times New Roman" w:eastAsia="Times New Roman" w:hAnsi="Times New Roman"/>
                <w:i/>
                <w:noProof/>
                <w:color w:val="000000"/>
                <w:spacing w:val="62"/>
                <w:sz w:val="22"/>
                <w:szCs w:val="22"/>
              </w:rPr>
              <w:t xml:space="preserve"> </w:t>
            </w:r>
            <w:r w:rsidRPr="00FA6999">
              <w:rPr>
                <w:rFonts w:ascii="Times New Roman" w:eastAsia="Times New Roman" w:hAnsi="Times New Roman"/>
                <w:i/>
                <w:noProof/>
                <w:color w:val="000000"/>
                <w:sz w:val="22"/>
                <w:szCs w:val="22"/>
              </w:rPr>
              <w:t>dacă</w:t>
            </w:r>
            <w:r w:rsidRPr="00FA6999">
              <w:rPr>
                <w:rFonts w:ascii="Times New Roman" w:eastAsia="Times New Roman" w:hAnsi="Times New Roman"/>
                <w:i/>
                <w:noProof/>
                <w:color w:val="000000"/>
                <w:spacing w:val="62"/>
                <w:sz w:val="22"/>
                <w:szCs w:val="22"/>
              </w:rPr>
              <w:t xml:space="preserve"> </w:t>
            </w:r>
            <w:r w:rsidRPr="00FA6999">
              <w:rPr>
                <w:rFonts w:ascii="Times New Roman" w:eastAsia="Times New Roman" w:hAnsi="Times New Roman"/>
                <w:i/>
                <w:noProof/>
                <w:color w:val="000000"/>
                <w:sz w:val="22"/>
                <w:szCs w:val="22"/>
              </w:rPr>
              <w:t>autoritatea</w:t>
            </w:r>
            <w:r w:rsidRPr="00FA6999">
              <w:rPr>
                <w:rFonts w:ascii="Times New Roman" w:eastAsia="Times New Roman" w:hAnsi="Times New Roman"/>
                <w:i/>
                <w:noProof/>
                <w:color w:val="000000"/>
                <w:spacing w:val="47"/>
                <w:sz w:val="22"/>
                <w:szCs w:val="22"/>
              </w:rPr>
              <w:t xml:space="preserve"> </w:t>
            </w:r>
            <w:r w:rsidRPr="00FA6999">
              <w:rPr>
                <w:rFonts w:ascii="Times New Roman" w:eastAsia="Times New Roman" w:hAnsi="Times New Roman"/>
                <w:i/>
                <w:noProof/>
                <w:color w:val="000000"/>
                <w:sz w:val="22"/>
                <w:szCs w:val="22"/>
              </w:rPr>
              <w:t>emitentă</w:t>
            </w:r>
            <w:r w:rsidRPr="00FA6999">
              <w:rPr>
                <w:rFonts w:ascii="Times New Roman" w:eastAsia="Times New Roman" w:hAnsi="Times New Roman"/>
                <w:i/>
                <w:noProof/>
                <w:color w:val="000000"/>
                <w:spacing w:val="47"/>
                <w:sz w:val="22"/>
                <w:szCs w:val="22"/>
              </w:rPr>
              <w:t xml:space="preserve"> </w:t>
            </w:r>
            <w:r w:rsidRPr="00FA6999">
              <w:rPr>
                <w:rFonts w:ascii="Times New Roman" w:eastAsia="Times New Roman" w:hAnsi="Times New Roman"/>
                <w:i/>
                <w:noProof/>
                <w:color w:val="000000"/>
                <w:spacing w:val="1"/>
                <w:sz w:val="22"/>
                <w:szCs w:val="22"/>
              </w:rPr>
              <w:t>nu</w:t>
            </w:r>
            <w:r w:rsidRPr="00FA6999">
              <w:rPr>
                <w:rFonts w:ascii="Times New Roman" w:eastAsia="Times New Roman" w:hAnsi="Times New Roman"/>
                <w:i/>
                <w:noProof/>
                <w:color w:val="000000"/>
                <w:spacing w:val="47"/>
                <w:sz w:val="22"/>
                <w:szCs w:val="22"/>
              </w:rPr>
              <w:t xml:space="preserve"> </w:t>
            </w:r>
            <w:r w:rsidRPr="00FA6999">
              <w:rPr>
                <w:rFonts w:ascii="Times New Roman" w:eastAsia="Times New Roman" w:hAnsi="Times New Roman"/>
                <w:i/>
                <w:noProof/>
                <w:color w:val="000000"/>
                <w:spacing w:val="-1"/>
                <w:sz w:val="22"/>
                <w:szCs w:val="22"/>
              </w:rPr>
              <w:t>prezintămotive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temeinice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refuz,</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substituie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autorizația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neemisă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și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produce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aceleași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efecte juridice.”</w:t>
            </w:r>
          </w:p>
          <w:p w14:paraId="270C93D5" w14:textId="77777777" w:rsidR="0004694C" w:rsidRPr="00FA6999" w:rsidRDefault="0004694C" w:rsidP="0004694C">
            <w:pPr>
              <w:spacing w:before="120"/>
              <w:ind w:left="20" w:right="36" w:firstLine="705"/>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t>III.4.</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Proceduri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autorizare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interzicerea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recalculării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termenului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solicitări </w:t>
            </w:r>
            <w:r w:rsidRPr="00FA6999">
              <w:rPr>
                <w:rFonts w:ascii="Times New Roman" w:eastAsia="Times New Roman" w:hAnsi="Times New Roman"/>
                <w:noProof/>
                <w:color w:val="000000"/>
                <w:spacing w:val="1"/>
                <w:sz w:val="22"/>
                <w:szCs w:val="22"/>
              </w:rPr>
              <w:t>succesive.</w:t>
            </w:r>
          </w:p>
          <w:p w14:paraId="4D21195B" w14:textId="50EAC1C6" w:rsidR="0004694C" w:rsidRPr="00FA6999" w:rsidRDefault="0004694C" w:rsidP="0004694C">
            <w:pPr>
              <w:spacing w:before="120"/>
              <w:ind w:left="20" w:right="93" w:firstLine="1"/>
              <w:rPr>
                <w:rFonts w:ascii="Times New Roman" w:eastAsia="Times New Roman" w:hAnsi="Times New Roman"/>
                <w:noProof/>
                <w:color w:val="000000"/>
                <w:spacing w:val="-1"/>
                <w:sz w:val="22"/>
                <w:szCs w:val="22"/>
              </w:rPr>
            </w:pPr>
            <w:bookmarkStart w:id="7" w:name="10"/>
            <w:bookmarkEnd w:id="7"/>
            <w:r w:rsidRPr="00FA6999">
              <w:rPr>
                <w:rFonts w:ascii="Times New Roman" w:eastAsia="Times New Roman" w:hAnsi="Times New Roman"/>
                <w:b/>
                <w:bCs/>
                <w:noProof/>
                <w:color w:val="000000"/>
                <w:spacing w:val="-1"/>
                <w:sz w:val="22"/>
                <w:szCs w:val="22"/>
              </w:rPr>
              <w:t>Articolele</w:t>
            </w:r>
            <w:r w:rsidRPr="00FA6999">
              <w:rPr>
                <w:rFonts w:ascii="Times New Roman" w:eastAsia="Times New Roman" w:hAnsi="Times New Roman"/>
                <w:b/>
                <w:bCs/>
                <w:noProof/>
                <w:color w:val="000000"/>
                <w:spacing w:val="2"/>
                <w:sz w:val="22"/>
                <w:szCs w:val="22"/>
              </w:rPr>
              <w:t xml:space="preserve"> </w:t>
            </w:r>
            <w:r w:rsidRPr="00FA6999">
              <w:rPr>
                <w:rFonts w:ascii="Times New Roman" w:eastAsia="Times New Roman" w:hAnsi="Times New Roman"/>
                <w:b/>
                <w:bCs/>
                <w:noProof/>
                <w:color w:val="000000"/>
                <w:spacing w:val="-1"/>
                <w:sz w:val="22"/>
                <w:szCs w:val="22"/>
              </w:rPr>
              <w:t>problematice:</w:t>
            </w:r>
            <w:r w:rsidRPr="00FA6999">
              <w:rPr>
                <w:rFonts w:ascii="Times New Roman" w:eastAsia="Times New Roman" w:hAnsi="Times New Roman"/>
                <w:b/>
                <w:bCs/>
                <w:noProof/>
                <w:color w:val="000000"/>
                <w:spacing w:val="2"/>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21</w:t>
            </w:r>
            <w:r w:rsidRPr="00FA6999">
              <w:rPr>
                <w:rFonts w:ascii="Times New Roman" w:eastAsia="Arial" w:hAnsi="Times New Roman"/>
                <w:noProof/>
                <w:color w:val="000000"/>
                <w:spacing w:val="62"/>
                <w:sz w:val="22"/>
                <w:szCs w:val="22"/>
              </w:rPr>
              <w:t>⁴</w:t>
            </w:r>
            <w:r w:rsidRPr="00FA6999">
              <w:rPr>
                <w:rFonts w:ascii="Times New Roman" w:eastAsia="Times New Roman" w:hAnsi="Times New Roman"/>
                <w:noProof/>
                <w:color w:val="000000"/>
                <w:sz w:val="22"/>
                <w:szCs w:val="22"/>
              </w:rPr>
              <w:t>alin.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coroborat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Ordinul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MIDR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4"/>
                <w:sz w:val="22"/>
                <w:szCs w:val="22"/>
              </w:rPr>
              <w:t>nr.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2"/>
                <w:sz w:val="22"/>
                <w:szCs w:val="22"/>
              </w:rPr>
              <w:t>11/2025</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pct.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14 </w:t>
            </w:r>
            <w:r w:rsidRPr="00FA6999">
              <w:rPr>
                <w:rFonts w:ascii="Times New Roman" w:eastAsia="Times New Roman" w:hAnsi="Times New Roman"/>
                <w:b/>
                <w:bCs/>
                <w:noProof/>
                <w:color w:val="000000"/>
                <w:spacing w:val="-1"/>
                <w:sz w:val="22"/>
                <w:szCs w:val="22"/>
              </w:rPr>
              <w:t>Problema:</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noProof/>
                <w:color w:val="000000"/>
                <w:spacing w:val="-1"/>
                <w:sz w:val="22"/>
                <w:szCs w:val="22"/>
              </w:rPr>
              <w:t>Sesizarea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APEEEF</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5"/>
                <w:sz w:val="22"/>
                <w:szCs w:val="22"/>
              </w:rPr>
              <w:t>nr.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01/11.06.2026</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adresată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MIDR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documentează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5"/>
                <w:sz w:val="22"/>
                <w:szCs w:val="22"/>
              </w:rPr>
              <w:t xml:space="preserve">OATUCL </w:t>
            </w:r>
            <w:r w:rsidRPr="00FA6999">
              <w:rPr>
                <w:rFonts w:ascii="Times New Roman" w:eastAsia="Times New Roman" w:hAnsi="Times New Roman"/>
                <w:noProof/>
                <w:color w:val="000000"/>
                <w:spacing w:val="-1"/>
                <w:sz w:val="22"/>
                <w:szCs w:val="22"/>
              </w:rPr>
              <w:t>solicită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completări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succesive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după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luni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depunerea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dosarului,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resetând</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artificial</w:t>
            </w:r>
            <w:r w:rsidRPr="00FA6999">
              <w:rPr>
                <w:rFonts w:ascii="Times New Roman" w:eastAsia="Times New Roman" w:hAnsi="Times New Roman"/>
                <w:noProof/>
                <w:color w:val="000000"/>
                <w:sz w:val="22"/>
                <w:szCs w:val="22"/>
              </w:rPr>
              <w:t xml:space="preserve"> termenul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z w:val="22"/>
                <w:szCs w:val="22"/>
              </w:rPr>
              <w:t xml:space="preserve">30 </w:t>
            </w:r>
            <w:r w:rsidRPr="00FA6999">
              <w:rPr>
                <w:rFonts w:ascii="Times New Roman" w:eastAsia="Times New Roman" w:hAnsi="Times New Roman"/>
                <w:noProof/>
                <w:color w:val="000000"/>
                <w:spacing w:val="15"/>
                <w:sz w:val="22"/>
                <w:szCs w:val="22"/>
              </w:rPr>
              <w:t>zile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mecanism</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contrar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56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Codul</w:t>
            </w:r>
            <w:r w:rsidRPr="00FA6999">
              <w:rPr>
                <w:rFonts w:ascii="Times New Roman" w:eastAsia="Times New Roman" w:hAnsi="Times New Roman"/>
                <w:noProof/>
                <w:color w:val="000000"/>
                <w:sz w:val="22"/>
                <w:szCs w:val="22"/>
              </w:rPr>
              <w:t xml:space="preserve"> Urbanismului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Construcțiilor,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dar</w:t>
            </w:r>
            <w:r w:rsidRPr="00FA6999">
              <w:rPr>
                <w:rFonts w:ascii="Times New Roman" w:eastAsia="Times New Roman" w:hAnsi="Times New Roman"/>
                <w:noProof/>
                <w:color w:val="000000"/>
                <w:sz w:val="22"/>
                <w:szCs w:val="22"/>
              </w:rPr>
              <w:t xml:space="preserve"> permis implicit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pct.</w:t>
            </w:r>
            <w:r w:rsidRPr="00FA6999">
              <w:rPr>
                <w:rFonts w:ascii="Times New Roman" w:eastAsia="Times New Roman" w:hAnsi="Times New Roman"/>
                <w:noProof/>
                <w:color w:val="000000"/>
                <w:sz w:val="22"/>
                <w:szCs w:val="22"/>
              </w:rPr>
              <w:t xml:space="preserve"> 14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Ordinul</w:t>
            </w:r>
            <w:r w:rsidRPr="00FA6999">
              <w:rPr>
                <w:rFonts w:ascii="Times New Roman" w:eastAsia="Times New Roman" w:hAnsi="Times New Roman"/>
                <w:noProof/>
                <w:color w:val="000000"/>
                <w:sz w:val="22"/>
                <w:szCs w:val="22"/>
              </w:rPr>
              <w:t xml:space="preserve"> MIDR </w:t>
            </w:r>
            <w:r w:rsidRPr="00FA6999">
              <w:rPr>
                <w:rFonts w:ascii="Times New Roman" w:eastAsia="Times New Roman" w:hAnsi="Times New Roman"/>
                <w:noProof/>
                <w:color w:val="000000"/>
                <w:spacing w:val="-5"/>
                <w:sz w:val="22"/>
                <w:szCs w:val="22"/>
              </w:rPr>
              <w:t>nr.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2"/>
                <w:sz w:val="22"/>
                <w:szCs w:val="22"/>
              </w:rPr>
              <w:t>11/2025.</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Efectul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practic:</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procedura</w:t>
            </w:r>
            <w:r w:rsidRPr="00FA6999">
              <w:rPr>
                <w:rFonts w:ascii="Times New Roman" w:eastAsia="Times New Roman" w:hAnsi="Times New Roman"/>
                <w:noProof/>
                <w:color w:val="000000"/>
                <w:sz w:val="22"/>
                <w:szCs w:val="22"/>
              </w:rPr>
              <w:t xml:space="preserve"> PUD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z w:val="22"/>
                <w:szCs w:val="22"/>
              </w:rPr>
              <w:t xml:space="preserve"> un </w:t>
            </w:r>
            <w:r w:rsidRPr="00FA6999">
              <w:rPr>
                <w:rFonts w:ascii="Times New Roman" w:eastAsia="Times New Roman" w:hAnsi="Times New Roman"/>
                <w:noProof/>
                <w:color w:val="000000"/>
                <w:spacing w:val="-1"/>
                <w:sz w:val="22"/>
                <w:szCs w:val="22"/>
              </w:rPr>
              <w:t>parc eolian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sau</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fotovoltaic</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durează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18–36</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luni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total,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iar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cazuri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concrete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documentate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pacing w:val="-3"/>
                <w:sz w:val="22"/>
                <w:szCs w:val="22"/>
              </w:rPr>
              <w:t>APEEEF,</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4"/>
                <w:sz w:val="22"/>
                <w:szCs w:val="22"/>
              </w:rPr>
              <w:t>Avizul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general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5"/>
                <w:sz w:val="22"/>
                <w:szCs w:val="22"/>
              </w:rPr>
              <w:t>OATUCL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singur</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45"/>
                <w:sz w:val="22"/>
                <w:szCs w:val="22"/>
              </w:rPr>
              <w:t xml:space="preserve">a </w:t>
            </w:r>
            <w:r w:rsidRPr="00FA6999">
              <w:rPr>
                <w:rFonts w:ascii="Times New Roman" w:eastAsia="Times New Roman" w:hAnsi="Times New Roman"/>
                <w:noProof/>
                <w:color w:val="000000"/>
                <w:sz w:val="22"/>
                <w:szCs w:val="22"/>
              </w:rPr>
              <w:t>fost</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emis</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după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38"/>
                <w:sz w:val="22"/>
                <w:szCs w:val="22"/>
              </w:rPr>
              <w:t xml:space="preserve">8 </w:t>
            </w:r>
            <w:r w:rsidRPr="00FA6999">
              <w:rPr>
                <w:rFonts w:ascii="Times New Roman" w:eastAsia="Times New Roman" w:hAnsi="Times New Roman"/>
                <w:noProof/>
                <w:color w:val="000000"/>
                <w:spacing w:val="-1"/>
                <w:sz w:val="22"/>
                <w:szCs w:val="22"/>
              </w:rPr>
              <w:t>luni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depunerea </w:t>
            </w:r>
            <w:r w:rsidRPr="00FA6999">
              <w:rPr>
                <w:rFonts w:ascii="Times New Roman" w:eastAsia="Times New Roman" w:hAnsi="Times New Roman"/>
                <w:noProof/>
                <w:color w:val="000000"/>
                <w:sz w:val="22"/>
                <w:szCs w:val="22"/>
              </w:rPr>
              <w:t>documentației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8"/>
                <w:sz w:val="22"/>
                <w:szCs w:val="22"/>
              </w:rPr>
              <w:t>complete</w:t>
            </w:r>
            <w:r w:rsidRPr="00FA6999">
              <w:rPr>
                <w:rFonts w:ascii="Times New Roman" w:eastAsia="Times New Roman" w:hAnsi="Times New Roman"/>
                <w:noProof/>
                <w:color w:val="000000"/>
                <w:spacing w:val="65"/>
                <w:sz w:val="22"/>
                <w:szCs w:val="22"/>
              </w:rPr>
              <w:t>—</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procedura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încă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derulare.</w:t>
            </w:r>
          </w:p>
          <w:p w14:paraId="09D6A409" w14:textId="77777777" w:rsidR="0004694C" w:rsidRPr="00FA6999" w:rsidRDefault="0004694C" w:rsidP="0004694C">
            <w:pPr>
              <w:spacing w:before="120"/>
              <w:ind w:left="20" w:right="28" w:firstLine="1"/>
              <w:rPr>
                <w:rFonts w:ascii="Times New Roman" w:eastAsia="Times New Roman" w:hAnsi="Times New Roman"/>
                <w:b/>
                <w:bCs/>
                <w:noProof/>
                <w:color w:val="000000"/>
                <w:spacing w:val="-1"/>
                <w:sz w:val="22"/>
                <w:szCs w:val="22"/>
              </w:rPr>
            </w:pPr>
            <w:r w:rsidRPr="00FA6999">
              <w:rPr>
                <w:rFonts w:ascii="Times New Roman" w:eastAsia="Times New Roman" w:hAnsi="Times New Roman"/>
                <w:b/>
                <w:bCs/>
                <w:noProof/>
                <w:color w:val="000000"/>
                <w:spacing w:val="-1"/>
                <w:sz w:val="22"/>
                <w:szCs w:val="22"/>
              </w:rPr>
              <w:t>Efectul</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b/>
                <w:bCs/>
                <w:noProof/>
                <w:color w:val="000000"/>
                <w:sz w:val="22"/>
                <w:szCs w:val="22"/>
              </w:rPr>
              <w:t>critic:</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noProof/>
                <w:color w:val="000000"/>
                <w:spacing w:val="-3"/>
                <w:sz w:val="22"/>
                <w:szCs w:val="22"/>
              </w:rPr>
              <w:t>Avizul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Racordare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emis</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operatorul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sistem,</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valabilitate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limitată,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expiră</w:t>
            </w:r>
            <w:r w:rsidRPr="00FA6999">
              <w:rPr>
                <w:rFonts w:ascii="Times New Roman" w:eastAsia="Times New Roman" w:hAnsi="Times New Roman"/>
                <w:noProof/>
                <w:color w:val="000000"/>
                <w:spacing w:val="-1"/>
                <w:sz w:val="22"/>
                <w:szCs w:val="22"/>
              </w:rPr>
              <w:t>înainte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ca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investitorul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să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finalizeze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procedura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PUD,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blocând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practic</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investiția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chiar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dacă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aceasta </w:t>
            </w:r>
            <w:r w:rsidRPr="00FA6999">
              <w:rPr>
                <w:rFonts w:ascii="Times New Roman" w:eastAsia="Times New Roman" w:hAnsi="Times New Roman"/>
                <w:noProof/>
                <w:color w:val="000000"/>
                <w:spacing w:val="1"/>
                <w:sz w:val="22"/>
                <w:szCs w:val="22"/>
              </w:rPr>
              <w:t>respectă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toate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cerințele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legale.</w:t>
            </w:r>
          </w:p>
          <w:p w14:paraId="0A5F96EF" w14:textId="77777777" w:rsidR="0004694C" w:rsidRPr="00FA6999" w:rsidRDefault="0004694C" w:rsidP="0004694C">
            <w:pPr>
              <w:spacing w:before="120"/>
              <w:ind w:left="20" w:right="32" w:firstLine="1"/>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pacing w:val="-1"/>
                <w:sz w:val="22"/>
                <w:szCs w:val="22"/>
              </w:rPr>
              <w:t>Norma</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b/>
                <w:bCs/>
                <w:noProof/>
                <w:color w:val="000000"/>
                <w:spacing w:val="-1"/>
                <w:sz w:val="22"/>
                <w:szCs w:val="22"/>
              </w:rPr>
              <w:t>încălcată:</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56</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Codul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Urbanismului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Construcțiilor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(modificat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prin </w:t>
            </w:r>
            <w:r w:rsidRPr="00FA6999">
              <w:rPr>
                <w:rFonts w:ascii="Times New Roman" w:eastAsia="Times New Roman" w:hAnsi="Times New Roman"/>
                <w:noProof/>
                <w:color w:val="000000"/>
                <w:sz w:val="22"/>
                <w:szCs w:val="22"/>
              </w:rPr>
              <w:t>Legea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4"/>
                <w:sz w:val="22"/>
                <w:szCs w:val="22"/>
              </w:rPr>
              <w:t>nr.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44/2025),</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16</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alin.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RED</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III.</w:t>
            </w:r>
          </w:p>
          <w:p w14:paraId="102E0201" w14:textId="77777777" w:rsidR="0004694C" w:rsidRPr="00FA6999" w:rsidRDefault="0004694C" w:rsidP="0004694C">
            <w:pPr>
              <w:spacing w:before="120"/>
              <w:ind w:left="20" w:firstLine="1"/>
              <w:rPr>
                <w:rFonts w:ascii="Times New Roman" w:eastAsia="Times New Roman" w:hAnsi="Times New Roman"/>
                <w:b/>
                <w:bCs/>
                <w:noProof/>
                <w:color w:val="000000"/>
                <w:spacing w:val="-1"/>
                <w:sz w:val="22"/>
                <w:szCs w:val="22"/>
              </w:rPr>
            </w:pPr>
            <w:r w:rsidRPr="00FA6999">
              <w:rPr>
                <w:rFonts w:ascii="Times New Roman" w:eastAsia="Times New Roman" w:hAnsi="Times New Roman"/>
                <w:b/>
                <w:bCs/>
                <w:noProof/>
                <w:color w:val="000000"/>
                <w:spacing w:val="6"/>
                <w:sz w:val="22"/>
                <w:szCs w:val="22"/>
              </w:rPr>
              <w:t>Propunere</w:t>
            </w:r>
            <w:r w:rsidRPr="00FA6999">
              <w:rPr>
                <w:rFonts w:ascii="Times New Roman" w:eastAsia="Times New Roman" w:hAnsi="Times New Roman"/>
                <w:b/>
                <w:bCs/>
                <w:noProof/>
                <w:color w:val="000000"/>
                <w:spacing w:val="60"/>
                <w:sz w:val="22"/>
                <w:szCs w:val="22"/>
              </w:rPr>
              <w:t>—</w:t>
            </w:r>
            <w:r w:rsidRPr="00FA6999">
              <w:rPr>
                <w:rFonts w:ascii="Times New Roman" w:eastAsia="Times New Roman" w:hAnsi="Times New Roman"/>
                <w:b/>
                <w:bCs/>
                <w:noProof/>
                <w:color w:val="000000"/>
                <w:spacing w:val="-1"/>
                <w:sz w:val="22"/>
                <w:szCs w:val="22"/>
              </w:rPr>
              <w:t>alineat</w:t>
            </w:r>
            <w:r w:rsidRPr="00FA6999">
              <w:rPr>
                <w:rFonts w:ascii="Times New Roman" w:eastAsia="Times New Roman" w:hAnsi="Times New Roman"/>
                <w:b/>
                <w:bCs/>
                <w:noProof/>
                <w:color w:val="000000"/>
                <w:sz w:val="22"/>
                <w:szCs w:val="22"/>
              </w:rPr>
              <w:t xml:space="preserve"> nou </w:t>
            </w:r>
            <w:r w:rsidRPr="00FA6999">
              <w:rPr>
                <w:rFonts w:ascii="Times New Roman" w:eastAsia="Times New Roman" w:hAnsi="Times New Roman"/>
                <w:b/>
                <w:bCs/>
                <w:noProof/>
                <w:color w:val="000000"/>
                <w:spacing w:val="-1"/>
                <w:sz w:val="22"/>
                <w:szCs w:val="22"/>
              </w:rPr>
              <w:t>(1¹)</w:t>
            </w:r>
            <w:r w:rsidRPr="00FA6999">
              <w:rPr>
                <w:rFonts w:ascii="Times New Roman" w:eastAsia="Times New Roman" w:hAnsi="Times New Roman"/>
                <w:b/>
                <w:bCs/>
                <w:noProof/>
                <w:color w:val="000000"/>
                <w:sz w:val="22"/>
                <w:szCs w:val="22"/>
              </w:rPr>
              <w:t xml:space="preserve"> după </w:t>
            </w:r>
            <w:r w:rsidRPr="00FA6999">
              <w:rPr>
                <w:rFonts w:ascii="Times New Roman" w:eastAsia="Times New Roman" w:hAnsi="Times New Roman"/>
                <w:b/>
                <w:bCs/>
                <w:noProof/>
                <w:color w:val="000000"/>
                <w:spacing w:val="-1"/>
                <w:sz w:val="22"/>
                <w:szCs w:val="22"/>
              </w:rPr>
              <w:t>art.</w:t>
            </w:r>
            <w:r w:rsidRPr="00FA6999">
              <w:rPr>
                <w:rFonts w:ascii="Times New Roman" w:eastAsia="Times New Roman" w:hAnsi="Times New Roman"/>
                <w:b/>
                <w:bCs/>
                <w:noProof/>
                <w:color w:val="000000"/>
                <w:sz w:val="22"/>
                <w:szCs w:val="22"/>
              </w:rPr>
              <w:t xml:space="preserve"> 21</w:t>
            </w:r>
            <w:r w:rsidRPr="00FA6999">
              <w:rPr>
                <w:rFonts w:ascii="Times New Roman" w:eastAsia="Arial" w:hAnsi="Times New Roman"/>
                <w:noProof/>
                <w:color w:val="000000"/>
                <w:spacing w:val="60"/>
                <w:sz w:val="22"/>
                <w:szCs w:val="22"/>
              </w:rPr>
              <w:t>⁴</w:t>
            </w:r>
            <w:r w:rsidRPr="00FA6999">
              <w:rPr>
                <w:rFonts w:ascii="Times New Roman" w:eastAsia="Times New Roman" w:hAnsi="Times New Roman"/>
                <w:b/>
                <w:bCs/>
                <w:noProof/>
                <w:color w:val="000000"/>
                <w:spacing w:val="-1"/>
                <w:sz w:val="22"/>
                <w:szCs w:val="22"/>
              </w:rPr>
              <w:t>alin.</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(1):</w:t>
            </w:r>
          </w:p>
          <w:p w14:paraId="500F9629" w14:textId="77777777" w:rsidR="0004694C" w:rsidRPr="00FA6999" w:rsidRDefault="0004694C" w:rsidP="0004694C">
            <w:pPr>
              <w:spacing w:before="120"/>
              <w:ind w:left="20" w:right="626" w:firstLine="1"/>
              <w:rPr>
                <w:rFonts w:ascii="Times New Roman" w:eastAsia="Times New Roman" w:hAnsi="Times New Roman"/>
                <w:i/>
                <w:noProof/>
                <w:color w:val="000000"/>
                <w:sz w:val="22"/>
                <w:szCs w:val="22"/>
              </w:rPr>
            </w:pPr>
            <w:r w:rsidRPr="00FA6999">
              <w:rPr>
                <w:rFonts w:ascii="Times New Roman" w:eastAsia="Times New Roman" w:hAnsi="Times New Roman"/>
                <w:i/>
                <w:noProof/>
                <w:color w:val="000000"/>
                <w:spacing w:val="-1"/>
                <w:sz w:val="22"/>
                <w:szCs w:val="22"/>
              </w:rPr>
              <w:t>„Autoritățile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competente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pot</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solicita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completarea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z w:val="22"/>
                <w:szCs w:val="22"/>
              </w:rPr>
              <w:t>documentației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exclusiv</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în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 xml:space="preserve">termen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z w:val="22"/>
                <w:szCs w:val="22"/>
              </w:rPr>
              <w:t>10</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zile</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lucrătoare</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2"/>
                <w:sz w:val="22"/>
                <w:szCs w:val="22"/>
              </w:rPr>
              <w:t>înregistrarea</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2"/>
                <w:sz w:val="22"/>
                <w:szCs w:val="22"/>
              </w:rPr>
              <w:t>cererii.</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Ulterior</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acestui</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termen, documentația</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se</w:t>
            </w:r>
            <w:r w:rsidRPr="00FA6999">
              <w:rPr>
                <w:rFonts w:ascii="Times New Roman" w:eastAsia="Times New Roman" w:hAnsi="Times New Roman"/>
                <w:i/>
                <w:noProof/>
                <w:color w:val="000000"/>
                <w:spacing w:val="120"/>
                <w:sz w:val="22"/>
                <w:szCs w:val="22"/>
              </w:rPr>
              <w:t xml:space="preserve"> </w:t>
            </w:r>
            <w:r w:rsidRPr="00FA6999">
              <w:rPr>
                <w:rFonts w:ascii="Times New Roman" w:eastAsia="Times New Roman" w:hAnsi="Times New Roman"/>
                <w:i/>
                <w:noProof/>
                <w:color w:val="000000"/>
                <w:spacing w:val="-1"/>
                <w:sz w:val="22"/>
                <w:szCs w:val="22"/>
              </w:rPr>
              <w:t>consideră</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completă</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termenul</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autorizare</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z w:val="22"/>
                <w:szCs w:val="22"/>
              </w:rPr>
              <w:t>nu</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poate</w:t>
            </w:r>
            <w:r w:rsidRPr="00FA6999">
              <w:rPr>
                <w:rFonts w:ascii="Times New Roman" w:eastAsia="Times New Roman" w:hAnsi="Times New Roman"/>
                <w:i/>
                <w:noProof/>
                <w:color w:val="000000"/>
                <w:spacing w:val="105"/>
                <w:sz w:val="22"/>
                <w:szCs w:val="22"/>
              </w:rPr>
              <w:t xml:space="preserve"> </w:t>
            </w:r>
            <w:r w:rsidRPr="00FA6999">
              <w:rPr>
                <w:rFonts w:ascii="Times New Roman" w:eastAsia="Times New Roman" w:hAnsi="Times New Roman"/>
                <w:i/>
                <w:noProof/>
                <w:color w:val="000000"/>
                <w:spacing w:val="-1"/>
                <w:sz w:val="22"/>
                <w:szCs w:val="22"/>
              </w:rPr>
              <w:t>fi recalculat,</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z w:val="22"/>
                <w:szCs w:val="22"/>
              </w:rPr>
              <w:t>suspendat</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z w:val="22"/>
                <w:szCs w:val="22"/>
              </w:rPr>
              <w:t>sau</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2"/>
                <w:sz w:val="22"/>
                <w:szCs w:val="22"/>
              </w:rPr>
              <w:t>resetat</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pe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motiv</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documente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lipsă</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sau</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completări suplimentare.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Termenul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z w:val="22"/>
                <w:szCs w:val="22"/>
              </w:rPr>
              <w:t>valabilitate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al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Avizului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Racordare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emis</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operatorul 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sistem</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se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suspendă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drept</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pe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durata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procedurilor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autorizare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ESR</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 xml:space="preserve">prevăzute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prezenta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lege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se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repune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curs</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data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obținerii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ultimului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act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 xml:space="preserve">permisiv </w:t>
            </w:r>
            <w:r w:rsidRPr="00FA6999">
              <w:rPr>
                <w:rFonts w:ascii="Times New Roman" w:eastAsia="Times New Roman" w:hAnsi="Times New Roman"/>
                <w:i/>
                <w:noProof/>
                <w:color w:val="000000"/>
                <w:spacing w:val="1"/>
                <w:sz w:val="22"/>
                <w:szCs w:val="22"/>
              </w:rPr>
              <w:t>necesar</w:t>
            </w:r>
            <w:r w:rsidRPr="00FA6999">
              <w:rPr>
                <w:rFonts w:ascii="Times New Roman" w:eastAsia="Times New Roman" w:hAnsi="Times New Roman"/>
                <w:i/>
                <w:noProof/>
                <w:color w:val="000000"/>
                <w:spacing w:val="7"/>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pacing w:val="7"/>
                <w:sz w:val="22"/>
                <w:szCs w:val="22"/>
              </w:rPr>
              <w:t xml:space="preserve"> </w:t>
            </w:r>
            <w:r w:rsidRPr="00FA6999">
              <w:rPr>
                <w:rFonts w:ascii="Times New Roman" w:eastAsia="Times New Roman" w:hAnsi="Times New Roman"/>
                <w:i/>
                <w:noProof/>
                <w:color w:val="000000"/>
                <w:spacing w:val="-1"/>
                <w:sz w:val="22"/>
                <w:szCs w:val="22"/>
              </w:rPr>
              <w:t>demararea</w:t>
            </w:r>
            <w:r w:rsidRPr="00FA6999">
              <w:rPr>
                <w:rFonts w:ascii="Times New Roman" w:eastAsia="Times New Roman" w:hAnsi="Times New Roman"/>
                <w:i/>
                <w:noProof/>
                <w:color w:val="000000"/>
                <w:spacing w:val="7"/>
                <w:sz w:val="22"/>
                <w:szCs w:val="22"/>
              </w:rPr>
              <w:t xml:space="preserve"> </w:t>
            </w:r>
            <w:r w:rsidRPr="00FA6999">
              <w:rPr>
                <w:rFonts w:ascii="Times New Roman" w:eastAsia="Times New Roman" w:hAnsi="Times New Roman"/>
                <w:i/>
                <w:noProof/>
                <w:color w:val="000000"/>
                <w:sz w:val="22"/>
                <w:szCs w:val="22"/>
              </w:rPr>
              <w:t>construcției</w:t>
            </w:r>
            <w:r w:rsidRPr="00FA6999">
              <w:rPr>
                <w:rFonts w:ascii="Times New Roman" w:eastAsia="Times New Roman" w:hAnsi="Times New Roman"/>
                <w:i/>
                <w:noProof/>
                <w:color w:val="000000"/>
                <w:spacing w:val="7"/>
                <w:sz w:val="22"/>
                <w:szCs w:val="22"/>
              </w:rPr>
              <w:t xml:space="preserve"> </w:t>
            </w:r>
            <w:r w:rsidRPr="00FA6999">
              <w:rPr>
                <w:rFonts w:ascii="Times New Roman" w:eastAsia="Times New Roman" w:hAnsi="Times New Roman"/>
                <w:i/>
                <w:noProof/>
                <w:color w:val="000000"/>
                <w:sz w:val="22"/>
                <w:szCs w:val="22"/>
              </w:rPr>
              <w:t>centralei.”</w:t>
            </w:r>
          </w:p>
          <w:p w14:paraId="40409A01" w14:textId="77777777" w:rsidR="0004694C" w:rsidRPr="00FA6999" w:rsidRDefault="0004694C" w:rsidP="0004694C">
            <w:pPr>
              <w:spacing w:before="120"/>
              <w:ind w:left="20" w:right="626" w:firstLine="1"/>
              <w:rPr>
                <w:rFonts w:ascii="Times New Roman" w:eastAsia="Times New Roman" w:hAnsi="Times New Roman"/>
                <w:i/>
                <w:noProof/>
                <w:color w:val="000000"/>
                <w:sz w:val="22"/>
                <w:szCs w:val="22"/>
              </w:rPr>
            </w:pPr>
          </w:p>
          <w:p w14:paraId="64670705" w14:textId="77777777" w:rsidR="0004694C" w:rsidRPr="00FA6999" w:rsidRDefault="0004694C" w:rsidP="0004694C">
            <w:pPr>
              <w:spacing w:before="120"/>
              <w:ind w:left="20" w:right="626" w:firstLine="1"/>
              <w:rPr>
                <w:rFonts w:ascii="Times New Roman" w:eastAsia="Times New Roman" w:hAnsi="Times New Roman"/>
                <w:i/>
                <w:noProof/>
                <w:color w:val="000000"/>
                <w:sz w:val="22"/>
                <w:szCs w:val="22"/>
              </w:rPr>
            </w:pPr>
          </w:p>
          <w:p w14:paraId="1753F3B9" w14:textId="77777777" w:rsidR="0004694C" w:rsidRPr="00FA6999" w:rsidRDefault="0004694C" w:rsidP="0004694C">
            <w:pPr>
              <w:spacing w:before="120"/>
              <w:ind w:left="20" w:right="626" w:firstLine="1"/>
              <w:rPr>
                <w:rFonts w:ascii="Times New Roman" w:eastAsia="Times New Roman" w:hAnsi="Times New Roman"/>
                <w:i/>
                <w:noProof/>
                <w:color w:val="000000"/>
                <w:sz w:val="22"/>
                <w:szCs w:val="22"/>
              </w:rPr>
            </w:pPr>
          </w:p>
          <w:p w14:paraId="150EC5A2" w14:textId="77777777" w:rsidR="0004694C" w:rsidRPr="00FA6999" w:rsidRDefault="0004694C" w:rsidP="0004694C">
            <w:pPr>
              <w:spacing w:before="120"/>
              <w:ind w:left="20" w:right="626" w:firstLine="1"/>
              <w:rPr>
                <w:rFonts w:ascii="Times New Roman" w:eastAsia="Times New Roman" w:hAnsi="Times New Roman"/>
                <w:i/>
                <w:noProof/>
                <w:color w:val="000000"/>
                <w:sz w:val="22"/>
                <w:szCs w:val="22"/>
              </w:rPr>
            </w:pPr>
          </w:p>
          <w:p w14:paraId="5F438BF9" w14:textId="77777777" w:rsidR="0004694C" w:rsidRPr="00FA6999" w:rsidRDefault="0004694C" w:rsidP="0004694C">
            <w:pPr>
              <w:spacing w:before="120"/>
              <w:ind w:left="20" w:right="626" w:firstLine="1"/>
              <w:rPr>
                <w:rFonts w:ascii="Times New Roman" w:eastAsia="Times New Roman" w:hAnsi="Times New Roman"/>
                <w:i/>
                <w:noProof/>
                <w:color w:val="000000"/>
                <w:spacing w:val="-1"/>
                <w:sz w:val="22"/>
                <w:szCs w:val="22"/>
              </w:rPr>
            </w:pPr>
          </w:p>
          <w:p w14:paraId="0D252E4C" w14:textId="77777777" w:rsidR="0004694C" w:rsidRPr="00FA6999" w:rsidRDefault="0004694C" w:rsidP="0004694C">
            <w:pPr>
              <w:spacing w:before="120"/>
              <w:ind w:left="20" w:right="1884" w:firstLine="705"/>
              <w:rPr>
                <w:rFonts w:ascii="Times New Roman" w:eastAsia="Times New Roman" w:hAnsi="Times New Roman"/>
                <w:noProof/>
                <w:color w:val="000000"/>
                <w:spacing w:val="-13"/>
                <w:sz w:val="22"/>
                <w:szCs w:val="22"/>
              </w:rPr>
            </w:pPr>
            <w:r w:rsidRPr="00FA6999">
              <w:rPr>
                <w:rFonts w:ascii="Times New Roman" w:eastAsia="Times New Roman" w:hAnsi="Times New Roman"/>
                <w:noProof/>
                <w:color w:val="000000"/>
                <w:spacing w:val="-1"/>
                <w:sz w:val="22"/>
                <w:szCs w:val="22"/>
              </w:rPr>
              <w:t>III.5.</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Proceduri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6"/>
                <w:sz w:val="22"/>
                <w:szCs w:val="22"/>
              </w:rPr>
              <w:t>autorizare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sancțiuni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depășirea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2"/>
                <w:sz w:val="22"/>
                <w:szCs w:val="22"/>
              </w:rPr>
              <w:t xml:space="preserve">termenelor. </w:t>
            </w:r>
            <w:r w:rsidRPr="00FA6999">
              <w:rPr>
                <w:rFonts w:ascii="Times New Roman" w:eastAsia="Times New Roman" w:hAnsi="Times New Roman"/>
                <w:b/>
                <w:bCs/>
                <w:noProof/>
                <w:color w:val="000000"/>
                <w:sz w:val="22"/>
                <w:szCs w:val="22"/>
              </w:rPr>
              <w:t>Articolul</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b/>
                <w:bCs/>
                <w:noProof/>
                <w:color w:val="000000"/>
                <w:spacing w:val="-1"/>
                <w:sz w:val="22"/>
                <w:szCs w:val="22"/>
              </w:rPr>
              <w:t>problematic:</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21</w:t>
            </w:r>
            <w:r w:rsidRPr="00FA6999">
              <w:rPr>
                <w:rFonts w:ascii="Times New Roman" w:eastAsia="Arial" w:hAnsi="Times New Roman"/>
                <w:noProof/>
                <w:color w:val="000000"/>
                <w:spacing w:val="65"/>
                <w:sz w:val="22"/>
                <w:szCs w:val="22"/>
              </w:rPr>
              <w:t>⁴</w:t>
            </w:r>
            <w:r w:rsidRPr="00FA6999">
              <w:rPr>
                <w:rFonts w:ascii="Times New Roman" w:eastAsia="Times New Roman" w:hAnsi="Times New Roman"/>
                <w:noProof/>
                <w:color w:val="000000"/>
                <w:spacing w:val="65"/>
                <w:sz w:val="22"/>
                <w:szCs w:val="22"/>
              </w:rPr>
              <w:t>—</w:t>
            </w:r>
            <w:r w:rsidRPr="00FA6999">
              <w:rPr>
                <w:rFonts w:ascii="Times New Roman" w:eastAsia="Times New Roman" w:hAnsi="Times New Roman"/>
                <w:noProof/>
                <w:color w:val="000000"/>
                <w:spacing w:val="1"/>
                <w:sz w:val="22"/>
                <w:szCs w:val="22"/>
              </w:rPr>
              <w:t>lipsă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completă</w:t>
            </w:r>
          </w:p>
          <w:p w14:paraId="666DCD16" w14:textId="77777777" w:rsidR="0004694C" w:rsidRPr="00FA6999" w:rsidRDefault="0004694C" w:rsidP="0004694C">
            <w:pPr>
              <w:spacing w:before="120"/>
              <w:ind w:left="20" w:right="38" w:firstLine="1"/>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pacing w:val="-1"/>
                <w:sz w:val="22"/>
                <w:szCs w:val="22"/>
              </w:rPr>
              <w:t>Problema:</w:t>
            </w:r>
            <w:r w:rsidRPr="00FA6999">
              <w:rPr>
                <w:rFonts w:ascii="Times New Roman" w:eastAsia="Times New Roman" w:hAnsi="Times New Roman"/>
                <w:b/>
                <w:bCs/>
                <w:noProof/>
                <w:color w:val="000000"/>
                <w:spacing w:val="8"/>
                <w:sz w:val="22"/>
                <w:szCs w:val="22"/>
              </w:rPr>
              <w:t xml:space="preserve"> </w:t>
            </w:r>
            <w:r w:rsidRPr="00FA6999">
              <w:rPr>
                <w:rFonts w:ascii="Times New Roman" w:eastAsia="Times New Roman" w:hAnsi="Times New Roman"/>
                <w:noProof/>
                <w:color w:val="000000"/>
                <w:spacing w:val="1"/>
                <w:sz w:val="22"/>
                <w:szCs w:val="22"/>
              </w:rPr>
              <w:t>Niciun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articol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nu</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prevede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sancțiuni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administrative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disciplinare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pentru </w:t>
            </w:r>
            <w:r w:rsidRPr="00FA6999">
              <w:rPr>
                <w:rFonts w:ascii="Times New Roman" w:eastAsia="Times New Roman" w:hAnsi="Times New Roman"/>
                <w:noProof/>
                <w:color w:val="000000"/>
                <w:sz w:val="22"/>
                <w:szCs w:val="22"/>
              </w:rPr>
              <w:t>funcționarii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instituțiile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depășesc</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termenele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autorizare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ESR.</w:t>
            </w:r>
          </w:p>
          <w:p w14:paraId="1D61A22B" w14:textId="77777777" w:rsidR="0004694C" w:rsidRPr="00FA6999" w:rsidRDefault="0004694C" w:rsidP="0004694C">
            <w:pPr>
              <w:spacing w:before="120"/>
              <w:ind w:left="20" w:right="30" w:firstLine="1"/>
              <w:rPr>
                <w:rFonts w:ascii="Times New Roman" w:eastAsia="Times New Roman" w:hAnsi="Times New Roman"/>
                <w:noProof/>
                <w:color w:val="000000"/>
                <w:spacing w:val="-4"/>
                <w:sz w:val="22"/>
                <w:szCs w:val="22"/>
              </w:rPr>
            </w:pPr>
            <w:r w:rsidRPr="00FA6999">
              <w:rPr>
                <w:rFonts w:ascii="Times New Roman" w:eastAsia="Times New Roman" w:hAnsi="Times New Roman"/>
                <w:b/>
                <w:bCs/>
                <w:noProof/>
                <w:color w:val="000000"/>
                <w:spacing w:val="-1"/>
                <w:sz w:val="22"/>
                <w:szCs w:val="22"/>
              </w:rPr>
              <w:t>Norma</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b/>
                <w:bCs/>
                <w:noProof/>
                <w:color w:val="000000"/>
                <w:spacing w:val="-1"/>
                <w:sz w:val="22"/>
                <w:szCs w:val="22"/>
              </w:rPr>
              <w:t>încălcată:</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16</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(2)</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RED</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obligă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statele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asigure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autoritățile </w:t>
            </w:r>
            <w:r w:rsidRPr="00FA6999">
              <w:rPr>
                <w:rFonts w:ascii="Times New Roman" w:eastAsia="Times New Roman" w:hAnsi="Times New Roman"/>
                <w:noProof/>
                <w:color w:val="000000"/>
                <w:sz w:val="22"/>
                <w:szCs w:val="22"/>
              </w:rPr>
              <w:t>competente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depășesc</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termenele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autorizare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sunt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„pasibile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consecințe."</w:t>
            </w:r>
          </w:p>
          <w:p w14:paraId="45970D42" w14:textId="77777777" w:rsidR="0004694C" w:rsidRPr="00FA6999" w:rsidRDefault="0004694C" w:rsidP="0004694C">
            <w:pPr>
              <w:spacing w:before="120"/>
              <w:ind w:left="20" w:firstLine="1"/>
              <w:rPr>
                <w:rFonts w:ascii="Times New Roman" w:eastAsia="Times New Roman" w:hAnsi="Times New Roman"/>
                <w:b/>
                <w:bCs/>
                <w:noProof/>
                <w:color w:val="000000"/>
                <w:spacing w:val="-1"/>
                <w:sz w:val="22"/>
                <w:szCs w:val="22"/>
              </w:rPr>
            </w:pPr>
            <w:r w:rsidRPr="00FA6999">
              <w:rPr>
                <w:rFonts w:ascii="Times New Roman" w:eastAsia="Times New Roman" w:hAnsi="Times New Roman"/>
                <w:b/>
                <w:bCs/>
                <w:noProof/>
                <w:color w:val="000000"/>
                <w:spacing w:val="6"/>
                <w:sz w:val="22"/>
                <w:szCs w:val="22"/>
              </w:rPr>
              <w:t>Propunere</w:t>
            </w:r>
            <w:r w:rsidRPr="00FA6999">
              <w:rPr>
                <w:rFonts w:ascii="Times New Roman" w:eastAsia="Times New Roman" w:hAnsi="Times New Roman"/>
                <w:b/>
                <w:bCs/>
                <w:noProof/>
                <w:color w:val="000000"/>
                <w:spacing w:val="60"/>
                <w:sz w:val="22"/>
                <w:szCs w:val="22"/>
              </w:rPr>
              <w:t>—</w:t>
            </w:r>
            <w:r w:rsidRPr="00FA6999">
              <w:rPr>
                <w:rFonts w:ascii="Times New Roman" w:eastAsia="Times New Roman" w:hAnsi="Times New Roman"/>
                <w:b/>
                <w:bCs/>
                <w:noProof/>
                <w:color w:val="000000"/>
                <w:spacing w:val="-1"/>
                <w:sz w:val="22"/>
                <w:szCs w:val="22"/>
              </w:rPr>
              <w:t>alineat</w:t>
            </w:r>
            <w:r w:rsidRPr="00FA6999">
              <w:rPr>
                <w:rFonts w:ascii="Times New Roman" w:eastAsia="Times New Roman" w:hAnsi="Times New Roman"/>
                <w:b/>
                <w:bCs/>
                <w:noProof/>
                <w:color w:val="000000"/>
                <w:sz w:val="22"/>
                <w:szCs w:val="22"/>
              </w:rPr>
              <w:t xml:space="preserve"> nou </w:t>
            </w:r>
            <w:r w:rsidRPr="00FA6999">
              <w:rPr>
                <w:rFonts w:ascii="Times New Roman" w:eastAsia="Times New Roman" w:hAnsi="Times New Roman"/>
                <w:b/>
                <w:bCs/>
                <w:noProof/>
                <w:color w:val="000000"/>
                <w:spacing w:val="-1"/>
                <w:sz w:val="22"/>
                <w:szCs w:val="22"/>
              </w:rPr>
              <w:t>(13)</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la</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art.</w:t>
            </w:r>
            <w:r w:rsidRPr="00FA6999">
              <w:rPr>
                <w:rFonts w:ascii="Times New Roman" w:eastAsia="Times New Roman" w:hAnsi="Times New Roman"/>
                <w:b/>
                <w:bCs/>
                <w:noProof/>
                <w:color w:val="000000"/>
                <w:sz w:val="22"/>
                <w:szCs w:val="22"/>
              </w:rPr>
              <w:t xml:space="preserve"> 21</w:t>
            </w:r>
            <w:r w:rsidRPr="00FA6999">
              <w:rPr>
                <w:rFonts w:ascii="Times New Roman" w:eastAsia="Arial" w:hAnsi="Times New Roman"/>
                <w:noProof/>
                <w:color w:val="000000"/>
                <w:sz w:val="22"/>
                <w:szCs w:val="22"/>
              </w:rPr>
              <w:t>⁴</w:t>
            </w:r>
            <w:r w:rsidRPr="00FA6999">
              <w:rPr>
                <w:rFonts w:ascii="Times New Roman" w:eastAsia="Times New Roman" w:hAnsi="Times New Roman"/>
                <w:b/>
                <w:bCs/>
                <w:noProof/>
                <w:color w:val="000000"/>
                <w:spacing w:val="-1"/>
                <w:sz w:val="22"/>
                <w:szCs w:val="22"/>
              </w:rPr>
              <w:t>:</w:t>
            </w:r>
          </w:p>
          <w:p w14:paraId="4EE47B50" w14:textId="77777777" w:rsidR="0004694C" w:rsidRPr="00FA6999" w:rsidRDefault="0004694C" w:rsidP="0004694C">
            <w:pPr>
              <w:spacing w:before="120"/>
              <w:ind w:left="20" w:right="628" w:firstLine="1"/>
              <w:rPr>
                <w:rFonts w:ascii="Times New Roman" w:eastAsia="Times New Roman" w:hAnsi="Times New Roman"/>
                <w:i/>
                <w:noProof/>
                <w:color w:val="000000"/>
                <w:spacing w:val="1"/>
                <w:sz w:val="22"/>
                <w:szCs w:val="22"/>
              </w:rPr>
            </w:pPr>
            <w:r w:rsidRPr="00FA6999">
              <w:rPr>
                <w:rFonts w:ascii="Times New Roman" w:eastAsia="Times New Roman" w:hAnsi="Times New Roman"/>
                <w:i/>
                <w:noProof/>
                <w:color w:val="000000"/>
                <w:spacing w:val="-1"/>
                <w:sz w:val="22"/>
                <w:szCs w:val="22"/>
              </w:rPr>
              <w:t>„Instituția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publică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suport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monitorizează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raportează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trimestrial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Guvernului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 xml:space="preserve">și </w:t>
            </w:r>
            <w:r w:rsidRPr="00FA6999">
              <w:rPr>
                <w:rFonts w:ascii="Times New Roman" w:eastAsia="Times New Roman" w:hAnsi="Times New Roman"/>
                <w:i/>
                <w:noProof/>
                <w:color w:val="000000"/>
                <w:spacing w:val="-1"/>
                <w:sz w:val="22"/>
                <w:szCs w:val="22"/>
              </w:rPr>
              <w:t>Parlamentului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rata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conformitate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3"/>
                <w:sz w:val="22"/>
                <w:szCs w:val="22"/>
              </w:rPr>
              <w:t xml:space="preserve">a </w:t>
            </w:r>
            <w:r w:rsidRPr="00FA6999">
              <w:rPr>
                <w:rFonts w:ascii="Times New Roman" w:eastAsia="Times New Roman" w:hAnsi="Times New Roman"/>
                <w:i/>
                <w:noProof/>
                <w:color w:val="000000"/>
                <w:spacing w:val="-2"/>
                <w:sz w:val="22"/>
                <w:szCs w:val="22"/>
              </w:rPr>
              <w:t>fiecărei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autorități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competente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termenele legale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autorizare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ESR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stabilite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prin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prezentul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articol.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Autoritatea</w:t>
            </w:r>
            <w:r w:rsidRPr="00FA6999">
              <w:rPr>
                <w:rFonts w:ascii="Times New Roman" w:eastAsia="Times New Roman" w:hAnsi="Times New Roman"/>
                <w:i/>
                <w:noProof/>
                <w:color w:val="000000"/>
                <w:sz w:val="22"/>
                <w:szCs w:val="22"/>
              </w:rPr>
              <w:t xml:space="preserve"> a </w:t>
            </w:r>
            <w:r w:rsidRPr="00FA6999">
              <w:rPr>
                <w:rFonts w:ascii="Times New Roman" w:eastAsia="Times New Roman" w:hAnsi="Times New Roman"/>
                <w:i/>
                <w:noProof/>
                <w:color w:val="000000"/>
                <w:spacing w:val="-2"/>
                <w:sz w:val="22"/>
                <w:szCs w:val="22"/>
              </w:rPr>
              <w:t>cărei</w:t>
            </w:r>
            <w:r w:rsidRPr="00FA6999">
              <w:rPr>
                <w:rFonts w:ascii="Times New Roman" w:eastAsia="Times New Roman" w:hAnsi="Times New Roman"/>
                <w:i/>
                <w:noProof/>
                <w:color w:val="000000"/>
                <w:sz w:val="22"/>
                <w:szCs w:val="22"/>
              </w:rPr>
              <w:t xml:space="preserve"> rată </w:t>
            </w:r>
            <w:r w:rsidRPr="00FA6999">
              <w:rPr>
                <w:rFonts w:ascii="Times New Roman" w:eastAsia="Times New Roman" w:hAnsi="Times New Roman"/>
                <w:i/>
                <w:noProof/>
                <w:color w:val="000000"/>
                <w:spacing w:val="-1"/>
                <w:sz w:val="22"/>
                <w:szCs w:val="22"/>
              </w:rPr>
              <w:t>de conformitate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este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sub</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80%</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două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trimestre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consecutive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este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supusă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unui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audit administrativ</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obligatoriu,</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ale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cărui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concluzii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recomandări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z w:val="22"/>
                <w:szCs w:val="22"/>
              </w:rPr>
              <w:t>sunt</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publicate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și implementate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în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termen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90</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zile.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Funcționarul</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public</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responsabil</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depășirea repetată</w:t>
            </w:r>
            <w:r w:rsidRPr="00FA6999">
              <w:rPr>
                <w:rFonts w:ascii="Times New Roman" w:eastAsia="Times New Roman" w:hAnsi="Times New Roman"/>
                <w:i/>
                <w:noProof/>
                <w:color w:val="000000"/>
                <w:spacing w:val="90"/>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90"/>
                <w:sz w:val="22"/>
                <w:szCs w:val="22"/>
              </w:rPr>
              <w:t xml:space="preserve"> </w:t>
            </w:r>
            <w:r w:rsidRPr="00FA6999">
              <w:rPr>
                <w:rFonts w:ascii="Times New Roman" w:eastAsia="Times New Roman" w:hAnsi="Times New Roman"/>
                <w:i/>
                <w:noProof/>
                <w:color w:val="000000"/>
                <w:spacing w:val="-1"/>
                <w:sz w:val="22"/>
                <w:szCs w:val="22"/>
              </w:rPr>
              <w:t>nejustificată</w:t>
            </w:r>
            <w:r w:rsidRPr="00FA6999">
              <w:rPr>
                <w:rFonts w:ascii="Times New Roman" w:eastAsia="Times New Roman" w:hAnsi="Times New Roman"/>
                <w:i/>
                <w:noProof/>
                <w:color w:val="000000"/>
                <w:spacing w:val="90"/>
                <w:sz w:val="22"/>
                <w:szCs w:val="22"/>
              </w:rPr>
              <w:t xml:space="preserve"> </w:t>
            </w:r>
            <w:r w:rsidRPr="00FA6999">
              <w:rPr>
                <w:rFonts w:ascii="Times New Roman" w:eastAsia="Times New Roman" w:hAnsi="Times New Roman"/>
                <w:i/>
                <w:noProof/>
                <w:color w:val="000000"/>
                <w:spacing w:val="45"/>
                <w:sz w:val="22"/>
                <w:szCs w:val="22"/>
              </w:rPr>
              <w:t xml:space="preserve">a </w:t>
            </w:r>
            <w:r w:rsidRPr="00FA6999">
              <w:rPr>
                <w:rFonts w:ascii="Times New Roman" w:eastAsia="Times New Roman" w:hAnsi="Times New Roman"/>
                <w:i/>
                <w:noProof/>
                <w:color w:val="000000"/>
                <w:spacing w:val="-1"/>
                <w:sz w:val="22"/>
                <w:szCs w:val="22"/>
              </w:rPr>
              <w:t>termenelor</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autorizare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ESR</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z w:val="22"/>
                <w:szCs w:val="22"/>
              </w:rPr>
              <w:t>răspunde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disciplinar conform</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prevederilor</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Legii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9"/>
                <w:sz w:val="22"/>
                <w:szCs w:val="22"/>
              </w:rPr>
              <w:t>nr.</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158/2008</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privire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funcția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publică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 xml:space="preserve">statutul </w:t>
            </w:r>
            <w:r w:rsidRPr="00FA6999">
              <w:rPr>
                <w:rFonts w:ascii="Times New Roman" w:eastAsia="Times New Roman" w:hAnsi="Times New Roman"/>
                <w:i/>
                <w:noProof/>
                <w:color w:val="000000"/>
                <w:spacing w:val="1"/>
                <w:sz w:val="22"/>
                <w:szCs w:val="22"/>
              </w:rPr>
              <w:t>funcționarului</w:t>
            </w:r>
            <w:r w:rsidRPr="00FA6999">
              <w:rPr>
                <w:rFonts w:ascii="Times New Roman" w:eastAsia="Times New Roman" w:hAnsi="Times New Roman"/>
                <w:i/>
                <w:noProof/>
                <w:color w:val="000000"/>
                <w:spacing w:val="12"/>
                <w:sz w:val="22"/>
                <w:szCs w:val="22"/>
              </w:rPr>
              <w:t xml:space="preserve"> </w:t>
            </w:r>
            <w:r w:rsidRPr="00FA6999">
              <w:rPr>
                <w:rFonts w:ascii="Times New Roman" w:eastAsia="Times New Roman" w:hAnsi="Times New Roman"/>
                <w:i/>
                <w:noProof/>
                <w:color w:val="000000"/>
                <w:spacing w:val="1"/>
                <w:sz w:val="22"/>
                <w:szCs w:val="22"/>
              </w:rPr>
              <w:t>public.”</w:t>
            </w:r>
            <w:bookmarkStart w:id="8" w:name="11"/>
            <w:bookmarkEnd w:id="8"/>
          </w:p>
          <w:p w14:paraId="2E5B79D7" w14:textId="77777777" w:rsidR="0004694C" w:rsidRPr="00FA6999" w:rsidRDefault="0004694C" w:rsidP="0004694C">
            <w:pPr>
              <w:spacing w:before="120"/>
              <w:ind w:left="20" w:right="628" w:firstLine="1"/>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t>III.6.</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6"/>
                <w:sz w:val="22"/>
                <w:szCs w:val="22"/>
              </w:rPr>
              <w:t>Repowering</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lacună critică.</w:t>
            </w:r>
          </w:p>
          <w:p w14:paraId="065DF56A" w14:textId="77777777" w:rsidR="0004694C" w:rsidRPr="00FA6999" w:rsidRDefault="0004694C" w:rsidP="0004694C">
            <w:pPr>
              <w:spacing w:before="120"/>
              <w:ind w:left="20" w:right="94" w:firstLine="1"/>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z w:val="22"/>
                <w:szCs w:val="22"/>
              </w:rPr>
              <w:t>Articolul</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1"/>
                <w:sz w:val="22"/>
                <w:szCs w:val="22"/>
              </w:rPr>
              <w:t>problematic:</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noProof/>
                <w:color w:val="000000"/>
                <w:spacing w:val="1"/>
                <w:sz w:val="22"/>
                <w:szCs w:val="22"/>
              </w:rPr>
              <w:t>Lipsă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8"/>
                <w:sz w:val="22"/>
                <w:szCs w:val="22"/>
              </w:rPr>
              <w:t>completă</w:t>
            </w:r>
            <w:r w:rsidRPr="00FA6999">
              <w:rPr>
                <w:rFonts w:ascii="Times New Roman" w:eastAsia="Times New Roman" w:hAnsi="Times New Roman"/>
                <w:noProof/>
                <w:color w:val="000000"/>
                <w:spacing w:val="64"/>
                <w:sz w:val="22"/>
                <w:szCs w:val="22"/>
              </w:rPr>
              <w:t>—</w:t>
            </w:r>
            <w:r w:rsidRPr="00FA6999">
              <w:rPr>
                <w:rFonts w:ascii="Times New Roman" w:eastAsia="Times New Roman" w:hAnsi="Times New Roman"/>
                <w:noProof/>
                <w:color w:val="000000"/>
                <w:sz w:val="22"/>
                <w:szCs w:val="22"/>
              </w:rPr>
              <w:t>niciun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articol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reglementează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 xml:space="preserve">repowering-ul </w:t>
            </w:r>
            <w:r w:rsidRPr="00FA6999">
              <w:rPr>
                <w:rFonts w:ascii="Times New Roman" w:eastAsia="Times New Roman" w:hAnsi="Times New Roman"/>
                <w:b/>
                <w:bCs/>
                <w:noProof/>
                <w:color w:val="000000"/>
                <w:spacing w:val="-1"/>
                <w:sz w:val="22"/>
                <w:szCs w:val="22"/>
              </w:rPr>
              <w:t>Problema:</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noProof/>
                <w:color w:val="000000"/>
                <w:spacing w:val="-1"/>
                <w:sz w:val="22"/>
                <w:szCs w:val="22"/>
              </w:rPr>
              <w:t>Nici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lege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210/MEn/2026</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nici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Ordinul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50/2025</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reglementează</w:t>
            </w:r>
          </w:p>
          <w:p w14:paraId="5D9CA1D9" w14:textId="77777777" w:rsidR="0004694C" w:rsidRPr="00FA6999" w:rsidRDefault="0004694C" w:rsidP="0004694C">
            <w:pPr>
              <w:spacing w:before="120"/>
              <w:ind w:left="20" w:right="39" w:firstLine="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înlocuirea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turbinelor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existente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unități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mai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performante.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Primele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parcuri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eoliene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Moldova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necesita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înlocuirea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turbinelor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orizontul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2030–2035.</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Fără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cadru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legal,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fiecare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înlocuire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noProof/>
                <w:color w:val="000000"/>
                <w:spacing w:val="-1"/>
                <w:sz w:val="22"/>
                <w:szCs w:val="22"/>
              </w:rPr>
              <w:t>turbină</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va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trebui</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parcurgă</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procedura</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completă</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18–36</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luni</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documentată</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5"/>
                <w:sz w:val="22"/>
                <w:szCs w:val="22"/>
              </w:rPr>
              <w:t>APEEEF</w:t>
            </w:r>
            <w:r w:rsidRPr="00FA6999">
              <w:rPr>
                <w:rFonts w:ascii="Times New Roman" w:eastAsia="Times New Roman" w:hAnsi="Times New Roman"/>
                <w:noProof/>
                <w:color w:val="000000"/>
                <w:spacing w:val="1"/>
                <w:sz w:val="22"/>
                <w:szCs w:val="22"/>
              </w:rPr>
              <w:t>—ceea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ce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face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repowering-ul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practic</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imposibil.</w:t>
            </w:r>
          </w:p>
          <w:p w14:paraId="5CF9E077" w14:textId="77777777" w:rsidR="0004694C" w:rsidRPr="00FA6999" w:rsidRDefault="0004694C" w:rsidP="0004694C">
            <w:pPr>
              <w:spacing w:before="120"/>
              <w:ind w:left="20" w:right="31" w:firstLine="1"/>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pacing w:val="-1"/>
                <w:sz w:val="22"/>
                <w:szCs w:val="22"/>
              </w:rPr>
              <w:lastRenderedPageBreak/>
              <w:t>Norma</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b/>
                <w:bCs/>
                <w:noProof/>
                <w:color w:val="000000"/>
                <w:spacing w:val="-1"/>
                <w:sz w:val="22"/>
                <w:szCs w:val="22"/>
              </w:rPr>
              <w:t>încălcată:</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noProof/>
                <w:color w:val="000000"/>
                <w:sz w:val="22"/>
                <w:szCs w:val="22"/>
              </w:rPr>
              <w:t>Art.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16c</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RED</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explicit: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repowering-ul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beneficiază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proceduri </w:t>
            </w:r>
            <w:r w:rsidRPr="00FA6999">
              <w:rPr>
                <w:rFonts w:ascii="Times New Roman" w:eastAsia="Times New Roman" w:hAnsi="Times New Roman"/>
                <w:noProof/>
                <w:color w:val="000000"/>
                <w:sz w:val="22"/>
                <w:szCs w:val="22"/>
              </w:rPr>
              <w:t>simplificate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termene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reduse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jumătate,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EIA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limitată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diferența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față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instalația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 xml:space="preserve">existentă, </w:t>
            </w:r>
            <w:r w:rsidRPr="00FA6999">
              <w:rPr>
                <w:rFonts w:ascii="Times New Roman" w:eastAsia="Times New Roman" w:hAnsi="Times New Roman"/>
                <w:noProof/>
                <w:color w:val="000000"/>
                <w:spacing w:val="1"/>
                <w:sz w:val="22"/>
                <w:szCs w:val="22"/>
              </w:rPr>
              <w:t>fără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necesitatea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unui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nou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certificat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urbanism</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dacă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zona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amplasament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modifică.</w:t>
            </w:r>
          </w:p>
          <w:p w14:paraId="79251EE0" w14:textId="77777777" w:rsidR="0004694C" w:rsidRPr="00FA6999" w:rsidRDefault="0004694C" w:rsidP="0004694C">
            <w:pPr>
              <w:spacing w:before="120"/>
              <w:ind w:left="20" w:firstLine="1"/>
              <w:rPr>
                <w:rFonts w:ascii="Times New Roman" w:eastAsia="Times New Roman" w:hAnsi="Times New Roman"/>
                <w:b/>
                <w:bCs/>
                <w:noProof/>
                <w:color w:val="000000"/>
                <w:spacing w:val="-1"/>
                <w:sz w:val="22"/>
                <w:szCs w:val="22"/>
              </w:rPr>
            </w:pPr>
            <w:r w:rsidRPr="00FA6999">
              <w:rPr>
                <w:rFonts w:ascii="Times New Roman" w:eastAsia="Times New Roman" w:hAnsi="Times New Roman"/>
                <w:b/>
                <w:bCs/>
                <w:noProof/>
                <w:color w:val="000000"/>
                <w:spacing w:val="6"/>
                <w:sz w:val="22"/>
                <w:szCs w:val="22"/>
              </w:rPr>
              <w:t>Propunere</w:t>
            </w:r>
            <w:r w:rsidRPr="00FA6999">
              <w:rPr>
                <w:rFonts w:ascii="Times New Roman" w:eastAsia="Times New Roman" w:hAnsi="Times New Roman"/>
                <w:b/>
                <w:bCs/>
                <w:noProof/>
                <w:color w:val="000000"/>
                <w:spacing w:val="60"/>
                <w:sz w:val="22"/>
                <w:szCs w:val="22"/>
              </w:rPr>
              <w:t>—</w:t>
            </w:r>
            <w:r w:rsidRPr="00FA6999">
              <w:rPr>
                <w:rFonts w:ascii="Times New Roman" w:eastAsia="Times New Roman" w:hAnsi="Times New Roman"/>
                <w:b/>
                <w:bCs/>
                <w:noProof/>
                <w:color w:val="000000"/>
                <w:spacing w:val="-1"/>
                <w:sz w:val="22"/>
                <w:szCs w:val="22"/>
              </w:rPr>
              <w:t>articol</w:t>
            </w:r>
            <w:r w:rsidRPr="00FA6999">
              <w:rPr>
                <w:rFonts w:ascii="Times New Roman" w:eastAsia="Times New Roman" w:hAnsi="Times New Roman"/>
                <w:b/>
                <w:bCs/>
                <w:noProof/>
                <w:color w:val="000000"/>
                <w:sz w:val="22"/>
                <w:szCs w:val="22"/>
              </w:rPr>
              <w:t xml:space="preserve"> nou 21</w:t>
            </w:r>
            <w:r w:rsidRPr="00FA6999">
              <w:rPr>
                <w:rFonts w:ascii="Times New Roman" w:eastAsia="Arial" w:hAnsi="Times New Roman"/>
                <w:noProof/>
                <w:color w:val="000000"/>
                <w:sz w:val="22"/>
                <w:szCs w:val="22"/>
              </w:rPr>
              <w:t>⁵</w:t>
            </w:r>
            <w:r w:rsidRPr="00FA6999">
              <w:rPr>
                <w:rFonts w:ascii="Times New Roman" w:eastAsia="Times New Roman" w:hAnsi="Times New Roman"/>
                <w:b/>
                <w:bCs/>
                <w:noProof/>
                <w:color w:val="000000"/>
                <w:spacing w:val="-1"/>
                <w:sz w:val="22"/>
                <w:szCs w:val="22"/>
              </w:rPr>
              <w:t>:</w:t>
            </w:r>
          </w:p>
          <w:p w14:paraId="201E7BED" w14:textId="77777777" w:rsidR="0004694C" w:rsidRPr="00FA6999" w:rsidRDefault="0004694C" w:rsidP="0004694C">
            <w:pPr>
              <w:spacing w:before="120"/>
              <w:ind w:left="20" w:firstLine="1"/>
              <w:rPr>
                <w:rFonts w:ascii="Times New Roman" w:eastAsia="Times New Roman" w:hAnsi="Times New Roman"/>
                <w:i/>
                <w:noProof/>
                <w:color w:val="000000"/>
                <w:spacing w:val="-10"/>
                <w:sz w:val="22"/>
                <w:szCs w:val="22"/>
              </w:rPr>
            </w:pPr>
            <w:r w:rsidRPr="00FA6999">
              <w:rPr>
                <w:rFonts w:ascii="Times New Roman" w:eastAsia="Times New Roman" w:hAnsi="Times New Roman"/>
                <w:i/>
                <w:noProof/>
                <w:color w:val="000000"/>
                <w:spacing w:val="-1"/>
                <w:sz w:val="22"/>
                <w:szCs w:val="22"/>
              </w:rPr>
              <w:t>„Articolul</w:t>
            </w:r>
            <w:r w:rsidRPr="00FA6999">
              <w:rPr>
                <w:rFonts w:ascii="Times New Roman" w:eastAsia="Times New Roman" w:hAnsi="Times New Roman"/>
                <w:i/>
                <w:noProof/>
                <w:color w:val="000000"/>
                <w:sz w:val="22"/>
                <w:szCs w:val="22"/>
              </w:rPr>
              <w:t xml:space="preserve"> 21</w:t>
            </w:r>
            <w:r w:rsidRPr="00FA6999">
              <w:rPr>
                <w:rFonts w:ascii="Times New Roman" w:eastAsia="Arial" w:hAnsi="Times New Roman"/>
                <w:noProof/>
                <w:color w:val="000000"/>
                <w:sz w:val="22"/>
                <w:szCs w:val="22"/>
              </w:rPr>
              <w:t>⁵</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Procedura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simplificată</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repowering</w:t>
            </w:r>
          </w:p>
          <w:p w14:paraId="4C84F303" w14:textId="77777777" w:rsidR="0004694C" w:rsidRPr="00FA6999" w:rsidRDefault="0004694C" w:rsidP="0004694C">
            <w:pPr>
              <w:spacing w:before="120"/>
              <w:ind w:left="20" w:right="628" w:firstLine="1"/>
              <w:rPr>
                <w:rFonts w:ascii="Times New Roman" w:eastAsia="Times New Roman" w:hAnsi="Times New Roman"/>
                <w:i/>
                <w:noProof/>
                <w:color w:val="000000"/>
                <w:spacing w:val="-1"/>
                <w:sz w:val="22"/>
                <w:szCs w:val="22"/>
              </w:rPr>
            </w:pPr>
            <w:r w:rsidRPr="00FA6999">
              <w:rPr>
                <w:rFonts w:ascii="Times New Roman" w:eastAsia="Times New Roman" w:hAnsi="Times New Roman"/>
                <w:i/>
                <w:noProof/>
                <w:color w:val="000000"/>
                <w:spacing w:val="1"/>
                <w:sz w:val="22"/>
                <w:szCs w:val="22"/>
              </w:rPr>
              <w:t>(1)</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Înlocuirea</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turbinelor</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eoliene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sau</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30"/>
                <w:sz w:val="22"/>
                <w:szCs w:val="22"/>
              </w:rPr>
              <w:t xml:space="preserve">a </w:t>
            </w:r>
            <w:r w:rsidRPr="00FA6999">
              <w:rPr>
                <w:rFonts w:ascii="Times New Roman" w:eastAsia="Times New Roman" w:hAnsi="Times New Roman"/>
                <w:i/>
                <w:noProof/>
                <w:color w:val="000000"/>
                <w:spacing w:val="-1"/>
                <w:sz w:val="22"/>
                <w:szCs w:val="22"/>
              </w:rPr>
              <w:t>echipamentelor</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fotovoltaice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existente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cu unități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mai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performante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(repowering),</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perimetrul</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unui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3"/>
                <w:sz w:val="22"/>
                <w:szCs w:val="22"/>
              </w:rPr>
              <w:t>parc</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energetic</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existent, este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supusă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unei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proceduri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simplificate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autorizare,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termene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reduse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 xml:space="preserve">jumătate </w:t>
            </w:r>
            <w:r w:rsidRPr="00FA6999">
              <w:rPr>
                <w:rFonts w:ascii="Times New Roman" w:eastAsia="Times New Roman" w:hAnsi="Times New Roman"/>
                <w:i/>
                <w:noProof/>
                <w:color w:val="000000"/>
                <w:spacing w:val="1"/>
                <w:sz w:val="22"/>
                <w:szCs w:val="22"/>
              </w:rPr>
              <w:t>față</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cele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prevăzute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la</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art.</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21</w:t>
            </w:r>
            <w:r w:rsidRPr="00FA6999">
              <w:rPr>
                <w:rFonts w:ascii="Times New Roman" w:eastAsia="Arial" w:hAnsi="Times New Roman"/>
                <w:noProof/>
                <w:color w:val="000000"/>
                <w:spacing w:val="4"/>
                <w:sz w:val="22"/>
                <w:szCs w:val="22"/>
              </w:rPr>
              <w:t>⁴</w:t>
            </w:r>
            <w:r w:rsidRPr="00FA6999">
              <w:rPr>
                <w:rFonts w:ascii="Times New Roman" w:eastAsia="Times New Roman" w:hAnsi="Times New Roman"/>
                <w:i/>
                <w:noProof/>
                <w:color w:val="000000"/>
                <w:spacing w:val="4"/>
                <w:sz w:val="22"/>
                <w:szCs w:val="22"/>
              </w:rPr>
              <w:t>.</w:t>
            </w:r>
          </w:p>
          <w:p w14:paraId="236B919C" w14:textId="77777777" w:rsidR="0004694C" w:rsidRPr="00FA6999" w:rsidRDefault="0004694C" w:rsidP="0004694C">
            <w:pPr>
              <w:spacing w:before="120"/>
              <w:ind w:left="20" w:right="626" w:firstLine="1"/>
              <w:rPr>
                <w:rFonts w:ascii="Times New Roman" w:eastAsia="Times New Roman" w:hAnsi="Times New Roman"/>
                <w:i/>
                <w:noProof/>
                <w:color w:val="000000"/>
                <w:spacing w:val="-10"/>
                <w:sz w:val="22"/>
                <w:szCs w:val="22"/>
              </w:rPr>
            </w:pPr>
            <w:r w:rsidRPr="00FA6999">
              <w:rPr>
                <w:rFonts w:ascii="Times New Roman" w:eastAsia="Times New Roman" w:hAnsi="Times New Roman"/>
                <w:i/>
                <w:noProof/>
                <w:color w:val="000000"/>
                <w:spacing w:val="1"/>
                <w:sz w:val="22"/>
                <w:szCs w:val="22"/>
              </w:rPr>
              <w:t>(2)</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Repowering-ul</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3"/>
                <w:sz w:val="22"/>
                <w:szCs w:val="22"/>
              </w:rPr>
              <w:t>care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nu</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implică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modificarea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zonei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amplasament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5"/>
                <w:sz w:val="22"/>
                <w:szCs w:val="22"/>
              </w:rPr>
              <w:t xml:space="preserve">a </w:t>
            </w:r>
            <w:r w:rsidRPr="00FA6999">
              <w:rPr>
                <w:rFonts w:ascii="Times New Roman" w:eastAsia="Times New Roman" w:hAnsi="Times New Roman"/>
                <w:i/>
                <w:noProof/>
                <w:color w:val="000000"/>
                <w:spacing w:val="-2"/>
                <w:sz w:val="22"/>
                <w:szCs w:val="22"/>
              </w:rPr>
              <w:t xml:space="preserve">parcului </w:t>
            </w:r>
            <w:r w:rsidRPr="00FA6999">
              <w:rPr>
                <w:rFonts w:ascii="Times New Roman" w:eastAsia="Times New Roman" w:hAnsi="Times New Roman"/>
                <w:i/>
                <w:noProof/>
                <w:color w:val="000000"/>
                <w:spacing w:val="-1"/>
                <w:sz w:val="22"/>
                <w:szCs w:val="22"/>
              </w:rPr>
              <w:t>existent</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nu</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necesită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obținerea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unui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nou</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certificat</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urbanism.</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Documentația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 xml:space="preserve">de </w:t>
            </w:r>
            <w:r w:rsidRPr="00FA6999">
              <w:rPr>
                <w:rFonts w:ascii="Times New Roman" w:eastAsia="Times New Roman" w:hAnsi="Times New Roman"/>
                <w:i/>
                <w:noProof/>
                <w:color w:val="000000"/>
                <w:spacing w:val="-2"/>
                <w:sz w:val="22"/>
                <w:szCs w:val="22"/>
              </w:rPr>
              <w:t>proiect</w:t>
            </w:r>
            <w:r w:rsidRPr="00FA6999">
              <w:rPr>
                <w:rFonts w:ascii="Times New Roman" w:eastAsia="Times New Roman" w:hAnsi="Times New Roman"/>
                <w:i/>
                <w:noProof/>
                <w:color w:val="000000"/>
                <w:spacing w:val="42"/>
                <w:sz w:val="22"/>
                <w:szCs w:val="22"/>
              </w:rPr>
              <w:t xml:space="preserve"> </w:t>
            </w:r>
            <w:r w:rsidRPr="00FA6999">
              <w:rPr>
                <w:rFonts w:ascii="Times New Roman" w:eastAsia="Times New Roman" w:hAnsi="Times New Roman"/>
                <w:i/>
                <w:noProof/>
                <w:color w:val="000000"/>
                <w:spacing w:val="-2"/>
                <w:sz w:val="22"/>
                <w:szCs w:val="22"/>
              </w:rPr>
              <w:t>se</w:t>
            </w:r>
            <w:r w:rsidRPr="00FA6999">
              <w:rPr>
                <w:rFonts w:ascii="Times New Roman" w:eastAsia="Times New Roman" w:hAnsi="Times New Roman"/>
                <w:i/>
                <w:noProof/>
                <w:color w:val="000000"/>
                <w:spacing w:val="42"/>
                <w:sz w:val="22"/>
                <w:szCs w:val="22"/>
              </w:rPr>
              <w:t xml:space="preserve"> </w:t>
            </w:r>
            <w:r w:rsidRPr="00FA6999">
              <w:rPr>
                <w:rFonts w:ascii="Times New Roman" w:eastAsia="Times New Roman" w:hAnsi="Times New Roman"/>
                <w:i/>
                <w:noProof/>
                <w:color w:val="000000"/>
                <w:spacing w:val="-1"/>
                <w:sz w:val="22"/>
                <w:szCs w:val="22"/>
              </w:rPr>
              <w:t>depune</w:t>
            </w:r>
            <w:r w:rsidRPr="00FA6999">
              <w:rPr>
                <w:rFonts w:ascii="Times New Roman" w:eastAsia="Times New Roman" w:hAnsi="Times New Roman"/>
                <w:i/>
                <w:noProof/>
                <w:color w:val="000000"/>
                <w:spacing w:val="42"/>
                <w:sz w:val="22"/>
                <w:szCs w:val="22"/>
              </w:rPr>
              <w:t xml:space="preserve"> </w:t>
            </w:r>
            <w:r w:rsidRPr="00FA6999">
              <w:rPr>
                <w:rFonts w:ascii="Times New Roman" w:eastAsia="Times New Roman" w:hAnsi="Times New Roman"/>
                <w:i/>
                <w:noProof/>
                <w:color w:val="000000"/>
                <w:spacing w:val="-3"/>
                <w:sz w:val="22"/>
                <w:szCs w:val="22"/>
              </w:rPr>
              <w:t>direct</w:t>
            </w:r>
            <w:r w:rsidRPr="00FA6999">
              <w:rPr>
                <w:rFonts w:ascii="Times New Roman" w:eastAsia="Times New Roman" w:hAnsi="Times New Roman"/>
                <w:i/>
                <w:noProof/>
                <w:color w:val="000000"/>
                <w:spacing w:val="42"/>
                <w:sz w:val="22"/>
                <w:szCs w:val="22"/>
              </w:rPr>
              <w:t xml:space="preserve"> </w:t>
            </w:r>
            <w:r w:rsidRPr="00FA6999">
              <w:rPr>
                <w:rFonts w:ascii="Times New Roman" w:eastAsia="Times New Roman" w:hAnsi="Times New Roman"/>
                <w:i/>
                <w:noProof/>
                <w:color w:val="000000"/>
                <w:spacing w:val="-2"/>
                <w:sz w:val="22"/>
                <w:szCs w:val="22"/>
              </w:rPr>
              <w:t>la</w:t>
            </w:r>
            <w:r w:rsidRPr="00FA6999">
              <w:rPr>
                <w:rFonts w:ascii="Times New Roman" w:eastAsia="Times New Roman" w:hAnsi="Times New Roman"/>
                <w:i/>
                <w:noProof/>
                <w:color w:val="000000"/>
                <w:spacing w:val="42"/>
                <w:sz w:val="22"/>
                <w:szCs w:val="22"/>
              </w:rPr>
              <w:t xml:space="preserve"> </w:t>
            </w:r>
            <w:r w:rsidRPr="00FA6999">
              <w:rPr>
                <w:rFonts w:ascii="Times New Roman" w:eastAsia="Times New Roman" w:hAnsi="Times New Roman"/>
                <w:i/>
                <w:noProof/>
                <w:color w:val="000000"/>
                <w:spacing w:val="-1"/>
                <w:sz w:val="22"/>
                <w:szCs w:val="22"/>
              </w:rPr>
              <w:t>autoritatea</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emitentă</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4"/>
                <w:sz w:val="22"/>
                <w:szCs w:val="22"/>
              </w:rPr>
              <w:t xml:space="preserve">a </w:t>
            </w:r>
            <w:r w:rsidRPr="00FA6999">
              <w:rPr>
                <w:rFonts w:ascii="Times New Roman" w:eastAsia="Times New Roman" w:hAnsi="Times New Roman"/>
                <w:i/>
                <w:noProof/>
                <w:color w:val="000000"/>
                <w:spacing w:val="-1"/>
                <w:sz w:val="22"/>
                <w:szCs w:val="22"/>
              </w:rPr>
              <w:t>autorizației</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construire,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fără</w:t>
            </w:r>
            <w:r w:rsidRPr="00FA6999">
              <w:rPr>
                <w:rFonts w:ascii="Times New Roman" w:eastAsia="Times New Roman" w:hAnsi="Times New Roman"/>
                <w:i/>
                <w:noProof/>
                <w:color w:val="000000"/>
                <w:spacing w:val="-2"/>
                <w:sz w:val="22"/>
                <w:szCs w:val="22"/>
              </w:rPr>
              <w:t>parcurgerea</w:t>
            </w:r>
            <w:r w:rsidRPr="00FA6999">
              <w:rPr>
                <w:rFonts w:ascii="Times New Roman" w:eastAsia="Times New Roman" w:hAnsi="Times New Roman"/>
                <w:i/>
                <w:noProof/>
                <w:color w:val="000000"/>
                <w:spacing w:val="12"/>
                <w:sz w:val="22"/>
                <w:szCs w:val="22"/>
              </w:rPr>
              <w:t xml:space="preserve"> </w:t>
            </w:r>
            <w:r w:rsidRPr="00FA6999">
              <w:rPr>
                <w:rFonts w:ascii="Times New Roman" w:eastAsia="Times New Roman" w:hAnsi="Times New Roman"/>
                <w:i/>
                <w:noProof/>
                <w:color w:val="000000"/>
                <w:sz w:val="22"/>
                <w:szCs w:val="22"/>
              </w:rPr>
              <w:t>procedurii</w:t>
            </w:r>
            <w:r w:rsidRPr="00FA6999">
              <w:rPr>
                <w:rFonts w:ascii="Times New Roman" w:eastAsia="Times New Roman" w:hAnsi="Times New Roman"/>
                <w:i/>
                <w:noProof/>
                <w:color w:val="000000"/>
                <w:spacing w:val="12"/>
                <w:sz w:val="22"/>
                <w:szCs w:val="22"/>
              </w:rPr>
              <w:t xml:space="preserve"> </w:t>
            </w:r>
            <w:r w:rsidRPr="00FA6999">
              <w:rPr>
                <w:rFonts w:ascii="Times New Roman" w:eastAsia="Times New Roman" w:hAnsi="Times New Roman"/>
                <w:i/>
                <w:noProof/>
                <w:color w:val="000000"/>
                <w:spacing w:val="3"/>
                <w:sz w:val="22"/>
                <w:szCs w:val="22"/>
              </w:rPr>
              <w:t>PUD.</w:t>
            </w:r>
          </w:p>
          <w:p w14:paraId="70BDC724" w14:textId="77777777" w:rsidR="0004694C" w:rsidRPr="00FA6999" w:rsidRDefault="0004694C" w:rsidP="0004694C">
            <w:pPr>
              <w:spacing w:before="120"/>
              <w:ind w:left="20" w:right="694" w:firstLine="1"/>
              <w:rPr>
                <w:rFonts w:ascii="Times New Roman" w:eastAsia="Times New Roman" w:hAnsi="Times New Roman"/>
                <w:i/>
                <w:noProof/>
                <w:color w:val="000000"/>
                <w:spacing w:val="-1"/>
                <w:sz w:val="22"/>
                <w:szCs w:val="22"/>
              </w:rPr>
            </w:pPr>
            <w:r w:rsidRPr="00FA6999">
              <w:rPr>
                <w:rFonts w:ascii="Times New Roman" w:eastAsia="Times New Roman" w:hAnsi="Times New Roman"/>
                <w:i/>
                <w:noProof/>
                <w:color w:val="000000"/>
                <w:spacing w:val="1"/>
                <w:sz w:val="22"/>
                <w:szCs w:val="22"/>
              </w:rPr>
              <w:t>(3)</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Procedura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evaluare</w:t>
            </w:r>
            <w:r w:rsidRPr="00FA6999">
              <w:rPr>
                <w:rFonts w:ascii="Times New Roman" w:eastAsia="Times New Roman" w:hAnsi="Times New Roman"/>
                <w:i/>
                <w:noProof/>
                <w:color w:val="000000"/>
                <w:spacing w:val="8"/>
                <w:sz w:val="22"/>
                <w:szCs w:val="22"/>
              </w:rPr>
              <w:t xml:space="preserve"> a </w:t>
            </w:r>
            <w:r w:rsidRPr="00FA6999">
              <w:rPr>
                <w:rFonts w:ascii="Times New Roman" w:eastAsia="Times New Roman" w:hAnsi="Times New Roman"/>
                <w:i/>
                <w:noProof/>
                <w:color w:val="000000"/>
                <w:spacing w:val="1"/>
                <w:sz w:val="22"/>
                <w:szCs w:val="22"/>
              </w:rPr>
              <w:t>impactului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asupra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mediului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repowering</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vizeazăexclusiv</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efectele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potențiale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rezultă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din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diferența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față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instalația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existentă,</w:t>
            </w:r>
            <w:r w:rsidRPr="00FA6999">
              <w:rPr>
                <w:rFonts w:ascii="Times New Roman" w:eastAsia="Times New Roman" w:hAnsi="Times New Roman"/>
                <w:i/>
                <w:noProof/>
                <w:color w:val="000000"/>
                <w:sz w:val="22"/>
                <w:szCs w:val="22"/>
              </w:rPr>
              <w:t xml:space="preserve"> nu</w:t>
            </w:r>
          </w:p>
          <w:p w14:paraId="3B8D9622" w14:textId="77777777" w:rsidR="0004694C" w:rsidRPr="00FA6999" w:rsidRDefault="0004694C" w:rsidP="0004694C">
            <w:pPr>
              <w:spacing w:before="120"/>
              <w:ind w:left="20" w:firstLine="1"/>
              <w:rPr>
                <w:rFonts w:ascii="Times New Roman" w:eastAsia="Times New Roman" w:hAnsi="Times New Roman"/>
                <w:i/>
                <w:noProof/>
                <w:color w:val="000000"/>
                <w:spacing w:val="-1"/>
                <w:sz w:val="22"/>
                <w:szCs w:val="22"/>
              </w:rPr>
            </w:pPr>
            <w:r w:rsidRPr="00FA6999">
              <w:rPr>
                <w:rFonts w:ascii="Times New Roman" w:eastAsia="Times New Roman" w:hAnsi="Times New Roman"/>
                <w:i/>
                <w:noProof/>
                <w:color w:val="000000"/>
                <w:sz w:val="22"/>
                <w:szCs w:val="22"/>
              </w:rPr>
              <w:t xml:space="preserve">o </w:t>
            </w:r>
            <w:r w:rsidRPr="00FA6999">
              <w:rPr>
                <w:rFonts w:ascii="Times New Roman" w:eastAsia="Times New Roman" w:hAnsi="Times New Roman"/>
                <w:i/>
                <w:noProof/>
                <w:color w:val="000000"/>
                <w:spacing w:val="-2"/>
                <w:sz w:val="22"/>
                <w:szCs w:val="22"/>
              </w:rPr>
              <w:t>evaluare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completă</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novo.</w:t>
            </w:r>
          </w:p>
          <w:p w14:paraId="41C5591D" w14:textId="77777777" w:rsidR="0004694C" w:rsidRPr="00FA6999" w:rsidRDefault="0004694C" w:rsidP="0004694C">
            <w:pPr>
              <w:spacing w:before="120"/>
              <w:ind w:left="20" w:right="635" w:firstLine="1"/>
              <w:rPr>
                <w:rFonts w:ascii="Times New Roman" w:eastAsia="Times New Roman" w:hAnsi="Times New Roman"/>
                <w:i/>
                <w:noProof/>
                <w:color w:val="000000"/>
                <w:spacing w:val="-1"/>
                <w:sz w:val="22"/>
                <w:szCs w:val="22"/>
              </w:rPr>
            </w:pPr>
            <w:r w:rsidRPr="00FA6999">
              <w:rPr>
                <w:rFonts w:ascii="Times New Roman" w:eastAsia="Times New Roman" w:hAnsi="Times New Roman"/>
                <w:i/>
                <w:noProof/>
                <w:color w:val="000000"/>
                <w:spacing w:val="1"/>
                <w:sz w:val="22"/>
                <w:szCs w:val="22"/>
              </w:rPr>
              <w:t>(4)</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5"/>
                <w:sz w:val="22"/>
                <w:szCs w:val="22"/>
              </w:rPr>
              <w:t>Toate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termenele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2"/>
                <w:sz w:val="22"/>
                <w:szCs w:val="22"/>
              </w:rPr>
              <w:t>avizare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2"/>
                <w:sz w:val="22"/>
                <w:szCs w:val="22"/>
              </w:rPr>
              <w:t>prevăzute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legislația</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2"/>
                <w:sz w:val="22"/>
                <w:szCs w:val="22"/>
              </w:rPr>
              <w:t>vigoare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se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reduc</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 xml:space="preserve">la </w:t>
            </w:r>
            <w:r w:rsidRPr="00FA6999">
              <w:rPr>
                <w:rFonts w:ascii="Times New Roman" w:eastAsia="Times New Roman" w:hAnsi="Times New Roman"/>
                <w:i/>
                <w:noProof/>
                <w:color w:val="000000"/>
                <w:spacing w:val="1"/>
                <w:sz w:val="22"/>
                <w:szCs w:val="22"/>
              </w:rPr>
              <w:t>jumătate</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3"/>
                <w:sz w:val="22"/>
                <w:szCs w:val="22"/>
              </w:rPr>
              <w:t>în</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cazul</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proiectelor</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repowering.</w:t>
            </w:r>
          </w:p>
          <w:p w14:paraId="4AF8814E" w14:textId="77777777" w:rsidR="0004694C" w:rsidRPr="00FA6999" w:rsidRDefault="0004694C" w:rsidP="0004694C">
            <w:pPr>
              <w:spacing w:before="120"/>
              <w:ind w:left="20" w:firstLine="1"/>
              <w:rPr>
                <w:rFonts w:ascii="Times New Roman" w:eastAsia="Times New Roman" w:hAnsi="Times New Roman"/>
                <w:i/>
                <w:noProof/>
                <w:color w:val="000000"/>
                <w:sz w:val="22"/>
                <w:szCs w:val="22"/>
              </w:rPr>
            </w:pPr>
            <w:r w:rsidRPr="00FA6999">
              <w:rPr>
                <w:rFonts w:ascii="Times New Roman" w:eastAsia="Times New Roman" w:hAnsi="Times New Roman"/>
                <w:i/>
                <w:noProof/>
                <w:color w:val="000000"/>
                <w:spacing w:val="1"/>
                <w:sz w:val="22"/>
                <w:szCs w:val="22"/>
              </w:rPr>
              <w:t>(5)</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Prezentul</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articol</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transpune</w:t>
            </w:r>
            <w:r w:rsidRPr="00FA6999">
              <w:rPr>
                <w:rFonts w:ascii="Times New Roman" w:eastAsia="Times New Roman" w:hAnsi="Times New Roman"/>
                <w:i/>
                <w:noProof/>
                <w:color w:val="000000"/>
                <w:sz w:val="22"/>
                <w:szCs w:val="22"/>
              </w:rPr>
              <w:t xml:space="preserve"> art. </w:t>
            </w:r>
            <w:r w:rsidRPr="00FA6999">
              <w:rPr>
                <w:rFonts w:ascii="Times New Roman" w:eastAsia="Times New Roman" w:hAnsi="Times New Roman"/>
                <w:i/>
                <w:noProof/>
                <w:color w:val="000000"/>
                <w:spacing w:val="-1"/>
                <w:sz w:val="22"/>
                <w:szCs w:val="22"/>
              </w:rPr>
              <w:t>16c</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din</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2"/>
                <w:sz w:val="22"/>
                <w:szCs w:val="22"/>
              </w:rPr>
              <w:t>Directiva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(UE)</w:t>
            </w:r>
            <w:r w:rsidRPr="00FA6999">
              <w:rPr>
                <w:rFonts w:ascii="Times New Roman" w:eastAsia="Times New Roman" w:hAnsi="Times New Roman"/>
                <w:i/>
                <w:noProof/>
                <w:color w:val="000000"/>
                <w:sz w:val="22"/>
                <w:szCs w:val="22"/>
              </w:rPr>
              <w:t xml:space="preserve"> 2023/2413.”</w:t>
            </w:r>
          </w:p>
          <w:p w14:paraId="2B41361B" w14:textId="77777777" w:rsidR="0004694C" w:rsidRPr="00FA6999" w:rsidRDefault="0004694C" w:rsidP="0004694C">
            <w:pPr>
              <w:spacing w:before="120"/>
              <w:ind w:left="20" w:right="1823" w:firstLine="705"/>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III.7.</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Stocare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centrale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6"/>
                <w:sz w:val="22"/>
                <w:szCs w:val="22"/>
              </w:rPr>
              <w:t>eligibile</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restricție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excesivă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față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RED </w:t>
            </w:r>
            <w:r w:rsidRPr="00FA6999">
              <w:rPr>
                <w:rFonts w:ascii="Times New Roman" w:eastAsia="Times New Roman" w:hAnsi="Times New Roman"/>
                <w:noProof/>
                <w:color w:val="000000"/>
                <w:spacing w:val="-1"/>
                <w:sz w:val="22"/>
                <w:szCs w:val="22"/>
              </w:rPr>
              <w:t xml:space="preserve">III. </w:t>
            </w:r>
            <w:r w:rsidRPr="00FA6999">
              <w:rPr>
                <w:rFonts w:ascii="Times New Roman" w:eastAsia="Times New Roman" w:hAnsi="Times New Roman"/>
                <w:b/>
                <w:bCs/>
                <w:noProof/>
                <w:color w:val="000000"/>
                <w:sz w:val="22"/>
                <w:szCs w:val="22"/>
              </w:rPr>
              <w:t>Articolul</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b/>
                <w:bCs/>
                <w:noProof/>
                <w:color w:val="000000"/>
                <w:spacing w:val="-1"/>
                <w:sz w:val="22"/>
                <w:szCs w:val="22"/>
              </w:rPr>
              <w:t>problematic:</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37</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(5¹)</w:t>
            </w:r>
          </w:p>
          <w:p w14:paraId="7FC5800C" w14:textId="29851816" w:rsidR="0004694C" w:rsidRPr="00FA6999" w:rsidRDefault="0004694C" w:rsidP="0004694C">
            <w:pPr>
              <w:spacing w:before="120"/>
              <w:ind w:left="20" w:right="28" w:firstLine="1"/>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pacing w:val="-1"/>
                <w:sz w:val="22"/>
                <w:szCs w:val="22"/>
              </w:rPr>
              <w:t>Problema:</w:t>
            </w:r>
            <w:r w:rsidRPr="00FA6999">
              <w:rPr>
                <w:rFonts w:ascii="Times New Roman" w:eastAsia="Times New Roman" w:hAnsi="Times New Roman"/>
                <w:b/>
                <w:bCs/>
                <w:noProof/>
                <w:color w:val="000000"/>
                <w:spacing w:val="61"/>
                <w:sz w:val="22"/>
                <w:szCs w:val="22"/>
              </w:rPr>
              <w:t xml:space="preserve"> </w:t>
            </w:r>
            <w:r w:rsidRPr="00FA6999">
              <w:rPr>
                <w:rFonts w:ascii="Times New Roman" w:eastAsia="Times New Roman" w:hAnsi="Times New Roman"/>
                <w:noProof/>
                <w:color w:val="000000"/>
                <w:spacing w:val="-3"/>
                <w:sz w:val="22"/>
                <w:szCs w:val="22"/>
              </w:rPr>
              <w:t>Textul</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acceptat</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propunerea</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z w:val="22"/>
                <w:szCs w:val="22"/>
              </w:rPr>
              <w:t>ANRE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interzice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orice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modificare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23"/>
                <w:sz w:val="22"/>
                <w:szCs w:val="22"/>
              </w:rPr>
              <w:t xml:space="preserve">a </w:t>
            </w:r>
            <w:r w:rsidRPr="00FA6999">
              <w:rPr>
                <w:rFonts w:ascii="Times New Roman" w:eastAsia="Times New Roman" w:hAnsi="Times New Roman"/>
                <w:noProof/>
                <w:color w:val="000000"/>
                <w:spacing w:val="-1"/>
                <w:sz w:val="22"/>
                <w:szCs w:val="22"/>
              </w:rPr>
              <w:t>centralei</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după admiterea</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în</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exploatare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majorează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puterea,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inclusiv</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instalarea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capacități</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stocare.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5"/>
                <w:sz w:val="22"/>
                <w:szCs w:val="22"/>
              </w:rPr>
              <w:t>AO</w:t>
            </w:r>
            <w:r w:rsidRPr="00FA6999">
              <w:rPr>
                <w:rFonts w:ascii="Times New Roman" w:eastAsia="Times New Roman" w:hAnsi="Times New Roman"/>
                <w:noProof/>
                <w:color w:val="000000"/>
                <w:sz w:val="22"/>
                <w:szCs w:val="22"/>
              </w:rPr>
              <w:t>„APEEEF"</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recunoaște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interdicția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are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45"/>
                <w:sz w:val="22"/>
                <w:szCs w:val="22"/>
              </w:rPr>
              <w:t xml:space="preserve">o </w:t>
            </w:r>
            <w:r w:rsidRPr="00FA6999">
              <w:rPr>
                <w:rFonts w:ascii="Times New Roman" w:eastAsia="Times New Roman" w:hAnsi="Times New Roman"/>
                <w:noProof/>
                <w:color w:val="000000"/>
                <w:spacing w:val="-1"/>
                <w:sz w:val="22"/>
                <w:szCs w:val="22"/>
              </w:rPr>
              <w:t>justificare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contractuală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legitimă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protejarea integrității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calculului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primei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variabile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cadrul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contractului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sprijin.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3"/>
                <w:sz w:val="22"/>
                <w:szCs w:val="22"/>
              </w:rPr>
              <w:t>Totuși,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textul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este </w:t>
            </w:r>
            <w:r w:rsidRPr="00FA6999">
              <w:rPr>
                <w:rFonts w:ascii="Times New Roman" w:eastAsia="Times New Roman" w:hAnsi="Times New Roman"/>
                <w:noProof/>
                <w:color w:val="000000"/>
                <w:sz w:val="22"/>
                <w:szCs w:val="22"/>
              </w:rPr>
              <w:t>formulat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mai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2"/>
                <w:sz w:val="22"/>
                <w:szCs w:val="22"/>
              </w:rPr>
              <w:t>larg</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decât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2"/>
                <w:sz w:val="22"/>
                <w:szCs w:val="22"/>
              </w:rPr>
              <w:t>necesar,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interzicând</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inclusiv</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instalarea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stocare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contorizare </w:t>
            </w:r>
            <w:r w:rsidRPr="00FA6999">
              <w:rPr>
                <w:rFonts w:ascii="Times New Roman" w:eastAsia="Times New Roman" w:hAnsi="Times New Roman"/>
                <w:noProof/>
                <w:color w:val="000000"/>
                <w:sz w:val="22"/>
                <w:szCs w:val="22"/>
              </w:rPr>
              <w:t>separată,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influențează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cantitatea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energie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eligibilă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schemă.</w:t>
            </w:r>
          </w:p>
          <w:p w14:paraId="56CE4F2F" w14:textId="77777777" w:rsidR="0004694C" w:rsidRPr="00FA6999" w:rsidRDefault="0004694C" w:rsidP="0004694C">
            <w:pPr>
              <w:spacing w:before="120"/>
              <w:ind w:left="20" w:right="28" w:firstLine="1"/>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pacing w:val="-1"/>
                <w:sz w:val="22"/>
                <w:szCs w:val="22"/>
              </w:rPr>
              <w:lastRenderedPageBreak/>
              <w:t>Norma</w:t>
            </w:r>
            <w:r w:rsidRPr="00FA6999">
              <w:rPr>
                <w:rFonts w:ascii="Times New Roman" w:eastAsia="Times New Roman" w:hAnsi="Times New Roman"/>
                <w:b/>
                <w:bCs/>
                <w:noProof/>
                <w:color w:val="000000"/>
                <w:spacing w:val="8"/>
                <w:sz w:val="22"/>
                <w:szCs w:val="22"/>
              </w:rPr>
              <w:t xml:space="preserve"> </w:t>
            </w:r>
            <w:r w:rsidRPr="00FA6999">
              <w:rPr>
                <w:rFonts w:ascii="Times New Roman" w:eastAsia="Times New Roman" w:hAnsi="Times New Roman"/>
                <w:b/>
                <w:bCs/>
                <w:noProof/>
                <w:color w:val="000000"/>
                <w:spacing w:val="1"/>
                <w:sz w:val="22"/>
                <w:szCs w:val="22"/>
              </w:rPr>
              <w:t>încălcată:</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16c</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RED</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prevede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proceduri</w:t>
            </w:r>
            <w:r w:rsidRPr="00FA6999">
              <w:rPr>
                <w:rFonts w:ascii="Times New Roman" w:eastAsia="Times New Roman" w:hAnsi="Times New Roman"/>
                <w:noProof/>
                <w:color w:val="000000"/>
                <w:sz w:val="22"/>
                <w:szCs w:val="22"/>
              </w:rPr>
              <w:t xml:space="preserve"> simplificate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adăugarea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z w:val="22"/>
                <w:szCs w:val="22"/>
              </w:rPr>
              <w:t>instalații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stocare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centralele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ESR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existente,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fără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distincție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bazată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schema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sprijin.</w:t>
            </w:r>
          </w:p>
          <w:p w14:paraId="43C09D9C" w14:textId="77777777" w:rsidR="0004694C" w:rsidRPr="00FA6999" w:rsidRDefault="0004694C" w:rsidP="0004694C">
            <w:pPr>
              <w:spacing w:before="120"/>
              <w:ind w:left="20" w:firstLine="1"/>
              <w:rPr>
                <w:rFonts w:ascii="Times New Roman" w:eastAsia="Times New Roman" w:hAnsi="Times New Roman"/>
                <w:b/>
                <w:bCs/>
                <w:noProof/>
                <w:color w:val="000000"/>
                <w:spacing w:val="-1"/>
                <w:sz w:val="22"/>
                <w:szCs w:val="22"/>
              </w:rPr>
            </w:pPr>
            <w:r w:rsidRPr="00FA6999">
              <w:rPr>
                <w:rFonts w:ascii="Times New Roman" w:eastAsia="Times New Roman" w:hAnsi="Times New Roman"/>
                <w:b/>
                <w:bCs/>
                <w:noProof/>
                <w:color w:val="000000"/>
                <w:spacing w:val="6"/>
                <w:sz w:val="22"/>
                <w:szCs w:val="22"/>
              </w:rPr>
              <w:t>Propunere</w:t>
            </w:r>
            <w:r w:rsidRPr="00FA6999">
              <w:rPr>
                <w:rFonts w:ascii="Times New Roman" w:eastAsia="Times New Roman" w:hAnsi="Times New Roman"/>
                <w:b/>
                <w:bCs/>
                <w:noProof/>
                <w:color w:val="000000"/>
                <w:spacing w:val="60"/>
                <w:sz w:val="22"/>
                <w:szCs w:val="22"/>
              </w:rPr>
              <w:t>—</w:t>
            </w:r>
            <w:r w:rsidRPr="00FA6999">
              <w:rPr>
                <w:rFonts w:ascii="Times New Roman" w:eastAsia="Times New Roman" w:hAnsi="Times New Roman"/>
                <w:b/>
                <w:bCs/>
                <w:noProof/>
                <w:color w:val="000000"/>
                <w:spacing w:val="-1"/>
                <w:sz w:val="22"/>
                <w:szCs w:val="22"/>
              </w:rPr>
              <w:t>completare</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art.</w:t>
            </w:r>
            <w:r w:rsidRPr="00FA6999">
              <w:rPr>
                <w:rFonts w:ascii="Times New Roman" w:eastAsia="Times New Roman" w:hAnsi="Times New Roman"/>
                <w:b/>
                <w:bCs/>
                <w:noProof/>
                <w:color w:val="000000"/>
                <w:sz w:val="22"/>
                <w:szCs w:val="22"/>
              </w:rPr>
              <w:t xml:space="preserve"> 37 </w:t>
            </w:r>
            <w:r w:rsidRPr="00FA6999">
              <w:rPr>
                <w:rFonts w:ascii="Times New Roman" w:eastAsia="Times New Roman" w:hAnsi="Times New Roman"/>
                <w:b/>
                <w:bCs/>
                <w:noProof/>
                <w:color w:val="000000"/>
                <w:spacing w:val="-1"/>
                <w:sz w:val="22"/>
                <w:szCs w:val="22"/>
              </w:rPr>
              <w:t>alin.</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(5¹):</w:t>
            </w:r>
          </w:p>
          <w:p w14:paraId="4F6B33DA" w14:textId="77777777" w:rsidR="0004694C" w:rsidRPr="00FA6999" w:rsidRDefault="0004694C" w:rsidP="0004694C">
            <w:pPr>
              <w:spacing w:before="120"/>
              <w:ind w:left="20" w:right="626" w:firstLine="1"/>
              <w:rPr>
                <w:rFonts w:ascii="Times New Roman" w:eastAsia="Times New Roman" w:hAnsi="Times New Roman"/>
                <w:i/>
                <w:noProof/>
                <w:color w:val="000000"/>
                <w:sz w:val="22"/>
                <w:szCs w:val="22"/>
              </w:rPr>
            </w:pPr>
            <w:bookmarkStart w:id="9" w:name="12"/>
            <w:bookmarkEnd w:id="9"/>
            <w:r w:rsidRPr="00FA6999">
              <w:rPr>
                <w:rFonts w:ascii="Times New Roman" w:eastAsia="Times New Roman" w:hAnsi="Times New Roman"/>
                <w:i/>
                <w:noProof/>
                <w:color w:val="000000"/>
                <w:sz w:val="22"/>
                <w:szCs w:val="22"/>
              </w:rPr>
              <w:t>„Prin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3"/>
                <w:sz w:val="22"/>
                <w:szCs w:val="22"/>
              </w:rPr>
              <w:t>derogare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prevederile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alin.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(5¹),</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instalarea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capacităților</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stocare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z w:val="22"/>
                <w:szCs w:val="22"/>
              </w:rPr>
              <w:t xml:space="preserve">a </w:t>
            </w:r>
            <w:r w:rsidRPr="00FA6999">
              <w:rPr>
                <w:rFonts w:ascii="Times New Roman" w:eastAsia="Times New Roman" w:hAnsi="Times New Roman"/>
                <w:i/>
                <w:noProof/>
                <w:color w:val="000000"/>
                <w:spacing w:val="-2"/>
                <w:sz w:val="22"/>
                <w:szCs w:val="22"/>
              </w:rPr>
              <w:t>energiei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electrice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la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centralele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electrice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ale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producătorilor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eligibili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este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permisă</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cu condiția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instalația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stocare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este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dotată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z w:val="22"/>
                <w:szCs w:val="22"/>
              </w:rPr>
              <w:t>echipamente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măsurare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 xml:space="preserve">distincte </w:t>
            </w:r>
            <w:r w:rsidRPr="00FA6999">
              <w:rPr>
                <w:rFonts w:ascii="Times New Roman" w:eastAsia="Times New Roman" w:hAnsi="Times New Roman"/>
                <w:i/>
                <w:noProof/>
                <w:color w:val="000000"/>
                <w:spacing w:val="-1"/>
                <w:sz w:val="22"/>
                <w:szCs w:val="22"/>
              </w:rPr>
              <w:t>față</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centrala</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eligibilă,</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este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operată</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separat</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față</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centrala</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eligibilă</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z w:val="22"/>
                <w:szCs w:val="22"/>
              </w:rPr>
              <w:t xml:space="preserve">nu </w:t>
            </w:r>
            <w:r w:rsidRPr="00FA6999">
              <w:rPr>
                <w:rFonts w:ascii="Times New Roman" w:eastAsia="Times New Roman" w:hAnsi="Times New Roman"/>
                <w:i/>
                <w:noProof/>
                <w:color w:val="000000"/>
                <w:spacing w:val="-1"/>
                <w:sz w:val="22"/>
                <w:szCs w:val="22"/>
              </w:rPr>
              <w:t>modifică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cantitatea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energie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electrică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înregistrată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ca</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producție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eligibilă</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pentru calculul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schemei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sprijin.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Producătorul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eligibil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notifică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Agenția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Națională</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pentru Reglementare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Energetică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privire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instalarea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capacității</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stocare</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cu</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 xml:space="preserve">cel </w:t>
            </w:r>
            <w:r w:rsidRPr="00FA6999">
              <w:rPr>
                <w:rFonts w:ascii="Times New Roman" w:eastAsia="Times New Roman" w:hAnsi="Times New Roman"/>
                <w:i/>
                <w:noProof/>
                <w:color w:val="000000"/>
                <w:spacing w:val="1"/>
                <w:sz w:val="22"/>
                <w:szCs w:val="22"/>
              </w:rPr>
              <w:t>puțin</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30</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zile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înainte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punerea</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în</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funcțiune.”</w:t>
            </w:r>
          </w:p>
          <w:p w14:paraId="4824D295" w14:textId="77777777" w:rsidR="0004694C" w:rsidRPr="00FA6999" w:rsidRDefault="0004694C" w:rsidP="0004694C">
            <w:pPr>
              <w:spacing w:before="120"/>
              <w:ind w:left="20" w:firstLine="1"/>
              <w:rPr>
                <w:rFonts w:ascii="Times New Roman" w:eastAsia="Times New Roman" w:hAnsi="Times New Roman"/>
                <w:noProof/>
                <w:color w:val="000000"/>
                <w:spacing w:val="-4"/>
                <w:sz w:val="22"/>
                <w:szCs w:val="22"/>
              </w:rPr>
            </w:pPr>
            <w:r w:rsidRPr="00FA6999">
              <w:rPr>
                <w:rFonts w:ascii="Times New Roman" w:eastAsia="Times New Roman" w:hAnsi="Times New Roman"/>
                <w:noProof/>
                <w:color w:val="000000"/>
                <w:spacing w:val="-1"/>
                <w:sz w:val="22"/>
                <w:szCs w:val="22"/>
              </w:rPr>
              <w:t>III.8.</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Indexarea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prețului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20"/>
                <w:sz w:val="22"/>
                <w:szCs w:val="22"/>
              </w:rPr>
              <w:t>fix</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condiție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bancabilitate.</w:t>
            </w:r>
          </w:p>
          <w:p w14:paraId="47AF6AC8" w14:textId="77777777" w:rsidR="0004694C" w:rsidRPr="00FA6999" w:rsidRDefault="0004694C" w:rsidP="0004694C">
            <w:pPr>
              <w:spacing w:before="120"/>
              <w:ind w:left="20" w:firstLine="1"/>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pacing w:val="-1"/>
                <w:sz w:val="22"/>
                <w:szCs w:val="22"/>
              </w:rPr>
              <w:t>Articolul</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problematic:</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30"/>
                <w:sz w:val="22"/>
                <w:szCs w:val="22"/>
              </w:rPr>
              <w:t>37</w:t>
            </w:r>
            <w:r w:rsidRPr="00FA6999">
              <w:rPr>
                <w:rFonts w:ascii="Times New Roman" w:eastAsia="Times New Roman" w:hAnsi="Times New Roman"/>
                <w:noProof/>
                <w:color w:val="000000"/>
                <w:spacing w:val="60"/>
                <w:sz w:val="22"/>
                <w:szCs w:val="22"/>
              </w:rPr>
              <w:t>—</w:t>
            </w:r>
            <w:r w:rsidRPr="00FA6999">
              <w:rPr>
                <w:rFonts w:ascii="Times New Roman" w:eastAsia="Times New Roman" w:hAnsi="Times New Roman"/>
                <w:noProof/>
                <w:color w:val="000000"/>
                <w:spacing w:val="-1"/>
                <w:sz w:val="22"/>
                <w:szCs w:val="22"/>
              </w:rPr>
              <w:t>lipsă</w:t>
            </w:r>
            <w:r w:rsidRPr="00FA6999">
              <w:rPr>
                <w:rFonts w:ascii="Times New Roman" w:eastAsia="Times New Roman" w:hAnsi="Times New Roman"/>
                <w:noProof/>
                <w:color w:val="000000"/>
                <w:sz w:val="22"/>
                <w:szCs w:val="22"/>
              </w:rPr>
              <w:t xml:space="preserve"> completă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z w:val="22"/>
                <w:szCs w:val="22"/>
              </w:rPr>
              <w:t xml:space="preserve">mecanismului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indexare</w:t>
            </w:r>
          </w:p>
          <w:p w14:paraId="2FA04D87" w14:textId="77777777" w:rsidR="0004694C" w:rsidRPr="00FA6999" w:rsidRDefault="0004694C" w:rsidP="0004694C">
            <w:pPr>
              <w:tabs>
                <w:tab w:val="left" w:pos="2161"/>
                <w:tab w:val="left" w:pos="3133"/>
                <w:tab w:val="left" w:pos="3837"/>
                <w:tab w:val="left" w:pos="5142"/>
                <w:tab w:val="left" w:pos="6100"/>
                <w:tab w:val="left" w:pos="7111"/>
                <w:tab w:val="left" w:pos="7649"/>
                <w:tab w:val="left" w:pos="8661"/>
                <w:tab w:val="left" w:pos="8964"/>
                <w:tab w:val="left" w:pos="9920"/>
              </w:tabs>
              <w:spacing w:before="120"/>
              <w:ind w:left="20" w:firstLine="1"/>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pacing w:val="-1"/>
                <w:sz w:val="22"/>
                <w:szCs w:val="22"/>
              </w:rPr>
              <w:t>Problema:</w:t>
            </w:r>
            <w:r w:rsidRPr="00FA6999">
              <w:rPr>
                <w:rFonts w:ascii="Times New Roman" w:eastAsia="Times New Roman" w:hAnsi="Times New Roman"/>
                <w:b/>
                <w:bCs/>
                <w:noProof/>
                <w:color w:val="000000"/>
                <w:spacing w:val="-7"/>
                <w:sz w:val="22"/>
                <w:szCs w:val="22"/>
              </w:rPr>
              <w:tab/>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pacing w:val="-2"/>
                <w:sz w:val="22"/>
                <w:szCs w:val="22"/>
              </w:rPr>
              <w:tab/>
            </w:r>
            <w:r w:rsidRPr="00FA6999">
              <w:rPr>
                <w:rFonts w:ascii="Times New Roman" w:eastAsia="Times New Roman" w:hAnsi="Times New Roman"/>
                <w:noProof/>
                <w:color w:val="000000"/>
                <w:spacing w:val="-1"/>
                <w:sz w:val="22"/>
                <w:szCs w:val="22"/>
              </w:rPr>
              <w:t>refuză</w:t>
            </w:r>
            <w:r w:rsidRPr="00FA6999">
              <w:rPr>
                <w:rFonts w:ascii="Times New Roman" w:eastAsia="Times New Roman" w:hAnsi="Times New Roman"/>
                <w:noProof/>
                <w:color w:val="000000"/>
                <w:spacing w:val="-1"/>
                <w:sz w:val="22"/>
                <w:szCs w:val="22"/>
              </w:rPr>
              <w:tab/>
              <w:t>introducerea</w:t>
            </w:r>
            <w:r w:rsidRPr="00FA6999">
              <w:rPr>
                <w:rFonts w:ascii="Times New Roman" w:eastAsia="Times New Roman" w:hAnsi="Times New Roman"/>
                <w:noProof/>
                <w:color w:val="000000"/>
                <w:spacing w:val="-3"/>
                <w:sz w:val="22"/>
                <w:szCs w:val="22"/>
              </w:rPr>
              <w:tab/>
            </w:r>
            <w:r w:rsidRPr="00FA6999">
              <w:rPr>
                <w:rFonts w:ascii="Times New Roman" w:eastAsia="Times New Roman" w:hAnsi="Times New Roman"/>
                <w:noProof/>
                <w:color w:val="000000"/>
                <w:spacing w:val="-1"/>
                <w:sz w:val="22"/>
                <w:szCs w:val="22"/>
              </w:rPr>
              <w:t>indexării</w:t>
            </w:r>
            <w:r w:rsidRPr="00FA6999">
              <w:rPr>
                <w:rFonts w:ascii="Times New Roman" w:eastAsia="Times New Roman" w:hAnsi="Times New Roman"/>
                <w:noProof/>
                <w:color w:val="000000"/>
                <w:spacing w:val="-2"/>
                <w:sz w:val="22"/>
                <w:szCs w:val="22"/>
              </w:rPr>
              <w:tab/>
            </w:r>
            <w:r w:rsidRPr="00FA6999">
              <w:rPr>
                <w:rFonts w:ascii="Times New Roman" w:eastAsia="Times New Roman" w:hAnsi="Times New Roman"/>
                <w:noProof/>
                <w:color w:val="000000"/>
                <w:spacing w:val="-1"/>
                <w:sz w:val="22"/>
                <w:szCs w:val="22"/>
              </w:rPr>
              <w:t>prețurilor</w:t>
            </w:r>
            <w:r w:rsidRPr="00FA6999">
              <w:rPr>
                <w:rFonts w:ascii="Times New Roman" w:eastAsia="Times New Roman" w:hAnsi="Times New Roman"/>
                <w:noProof/>
                <w:color w:val="000000"/>
                <w:spacing w:val="-2"/>
                <w:sz w:val="22"/>
                <w:szCs w:val="22"/>
              </w:rPr>
              <w:tab/>
            </w:r>
            <w:r w:rsidRPr="00FA6999">
              <w:rPr>
                <w:rFonts w:ascii="Times New Roman" w:eastAsia="Times New Roman" w:hAnsi="Times New Roman"/>
                <w:noProof/>
                <w:color w:val="000000"/>
                <w:sz w:val="22"/>
                <w:szCs w:val="22"/>
              </w:rPr>
              <w:t>fixe,</w:t>
            </w:r>
            <w:r w:rsidRPr="00FA6999">
              <w:rPr>
                <w:rFonts w:ascii="Times New Roman" w:eastAsia="Times New Roman" w:hAnsi="Times New Roman"/>
                <w:noProof/>
                <w:color w:val="000000"/>
                <w:sz w:val="22"/>
                <w:szCs w:val="22"/>
              </w:rPr>
              <w:tab/>
              <w:t>motivând</w:t>
            </w:r>
            <w:r w:rsidRPr="00FA6999">
              <w:rPr>
                <w:rFonts w:ascii="Times New Roman" w:eastAsia="Times New Roman" w:hAnsi="Times New Roman"/>
                <w:noProof/>
                <w:color w:val="000000"/>
                <w:spacing w:val="2"/>
                <w:sz w:val="22"/>
                <w:szCs w:val="22"/>
              </w:rPr>
              <w:tab/>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1"/>
                <w:sz w:val="22"/>
                <w:szCs w:val="22"/>
              </w:rPr>
              <w:tab/>
              <w:t>subiectul</w:t>
            </w:r>
            <w:r w:rsidRPr="00FA6999">
              <w:rPr>
                <w:rFonts w:ascii="Times New Roman" w:eastAsia="Times New Roman" w:hAnsi="Times New Roman"/>
                <w:noProof/>
                <w:color w:val="000000"/>
                <w:spacing w:val="-2"/>
                <w:sz w:val="22"/>
                <w:szCs w:val="22"/>
              </w:rPr>
              <w:tab/>
            </w:r>
            <w:r w:rsidRPr="00FA6999">
              <w:rPr>
                <w:rFonts w:ascii="Times New Roman" w:eastAsia="Times New Roman" w:hAnsi="Times New Roman"/>
                <w:noProof/>
                <w:color w:val="000000"/>
                <w:spacing w:val="-1"/>
                <w:sz w:val="22"/>
                <w:szCs w:val="22"/>
              </w:rPr>
              <w:t>face</w:t>
            </w:r>
          </w:p>
          <w:p w14:paraId="33CB09D6" w14:textId="77777777" w:rsidR="0004694C" w:rsidRPr="00FA6999" w:rsidRDefault="0004694C" w:rsidP="0004694C">
            <w:pPr>
              <w:spacing w:before="120"/>
              <w:ind w:left="20" w:right="28" w:firstLine="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obiectul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altei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inițiative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legislative.</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1"/>
                <w:sz w:val="22"/>
                <w:szCs w:val="22"/>
              </w:rPr>
              <w:t>Procedura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autorizare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durează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18–36</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luni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(documentat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noProof/>
                <w:color w:val="000000"/>
                <w:sz w:val="22"/>
                <w:szCs w:val="22"/>
              </w:rPr>
              <w:t>APEEEF</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sesizarea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5"/>
                <w:sz w:val="22"/>
                <w:szCs w:val="22"/>
              </w:rPr>
              <w:t>nr.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01/11.06.2026),</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iar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perioada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totală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decizia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investiție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până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la </w:t>
            </w:r>
            <w:r w:rsidRPr="00FA6999">
              <w:rPr>
                <w:rFonts w:ascii="Times New Roman" w:eastAsia="Times New Roman" w:hAnsi="Times New Roman"/>
                <w:noProof/>
                <w:color w:val="000000"/>
                <w:spacing w:val="-1"/>
                <w:sz w:val="22"/>
                <w:szCs w:val="22"/>
              </w:rPr>
              <w:t>punerea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funcțiune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poate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ajunge</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45"/>
                <w:sz w:val="22"/>
                <w:szCs w:val="22"/>
              </w:rPr>
              <w:t>la</w:t>
            </w:r>
            <w:r w:rsidRPr="00FA6999">
              <w:rPr>
                <w:rFonts w:ascii="Times New Roman" w:eastAsia="Times New Roman" w:hAnsi="Times New Roman"/>
                <w:noProof/>
                <w:color w:val="000000"/>
                <w:spacing w:val="30"/>
                <w:sz w:val="22"/>
                <w:szCs w:val="22"/>
              </w:rPr>
              <w:t>5–7</w:t>
            </w:r>
            <w:r w:rsidRPr="00FA6999">
              <w:rPr>
                <w:rFonts w:ascii="Times New Roman" w:eastAsia="Times New Roman" w:hAnsi="Times New Roman"/>
                <w:noProof/>
                <w:color w:val="000000"/>
                <w:spacing w:val="-1"/>
                <w:sz w:val="22"/>
                <w:szCs w:val="22"/>
              </w:rPr>
              <w:t>ani.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Pe</w:t>
            </w:r>
            <w:r w:rsidRPr="00FA6999">
              <w:rPr>
                <w:rFonts w:ascii="Times New Roman" w:eastAsia="Times New Roman" w:hAnsi="Times New Roman"/>
                <w:noProof/>
                <w:color w:val="000000"/>
                <w:spacing w:val="8"/>
                <w:sz w:val="22"/>
                <w:szCs w:val="22"/>
              </w:rPr>
              <w:t xml:space="preserve"> o </w:t>
            </w:r>
            <w:r w:rsidRPr="00FA6999">
              <w:rPr>
                <w:rFonts w:ascii="Times New Roman" w:eastAsia="Times New Roman" w:hAnsi="Times New Roman"/>
                <w:noProof/>
                <w:color w:val="000000"/>
                <w:spacing w:val="1"/>
                <w:sz w:val="22"/>
                <w:szCs w:val="22"/>
              </w:rPr>
              <w:t>perioadă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atât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lungă,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fără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indexare,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riscul </w:t>
            </w:r>
            <w:r w:rsidRPr="00FA6999">
              <w:rPr>
                <w:rFonts w:ascii="Times New Roman" w:eastAsia="Times New Roman" w:hAnsi="Times New Roman"/>
                <w:noProof/>
                <w:color w:val="000000"/>
                <w:sz w:val="22"/>
                <w:szCs w:val="22"/>
              </w:rPr>
              <w:t>valutar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inflaționist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face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proiectele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nebancabile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finanțatorii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internaționali.</w:t>
            </w:r>
          </w:p>
          <w:p w14:paraId="0F452FC3" w14:textId="77777777" w:rsidR="0004694C" w:rsidRPr="00FA6999" w:rsidRDefault="0004694C" w:rsidP="0004694C">
            <w:pPr>
              <w:spacing w:before="120"/>
              <w:ind w:left="20" w:right="26" w:firstLine="1"/>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pacing w:val="-1"/>
                <w:sz w:val="22"/>
                <w:szCs w:val="22"/>
              </w:rPr>
              <w:t>Norma</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b/>
                <w:bCs/>
                <w:noProof/>
                <w:color w:val="000000"/>
                <w:spacing w:val="-1"/>
                <w:sz w:val="22"/>
                <w:szCs w:val="22"/>
              </w:rPr>
              <w:t>relevantă:</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pacing w:val="-1"/>
                <w:sz w:val="22"/>
                <w:szCs w:val="22"/>
              </w:rPr>
              <w:t>Liniile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directoare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ajutoarele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stat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energie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mediu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(EEAG </w:t>
            </w:r>
            <w:r w:rsidRPr="00FA6999">
              <w:rPr>
                <w:rFonts w:ascii="Times New Roman" w:eastAsia="Times New Roman" w:hAnsi="Times New Roman"/>
                <w:noProof/>
                <w:color w:val="000000"/>
                <w:spacing w:val="-1"/>
                <w:sz w:val="22"/>
                <w:szCs w:val="22"/>
              </w:rPr>
              <w:t>2022)</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2"/>
                <w:sz w:val="22"/>
                <w:szCs w:val="22"/>
              </w:rPr>
              <w:t>ale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Comisiei</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Europene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2"/>
                <w:sz w:val="22"/>
                <w:szCs w:val="22"/>
              </w:rPr>
              <w:t>cer</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explicit</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2"/>
                <w:sz w:val="22"/>
                <w:szCs w:val="22"/>
              </w:rPr>
              <w:t>că</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schemele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sprijin</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2"/>
                <w:sz w:val="22"/>
                <w:szCs w:val="22"/>
              </w:rPr>
              <w:t>energie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regenerabilătrebuie</w:t>
            </w:r>
            <w:r w:rsidRPr="00FA6999">
              <w:rPr>
                <w:rFonts w:ascii="Times New Roman" w:eastAsia="Times New Roman" w:hAnsi="Times New Roman"/>
                <w:noProof/>
                <w:color w:val="000000"/>
                <w:spacing w:val="27"/>
                <w:sz w:val="22"/>
                <w:szCs w:val="22"/>
              </w:rPr>
              <w:t xml:space="preserve"> </w:t>
            </w:r>
            <w:r w:rsidRPr="00FA6999">
              <w:rPr>
                <w:rFonts w:ascii="Times New Roman" w:eastAsia="Times New Roman" w:hAnsi="Times New Roman"/>
                <w:noProof/>
                <w:color w:val="000000"/>
                <w:spacing w:val="-2"/>
                <w:sz w:val="22"/>
                <w:szCs w:val="22"/>
              </w:rPr>
              <w:t>să</w:t>
            </w:r>
            <w:r w:rsidRPr="00FA6999">
              <w:rPr>
                <w:rFonts w:ascii="Times New Roman" w:eastAsia="Times New Roman" w:hAnsi="Times New Roman"/>
                <w:noProof/>
                <w:color w:val="000000"/>
                <w:spacing w:val="27"/>
                <w:sz w:val="22"/>
                <w:szCs w:val="22"/>
              </w:rPr>
              <w:t xml:space="preserve"> </w:t>
            </w:r>
            <w:r w:rsidRPr="00FA6999">
              <w:rPr>
                <w:rFonts w:ascii="Times New Roman" w:eastAsia="Times New Roman" w:hAnsi="Times New Roman"/>
                <w:noProof/>
                <w:color w:val="000000"/>
                <w:spacing w:val="-1"/>
                <w:sz w:val="22"/>
                <w:szCs w:val="22"/>
              </w:rPr>
              <w:t>includă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mecanisme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ajustare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6"/>
                <w:sz w:val="22"/>
                <w:szCs w:val="22"/>
              </w:rPr>
              <w:t xml:space="preserve">a </w:t>
            </w:r>
            <w:r w:rsidRPr="00FA6999">
              <w:rPr>
                <w:rFonts w:ascii="Times New Roman" w:eastAsia="Times New Roman" w:hAnsi="Times New Roman"/>
                <w:noProof/>
                <w:color w:val="000000"/>
                <w:spacing w:val="1"/>
                <w:sz w:val="22"/>
                <w:szCs w:val="22"/>
              </w:rPr>
              <w:t>menține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atractivitatea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investitorilor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pe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durata</w:t>
            </w:r>
            <w:r w:rsidRPr="00FA6999">
              <w:rPr>
                <w:rFonts w:ascii="Times New Roman" w:eastAsia="Times New Roman" w:hAnsi="Times New Roman"/>
                <w:noProof/>
                <w:color w:val="000000"/>
                <w:spacing w:val="-1"/>
                <w:sz w:val="22"/>
                <w:szCs w:val="22"/>
              </w:rPr>
              <w:t>întregii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perioade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sprijin.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Considerentul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15</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RED</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subliniază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schemele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 xml:space="preserve">sprijin </w:t>
            </w:r>
            <w:r w:rsidRPr="00FA6999">
              <w:rPr>
                <w:rFonts w:ascii="Times New Roman" w:eastAsia="Times New Roman" w:hAnsi="Times New Roman"/>
                <w:noProof/>
                <w:color w:val="000000"/>
                <w:spacing w:val="1"/>
                <w:sz w:val="22"/>
                <w:szCs w:val="22"/>
              </w:rPr>
              <w:t>trebuie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să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fie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stabile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previzibile.</w:t>
            </w:r>
          </w:p>
          <w:p w14:paraId="6C45F739" w14:textId="77777777" w:rsidR="0004694C" w:rsidRPr="00FA6999" w:rsidRDefault="0004694C" w:rsidP="0004694C">
            <w:pPr>
              <w:spacing w:before="120"/>
              <w:ind w:left="20" w:firstLine="1"/>
              <w:rPr>
                <w:rFonts w:ascii="Times New Roman" w:eastAsia="Times New Roman" w:hAnsi="Times New Roman"/>
                <w:b/>
                <w:bCs/>
                <w:noProof/>
                <w:color w:val="000000"/>
                <w:spacing w:val="-1"/>
                <w:sz w:val="22"/>
                <w:szCs w:val="22"/>
              </w:rPr>
            </w:pPr>
            <w:r w:rsidRPr="00FA6999">
              <w:rPr>
                <w:rFonts w:ascii="Times New Roman" w:eastAsia="Times New Roman" w:hAnsi="Times New Roman"/>
                <w:b/>
                <w:bCs/>
                <w:noProof/>
                <w:color w:val="000000"/>
                <w:spacing w:val="6"/>
                <w:sz w:val="22"/>
                <w:szCs w:val="22"/>
              </w:rPr>
              <w:t>Propunere</w:t>
            </w:r>
            <w:r w:rsidRPr="00FA6999">
              <w:rPr>
                <w:rFonts w:ascii="Times New Roman" w:eastAsia="Times New Roman" w:hAnsi="Times New Roman"/>
                <w:b/>
                <w:bCs/>
                <w:noProof/>
                <w:color w:val="000000"/>
                <w:spacing w:val="60"/>
                <w:sz w:val="22"/>
                <w:szCs w:val="22"/>
              </w:rPr>
              <w:t>—</w:t>
            </w:r>
            <w:r w:rsidRPr="00FA6999">
              <w:rPr>
                <w:rFonts w:ascii="Times New Roman" w:eastAsia="Times New Roman" w:hAnsi="Times New Roman"/>
                <w:b/>
                <w:bCs/>
                <w:noProof/>
                <w:color w:val="000000"/>
                <w:spacing w:val="-1"/>
                <w:sz w:val="22"/>
                <w:szCs w:val="22"/>
              </w:rPr>
              <w:t>alineat</w:t>
            </w:r>
            <w:r w:rsidRPr="00FA6999">
              <w:rPr>
                <w:rFonts w:ascii="Times New Roman" w:eastAsia="Times New Roman" w:hAnsi="Times New Roman"/>
                <w:b/>
                <w:bCs/>
                <w:noProof/>
                <w:color w:val="000000"/>
                <w:sz w:val="22"/>
                <w:szCs w:val="22"/>
              </w:rPr>
              <w:t xml:space="preserve"> nou </w:t>
            </w:r>
            <w:r w:rsidRPr="00FA6999">
              <w:rPr>
                <w:rFonts w:ascii="Times New Roman" w:eastAsia="Times New Roman" w:hAnsi="Times New Roman"/>
                <w:b/>
                <w:bCs/>
                <w:noProof/>
                <w:color w:val="000000"/>
                <w:spacing w:val="-1"/>
                <w:sz w:val="22"/>
                <w:szCs w:val="22"/>
              </w:rPr>
              <w:t>(1¹)</w:t>
            </w:r>
            <w:r w:rsidRPr="00FA6999">
              <w:rPr>
                <w:rFonts w:ascii="Times New Roman" w:eastAsia="Times New Roman" w:hAnsi="Times New Roman"/>
                <w:b/>
                <w:bCs/>
                <w:noProof/>
                <w:color w:val="000000"/>
                <w:sz w:val="22"/>
                <w:szCs w:val="22"/>
              </w:rPr>
              <w:t xml:space="preserve"> după </w:t>
            </w:r>
            <w:r w:rsidRPr="00FA6999">
              <w:rPr>
                <w:rFonts w:ascii="Times New Roman" w:eastAsia="Times New Roman" w:hAnsi="Times New Roman"/>
                <w:b/>
                <w:bCs/>
                <w:noProof/>
                <w:color w:val="000000"/>
                <w:spacing w:val="-1"/>
                <w:sz w:val="22"/>
                <w:szCs w:val="22"/>
              </w:rPr>
              <w:t>art.</w:t>
            </w:r>
            <w:r w:rsidRPr="00FA6999">
              <w:rPr>
                <w:rFonts w:ascii="Times New Roman" w:eastAsia="Times New Roman" w:hAnsi="Times New Roman"/>
                <w:b/>
                <w:bCs/>
                <w:noProof/>
                <w:color w:val="000000"/>
                <w:sz w:val="22"/>
                <w:szCs w:val="22"/>
              </w:rPr>
              <w:t xml:space="preserve"> 37 </w:t>
            </w:r>
            <w:r w:rsidRPr="00FA6999">
              <w:rPr>
                <w:rFonts w:ascii="Times New Roman" w:eastAsia="Times New Roman" w:hAnsi="Times New Roman"/>
                <w:b/>
                <w:bCs/>
                <w:noProof/>
                <w:color w:val="000000"/>
                <w:spacing w:val="-1"/>
                <w:sz w:val="22"/>
                <w:szCs w:val="22"/>
              </w:rPr>
              <w:t>alin.</w:t>
            </w:r>
            <w:r w:rsidRPr="00FA6999">
              <w:rPr>
                <w:rFonts w:ascii="Times New Roman" w:eastAsia="Times New Roman" w:hAnsi="Times New Roman"/>
                <w:b/>
                <w:bCs/>
                <w:noProof/>
                <w:color w:val="000000"/>
                <w:sz w:val="22"/>
                <w:szCs w:val="22"/>
              </w:rPr>
              <w:t xml:space="preserve"> </w:t>
            </w:r>
            <w:r w:rsidRPr="00FA6999">
              <w:rPr>
                <w:rFonts w:ascii="Times New Roman" w:eastAsia="Times New Roman" w:hAnsi="Times New Roman"/>
                <w:b/>
                <w:bCs/>
                <w:noProof/>
                <w:color w:val="000000"/>
                <w:spacing w:val="-1"/>
                <w:sz w:val="22"/>
                <w:szCs w:val="22"/>
              </w:rPr>
              <w:t>(1):</w:t>
            </w:r>
          </w:p>
          <w:p w14:paraId="532A2610" w14:textId="77777777" w:rsidR="0004694C" w:rsidRPr="00FA6999" w:rsidRDefault="0004694C" w:rsidP="0004694C">
            <w:pPr>
              <w:spacing w:before="120"/>
              <w:ind w:left="20" w:right="626" w:firstLine="1"/>
              <w:rPr>
                <w:rFonts w:ascii="Times New Roman" w:eastAsia="Times New Roman" w:hAnsi="Times New Roman"/>
                <w:i/>
                <w:noProof/>
                <w:color w:val="000000"/>
                <w:spacing w:val="-1"/>
                <w:sz w:val="22"/>
                <w:szCs w:val="22"/>
              </w:rPr>
            </w:pPr>
            <w:r w:rsidRPr="00FA6999">
              <w:rPr>
                <w:rFonts w:ascii="Times New Roman" w:eastAsia="Times New Roman" w:hAnsi="Times New Roman"/>
                <w:i/>
                <w:noProof/>
                <w:color w:val="000000"/>
                <w:spacing w:val="16"/>
                <w:sz w:val="22"/>
                <w:szCs w:val="22"/>
              </w:rPr>
              <w:t>„(1¹)</w:t>
            </w:r>
            <w:r w:rsidRPr="00FA6999">
              <w:rPr>
                <w:rFonts w:ascii="Times New Roman" w:eastAsia="Times New Roman" w:hAnsi="Times New Roman"/>
                <w:i/>
                <w:noProof/>
                <w:color w:val="000000"/>
                <w:spacing w:val="-2"/>
                <w:sz w:val="22"/>
                <w:szCs w:val="22"/>
              </w:rPr>
              <w:t>Prețurile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fixe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și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prețurile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exercitare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stabilite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producătorii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eligibili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în cadrul</w:t>
            </w:r>
            <w:r w:rsidRPr="00FA6999">
              <w:rPr>
                <w:rFonts w:ascii="Times New Roman" w:eastAsia="Times New Roman" w:hAnsi="Times New Roman"/>
                <w:i/>
                <w:noProof/>
                <w:color w:val="000000"/>
                <w:spacing w:val="72"/>
                <w:sz w:val="22"/>
                <w:szCs w:val="22"/>
              </w:rPr>
              <w:t xml:space="preserve"> </w:t>
            </w:r>
            <w:r w:rsidRPr="00FA6999">
              <w:rPr>
                <w:rFonts w:ascii="Times New Roman" w:eastAsia="Times New Roman" w:hAnsi="Times New Roman"/>
                <w:i/>
                <w:noProof/>
                <w:color w:val="000000"/>
                <w:spacing w:val="-2"/>
                <w:sz w:val="22"/>
                <w:szCs w:val="22"/>
              </w:rPr>
              <w:t>procedurilor</w:t>
            </w:r>
            <w:r w:rsidRPr="00FA6999">
              <w:rPr>
                <w:rFonts w:ascii="Times New Roman" w:eastAsia="Times New Roman" w:hAnsi="Times New Roman"/>
                <w:i/>
                <w:noProof/>
                <w:color w:val="000000"/>
                <w:spacing w:val="72"/>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72"/>
                <w:sz w:val="22"/>
                <w:szCs w:val="22"/>
              </w:rPr>
              <w:t xml:space="preserve"> </w:t>
            </w:r>
            <w:r w:rsidRPr="00FA6999">
              <w:rPr>
                <w:rFonts w:ascii="Times New Roman" w:eastAsia="Times New Roman" w:hAnsi="Times New Roman"/>
                <w:i/>
                <w:noProof/>
                <w:color w:val="000000"/>
                <w:spacing w:val="-1"/>
                <w:sz w:val="22"/>
                <w:szCs w:val="22"/>
              </w:rPr>
              <w:t>licitație</w:t>
            </w:r>
            <w:r w:rsidRPr="00FA6999">
              <w:rPr>
                <w:rFonts w:ascii="Times New Roman" w:eastAsia="Times New Roman" w:hAnsi="Times New Roman"/>
                <w:i/>
                <w:noProof/>
                <w:color w:val="000000"/>
                <w:spacing w:val="72"/>
                <w:sz w:val="22"/>
                <w:szCs w:val="22"/>
              </w:rPr>
              <w:t xml:space="preserve"> </w:t>
            </w:r>
            <w:r w:rsidRPr="00FA6999">
              <w:rPr>
                <w:rFonts w:ascii="Times New Roman" w:eastAsia="Times New Roman" w:hAnsi="Times New Roman"/>
                <w:i/>
                <w:noProof/>
                <w:color w:val="000000"/>
                <w:spacing w:val="-2"/>
                <w:sz w:val="22"/>
                <w:szCs w:val="22"/>
              </w:rPr>
              <w:t>se</w:t>
            </w:r>
            <w:r w:rsidRPr="00FA6999">
              <w:rPr>
                <w:rFonts w:ascii="Times New Roman" w:eastAsia="Times New Roman" w:hAnsi="Times New Roman"/>
                <w:i/>
                <w:noProof/>
                <w:color w:val="000000"/>
                <w:spacing w:val="72"/>
                <w:sz w:val="22"/>
                <w:szCs w:val="22"/>
              </w:rPr>
              <w:t xml:space="preserve"> </w:t>
            </w:r>
            <w:r w:rsidRPr="00FA6999">
              <w:rPr>
                <w:rFonts w:ascii="Times New Roman" w:eastAsia="Times New Roman" w:hAnsi="Times New Roman"/>
                <w:i/>
                <w:noProof/>
                <w:color w:val="000000"/>
                <w:spacing w:val="-1"/>
                <w:sz w:val="22"/>
                <w:szCs w:val="22"/>
              </w:rPr>
              <w:t>ajustează</w:t>
            </w:r>
            <w:r w:rsidRPr="00FA6999">
              <w:rPr>
                <w:rFonts w:ascii="Times New Roman" w:eastAsia="Times New Roman" w:hAnsi="Times New Roman"/>
                <w:i/>
                <w:noProof/>
                <w:color w:val="000000"/>
                <w:spacing w:val="57"/>
                <w:sz w:val="22"/>
                <w:szCs w:val="22"/>
              </w:rPr>
              <w:t xml:space="preserve"> </w:t>
            </w:r>
            <w:r w:rsidRPr="00FA6999">
              <w:rPr>
                <w:rFonts w:ascii="Times New Roman" w:eastAsia="Times New Roman" w:hAnsi="Times New Roman"/>
                <w:i/>
                <w:noProof/>
                <w:color w:val="000000"/>
                <w:spacing w:val="-1"/>
                <w:sz w:val="22"/>
                <w:szCs w:val="22"/>
              </w:rPr>
              <w:t>anual</w:t>
            </w:r>
            <w:r w:rsidRPr="00FA6999">
              <w:rPr>
                <w:rFonts w:ascii="Times New Roman" w:eastAsia="Times New Roman" w:hAnsi="Times New Roman"/>
                <w:i/>
                <w:noProof/>
                <w:color w:val="000000"/>
                <w:spacing w:val="57"/>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57"/>
                <w:sz w:val="22"/>
                <w:szCs w:val="22"/>
              </w:rPr>
              <w:t xml:space="preserve"> </w:t>
            </w:r>
            <w:r w:rsidRPr="00FA6999">
              <w:rPr>
                <w:rFonts w:ascii="Times New Roman" w:eastAsia="Times New Roman" w:hAnsi="Times New Roman"/>
                <w:i/>
                <w:noProof/>
                <w:color w:val="000000"/>
                <w:spacing w:val="-3"/>
                <w:sz w:val="22"/>
                <w:szCs w:val="22"/>
              </w:rPr>
              <w:t>către</w:t>
            </w:r>
            <w:r w:rsidRPr="00FA6999">
              <w:rPr>
                <w:rFonts w:ascii="Times New Roman" w:eastAsia="Times New Roman" w:hAnsi="Times New Roman"/>
                <w:i/>
                <w:noProof/>
                <w:color w:val="000000"/>
                <w:spacing w:val="57"/>
                <w:sz w:val="22"/>
                <w:szCs w:val="22"/>
              </w:rPr>
              <w:t xml:space="preserve"> </w:t>
            </w:r>
            <w:r w:rsidRPr="00FA6999">
              <w:rPr>
                <w:rFonts w:ascii="Times New Roman" w:eastAsia="Times New Roman" w:hAnsi="Times New Roman"/>
                <w:i/>
                <w:noProof/>
                <w:color w:val="000000"/>
                <w:spacing w:val="-1"/>
                <w:sz w:val="22"/>
                <w:szCs w:val="22"/>
              </w:rPr>
              <w:t>Agenția</w:t>
            </w:r>
            <w:r w:rsidRPr="00FA6999">
              <w:rPr>
                <w:rFonts w:ascii="Times New Roman" w:eastAsia="Times New Roman" w:hAnsi="Times New Roman"/>
                <w:i/>
                <w:noProof/>
                <w:color w:val="000000"/>
                <w:spacing w:val="57"/>
                <w:sz w:val="22"/>
                <w:szCs w:val="22"/>
              </w:rPr>
              <w:t xml:space="preserve"> </w:t>
            </w:r>
            <w:r w:rsidRPr="00FA6999">
              <w:rPr>
                <w:rFonts w:ascii="Times New Roman" w:eastAsia="Times New Roman" w:hAnsi="Times New Roman"/>
                <w:i/>
                <w:noProof/>
                <w:color w:val="000000"/>
                <w:spacing w:val="-1"/>
                <w:sz w:val="22"/>
                <w:szCs w:val="22"/>
              </w:rPr>
              <w:t>Naționalăpentru</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Reglementare</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Energetică,</w:t>
            </w:r>
            <w:r w:rsidRPr="00FA6999">
              <w:rPr>
                <w:rFonts w:ascii="Times New Roman" w:eastAsia="Times New Roman" w:hAnsi="Times New Roman"/>
                <w:i/>
                <w:noProof/>
                <w:color w:val="000000"/>
                <w:sz w:val="22"/>
                <w:szCs w:val="22"/>
              </w:rPr>
              <w:t xml:space="preserve"> prin </w:t>
            </w:r>
            <w:r w:rsidRPr="00FA6999">
              <w:rPr>
                <w:rFonts w:ascii="Times New Roman" w:eastAsia="Times New Roman" w:hAnsi="Times New Roman"/>
                <w:i/>
                <w:noProof/>
                <w:color w:val="000000"/>
                <w:spacing w:val="-2"/>
                <w:sz w:val="22"/>
                <w:szCs w:val="22"/>
              </w:rPr>
              <w:t>aplicarea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cumulativă</w:t>
            </w:r>
            <w:r w:rsidRPr="00FA6999">
              <w:rPr>
                <w:rFonts w:ascii="Times New Roman" w:eastAsia="Times New Roman" w:hAnsi="Times New Roman"/>
                <w:i/>
                <w:noProof/>
                <w:color w:val="000000"/>
                <w:sz w:val="22"/>
                <w:szCs w:val="22"/>
              </w:rPr>
              <w:t xml:space="preserve"> a: </w:t>
            </w:r>
            <w:r w:rsidRPr="00FA6999">
              <w:rPr>
                <w:rFonts w:ascii="Times New Roman" w:eastAsia="Times New Roman" w:hAnsi="Times New Roman"/>
                <w:i/>
                <w:noProof/>
                <w:color w:val="000000"/>
                <w:spacing w:val="1"/>
                <w:sz w:val="22"/>
                <w:szCs w:val="22"/>
              </w:rPr>
              <w:t>(a)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ratei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inflației</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la nivelul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Uniunii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Europene,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determinată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pe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baza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Indicelui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lastRenderedPageBreak/>
              <w:t>Armonizat</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al</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Prețurilor</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 xml:space="preserve">de </w:t>
            </w:r>
            <w:r w:rsidRPr="00FA6999">
              <w:rPr>
                <w:rFonts w:ascii="Times New Roman" w:eastAsia="Times New Roman" w:hAnsi="Times New Roman"/>
                <w:i/>
                <w:noProof/>
                <w:color w:val="000000"/>
                <w:sz w:val="22"/>
                <w:szCs w:val="22"/>
              </w:rPr>
              <w:t>Consum</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(HICP),</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publicat</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Eurostat</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anul</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calendaristic</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2"/>
                <w:sz w:val="22"/>
                <w:szCs w:val="22"/>
              </w:rPr>
              <w:t>precedent;</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și</w:t>
            </w:r>
            <w:r w:rsidRPr="00FA6999">
              <w:rPr>
                <w:rFonts w:ascii="Times New Roman" w:eastAsia="Times New Roman" w:hAnsi="Times New Roman"/>
                <w:i/>
                <w:noProof/>
                <w:color w:val="000000"/>
                <w:spacing w:val="30"/>
                <w:sz w:val="22"/>
                <w:szCs w:val="22"/>
              </w:rPr>
              <w:t xml:space="preserve"> </w:t>
            </w:r>
            <w:r w:rsidRPr="00FA6999">
              <w:rPr>
                <w:rFonts w:ascii="Times New Roman" w:eastAsia="Times New Roman" w:hAnsi="Times New Roman"/>
                <w:i/>
                <w:noProof/>
                <w:color w:val="000000"/>
                <w:spacing w:val="1"/>
                <w:sz w:val="22"/>
                <w:szCs w:val="22"/>
              </w:rPr>
              <w:t xml:space="preserve">(b) </w:t>
            </w:r>
            <w:r w:rsidRPr="00FA6999">
              <w:rPr>
                <w:rFonts w:ascii="Times New Roman" w:eastAsia="Times New Roman" w:hAnsi="Times New Roman"/>
                <w:i/>
                <w:noProof/>
                <w:color w:val="000000"/>
                <w:spacing w:val="-1"/>
                <w:sz w:val="22"/>
                <w:szCs w:val="22"/>
              </w:rPr>
              <w:t>variației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cursului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schimb</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al</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monedei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naționale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față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4"/>
                <w:sz w:val="22"/>
                <w:szCs w:val="22"/>
              </w:rPr>
              <w:t>de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euro</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(EUR),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calculată</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 xml:space="preserve">ca </w:t>
            </w:r>
            <w:r w:rsidRPr="00FA6999">
              <w:rPr>
                <w:rFonts w:ascii="Times New Roman" w:eastAsia="Times New Roman" w:hAnsi="Times New Roman"/>
                <w:i/>
                <w:noProof/>
                <w:color w:val="000000"/>
                <w:spacing w:val="-1"/>
                <w:sz w:val="22"/>
                <w:szCs w:val="22"/>
              </w:rPr>
              <w:t>medie</w:t>
            </w:r>
            <w:r w:rsidRPr="00FA6999">
              <w:rPr>
                <w:rFonts w:ascii="Times New Roman" w:eastAsia="Times New Roman" w:hAnsi="Times New Roman"/>
                <w:i/>
                <w:noProof/>
                <w:color w:val="000000"/>
                <w:spacing w:val="90"/>
                <w:sz w:val="22"/>
                <w:szCs w:val="22"/>
              </w:rPr>
              <w:t xml:space="preserve"> </w:t>
            </w:r>
            <w:r w:rsidRPr="00FA6999">
              <w:rPr>
                <w:rFonts w:ascii="Times New Roman" w:eastAsia="Times New Roman" w:hAnsi="Times New Roman"/>
                <w:i/>
                <w:noProof/>
                <w:color w:val="000000"/>
                <w:spacing w:val="45"/>
                <w:sz w:val="22"/>
                <w:szCs w:val="22"/>
              </w:rPr>
              <w:t xml:space="preserve">a </w:t>
            </w:r>
            <w:r w:rsidRPr="00FA6999">
              <w:rPr>
                <w:rFonts w:ascii="Times New Roman" w:eastAsia="Times New Roman" w:hAnsi="Times New Roman"/>
                <w:i/>
                <w:noProof/>
                <w:color w:val="000000"/>
                <w:sz w:val="22"/>
                <w:szCs w:val="22"/>
              </w:rPr>
              <w:t>cursurilor</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zilnice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publicate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Banca</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Națională</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38"/>
                <w:sz w:val="22"/>
                <w:szCs w:val="22"/>
              </w:rPr>
              <w:t xml:space="preserve">a </w:t>
            </w:r>
            <w:r w:rsidRPr="00FA6999">
              <w:rPr>
                <w:rFonts w:ascii="Times New Roman" w:eastAsia="Times New Roman" w:hAnsi="Times New Roman"/>
                <w:i/>
                <w:noProof/>
                <w:color w:val="000000"/>
                <w:spacing w:val="-1"/>
                <w:sz w:val="22"/>
                <w:szCs w:val="22"/>
              </w:rPr>
              <w:t>Moldovei</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75"/>
                <w:sz w:val="22"/>
                <w:szCs w:val="22"/>
              </w:rPr>
              <w:t xml:space="preserve"> </w:t>
            </w:r>
            <w:r w:rsidRPr="00FA6999">
              <w:rPr>
                <w:rFonts w:ascii="Times New Roman" w:eastAsia="Times New Roman" w:hAnsi="Times New Roman"/>
                <w:i/>
                <w:noProof/>
                <w:color w:val="000000"/>
                <w:spacing w:val="-1"/>
                <w:sz w:val="22"/>
                <w:szCs w:val="22"/>
              </w:rPr>
              <w:t>anul calendaristic</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2"/>
                <w:sz w:val="22"/>
                <w:szCs w:val="22"/>
              </w:rPr>
              <w:t>precedent</w:t>
            </w:r>
            <w:r w:rsidRPr="00FA6999">
              <w:rPr>
                <w:rFonts w:ascii="Times New Roman" w:eastAsia="Times New Roman" w:hAnsi="Times New Roman"/>
                <w:i/>
                <w:noProof/>
                <w:color w:val="000000"/>
                <w:spacing w:val="60"/>
                <w:sz w:val="22"/>
                <w:szCs w:val="22"/>
              </w:rPr>
              <w:t xml:space="preserve"> </w:t>
            </w:r>
            <w:r w:rsidRPr="00FA6999">
              <w:rPr>
                <w:rFonts w:ascii="Times New Roman" w:eastAsia="Times New Roman" w:hAnsi="Times New Roman"/>
                <w:i/>
                <w:noProof/>
                <w:color w:val="000000"/>
                <w:spacing w:val="-1"/>
                <w:sz w:val="22"/>
                <w:szCs w:val="22"/>
              </w:rPr>
              <w:t>față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anul</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3"/>
                <w:sz w:val="22"/>
                <w:szCs w:val="22"/>
              </w:rPr>
              <w:t>anterior.</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2"/>
                <w:sz w:val="22"/>
                <w:szCs w:val="22"/>
              </w:rPr>
              <w:t>Ajustarea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se</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aplică</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anual,</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pacing w:val="-1"/>
                <w:sz w:val="22"/>
                <w:szCs w:val="22"/>
              </w:rPr>
              <w:t>în</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 xml:space="preserve">mod </w:t>
            </w:r>
            <w:r w:rsidRPr="00FA6999">
              <w:rPr>
                <w:rFonts w:ascii="Times New Roman" w:eastAsia="Times New Roman" w:hAnsi="Times New Roman"/>
                <w:i/>
                <w:noProof/>
                <w:color w:val="000000"/>
                <w:spacing w:val="-1"/>
                <w:sz w:val="22"/>
                <w:szCs w:val="22"/>
              </w:rPr>
              <w:t>automat,</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începând</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cu</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al</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doilea</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an</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la</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data</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semnării</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contractului</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1"/>
                <w:sz w:val="22"/>
                <w:szCs w:val="22"/>
              </w:rPr>
              <w:t>sprijin,</w:t>
            </w:r>
            <w:r w:rsidRPr="00FA6999">
              <w:rPr>
                <w:rFonts w:ascii="Times New Roman" w:eastAsia="Times New Roman" w:hAnsi="Times New Roman"/>
                <w:i/>
                <w:noProof/>
                <w:color w:val="000000"/>
                <w:spacing w:val="27"/>
                <w:sz w:val="22"/>
                <w:szCs w:val="22"/>
              </w:rPr>
              <w:t xml:space="preserve"> </w:t>
            </w:r>
            <w:r w:rsidRPr="00FA6999">
              <w:rPr>
                <w:rFonts w:ascii="Times New Roman" w:eastAsia="Times New Roman" w:hAnsi="Times New Roman"/>
                <w:i/>
                <w:noProof/>
                <w:color w:val="000000"/>
                <w:spacing w:val="-2"/>
                <w:sz w:val="22"/>
                <w:szCs w:val="22"/>
              </w:rPr>
              <w:t>peîntreaga</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perioadă</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z w:val="22"/>
                <w:szCs w:val="22"/>
              </w:rPr>
              <w:t>valabilitate</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 xml:space="preserve">a </w:t>
            </w:r>
            <w:r w:rsidRPr="00FA6999">
              <w:rPr>
                <w:rFonts w:ascii="Times New Roman" w:eastAsia="Times New Roman" w:hAnsi="Times New Roman"/>
                <w:i/>
                <w:noProof/>
                <w:color w:val="000000"/>
                <w:spacing w:val="-1"/>
                <w:sz w:val="22"/>
                <w:szCs w:val="22"/>
              </w:rPr>
              <w:t>schemei</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1"/>
                <w:sz w:val="22"/>
                <w:szCs w:val="22"/>
              </w:rPr>
              <w:t>sprijin,</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2"/>
                <w:sz w:val="22"/>
                <w:szCs w:val="22"/>
              </w:rPr>
              <w:t>și</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2"/>
                <w:sz w:val="22"/>
                <w:szCs w:val="22"/>
              </w:rPr>
              <w:t>se</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2"/>
                <w:sz w:val="22"/>
                <w:szCs w:val="22"/>
              </w:rPr>
              <w:t>reflectă</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2"/>
                <w:sz w:val="22"/>
                <w:szCs w:val="22"/>
              </w:rPr>
              <w:t>în</w:t>
            </w:r>
            <w:r w:rsidRPr="00FA6999">
              <w:rPr>
                <w:rFonts w:ascii="Times New Roman" w:eastAsia="Times New Roman" w:hAnsi="Times New Roman"/>
                <w:i/>
                <w:noProof/>
                <w:color w:val="000000"/>
                <w:spacing w:val="-3"/>
                <w:sz w:val="22"/>
                <w:szCs w:val="22"/>
              </w:rPr>
              <w:t xml:space="preserve"> prețul </w:t>
            </w:r>
            <w:r w:rsidRPr="00FA6999">
              <w:rPr>
                <w:rFonts w:ascii="Times New Roman" w:eastAsia="Times New Roman" w:hAnsi="Times New Roman"/>
                <w:i/>
                <w:noProof/>
                <w:color w:val="000000"/>
                <w:spacing w:val="-1"/>
                <w:sz w:val="22"/>
                <w:szCs w:val="22"/>
              </w:rPr>
              <w:t>aplicat</w:t>
            </w:r>
            <w:r w:rsidRPr="00FA6999">
              <w:rPr>
                <w:rFonts w:ascii="Times New Roman" w:eastAsia="Times New Roman" w:hAnsi="Times New Roman"/>
                <w:i/>
                <w:noProof/>
                <w:color w:val="000000"/>
                <w:spacing w:val="3"/>
                <w:sz w:val="22"/>
                <w:szCs w:val="22"/>
              </w:rPr>
              <w:t>în</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1"/>
                <w:sz w:val="22"/>
                <w:szCs w:val="22"/>
              </w:rPr>
              <w:t>luna</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1"/>
                <w:sz w:val="22"/>
                <w:szCs w:val="22"/>
              </w:rPr>
              <w:t>ianuarie</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3"/>
                <w:sz w:val="22"/>
                <w:szCs w:val="22"/>
              </w:rPr>
              <w:t xml:space="preserve">a </w:t>
            </w:r>
            <w:r w:rsidRPr="00FA6999">
              <w:rPr>
                <w:rFonts w:ascii="Times New Roman" w:eastAsia="Times New Roman" w:hAnsi="Times New Roman"/>
                <w:i/>
                <w:noProof/>
                <w:color w:val="000000"/>
                <w:spacing w:val="1"/>
                <w:sz w:val="22"/>
                <w:szCs w:val="22"/>
              </w:rPr>
              <w:t>fiecărui</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1"/>
                <w:sz w:val="22"/>
                <w:szCs w:val="22"/>
              </w:rPr>
              <w:t>an."</w:t>
            </w:r>
          </w:p>
          <w:p w14:paraId="6A854EC1" w14:textId="1946FD14" w:rsidR="0004694C" w:rsidRPr="00FA6999" w:rsidRDefault="0004694C" w:rsidP="0004694C">
            <w:pPr>
              <w:spacing w:before="120"/>
              <w:ind w:left="20" w:right="95" w:firstLine="705"/>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z w:val="22"/>
                <w:szCs w:val="22"/>
              </w:rPr>
              <w:t>III.9.</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Consultare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publică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5"/>
                <w:sz w:val="22"/>
                <w:szCs w:val="22"/>
              </w:rPr>
              <w:t>insuficientă</w:t>
            </w:r>
            <w:r w:rsidRPr="00FA6999">
              <w:rPr>
                <w:rFonts w:ascii="Times New Roman" w:eastAsia="Times New Roman" w:hAnsi="Times New Roman"/>
                <w:noProof/>
                <w:color w:val="000000"/>
                <w:spacing w:val="63"/>
                <w:sz w:val="22"/>
                <w:szCs w:val="22"/>
              </w:rPr>
              <w:t>—</w:t>
            </w:r>
            <w:r w:rsidRPr="00FA6999">
              <w:rPr>
                <w:rFonts w:ascii="Times New Roman" w:eastAsia="Times New Roman" w:hAnsi="Times New Roman"/>
                <w:noProof/>
                <w:color w:val="000000"/>
                <w:sz w:val="22"/>
                <w:szCs w:val="22"/>
              </w:rPr>
              <w:t>standarde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Aarhus</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Legea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4"/>
                <w:sz w:val="22"/>
                <w:szCs w:val="22"/>
              </w:rPr>
              <w:t>nr.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 xml:space="preserve">239/2008. </w:t>
            </w:r>
            <w:r w:rsidRPr="00FA6999">
              <w:rPr>
                <w:rFonts w:ascii="Times New Roman" w:eastAsia="Times New Roman" w:hAnsi="Times New Roman"/>
                <w:b/>
                <w:bCs/>
                <w:noProof/>
                <w:color w:val="000000"/>
                <w:spacing w:val="-1"/>
                <w:sz w:val="22"/>
                <w:szCs w:val="22"/>
              </w:rPr>
              <w:t>Problema</w:t>
            </w:r>
            <w:r w:rsidRPr="00FA6999">
              <w:rPr>
                <w:rFonts w:ascii="Times New Roman" w:eastAsia="Times New Roman" w:hAnsi="Times New Roman"/>
                <w:b/>
                <w:bCs/>
                <w:noProof/>
                <w:color w:val="000000"/>
                <w:spacing w:val="8"/>
                <w:sz w:val="22"/>
                <w:szCs w:val="22"/>
              </w:rPr>
              <w:t xml:space="preserve"> </w:t>
            </w:r>
            <w:r w:rsidRPr="00FA6999">
              <w:rPr>
                <w:rFonts w:ascii="Times New Roman" w:eastAsia="Times New Roman" w:hAnsi="Times New Roman"/>
                <w:b/>
                <w:bCs/>
                <w:noProof/>
                <w:color w:val="000000"/>
                <w:sz w:val="22"/>
                <w:szCs w:val="22"/>
              </w:rPr>
              <w:t>procedurală:</w:t>
            </w:r>
            <w:r w:rsidRPr="00FA6999">
              <w:rPr>
                <w:rFonts w:ascii="Times New Roman" w:eastAsia="Times New Roman" w:hAnsi="Times New Roman"/>
                <w:b/>
                <w:bCs/>
                <w:noProof/>
                <w:color w:val="000000"/>
                <w:spacing w:val="8"/>
                <w:sz w:val="22"/>
                <w:szCs w:val="22"/>
              </w:rPr>
              <w:t xml:space="preserve"> </w:t>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1"/>
                <w:sz w:val="22"/>
                <w:szCs w:val="22"/>
              </w:rPr>
              <w:t>parcurs</w:t>
            </w:r>
            <w:r w:rsidRPr="00FA6999">
              <w:rPr>
                <w:rFonts w:ascii="Times New Roman" w:eastAsia="Times New Roman" w:hAnsi="Times New Roman"/>
                <w:noProof/>
                <w:color w:val="000000"/>
                <w:spacing w:val="8"/>
                <w:sz w:val="22"/>
                <w:szCs w:val="22"/>
              </w:rPr>
              <w:t xml:space="preserve"> o </w:t>
            </w:r>
            <w:r w:rsidRPr="00FA6999">
              <w:rPr>
                <w:rFonts w:ascii="Times New Roman" w:eastAsia="Times New Roman" w:hAnsi="Times New Roman"/>
                <w:noProof/>
                <w:color w:val="000000"/>
                <w:spacing w:val="1"/>
                <w:sz w:val="22"/>
                <w:szCs w:val="22"/>
              </w:rPr>
              <w:t>singură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rundă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consultare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urmată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o </w:t>
            </w:r>
            <w:r w:rsidRPr="00FA6999">
              <w:rPr>
                <w:rFonts w:ascii="Times New Roman" w:eastAsia="Times New Roman" w:hAnsi="Times New Roman"/>
                <w:noProof/>
                <w:color w:val="000000"/>
                <w:spacing w:val="-1"/>
                <w:sz w:val="22"/>
                <w:szCs w:val="22"/>
              </w:rPr>
              <w:t>avizare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repetată</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(demersul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ME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5"/>
                <w:sz w:val="22"/>
                <w:szCs w:val="22"/>
              </w:rPr>
              <w:t>nr.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04-1530/10.06.2026).</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Modificările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substanțiale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aduse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între cele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două</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1"/>
                <w:sz w:val="22"/>
                <w:szCs w:val="22"/>
              </w:rPr>
              <w:t>runde</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1"/>
                <w:sz w:val="22"/>
                <w:szCs w:val="22"/>
              </w:rPr>
              <w:t>inclusiv</w:t>
            </w:r>
            <w:r w:rsidRPr="00FA6999">
              <w:rPr>
                <w:rFonts w:ascii="Times New Roman" w:eastAsia="Times New Roman" w:hAnsi="Times New Roman"/>
                <w:noProof/>
                <w:color w:val="000000"/>
                <w:spacing w:val="105"/>
                <w:sz w:val="22"/>
                <w:szCs w:val="22"/>
              </w:rPr>
              <w:t xml:space="preserve"> </w:t>
            </w:r>
            <w:r w:rsidRPr="00FA6999">
              <w:rPr>
                <w:rFonts w:ascii="Times New Roman" w:eastAsia="Times New Roman" w:hAnsi="Times New Roman"/>
                <w:noProof/>
                <w:color w:val="000000"/>
                <w:sz w:val="22"/>
                <w:szCs w:val="22"/>
              </w:rPr>
              <w:t>mecanismul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expropriere,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restricțiile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 xml:space="preserve">modificarea </w:t>
            </w:r>
            <w:r w:rsidRPr="00FA6999">
              <w:rPr>
                <w:rFonts w:ascii="Times New Roman" w:eastAsia="Times New Roman" w:hAnsi="Times New Roman"/>
                <w:noProof/>
                <w:color w:val="000000"/>
                <w:spacing w:val="-1"/>
                <w:sz w:val="22"/>
                <w:szCs w:val="22"/>
              </w:rPr>
              <w:t>centralelor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eligibile,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reformularea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prețului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7"/>
                <w:sz w:val="22"/>
                <w:szCs w:val="22"/>
              </w:rPr>
              <w:t>prosumatorilor</w:t>
            </w:r>
            <w:r w:rsidRPr="00FA6999">
              <w:rPr>
                <w:rFonts w:ascii="Times New Roman" w:eastAsia="Times New Roman" w:hAnsi="Times New Roman"/>
                <w:noProof/>
                <w:color w:val="000000"/>
                <w:spacing w:val="90"/>
                <w:sz w:val="22"/>
                <w:szCs w:val="22"/>
              </w:rPr>
              <w:t>—</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fost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supuse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unei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consultări publice</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1"/>
                <w:sz w:val="22"/>
                <w:szCs w:val="22"/>
              </w:rPr>
              <w:t>separate.</w:t>
            </w:r>
          </w:p>
          <w:p w14:paraId="6FB34515" w14:textId="77777777" w:rsidR="0004694C" w:rsidRPr="00FA6999" w:rsidRDefault="0004694C" w:rsidP="0004694C">
            <w:pPr>
              <w:spacing w:before="120"/>
              <w:ind w:left="20" w:right="31" w:firstLine="1"/>
              <w:rPr>
                <w:rFonts w:ascii="Times New Roman" w:eastAsia="Times New Roman" w:hAnsi="Times New Roman"/>
                <w:noProof/>
                <w:color w:val="000000"/>
                <w:spacing w:val="-1"/>
                <w:sz w:val="22"/>
                <w:szCs w:val="22"/>
              </w:rPr>
            </w:pPr>
            <w:bookmarkStart w:id="10" w:name="13"/>
            <w:bookmarkEnd w:id="10"/>
            <w:r w:rsidRPr="00FA6999">
              <w:rPr>
                <w:rFonts w:ascii="Times New Roman" w:eastAsia="Times New Roman" w:hAnsi="Times New Roman"/>
                <w:b/>
                <w:bCs/>
                <w:noProof/>
                <w:color w:val="000000"/>
                <w:spacing w:val="-1"/>
                <w:sz w:val="22"/>
                <w:szCs w:val="22"/>
              </w:rPr>
              <w:t>Norma</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b/>
                <w:bCs/>
                <w:noProof/>
                <w:color w:val="000000"/>
                <w:spacing w:val="-1"/>
                <w:sz w:val="22"/>
                <w:szCs w:val="22"/>
              </w:rPr>
              <w:t>încălcată:</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noProof/>
                <w:color w:val="000000"/>
                <w:spacing w:val="-1"/>
                <w:sz w:val="22"/>
                <w:szCs w:val="22"/>
              </w:rPr>
              <w:t>Convenția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Aarhus,</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8,</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Legea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5"/>
                <w:sz w:val="22"/>
                <w:szCs w:val="22"/>
              </w:rPr>
              <w:t>nr.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239/2008</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transparența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în procesul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decizional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impun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modificările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substanțiale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aduse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unui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legislativ</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după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prima </w:t>
            </w:r>
            <w:r w:rsidRPr="00FA6999">
              <w:rPr>
                <w:rFonts w:ascii="Times New Roman" w:eastAsia="Times New Roman" w:hAnsi="Times New Roman"/>
                <w:noProof/>
                <w:color w:val="000000"/>
                <w:sz w:val="22"/>
                <w:szCs w:val="22"/>
              </w:rPr>
              <w:t>rundă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consultare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trebuie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supuse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unei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noi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runde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specifice,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termen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rezonabil.</w:t>
            </w:r>
          </w:p>
          <w:p w14:paraId="7AC63009" w14:textId="5367A495" w:rsidR="0004694C" w:rsidRPr="00FA6999" w:rsidRDefault="0004694C" w:rsidP="0004694C">
            <w:pPr>
              <w:spacing w:before="120"/>
              <w:ind w:left="20" w:right="27" w:firstLine="1"/>
              <w:rPr>
                <w:rFonts w:ascii="Times New Roman" w:hAnsi="Times New Roman"/>
                <w:sz w:val="22"/>
                <w:szCs w:val="22"/>
              </w:rPr>
            </w:pPr>
            <w:r w:rsidRPr="00FA6999">
              <w:rPr>
                <w:rFonts w:ascii="Times New Roman" w:eastAsia="Times New Roman" w:hAnsi="Times New Roman"/>
                <w:b/>
                <w:bCs/>
                <w:noProof/>
                <w:color w:val="000000"/>
                <w:spacing w:val="-1"/>
                <w:sz w:val="22"/>
                <w:szCs w:val="22"/>
              </w:rPr>
              <w:t>Propunere:</w:t>
            </w:r>
            <w:r w:rsidRPr="00FA6999">
              <w:rPr>
                <w:rFonts w:ascii="Times New Roman" w:eastAsia="Times New Roman" w:hAnsi="Times New Roman"/>
                <w:b/>
                <w:bCs/>
                <w:noProof/>
                <w:color w:val="000000"/>
                <w:spacing w:val="76"/>
                <w:sz w:val="22"/>
                <w:szCs w:val="22"/>
              </w:rPr>
              <w:t xml:space="preserve"> </w:t>
            </w:r>
            <w:r w:rsidRPr="00FA6999">
              <w:rPr>
                <w:rFonts w:ascii="Times New Roman" w:eastAsia="Times New Roman" w:hAnsi="Times New Roman"/>
                <w:noProof/>
                <w:color w:val="000000"/>
                <w:sz w:val="22"/>
                <w:szCs w:val="22"/>
              </w:rPr>
              <w:t>Ministerul</w:t>
            </w:r>
            <w:r w:rsidRPr="00FA6999">
              <w:rPr>
                <w:rFonts w:ascii="Times New Roman" w:eastAsia="Times New Roman" w:hAnsi="Times New Roman"/>
                <w:noProof/>
                <w:color w:val="000000"/>
                <w:spacing w:val="76"/>
                <w:sz w:val="22"/>
                <w:szCs w:val="22"/>
              </w:rPr>
              <w:t xml:space="preserve"> </w:t>
            </w:r>
            <w:r w:rsidRPr="00FA6999">
              <w:rPr>
                <w:rFonts w:ascii="Times New Roman" w:eastAsia="Times New Roman" w:hAnsi="Times New Roman"/>
                <w:noProof/>
                <w:color w:val="000000"/>
                <w:spacing w:val="-1"/>
                <w:sz w:val="22"/>
                <w:szCs w:val="22"/>
              </w:rPr>
              <w:t>Energiei</w:t>
            </w:r>
            <w:r w:rsidRPr="00FA6999">
              <w:rPr>
                <w:rFonts w:ascii="Times New Roman" w:eastAsia="Times New Roman" w:hAnsi="Times New Roman"/>
                <w:noProof/>
                <w:color w:val="000000"/>
                <w:spacing w:val="76"/>
                <w:sz w:val="22"/>
                <w:szCs w:val="22"/>
              </w:rPr>
              <w:t xml:space="preserve">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76"/>
                <w:sz w:val="22"/>
                <w:szCs w:val="22"/>
              </w:rPr>
              <w:t xml:space="preserve"> </w:t>
            </w:r>
            <w:r w:rsidRPr="00FA6999">
              <w:rPr>
                <w:rFonts w:ascii="Times New Roman" w:eastAsia="Times New Roman" w:hAnsi="Times New Roman"/>
                <w:noProof/>
                <w:color w:val="000000"/>
                <w:spacing w:val="-1"/>
                <w:sz w:val="22"/>
                <w:szCs w:val="22"/>
              </w:rPr>
              <w:t>organizeze</w:t>
            </w:r>
            <w:r w:rsidRPr="00FA6999">
              <w:rPr>
                <w:rFonts w:ascii="Times New Roman" w:eastAsia="Times New Roman" w:hAnsi="Times New Roman"/>
                <w:noProof/>
                <w:color w:val="000000"/>
                <w:spacing w:val="76"/>
                <w:sz w:val="22"/>
                <w:szCs w:val="22"/>
              </w:rPr>
              <w:t xml:space="preserve"> </w:t>
            </w:r>
            <w:r w:rsidRPr="00FA6999">
              <w:rPr>
                <w:rFonts w:ascii="Times New Roman" w:eastAsia="Times New Roman" w:hAnsi="Times New Roman"/>
                <w:noProof/>
                <w:color w:val="000000"/>
                <w:spacing w:val="38"/>
                <w:sz w:val="22"/>
                <w:szCs w:val="22"/>
              </w:rPr>
              <w:t xml:space="preserve">o </w:t>
            </w:r>
            <w:r w:rsidRPr="00FA6999">
              <w:rPr>
                <w:rFonts w:ascii="Times New Roman" w:eastAsia="Times New Roman" w:hAnsi="Times New Roman"/>
                <w:noProof/>
                <w:color w:val="000000"/>
                <w:sz w:val="22"/>
                <w:szCs w:val="22"/>
              </w:rPr>
              <w:t>rundă</w:t>
            </w:r>
            <w:r w:rsidRPr="00FA6999">
              <w:rPr>
                <w:rFonts w:ascii="Times New Roman" w:eastAsia="Times New Roman" w:hAnsi="Times New Roman"/>
                <w:noProof/>
                <w:color w:val="000000"/>
                <w:spacing w:val="76"/>
                <w:sz w:val="22"/>
                <w:szCs w:val="22"/>
              </w:rPr>
              <w:t xml:space="preserve"> </w:t>
            </w:r>
            <w:r w:rsidRPr="00FA6999">
              <w:rPr>
                <w:rFonts w:ascii="Times New Roman" w:eastAsia="Times New Roman" w:hAnsi="Times New Roman"/>
                <w:noProof/>
                <w:color w:val="000000"/>
                <w:sz w:val="22"/>
                <w:szCs w:val="22"/>
              </w:rPr>
              <w:t>suplimentară</w:t>
            </w:r>
            <w:r w:rsidRPr="00FA6999">
              <w:rPr>
                <w:rFonts w:ascii="Times New Roman" w:eastAsia="Times New Roman" w:hAnsi="Times New Roman"/>
                <w:noProof/>
                <w:color w:val="000000"/>
                <w:spacing w:val="76"/>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consultare</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publicădedicată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exclusiv</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modificărilor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aduse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proiectului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față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versiunea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inițial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consultată,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 xml:space="preserve">un </w:t>
            </w:r>
            <w:r w:rsidRPr="00FA6999">
              <w:rPr>
                <w:rFonts w:ascii="Times New Roman" w:eastAsia="Times New Roman" w:hAnsi="Times New Roman"/>
                <w:noProof/>
                <w:color w:val="000000"/>
                <w:spacing w:val="-1"/>
                <w:sz w:val="22"/>
                <w:szCs w:val="22"/>
              </w:rPr>
              <w:t>termen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minimum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30</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zile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publicarea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tuturor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modificărilor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format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track-changes</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față</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versiunea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consultată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anterior.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3D417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C47B5B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B13E9F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8FE712E" w14:textId="05486B78"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76156E2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F07F96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Modificările incluse la art. 32 exclud necesitatea depunerii cererii către ANRE pentru recunoașterea garanțiilor.</w:t>
            </w:r>
          </w:p>
          <w:p w14:paraId="009243D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Mecanismul urmează a fi detaliat de către ANRE în Regulamentul privind garanțiile de origine, ținând cont și de posibilitățile sistemului informațional utilizat, precum și de evoluția proiectului Deciziei de recunoaștere reciprocă a garanțiilor de origine între statele membre UE și Părțile Contractante ale Comunității Energetice, proiect aflat în discuții pe platforma Comisiei Europene și Secretariatului Comunității energetice.</w:t>
            </w:r>
          </w:p>
          <w:p w14:paraId="1C181BE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40F8D7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FC347FC" w14:textId="7A5CE8D9"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7DAC8E2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C75E56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Proiectul include două etape pentru eliminarea barierelor:</w:t>
            </w:r>
          </w:p>
          <w:p w14:paraId="3003FE5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1. Identificarea de către ANRE;</w:t>
            </w:r>
          </w:p>
          <w:p w14:paraId="2E33570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2. Stabilirea politicilor și măsurilor destinate eliminării barierele la nivelul PNIEC.</w:t>
            </w:r>
          </w:p>
          <w:p w14:paraId="36B123D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A8F996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Abordarea pornește de la faptul că ANRE are un set concret de atribuții, și nu toate potențialele bariere în semnarea PPA țin de competența lor.</w:t>
            </w:r>
          </w:p>
          <w:p w14:paraId="351C25F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DB0EB4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C5991DF" w14:textId="77777777" w:rsidR="00A63E00" w:rsidRPr="00FA6999" w:rsidRDefault="00A63E00"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7ED526F" w14:textId="77777777" w:rsidR="00A63E00" w:rsidRPr="00FA6999" w:rsidRDefault="00A63E00"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14CF01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12525A0" w14:textId="2E8285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parțial</w:t>
            </w:r>
          </w:p>
          <w:p w14:paraId="69F2A55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BAB35A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Propoziția privind actele permisive în domeniul mediului și construcțiilor a fost exclusă. Totodată precizăm că legislația sectorială stabilește norme specială care includ derogări de la principiul aprobării tacite (a se vedea exemplul Codul urbanismului și construcțiilor nr. 434/2023)</w:t>
            </w:r>
          </w:p>
          <w:p w14:paraId="514BFDD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5B55DE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EED07D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468958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779F29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5353A2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0EE863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91212B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DEAD42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155E34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01A20F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16DA0B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3D7C4BA" w14:textId="4184CD6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20011E9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37D0C90" w14:textId="4556EECF"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proiectului nu intervin în procedurile de eliberare a unui act permisiv individual, acestea urmând a fi realizate în continuare în conformitate cu cadrul legal specific.</w:t>
            </w:r>
          </w:p>
          <w:p w14:paraId="2F796203" w14:textId="3C8D622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prin prevederile proiectului sunt create premise pentru a identifica potențiale blocaje de tipul celor semnalate în aviz, care ulterior să fie analizate prin prisma procedurii de eliberare a actului permisiv respectiv. În cazul de fața avizul OATUCL la PUD.</w:t>
            </w:r>
          </w:p>
          <w:p w14:paraId="687F3AA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421E59D" w14:textId="3F6EA762"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În baza solicitărilor medului de afaceri Ministerul Energiei și MIDR au inițiat deja discuții pentru a soluționa problema invocată, acestea având loc inclusiv pe platforma parlamentară. Totuși, soluțiile identificate urmează a fi incluse într-o </w:t>
            </w:r>
            <w:r w:rsidRPr="00FA6999">
              <w:rPr>
                <w:rFonts w:ascii="Times New Roman" w:hAnsi="Times New Roman"/>
                <w:sz w:val="22"/>
                <w:szCs w:val="22"/>
              </w:rPr>
              <w:lastRenderedPageBreak/>
              <w:t>inițiativă legislativă distincte.</w:t>
            </w:r>
          </w:p>
          <w:p w14:paraId="7674660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D00DC9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38B467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BDCCC0C" w14:textId="40159D33"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54C35C0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CE5A07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proiectului nu intervin în procedurile de eliberare a unui act permisiv individual, acestea urmând a fi realizate în continuare în conformitate cu cadrul legal specific.</w:t>
            </w:r>
          </w:p>
          <w:p w14:paraId="74CF32D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Potențialele abateri ale instituțiilor publice sau autorităților emitente urmând a fi examinate prin prisma cadrului legal deja existent.</w:t>
            </w:r>
          </w:p>
          <w:p w14:paraId="1855156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44F322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48BE6F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1F6646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C061081" w14:textId="77777777" w:rsidR="00A63E00" w:rsidRPr="00FA6999" w:rsidRDefault="00A63E00"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BBCDD67" w14:textId="77777777" w:rsidR="00A63E00" w:rsidRPr="00FA6999" w:rsidRDefault="00A63E00"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D6E6BF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86E5A9F" w14:textId="77831AB8"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02AE86E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4AB5949" w14:textId="1920A3FB"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art. 16c din Directiva UE 2018/2001 (reformată) sunt integrate în proiectul de modificare a legii. A se vedea prevederile propuse la art. 21</w:t>
            </w:r>
            <w:r w:rsidRPr="00FA6999">
              <w:rPr>
                <w:rFonts w:ascii="Times New Roman" w:hAnsi="Times New Roman"/>
                <w:sz w:val="22"/>
                <w:szCs w:val="22"/>
                <w:vertAlign w:val="superscript"/>
              </w:rPr>
              <w:t>4</w:t>
            </w:r>
            <w:r w:rsidRPr="00FA6999">
              <w:rPr>
                <w:rFonts w:ascii="Times New Roman" w:hAnsi="Times New Roman"/>
                <w:sz w:val="22"/>
                <w:szCs w:val="22"/>
              </w:rPr>
              <w:t xml:space="preserve"> alin. (7) și (12).</w:t>
            </w:r>
          </w:p>
          <w:p w14:paraId="66A5C3D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42D311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F4F684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E78914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94C77C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5755DC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8EA9F6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1B593F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2C3DA6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6FBC68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FBAD25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A64184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F4ED99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B72864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0D3194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BDE87D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11A0ED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DC049B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F165E7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3E82D4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F23CBB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A6DA9D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7991F6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B5008C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336DBB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F078F2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B893363" w14:textId="2D5CB081"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1540B52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BF70C8C" w14:textId="5E1215ED"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Statutul de producător eligibil presupune un contract pe termen lung semnat cu producătorul eligibil care a asigurat un set concret de cerințe. Eventualele devieri de la aceste cerințe implică </w:t>
            </w:r>
            <w:r w:rsidRPr="00FA6999">
              <w:rPr>
                <w:rFonts w:ascii="Times New Roman" w:hAnsi="Times New Roman"/>
                <w:sz w:val="22"/>
                <w:szCs w:val="22"/>
              </w:rPr>
              <w:lastRenderedPageBreak/>
              <w:t>schimbarea regimului contractual agreat. Prin urmare, art. 37 alin. 5</w:t>
            </w:r>
            <w:r w:rsidRPr="00FA6999">
              <w:rPr>
                <w:rFonts w:ascii="Times New Roman" w:hAnsi="Times New Roman"/>
                <w:sz w:val="22"/>
                <w:szCs w:val="22"/>
                <w:vertAlign w:val="superscript"/>
              </w:rPr>
              <w:t>1</w:t>
            </w:r>
            <w:r w:rsidRPr="00FA6999">
              <w:rPr>
                <w:rFonts w:ascii="Times New Roman" w:hAnsi="Times New Roman"/>
                <w:sz w:val="22"/>
                <w:szCs w:val="22"/>
              </w:rPr>
              <w:t xml:space="preserve"> a fost inclus pentru a exclude potențialele interpretări și echivocuri create de noțiunea de majorare a capacității.</w:t>
            </w:r>
          </w:p>
          <w:p w14:paraId="0B7D60C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75BCD7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487E95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60C358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31421A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78D9044" w14:textId="77777777" w:rsidR="00A63E00" w:rsidRPr="00FA6999" w:rsidRDefault="00A63E00"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E78D7DF" w14:textId="29418182"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4099390C" w14:textId="7F86A364"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Subiectul indexării ține de aplicarea schemele de sprijin deja existente, și depășește scopul prezentului proiect de lege.</w:t>
            </w:r>
          </w:p>
          <w:p w14:paraId="401CB60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F6ECD82" w14:textId="1F768DB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Precizăm că acest subiect este analizat separat, în cadrul unei inițiative legislative a deputaților din Parlamentul Republicii Moldova.</w:t>
            </w:r>
          </w:p>
          <w:p w14:paraId="7C02D2F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9C6299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8CEC26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913334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7E478C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52F1F8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5D762D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DEC610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85CE69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E8377C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7682BF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107291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823D43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19E8CE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71BCA1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719B1A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DD0BAF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101742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84A6F4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213BC02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Procedura de promovare a proiectului de lege a respectat integral cerințele privind transparența procesului decizional, afirmația APEEEF fiind eronată.</w:t>
            </w:r>
          </w:p>
          <w:p w14:paraId="202DD1DE" w14:textId="29CF3254"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Necesitatea desfășurării unor potențiale ședințe suplimentare va fi analizat în funcție de pozițiile exprimate în avizele primite la proiectul de lege și de potențialele divergențe indicate în acestea.</w:t>
            </w:r>
          </w:p>
        </w:tc>
      </w:tr>
      <w:tr w:rsidR="0004694C" w:rsidRPr="00FA6999" w14:paraId="75745CF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555958" w14:textId="16ADE699"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AO „APEEEF”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5152BF" w14:textId="0252696D"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177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F869A0"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PARTEA a IV-a—PROPUNERI PRIORITARE PRIVIND TERENURILE PUBLICE IV.1. Registrul național al terenurilor publice—condiție prealabilă ZAR.</w:t>
            </w:r>
          </w:p>
          <w:p w14:paraId="78F908D8"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Propunere—alineat nou (18¹) la art. 21²:</w:t>
            </w:r>
          </w:p>
          <w:p w14:paraId="04D55210"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„(18¹) Organul central de specialitate al administrației publice în domeniul energeticii, în colaborare cu Agenția Proprietății Publice și autoritățile publice locale, elaborează până la 31 martie 2027 un registru național al terenurilor publice disponibile pentru dezvoltarea centralelor ce produc energie din surse regenerabile, care include terenuri de clasă inferioară de bonitate, terenuri degradate, foste platforme industriale și zone miniere dezafectate, aflate în proprietatea statului sau a unităților administrativ-</w:t>
            </w:r>
            <w:r w:rsidRPr="00FA6999">
              <w:rPr>
                <w:rFonts w:ascii="Times New Roman" w:hAnsi="Times New Roman"/>
                <w:sz w:val="22"/>
                <w:szCs w:val="22"/>
              </w:rPr>
              <w:lastRenderedPageBreak/>
              <w:t>teritoriale. Registrul este public, accesibil prin intermediul portalului guvernamental al serviciilor publice și actualizat semestrial. Terenurile publice identificate în registru constituie baza prioritară pentru desemnarea ZAR și pentru organizarea licitațiilor de producător eligibil mare. Registrul național al terenurilor publice disponibile pentru ESR constituie condiție prealabilă obligatorie pentru propunerea spre aprobare a primelor zone de accelerare a proiectelor regenerabile."</w:t>
            </w:r>
          </w:p>
          <w:p w14:paraId="06B9F294"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IV.2. Prioritatea absolută a terenurilor publice la delimitarea ZAR.</w:t>
            </w:r>
          </w:p>
          <w:p w14:paraId="269BC52D"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Propunere—completare art. 21² alin. (5):</w:t>
            </w:r>
          </w:p>
          <w:p w14:paraId="40E805AC" w14:textId="03A489DB"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„La determinarea limitelor teritoriale ale zonelor de accelerare a proiectelor regenerabile se acordă prioritate absolută suprafețelor aflate în proprietate publică a statului sau a unităților administrativ-teritoriale, identificate în registrul prevăzut la alin. (18¹), inclusiv terenuri degradate, cu bonitate redusă, foste platforme industriale sau zone miniere dezafectate. Includerea terenurilor proprietate privată în limitele unei zone de accelerare este admisă numai cu acordul scris prealabil al proprietarilor acestora, obținut anterior aprobării Hotărârii de Guvern privind desemnarea zonei respective."</w:t>
            </w:r>
          </w:p>
          <w:p w14:paraId="202E6569"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IV.3. Eliminarea exproprierii private și înlocuirea cu mecanismul relocării.</w:t>
            </w:r>
          </w:p>
          <w:p w14:paraId="2EF54363"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Propunere—reformulare integrală art. 21² alin. (19):</w:t>
            </w:r>
          </w:p>
          <w:p w14:paraId="657A44B8" w14:textId="4D5D2179"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„(19) Producătorul eligibil mare câștigător al licitației organizate conform Regulamentului privind desfășurarea licitațiilor pentru oferirea statutului de producător eligibil mare pentru locații specifice este responsabil de obținerea dreptului de proprietate sau folosință asupra terenurilor private necesare proiectului, exclusiv prin negociere directă și acord liber consimțit cu proprietarii acestora, anterior demarării construcției. În cazul în care acordul cu proprietarii terenurilor private nu poate fi obținut, producătorul eligibil mare poate propune Ministerului Energiei relocarea proiectului pe terenuri publice disponibile identificate în registrul prevăzut la alin. (18¹) din aceeași zonă de accelerare sau din zone adiacente, cu ajustarea corespunzătoare a documentației de licitație. Mecanismul exproprierii prevăzut de Legea nr. 488/1999 nu poate fi inițiat la cererea producătorului eligibil mare și nu poate fi utilizat în scopul dobândirii de drepturi în favoarea acestuia asupra terenurilor proprietate privată.”</w:t>
            </w:r>
          </w:p>
          <w:p w14:paraId="2C0657C5"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lastRenderedPageBreak/>
              <w:t>IV.4. Reformularea declarației de utilitate publică.</w:t>
            </w:r>
          </w:p>
          <w:p w14:paraId="0A61F29E"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Propunere—reformulare art. 21² alin. (17):</w:t>
            </w:r>
          </w:p>
          <w:p w14:paraId="6AA546E7"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„(17) Infrastructura de rețea și de stocare necesară integrării centralelor ce produc energie din surse regenerabile amplasate în limitele teritoriale ale zonei de accelerare a proiectelor regenerabile în sistemul electroenergetic național este de utilitate publică de interes național. Declararea utilității publice a acestei infrastructuri se aprobă conform prevederilor Legii nr. 488/1999 privind exproprierea pentru cauză de utilitate publică. Centralele electrice ce produc energie din surse regenerabile, exploatate de persoane juridice și fizice de drept privat cu scop lucrativ, nu pot face obiectul declarării de utilitate publică în temeiul prezentei legi."</w:t>
            </w:r>
          </w:p>
          <w:p w14:paraId="619DEBE6"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IV.5. Termen de implementare a registrului</w:t>
            </w:r>
          </w:p>
          <w:p w14:paraId="026FCA8C"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Propunere—alineat nou (5⁵) la art. 45:</w:t>
            </w:r>
          </w:p>
          <w:p w14:paraId="60E031B1" w14:textId="15BA173B"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„(5⁵) Până la 31 martie 2027, organul central de specialitate al administrației publice în domeniul energeticii, în colaborare cu Agenția Proprietății Publice, autoritățile publice locale și operatorii sistemelor de transport și distribuție, elaborează și publică registrul național al terenurilor publice disponibile pentru dezvoltarea centralelor ce produc energie din surse regenerabile, prevăzut la art. 21² alin. (18¹). Registrul constituie condiție prealabilă obligatorie pentru propunerea spre aprobare a primelor zone de accelerare a proiectelor regenerabile.”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CDBDE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40EDBB1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946037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Propunerile APEEEF cresc neargumentat efortul administrativ fără a oferi valoare adăugată.</w:t>
            </w:r>
          </w:p>
          <w:p w14:paraId="48C6B75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Sistemele și platformele existente, cum ar fi geoportalul infrastructurii naționale de date spațiale, și altele, oferă informații </w:t>
            </w:r>
            <w:r w:rsidRPr="00FA6999">
              <w:rPr>
                <w:rFonts w:ascii="Times New Roman" w:hAnsi="Times New Roman"/>
                <w:sz w:val="22"/>
                <w:szCs w:val="22"/>
              </w:rPr>
              <w:lastRenderedPageBreak/>
              <w:t>publice suficiente despre terenuri, inclusiv specificarea tipului acestora și proprietarul.</w:t>
            </w:r>
          </w:p>
          <w:p w14:paraId="3E83275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3DF3802" w14:textId="07872E14"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limitarea zonelor de accelerare a proiectelor regenerabile doar la terenurile publice ar reduce esențial potențialele beneficii ce pot fi obținute în interes socio-economic general.</w:t>
            </w:r>
          </w:p>
        </w:tc>
      </w:tr>
      <w:tr w:rsidR="0004694C" w:rsidRPr="00FA6999" w14:paraId="353B95B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5927A3" w14:textId="2874361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AO „APEEEF”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527DD1" w14:textId="60AB1AFD"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178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E45F60"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PARTEA a V-a—OBSERVAȚII TEHNICO-JURIDICE PRIVIND ARHITECTURA INSTITUȚIONALĂ A GHIȘEULUI UNIC, ÎNCADRAREA ACTELOR PERMISIVE ȘI COMPETENȚELE INSTITUȚIONALE</w:t>
            </w:r>
          </w:p>
          <w:p w14:paraId="772BDE82"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Notă introductivă la Partea a V-a.</w:t>
            </w:r>
          </w:p>
          <w:p w14:paraId="5B52EF6F" w14:textId="2369DBAC"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 xml:space="preserve">Dincolo de problema fundamentală a exproprierii, examinarea tehnică detaliată a mecanismului ghișeului unic instituit prin art.21¹–21³relevă o arhitectură instituțională imprecisă, care creează confuzie între regimuri juridice diferite—actele permisive în sensul Legii nr. 160/2011, pe de o parte, și documentele tehnice comerciale emise de </w:t>
            </w:r>
            <w:r w:rsidRPr="00FA6999">
              <w:rPr>
                <w:rFonts w:ascii="Times New Roman" w:hAnsi="Times New Roman"/>
                <w:sz w:val="22"/>
                <w:szCs w:val="22"/>
              </w:rPr>
              <w:lastRenderedPageBreak/>
              <w:t>întreprinderi energetice reglementate, pe de altă parte—atribuie unor instituții publice competențe care excedează cadrul legal al organizării lor și socializează, prin tarif, costuri generate de proiecte private specifice. Această imprecizie nu este o chestiune pur redacțională: ea generează incertitudine privind regimul juridic aplicabil, căile de atac disponibile și răspunderea instituțională pentru blocajele administrative—exact tipul de incertitudine pe care proiectul își propune să îl elimine.</w:t>
            </w:r>
          </w:p>
          <w:p w14:paraId="63C43EE9"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V.1. Confuzia între Avizul de Racordare și actele permisive — încadrare juridică incorectă.</w:t>
            </w:r>
          </w:p>
          <w:p w14:paraId="0BEAC308" w14:textId="153BFD3E"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Articolul problematic: Art. 21¹ alin. (2), (5), (10), (11)—întregul mecanism al ghișeului unic Problema: Proiectul tratează în mod repetat Avizul de Racordare (AR) ca parte a fluxului „actelor permisive, hotărârilor, deciziilor și avizelor” supuse monitorizării prin ghișeul unic și instituției publice de suport. În realitate, AR nu se încadrează în Nomenclatorul actelor permisive reglementat de Legea nr. 160/2011—este un document tehnic-comercial emis de o întreprindere energetică (operator de sistem) în baza unui raport contractual de drept privat cu solicitantul, nu un act administrativ unilateral emis de o autoritate publică în exercitarea funcției de autorizare.</w:t>
            </w:r>
          </w:p>
          <w:p w14:paraId="4848C792" w14:textId="6EA23173"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Norma încălcată: Legea nr. 160/2011 privind reglementarea prin autorizare a activității de întreprinzător definește exhaustiv ce constituie „act permisiv”. Asimilarea AR la acest regim, fără temei legal, creează incertitudine privind regimul juridic aplicabil — inclusiv privind răspunderea pentru întârzieri, căile de atac și aplicabilitatea aprobării tacite.</w:t>
            </w:r>
          </w:p>
          <w:p w14:paraId="2B1D18B0"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Propunere—completare art. 21¹ alin. (2):</w:t>
            </w:r>
          </w:p>
          <w:p w14:paraId="1648D9F4" w14:textId="5F500E4C"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„În sensul prezentului articol, se face distincție expresă între: (a) actele permisive în sensul Legii nr. 160/2011, supuse regimului juridic specific al acesteia; și (b) Avizul de Racordare și alte documente tehnice emise de întreprinderile energetice în exercitarea activității lor reglementate, care nu constituie acte permisive și cărora nu li se aplică principiul aprobării tacite reglementat pentru actele permisive, ci regimul specific stabilit prin  Legea nr. 164/2025 cu privire la energia electrică și regulamentele aprobate de Agenția Națională pentru Reglementare în Energetică."</w:t>
            </w:r>
          </w:p>
          <w:p w14:paraId="51FEE6A1"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1FF3ABEC"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312DDBEF"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4A80B936"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1E20116B"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3BA58793"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63C77ADA"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0F787AB0"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619C92C2"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5D9E2161"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64C93EF6"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5469482D"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11D8EB85"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4B901F5C"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41B42486" w14:textId="77777777" w:rsidR="00304877" w:rsidRPr="00FA6999" w:rsidRDefault="00304877"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7777495E"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49A3C3E8"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446B0044"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16E51251"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2829FA96"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3CE0D6BF"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17856805"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73ED3B4B"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3776D002"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57E21947"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021C6F34"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4B2B8872"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09702E7C"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7B3D41CB" w14:textId="77777777" w:rsidR="005B1724" w:rsidRPr="00FA6999" w:rsidRDefault="005B1724"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7A9BC3E3"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V.2. Calificarea eronată a întreprinderilor energetice ca „prestatori de servicii publice” în sensul Legii nr. 234/2021.</w:t>
            </w:r>
          </w:p>
          <w:p w14:paraId="44B6CC02"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Articolul problematic: Art. 21¹ alin. (5).</w:t>
            </w:r>
          </w:p>
          <w:p w14:paraId="33BD3BF9" w14:textId="2B5992AF"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Problema: Textul prevede că întreprinderile energetice responsabile de eliberarea avizelor de racordare „sunt considerate persoane juridice de drept privat care prestează servicii publice” în sensul Legii nr. 234/2021. Această calificare este incorectă: art. 2 din Legea nr. 234/2021 definește „servicii publice” ca activități administrative necomerciale cu caracter individual, realizate în regim de putere publică. Eliberarea unui Aviz de Racordare de către un operator de sistem (inclusiv Î.S. „Moldelectrica”, întreprindere de stat aflată sub fondarea Ministerului Energiei) are caracter tehnic-</w:t>
            </w:r>
            <w:r w:rsidRPr="00FA6999">
              <w:rPr>
                <w:rFonts w:ascii="Times New Roman" w:hAnsi="Times New Roman"/>
                <w:sz w:val="22"/>
                <w:szCs w:val="22"/>
              </w:rPr>
              <w:lastRenderedPageBreak/>
              <w:t>comercial, reglementat și remunerat prin tarif—nu este o activitate „necomercială” realizată „în regim de putere publică”.</w:t>
            </w:r>
          </w:p>
          <w:p w14:paraId="7DB291BA"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Norma încălcată: Definiția legală din art. 2 al Legii nr. 234/2021. Propunere—eliminarea calificării din art. 21¹ alin. (5) și înlocuire cu:</w:t>
            </w:r>
          </w:p>
          <w:p w14:paraId="5B227B5E" w14:textId="510F4354"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„Întreprinderile energetice responsabile de eliberarea avizelor de racordare la rețelele electrice, rețelele de gaze naturale sau rețelele termice asigură interoperabilitatea sistemelor informaționale proprii cu portalul guvernamental al serviciilor publice, în calitatea lor de operatori reglementați conform legislației sectoriale aplicabile, fără ca această obligație de interoperabilitate să le confere calitatea de prestatori de servicii publice în sensul Legii nr. 234/2021.”</w:t>
            </w:r>
          </w:p>
          <w:p w14:paraId="3B0C8C20" w14:textId="77777777" w:rsidR="005E1F7D" w:rsidRPr="00FA6999" w:rsidRDefault="005E1F7D"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2358429C" w14:textId="77777777" w:rsidR="005E1F7D" w:rsidRPr="00FA6999" w:rsidRDefault="005E1F7D"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7E6CDCF3" w14:textId="77777777" w:rsidR="005E1F7D" w:rsidRPr="00FA6999" w:rsidRDefault="005E1F7D"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160FD151" w14:textId="77777777" w:rsidR="005E1F7D" w:rsidRPr="00FA6999" w:rsidRDefault="005E1F7D"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10D9B04B" w14:textId="77777777" w:rsidR="005E1F7D" w:rsidRPr="00FA6999" w:rsidRDefault="005E1F7D"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3AC1A84F"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V.3. Excedarea competenței legale a instituției publice de suport (CNED) în materie de monitorizare a actelor permisive.</w:t>
            </w:r>
          </w:p>
          <w:p w14:paraId="3262A834"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Articolul problematic: Art. 21¹ alin. (10) și (11)</w:t>
            </w:r>
          </w:p>
          <w:p w14:paraId="40952710" w14:textId="0A084C9A"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 xml:space="preserve">Problema: Proiectul atribuie instituției publice de suport (Centrul Național pentru Energie Durabilă) monitorizarea respectării duratei totale a procedurii de autorizare, inclusiv pentru acte permisive emise de alte autorități. Conform Hotărârii de Guvern nr. 1060/2023 privind organizarea și funcționarea CNED, misiunea acestei instituții este de a coordona și organiza activități orientate spre implementarea politicii de stat în domeniile eficienței energetice și energiei regenerabile, prin atragerea și gestionarea resurselor financiare pentru programe—nu de a controla sau verifica modul în care alte </w:t>
            </w:r>
            <w:r w:rsidRPr="00FA6999">
              <w:rPr>
                <w:rFonts w:ascii="Times New Roman" w:hAnsi="Times New Roman"/>
                <w:sz w:val="22"/>
                <w:szCs w:val="22"/>
              </w:rPr>
              <w:lastRenderedPageBreak/>
              <w:t>autorități publice își exercită competența de eliberare a actelor permisive. Atribuirea unei funcții de monitorizare cu efecte asupra termenelor legale și a aprobării tacite unei instituții al cărei statut legal nu îi conferă instrumente de control sau sancțiune este lipsită de eficacitate practică și expune mecanismul unui risc de neaplicabilitate.</w:t>
            </w:r>
          </w:p>
          <w:p w14:paraId="35085A18" w14:textId="7B6F6B6F"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Norma încălcată: Principiul legalității competenței administrative—o instituție publică nu poate exercita atribuții de control asupra altor autorități fără temei legal expres care să modifice cadrul ei de organizare (HG 1060/2023) și fără a intra în conflict cu competențele Agenției Naționale pentru Reglementare în Energetică, care deja exercită monitorizare și aplică sancțiuni în domeniul energetic conform Legii nr. 174/2017 cu privire la energetică.</w:t>
            </w:r>
          </w:p>
          <w:p w14:paraId="1C7516EC"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Propunere—reformulare art. 21¹ alin. (10) și (11):</w:t>
            </w:r>
          </w:p>
          <w:p w14:paraId="52FD2B28"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„(10) Monitorizarea respectării duratei totale a procedurii de autorizare se realizează de către Agenția Națională pentru Reglementare în Energetică, în baza datelor colectate prin intermediul evenimentului de viață instituit la nivelul portalului guvernamental al serviciilor publice, cu aplicarea sancțiunilor prevăzute de Legea nr. 174/2017 cu privire la energetică în cazul constatării abaterilor imputabile întreprinderilor energetice reglementate.</w:t>
            </w:r>
          </w:p>
          <w:p w14:paraId="556D8C0D"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(11) Instituția publică de suport care asigură suportul în implementarea politicii statului în domeniul eficienței energetice și al promovării utilizării energiei din surse regenerabile colectează și centralizează informațiile privind barierele administrative care determină tergiversarea procesului de autorizare, în scopul formulării propunerilor de modificare a cadrului legal, fără a exercita atribuții de control sau verificare asupra actelor permisive emise de alte autorități publice, atribuții care excedează misiunii sale stabilite prin Hotărârea Guvernului nr. 1060/2023.”</w:t>
            </w:r>
          </w:p>
          <w:p w14:paraId="6C26406B"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V.4. Omiterea consumatorilor și prosumatorilor din funcțiile de informare ale ghișeului unic.</w:t>
            </w:r>
          </w:p>
          <w:p w14:paraId="12822E1A"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Articolul problematic: Art. 21¹ alin. (7)</w:t>
            </w:r>
          </w:p>
          <w:p w14:paraId="272F5E35" w14:textId="7C798A11"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 xml:space="preserve">Problema: Lista funcțiilor portalului guvernamental al serviciilor publice în materie de informare și consiliere (lit. a–l) vizează exclusiv „dezvoltatorii de proiecte" și </w:t>
            </w:r>
            <w:r w:rsidRPr="00FA6999">
              <w:rPr>
                <w:rFonts w:ascii="Times New Roman" w:hAnsi="Times New Roman"/>
                <w:sz w:val="22"/>
                <w:szCs w:val="22"/>
              </w:rPr>
              <w:lastRenderedPageBreak/>
              <w:t>investitorii. Nu există nicio referire explicită la consumatori, prosumatori sau comunități de energie ca beneficiari ai informării prin acest mecanism—categorii esențiale pentru atingerea obiectivelor RED III privind autoconsumul și energia comunitară. Eficiența energetică în clădiri, instalarea panourilor fotovoltaice pentru autoconsum, dobândirea statutului de prosumator, formarea comunităților energetice și programele de sprijin pentru renovare și tehnologii verzi sunt domenii care necesită exact tipul de informare centralizată pe care ghișeul unic ar trebui să îl ofere—dar proiectul îl rezervă exclusiv segmentului investițional mare.</w:t>
            </w:r>
          </w:p>
          <w:p w14:paraId="5F3DEB06"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Norma încălcată: Art. 21 și art. 22 din RED III, care impun statelor membre să asigure informare și asistență accesibilă atât dezvoltatorilor de proiecte mari, cât și prosumatorilor și comunităților de energie.</w:t>
            </w:r>
          </w:p>
          <w:p w14:paraId="656E21DD"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Propunere—completare art. 21¹ alin. (7) lit. g):</w:t>
            </w:r>
          </w:p>
          <w:p w14:paraId="4D160F93"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„g) oferă consiliere și suport informațional publicului interesat de dezvoltarea centralelor ce produc energie din surse regenerabile, inclusiv consumatorilor finali, prosumatorilor individuali și colectivi și comunităților de energie din surse regenerabile interesate de dobândirea acestui statut, pe întreg parcursul procedurii administrative de solicitare și de acordare a autorizațiilor, cu informații specifice privind eficiența energetică în clădiri, instalarea sistemelor fotovoltaice pentru autoconsum, procedura de dobândire a statutului de prosumator, formarea și beneficiile comunităților energetice și programele de sprijin disponibile pentru renovare și tehnologii verzi;”</w:t>
            </w:r>
          </w:p>
          <w:p w14:paraId="2402A668"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V.5. Mecanism paralel de planificare a infrastructurii de rețea—conflict cu Legea nr. 164/2025.</w:t>
            </w:r>
          </w:p>
          <w:p w14:paraId="14B69CCE"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Articolul problematic: Art. 21³.</w:t>
            </w:r>
          </w:p>
          <w:p w14:paraId="3CAA4714" w14:textId="396EF8C2"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 xml:space="preserve">Problema: Articolul instituie un mecanism separat prin care Ministerul Energiei, în colaborare cu operatorul sistemului de transport, propune Guvernului planuri de amplasare a infrastructurii de rețea și stocare necesare integrării energiei din ZAR. Acest mecanism nu este corelat explicit cu planul de dezvoltare a rețelei, deja reglementat la art. 37 din Legea nr. 164/2025 cu privire la energia electrică și aprobat de Agenția Națională pentru Reglementare în Energetică. Există riscul creării a două instrumente paralele de planificare a aceleiași infrastructuri, cu autorități de aprobare diferite </w:t>
            </w:r>
            <w:r w:rsidRPr="00FA6999">
              <w:rPr>
                <w:rFonts w:ascii="Times New Roman" w:hAnsi="Times New Roman"/>
                <w:sz w:val="22"/>
                <w:szCs w:val="22"/>
              </w:rPr>
              <w:lastRenderedPageBreak/>
              <w:t>(Guvern, prin Hotărâre de Guvern, versus ANRE, prin hotărâre proprie), generând incertitudine privind care plan prevalează în caz de discrepanță.</w:t>
            </w:r>
          </w:p>
          <w:p w14:paraId="6B75A59A"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Norma încălcată: Principiul coerenței și unicității planificării rețelei electrice, esențial pentru predictibilitatea investițională, precum și principiile privind planurile de dezvoltare a rețelei ca instrument unitar de planificare, consacrate în Directiva (UE) 2019/944.</w:t>
            </w:r>
          </w:p>
          <w:p w14:paraId="1B5EEEE6"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Propunere—completare art. 21³ alin. (1):</w:t>
            </w:r>
          </w:p>
          <w:p w14:paraId="51B89089" w14:textId="2E483C1D"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„Planurile de amplasare a infrastructurii de rețea și de stocare propuse conform prezentului articol se elaborează în deplină corelare cu planul de dezvoltare a rețelei electrice de transport, aprobat de Agenția Națională pentru Reglementare în Energetică conform art. 37 din Legea nr. 164/2025 cu privire la energia electrică, și constituie o componentă specifică a acestuia dedicată integrării energiei din zonele de accelerare a proiectelor regenerabile, nu un instrument de planificare distinct și paralel. În cazul oricărei discrepanțe între planurile aprobate conform prezentului articol și planul de dezvoltare a rețelei, prevalează acesta din urmă, planurile aprobate prin hotărâre de Guvern urmând a fi ajustate corespunzător.”</w:t>
            </w:r>
          </w:p>
          <w:p w14:paraId="1E251E2E" w14:textId="77777777" w:rsidR="00A63E00" w:rsidRPr="00FA6999" w:rsidRDefault="00A63E00"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46C100E5"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V.6. Transferul costurilor de mediu ale unor proiecte private către toți consumatorii prin tarif.</w:t>
            </w:r>
          </w:p>
          <w:p w14:paraId="754C35AB"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Articolul problematic: Art. 21³ alin. (5).</w:t>
            </w:r>
          </w:p>
          <w:p w14:paraId="07B3D138" w14:textId="24370113"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 xml:space="preserve">Problema: Textul prevede că, în cazul în care proiectul de infrastructură de rețea sau stocare generează efecte negative de mediu neprevăzute, „operatorul de sistem adoptă măsuri compensatorii adecvate"—costuri care, fiind suportate de operatorul de sistem reglementat, se includ în final în tariful de transport/distribuție, plătit de toți consumatorii finali. Această infrastructură de rețea și stocare este însă dezvoltată în mod specific pentru a permite integrarea centralelor private din ZAR, deci servește în mod direct interesului comercial al producătorilor eligibili mari câștigători ai licitațiilor. Adoptarea măsurilor compensatorii pentru daune aduse mediului în beneficiul unor proiecte private este, din perspectiva alocării costurilor, o soluție inechitabilă: costurile </w:t>
            </w:r>
            <w:r w:rsidRPr="00FA6999">
              <w:rPr>
                <w:rFonts w:ascii="Times New Roman" w:hAnsi="Times New Roman"/>
                <w:sz w:val="22"/>
                <w:szCs w:val="22"/>
              </w:rPr>
              <w:lastRenderedPageBreak/>
              <w:t>vor fi incluse în tarif și suportate de toți consumatorii, în timp ce proiectul rămâne unul privat, ale cărui beneficii economice revin exclusiv investitorului.</w:t>
            </w:r>
          </w:p>
          <w:p w14:paraId="186DFAA2" w14:textId="6D30F5E4"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Problema de echitate: Costurile de atenuare a impactului de mediu generat de o infrastructură construită pentru beneficiul direct al unor investitori privați specifici sunt socializate pe toți consumatorii, în timp ce beneficiul economic (vânzarea energiei la preț garantat) rămâne exclusiv al investitorului privat.</w:t>
            </w:r>
          </w:p>
          <w:p w14:paraId="4E34CF8C"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Norma încălcată: Principiul „poluatorul plătește" (Art. 191 alin. (2) TFUE, aplicabil prin Acordul de Asociere) și principiul proporționalității în alocarea costurilor de rețea, care impune ca beneficiarii direcți ai unei infrastructuri specifice să contribuie la costurile generate de aceasta.</w:t>
            </w:r>
          </w:p>
          <w:p w14:paraId="5B0B1EA0"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Propunere—completare art. 21³ alin. (5):</w:t>
            </w:r>
          </w:p>
          <w:p w14:paraId="54A2C820" w14:textId="21D67ADA"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„Costurile măsurilor compensatorii adoptate de operatorul de sistem conform prezentului alineat, în măsura în care sunt generate de proiecte de infrastructură dedicate exclusiv integrării centralelor producătorilor eligibili mari amplasate într-o zonă de accelerare determinată, se recuperează prin tariful de racordare sau prin contribuții specifice ale producătorilor eligibili mari beneficiari ai infrastructurii respective, stabilite de Agenția Națională pentru Reglementare în Energetică, și nu se includ în tariful general de transport sau distribuție suportat de toți consumatorii finali.”</w:t>
            </w:r>
          </w:p>
          <w:p w14:paraId="69291824"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V.7. Pragul de 15% pentru exceptarea de la EIA—lipsa unui mecanism de validare. Articolul problematic: Art. 21⁴alin. (12) lit. a)</w:t>
            </w:r>
          </w:p>
          <w:p w14:paraId="68900BBF" w14:textId="28FBC66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Problema: Textul exceptează de la procedura de evaluare a impactului de mediu reconstrucția sau modernizarea centralelor fotovoltaice care „nu duce la o creștere a capacității instalate mai mare de 15%”. Nu există niciun mecanism prin care acest prag și încadrarea proiectului în el sunt validate printr-o procedură transparentă, lăsând loc unei aplicări discreționare—fie excesiv de restrictive, fie excesiv de permisive, fără control. Eficiența economică reală a acestui prag de 15% ar trebui să fie confirmată printr-un mecanism formal, nu lăsată la auto-evaluarea dezvoltatorului.</w:t>
            </w:r>
          </w:p>
          <w:p w14:paraId="791F8316"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lastRenderedPageBreak/>
              <w:t>Norma de referință: Art. 16c din RED III permite proceduri simplificate pentru repowering și modernizare, dar impune ca statele membre să stabilească criterii clare și verificabile, nu praguri auto-aplicate fără mecanism de confirmare.</w:t>
            </w:r>
          </w:p>
          <w:p w14:paraId="48F4E7FD"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Propunere—completare art. 21⁴alin. (12) lit. a):</w:t>
            </w:r>
          </w:p>
          <w:p w14:paraId="7674BEA2" w14:textId="13C6344F"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„...sunt exceptate de la procedura de evaluare a impactului de mediu cu condiția respectării măsurilor aplicabile de atenuare a impactului asupra mediului stabilite pentru instalația inițială. Încadrarea proiectului de reconstrucție sau modernizare în pragul de 15% prevăzut la prezenta literă se confirmă de Agenția de Mediu prin act de constatare emis în termen de 15 zile lucrătoare de la notificarea depusă de dezvoltator, însoțită de documentația tehnică justificativă privind capacitatea instalată inițială și cea preconizată."</w:t>
            </w:r>
          </w:p>
          <w:p w14:paraId="3EB6036F"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2E64CE89"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74BB3ACA"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7385DC73"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70053297" w14:textId="670F4838"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V.8. Lipsa unui prag cuantificabil pentru evaluarea impactului asupra avifaunei. Articolul problematic: Art. 21⁴ alin. (10).</w:t>
            </w:r>
          </w:p>
          <w:p w14:paraId="1272D028" w14:textId="5DF73562"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Problema: Textul se referă la „eventuala ucidere sau perturbare" a speciilor de păsări sălbatice ca o condiție de analiză în procedura de autorizare, fără a stabili un prag cuantificabil, un coeficient sau o metodologie de referință care să permită evaluarea obiectivă și verificabilă a acestui impact. Formularea vagă poate genera fie blocaje administrative excesive (orice perturbare minoră interpretată ca obstacol), fie, dimpotrivă, o aplicare laxă care nu protejează efectiv biodiversitatea.</w:t>
            </w:r>
          </w:p>
          <w:p w14:paraId="59A84767"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lastRenderedPageBreak/>
              <w:t>Norma de referință: Art. 16b din RED III impune ca evaluarea impactului cumulativ asupra speciilor protejate să se realizeze pe baza unor metodologii științifice standardizate, nu a unor formulări generale fără indicatori.</w:t>
            </w:r>
          </w:p>
          <w:p w14:paraId="27C80F17" w14:textId="747DCC25"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Propunere—completare art. 21⁴ alin. (10):</w:t>
            </w:r>
          </w:p>
          <w:p w14:paraId="40F7A292" w14:textId="385C02A3"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„...eventuala ucidere sau perturbare a speciilor de păsări sălbatice se evaluează pe baza metodologiei de evaluare a impactului cumulativ asupra avifaunei, elaborată de organul central de specialitate al administrației publice în domeniul mediului, în colaborare cu organul central de specialitate al administrației publice în domeniul energeticii, în termen de 6 luni de la intrarea în vigoare a prezentei legi, care stabilește indicatori cuantificabili și praguri de semnificație a impactului, diferențiați pe tehnologie și specie protejată.”</w:t>
            </w:r>
          </w:p>
          <w:p w14:paraId="74C945B3"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24539A27"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57300539"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526C247E" w14:textId="77777777" w:rsidR="00D0153D" w:rsidRDefault="00D0153D"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p>
          <w:p w14:paraId="53BD92E6" w14:textId="319C40BB"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V.9. Formulare redundantă și confuzie privind instituția care „asigură suportul" Articolul problematic: Art. 21¹ alin. (4) și (6).</w:t>
            </w:r>
          </w:p>
          <w:p w14:paraId="2AB95A32" w14:textId="6FC7D3E1"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Problema redacțională cu efecte juridice: Textul folosește de trei ori expresia „suport”/„suportul” în cadrul aceleiași fraze pentru a descrie relația dintre Ministerul Energiei, instituția publică de suport (CNED) și organul central de specialitate al administrației publice în domeniul energiei. Repetarea excesivă nu este doar o problemă stilistică—ea face neclar care instituție are rolul decizional și care are rolul de simplu suport tehnic, cu implicații asupra răspunderii pentru elaborarea și implementarea regulamentului comun.</w:t>
            </w:r>
          </w:p>
          <w:p w14:paraId="23C6056F" w14:textId="77777777"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t>Propunere—clarificare redacțională art. 21¹ alin. (4):</w:t>
            </w:r>
          </w:p>
          <w:p w14:paraId="14B1A075" w14:textId="47558F01" w:rsidR="0004694C" w:rsidRPr="00FA6999" w:rsidRDefault="0004694C" w:rsidP="0004694C">
            <w:pPr>
              <w:pBdr>
                <w:top w:val="none" w:sz="4" w:space="0" w:color="000000"/>
                <w:left w:val="none" w:sz="4" w:space="0" w:color="000000"/>
                <w:bottom w:val="none" w:sz="4" w:space="0" w:color="000000"/>
                <w:right w:val="none" w:sz="4" w:space="0" w:color="000000"/>
              </w:pBdr>
              <w:spacing w:before="100" w:beforeAutospacing="1"/>
              <w:ind w:firstLine="0"/>
              <w:rPr>
                <w:rFonts w:ascii="Times New Roman" w:hAnsi="Times New Roman"/>
                <w:sz w:val="22"/>
                <w:szCs w:val="22"/>
              </w:rPr>
            </w:pPr>
            <w:r w:rsidRPr="00FA6999">
              <w:rPr>
                <w:rFonts w:ascii="Times New Roman" w:hAnsi="Times New Roman"/>
                <w:sz w:val="22"/>
                <w:szCs w:val="22"/>
              </w:rPr>
              <w:lastRenderedPageBreak/>
              <w:t>„Regulamentul comun privind organizarea și prestarea serviciilor publice aferente autorizării producerii de energie din surse regenerabile este elaborat de organul central de specialitate al administrației publice în domeniul energeticii, cu asistența tehnică a Centrului Național pentru Energie Durabilă, și se aprobă de Guvern. Autoritățile responsabile de  eliberarea, aprobarea sau emiterea actelor permisive, hotărârilor, deciziilor sau avizelor menționate la alin. (2) cooperează la elaborarea regulamentului și își coordonează activitățile pentru prestarea calitativă și eficientă a serviciilor respective.”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57D66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580B26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536DB5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677998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3A8DF7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A4AE41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B1AC93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14BC33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761958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65EB83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0F8FEB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44DE12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5783D8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B58839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99EAC4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31A84D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AB80A2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F9FE0C3" w14:textId="099179C5" w:rsidR="0004694C" w:rsidRPr="00FA6999" w:rsidRDefault="00887F7D"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6BEFCA1E" w14:textId="77777777" w:rsidR="00887F7D" w:rsidRPr="00FA6999" w:rsidRDefault="00887F7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37E5278" w14:textId="7E4866F0" w:rsidR="00304877" w:rsidRPr="00FA6999" w:rsidRDefault="00304877" w:rsidP="00AA5AF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Scopul propus al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este cel de a alinia toate fluxurile de solicitare-eliberarea a actelor permisive și a altor categorii de acte și decizii, care sunt obligatorii pentru dezvoltarea unui proiect de producere a energiei din surse regenerabile, într-un proces integrat, pentru a crește transparența procesului prin descrierea etapelor necesare de parcurs și termenelor </w:t>
            </w:r>
            <w:r w:rsidR="0002186B" w:rsidRPr="00FA6999">
              <w:rPr>
                <w:rFonts w:ascii="Times New Roman" w:hAnsi="Times New Roman"/>
                <w:sz w:val="22"/>
                <w:szCs w:val="22"/>
              </w:rPr>
              <w:t>stabilite pentru obținerea fiecărei decizii, oferind astfel</w:t>
            </w:r>
            <w:r w:rsidRPr="00FA6999">
              <w:rPr>
                <w:rFonts w:ascii="Times New Roman" w:hAnsi="Times New Roman"/>
                <w:sz w:val="22"/>
                <w:szCs w:val="22"/>
              </w:rPr>
              <w:t xml:space="preserve"> predictibilitate</w:t>
            </w:r>
            <w:r w:rsidR="0002186B" w:rsidRPr="00FA6999">
              <w:rPr>
                <w:rFonts w:ascii="Times New Roman" w:hAnsi="Times New Roman"/>
                <w:sz w:val="22"/>
                <w:szCs w:val="22"/>
              </w:rPr>
              <w:t xml:space="preserve"> investitorilor interesați, indiferent de dimensiunea proiectului.</w:t>
            </w:r>
          </w:p>
          <w:p w14:paraId="1E98F8BB" w14:textId="7D53B116" w:rsidR="0004694C" w:rsidRPr="00FA6999" w:rsidRDefault="00AA5AF3" w:rsidP="00AA5AF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Atât prin prisma prevederilor procesului de racordare, descris în art. 72 din Legea nr. 164/2025 cu privire la energia electrică, cât și reieșind din cerințele stabilite în Regulamentul </w:t>
            </w:r>
            <w:r w:rsidRPr="00FA6999">
              <w:rPr>
                <w:rFonts w:ascii="Times New Roman" w:hAnsi="Times New Roman"/>
                <w:sz w:val="22"/>
                <w:szCs w:val="22"/>
              </w:rPr>
              <w:lastRenderedPageBreak/>
              <w:t xml:space="preserve">privind racordarea la rețelele electrice și prestarea serviciilor de transport și de distribuție a energiei electrice, aprobat prin Hotărârea ANRE nr. 311/2026, avizul de racordare este un </w:t>
            </w:r>
            <w:r w:rsidR="0002186B" w:rsidRPr="00FA6999">
              <w:rPr>
                <w:rFonts w:ascii="Times New Roman" w:hAnsi="Times New Roman"/>
                <w:sz w:val="22"/>
                <w:szCs w:val="22"/>
              </w:rPr>
              <w:t>aviz</w:t>
            </w:r>
            <w:r w:rsidRPr="00FA6999">
              <w:rPr>
                <w:rFonts w:ascii="Times New Roman" w:hAnsi="Times New Roman"/>
                <w:sz w:val="22"/>
                <w:szCs w:val="22"/>
              </w:rPr>
              <w:t xml:space="preserve"> emis de operatorul de sistem, care indică condițiile tehnico-economice de racordare la rețeaua electrică, cât și condițiile de utilizare a rețelei electrice. </w:t>
            </w:r>
          </w:p>
          <w:p w14:paraId="30237449" w14:textId="61D7D9DD" w:rsidR="00AA5AF3" w:rsidRPr="00FA6999" w:rsidRDefault="00AA5AF3" w:rsidP="00AA5AF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Astfel, cerințele stabilite conform actelor normative menționate sunt obligatorii pentru orice solicitant care dorește să se racordeze la rețelele electrice.</w:t>
            </w:r>
          </w:p>
          <w:p w14:paraId="65C10E13" w14:textId="2B20E862" w:rsidR="00AA5AF3" w:rsidRPr="00FA6999" w:rsidRDefault="00AA5AF3" w:rsidP="00AA5AF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Menționăm că redacția art. 21</w:t>
            </w:r>
            <w:r w:rsidRPr="00FA6999">
              <w:rPr>
                <w:rFonts w:ascii="Times New Roman" w:hAnsi="Times New Roman"/>
                <w:sz w:val="22"/>
                <w:szCs w:val="22"/>
                <w:vertAlign w:val="superscript"/>
              </w:rPr>
              <w:t>1</w:t>
            </w:r>
            <w:r w:rsidRPr="00FA6999">
              <w:rPr>
                <w:rFonts w:ascii="Times New Roman" w:hAnsi="Times New Roman"/>
                <w:sz w:val="22"/>
                <w:szCs w:val="22"/>
                <w:vertAlign w:val="subscript"/>
              </w:rPr>
              <w:t xml:space="preserve"> </w:t>
            </w:r>
            <w:r w:rsidRPr="00FA6999">
              <w:rPr>
                <w:rFonts w:ascii="Times New Roman" w:hAnsi="Times New Roman"/>
                <w:sz w:val="22"/>
                <w:szCs w:val="22"/>
              </w:rPr>
              <w:t xml:space="preserve">alin. (1) în care este descrisă procedura de autorizare a producerii de energie din surse regenerabile. Cât și alin. (2)  recunoaște și delimitează actele permisive eliberate conform cerințelor Legii nr. 160/2011 privind reglementarea prin autorizare a activității de întreprinzător de alte avize și decizii, necesare pentru autorizarea construcției conform altor acte </w:t>
            </w:r>
            <w:r w:rsidRPr="00FA6999">
              <w:rPr>
                <w:rFonts w:ascii="Times New Roman" w:hAnsi="Times New Roman"/>
                <w:sz w:val="22"/>
                <w:szCs w:val="22"/>
              </w:rPr>
              <w:lastRenderedPageBreak/>
              <w:t>normative, așa cum este cazul avizelor de racordare.</w:t>
            </w:r>
          </w:p>
          <w:p w14:paraId="477391AD" w14:textId="40A2EE36" w:rsidR="00AA5AF3" w:rsidRPr="00FA6999" w:rsidRDefault="00AA5AF3" w:rsidP="00AA5AF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Distincția între 2 categorii de acte se face prin enumerarea separată a acestora atât în alin. (1), cât și în alin. (2) din art. 21</w:t>
            </w:r>
            <w:r w:rsidRPr="00FA6999">
              <w:rPr>
                <w:rFonts w:ascii="Times New Roman" w:hAnsi="Times New Roman"/>
                <w:sz w:val="22"/>
                <w:szCs w:val="22"/>
                <w:vertAlign w:val="superscript"/>
              </w:rPr>
              <w:t>1</w:t>
            </w:r>
            <w:r w:rsidRPr="00FA6999">
              <w:rPr>
                <w:rFonts w:ascii="Times New Roman" w:hAnsi="Times New Roman"/>
                <w:sz w:val="22"/>
                <w:szCs w:val="22"/>
              </w:rPr>
              <w:t>.</w:t>
            </w:r>
          </w:p>
          <w:p w14:paraId="03708539" w14:textId="1E358977" w:rsidR="0004694C" w:rsidRPr="00FA6999" w:rsidRDefault="005B1724"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Precizăm că conform redacției propuse la alin. (2) din art. 21</w:t>
            </w:r>
            <w:r w:rsidRPr="00FA6999">
              <w:rPr>
                <w:rFonts w:ascii="Times New Roman" w:hAnsi="Times New Roman"/>
                <w:sz w:val="22"/>
                <w:szCs w:val="22"/>
                <w:vertAlign w:val="superscript"/>
              </w:rPr>
              <w:t xml:space="preserve">1 </w:t>
            </w:r>
            <w:r w:rsidRPr="00FA6999">
              <w:rPr>
                <w:rFonts w:ascii="Times New Roman" w:hAnsi="Times New Roman"/>
                <w:sz w:val="22"/>
                <w:szCs w:val="22"/>
              </w:rPr>
              <w:t xml:space="preserve">avizele de racordare sunt încadrate la lit. d),  care menționează expres că aceste tipuri de </w:t>
            </w:r>
            <w:r w:rsidRPr="00FA6999">
              <w:rPr>
                <w:rFonts w:ascii="Times New Roman" w:hAnsi="Times New Roman"/>
                <w:w w:val="105"/>
                <w:sz w:val="22"/>
                <w:szCs w:val="22"/>
              </w:rPr>
              <w:t>avize sau decizii nu se încadrează în categoria actelor permisive, dar pot impune restricții privind dezvoltarea unui proiect</w:t>
            </w:r>
          </w:p>
          <w:p w14:paraId="19D38C6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69A1377" w14:textId="77777777" w:rsidR="005B1724" w:rsidRPr="00FA6999" w:rsidRDefault="005B1724"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508E4CA" w14:textId="4866290D" w:rsidR="0004694C" w:rsidRPr="00FA6999" w:rsidRDefault="005B1724"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parțial</w:t>
            </w:r>
          </w:p>
          <w:p w14:paraId="7212D32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43B471A" w14:textId="15683DEB" w:rsidR="0004694C" w:rsidRPr="00FA6999" w:rsidRDefault="005E1F7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Art. 2 din Legea nr. 234/2021 cu privire la serviciile publice califică drept prestatori de servicii publice inclusiv - </w:t>
            </w:r>
            <w:r w:rsidRPr="00FA6999">
              <w:rPr>
                <w:rFonts w:ascii="Times New Roman" w:hAnsi="Times New Roman"/>
                <w:sz w:val="22"/>
                <w:szCs w:val="22"/>
                <w:u w:val="single"/>
              </w:rPr>
              <w:t>persoană juridică de drept privat care, în limita competențelor delegate în conformitate cu actele normative, prestează servicii publice</w:t>
            </w:r>
            <w:r w:rsidRPr="00FA6999">
              <w:rPr>
                <w:rFonts w:ascii="Times New Roman" w:hAnsi="Times New Roman"/>
                <w:sz w:val="22"/>
                <w:szCs w:val="22"/>
              </w:rPr>
              <w:t>.</w:t>
            </w:r>
          </w:p>
          <w:p w14:paraId="5E6EC64C" w14:textId="5B70D274" w:rsidR="005E1F7D" w:rsidRPr="00FA6999" w:rsidRDefault="005E1F7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Totodată, având în vedere că portalul guvernamental integrat EVO permite să fie utilizat atât de către </w:t>
            </w:r>
            <w:r w:rsidRPr="00FA6999">
              <w:rPr>
                <w:rFonts w:ascii="Times New Roman" w:hAnsi="Times New Roman"/>
                <w:sz w:val="22"/>
                <w:szCs w:val="22"/>
              </w:rPr>
              <w:lastRenderedPageBreak/>
              <w:t>prestatorii de servicii publice, cât și de către alte entități, care respectă condițiile de interoperabilitate, pentru a evita echivocuri sau potențiale interpretări care derivă de la prevederile cadrul legislativ primar (în cazul de față Legea nr. 234/2021), prevederile care califică direct operatorii de sistem drept prestatori de servicii publice au fost excluse, încadrarea acestora în categoria menționată urmând a fi evaluată prin prisma prevederilor Legii nr. 234/2021.</w:t>
            </w:r>
          </w:p>
          <w:p w14:paraId="6B981AE8" w14:textId="77777777" w:rsidR="005E1F7D" w:rsidRPr="00FA6999" w:rsidRDefault="005E1F7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69A7C7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460486B" w14:textId="77777777" w:rsidR="0004694C"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4CA6A96" w14:textId="77777777" w:rsidR="00D0153D" w:rsidRDefault="00D0153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06517BB" w14:textId="77777777" w:rsidR="00D0153D" w:rsidRPr="00FA6999" w:rsidRDefault="00D0153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E933004" w14:textId="3082F75D"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 parțial</w:t>
            </w:r>
          </w:p>
          <w:p w14:paraId="1BB9D2A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43BD226" w14:textId="53DA30B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Competențele atribuite la art. 21¹ alin. (10) și (11) sunt limitate la evaluarea respectării duratei totale a procedurii de autorizare, fără a acorda atribuții în evaluarea procedurilor administrative gestionate de fiecare autoritate.</w:t>
            </w:r>
          </w:p>
          <w:p w14:paraId="3FC176F5" w14:textId="4D9DBBF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În scopul mai bunei reflectări a acestui principiu, alin. (10) și (11) au fost comasate și redactate pentru a exclude potențiale echivocuri sau interpretări extensive a normei.</w:t>
            </w:r>
          </w:p>
          <w:p w14:paraId="75B42DE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464DDB5" w14:textId="717CAA10"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FBE0F2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B954A1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23D715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E9BC5B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0DAFFA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4CDB6F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1B6DB6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C2B443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A22221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9E20A3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43975D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D783A6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AE29E3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437A06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C6C3FF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ACED8F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D583E5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ED0AD9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B59275F" w14:textId="77777777" w:rsidR="00A63E00" w:rsidRPr="00FA6999" w:rsidRDefault="00A63E00"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7D00063" w14:textId="325661D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2F615EE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D2AA909" w14:textId="09F16F6B"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Art. 21¹ alin. (7) descrie funcționalitățile minime necesare pe care portalul guvernamental integrat urmează să le asigure pentru </w:t>
            </w:r>
            <w:r w:rsidRPr="00FA6999">
              <w:rPr>
                <w:rFonts w:ascii="Times New Roman" w:hAnsi="Times New Roman"/>
                <w:sz w:val="22"/>
                <w:szCs w:val="22"/>
              </w:rPr>
              <w:lastRenderedPageBreak/>
              <w:t>utilizatori. Precizăm că redacțiile curente ale art. 21¹ alin. (7) includ referințe la autoconsumatori și comunități de energie, contrar celor exprimate în avizul APEEEF.</w:t>
            </w:r>
          </w:p>
          <w:p w14:paraId="352971B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39DE77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1A73FD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1AD34A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7A67904"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04A3DA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89FAEB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4F2A77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AFE05CB"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8F2100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612111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04D724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9FDB81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67EA71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864172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6F247F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5DD85F9" w14:textId="77777777" w:rsidR="0004694C"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DC90054" w14:textId="77777777" w:rsidR="00D0153D" w:rsidRPr="00FA6999" w:rsidRDefault="00D0153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27A83F4" w14:textId="6C216A3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0EBA56C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91440FA" w14:textId="5933356D"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Abordarea propusă corespunde prevederilor art. 15e din Directiva UE 2018/2001 (reformată).</w:t>
            </w:r>
          </w:p>
          <w:p w14:paraId="2C2F888D" w14:textId="007A4F1E"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Comparativ cu planurile de dezvoltare stabilite prin prevederile Legii nr. 164/2025, planurile de amplasare a infrastructurii </w:t>
            </w:r>
            <w:r w:rsidRPr="00FA6999">
              <w:rPr>
                <w:rFonts w:ascii="Times New Roman" w:hAnsi="Times New Roman"/>
                <w:sz w:val="22"/>
                <w:szCs w:val="22"/>
              </w:rPr>
              <w:lastRenderedPageBreak/>
              <w:t>de rețea și de stocare a energiei urmăresc identificare soluțiilor spațiale necesare pentru dezvoltarea infrastructurii energetice de transport sau de stocare a energiei electrice.</w:t>
            </w:r>
          </w:p>
          <w:p w14:paraId="1AF3679F" w14:textId="7F1C3DA5"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Prin urmare cele două documente sunt compatibile și complementare, planurile de amplasare oferind soluții pentru proiectele de infrastructură, acestea din urmă urmând a fi planificate conform cerințelor Legii nr. 164/2025.</w:t>
            </w:r>
          </w:p>
          <w:p w14:paraId="510A9E3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4F29D6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EBE57A4" w14:textId="77777777" w:rsidR="0004694C"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08A1316" w14:textId="77777777" w:rsidR="00D0153D" w:rsidRDefault="00D0153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E76BEDE" w14:textId="77777777" w:rsidR="00D0153D" w:rsidRPr="00FA6999" w:rsidRDefault="00D0153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46372A7" w14:textId="38048CE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22167243"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BB259F9" w14:textId="64FBC28F"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Principiul „poluatorul plătește” este respectat în totalitate, dezvoltatorul proiectului urmând să fie responsabil de implementarea măsurilor de atenuare și compensatorii, astfel cum este prevăzut în legislația națională în domeniul mediului.</w:t>
            </w:r>
          </w:p>
          <w:p w14:paraId="3AC41AD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49B9BCA" w14:textId="61D19915"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Menționăm caracterul tendențios al afirmației că costurile respective sunt socializate, costurile generate de implementarea măsurilor de atenuare și compensatorii fiind dictate de necesitatea cerințelor legislației de mediu, și sunt destinate dezvoltării proiectelor pentru care au fost sau urmează a fi catalogate drept proiecte de utilitate publică, ceea ce demonstrează că răspund caracterului socio-economic general.</w:t>
            </w:r>
          </w:p>
          <w:p w14:paraId="05C9A92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C1100C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0DDA90D"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7F32887"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E3AC70A" w14:textId="77777777" w:rsidR="00A63E00" w:rsidRPr="00FA6999" w:rsidRDefault="00A63E00"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683FF7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8BE640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AED080F" w14:textId="6E0825A8"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30E41AE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2354C38" w14:textId="1D35ED1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propuse în proiectul de lege stabilesc clar și fără echivoc condițiile care trebuie îndeplinite pentru ca proiectul să se încadreze în derogarea propusă.</w:t>
            </w:r>
          </w:p>
          <w:p w14:paraId="7253127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3360043" w14:textId="1D648F14"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Menționăm că Legea nr. 86/2014 privind evaluarea </w:t>
            </w:r>
            <w:r w:rsidRPr="00FA6999">
              <w:rPr>
                <w:rFonts w:ascii="Times New Roman" w:hAnsi="Times New Roman"/>
                <w:sz w:val="22"/>
                <w:szCs w:val="22"/>
              </w:rPr>
              <w:lastRenderedPageBreak/>
              <w:t>impactului de mediu include dreptul inițiatorului care planifică realizarea unei activități, indiferent de natura acesteia, poate solicita, în caz de necesitate, efectuarea evaluării prealabile a activității planificate în scopul stabilirii măsurii în care aceasta se încadrează în activitățile prevăzute în anexa nr. 1 sau nr. 2, a necesității efectuării evaluării biodiversității și/sau a posibilității desfășurării activității respective, în conformitate cu legislația de mediu, în zona propusă de inițiator.</w:t>
            </w:r>
          </w:p>
          <w:p w14:paraId="1D110CC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DB16F4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20EA64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DF1F3B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2E75780" w14:textId="1A81552C"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73DD95F6"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65B67DA" w14:textId="6B0D76DF"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Norma la care se face referință reprezintă o transpunere directă a prevederilor art. 16b alin. (2) din Directiva UE nr. 2018/2001 (reformată).</w:t>
            </w:r>
          </w:p>
          <w:p w14:paraId="65A91E8E" w14:textId="07924488"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Această abordare presupună că orice proiect realizat a obținut acordul de mediu și a respectat </w:t>
            </w:r>
            <w:r w:rsidRPr="00FA6999">
              <w:rPr>
                <w:rFonts w:ascii="Times New Roman" w:hAnsi="Times New Roman"/>
                <w:sz w:val="22"/>
                <w:szCs w:val="22"/>
              </w:rPr>
              <w:lastRenderedPageBreak/>
              <w:t>cerințele și măsurile de atenuare și compensatorii stabilite în acordul de mediu și, după caz, în evaluarea strategică de mediu realizată pentru zona de accelerare a proiectelor regenerabile, la eliberarea cărora au fost luate în considerare și impactul asupra biodiversitate (cerință a Legii nr. 86/2014).</w:t>
            </w:r>
          </w:p>
          <w:p w14:paraId="3892BDBC" w14:textId="290EA85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Includerea unui pas birocratic suplimentar, creează o sarcină administrativă suplimentară, fără a evidenția beneficiile adiționale care pot fi obținute.</w:t>
            </w:r>
          </w:p>
          <w:p w14:paraId="1D0084B0"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849DBB0" w14:textId="77777777" w:rsidR="0004694C"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63CBC73" w14:textId="77777777" w:rsidR="00D0153D" w:rsidRPr="00FA6999" w:rsidRDefault="00D0153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03222D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7D6560B2" w14:textId="079F33D3"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menționate au fost ajustate pentru a exclude potențiale echivocuri.</w:t>
            </w:r>
          </w:p>
        </w:tc>
      </w:tr>
      <w:tr w:rsidR="0004694C" w:rsidRPr="00FA6999" w14:paraId="4CD9632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9814DB" w14:textId="0D4C57F8"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AO „APEEEF”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64FF22" w14:textId="41F5BF77"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179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1A43D5" w14:textId="77777777" w:rsidR="0004694C" w:rsidRPr="00FA6999" w:rsidRDefault="0004694C" w:rsidP="0004694C">
            <w:pPr>
              <w:spacing w:before="100" w:beforeAutospacing="1"/>
              <w:ind w:left="20" w:firstLine="0"/>
              <w:rPr>
                <w:rFonts w:ascii="Times New Roman" w:eastAsia="Times New Roman" w:hAnsi="Times New Roman"/>
                <w:noProof/>
                <w:color w:val="000000"/>
                <w:spacing w:val="-7"/>
                <w:sz w:val="22"/>
                <w:szCs w:val="22"/>
              </w:rPr>
            </w:pP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z w:val="22"/>
                <w:szCs w:val="22"/>
              </w:rPr>
              <w:t xml:space="preserve"> temeiul </w:t>
            </w:r>
            <w:r w:rsidRPr="00FA6999">
              <w:rPr>
                <w:rFonts w:ascii="Times New Roman" w:eastAsia="Times New Roman" w:hAnsi="Times New Roman"/>
                <w:noProof/>
                <w:color w:val="000000"/>
                <w:spacing w:val="-1"/>
                <w:sz w:val="22"/>
                <w:szCs w:val="22"/>
              </w:rPr>
              <w:t>celor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expuse,</w:t>
            </w:r>
            <w:r w:rsidRPr="00FA6999">
              <w:rPr>
                <w:rFonts w:ascii="Times New Roman" w:eastAsia="Times New Roman" w:hAnsi="Times New Roman"/>
                <w:noProof/>
                <w:color w:val="000000"/>
                <w:sz w:val="22"/>
                <w:szCs w:val="22"/>
              </w:rPr>
              <w:t xml:space="preserve"> AO „APEEEF” </w:t>
            </w:r>
            <w:r w:rsidRPr="00FA6999">
              <w:rPr>
                <w:rFonts w:ascii="Times New Roman" w:eastAsia="Times New Roman" w:hAnsi="Times New Roman"/>
                <w:noProof/>
                <w:color w:val="000000"/>
                <w:spacing w:val="-1"/>
                <w:sz w:val="22"/>
                <w:szCs w:val="22"/>
              </w:rPr>
              <w:t>solicită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respectuos</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Ministerului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Energiei:</w:t>
            </w:r>
          </w:p>
          <w:p w14:paraId="6CA929DA" w14:textId="77777777" w:rsidR="0004694C" w:rsidRPr="00FA6999" w:rsidRDefault="0004694C" w:rsidP="0004694C">
            <w:pPr>
              <w:spacing w:before="100" w:beforeAutospacing="1"/>
              <w:ind w:left="20" w:right="27" w:firstLine="0"/>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z w:val="22"/>
                <w:szCs w:val="22"/>
              </w:rPr>
              <w:t>1.</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z w:val="22"/>
                <w:szCs w:val="22"/>
              </w:rPr>
              <w:t>Reformularea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integrală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21²</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(19)</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eliminarea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mecanismului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expropriere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 xml:space="preserve">a </w:t>
            </w:r>
            <w:r w:rsidRPr="00FA6999">
              <w:rPr>
                <w:rFonts w:ascii="Times New Roman" w:eastAsia="Times New Roman" w:hAnsi="Times New Roman"/>
                <w:noProof/>
                <w:color w:val="000000"/>
                <w:spacing w:val="-1"/>
                <w:sz w:val="22"/>
                <w:szCs w:val="22"/>
              </w:rPr>
              <w:t>terenurilor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private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beneficiul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producătorilor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eligibili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mari,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conform</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propunerii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Secțiunea </w:t>
            </w:r>
            <w:r w:rsidRPr="00FA6999">
              <w:rPr>
                <w:rFonts w:ascii="Times New Roman" w:eastAsia="Times New Roman" w:hAnsi="Times New Roman"/>
                <w:noProof/>
                <w:color w:val="000000"/>
                <w:spacing w:val="-4"/>
                <w:sz w:val="22"/>
                <w:szCs w:val="22"/>
              </w:rPr>
              <w:t>IV.3;</w:t>
            </w:r>
          </w:p>
          <w:p w14:paraId="30B78A7B" w14:textId="77777777" w:rsidR="0004694C" w:rsidRPr="00FA6999" w:rsidRDefault="0004694C" w:rsidP="0004694C">
            <w:pPr>
              <w:spacing w:before="100" w:beforeAutospacing="1"/>
              <w:ind w:left="20" w:right="25" w:firstLine="0"/>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z w:val="22"/>
                <w:szCs w:val="22"/>
              </w:rPr>
              <w:t>2.</w:t>
            </w:r>
            <w:r w:rsidRPr="00FA6999">
              <w:rPr>
                <w:rFonts w:ascii="Times New Roman" w:eastAsia="Times New Roman" w:hAnsi="Times New Roman"/>
                <w:b/>
                <w:bCs/>
                <w:noProof/>
                <w:color w:val="000000"/>
                <w:spacing w:val="45"/>
                <w:sz w:val="22"/>
                <w:szCs w:val="22"/>
              </w:rPr>
              <w:t xml:space="preserve"> </w:t>
            </w:r>
            <w:r w:rsidRPr="00FA6999">
              <w:rPr>
                <w:rFonts w:ascii="Times New Roman" w:eastAsia="Times New Roman" w:hAnsi="Times New Roman"/>
                <w:noProof/>
                <w:color w:val="000000"/>
                <w:sz w:val="22"/>
                <w:szCs w:val="22"/>
              </w:rPr>
              <w:t>Reformularea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21²</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(17)</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limitarea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declarației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utilitate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exclusiv</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la infrastructura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rețea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stocare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caracter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efectiv</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public,</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conform</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propunerii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 xml:space="preserve">Secțiunea </w:t>
            </w:r>
            <w:r w:rsidRPr="00FA6999">
              <w:rPr>
                <w:rFonts w:ascii="Times New Roman" w:eastAsia="Times New Roman" w:hAnsi="Times New Roman"/>
                <w:noProof/>
                <w:color w:val="000000"/>
                <w:spacing w:val="-4"/>
                <w:sz w:val="22"/>
                <w:szCs w:val="22"/>
              </w:rPr>
              <w:t>IV.4;</w:t>
            </w:r>
          </w:p>
          <w:p w14:paraId="0C4854F2" w14:textId="77777777" w:rsidR="0004694C" w:rsidRPr="00FA6999" w:rsidRDefault="0004694C" w:rsidP="0004694C">
            <w:pPr>
              <w:spacing w:before="100" w:beforeAutospacing="1"/>
              <w:ind w:left="20" w:right="36" w:firstLine="0"/>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z w:val="22"/>
                <w:szCs w:val="22"/>
              </w:rPr>
              <w:t>3.</w:t>
            </w:r>
            <w:r w:rsidRPr="00FA6999">
              <w:rPr>
                <w:rFonts w:ascii="Times New Roman" w:eastAsia="Times New Roman" w:hAnsi="Times New Roman"/>
                <w:b/>
                <w:bCs/>
                <w:noProof/>
                <w:color w:val="000000"/>
                <w:spacing w:val="75"/>
                <w:sz w:val="22"/>
                <w:szCs w:val="22"/>
              </w:rPr>
              <w:t xml:space="preserve">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21²</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(5)</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obligația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prioritizării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absolute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a </w:t>
            </w:r>
            <w:r w:rsidRPr="00FA6999">
              <w:rPr>
                <w:rFonts w:ascii="Times New Roman" w:eastAsia="Times New Roman" w:hAnsi="Times New Roman"/>
                <w:noProof/>
                <w:color w:val="000000"/>
                <w:spacing w:val="-1"/>
                <w:sz w:val="22"/>
                <w:szCs w:val="22"/>
              </w:rPr>
              <w:t>terenurilor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la delimitarea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ZAR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condiționarea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includerii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terenurilor</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private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acordul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scris</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prealabil</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al proprietarilor,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6"/>
                <w:sz w:val="22"/>
                <w:szCs w:val="22"/>
              </w:rPr>
              <w:t>IV.2;</w:t>
            </w:r>
          </w:p>
          <w:p w14:paraId="4DEF8D99" w14:textId="77777777" w:rsidR="0004694C" w:rsidRPr="00FA6999" w:rsidRDefault="0004694C" w:rsidP="0004694C">
            <w:pPr>
              <w:spacing w:before="100" w:beforeAutospacing="1"/>
              <w:ind w:left="20" w:right="36" w:firstLine="0"/>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z w:val="22"/>
                <w:szCs w:val="22"/>
              </w:rPr>
              <w:t>4.</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pacing w:val="-1"/>
                <w:sz w:val="22"/>
                <w:szCs w:val="22"/>
              </w:rPr>
              <w:t>Introducerea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unui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alineat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nou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(18¹)</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21²</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registrul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național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terenurilor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publice </w:t>
            </w:r>
            <w:r w:rsidRPr="00FA6999">
              <w:rPr>
                <w:rFonts w:ascii="Times New Roman" w:eastAsia="Times New Roman" w:hAnsi="Times New Roman"/>
                <w:noProof/>
                <w:color w:val="000000"/>
                <w:sz w:val="22"/>
                <w:szCs w:val="22"/>
              </w:rPr>
              <w:t>disponibile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ESR,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6"/>
                <w:sz w:val="22"/>
                <w:szCs w:val="22"/>
              </w:rPr>
              <w:t>IV.1;</w:t>
            </w:r>
          </w:p>
          <w:p w14:paraId="7A17FD92" w14:textId="77777777" w:rsidR="0004694C" w:rsidRPr="00FA6999" w:rsidRDefault="0004694C" w:rsidP="0004694C">
            <w:pPr>
              <w:spacing w:before="100" w:beforeAutospacing="1"/>
              <w:ind w:left="20" w:right="26" w:firstLine="0"/>
              <w:rPr>
                <w:rFonts w:ascii="Times New Roman" w:eastAsia="Times New Roman" w:hAnsi="Times New Roman"/>
                <w:noProof/>
                <w:color w:val="000000"/>
                <w:spacing w:val="-4"/>
                <w:sz w:val="22"/>
                <w:szCs w:val="22"/>
              </w:rPr>
            </w:pPr>
            <w:r w:rsidRPr="00FA6999">
              <w:rPr>
                <w:rFonts w:ascii="Times New Roman" w:eastAsia="Times New Roman" w:hAnsi="Times New Roman"/>
                <w:b/>
                <w:bCs/>
                <w:noProof/>
                <w:color w:val="000000"/>
                <w:sz w:val="22"/>
                <w:szCs w:val="22"/>
              </w:rPr>
              <w:t>5.</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pacing w:val="-1"/>
                <w:sz w:val="22"/>
                <w:szCs w:val="22"/>
              </w:rPr>
              <w:t>Modificarea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21²</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(16)</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1"/>
                <w:sz w:val="22"/>
                <w:szCs w:val="22"/>
              </w:rPr>
              <w:t>permite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accesul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ZAR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investitorilor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capacități sub</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38"/>
                <w:sz w:val="22"/>
                <w:szCs w:val="22"/>
              </w:rPr>
              <w:t xml:space="preserve">5 </w:t>
            </w:r>
            <w:r w:rsidRPr="00FA6999">
              <w:rPr>
                <w:rFonts w:ascii="Times New Roman" w:eastAsia="Times New Roman" w:hAnsi="Times New Roman"/>
                <w:noProof/>
                <w:color w:val="000000"/>
                <w:spacing w:val="-8"/>
                <w:sz w:val="22"/>
                <w:szCs w:val="22"/>
              </w:rPr>
              <w:t>MW,</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prosumatorilor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colectivi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comunităților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energie,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fără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obligativitatea </w:t>
            </w:r>
            <w:r w:rsidRPr="00FA6999">
              <w:rPr>
                <w:rFonts w:ascii="Times New Roman" w:eastAsia="Times New Roman" w:hAnsi="Times New Roman"/>
                <w:noProof/>
                <w:color w:val="000000"/>
                <w:sz w:val="22"/>
                <w:szCs w:val="22"/>
              </w:rPr>
              <w:t>participării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licitații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mari,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II.1;</w:t>
            </w:r>
          </w:p>
          <w:p w14:paraId="0567C5D3" w14:textId="77777777" w:rsidR="0004694C" w:rsidRPr="00FA6999" w:rsidRDefault="0004694C" w:rsidP="0004694C">
            <w:pPr>
              <w:spacing w:before="100" w:beforeAutospacing="1"/>
              <w:ind w:left="20" w:right="28" w:firstLine="0"/>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z w:val="22"/>
                <w:szCs w:val="22"/>
              </w:rPr>
              <w:t>6.</w:t>
            </w:r>
            <w:r w:rsidRPr="00FA6999">
              <w:rPr>
                <w:rFonts w:ascii="Times New Roman" w:eastAsia="Times New Roman" w:hAnsi="Times New Roman"/>
                <w:b/>
                <w:bCs/>
                <w:noProof/>
                <w:color w:val="000000"/>
                <w:spacing w:val="8"/>
                <w:sz w:val="22"/>
                <w:szCs w:val="22"/>
              </w:rPr>
              <w:t xml:space="preserve"> </w:t>
            </w:r>
            <w:r w:rsidRPr="00FA6999">
              <w:rPr>
                <w:rFonts w:ascii="Times New Roman" w:eastAsia="Times New Roman" w:hAnsi="Times New Roman"/>
                <w:noProof/>
                <w:color w:val="000000"/>
                <w:spacing w:val="1"/>
                <w:sz w:val="22"/>
                <w:szCs w:val="22"/>
              </w:rPr>
              <w:t>Reformularea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32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(5)</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recunoașterea</w:t>
            </w:r>
            <w:r w:rsidRPr="00FA6999">
              <w:rPr>
                <w:rFonts w:ascii="Times New Roman" w:eastAsia="Times New Roman" w:hAnsi="Times New Roman"/>
                <w:noProof/>
                <w:color w:val="000000"/>
                <w:sz w:val="22"/>
                <w:szCs w:val="22"/>
              </w:rPr>
              <w:t xml:space="preserve"> automată </w:t>
            </w:r>
            <w:r w:rsidRPr="00FA6999">
              <w:rPr>
                <w:rFonts w:ascii="Times New Roman" w:eastAsia="Times New Roman" w:hAnsi="Times New Roman"/>
                <w:noProof/>
                <w:color w:val="000000"/>
                <w:spacing w:val="-1"/>
                <w:sz w:val="22"/>
                <w:szCs w:val="22"/>
              </w:rPr>
              <w:t>a garanțiilor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origine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statele </w:t>
            </w:r>
            <w:r w:rsidRPr="00FA6999">
              <w:rPr>
                <w:rFonts w:ascii="Times New Roman" w:eastAsia="Times New Roman" w:hAnsi="Times New Roman"/>
                <w:noProof/>
                <w:color w:val="000000"/>
                <w:spacing w:val="2"/>
                <w:sz w:val="22"/>
                <w:szCs w:val="22"/>
              </w:rPr>
              <w:t>UE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III.1;</w:t>
            </w:r>
          </w:p>
          <w:p w14:paraId="791CE5D3" w14:textId="77777777" w:rsidR="0004694C" w:rsidRPr="00FA6999" w:rsidRDefault="0004694C" w:rsidP="0004694C">
            <w:pPr>
              <w:spacing w:before="100" w:beforeAutospacing="1"/>
              <w:ind w:left="20" w:right="35" w:firstLine="0"/>
              <w:rPr>
                <w:rFonts w:ascii="Times New Roman" w:eastAsia="Times New Roman" w:hAnsi="Times New Roman"/>
                <w:noProof/>
                <w:color w:val="000000"/>
                <w:spacing w:val="-21"/>
                <w:sz w:val="22"/>
                <w:szCs w:val="22"/>
              </w:rPr>
            </w:pPr>
            <w:r w:rsidRPr="00FA6999">
              <w:rPr>
                <w:rFonts w:ascii="Times New Roman" w:eastAsia="Times New Roman" w:hAnsi="Times New Roman"/>
                <w:b/>
                <w:bCs/>
                <w:noProof/>
                <w:color w:val="000000"/>
                <w:sz w:val="22"/>
                <w:szCs w:val="22"/>
              </w:rPr>
              <w:t>7.</w:t>
            </w:r>
            <w:r w:rsidRPr="00FA6999">
              <w:rPr>
                <w:rFonts w:ascii="Times New Roman" w:eastAsia="Times New Roman" w:hAnsi="Times New Roman"/>
                <w:b/>
                <w:bCs/>
                <w:noProof/>
                <w:color w:val="000000"/>
                <w:spacing w:val="8"/>
                <w:sz w:val="22"/>
                <w:szCs w:val="22"/>
              </w:rPr>
              <w:t xml:space="preserve"> </w:t>
            </w:r>
            <w:r w:rsidRPr="00FA6999">
              <w:rPr>
                <w:rFonts w:ascii="Times New Roman" w:eastAsia="Times New Roman" w:hAnsi="Times New Roman"/>
                <w:noProof/>
                <w:color w:val="000000"/>
                <w:spacing w:val="1"/>
                <w:sz w:val="22"/>
                <w:szCs w:val="22"/>
              </w:rPr>
              <w:t>Completarea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38³</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(5)</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z w:val="22"/>
                <w:szCs w:val="22"/>
              </w:rPr>
              <w:t xml:space="preserve"> un termen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6 </w:t>
            </w:r>
            <w:r w:rsidRPr="00FA6999">
              <w:rPr>
                <w:rFonts w:ascii="Times New Roman" w:eastAsia="Times New Roman" w:hAnsi="Times New Roman"/>
                <w:noProof/>
                <w:color w:val="000000"/>
                <w:spacing w:val="-1"/>
                <w:sz w:val="22"/>
                <w:szCs w:val="22"/>
              </w:rPr>
              <w:t>luni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eliminarea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barierelor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calea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7"/>
                <w:sz w:val="22"/>
                <w:szCs w:val="22"/>
              </w:rPr>
              <w:t xml:space="preserve">PPA </w:t>
            </w:r>
            <w:r w:rsidRPr="00FA6999">
              <w:rPr>
                <w:rFonts w:ascii="Times New Roman" w:eastAsia="Times New Roman" w:hAnsi="Times New Roman"/>
                <w:noProof/>
                <w:color w:val="000000"/>
                <w:sz w:val="22"/>
                <w:szCs w:val="22"/>
              </w:rPr>
              <w:t>transfrontaliere,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III.2;</w:t>
            </w:r>
          </w:p>
          <w:p w14:paraId="64A9B601" w14:textId="77777777" w:rsidR="0004694C" w:rsidRPr="00FA6999" w:rsidRDefault="0004694C" w:rsidP="0004694C">
            <w:pPr>
              <w:spacing w:before="100" w:beforeAutospacing="1"/>
              <w:ind w:left="20" w:right="39" w:firstLine="0"/>
              <w:rPr>
                <w:rFonts w:ascii="Times New Roman" w:eastAsia="Times New Roman" w:hAnsi="Times New Roman"/>
                <w:noProof/>
                <w:color w:val="000000"/>
                <w:spacing w:val="4"/>
                <w:sz w:val="22"/>
                <w:szCs w:val="22"/>
              </w:rPr>
            </w:pPr>
            <w:r w:rsidRPr="00FA6999">
              <w:rPr>
                <w:rFonts w:ascii="Times New Roman" w:eastAsia="Times New Roman" w:hAnsi="Times New Roman"/>
                <w:b/>
                <w:bCs/>
                <w:noProof/>
                <w:color w:val="000000"/>
                <w:sz w:val="22"/>
                <w:szCs w:val="22"/>
              </w:rPr>
              <w:lastRenderedPageBreak/>
              <w:t>8.</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noProof/>
                <w:color w:val="000000"/>
                <w:spacing w:val="-1"/>
                <w:sz w:val="22"/>
                <w:szCs w:val="22"/>
              </w:rPr>
              <w:t>Înlocuirea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paragrafului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final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21</w:t>
            </w:r>
            <w:r w:rsidRPr="00FA6999">
              <w:rPr>
                <w:rFonts w:ascii="Times New Roman" w:eastAsia="Arial" w:hAnsi="Times New Roman"/>
                <w:noProof/>
                <w:color w:val="000000"/>
                <w:spacing w:val="105"/>
                <w:sz w:val="22"/>
                <w:szCs w:val="22"/>
              </w:rPr>
              <w:t>⁴</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excluderea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aprobării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tacite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 xml:space="preserve">mecanismul </w:t>
            </w:r>
            <w:r w:rsidRPr="00FA6999">
              <w:rPr>
                <w:rFonts w:ascii="Times New Roman" w:eastAsia="Times New Roman" w:hAnsi="Times New Roman"/>
                <w:noProof/>
                <w:color w:val="000000"/>
                <w:spacing w:val="1"/>
                <w:sz w:val="22"/>
                <w:szCs w:val="22"/>
              </w:rPr>
              <w:t>comisiei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arbitraj</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administrativ,</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III.3;</w:t>
            </w:r>
          </w:p>
          <w:p w14:paraId="5DB822FF" w14:textId="77777777" w:rsidR="0004694C" w:rsidRPr="00FA6999" w:rsidRDefault="0004694C" w:rsidP="0004694C">
            <w:pPr>
              <w:spacing w:before="100" w:beforeAutospacing="1"/>
              <w:ind w:left="20" w:right="26" w:firstLine="0"/>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z w:val="22"/>
                <w:szCs w:val="22"/>
              </w:rPr>
              <w:t>9.</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21</w:t>
            </w:r>
            <w:r w:rsidRPr="00FA6999">
              <w:rPr>
                <w:rFonts w:ascii="Times New Roman" w:eastAsia="Arial" w:hAnsi="Times New Roman"/>
                <w:noProof/>
                <w:color w:val="000000"/>
                <w:spacing w:val="90"/>
                <w:sz w:val="22"/>
                <w:szCs w:val="22"/>
              </w:rPr>
              <w:t>⁴</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(1¹)</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interzicerea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recalculării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termenului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autorizare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și </w:t>
            </w:r>
            <w:r w:rsidRPr="00FA6999">
              <w:rPr>
                <w:rFonts w:ascii="Times New Roman" w:eastAsia="Times New Roman" w:hAnsi="Times New Roman"/>
                <w:noProof/>
                <w:color w:val="000000"/>
                <w:spacing w:val="-1"/>
                <w:sz w:val="22"/>
                <w:szCs w:val="22"/>
              </w:rPr>
              <w:t>suspendarea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valabilității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3"/>
                <w:sz w:val="22"/>
                <w:szCs w:val="22"/>
              </w:rPr>
              <w:t>Avizului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Racordare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durata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procedurii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PUD,</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conform</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propunerii </w:t>
            </w:r>
            <w:r w:rsidRPr="00FA6999">
              <w:rPr>
                <w:rFonts w:ascii="Times New Roman" w:eastAsia="Times New Roman" w:hAnsi="Times New Roman"/>
                <w:noProof/>
                <w:color w:val="000000"/>
                <w:spacing w:val="4"/>
                <w:sz w:val="22"/>
                <w:szCs w:val="22"/>
              </w:rPr>
              <w:t>din</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1"/>
                <w:sz w:val="22"/>
                <w:szCs w:val="22"/>
              </w:rPr>
              <w:t>Secțiunea</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2"/>
                <w:sz w:val="22"/>
                <w:szCs w:val="22"/>
              </w:rPr>
              <w:t>III.4;</w:t>
            </w:r>
          </w:p>
          <w:p w14:paraId="7C237A48" w14:textId="77777777" w:rsidR="0004694C" w:rsidRPr="00FA6999" w:rsidRDefault="0004694C" w:rsidP="0004694C">
            <w:pPr>
              <w:spacing w:before="100" w:beforeAutospacing="1"/>
              <w:ind w:left="20" w:right="32" w:firstLine="0"/>
              <w:rPr>
                <w:rFonts w:ascii="Times New Roman" w:eastAsia="Times New Roman" w:hAnsi="Times New Roman"/>
                <w:noProof/>
                <w:color w:val="000000"/>
                <w:spacing w:val="-1"/>
                <w:sz w:val="22"/>
                <w:szCs w:val="22"/>
              </w:rPr>
            </w:pPr>
            <w:bookmarkStart w:id="11" w:name="21"/>
            <w:bookmarkEnd w:id="11"/>
            <w:r w:rsidRPr="00FA6999">
              <w:rPr>
                <w:rFonts w:ascii="Times New Roman" w:eastAsia="Times New Roman" w:hAnsi="Times New Roman"/>
                <w:b/>
                <w:bCs/>
                <w:noProof/>
                <w:color w:val="000000"/>
                <w:sz w:val="22"/>
                <w:szCs w:val="22"/>
              </w:rPr>
              <w:t>10.</w:t>
            </w:r>
            <w:r w:rsidRPr="00FA6999">
              <w:rPr>
                <w:rFonts w:ascii="Times New Roman" w:eastAsia="Times New Roman" w:hAnsi="Times New Roman"/>
                <w:b/>
                <w:bCs/>
                <w:noProof/>
                <w:color w:val="000000"/>
                <w:spacing w:val="90"/>
                <w:sz w:val="22"/>
                <w:szCs w:val="22"/>
              </w:rPr>
              <w:t xml:space="preserve">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21</w:t>
            </w:r>
            <w:r w:rsidRPr="00FA6999">
              <w:rPr>
                <w:rFonts w:ascii="Times New Roman" w:eastAsia="Arial" w:hAnsi="Times New Roman"/>
                <w:noProof/>
                <w:color w:val="000000"/>
                <w:spacing w:val="34"/>
                <w:sz w:val="22"/>
                <w:szCs w:val="22"/>
              </w:rPr>
              <w:t xml:space="preserve">⁴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(13)</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sancțiunile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depășirea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termenelor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z w:val="22"/>
                <w:szCs w:val="22"/>
              </w:rPr>
              <w:t>autorizare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ESR,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 xml:space="preserve">III.5; </w:t>
            </w:r>
          </w:p>
          <w:p w14:paraId="781720B4" w14:textId="77777777" w:rsidR="0004694C" w:rsidRPr="00FA6999" w:rsidRDefault="0004694C" w:rsidP="0004694C">
            <w:pPr>
              <w:spacing w:before="100" w:beforeAutospacing="1"/>
              <w:ind w:left="20" w:right="31" w:firstLine="0"/>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pacing w:val="-5"/>
                <w:sz w:val="22"/>
                <w:szCs w:val="22"/>
              </w:rPr>
              <w:t>11.</w:t>
            </w:r>
            <w:r w:rsidRPr="00FA6999">
              <w:rPr>
                <w:rFonts w:ascii="Times New Roman" w:eastAsia="Times New Roman" w:hAnsi="Times New Roman"/>
                <w:b/>
                <w:bCs/>
                <w:noProof/>
                <w:color w:val="000000"/>
                <w:spacing w:val="75"/>
                <w:sz w:val="22"/>
                <w:szCs w:val="22"/>
              </w:rPr>
              <w:t xml:space="preserve"> </w:t>
            </w:r>
            <w:r w:rsidRPr="00FA6999">
              <w:rPr>
                <w:rFonts w:ascii="Times New Roman" w:eastAsia="Times New Roman" w:hAnsi="Times New Roman"/>
                <w:noProof/>
                <w:color w:val="000000"/>
                <w:spacing w:val="-1"/>
                <w:sz w:val="22"/>
                <w:szCs w:val="22"/>
              </w:rPr>
              <w:t>Introducerea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articolului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21</w:t>
            </w:r>
            <w:r w:rsidRPr="00FA6999">
              <w:rPr>
                <w:rFonts w:ascii="Times New Roman" w:eastAsia="Arial" w:hAnsi="Times New Roman"/>
                <w:noProof/>
                <w:color w:val="000000"/>
                <w:spacing w:val="34"/>
                <w:sz w:val="22"/>
                <w:szCs w:val="22"/>
              </w:rPr>
              <w:t xml:space="preserve">⁵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procedura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simplificată</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repowering,</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transpunând </w:t>
            </w:r>
            <w:r w:rsidRPr="00FA6999">
              <w:rPr>
                <w:rFonts w:ascii="Times New Roman" w:eastAsia="Times New Roman" w:hAnsi="Times New Roman"/>
                <w:noProof/>
                <w:color w:val="000000"/>
                <w:sz w:val="22"/>
                <w:szCs w:val="22"/>
              </w:rPr>
              <w:t>integral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16c</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RED</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III,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III.6;</w:t>
            </w:r>
          </w:p>
          <w:p w14:paraId="2A4E7FAB" w14:textId="77777777" w:rsidR="0004694C" w:rsidRPr="00FA6999" w:rsidRDefault="0004694C" w:rsidP="0004694C">
            <w:pPr>
              <w:spacing w:before="100" w:beforeAutospacing="1"/>
              <w:ind w:left="20" w:right="89" w:firstLine="0"/>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z w:val="22"/>
                <w:szCs w:val="22"/>
              </w:rPr>
              <w:t>12.</w:t>
            </w:r>
            <w:r w:rsidRPr="00FA6999">
              <w:rPr>
                <w:rFonts w:ascii="Times New Roman" w:eastAsia="Times New Roman" w:hAnsi="Times New Roman"/>
                <w:b/>
                <w:bCs/>
                <w:noProof/>
                <w:color w:val="000000"/>
                <w:spacing w:val="8"/>
                <w:sz w:val="22"/>
                <w:szCs w:val="22"/>
              </w:rPr>
              <w:t xml:space="preserve"> </w:t>
            </w:r>
            <w:r w:rsidRPr="00FA6999">
              <w:rPr>
                <w:rFonts w:ascii="Times New Roman" w:eastAsia="Times New Roman" w:hAnsi="Times New Roman"/>
                <w:noProof/>
                <w:color w:val="000000"/>
                <w:spacing w:val="1"/>
                <w:sz w:val="22"/>
                <w:szCs w:val="22"/>
              </w:rPr>
              <w:t>Reformularea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37</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(5¹)</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1"/>
                <w:sz w:val="22"/>
                <w:szCs w:val="22"/>
              </w:rPr>
              <w:t>permite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instalarea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stocare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 xml:space="preserve">contorizare </w:t>
            </w:r>
            <w:r w:rsidRPr="00FA6999">
              <w:rPr>
                <w:rFonts w:ascii="Times New Roman" w:eastAsia="Times New Roman" w:hAnsi="Times New Roman"/>
                <w:noProof/>
                <w:color w:val="000000"/>
                <w:spacing w:val="-1"/>
                <w:sz w:val="22"/>
                <w:szCs w:val="22"/>
              </w:rPr>
              <w:t>separată</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centralele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producătorilor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eligibili,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III.7;</w:t>
            </w:r>
          </w:p>
          <w:p w14:paraId="20849AB7" w14:textId="77777777" w:rsidR="0004694C" w:rsidRPr="00FA6999" w:rsidRDefault="0004694C" w:rsidP="0004694C">
            <w:pPr>
              <w:spacing w:before="100" w:beforeAutospacing="1"/>
              <w:ind w:left="20" w:right="32" w:firstLine="0"/>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z w:val="22"/>
                <w:szCs w:val="22"/>
              </w:rPr>
              <w:t>13.</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pacing w:val="-1"/>
                <w:sz w:val="22"/>
                <w:szCs w:val="22"/>
              </w:rPr>
              <w:t>Introducerea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unui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alineat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nou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(1¹)</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37</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indexarea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anuală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automată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1"/>
                <w:sz w:val="22"/>
                <w:szCs w:val="22"/>
              </w:rPr>
              <w:t>prețurilor fixe,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III.8;</w:t>
            </w:r>
          </w:p>
          <w:p w14:paraId="1A301EEC" w14:textId="77777777" w:rsidR="0004694C" w:rsidRPr="00FA6999" w:rsidRDefault="0004694C" w:rsidP="0004694C">
            <w:pPr>
              <w:spacing w:before="100" w:beforeAutospacing="1"/>
              <w:ind w:left="20" w:right="31" w:firstLine="0"/>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z w:val="22"/>
                <w:szCs w:val="22"/>
              </w:rPr>
              <w:t>14.</w:t>
            </w:r>
            <w:r w:rsidRPr="00FA6999">
              <w:rPr>
                <w:rFonts w:ascii="Times New Roman" w:eastAsia="Times New Roman" w:hAnsi="Times New Roman"/>
                <w:b/>
                <w:bCs/>
                <w:noProof/>
                <w:color w:val="000000"/>
                <w:spacing w:val="135"/>
                <w:sz w:val="22"/>
                <w:szCs w:val="22"/>
              </w:rPr>
              <w:t xml:space="preserve"> </w:t>
            </w:r>
            <w:r w:rsidRPr="00FA6999">
              <w:rPr>
                <w:rFonts w:ascii="Times New Roman" w:eastAsia="Times New Roman" w:hAnsi="Times New Roman"/>
                <w:noProof/>
                <w:color w:val="000000"/>
                <w:spacing w:val="-1"/>
                <w:sz w:val="22"/>
                <w:szCs w:val="22"/>
              </w:rPr>
              <w:t>Organizarea</w:t>
            </w:r>
            <w:r w:rsidRPr="00FA6999">
              <w:rPr>
                <w:rFonts w:ascii="Times New Roman" w:eastAsia="Times New Roman" w:hAnsi="Times New Roman"/>
                <w:noProof/>
                <w:color w:val="000000"/>
                <w:spacing w:val="135"/>
                <w:sz w:val="22"/>
                <w:szCs w:val="22"/>
              </w:rPr>
              <w:t xml:space="preserve"> </w:t>
            </w:r>
            <w:r w:rsidRPr="00FA6999">
              <w:rPr>
                <w:rFonts w:ascii="Times New Roman" w:eastAsia="Times New Roman" w:hAnsi="Times New Roman"/>
                <w:noProof/>
                <w:color w:val="000000"/>
                <w:spacing w:val="-1"/>
                <w:sz w:val="22"/>
                <w:szCs w:val="22"/>
              </w:rPr>
              <w:t>unei</w:t>
            </w:r>
            <w:r w:rsidRPr="00FA6999">
              <w:rPr>
                <w:rFonts w:ascii="Times New Roman" w:eastAsia="Times New Roman" w:hAnsi="Times New Roman"/>
                <w:noProof/>
                <w:color w:val="000000"/>
                <w:spacing w:val="135"/>
                <w:sz w:val="22"/>
                <w:szCs w:val="22"/>
              </w:rPr>
              <w:t xml:space="preserve"> </w:t>
            </w:r>
            <w:r w:rsidRPr="00FA6999">
              <w:rPr>
                <w:rFonts w:ascii="Times New Roman" w:eastAsia="Times New Roman" w:hAnsi="Times New Roman"/>
                <w:noProof/>
                <w:color w:val="000000"/>
                <w:spacing w:val="-1"/>
                <w:sz w:val="22"/>
                <w:szCs w:val="22"/>
              </w:rPr>
              <w:t>runde</w:t>
            </w:r>
            <w:r w:rsidRPr="00FA6999">
              <w:rPr>
                <w:rFonts w:ascii="Times New Roman" w:eastAsia="Times New Roman" w:hAnsi="Times New Roman"/>
                <w:noProof/>
                <w:color w:val="000000"/>
                <w:spacing w:val="135"/>
                <w:sz w:val="22"/>
                <w:szCs w:val="22"/>
              </w:rPr>
              <w:t xml:space="preserve"> </w:t>
            </w:r>
            <w:r w:rsidRPr="00FA6999">
              <w:rPr>
                <w:rFonts w:ascii="Times New Roman" w:eastAsia="Times New Roman" w:hAnsi="Times New Roman"/>
                <w:noProof/>
                <w:color w:val="000000"/>
                <w:sz w:val="22"/>
                <w:szCs w:val="22"/>
              </w:rPr>
              <w:t>suplimentare</w:t>
            </w:r>
            <w:r w:rsidRPr="00FA6999">
              <w:rPr>
                <w:rFonts w:ascii="Times New Roman" w:eastAsia="Times New Roman" w:hAnsi="Times New Roman"/>
                <w:noProof/>
                <w:color w:val="000000"/>
                <w:spacing w:val="13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consultare</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pacing w:val="-1"/>
                <w:sz w:val="22"/>
                <w:szCs w:val="22"/>
              </w:rPr>
              <w:t>dedicată</w:t>
            </w:r>
            <w:r w:rsidRPr="00FA6999">
              <w:rPr>
                <w:rFonts w:ascii="Times New Roman" w:eastAsia="Times New Roman" w:hAnsi="Times New Roman"/>
                <w:noProof/>
                <w:color w:val="000000"/>
                <w:spacing w:val="120"/>
                <w:sz w:val="22"/>
                <w:szCs w:val="22"/>
              </w:rPr>
              <w:t xml:space="preserve"> </w:t>
            </w:r>
            <w:r w:rsidRPr="00FA6999">
              <w:rPr>
                <w:rFonts w:ascii="Times New Roman" w:eastAsia="Times New Roman" w:hAnsi="Times New Roman"/>
                <w:noProof/>
                <w:color w:val="000000"/>
                <w:sz w:val="22"/>
                <w:szCs w:val="22"/>
              </w:rPr>
              <w:t xml:space="preserve">modificărilor </w:t>
            </w:r>
            <w:r w:rsidRPr="00FA6999">
              <w:rPr>
                <w:rFonts w:ascii="Times New Roman" w:eastAsia="Times New Roman" w:hAnsi="Times New Roman"/>
                <w:noProof/>
                <w:color w:val="000000"/>
                <w:spacing w:val="-1"/>
                <w:sz w:val="22"/>
                <w:szCs w:val="22"/>
              </w:rPr>
              <w:t>substanțiale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aduse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proiectului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față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versiunea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inițial</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consultată,</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conform</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solicitării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 xml:space="preserve">din </w:t>
            </w:r>
            <w:r w:rsidRPr="00FA6999">
              <w:rPr>
                <w:rFonts w:ascii="Times New Roman" w:eastAsia="Times New Roman" w:hAnsi="Times New Roman"/>
                <w:noProof/>
                <w:color w:val="000000"/>
                <w:spacing w:val="1"/>
                <w:sz w:val="22"/>
                <w:szCs w:val="22"/>
              </w:rPr>
              <w:t>Secțiunea</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2"/>
                <w:sz w:val="22"/>
                <w:szCs w:val="22"/>
              </w:rPr>
              <w:t>III.9;</w:t>
            </w:r>
          </w:p>
          <w:p w14:paraId="431EFF4D" w14:textId="77777777" w:rsidR="0004694C" w:rsidRPr="00FA6999" w:rsidRDefault="0004694C" w:rsidP="0004694C">
            <w:pPr>
              <w:spacing w:before="100" w:beforeAutospacing="1"/>
              <w:ind w:left="20" w:right="33" w:firstLine="0"/>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z w:val="22"/>
                <w:szCs w:val="22"/>
              </w:rPr>
              <w:t>15.</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45</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(5</w:t>
            </w:r>
            <w:r w:rsidRPr="00FA6999">
              <w:rPr>
                <w:rFonts w:ascii="Times New Roman" w:eastAsia="Arial" w:hAnsi="Times New Roman"/>
                <w:noProof/>
                <w:color w:val="000000"/>
                <w:sz w:val="22"/>
                <w:szCs w:val="22"/>
              </w:rPr>
              <w:t>⁵</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termenul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implementare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1"/>
                <w:sz w:val="22"/>
                <w:szCs w:val="22"/>
              </w:rPr>
              <w:t>registrului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național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al </w:t>
            </w:r>
            <w:r w:rsidRPr="00FA6999">
              <w:rPr>
                <w:rFonts w:ascii="Times New Roman" w:eastAsia="Times New Roman" w:hAnsi="Times New Roman"/>
                <w:noProof/>
                <w:color w:val="000000"/>
                <w:sz w:val="22"/>
                <w:szCs w:val="22"/>
              </w:rPr>
              <w:t>terenurilor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publice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disponibile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ESR,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6"/>
                <w:sz w:val="22"/>
                <w:szCs w:val="22"/>
              </w:rPr>
              <w:t>IV.5;</w:t>
            </w:r>
          </w:p>
          <w:p w14:paraId="17351653" w14:textId="77777777" w:rsidR="0004694C" w:rsidRPr="00FA6999" w:rsidRDefault="0004694C" w:rsidP="0004694C">
            <w:pPr>
              <w:spacing w:before="100" w:beforeAutospacing="1"/>
              <w:ind w:left="20" w:right="44" w:firstLine="0"/>
              <w:rPr>
                <w:rFonts w:ascii="Times New Roman" w:eastAsia="Times New Roman" w:hAnsi="Times New Roman"/>
                <w:noProof/>
                <w:color w:val="000000"/>
                <w:spacing w:val="-14"/>
                <w:sz w:val="22"/>
                <w:szCs w:val="22"/>
              </w:rPr>
            </w:pPr>
            <w:r w:rsidRPr="00FA6999">
              <w:rPr>
                <w:rFonts w:ascii="Times New Roman" w:eastAsia="Times New Roman" w:hAnsi="Times New Roman"/>
                <w:b/>
                <w:bCs/>
                <w:noProof/>
                <w:color w:val="000000"/>
                <w:sz w:val="22"/>
                <w:szCs w:val="22"/>
              </w:rPr>
              <w:t>16.</w:t>
            </w:r>
            <w:r w:rsidRPr="00FA6999">
              <w:rPr>
                <w:rFonts w:ascii="Times New Roman" w:eastAsia="Times New Roman" w:hAnsi="Times New Roman"/>
                <w:b/>
                <w:bCs/>
                <w:noProof/>
                <w:color w:val="000000"/>
                <w:spacing w:val="8"/>
                <w:sz w:val="22"/>
                <w:szCs w:val="22"/>
              </w:rPr>
              <w:t xml:space="preserve"> </w:t>
            </w:r>
            <w:r w:rsidRPr="00FA6999">
              <w:rPr>
                <w:rFonts w:ascii="Times New Roman" w:eastAsia="Times New Roman" w:hAnsi="Times New Roman"/>
                <w:noProof/>
                <w:color w:val="000000"/>
                <w:sz w:val="22"/>
                <w:szCs w:val="22"/>
              </w:rPr>
              <w:t xml:space="preserve">Introducerea </w:t>
            </w:r>
            <w:r w:rsidRPr="00FA6999">
              <w:rPr>
                <w:rFonts w:ascii="Times New Roman" w:eastAsia="Times New Roman" w:hAnsi="Times New Roman"/>
                <w:noProof/>
                <w:color w:val="000000"/>
                <w:spacing w:val="-1"/>
                <w:sz w:val="22"/>
                <w:szCs w:val="22"/>
              </w:rPr>
              <w:t>unei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distincții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juridice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expres</w:t>
            </w:r>
            <w:r w:rsidRPr="00FA6999">
              <w:rPr>
                <w:rFonts w:ascii="Times New Roman" w:eastAsia="Times New Roman" w:hAnsi="Times New Roman"/>
                <w:noProof/>
                <w:color w:val="000000"/>
                <w:sz w:val="22"/>
                <w:szCs w:val="22"/>
              </w:rPr>
              <w:t xml:space="preserve"> formulate </w:t>
            </w:r>
            <w:r w:rsidRPr="00FA6999">
              <w:rPr>
                <w:rFonts w:ascii="Times New Roman" w:eastAsia="Times New Roman" w:hAnsi="Times New Roman"/>
                <w:noProof/>
                <w:color w:val="000000"/>
                <w:spacing w:val="-1"/>
                <w:sz w:val="22"/>
                <w:szCs w:val="22"/>
              </w:rPr>
              <w:t>între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actele</w:t>
            </w:r>
            <w:r w:rsidRPr="00FA6999">
              <w:rPr>
                <w:rFonts w:ascii="Times New Roman" w:eastAsia="Times New Roman" w:hAnsi="Times New Roman"/>
                <w:noProof/>
                <w:color w:val="000000"/>
                <w:sz w:val="22"/>
                <w:szCs w:val="22"/>
              </w:rPr>
              <w:t xml:space="preserve"> permisive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z w:val="22"/>
                <w:szCs w:val="22"/>
              </w:rPr>
              <w:t xml:space="preserve"> sensul </w:t>
            </w:r>
            <w:r w:rsidRPr="00FA6999">
              <w:rPr>
                <w:rFonts w:ascii="Times New Roman" w:eastAsia="Times New Roman" w:hAnsi="Times New Roman"/>
                <w:noProof/>
                <w:color w:val="000000"/>
                <w:spacing w:val="-1"/>
                <w:sz w:val="22"/>
                <w:szCs w:val="22"/>
              </w:rPr>
              <w:t>Legii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5"/>
                <w:sz w:val="22"/>
                <w:szCs w:val="22"/>
              </w:rPr>
              <w:t xml:space="preserve">nr. </w:t>
            </w:r>
            <w:r w:rsidRPr="00FA6999">
              <w:rPr>
                <w:rFonts w:ascii="Times New Roman" w:eastAsia="Times New Roman" w:hAnsi="Times New Roman"/>
                <w:noProof/>
                <w:color w:val="000000"/>
                <w:spacing w:val="-1"/>
                <w:sz w:val="22"/>
                <w:szCs w:val="22"/>
              </w:rPr>
              <w:t>160/2011</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3"/>
                <w:sz w:val="22"/>
                <w:szCs w:val="22"/>
              </w:rPr>
              <w:t>Avizul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Racordare,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7"/>
                <w:sz w:val="22"/>
                <w:szCs w:val="22"/>
              </w:rPr>
              <w:t>V.1;</w:t>
            </w:r>
          </w:p>
          <w:p w14:paraId="6AA63076" w14:textId="77777777" w:rsidR="0004694C" w:rsidRPr="00FA6999" w:rsidRDefault="0004694C" w:rsidP="0004694C">
            <w:pPr>
              <w:spacing w:before="100" w:beforeAutospacing="1"/>
              <w:ind w:left="20" w:right="30" w:firstLine="0"/>
              <w:rPr>
                <w:rFonts w:ascii="Times New Roman" w:eastAsia="Times New Roman" w:hAnsi="Times New Roman"/>
                <w:noProof/>
                <w:color w:val="000000"/>
                <w:sz w:val="22"/>
                <w:szCs w:val="22"/>
              </w:rPr>
            </w:pPr>
            <w:r w:rsidRPr="00FA6999">
              <w:rPr>
                <w:rFonts w:ascii="Times New Roman" w:eastAsia="Times New Roman" w:hAnsi="Times New Roman"/>
                <w:b/>
                <w:bCs/>
                <w:noProof/>
                <w:color w:val="000000"/>
                <w:sz w:val="22"/>
                <w:szCs w:val="22"/>
              </w:rPr>
              <w:t>17.</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pacing w:val="-1"/>
                <w:sz w:val="22"/>
                <w:szCs w:val="22"/>
              </w:rPr>
              <w:t>Eliminarea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calificării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întreprinderilor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energetice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ca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„prestatori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servicii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sensul </w:t>
            </w:r>
            <w:r w:rsidRPr="00FA6999">
              <w:rPr>
                <w:rFonts w:ascii="Times New Roman" w:eastAsia="Times New Roman" w:hAnsi="Times New Roman"/>
                <w:noProof/>
                <w:color w:val="000000"/>
                <w:sz w:val="22"/>
                <w:szCs w:val="22"/>
              </w:rPr>
              <w:t>Legii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4"/>
                <w:sz w:val="22"/>
                <w:szCs w:val="22"/>
              </w:rPr>
              <w:t>nr.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234/2021</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art.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21¹</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alin.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(5),</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8"/>
                <w:sz w:val="22"/>
                <w:szCs w:val="22"/>
              </w:rPr>
              <w:t>V.2;</w:t>
            </w:r>
          </w:p>
          <w:p w14:paraId="049E158F" w14:textId="77777777" w:rsidR="0004694C" w:rsidRPr="00FA6999" w:rsidRDefault="0004694C" w:rsidP="0004694C">
            <w:pPr>
              <w:spacing w:before="100" w:beforeAutospacing="1"/>
              <w:ind w:left="20" w:right="25" w:firstLine="0"/>
              <w:rPr>
                <w:rFonts w:ascii="Times New Roman" w:eastAsia="Times New Roman" w:hAnsi="Times New Roman"/>
                <w:noProof/>
                <w:color w:val="000000"/>
                <w:spacing w:val="-3"/>
                <w:sz w:val="22"/>
                <w:szCs w:val="22"/>
              </w:rPr>
            </w:pPr>
            <w:r w:rsidRPr="00FA6999">
              <w:rPr>
                <w:rFonts w:ascii="Times New Roman" w:eastAsia="Times New Roman" w:hAnsi="Times New Roman"/>
                <w:b/>
                <w:bCs/>
                <w:noProof/>
                <w:color w:val="000000"/>
                <w:sz w:val="22"/>
                <w:szCs w:val="22"/>
              </w:rPr>
              <w:lastRenderedPageBreak/>
              <w:t>18.</w:t>
            </w:r>
            <w:r w:rsidRPr="00FA6999">
              <w:rPr>
                <w:rFonts w:ascii="Times New Roman" w:eastAsia="Times New Roman" w:hAnsi="Times New Roman"/>
                <w:b/>
                <w:bCs/>
                <w:noProof/>
                <w:color w:val="000000"/>
                <w:spacing w:val="8"/>
                <w:sz w:val="22"/>
                <w:szCs w:val="22"/>
              </w:rPr>
              <w:t xml:space="preserve"> </w:t>
            </w:r>
            <w:r w:rsidRPr="00FA6999">
              <w:rPr>
                <w:rFonts w:ascii="Times New Roman" w:eastAsia="Times New Roman" w:hAnsi="Times New Roman"/>
                <w:noProof/>
                <w:color w:val="000000"/>
                <w:spacing w:val="1"/>
                <w:sz w:val="22"/>
                <w:szCs w:val="22"/>
              </w:rPr>
              <w:t>Reformularea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21¹</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2"/>
                <w:sz w:val="22"/>
                <w:szCs w:val="22"/>
              </w:rPr>
              <w:t>(10)–(11)</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atribuirea</w:t>
            </w:r>
            <w:r w:rsidRPr="00FA6999">
              <w:rPr>
                <w:rFonts w:ascii="Times New Roman" w:eastAsia="Times New Roman" w:hAnsi="Times New Roman"/>
                <w:noProof/>
                <w:color w:val="000000"/>
                <w:sz w:val="22"/>
                <w:szCs w:val="22"/>
              </w:rPr>
              <w:t xml:space="preserve"> monitorizării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sancționării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respectării </w:t>
            </w:r>
            <w:r w:rsidRPr="00FA6999">
              <w:rPr>
                <w:rFonts w:ascii="Times New Roman" w:eastAsia="Times New Roman" w:hAnsi="Times New Roman"/>
                <w:noProof/>
                <w:color w:val="000000"/>
                <w:sz w:val="22"/>
                <w:szCs w:val="22"/>
              </w:rPr>
              <w:t>termenelor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autorizare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competența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Agenției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Naționale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Reglementare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Energetică, 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limitarea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rolului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instituției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suport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colectarea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date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z w:val="22"/>
                <w:szCs w:val="22"/>
              </w:rPr>
              <w:t xml:space="preserve"> formularea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propuneri,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propunerii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Secțiunea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7"/>
                <w:sz w:val="22"/>
                <w:szCs w:val="22"/>
              </w:rPr>
              <w:t>V.3;</w:t>
            </w:r>
          </w:p>
          <w:p w14:paraId="3FADB7A3" w14:textId="77777777" w:rsidR="0004694C" w:rsidRPr="00FA6999" w:rsidRDefault="0004694C" w:rsidP="0004694C">
            <w:pPr>
              <w:spacing w:before="100" w:beforeAutospacing="1"/>
              <w:ind w:left="20" w:right="27" w:firstLine="0"/>
              <w:rPr>
                <w:rFonts w:ascii="Times New Roman" w:eastAsia="Times New Roman" w:hAnsi="Times New Roman"/>
                <w:noProof/>
                <w:color w:val="000000"/>
                <w:spacing w:val="-1"/>
                <w:sz w:val="22"/>
                <w:szCs w:val="22"/>
              </w:rPr>
            </w:pPr>
            <w:r w:rsidRPr="00FA6999">
              <w:rPr>
                <w:rFonts w:ascii="Times New Roman" w:eastAsia="Times New Roman" w:hAnsi="Times New Roman"/>
                <w:b/>
                <w:bCs/>
                <w:noProof/>
                <w:color w:val="000000"/>
                <w:sz w:val="22"/>
                <w:szCs w:val="22"/>
              </w:rPr>
              <w:t>19.</w:t>
            </w:r>
            <w:r w:rsidRPr="00FA6999">
              <w:rPr>
                <w:rFonts w:ascii="Times New Roman" w:eastAsia="Times New Roman" w:hAnsi="Times New Roman"/>
                <w:b/>
                <w:bCs/>
                <w:noProof/>
                <w:color w:val="000000"/>
                <w:spacing w:val="75"/>
                <w:sz w:val="22"/>
                <w:szCs w:val="22"/>
              </w:rPr>
              <w:t xml:space="preserve">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21¹</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(7)</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lit.</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g)</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funcția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explicită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informare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consiliere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 consumatorilor,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prosumatorilor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comunităților</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energie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surse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regenerabile,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 xml:space="preserve">conform </w:t>
            </w:r>
            <w:r w:rsidRPr="00FA6999">
              <w:rPr>
                <w:rFonts w:ascii="Times New Roman" w:eastAsia="Times New Roman" w:hAnsi="Times New Roman"/>
                <w:noProof/>
                <w:color w:val="000000"/>
                <w:spacing w:val="1"/>
                <w:sz w:val="22"/>
                <w:szCs w:val="22"/>
              </w:rPr>
              <w:t>propunerii</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3"/>
                <w:sz w:val="22"/>
                <w:szCs w:val="22"/>
              </w:rPr>
              <w:t>din</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Secțiunea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6"/>
                <w:sz w:val="22"/>
                <w:szCs w:val="22"/>
              </w:rPr>
              <w:t>V.4;</w:t>
            </w:r>
          </w:p>
          <w:p w14:paraId="066AB3E5" w14:textId="77777777" w:rsidR="0004694C" w:rsidRPr="00FA6999" w:rsidRDefault="0004694C" w:rsidP="0004694C">
            <w:pPr>
              <w:spacing w:before="100" w:beforeAutospacing="1"/>
              <w:ind w:left="20" w:right="25" w:firstLine="0"/>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z w:val="22"/>
                <w:szCs w:val="22"/>
              </w:rPr>
              <w:t>20.</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21³</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obligația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corelării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planurilor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amplasare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z w:val="22"/>
                <w:szCs w:val="22"/>
              </w:rPr>
              <w:t xml:space="preserve">infrastructurii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rețea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stocare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planul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dezvoltare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a </w:t>
            </w:r>
            <w:r w:rsidRPr="00FA6999">
              <w:rPr>
                <w:rFonts w:ascii="Times New Roman" w:eastAsia="Times New Roman" w:hAnsi="Times New Roman"/>
                <w:noProof/>
                <w:color w:val="000000"/>
                <w:spacing w:val="-1"/>
                <w:sz w:val="22"/>
                <w:szCs w:val="22"/>
              </w:rPr>
              <w:t>rețelei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aprobat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ANRE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conform</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Legii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5"/>
                <w:sz w:val="22"/>
                <w:szCs w:val="22"/>
              </w:rPr>
              <w:t xml:space="preserve">nr. </w:t>
            </w:r>
            <w:r w:rsidRPr="00FA6999">
              <w:rPr>
                <w:rFonts w:ascii="Times New Roman" w:eastAsia="Times New Roman" w:hAnsi="Times New Roman"/>
                <w:noProof/>
                <w:color w:val="000000"/>
                <w:spacing w:val="1"/>
                <w:sz w:val="22"/>
                <w:szCs w:val="22"/>
              </w:rPr>
              <w:t>164/2025,</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7"/>
                <w:sz w:val="22"/>
                <w:szCs w:val="22"/>
              </w:rPr>
              <w:t>V.5;</w:t>
            </w:r>
          </w:p>
          <w:p w14:paraId="46841D33" w14:textId="77777777" w:rsidR="0004694C" w:rsidRPr="00FA6999" w:rsidRDefault="0004694C" w:rsidP="0004694C">
            <w:pPr>
              <w:spacing w:before="100" w:beforeAutospacing="1"/>
              <w:ind w:left="20" w:right="33" w:firstLine="0"/>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z w:val="22"/>
                <w:szCs w:val="22"/>
              </w:rPr>
              <w:t>21.</w:t>
            </w:r>
            <w:r w:rsidRPr="00FA6999">
              <w:rPr>
                <w:rFonts w:ascii="Times New Roman" w:eastAsia="Times New Roman" w:hAnsi="Times New Roman"/>
                <w:b/>
                <w:bCs/>
                <w:noProof/>
                <w:color w:val="000000"/>
                <w:spacing w:val="30"/>
                <w:sz w:val="22"/>
                <w:szCs w:val="22"/>
              </w:rPr>
              <w:t xml:space="preserve">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21³</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(5)</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alocarea</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costurilor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măsurilor</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compensatorii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mediu </w:t>
            </w:r>
            <w:r w:rsidRPr="00FA6999">
              <w:rPr>
                <w:rFonts w:ascii="Times New Roman" w:eastAsia="Times New Roman" w:hAnsi="Times New Roman"/>
                <w:noProof/>
                <w:color w:val="000000"/>
                <w:spacing w:val="-1"/>
                <w:sz w:val="22"/>
                <w:szCs w:val="22"/>
              </w:rPr>
              <w:t>către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beneficiarii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direcți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ai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infrastructurii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dedicate,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către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toți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consumatorii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tarif</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general, conform</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propunerii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Secțiunea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7"/>
                <w:sz w:val="22"/>
                <w:szCs w:val="22"/>
              </w:rPr>
              <w:t>V.6;</w:t>
            </w:r>
          </w:p>
          <w:p w14:paraId="55611288" w14:textId="77777777" w:rsidR="0004694C" w:rsidRPr="00FA6999" w:rsidRDefault="0004694C" w:rsidP="0004694C">
            <w:pPr>
              <w:spacing w:before="100" w:beforeAutospacing="1"/>
              <w:ind w:left="20" w:right="27" w:firstLine="0"/>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z w:val="22"/>
                <w:szCs w:val="22"/>
              </w:rPr>
              <w:t>22.</w:t>
            </w:r>
            <w:r w:rsidRPr="00FA6999">
              <w:rPr>
                <w:rFonts w:ascii="Times New Roman" w:eastAsia="Times New Roman" w:hAnsi="Times New Roman"/>
                <w:b/>
                <w:bCs/>
                <w:noProof/>
                <w:color w:val="000000"/>
                <w:spacing w:val="8"/>
                <w:sz w:val="22"/>
                <w:szCs w:val="22"/>
              </w:rPr>
              <w:t xml:space="preserve"> </w:t>
            </w:r>
            <w:r w:rsidRPr="00FA6999">
              <w:rPr>
                <w:rFonts w:ascii="Times New Roman" w:eastAsia="Times New Roman" w:hAnsi="Times New Roman"/>
                <w:noProof/>
                <w:color w:val="000000"/>
                <w:spacing w:val="1"/>
                <w:sz w:val="22"/>
                <w:szCs w:val="22"/>
              </w:rPr>
              <w:t>Completarea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21</w:t>
            </w:r>
            <w:r w:rsidRPr="00FA6999">
              <w:rPr>
                <w:rFonts w:ascii="Times New Roman" w:eastAsia="Arial" w:hAnsi="Times New Roman"/>
                <w:noProof/>
                <w:color w:val="000000"/>
                <w:spacing w:val="75"/>
                <w:sz w:val="22"/>
                <w:szCs w:val="22"/>
              </w:rPr>
              <w:t>⁴</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(12)</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lit.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un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mecanism</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validare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 pragului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15%</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act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constatare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Agenției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Mediu,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8"/>
                <w:sz w:val="22"/>
                <w:szCs w:val="22"/>
              </w:rPr>
              <w:t>V.7;</w:t>
            </w:r>
          </w:p>
          <w:p w14:paraId="0810BF8E" w14:textId="77777777" w:rsidR="0004694C" w:rsidRPr="00FA6999" w:rsidRDefault="0004694C" w:rsidP="0004694C">
            <w:pPr>
              <w:spacing w:before="100" w:beforeAutospacing="1"/>
              <w:ind w:left="20" w:right="28" w:firstLine="0"/>
              <w:rPr>
                <w:rFonts w:ascii="Times New Roman" w:eastAsia="Times New Roman" w:hAnsi="Times New Roman"/>
                <w:noProof/>
                <w:color w:val="000000"/>
                <w:spacing w:val="-3"/>
                <w:sz w:val="22"/>
                <w:szCs w:val="22"/>
              </w:rPr>
            </w:pPr>
            <w:r w:rsidRPr="00FA6999">
              <w:rPr>
                <w:rFonts w:ascii="Times New Roman" w:eastAsia="Times New Roman" w:hAnsi="Times New Roman"/>
                <w:b/>
                <w:bCs/>
                <w:noProof/>
                <w:color w:val="000000"/>
                <w:sz w:val="22"/>
                <w:szCs w:val="22"/>
              </w:rPr>
              <w:t>23.</w:t>
            </w:r>
            <w:r w:rsidRPr="00FA6999">
              <w:rPr>
                <w:rFonts w:ascii="Times New Roman" w:eastAsia="Times New Roman" w:hAnsi="Times New Roman"/>
                <w:b/>
                <w:bCs/>
                <w:noProof/>
                <w:color w:val="000000"/>
                <w:spacing w:val="90"/>
                <w:sz w:val="22"/>
                <w:szCs w:val="22"/>
              </w:rPr>
              <w:t xml:space="preserve">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21</w:t>
            </w:r>
            <w:r w:rsidRPr="00FA6999">
              <w:rPr>
                <w:rFonts w:ascii="Times New Roman" w:eastAsia="Arial" w:hAnsi="Times New Roman"/>
                <w:noProof/>
                <w:color w:val="000000"/>
                <w:spacing w:val="41"/>
                <w:sz w:val="22"/>
                <w:szCs w:val="22"/>
              </w:rPr>
              <w:t xml:space="preserve">⁴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(10)</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obligația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elaborării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unei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z w:val="22"/>
                <w:szCs w:val="22"/>
              </w:rPr>
              <w:t>metodologii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 xml:space="preserve">evaluare </w:t>
            </w:r>
            <w:r w:rsidRPr="00FA6999">
              <w:rPr>
                <w:rFonts w:ascii="Times New Roman" w:eastAsia="Times New Roman" w:hAnsi="Times New Roman"/>
                <w:noProof/>
                <w:color w:val="000000"/>
                <w:sz w:val="22"/>
                <w:szCs w:val="22"/>
              </w:rPr>
              <w:t>cuantificabilă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z w:val="22"/>
                <w:szCs w:val="22"/>
              </w:rPr>
              <w:t>impactului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asupra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avifaunei,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conform</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propunerii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Secțiunea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7"/>
                <w:sz w:val="22"/>
                <w:szCs w:val="22"/>
              </w:rPr>
              <w:t>V.8;</w:t>
            </w:r>
          </w:p>
          <w:p w14:paraId="299C9292" w14:textId="332F5CA4" w:rsidR="0004694C" w:rsidRPr="00FA6999" w:rsidRDefault="0004694C" w:rsidP="0004694C">
            <w:pPr>
              <w:spacing w:before="100" w:beforeAutospacing="1"/>
              <w:ind w:left="20" w:right="30" w:firstLine="0"/>
              <w:rPr>
                <w:rFonts w:ascii="Times New Roman" w:hAnsi="Times New Roman"/>
                <w:sz w:val="22"/>
                <w:szCs w:val="22"/>
              </w:rPr>
            </w:pPr>
            <w:r w:rsidRPr="00FA6999">
              <w:rPr>
                <w:rFonts w:ascii="Times New Roman" w:eastAsia="Times New Roman" w:hAnsi="Times New Roman"/>
                <w:b/>
                <w:bCs/>
                <w:noProof/>
                <w:color w:val="000000"/>
                <w:sz w:val="22"/>
                <w:szCs w:val="22"/>
              </w:rPr>
              <w:t>24.</w:t>
            </w:r>
            <w:r w:rsidRPr="00FA6999">
              <w:rPr>
                <w:rFonts w:ascii="Times New Roman" w:eastAsia="Times New Roman" w:hAnsi="Times New Roman"/>
                <w:b/>
                <w:bCs/>
                <w:noProof/>
                <w:color w:val="000000"/>
                <w:spacing w:val="60"/>
                <w:sz w:val="22"/>
                <w:szCs w:val="22"/>
              </w:rPr>
              <w:t xml:space="preserve"> </w:t>
            </w:r>
            <w:r w:rsidRPr="00FA6999">
              <w:rPr>
                <w:rFonts w:ascii="Times New Roman" w:eastAsia="Times New Roman" w:hAnsi="Times New Roman"/>
                <w:noProof/>
                <w:color w:val="000000"/>
                <w:spacing w:val="-1"/>
                <w:sz w:val="22"/>
                <w:szCs w:val="22"/>
              </w:rPr>
              <w:t>Clarificarea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redacțională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a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21¹</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(4)</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eliminarea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ambiguității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rolul decizional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z w:val="22"/>
                <w:szCs w:val="22"/>
              </w:rPr>
              <w:t>versus</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rolul</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suport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tehnic</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între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Ministerul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Energiei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CNED,</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conform</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propunerii </w:t>
            </w:r>
            <w:r w:rsidRPr="00FA6999">
              <w:rPr>
                <w:rFonts w:ascii="Times New Roman" w:eastAsia="Times New Roman" w:hAnsi="Times New Roman"/>
                <w:noProof/>
                <w:color w:val="000000"/>
                <w:spacing w:val="4"/>
                <w:sz w:val="22"/>
                <w:szCs w:val="22"/>
              </w:rPr>
              <w:t>din</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1"/>
                <w:sz w:val="22"/>
                <w:szCs w:val="22"/>
              </w:rPr>
              <w:t>Secțiunea</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5"/>
                <w:sz w:val="22"/>
                <w:szCs w:val="22"/>
              </w:rPr>
              <w:t>V.9.</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F1BC4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ia act.</w:t>
            </w:r>
          </w:p>
          <w:p w14:paraId="549F0B5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E8EE56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2A4F93D" w14:textId="63A00172"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 se vedea răspunsurile de mai sus, unde Ministerul și-a exprimat poziția la fiecare propunere enumerată aici corespondent poziționării acestora în avizul APEEEF</w:t>
            </w:r>
            <w:r w:rsidR="00D0153D">
              <w:rPr>
                <w:rFonts w:ascii="Times New Roman" w:hAnsi="Times New Roman"/>
                <w:sz w:val="22"/>
                <w:szCs w:val="22"/>
              </w:rPr>
              <w:t xml:space="preserve">. Respectiv, </w:t>
            </w:r>
            <w:r w:rsidRPr="00FA6999">
              <w:rPr>
                <w:rFonts w:ascii="Times New Roman" w:hAnsi="Times New Roman"/>
                <w:sz w:val="22"/>
                <w:szCs w:val="22"/>
              </w:rPr>
              <w:t>acolo sunt incluse și argumentele aduse în favoarea considerării fiecărei solicitări.</w:t>
            </w:r>
          </w:p>
          <w:p w14:paraId="76AFAEFF" w14:textId="5DFA66DC"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04694C" w:rsidRPr="00FA6999" w14:paraId="195CE3ED" w14:textId="77777777" w:rsidTr="00902012">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AC2D90" w14:textId="64F02FBF"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b/>
                <w:bCs/>
                <w:sz w:val="22"/>
                <w:szCs w:val="22"/>
              </w:rPr>
              <w:lastRenderedPageBreak/>
              <w:t xml:space="preserve">Î.S. „Moldelectrica”, </w:t>
            </w:r>
            <w:r w:rsidRPr="00FA6999">
              <w:rPr>
                <w:rFonts w:ascii="Times New Roman" w:hAnsi="Times New Roman"/>
                <w:sz w:val="22"/>
                <w:szCs w:val="22"/>
              </w:rPr>
              <w:t xml:space="preserve">nr. 46-39/2083 din 22.06.2026 </w:t>
            </w:r>
          </w:p>
        </w:tc>
      </w:tr>
      <w:tr w:rsidR="0004694C" w:rsidRPr="00FA6999" w14:paraId="016B28B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675FA5" w14:textId="1C83A37C"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Î.S. „Moldelectrica”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CD3294" w14:textId="4B8C5615"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6A46BD" w14:textId="77777777" w:rsidR="0004694C" w:rsidRPr="00FA6999" w:rsidRDefault="0004694C" w:rsidP="0004694C">
            <w:pPr>
              <w:rPr>
                <w:rFonts w:ascii="Times New Roman" w:hAnsi="Times New Roman"/>
                <w:sz w:val="22"/>
                <w:szCs w:val="22"/>
              </w:rPr>
            </w:pPr>
            <w:r w:rsidRPr="00FA6999">
              <w:rPr>
                <w:rFonts w:ascii="Times New Roman" w:hAnsi="Times New Roman"/>
                <w:i/>
                <w:iCs/>
                <w:sz w:val="22"/>
                <w:szCs w:val="22"/>
              </w:rPr>
              <w:t>zona de accelerare a proiectelor regenerabile - o locație sau zona specific§, delimitata geografic, care a fast desemnata în condițiile prezentei legi ca fiind în mod special adecvata pentru instalarea centralelor electrice care utilizează surse regenerabile de energie</w:t>
            </w:r>
            <w:r w:rsidRPr="00FA6999">
              <w:rPr>
                <w:rFonts w:ascii="Times New Roman" w:hAnsi="Times New Roman"/>
                <w:sz w:val="22"/>
                <w:szCs w:val="22"/>
              </w:rPr>
              <w:t xml:space="preserve"> </w:t>
            </w:r>
          </w:p>
          <w:p w14:paraId="621A3859" w14:textId="5D66F8A7" w:rsidR="0004694C" w:rsidRPr="00FA6999" w:rsidRDefault="0004694C" w:rsidP="0004694C">
            <w:pPr>
              <w:rPr>
                <w:rFonts w:ascii="Times New Roman" w:hAnsi="Times New Roman"/>
                <w:sz w:val="22"/>
                <w:szCs w:val="22"/>
              </w:rPr>
            </w:pPr>
            <w:r w:rsidRPr="00FA6999">
              <w:rPr>
                <w:rFonts w:ascii="Times New Roman" w:hAnsi="Times New Roman"/>
                <w:sz w:val="22"/>
                <w:szCs w:val="22"/>
              </w:rPr>
              <w:t xml:space="preserve">Urmează a fi analizat minuțios conceptul de utilitate publica versus proiectele private și modalitatea prin care se va aplica exproprierea. Având în vedere competenta </w:t>
            </w:r>
            <w:r w:rsidRPr="00FA6999">
              <w:rPr>
                <w:rFonts w:ascii="Times New Roman" w:hAnsi="Times New Roman"/>
                <w:sz w:val="22"/>
                <w:szCs w:val="22"/>
              </w:rPr>
              <w:lastRenderedPageBreak/>
              <w:t>operatorului de sistem de a verifica deținerea dreptului de proprietate sau folosința asupra terenurilor, în cazul depunerii cererii privind eliberarea avizului de racordare, analiza minuțioasa a actelor anexate de către solicitanți și procedurile pe care urmează sa le parcurgă solicitanții, în condiții de bază, consideram ca, instituirea unui mecanism care facilitează procesul de obținerea terenurilor pentru construcția centralelor de producere a energiei din surse regenerabila, prin expropriere, este o opțiune de ultima instanța și necesita o abordare complexa. Propunem ca modalitatea de determinare a zonelor sa fie stabilita printr-un Regulament separat, în care sa fie implicate direct, cu titlu de competente Ministerul agriculturii și industriei alimentare, Ministerul dezvoltării economice și digitalizării, iar bunurile care urmează sa facă obiectul utilității publice sa fie proprietate publică sau conceptul sa se axeze pe caracterul unui proiect public-privat. Acest aspect ar asigura un echilibru între respectarea dreptului de proprietate - drept constituțional și dezvoltarea raporturilor juridice de drept privat, care sunt reglementate de legislația în vigoare. De asemenea, proiecte de utilitate publica ce servesc interesului public major urmează a fi analizate minuțios din perspectiva prevederilor Legii cu privire la ajutorul de stat.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1A8961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parțial</w:t>
            </w:r>
          </w:p>
          <w:p w14:paraId="4B91E9D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privind posibilitatea exproprierii au fost excluse din proiect</w:t>
            </w:r>
          </w:p>
          <w:p w14:paraId="22F08D5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04694C" w:rsidRPr="00FA6999" w14:paraId="3866611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A05D88" w14:textId="3B8DA664"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Î.S. „Moldelectrica”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30EFA5" w14:textId="665C22E4"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9DDC22" w14:textId="77777777" w:rsidR="0004694C" w:rsidRPr="00FA6999" w:rsidRDefault="0004694C" w:rsidP="0004694C">
            <w:pPr>
              <w:rPr>
                <w:rFonts w:ascii="Times New Roman" w:hAnsi="Times New Roman"/>
                <w:sz w:val="22"/>
                <w:szCs w:val="22"/>
              </w:rPr>
            </w:pPr>
            <w:r w:rsidRPr="00FA6999">
              <w:rPr>
                <w:rFonts w:ascii="Times New Roman" w:hAnsi="Times New Roman"/>
                <w:i/>
                <w:iCs/>
                <w:sz w:val="22"/>
                <w:szCs w:val="22"/>
              </w:rPr>
              <w:t>Organizarea procedurii de autorizare a producerii de energie din surse regenerabile</w:t>
            </w:r>
            <w:r w:rsidRPr="00FA6999">
              <w:rPr>
                <w:rFonts w:ascii="Times New Roman" w:hAnsi="Times New Roman"/>
                <w:sz w:val="22"/>
                <w:szCs w:val="22"/>
              </w:rPr>
              <w:t xml:space="preserve"> </w:t>
            </w:r>
          </w:p>
          <w:p w14:paraId="6D12D01A"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Cu referire la avize sau decizii ale autorităților și instituțiilor publice, menționam ca atât operatorii sistemului de transport, cât și de distribuție nu se încadrează în categoria " autorităților și instituțiilor publice". Conceptul portalului guvernamental al serviciilor publice nu este fundamentat prin prisma Regulamentului privind racordarea la rețelele electrice și prestarea serviciilor de transport și de distribuție a energiei electrice, aprobat prin HANRE 311/2026, astfel ca nu este clar cum vor funcționa platformele diferitor subiecți implicați: de la ideea de a construi o centrala electrica, pana la ideea de modificare, modernizare a acesteia. Legea muta procesul spre un model centralizat/digital integrat, iar regulamentul păstrează modelul descentralizat, operator-cu-operator. Mai mult, reieșind din competentele CNED, acesta nu deține competentele de monitorizare a altor entități în sensul alin. 10,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w:t>
            </w:r>
            <w:r w:rsidRPr="00FA6999">
              <w:rPr>
                <w:rFonts w:ascii="Times New Roman" w:hAnsi="Times New Roman"/>
                <w:i/>
                <w:iCs/>
                <w:sz w:val="22"/>
                <w:szCs w:val="22"/>
              </w:rPr>
              <w:t>Monitorizarea respectării duratei totale a procedurii de autorizare se realizează de către instituția publică de suport care asigura suportul în implementarea politicii statului în domeniul eficientei energetice și al promovării utilizării energiei din surse regenerabile prin intermediu evenimentului de viață instituit la nivelul protalului guvernamental al serviciilor publice''</w:t>
            </w:r>
            <w:r w:rsidRPr="00FA6999">
              <w:rPr>
                <w:rFonts w:ascii="Times New Roman" w:hAnsi="Times New Roman"/>
                <w:sz w:val="22"/>
                <w:szCs w:val="22"/>
              </w:rPr>
              <w:t>.</w:t>
            </w:r>
          </w:p>
          <w:p w14:paraId="05C667CA"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Potrivit pct. 6 al art. 21 ”</w:t>
            </w:r>
            <w:r w:rsidRPr="00FA6999">
              <w:rPr>
                <w:rFonts w:ascii="Times New Roman" w:hAnsi="Times New Roman"/>
                <w:i/>
                <w:iCs/>
                <w:sz w:val="22"/>
                <w:szCs w:val="22"/>
              </w:rPr>
              <w:t xml:space="preserve">În scopul documentarii etapelor de dezvoltare a unui proiect în domeniul energiei din surse regenerabile autoritățile și instituțiile publice, </w:t>
            </w:r>
            <w:r w:rsidRPr="00FA6999">
              <w:rPr>
                <w:rFonts w:ascii="Times New Roman" w:hAnsi="Times New Roman"/>
                <w:i/>
                <w:iCs/>
                <w:sz w:val="22"/>
                <w:szCs w:val="22"/>
              </w:rPr>
              <w:lastRenderedPageBreak/>
              <w:t>întreprinderile energetice responsabile de eliberarea actelor permisive, conform Legii nr. 160/2011, sau de aprobarea hotărârilor, deciziilor și avizelor necesare pentru autorizarea proiectului de producere a energiei din surse regenerabile, colaborează cu instituția publică de suport care asigura suportul în implementarea politicii statului în domeniul eficientei energetice și al promovării utilizării energiei din surse regenerabile și îi oferă informațiile aferente procedurilor administrative gestionate de fiecare autoritate, instituție sau întreprindere energetică'</w:t>
            </w:r>
            <w:r w:rsidRPr="00FA6999">
              <w:rPr>
                <w:rFonts w:ascii="Times New Roman" w:hAnsi="Times New Roman"/>
                <w:sz w:val="22"/>
                <w:szCs w:val="22"/>
              </w:rPr>
              <w:t>', ar reieși că Î.S. "Moldelectrica" emite acte permisive, ceea ce este contrar Legii nr. 160/2011. Refuzul de emite un aviz de racordare va constitui temei de aplicare a prevederilor Codului administrativ, iar acest fapt schimba total paradigma și pârghiile de apărare ale întreprinderii.</w:t>
            </w:r>
          </w:p>
          <w:p w14:paraId="27886B0E"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La cererile prealabile și/sau de adresare în instanțele de judecată, prin care se contesta notificările de anulare a avizelor de racordare, atât Î.S. "Moldelectrica", cât și Agenția Națională pentru Reglementare în Energetica reiterează ca Î.S. "Moldelectrica nu este autoritate publica, iar avizele de racordare nu reprezenta acte permisive.</w:t>
            </w:r>
          </w:p>
          <w:p w14:paraId="377FB42E"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Potrivit pct. 4 din Regulamentul privind racordarea la rețelele electrice și prestarea serviciilor de transport și de distribuție a energiei electrice, aprobat prin Hotărârea Consiliului de administrație al ANRE nr. 311 din 06.05.2026 avizul de racordare reprezintă, - aviz scris, care se emite de către operatorul de sistem, la cererea unui utilizator de sistem, potențial sau existent, în care se indica condițiile tehnico-economice de racordare la rețeaua electrica a instalației de utilizare, a centralei electrice, instalației de stocare a energiei, cat și condițiile de utilizare a rețelei electrice după punerea sub tensiune a instalației de utilizare, centralei electrice sau instalației de stocare respective.</w:t>
            </w:r>
          </w:p>
          <w:p w14:paraId="3930161D"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Pentru a stabili daca o anumita structura organizatorica sau organ poate fi considerat autoritate publica este necesar sa fie întrunite următoarele elemente:</w:t>
            </w:r>
          </w:p>
          <w:p w14:paraId="04CD225E" w14:textId="77777777" w:rsidR="0004694C" w:rsidRPr="00FA6999" w:rsidRDefault="0004694C" w:rsidP="0004694C">
            <w:pPr>
              <w:pStyle w:val="ListParagraph"/>
              <w:numPr>
                <w:ilvl w:val="0"/>
                <w:numId w:val="10"/>
              </w:numPr>
              <w:spacing w:after="160"/>
              <w:rPr>
                <w:rFonts w:ascii="Times New Roman" w:hAnsi="Times New Roman"/>
                <w:sz w:val="22"/>
                <w:szCs w:val="22"/>
              </w:rPr>
            </w:pPr>
            <w:r w:rsidRPr="00FA6999">
              <w:rPr>
                <w:rFonts w:ascii="Times New Roman" w:hAnsi="Times New Roman"/>
                <w:sz w:val="22"/>
                <w:szCs w:val="22"/>
              </w:rPr>
              <w:t>structura organizatorica sau organul sa fie instituita/instituit prin lege sau printr-un alt act normativ;</w:t>
            </w:r>
          </w:p>
          <w:p w14:paraId="4CAC1CBB" w14:textId="77777777" w:rsidR="0004694C" w:rsidRPr="00FA6999" w:rsidRDefault="0004694C" w:rsidP="0004694C">
            <w:pPr>
              <w:pStyle w:val="ListParagraph"/>
              <w:numPr>
                <w:ilvl w:val="0"/>
                <w:numId w:val="10"/>
              </w:numPr>
              <w:spacing w:after="160"/>
              <w:rPr>
                <w:rFonts w:ascii="Times New Roman" w:hAnsi="Times New Roman"/>
                <w:sz w:val="22"/>
                <w:szCs w:val="22"/>
              </w:rPr>
            </w:pPr>
            <w:r w:rsidRPr="00FA6999">
              <w:rPr>
                <w:rFonts w:ascii="Times New Roman" w:hAnsi="Times New Roman"/>
                <w:sz w:val="22"/>
                <w:szCs w:val="22"/>
              </w:rPr>
              <w:t xml:space="preserve">să acționeze în regim de putere publica în scopul realizării unui interes public. </w:t>
            </w:r>
          </w:p>
          <w:p w14:paraId="01D70EB3" w14:textId="77777777" w:rsidR="0004694C" w:rsidRPr="00FA6999" w:rsidRDefault="0004694C" w:rsidP="0004694C">
            <w:pPr>
              <w:pStyle w:val="ListParagraph"/>
              <w:numPr>
                <w:ilvl w:val="0"/>
                <w:numId w:val="10"/>
              </w:numPr>
              <w:spacing w:after="160"/>
              <w:rPr>
                <w:rFonts w:ascii="Times New Roman" w:hAnsi="Times New Roman"/>
                <w:sz w:val="22"/>
                <w:szCs w:val="22"/>
              </w:rPr>
            </w:pPr>
            <w:r w:rsidRPr="00FA6999">
              <w:rPr>
                <w:rFonts w:ascii="Times New Roman" w:hAnsi="Times New Roman"/>
                <w:sz w:val="22"/>
                <w:szCs w:val="22"/>
              </w:rPr>
              <w:t>să acționeze în scopul realizării unui interes public.</w:t>
            </w:r>
          </w:p>
          <w:p w14:paraId="325B978F"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Potrivit art. 8 din Codul administrativ regimul de putere publica reprezintă ansamblul competentelor prevăzute de lege în vederea realizării sarcinilor autorităților publice, care le conferă posibilitatea de a se impune cu forța juridica obligatorie în raporturile lor cu persoane fizice sau juridice; c</w:t>
            </w:r>
          </w:p>
          <w:p w14:paraId="7ED21B12"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 xml:space="preserve">În sensul enunțat, art. 18 din Codul administrativ prevede ca, interesul public vizează ordinea de drept, democrația, garantarea drepturilor și a libertăților persoanelor, </w:t>
            </w:r>
            <w:r w:rsidRPr="00FA6999">
              <w:rPr>
                <w:rFonts w:ascii="Times New Roman" w:hAnsi="Times New Roman"/>
                <w:sz w:val="22"/>
                <w:szCs w:val="22"/>
              </w:rPr>
              <w:lastRenderedPageBreak/>
              <w:t>precum și obligațiile acestora, satisfacerea necesitaților sociale, realizarea competentelor autorităților publice, funcționarea lor legala și în bune condiții.</w:t>
            </w:r>
          </w:p>
          <w:p w14:paraId="5D657560"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 xml:space="preserve">Întreprinderea de Stat ,,Moldelectrica" este persoana juridica care desfășoară activitate de 1ntreprinzator în baza bunurilor proprietate de stat transmise ei în administrare și/sau ca aport în capitalul social și în baza proprietății obținute de aceasta în rezultatul activității economice-financiare. </w:t>
            </w:r>
          </w:p>
          <w:p w14:paraId="1854DD30"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Activitatea întreprinderii este reglementata de Codul civil al Republicii Moldova, Legea nr. 246/2017 cu privire la întreprinderea de stat și întreprinderea municipală, Hotărârea Guvernului nr. 484 din 18.10.2019 pentru aprobarea unor acte normative privind punerea în aplicare a Legii nr. 246/2017 cu privire la 1ntreprinderea de stat și întreprinderea municipală, precum și alte acte normative.</w:t>
            </w:r>
          </w:p>
          <w:p w14:paraId="0AB630D7"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Respectiv, I.S. ,,Moldelectrica" nu are calitatea de autoritate publica în sensul art. 7 Cod administrativ. Ultima, deși este persoana juridica de drept public și cu capital social de stat, nu este instituita pentru exercitarea prerogativelor de putere publica, ci pentru desfășurarea activității economice în domeniul energetic, în condițiile Legii nr. 246/2017 și ale Codului civil.</w:t>
            </w:r>
          </w:p>
          <w:p w14:paraId="35663A20" w14:textId="5C5DDE3C" w:rsidR="0004694C" w:rsidRPr="00FA6999" w:rsidRDefault="0004694C" w:rsidP="003F61E5">
            <w:pPr>
              <w:rPr>
                <w:rFonts w:ascii="Times New Roman" w:hAnsi="Times New Roman"/>
                <w:sz w:val="22"/>
                <w:szCs w:val="22"/>
              </w:rPr>
            </w:pPr>
            <w:r w:rsidRPr="00FA6999">
              <w:rPr>
                <w:rFonts w:ascii="Times New Roman" w:hAnsi="Times New Roman"/>
                <w:sz w:val="22"/>
                <w:szCs w:val="22"/>
              </w:rPr>
              <w:t>În susținerea celor menționate mai sus, comunicam ca, în cauza "Dorsequ Solar Trei" SRL, judecătoria Râșcani și-a declinat competenta [cauza privind contestarea anularii actului administrativ, pentru examinarea cauzei în procedura civila, dar nu de contencios administrativ. La moment, soluționarea conflictului de competenta este atribuita Curții de Apel Chișinău. Astfel de situații și noile reglementari prin care întreprinderilor energetice li se atribuie statutul de "persoane juridice de drept privat care prestează servicii publice" creează incertitudine privind modalitatea de contestare, dar și obligațiile operatorului de sistem, care reies din alte prevederi legale.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607C0B" w14:textId="77777777" w:rsidR="0004694C" w:rsidRPr="00FA6999" w:rsidRDefault="00ED7B0D"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parțial</w:t>
            </w:r>
          </w:p>
          <w:p w14:paraId="5E1F7C56" w14:textId="77777777" w:rsidR="00ED7B0D" w:rsidRPr="00FA6999" w:rsidRDefault="00ED7B0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DAA00CC" w14:textId="77777777" w:rsidR="00ED7B0D" w:rsidRPr="00FA6999" w:rsidRDefault="00ED7B0D" w:rsidP="00ED7B0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Scopul propus al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este cel de a alinia toate fluxurile de solicitare-eliberarea a actelor permisive și a altor categorii de acte și decizii, care sunt obligatorii pentru dezvoltarea unui proiect de producere a energiei din surse regenerabile, într-un proces integrat, pentru a crește transparența procesului prin descrierea etapelor necesare de parcurs și termenelor stabilite pentru obținerea fiecărei decizii, oferind astfel predictibilitate </w:t>
            </w:r>
            <w:r w:rsidRPr="00FA6999">
              <w:rPr>
                <w:rFonts w:ascii="Times New Roman" w:hAnsi="Times New Roman"/>
                <w:sz w:val="22"/>
                <w:szCs w:val="22"/>
              </w:rPr>
              <w:lastRenderedPageBreak/>
              <w:t>investitorilor interesați, indiferent de dimensiunea proiectului.</w:t>
            </w:r>
          </w:p>
          <w:p w14:paraId="4DED3B52" w14:textId="77777777" w:rsidR="00ED7B0D" w:rsidRPr="00FA6999" w:rsidRDefault="00ED7B0D" w:rsidP="00ED7B0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Atât prin prisma prevederilor procesului de racordare, descris în art. 72 din Legea nr. 164/2025 cu privire la energia electrică, cât și reieșind din cerințele stabilite în Regulamentul privind racordarea la rețelele electrice și prestarea serviciilor de transport și de distribuție a energiei electrice, aprobat prin Hotărârea ANRE nr. 311/2026, avizul de racordare este un aviz emis de operatorul de sistem, care indică condițiile tehnico-economice de racordare la rețeaua electrică, cât și condițiile de utilizare a rețelei electrice. </w:t>
            </w:r>
          </w:p>
          <w:p w14:paraId="21098EE2" w14:textId="77777777" w:rsidR="00ED7B0D" w:rsidRPr="00FA6999" w:rsidRDefault="00ED7B0D" w:rsidP="00ED7B0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Astfel, cerințele stabilite conform actelor normative menționate sunt obligatorii pentru orice solicitant care dorește să se racordeze la rețelele electrice.</w:t>
            </w:r>
          </w:p>
          <w:p w14:paraId="06BB42A1" w14:textId="77777777" w:rsidR="00ED7B0D" w:rsidRPr="00FA6999" w:rsidRDefault="00ED7B0D" w:rsidP="00ED7B0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Menționăm că redacția art. 211 alin. (1) în care este descrisă procedura de autorizare a producerii de energie din surse regenerabile. Cât și alin. (2)  </w:t>
            </w:r>
            <w:r w:rsidRPr="00FA6999">
              <w:rPr>
                <w:rFonts w:ascii="Times New Roman" w:hAnsi="Times New Roman"/>
                <w:sz w:val="22"/>
                <w:szCs w:val="22"/>
              </w:rPr>
              <w:lastRenderedPageBreak/>
              <w:t>recunoaște și delimitează actele permisive eliberate conform cerințelor Legii nr. 160/2011 privind reglementarea prin autorizare a activității de întreprinzător de alte avize și decizii, necesare pentru autorizarea construcției conform altor acte normative, așa cum este cazul avizelor de racordare.</w:t>
            </w:r>
          </w:p>
          <w:p w14:paraId="58F7DBC0" w14:textId="77777777" w:rsidR="00ED7B0D" w:rsidRPr="00FA6999" w:rsidRDefault="00ED7B0D" w:rsidP="00ED7B0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Distincția între 2 categorii de acte se face prin enumerarea separată a acestora atât în alin. (1), cât și în alin. (2) din art. 21</w:t>
            </w:r>
            <w:r w:rsidRPr="00FA6999">
              <w:rPr>
                <w:rFonts w:ascii="Times New Roman" w:hAnsi="Times New Roman"/>
                <w:sz w:val="22"/>
                <w:szCs w:val="22"/>
                <w:vertAlign w:val="superscript"/>
              </w:rPr>
              <w:t>1</w:t>
            </w:r>
            <w:r w:rsidRPr="00FA6999">
              <w:rPr>
                <w:rFonts w:ascii="Times New Roman" w:hAnsi="Times New Roman"/>
                <w:sz w:val="22"/>
                <w:szCs w:val="22"/>
              </w:rPr>
              <w:t>.</w:t>
            </w:r>
          </w:p>
          <w:p w14:paraId="37B6369B" w14:textId="77777777" w:rsidR="00ED7B0D" w:rsidRPr="00FA6999" w:rsidRDefault="00ED7B0D" w:rsidP="00ED7B0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Precizăm că conform redacției propuse la alin. (2) din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avizele de racordare sunt încadrate la lit. d), care menționează expres că aceste tipuri de avize sau decizii nu se încadrează în categoria actelor permisive, dar pot impune restricții privind dezvoltarea unui proiect.</w:t>
            </w:r>
          </w:p>
          <w:p w14:paraId="2DD0A568" w14:textId="44134404" w:rsidR="00ED7B0D" w:rsidRPr="00FA6999" w:rsidRDefault="00ED7B0D"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Totodată, având în vedere argumentările invocate de Î.S. Moldelectrica privind calificarea avizului de racordare drept act administrativ, prevederile proiectului au fost ajustate pentru a asigura că </w:t>
            </w:r>
            <w:r w:rsidRPr="00FA6999">
              <w:rPr>
                <w:rFonts w:ascii="Times New Roman" w:hAnsi="Times New Roman"/>
                <w:sz w:val="22"/>
                <w:szCs w:val="22"/>
              </w:rPr>
              <w:lastRenderedPageBreak/>
              <w:t>procedura de autorizare a producerii de energie din surse regenerabile nu califică toate actele, avizele și deciziile drept acte administrative, urmând ca fiecare dintre acestea să fie examinat distinct prin prisma prevederilor Codului administrativ nr. 116/2018.</w:t>
            </w:r>
          </w:p>
        </w:tc>
      </w:tr>
      <w:tr w:rsidR="0004694C" w:rsidRPr="00FA6999" w14:paraId="703B601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957D63" w14:textId="4E71DBE1"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Î.S. „Moldelectrica”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F7FC7C" w14:textId="3A2D9727"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0312CE" w14:textId="77777777" w:rsidR="0004694C" w:rsidRPr="00FA6999" w:rsidRDefault="0004694C" w:rsidP="0004694C">
            <w:pPr>
              <w:rPr>
                <w:rFonts w:ascii="Times New Roman" w:hAnsi="Times New Roman"/>
                <w:i/>
                <w:iCs/>
                <w:sz w:val="22"/>
                <w:szCs w:val="22"/>
              </w:rPr>
            </w:pPr>
            <w:r w:rsidRPr="00FA6999">
              <w:rPr>
                <w:rFonts w:ascii="Times New Roman" w:hAnsi="Times New Roman"/>
                <w:i/>
                <w:iCs/>
                <w:sz w:val="22"/>
                <w:szCs w:val="22"/>
              </w:rPr>
              <w:t>Coordonarea proiectelor, emiterea avizelor, analiza pachetului de documente aferent avizului de racordare:</w:t>
            </w:r>
          </w:p>
          <w:p w14:paraId="16F5357E"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Pct. j) din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contravine HANRE 311/2026 "</w:t>
            </w:r>
            <w:r w:rsidRPr="00FA6999">
              <w:rPr>
                <w:rFonts w:ascii="Times New Roman" w:hAnsi="Times New Roman"/>
                <w:i/>
                <w:iCs/>
                <w:sz w:val="22"/>
                <w:szCs w:val="22"/>
              </w:rPr>
              <w:t>la etapa de înregistrare a solicitării de eliberare a fiecărui act permisiv, hotărâre, decizie și aviz necesar pentru autorizarea proiectului de producere a energiei din surse regenerabile confirmă caracterul comp/et al cererii sau, în cazul în care solicitantul nu a transmis toate informațiile necesare pentru prelucrarea cererii, solicită din partea solicitantului sa depună o cerere completă fără ,întârzieri nejustificate</w:t>
            </w:r>
            <w:r w:rsidRPr="00FA6999">
              <w:rPr>
                <w:rFonts w:ascii="Times New Roman" w:hAnsi="Times New Roman"/>
                <w:sz w:val="22"/>
                <w:szCs w:val="22"/>
              </w:rPr>
              <w:t>". Având în vedere ierarhia actelor normative, prevederile legii sunt superioare prevederilor Regulamentului [HANRE311/2026], fapt care implica o imposibilitate de verificare a pachetului de acte de către întreprinderile energetice.</w:t>
            </w:r>
          </w:p>
          <w:p w14:paraId="5811CF48"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În practică, această lipsă de aliniere ar crea dubii asupra canalului juridic valid, inclusiv și asupra obligației reale a operatorului de a lucra prin portalul guvernamental. Directiva [UE] 2018/2001 păstrează posibilitatea solicitantului de a alege modalitatea de depunere a actelor sau de a alege procedura prin care poate solicita un aviz de racordare sau un act permisiv, direct către autoritate/emitent sau printr-un mecanism centralizat. 0 astfel de opțiune nu se regăsește în proiectul propus spre examinare.</w:t>
            </w:r>
          </w:p>
          <w:p w14:paraId="3E49D2F3" w14:textId="77777777" w:rsidR="0004694C" w:rsidRPr="00FA6999" w:rsidRDefault="0004694C" w:rsidP="0004694C">
            <w:pPr>
              <w:rPr>
                <w:rFonts w:ascii="Times New Roman" w:hAnsi="Times New Roman"/>
                <w:sz w:val="22"/>
                <w:szCs w:val="22"/>
              </w:rPr>
            </w:pPr>
            <w:r w:rsidRPr="00FA6999">
              <w:rPr>
                <w:rFonts w:ascii="Times New Roman" w:hAnsi="Times New Roman"/>
                <w:sz w:val="22"/>
                <w:szCs w:val="22"/>
              </w:rPr>
              <w:t>Susținem ideea creării unui ghișeu unic, după modelul României [ un studiu recent arata lipsa alinierii altor state membre la prevederile Directivei [UE] 2018/20011], care poate desfășura activități și crea ghișeu unic, care sa țină de următoarele etape:</w:t>
            </w:r>
          </w:p>
          <w:p w14:paraId="312E8D4B" w14:textId="77777777" w:rsidR="0004694C" w:rsidRPr="00FA6999" w:rsidRDefault="0004694C" w:rsidP="0004694C">
            <w:pPr>
              <w:pStyle w:val="ListParagraph"/>
              <w:numPr>
                <w:ilvl w:val="0"/>
                <w:numId w:val="11"/>
              </w:numPr>
              <w:spacing w:after="160"/>
              <w:rPr>
                <w:rFonts w:ascii="Times New Roman" w:hAnsi="Times New Roman"/>
                <w:sz w:val="22"/>
                <w:szCs w:val="22"/>
              </w:rPr>
            </w:pPr>
            <w:r w:rsidRPr="00FA6999">
              <w:rPr>
                <w:rFonts w:ascii="Times New Roman" w:hAnsi="Times New Roman"/>
                <w:sz w:val="22"/>
                <w:szCs w:val="22"/>
              </w:rPr>
              <w:t>eficienta energetica în clădiri,</w:t>
            </w:r>
          </w:p>
          <w:p w14:paraId="61EF47FE" w14:textId="77777777" w:rsidR="0004694C" w:rsidRPr="00FA6999" w:rsidRDefault="0004694C" w:rsidP="0004694C">
            <w:pPr>
              <w:pStyle w:val="ListParagraph"/>
              <w:numPr>
                <w:ilvl w:val="0"/>
                <w:numId w:val="11"/>
              </w:numPr>
              <w:spacing w:after="160"/>
              <w:rPr>
                <w:rFonts w:ascii="Times New Roman" w:hAnsi="Times New Roman"/>
                <w:sz w:val="22"/>
                <w:szCs w:val="22"/>
              </w:rPr>
            </w:pPr>
            <w:r w:rsidRPr="00FA6999">
              <w:rPr>
                <w:rFonts w:ascii="Times New Roman" w:hAnsi="Times New Roman"/>
                <w:sz w:val="22"/>
                <w:szCs w:val="22"/>
              </w:rPr>
              <w:t>surse regenerabile de energie și panouri fotovoltaice, dobândirea statutului de prosumator,</w:t>
            </w:r>
          </w:p>
          <w:p w14:paraId="33A9BBA2" w14:textId="77777777" w:rsidR="0004694C" w:rsidRPr="00FA6999" w:rsidRDefault="0004694C" w:rsidP="0004694C">
            <w:pPr>
              <w:pStyle w:val="ListParagraph"/>
              <w:numPr>
                <w:ilvl w:val="0"/>
                <w:numId w:val="11"/>
              </w:numPr>
              <w:spacing w:after="160"/>
              <w:rPr>
                <w:rFonts w:ascii="Times New Roman" w:hAnsi="Times New Roman"/>
                <w:sz w:val="22"/>
                <w:szCs w:val="22"/>
              </w:rPr>
            </w:pPr>
            <w:r w:rsidRPr="00FA6999">
              <w:rPr>
                <w:rFonts w:ascii="Times New Roman" w:hAnsi="Times New Roman"/>
                <w:sz w:val="22"/>
                <w:szCs w:val="22"/>
              </w:rPr>
              <w:t xml:space="preserve">formarea și beneficiile Comunităților Energetice, </w:t>
            </w:r>
          </w:p>
          <w:p w14:paraId="118FFFF5" w14:textId="77777777" w:rsidR="0004694C" w:rsidRPr="00FA6999" w:rsidRDefault="0004694C" w:rsidP="0004694C">
            <w:pPr>
              <w:pStyle w:val="ListParagraph"/>
              <w:numPr>
                <w:ilvl w:val="0"/>
                <w:numId w:val="11"/>
              </w:numPr>
              <w:spacing w:after="160"/>
              <w:rPr>
                <w:rFonts w:ascii="Times New Roman" w:hAnsi="Times New Roman"/>
                <w:sz w:val="22"/>
                <w:szCs w:val="22"/>
              </w:rPr>
            </w:pPr>
            <w:r w:rsidRPr="00FA6999">
              <w:rPr>
                <w:rFonts w:ascii="Times New Roman" w:hAnsi="Times New Roman"/>
                <w:sz w:val="22"/>
                <w:szCs w:val="22"/>
              </w:rPr>
              <w:lastRenderedPageBreak/>
              <w:t>programe de sprijin pentru renovare și tehnologii verzi.</w:t>
            </w:r>
          </w:p>
          <w:p w14:paraId="219DD965" w14:textId="2D27CB7D" w:rsidR="0004694C" w:rsidRPr="00FA6999" w:rsidRDefault="0004694C" w:rsidP="0004694C">
            <w:pPr>
              <w:rPr>
                <w:rFonts w:ascii="Times New Roman" w:hAnsi="Times New Roman"/>
                <w:sz w:val="22"/>
                <w:szCs w:val="22"/>
              </w:rPr>
            </w:pPr>
            <w:r w:rsidRPr="00FA6999">
              <w:rPr>
                <w:rFonts w:ascii="Times New Roman" w:hAnsi="Times New Roman"/>
                <w:sz w:val="22"/>
                <w:szCs w:val="22"/>
              </w:rPr>
              <w:t xml:space="preserve">Acest exercițiu de creare a unui ghișeu unic ar reprezenta un punct de pornire ferm, care ar realiza scopul Directivei și ar scoate în evidenta eventuale lacune, fără a compromite procese care deja funcționează, și care, implica proceduri, instituții și procese separate, în funcție de fiecare etapă.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2FB54B" w14:textId="4B2A6714"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parțial</w:t>
            </w:r>
          </w:p>
          <w:p w14:paraId="0A23E5E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art. 21</w:t>
            </w:r>
            <w:r w:rsidRPr="00FA6999">
              <w:rPr>
                <w:rFonts w:ascii="Times New Roman" w:hAnsi="Times New Roman"/>
                <w:sz w:val="22"/>
                <w:szCs w:val="22"/>
                <w:vertAlign w:val="superscript"/>
              </w:rPr>
              <w:t>1</w:t>
            </w:r>
            <w:r w:rsidRPr="00FA6999">
              <w:rPr>
                <w:rFonts w:ascii="Times New Roman" w:hAnsi="Times New Roman"/>
                <w:sz w:val="22"/>
                <w:szCs w:val="22"/>
              </w:rPr>
              <w:t xml:space="preserve"> alin. (7) au fost ajustate pentru a asigura că instituie cerințe pentru portalul guvernamental integrat (a se vedea și propunerile Agenției de Guvernanță Electronică în acest sens).</w:t>
            </w:r>
          </w:p>
          <w:p w14:paraId="307B36FF"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850D001"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Suplimentar, precizăm că conform prevederilor Regulamentului privind racordarea la rețelele electrice ((HANRE nr. 311/2026) OST și OSD sunt obligați să dezvolte o platformă electronică pentru gestionarea procesului de eliberare a avizelor de racordare, în scopul asigurării transparenței procesului.</w:t>
            </w:r>
          </w:p>
          <w:p w14:paraId="74619CD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FA9CD72" w14:textId="27EAAE5B"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lastRenderedPageBreak/>
              <w:t>Notăm propunerea privind experiența României, însă modelul ghișeului unic propus în proiectul de lege ține cont de eforturile Guvernului și se integrează în infrastructura ghișeului unic național, care pe lângă elementele specificate în cazul României, oferă beneficii extinse utilizatorilor, și integrează sau, în cazul unor funcționalități, urmează să integreze toate procesele administrative și de autorizare într-un singur portal informațional integrat.</w:t>
            </w:r>
          </w:p>
        </w:tc>
      </w:tr>
      <w:tr w:rsidR="0004694C" w:rsidRPr="00FA6999" w14:paraId="05B8F51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124598" w14:textId="1C75763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Î.S. „Moldelectrica”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049728" w14:textId="76AB15EF"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27C98D" w14:textId="0B07E080" w:rsidR="0004694C" w:rsidRPr="00FA6999" w:rsidRDefault="0004694C" w:rsidP="0004694C">
            <w:pPr>
              <w:rPr>
                <w:rFonts w:ascii="Times New Roman" w:hAnsi="Times New Roman"/>
                <w:sz w:val="22"/>
                <w:szCs w:val="22"/>
              </w:rPr>
            </w:pPr>
            <w:r w:rsidRPr="00FA6999">
              <w:rPr>
                <w:rFonts w:ascii="Times New Roman" w:hAnsi="Times New Roman"/>
                <w:sz w:val="22"/>
                <w:szCs w:val="22"/>
              </w:rPr>
              <w:t xml:space="preserve">Referitor la desfășurarea licitațiilor pentru oferirea statutului de producător eligibil mare pentru locații specifice consideram oportun de a fi evaluata minuțios necesitatea realizării unor astfel de licitații, </w:t>
            </w:r>
            <w:r w:rsidR="00CC7E8D" w:rsidRPr="00FA6999">
              <w:rPr>
                <w:rFonts w:ascii="Times New Roman" w:hAnsi="Times New Roman"/>
                <w:sz w:val="22"/>
                <w:szCs w:val="22"/>
              </w:rPr>
              <w:t>având</w:t>
            </w:r>
            <w:r w:rsidRPr="00FA6999">
              <w:rPr>
                <w:rFonts w:ascii="Times New Roman" w:hAnsi="Times New Roman"/>
                <w:sz w:val="22"/>
                <w:szCs w:val="22"/>
              </w:rPr>
              <w:t xml:space="preserve"> în vedere impactul asupra licitațiilor care urmează a fi organizate în contextul HANRE 311/2026.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C77D97" w14:textId="683D36D9"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7FE5399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Conform redacției actuale a proiectului de lege, cât și a prevederilor Regulamentului privind racordarea la rețelele electrice, aprobat prin Hotărârii ANRE nr. 311/2026, nu sunt identificate careva contradicții în abordările propuse.</w:t>
            </w:r>
          </w:p>
          <w:p w14:paraId="5AB04A6C"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Licitațiile pentru oferirea capacităților de racordare la rețea, stabilite conform Regulamentului privind racordarea reprezintă </w:t>
            </w:r>
            <w:r w:rsidRPr="00FA6999">
              <w:rPr>
                <w:rFonts w:ascii="Times New Roman" w:hAnsi="Times New Roman"/>
                <w:sz w:val="22"/>
                <w:szCs w:val="22"/>
              </w:rPr>
              <w:lastRenderedPageBreak/>
              <w:t>opțiunea de rezervă, care este pusă în aplicare în cazul în care sunt întrunite un șir de precondiții, algoritmul de bază fiind depunerea solicitărilor de racordare la operator.</w:t>
            </w:r>
          </w:p>
          <w:p w14:paraId="0C578392"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66BEEE7" w14:textId="7A8C119C"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pentru a asigura că capacitatea de rețea rămâne disponibilă pentru racordarea centralelor electrice în limitele teritoriale ale zonelor de accelerare a proiectelor regenerabile, prevederile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alin. (16) privind interdicțiile de construcție a centralelor, au fost extinse pentru a specifica și cerințe similare pentru eliberarea avizelor de racordare.</w:t>
            </w:r>
          </w:p>
        </w:tc>
      </w:tr>
      <w:tr w:rsidR="0004694C" w:rsidRPr="00FA6999" w14:paraId="3B8FE2F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2C2671" w14:textId="19E8F7B0"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Î.S. „Moldelectrica”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CB6F54" w14:textId="6E2BC7E3"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7ABECA" w14:textId="1972CB1E" w:rsidR="0004694C" w:rsidRPr="00FA6999" w:rsidRDefault="0004694C" w:rsidP="0004694C">
            <w:pPr>
              <w:rPr>
                <w:rFonts w:ascii="Times New Roman" w:hAnsi="Times New Roman"/>
                <w:sz w:val="22"/>
                <w:szCs w:val="22"/>
              </w:rPr>
            </w:pPr>
            <w:r w:rsidRPr="00FA6999">
              <w:rPr>
                <w:rFonts w:ascii="Times New Roman" w:hAnsi="Times New Roman"/>
                <w:sz w:val="22"/>
                <w:szCs w:val="22"/>
              </w:rPr>
              <w:t>I.S. "Moldelectrica" își arată deschiderea pentru organizarea unei ședințe pentru continuarea dialogului instituțional și pentru participarea activa la procesul de definitivare a cadrului normativ în domeniul racordării la rețelele electrice și al autorizării capacitaților de producere a energiei din surse regenerabile, în special pe partea de elaborare/modificare a planului de dezvoltare a rețelelor electrice de către operatorul de sistem, în funcție de zonele de accelerare a proiectelor regenerabile, dezvoltarea sistemului GIS, inclusiv modalitatea de finanțare a acestuia, precum și armonizarea procesului de autorizare cu prevederile HANRE 311/2026 și Legea 164/2025 și, nu în ultimul rând, atribuțiile operatorului de sistem și calitatea acestuia în procesul administrativ.</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F5F39F" w14:textId="3CEA18A5"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ia act</w:t>
            </w:r>
          </w:p>
        </w:tc>
      </w:tr>
      <w:tr w:rsidR="0004694C" w:rsidRPr="00FA6999" w14:paraId="11FD8027" w14:textId="77777777" w:rsidTr="005000AE">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3896CA" w14:textId="62B22C77" w:rsidR="0004694C" w:rsidRPr="00FA6999" w:rsidRDefault="0004694C" w:rsidP="0004694C">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t>Agenția de Guvernare Electronică</w:t>
            </w:r>
            <w:r w:rsidRPr="00FA6999">
              <w:rPr>
                <w:rFonts w:ascii="Times New Roman" w:hAnsi="Times New Roman"/>
                <w:sz w:val="22"/>
                <w:szCs w:val="22"/>
              </w:rPr>
              <w:t>,  nr. 3007-195 din 19.06.2026</w:t>
            </w:r>
          </w:p>
        </w:tc>
      </w:tr>
      <w:tr w:rsidR="0004694C" w:rsidRPr="00FA6999" w14:paraId="105F090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5CF713" w14:textId="535B2D43"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de Guvernare Electronică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7F76E3" w14:textId="3E1DD6A3"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E6F8F1" w14:textId="77777777" w:rsidR="0004694C" w:rsidRPr="00FA6999" w:rsidRDefault="0004694C" w:rsidP="0004694C">
            <w:pPr>
              <w:spacing w:before="11"/>
              <w:ind w:right="411" w:firstLine="587"/>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t>Examinând</w:t>
            </w:r>
            <w:r w:rsidRPr="00FA6999">
              <w:rPr>
                <w:rFonts w:ascii="Times New Roman" w:eastAsia="Times New Roman" w:hAnsi="Times New Roman"/>
                <w:noProof/>
                <w:color w:val="000000"/>
                <w:spacing w:val="98"/>
                <w:sz w:val="22"/>
                <w:szCs w:val="22"/>
              </w:rPr>
              <w:t xml:space="preserve"> </w:t>
            </w:r>
            <w:r w:rsidRPr="00FA6999">
              <w:rPr>
                <w:rFonts w:ascii="Times New Roman" w:eastAsia="Times New Roman" w:hAnsi="Times New Roman"/>
                <w:noProof/>
                <w:color w:val="000000"/>
                <w:sz w:val="22"/>
                <w:szCs w:val="22"/>
              </w:rPr>
              <w:t>modificările</w:t>
            </w:r>
            <w:r w:rsidRPr="00FA6999">
              <w:rPr>
                <w:rFonts w:ascii="Times New Roman" w:eastAsia="Times New Roman" w:hAnsi="Times New Roman"/>
                <w:noProof/>
                <w:color w:val="000000"/>
                <w:spacing w:val="96"/>
                <w:sz w:val="22"/>
                <w:szCs w:val="22"/>
              </w:rPr>
              <w:t xml:space="preserve"> </w:t>
            </w:r>
            <w:r w:rsidRPr="00FA6999">
              <w:rPr>
                <w:rFonts w:ascii="Times New Roman" w:eastAsia="Times New Roman" w:hAnsi="Times New Roman"/>
                <w:noProof/>
                <w:color w:val="000000"/>
                <w:spacing w:val="-1"/>
                <w:sz w:val="22"/>
                <w:szCs w:val="22"/>
              </w:rPr>
              <w:t>operate</w:t>
            </w:r>
            <w:r w:rsidRPr="00FA6999">
              <w:rPr>
                <w:rFonts w:ascii="Times New Roman" w:eastAsia="Times New Roman" w:hAnsi="Times New Roman"/>
                <w:noProof/>
                <w:color w:val="000000"/>
                <w:spacing w:val="96"/>
                <w:sz w:val="22"/>
                <w:szCs w:val="22"/>
              </w:rPr>
              <w:t xml:space="preserve"> </w:t>
            </w:r>
            <w:r w:rsidRPr="00FA6999">
              <w:rPr>
                <w:rFonts w:ascii="Times New Roman" w:eastAsia="Times New Roman" w:hAnsi="Times New Roman"/>
                <w:noProof/>
                <w:color w:val="000000"/>
                <w:sz w:val="22"/>
                <w:szCs w:val="22"/>
              </w:rPr>
              <w:t>față</w:t>
            </w:r>
            <w:r w:rsidRPr="00FA6999">
              <w:rPr>
                <w:rFonts w:ascii="Times New Roman" w:eastAsia="Times New Roman" w:hAnsi="Times New Roman"/>
                <w:noProof/>
                <w:color w:val="000000"/>
                <w:spacing w:val="96"/>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6"/>
                <w:sz w:val="22"/>
                <w:szCs w:val="22"/>
              </w:rPr>
              <w:t xml:space="preserve"> </w:t>
            </w:r>
            <w:r w:rsidRPr="00FA6999">
              <w:rPr>
                <w:rFonts w:ascii="Times New Roman" w:eastAsia="Times New Roman" w:hAnsi="Times New Roman"/>
                <w:noProof/>
                <w:color w:val="000000"/>
                <w:sz w:val="22"/>
                <w:szCs w:val="22"/>
              </w:rPr>
              <w:t>varianta</w:t>
            </w:r>
            <w:r w:rsidRPr="00FA6999">
              <w:rPr>
                <w:rFonts w:ascii="Times New Roman" w:eastAsia="Times New Roman" w:hAnsi="Times New Roman"/>
                <w:noProof/>
                <w:color w:val="000000"/>
                <w:spacing w:val="96"/>
                <w:sz w:val="22"/>
                <w:szCs w:val="22"/>
              </w:rPr>
              <w:t xml:space="preserve"> </w:t>
            </w:r>
            <w:r w:rsidRPr="00FA6999">
              <w:rPr>
                <w:rFonts w:ascii="Times New Roman" w:eastAsia="Times New Roman" w:hAnsi="Times New Roman"/>
                <w:noProof/>
                <w:color w:val="000000"/>
                <w:sz w:val="22"/>
                <w:szCs w:val="22"/>
              </w:rPr>
              <w:t>proiectului</w:t>
            </w:r>
            <w:r w:rsidRPr="00FA6999">
              <w:rPr>
                <w:rFonts w:ascii="Times New Roman" w:eastAsia="Times New Roman" w:hAnsi="Times New Roman"/>
                <w:noProof/>
                <w:color w:val="000000"/>
                <w:spacing w:val="96"/>
                <w:sz w:val="22"/>
                <w:szCs w:val="22"/>
              </w:rPr>
              <w:t xml:space="preserve"> </w:t>
            </w:r>
            <w:r w:rsidRPr="00FA6999">
              <w:rPr>
                <w:rFonts w:ascii="Times New Roman" w:eastAsia="Times New Roman" w:hAnsi="Times New Roman"/>
                <w:noProof/>
                <w:color w:val="000000"/>
                <w:sz w:val="22"/>
                <w:szCs w:val="22"/>
              </w:rPr>
              <w:t>avizată</w:t>
            </w:r>
            <w:r w:rsidRPr="00FA6999">
              <w:rPr>
                <w:rFonts w:ascii="Times New Roman" w:eastAsia="Times New Roman" w:hAnsi="Times New Roman"/>
                <w:noProof/>
                <w:color w:val="000000"/>
                <w:spacing w:val="96"/>
                <w:sz w:val="22"/>
                <w:szCs w:val="22"/>
              </w:rPr>
              <w:t xml:space="preserve"> </w:t>
            </w:r>
            <w:r w:rsidRPr="00FA6999">
              <w:rPr>
                <w:rFonts w:ascii="Times New Roman" w:eastAsia="Times New Roman" w:hAnsi="Times New Roman"/>
                <w:noProof/>
                <w:color w:val="000000"/>
                <w:spacing w:val="-1"/>
                <w:sz w:val="22"/>
                <w:szCs w:val="22"/>
              </w:rPr>
              <w:t>anterior constatăm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că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Ministerul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Energiei</w:t>
            </w:r>
            <w:r w:rsidRPr="00FA6999">
              <w:rPr>
                <w:rFonts w:ascii="Times New Roman" w:eastAsia="Times New Roman" w:hAnsi="Times New Roman"/>
                <w:noProof/>
                <w:color w:val="000000"/>
                <w:spacing w:val="-4"/>
                <w:sz w:val="22"/>
                <w:szCs w:val="22"/>
              </w:rPr>
              <w:t xml:space="preserve"> a </w:t>
            </w:r>
            <w:r w:rsidRPr="00FA6999">
              <w:rPr>
                <w:rFonts w:ascii="Times New Roman" w:eastAsia="Times New Roman" w:hAnsi="Times New Roman"/>
                <w:noProof/>
                <w:color w:val="000000"/>
                <w:spacing w:val="-2"/>
                <w:sz w:val="22"/>
                <w:szCs w:val="22"/>
              </w:rPr>
              <w:t>dat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curs</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obiecției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conceptuale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principale,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renunțând</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 xml:space="preserve">la </w:t>
            </w:r>
            <w:r w:rsidRPr="00FA6999">
              <w:rPr>
                <w:rFonts w:ascii="Times New Roman" w:eastAsia="Times New Roman" w:hAnsi="Times New Roman"/>
                <w:noProof/>
                <w:color w:val="000000"/>
                <w:spacing w:val="-1"/>
                <w:sz w:val="22"/>
                <w:szCs w:val="22"/>
              </w:rPr>
              <w:t>configurarea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unui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portal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sectorial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autonom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autorizare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înlocuind</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lastRenderedPageBreak/>
              <w:t>soluția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instituirea unui</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i/>
                <w:noProof/>
                <w:color w:val="000000"/>
                <w:sz w:val="22"/>
                <w:szCs w:val="22"/>
              </w:rPr>
              <w:t>eveniment</w:t>
            </w:r>
            <w:r w:rsidRPr="00FA6999">
              <w:rPr>
                <w:rFonts w:ascii="Times New Roman" w:eastAsia="Times New Roman" w:hAnsi="Times New Roman"/>
                <w:i/>
                <w:noProof/>
                <w:color w:val="000000"/>
                <w:spacing w:val="40"/>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40"/>
                <w:sz w:val="22"/>
                <w:szCs w:val="22"/>
              </w:rPr>
              <w:t xml:space="preserve"> </w:t>
            </w:r>
            <w:r w:rsidRPr="00FA6999">
              <w:rPr>
                <w:rFonts w:ascii="Times New Roman" w:eastAsia="Times New Roman" w:hAnsi="Times New Roman"/>
                <w:i/>
                <w:noProof/>
                <w:color w:val="000000"/>
                <w:sz w:val="22"/>
                <w:szCs w:val="22"/>
              </w:rPr>
              <w:t>viață</w:t>
            </w:r>
            <w:r w:rsidRPr="00FA6999">
              <w:rPr>
                <w:rFonts w:ascii="Times New Roman" w:eastAsia="Times New Roman" w:hAnsi="Times New Roman"/>
                <w:i/>
                <w:noProof/>
                <w:color w:val="000000"/>
                <w:spacing w:val="4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sensul</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z w:val="22"/>
                <w:szCs w:val="22"/>
              </w:rPr>
              <w:t>Legii</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nr.</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234/2021</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privire</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z w:val="22"/>
                <w:szCs w:val="22"/>
              </w:rPr>
              <w:t>serviciile</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publice, desfășurat</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z w:val="22"/>
                <w:szCs w:val="22"/>
              </w:rPr>
              <w:t>intermediul</w:t>
            </w:r>
            <w:r w:rsidRPr="00FA6999">
              <w:rPr>
                <w:rFonts w:ascii="Times New Roman" w:eastAsia="Times New Roman" w:hAnsi="Times New Roman"/>
                <w:noProof/>
                <w:color w:val="000000"/>
                <w:spacing w:val="66"/>
                <w:sz w:val="22"/>
                <w:szCs w:val="22"/>
              </w:rPr>
              <w:t xml:space="preserve"> </w:t>
            </w:r>
            <w:r w:rsidRPr="00FA6999">
              <w:rPr>
                <w:rFonts w:ascii="Times New Roman" w:eastAsia="Times New Roman" w:hAnsi="Times New Roman"/>
                <w:i/>
                <w:noProof/>
                <w:color w:val="000000"/>
                <w:sz w:val="22"/>
                <w:szCs w:val="22"/>
              </w:rPr>
              <w:t>portalului</w:t>
            </w:r>
            <w:r w:rsidRPr="00FA6999">
              <w:rPr>
                <w:rFonts w:ascii="Times New Roman" w:eastAsia="Times New Roman" w:hAnsi="Times New Roman"/>
                <w:i/>
                <w:noProof/>
                <w:color w:val="000000"/>
                <w:spacing w:val="64"/>
                <w:sz w:val="22"/>
                <w:szCs w:val="22"/>
              </w:rPr>
              <w:t xml:space="preserve"> </w:t>
            </w:r>
            <w:r w:rsidRPr="00FA6999">
              <w:rPr>
                <w:rFonts w:ascii="Times New Roman" w:eastAsia="Times New Roman" w:hAnsi="Times New Roman"/>
                <w:i/>
                <w:noProof/>
                <w:color w:val="000000"/>
                <w:sz w:val="22"/>
                <w:szCs w:val="22"/>
              </w:rPr>
              <w:t>guvernamental</w:t>
            </w:r>
            <w:r w:rsidRPr="00FA6999">
              <w:rPr>
                <w:rFonts w:ascii="Times New Roman" w:eastAsia="Times New Roman" w:hAnsi="Times New Roman"/>
                <w:i/>
                <w:noProof/>
                <w:color w:val="000000"/>
                <w:spacing w:val="64"/>
                <w:sz w:val="22"/>
                <w:szCs w:val="22"/>
              </w:rPr>
              <w:t xml:space="preserve"> </w:t>
            </w:r>
            <w:r w:rsidRPr="00FA6999">
              <w:rPr>
                <w:rFonts w:ascii="Times New Roman" w:eastAsia="Times New Roman" w:hAnsi="Times New Roman"/>
                <w:i/>
                <w:noProof/>
                <w:color w:val="000000"/>
                <w:spacing w:val="2"/>
                <w:sz w:val="22"/>
                <w:szCs w:val="22"/>
              </w:rPr>
              <w:t>al</w:t>
            </w:r>
            <w:r w:rsidRPr="00FA6999">
              <w:rPr>
                <w:rFonts w:ascii="Times New Roman" w:eastAsia="Times New Roman" w:hAnsi="Times New Roman"/>
                <w:i/>
                <w:noProof/>
                <w:color w:val="000000"/>
                <w:spacing w:val="64"/>
                <w:sz w:val="22"/>
                <w:szCs w:val="22"/>
              </w:rPr>
              <w:t xml:space="preserve"> </w:t>
            </w:r>
            <w:r w:rsidRPr="00FA6999">
              <w:rPr>
                <w:rFonts w:ascii="Times New Roman" w:eastAsia="Times New Roman" w:hAnsi="Times New Roman"/>
                <w:i/>
                <w:noProof/>
                <w:color w:val="000000"/>
                <w:spacing w:val="1"/>
                <w:sz w:val="22"/>
                <w:szCs w:val="22"/>
              </w:rPr>
              <w:t>serviciilor</w:t>
            </w:r>
            <w:r w:rsidRPr="00FA6999">
              <w:rPr>
                <w:rFonts w:ascii="Times New Roman" w:eastAsia="Times New Roman" w:hAnsi="Times New Roman"/>
                <w:i/>
                <w:noProof/>
                <w:color w:val="000000"/>
                <w:spacing w:val="64"/>
                <w:sz w:val="22"/>
                <w:szCs w:val="22"/>
              </w:rPr>
              <w:t xml:space="preserve"> </w:t>
            </w:r>
            <w:r w:rsidRPr="00FA6999">
              <w:rPr>
                <w:rFonts w:ascii="Times New Roman" w:eastAsia="Times New Roman" w:hAnsi="Times New Roman"/>
                <w:i/>
                <w:noProof/>
                <w:color w:val="000000"/>
                <w:sz w:val="22"/>
                <w:szCs w:val="22"/>
              </w:rPr>
              <w:t>publice</w:t>
            </w:r>
            <w:r w:rsidRPr="00FA6999">
              <w:rPr>
                <w:rFonts w:ascii="Times New Roman" w:eastAsia="Times New Roman" w:hAnsi="Times New Roman"/>
                <w:noProof/>
                <w:color w:val="000000"/>
                <w:spacing w:val="34"/>
                <w:sz w:val="22"/>
                <w:szCs w:val="22"/>
              </w:rPr>
              <w:t xml:space="preserve">. </w:t>
            </w:r>
            <w:r w:rsidRPr="00FA6999">
              <w:rPr>
                <w:rFonts w:ascii="Times New Roman" w:eastAsia="Times New Roman" w:hAnsi="Times New Roman"/>
                <w:noProof/>
                <w:color w:val="000000"/>
                <w:sz w:val="22"/>
                <w:szCs w:val="22"/>
              </w:rPr>
              <w:t>Această</w:t>
            </w:r>
            <w:r w:rsidRPr="00FA6999">
              <w:rPr>
                <w:rFonts w:ascii="Times New Roman" w:eastAsia="Times New Roman" w:hAnsi="Times New Roman"/>
                <w:noProof/>
                <w:color w:val="000000"/>
                <w:spacing w:val="-1"/>
                <w:sz w:val="22"/>
                <w:szCs w:val="22"/>
              </w:rPr>
              <w:t>reformulare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reprezintă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9"/>
                <w:sz w:val="22"/>
                <w:szCs w:val="22"/>
              </w:rPr>
              <w:t xml:space="preserve">o </w:t>
            </w:r>
            <w:r w:rsidRPr="00FA6999">
              <w:rPr>
                <w:rFonts w:ascii="Times New Roman" w:eastAsia="Times New Roman" w:hAnsi="Times New Roman"/>
                <w:noProof/>
                <w:color w:val="000000"/>
                <w:spacing w:val="-1"/>
                <w:sz w:val="22"/>
                <w:szCs w:val="22"/>
              </w:rPr>
              <w:t>îmbunătățire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față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5"/>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varianta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anterioară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elimină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riscul</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 xml:space="preserve">principal </w:t>
            </w:r>
            <w:r w:rsidRPr="00FA6999">
              <w:rPr>
                <w:rFonts w:ascii="Times New Roman" w:eastAsia="Times New Roman" w:hAnsi="Times New Roman"/>
                <w:noProof/>
                <w:color w:val="000000"/>
                <w:spacing w:val="-7"/>
                <w:sz w:val="22"/>
                <w:szCs w:val="22"/>
              </w:rPr>
              <w:t>de</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2"/>
                <w:sz w:val="22"/>
                <w:szCs w:val="22"/>
              </w:rPr>
              <w:t>fragmentare</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1"/>
                <w:sz w:val="22"/>
                <w:szCs w:val="22"/>
              </w:rPr>
              <w:t>infrastructurii</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2"/>
                <w:sz w:val="22"/>
                <w:szCs w:val="22"/>
              </w:rPr>
              <w:t>digitale</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1"/>
                <w:sz w:val="22"/>
                <w:szCs w:val="22"/>
              </w:rPr>
              <w:t>guvernamentale</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2"/>
                <w:sz w:val="22"/>
                <w:szCs w:val="22"/>
              </w:rPr>
              <w:t>identificat</w:t>
            </w:r>
            <w:r w:rsidRPr="00FA6999">
              <w:rPr>
                <w:rFonts w:ascii="Times New Roman" w:eastAsia="Times New Roman" w:hAnsi="Times New Roman"/>
                <w:noProof/>
                <w:color w:val="000000"/>
                <w:spacing w:val="-13"/>
                <w:sz w:val="22"/>
                <w:szCs w:val="22"/>
              </w:rPr>
              <w:t xml:space="preserve"> </w:t>
            </w:r>
            <w:r w:rsidRPr="00FA6999">
              <w:rPr>
                <w:rFonts w:ascii="Times New Roman" w:eastAsia="Times New Roman" w:hAnsi="Times New Roman"/>
                <w:noProof/>
                <w:color w:val="000000"/>
                <w:spacing w:val="-7"/>
                <w:sz w:val="22"/>
                <w:szCs w:val="22"/>
              </w:rPr>
              <w:t>în</w:t>
            </w:r>
            <w:r w:rsidRPr="00FA6999">
              <w:rPr>
                <w:rFonts w:ascii="Times New Roman" w:eastAsia="Times New Roman" w:hAnsi="Times New Roman"/>
                <w:noProof/>
                <w:color w:val="000000"/>
                <w:spacing w:val="-13"/>
                <w:sz w:val="22"/>
                <w:szCs w:val="22"/>
              </w:rPr>
              <w:t xml:space="preserve"> </w:t>
            </w:r>
            <w:r w:rsidRPr="00FA6999">
              <w:rPr>
                <w:rFonts w:ascii="Times New Roman" w:eastAsia="Times New Roman" w:hAnsi="Times New Roman"/>
                <w:noProof/>
                <w:color w:val="000000"/>
                <w:spacing w:val="-3"/>
                <w:sz w:val="22"/>
                <w:szCs w:val="22"/>
              </w:rPr>
              <w:t>avizul</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2"/>
                <w:sz w:val="22"/>
                <w:szCs w:val="22"/>
              </w:rPr>
              <w:t>precedent.</w:t>
            </w:r>
          </w:p>
          <w:p w14:paraId="15E91FBA" w14:textId="77777777" w:rsidR="0004694C" w:rsidRPr="00FA6999" w:rsidRDefault="0004694C" w:rsidP="0004694C">
            <w:pPr>
              <w:ind w:right="406" w:firstLine="587"/>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pacing w:val="-1"/>
                <w:sz w:val="22"/>
                <w:szCs w:val="22"/>
              </w:rPr>
              <w:t>toate</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acestea,</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examinarea</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textului</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revizuit</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impune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z w:val="22"/>
                <w:szCs w:val="22"/>
              </w:rPr>
              <w:t>formularea</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unor</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 xml:space="preserve">precizări </w:t>
            </w:r>
            <w:r w:rsidRPr="00FA6999">
              <w:rPr>
                <w:rFonts w:ascii="Times New Roman" w:eastAsia="Times New Roman" w:hAnsi="Times New Roman"/>
                <w:noProof/>
                <w:color w:val="000000"/>
                <w:spacing w:val="1"/>
                <w:sz w:val="22"/>
                <w:szCs w:val="22"/>
              </w:rPr>
              <w:t>suplimentare.</w:t>
            </w:r>
          </w:p>
          <w:p w14:paraId="2B72E4E2" w14:textId="77777777" w:rsidR="0004694C" w:rsidRPr="00FA6999" w:rsidRDefault="0004694C" w:rsidP="0004694C">
            <w:pPr>
              <w:ind w:right="416" w:firstLine="587"/>
              <w:rPr>
                <w:rFonts w:ascii="Times New Roman" w:eastAsia="Times New Roman" w:hAnsi="Times New Roman"/>
                <w:i/>
                <w:noProof/>
                <w:color w:val="000000"/>
                <w:spacing w:val="-1"/>
                <w:sz w:val="22"/>
                <w:szCs w:val="22"/>
              </w:rPr>
            </w:pPr>
            <w:r w:rsidRPr="00FA6999">
              <w:rPr>
                <w:rFonts w:ascii="Times New Roman" w:eastAsia="Times New Roman" w:hAnsi="Times New Roman"/>
                <w:b/>
                <w:bCs/>
                <w:noProof/>
                <w:color w:val="000000"/>
                <w:spacing w:val="-1"/>
                <w:sz w:val="22"/>
                <w:szCs w:val="22"/>
              </w:rPr>
              <w:t>1.</w:t>
            </w:r>
            <w:r w:rsidRPr="00FA6999">
              <w:rPr>
                <w:rFonts w:ascii="Times New Roman" w:eastAsia="Times New Roman" w:hAnsi="Times New Roman"/>
                <w:b/>
                <w:bCs/>
                <w:noProof/>
                <w:color w:val="000000"/>
                <w:spacing w:val="165"/>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115"/>
                <w:sz w:val="22"/>
                <w:szCs w:val="22"/>
              </w:rPr>
              <w:t xml:space="preserve"> </w:t>
            </w:r>
            <w:r w:rsidRPr="00FA6999">
              <w:rPr>
                <w:rFonts w:ascii="Times New Roman" w:eastAsia="Times New Roman" w:hAnsi="Times New Roman"/>
                <w:noProof/>
                <w:color w:val="000000"/>
                <w:spacing w:val="-1"/>
                <w:sz w:val="22"/>
                <w:szCs w:val="22"/>
              </w:rPr>
              <w:t>tot</w:t>
            </w:r>
            <w:r w:rsidRPr="00FA6999">
              <w:rPr>
                <w:rFonts w:ascii="Times New Roman" w:eastAsia="Times New Roman" w:hAnsi="Times New Roman"/>
                <w:noProof/>
                <w:color w:val="000000"/>
                <w:spacing w:val="115"/>
                <w:sz w:val="22"/>
                <w:szCs w:val="22"/>
              </w:rPr>
              <w:t xml:space="preserve"> </w:t>
            </w:r>
            <w:r w:rsidRPr="00FA6999">
              <w:rPr>
                <w:rFonts w:ascii="Times New Roman" w:eastAsia="Times New Roman" w:hAnsi="Times New Roman"/>
                <w:noProof/>
                <w:color w:val="000000"/>
                <w:sz w:val="22"/>
                <w:szCs w:val="22"/>
              </w:rPr>
              <w:t>parcursul</w:t>
            </w:r>
            <w:r w:rsidRPr="00FA6999">
              <w:rPr>
                <w:rFonts w:ascii="Times New Roman" w:eastAsia="Times New Roman" w:hAnsi="Times New Roman"/>
                <w:noProof/>
                <w:color w:val="000000"/>
                <w:spacing w:val="115"/>
                <w:sz w:val="22"/>
                <w:szCs w:val="22"/>
              </w:rPr>
              <w:t xml:space="preserve"> </w:t>
            </w:r>
            <w:r w:rsidRPr="00FA6999">
              <w:rPr>
                <w:rFonts w:ascii="Times New Roman" w:eastAsia="Times New Roman" w:hAnsi="Times New Roman"/>
                <w:noProof/>
                <w:color w:val="000000"/>
                <w:sz w:val="22"/>
                <w:szCs w:val="22"/>
              </w:rPr>
              <w:t>textului</w:t>
            </w:r>
            <w:r w:rsidRPr="00FA6999">
              <w:rPr>
                <w:rFonts w:ascii="Times New Roman" w:eastAsia="Times New Roman" w:hAnsi="Times New Roman"/>
                <w:noProof/>
                <w:color w:val="000000"/>
                <w:spacing w:val="115"/>
                <w:sz w:val="22"/>
                <w:szCs w:val="22"/>
              </w:rPr>
              <w:t xml:space="preserve"> </w:t>
            </w:r>
            <w:r w:rsidRPr="00FA6999">
              <w:rPr>
                <w:rFonts w:ascii="Times New Roman" w:eastAsia="Times New Roman" w:hAnsi="Times New Roman"/>
                <w:noProof/>
                <w:color w:val="000000"/>
                <w:sz w:val="22"/>
                <w:szCs w:val="22"/>
              </w:rPr>
              <w:t>utilizarea</w:t>
            </w:r>
            <w:r w:rsidRPr="00FA6999">
              <w:rPr>
                <w:rFonts w:ascii="Times New Roman" w:eastAsia="Times New Roman" w:hAnsi="Times New Roman"/>
                <w:noProof/>
                <w:color w:val="000000"/>
                <w:spacing w:val="115"/>
                <w:sz w:val="22"/>
                <w:szCs w:val="22"/>
              </w:rPr>
              <w:t xml:space="preserve"> </w:t>
            </w:r>
            <w:r w:rsidRPr="00FA6999">
              <w:rPr>
                <w:rFonts w:ascii="Times New Roman" w:eastAsia="Times New Roman" w:hAnsi="Times New Roman"/>
                <w:noProof/>
                <w:color w:val="000000"/>
                <w:sz w:val="22"/>
                <w:szCs w:val="22"/>
              </w:rPr>
              <w:t>expresiei</w:t>
            </w:r>
            <w:r w:rsidRPr="00FA6999">
              <w:rPr>
                <w:rFonts w:ascii="Times New Roman" w:eastAsia="Times New Roman" w:hAnsi="Times New Roman"/>
                <w:noProof/>
                <w:color w:val="000000"/>
                <w:spacing w:val="115"/>
                <w:sz w:val="22"/>
                <w:szCs w:val="22"/>
              </w:rPr>
              <w:t xml:space="preserve"> </w:t>
            </w:r>
            <w:r w:rsidRPr="00FA6999">
              <w:rPr>
                <w:rFonts w:ascii="Times New Roman" w:eastAsia="Times New Roman" w:hAnsi="Times New Roman"/>
                <w:noProof/>
                <w:color w:val="000000"/>
                <w:sz w:val="22"/>
                <w:szCs w:val="22"/>
              </w:rPr>
              <w:t>„</w:t>
            </w:r>
            <w:r w:rsidRPr="00FA6999">
              <w:rPr>
                <w:rFonts w:ascii="Times New Roman" w:eastAsia="Times New Roman" w:hAnsi="Times New Roman"/>
                <w:i/>
                <w:noProof/>
                <w:color w:val="000000"/>
                <w:spacing w:val="-1"/>
                <w:sz w:val="22"/>
                <w:szCs w:val="22"/>
              </w:rPr>
              <w:t>portalul</w:t>
            </w:r>
            <w:r w:rsidRPr="00FA6999">
              <w:rPr>
                <w:rFonts w:ascii="Times New Roman" w:eastAsia="Times New Roman" w:hAnsi="Times New Roman"/>
                <w:i/>
                <w:noProof/>
                <w:color w:val="000000"/>
                <w:spacing w:val="117"/>
                <w:sz w:val="22"/>
                <w:szCs w:val="22"/>
              </w:rPr>
              <w:t xml:space="preserve"> </w:t>
            </w:r>
            <w:r w:rsidRPr="00FA6999">
              <w:rPr>
                <w:rFonts w:ascii="Times New Roman" w:eastAsia="Times New Roman" w:hAnsi="Times New Roman"/>
                <w:i/>
                <w:noProof/>
                <w:color w:val="000000"/>
                <w:spacing w:val="-1"/>
                <w:sz w:val="22"/>
                <w:szCs w:val="22"/>
              </w:rPr>
              <w:t>guvernamental</w:t>
            </w:r>
            <w:r w:rsidRPr="00FA6999">
              <w:rPr>
                <w:rFonts w:ascii="Times New Roman" w:eastAsia="Times New Roman" w:hAnsi="Times New Roman"/>
                <w:i/>
                <w:noProof/>
                <w:color w:val="000000"/>
                <w:spacing w:val="115"/>
                <w:sz w:val="22"/>
                <w:szCs w:val="22"/>
              </w:rPr>
              <w:t xml:space="preserve"> </w:t>
            </w:r>
            <w:r w:rsidRPr="00FA6999">
              <w:rPr>
                <w:rFonts w:ascii="Times New Roman" w:eastAsia="Times New Roman" w:hAnsi="Times New Roman"/>
                <w:i/>
                <w:noProof/>
                <w:color w:val="000000"/>
                <w:spacing w:val="-1"/>
                <w:sz w:val="22"/>
                <w:szCs w:val="22"/>
              </w:rPr>
              <w:t>al serviciilor</w:t>
            </w:r>
            <w:r w:rsidRPr="00FA6999">
              <w:rPr>
                <w:rFonts w:ascii="Times New Roman" w:eastAsia="Times New Roman" w:hAnsi="Times New Roman"/>
                <w:i/>
                <w:noProof/>
                <w:color w:val="000000"/>
                <w:spacing w:val="65"/>
                <w:sz w:val="22"/>
                <w:szCs w:val="22"/>
              </w:rPr>
              <w:t xml:space="preserve"> </w:t>
            </w:r>
            <w:r w:rsidRPr="00FA6999">
              <w:rPr>
                <w:rFonts w:ascii="Times New Roman" w:eastAsia="Times New Roman" w:hAnsi="Times New Roman"/>
                <w:i/>
                <w:noProof/>
                <w:color w:val="000000"/>
                <w:spacing w:val="-1"/>
                <w:sz w:val="22"/>
                <w:szCs w:val="22"/>
              </w:rPr>
              <w:t>publice</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z w:val="22"/>
                <w:szCs w:val="22"/>
              </w:rPr>
              <w:t>urmează</w:t>
            </w:r>
            <w:r w:rsidRPr="00FA6999">
              <w:rPr>
                <w:rFonts w:ascii="Times New Roman" w:eastAsia="Times New Roman" w:hAnsi="Times New Roman"/>
                <w:noProof/>
                <w:color w:val="000000"/>
                <w:spacing w:val="62"/>
                <w:sz w:val="22"/>
                <w:szCs w:val="22"/>
              </w:rPr>
              <w:t xml:space="preserve"> </w:t>
            </w:r>
            <w:r w:rsidRPr="00FA6999">
              <w:rPr>
                <w:rFonts w:ascii="Times New Roman" w:eastAsia="Times New Roman" w:hAnsi="Times New Roman"/>
                <w:noProof/>
                <w:color w:val="000000"/>
                <w:spacing w:val="31"/>
                <w:sz w:val="22"/>
                <w:szCs w:val="22"/>
              </w:rPr>
              <w:t xml:space="preserve">a </w:t>
            </w:r>
            <w:r w:rsidRPr="00FA6999">
              <w:rPr>
                <w:rFonts w:ascii="Times New Roman" w:eastAsia="Times New Roman" w:hAnsi="Times New Roman"/>
                <w:noProof/>
                <w:color w:val="000000"/>
                <w:sz w:val="22"/>
                <w:szCs w:val="22"/>
              </w:rPr>
              <w:t>fi</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z w:val="22"/>
                <w:szCs w:val="22"/>
              </w:rPr>
              <w:t>substituită</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4"/>
                <w:sz w:val="22"/>
                <w:szCs w:val="22"/>
              </w:rPr>
              <w:t>denumirea</w:t>
            </w:r>
            <w:r w:rsidRPr="00FA6999">
              <w:rPr>
                <w:rFonts w:ascii="Times New Roman" w:eastAsia="Times New Roman" w:hAnsi="Times New Roman"/>
                <w:noProof/>
                <w:color w:val="000000"/>
                <w:sz w:val="22"/>
                <w:szCs w:val="22"/>
              </w:rPr>
              <w:t>„</w:t>
            </w:r>
            <w:r w:rsidRPr="00FA6999">
              <w:rPr>
                <w:rFonts w:ascii="Times New Roman" w:eastAsia="Times New Roman" w:hAnsi="Times New Roman"/>
                <w:i/>
                <w:noProof/>
                <w:color w:val="000000"/>
                <w:sz w:val="22"/>
                <w:szCs w:val="22"/>
              </w:rPr>
              <w:t>Portalul</w:t>
            </w:r>
            <w:r w:rsidRPr="00FA6999">
              <w:rPr>
                <w:rFonts w:ascii="Times New Roman" w:eastAsia="Times New Roman" w:hAnsi="Times New Roman"/>
                <w:i/>
                <w:noProof/>
                <w:color w:val="000000"/>
                <w:spacing w:val="62"/>
                <w:sz w:val="22"/>
                <w:szCs w:val="22"/>
              </w:rPr>
              <w:t xml:space="preserve"> </w:t>
            </w:r>
            <w:r w:rsidRPr="00FA6999">
              <w:rPr>
                <w:rFonts w:ascii="Times New Roman" w:eastAsia="Times New Roman" w:hAnsi="Times New Roman"/>
                <w:i/>
                <w:noProof/>
                <w:color w:val="000000"/>
                <w:spacing w:val="-1"/>
                <w:sz w:val="22"/>
                <w:szCs w:val="22"/>
              </w:rPr>
              <w:t xml:space="preserve">guvernamental </w:t>
            </w:r>
            <w:r w:rsidRPr="00FA6999">
              <w:rPr>
                <w:rFonts w:ascii="Times New Roman" w:eastAsia="Times New Roman" w:hAnsi="Times New Roman"/>
                <w:i/>
                <w:noProof/>
                <w:color w:val="000000"/>
                <w:sz w:val="22"/>
                <w:szCs w:val="22"/>
              </w:rPr>
              <w:t>integrat</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EVO</w:t>
            </w:r>
            <w:r w:rsidRPr="00FA6999">
              <w:rPr>
                <w:rFonts w:ascii="Times New Roman" w:eastAsia="Times New Roman" w:hAnsi="Times New Roman"/>
                <w:noProof/>
                <w:color w:val="000000"/>
                <w:spacing w:val="35"/>
                <w:sz w:val="22"/>
                <w:szCs w:val="22"/>
              </w:rPr>
              <w:t>”,</w:t>
            </w:r>
            <w:r w:rsidRPr="00FA6999">
              <w:rPr>
                <w:rFonts w:ascii="Times New Roman" w:eastAsia="Times New Roman" w:hAnsi="Times New Roman"/>
                <w:noProof/>
                <w:color w:val="000000"/>
                <w:spacing w:val="1"/>
                <w:sz w:val="22"/>
                <w:szCs w:val="22"/>
              </w:rPr>
              <w:t>consacrată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HG</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nr.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677/2025.</w:t>
            </w:r>
          </w:p>
          <w:p w14:paraId="110093EC" w14:textId="36191F95" w:rsidR="0004694C" w:rsidRPr="00FA6999" w:rsidRDefault="0004694C" w:rsidP="0004694C">
            <w:pPr>
              <w:ind w:right="417" w:firstLine="587"/>
              <w:rPr>
                <w:rFonts w:ascii="Times New Roman" w:hAnsi="Times New Roman"/>
                <w:sz w:val="22"/>
                <w:szCs w:val="22"/>
              </w:rPr>
            </w:pP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același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subiect,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informăm</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momentul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actual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află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procedură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 xml:space="preserve">avizare </w:t>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lege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z w:val="22"/>
                <w:szCs w:val="22"/>
              </w:rPr>
              <w:t>modificarea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Legii</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nr.</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234/2021</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z w:val="22"/>
                <w:szCs w:val="22"/>
              </w:rPr>
              <w:t>privire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serviciile</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publice (număr</w:t>
            </w:r>
            <w:r w:rsidRPr="00FA6999">
              <w:rPr>
                <w:rFonts w:ascii="Times New Roman" w:eastAsia="Times New Roman" w:hAnsi="Times New Roman"/>
                <w:noProof/>
                <w:color w:val="000000"/>
                <w:spacing w:val="32"/>
                <w:sz w:val="22"/>
                <w:szCs w:val="22"/>
              </w:rPr>
              <w:t xml:space="preserve"> </w:t>
            </w:r>
            <w:r w:rsidRPr="00FA6999">
              <w:rPr>
                <w:rFonts w:ascii="Times New Roman" w:eastAsia="Times New Roman" w:hAnsi="Times New Roman"/>
                <w:noProof/>
                <w:color w:val="000000"/>
                <w:spacing w:val="-2"/>
                <w:sz w:val="22"/>
                <w:szCs w:val="22"/>
              </w:rPr>
              <w:t>unic</w:t>
            </w:r>
            <w:r w:rsidRPr="00FA6999">
              <w:rPr>
                <w:rFonts w:ascii="Times New Roman" w:eastAsia="Times New Roman" w:hAnsi="Times New Roman"/>
                <w:noProof/>
                <w:color w:val="000000"/>
                <w:spacing w:val="32"/>
                <w:sz w:val="22"/>
                <w:szCs w:val="22"/>
              </w:rPr>
              <w:t xml:space="preserve"> </w:t>
            </w:r>
            <w:r w:rsidRPr="00FA6999">
              <w:rPr>
                <w:rFonts w:ascii="Times New Roman" w:eastAsia="Times New Roman" w:hAnsi="Times New Roman"/>
                <w:noProof/>
                <w:color w:val="000000"/>
                <w:spacing w:val="-1"/>
                <w:sz w:val="22"/>
                <w:szCs w:val="22"/>
              </w:rPr>
              <w:t>366/MDED/AGE/2026)</w:t>
            </w:r>
            <w:r w:rsidRPr="00FA6999">
              <w:rPr>
                <w:rFonts w:ascii="Times New Roman" w:eastAsia="Times New Roman" w:hAnsi="Times New Roman"/>
                <w:noProof/>
                <w:color w:val="000000"/>
                <w:spacing w:val="34"/>
                <w:sz w:val="22"/>
                <w:szCs w:val="22"/>
              </w:rPr>
              <w:t xml:space="preserve">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32"/>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32"/>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32"/>
                <w:sz w:val="22"/>
                <w:szCs w:val="22"/>
              </w:rPr>
              <w:t xml:space="preserve"> </w:t>
            </w:r>
            <w:r w:rsidRPr="00FA6999">
              <w:rPr>
                <w:rFonts w:ascii="Times New Roman" w:eastAsia="Times New Roman" w:hAnsi="Times New Roman"/>
                <w:noProof/>
                <w:color w:val="000000"/>
                <w:spacing w:val="-1"/>
                <w:sz w:val="22"/>
                <w:szCs w:val="22"/>
              </w:rPr>
              <w:t>cuprinsul</w:t>
            </w:r>
            <w:r w:rsidRPr="00FA6999">
              <w:rPr>
                <w:rFonts w:ascii="Times New Roman" w:eastAsia="Times New Roman" w:hAnsi="Times New Roman"/>
                <w:noProof/>
                <w:color w:val="000000"/>
                <w:spacing w:val="32"/>
                <w:sz w:val="22"/>
                <w:szCs w:val="22"/>
              </w:rPr>
              <w:t xml:space="preserve"> </w:t>
            </w:r>
            <w:r w:rsidRPr="00FA6999">
              <w:rPr>
                <w:rFonts w:ascii="Times New Roman" w:eastAsia="Times New Roman" w:hAnsi="Times New Roman"/>
                <w:noProof/>
                <w:color w:val="000000"/>
                <w:spacing w:val="-1"/>
                <w:sz w:val="22"/>
                <w:szCs w:val="22"/>
              </w:rPr>
              <w:t>legii</w:t>
            </w:r>
            <w:r w:rsidRPr="00FA6999">
              <w:rPr>
                <w:rFonts w:ascii="Times New Roman" w:eastAsia="Times New Roman" w:hAnsi="Times New Roman"/>
                <w:noProof/>
                <w:color w:val="000000"/>
                <w:spacing w:val="32"/>
                <w:sz w:val="22"/>
                <w:szCs w:val="22"/>
              </w:rPr>
              <w:t xml:space="preserve"> </w:t>
            </w:r>
            <w:r w:rsidRPr="00FA6999">
              <w:rPr>
                <w:rFonts w:ascii="Times New Roman" w:eastAsia="Times New Roman" w:hAnsi="Times New Roman"/>
                <w:noProof/>
                <w:color w:val="000000"/>
                <w:spacing w:val="-1"/>
                <w:sz w:val="22"/>
                <w:szCs w:val="22"/>
              </w:rPr>
              <w:t>menționate</w:t>
            </w:r>
            <w:r w:rsidRPr="00FA6999">
              <w:rPr>
                <w:rFonts w:ascii="Times New Roman" w:eastAsia="Times New Roman" w:hAnsi="Times New Roman"/>
                <w:noProof/>
                <w:color w:val="000000"/>
                <w:spacing w:val="32"/>
                <w:sz w:val="22"/>
                <w:szCs w:val="22"/>
              </w:rPr>
              <w:t xml:space="preserve"> </w:t>
            </w:r>
            <w:r w:rsidRPr="00FA6999">
              <w:rPr>
                <w:rFonts w:ascii="Times New Roman" w:eastAsia="Times New Roman" w:hAnsi="Times New Roman"/>
                <w:noProof/>
                <w:color w:val="000000"/>
                <w:spacing w:val="-1"/>
                <w:sz w:val="22"/>
                <w:szCs w:val="22"/>
              </w:rPr>
              <w:t>cuvintele„portalul</w:t>
            </w:r>
            <w:r w:rsidRPr="00FA6999">
              <w:rPr>
                <w:rFonts w:ascii="Times New Roman" w:eastAsia="Times New Roman" w:hAnsi="Times New Roman"/>
                <w:noProof/>
                <w:color w:val="000000"/>
                <w:spacing w:val="37"/>
                <w:sz w:val="22"/>
                <w:szCs w:val="22"/>
              </w:rPr>
              <w:t xml:space="preserve"> </w:t>
            </w:r>
            <w:r w:rsidRPr="00FA6999">
              <w:rPr>
                <w:rFonts w:ascii="Times New Roman" w:eastAsia="Times New Roman" w:hAnsi="Times New Roman"/>
                <w:noProof/>
                <w:color w:val="000000"/>
                <w:sz w:val="22"/>
                <w:szCs w:val="22"/>
              </w:rPr>
              <w:t>guvernamental</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al</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serviciilor</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publice”</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substitui</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cuvintele</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 xml:space="preserve">„Portalul </w:t>
            </w:r>
            <w:r w:rsidRPr="00FA6999">
              <w:rPr>
                <w:rFonts w:ascii="Times New Roman" w:eastAsia="Times New Roman" w:hAnsi="Times New Roman"/>
                <w:noProof/>
                <w:color w:val="000000"/>
                <w:spacing w:val="1"/>
                <w:sz w:val="22"/>
                <w:szCs w:val="22"/>
              </w:rPr>
              <w:t>guvernamental</w:t>
            </w:r>
            <w:r w:rsidRPr="00FA6999">
              <w:rPr>
                <w:rFonts w:ascii="Times New Roman" w:eastAsia="Times New Roman" w:hAnsi="Times New Roman"/>
                <w:noProof/>
                <w:color w:val="000000"/>
                <w:spacing w:val="13"/>
                <w:sz w:val="22"/>
                <w:szCs w:val="22"/>
              </w:rPr>
              <w:t xml:space="preserve"> </w:t>
            </w:r>
            <w:r w:rsidRPr="00FA6999">
              <w:rPr>
                <w:rFonts w:ascii="Times New Roman" w:eastAsia="Times New Roman" w:hAnsi="Times New Roman"/>
                <w:noProof/>
                <w:color w:val="000000"/>
                <w:spacing w:val="2"/>
                <w:sz w:val="22"/>
                <w:szCs w:val="22"/>
              </w:rPr>
              <w:t>integrat</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2"/>
                <w:sz w:val="22"/>
                <w:szCs w:val="22"/>
              </w:rPr>
              <w:t>EVO”.</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3773B7" w14:textId="0B93C073"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tc>
      </w:tr>
      <w:tr w:rsidR="0004694C" w:rsidRPr="00FA6999" w14:paraId="6B21EDA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1A9C41" w14:textId="19C009C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de Guvernare Electronică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E937E9" w14:textId="7D3201A5"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12DEBB" w14:textId="607119B8" w:rsidR="0004694C" w:rsidRPr="00FA6999" w:rsidRDefault="0004694C" w:rsidP="0004694C">
            <w:pPr>
              <w:spacing w:after="38"/>
              <w:ind w:right="405" w:firstLine="427"/>
              <w:rPr>
                <w:rFonts w:ascii="Times New Roman" w:hAnsi="Times New Roman"/>
                <w:sz w:val="22"/>
                <w:szCs w:val="22"/>
              </w:rPr>
            </w:pP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b/>
                <w:bCs/>
                <w:noProof/>
                <w:color w:val="000000"/>
                <w:sz w:val="22"/>
                <w:szCs w:val="22"/>
              </w:rPr>
              <w:t>alin.</w:t>
            </w:r>
            <w:r w:rsidRPr="00FA6999">
              <w:rPr>
                <w:rFonts w:ascii="Times New Roman" w:eastAsia="Times New Roman" w:hAnsi="Times New Roman"/>
                <w:b/>
                <w:bCs/>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(7)</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2"/>
                <w:sz w:val="22"/>
                <w:szCs w:val="22"/>
              </w:rPr>
              <w:t>al</w:t>
            </w:r>
            <w:r w:rsidRPr="00FA6999">
              <w:rPr>
                <w:rFonts w:ascii="Times New Roman" w:eastAsia="Times New Roman" w:hAnsi="Times New Roman"/>
                <w:b/>
                <w:bCs/>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art.</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1"/>
                <w:sz w:val="22"/>
                <w:szCs w:val="22"/>
              </w:rPr>
              <w:t>21</w:t>
            </w:r>
            <w:r w:rsidRPr="00FA6999">
              <w:rPr>
                <w:rFonts w:ascii="Times New Roman" w:eastAsia="Times New Roman" w:hAnsi="Times New Roman"/>
                <w:b/>
                <w:bCs/>
                <w:noProof/>
                <w:color w:val="000000"/>
                <w:spacing w:val="15"/>
                <w:sz w:val="22"/>
                <w:szCs w:val="22"/>
                <w:vertAlign w:val="superscript"/>
              </w:rPr>
              <w:t xml:space="preserve">1 </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proiect,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dispoziția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redactată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sensul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că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portalul guvernamental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integrat EVO (portalul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guvernamental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serviciilor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publice,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ar </w:t>
            </w:r>
            <w:r w:rsidRPr="00FA6999">
              <w:rPr>
                <w:rFonts w:ascii="Times New Roman" w:eastAsia="Times New Roman" w:hAnsi="Times New Roman"/>
                <w:noProof/>
                <w:color w:val="000000"/>
                <w:sz w:val="22"/>
                <w:szCs w:val="22"/>
              </w:rPr>
              <w:t>fi</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1"/>
                <w:sz w:val="22"/>
                <w:szCs w:val="22"/>
              </w:rPr>
              <w:t>titularul</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unor</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z w:val="22"/>
                <w:szCs w:val="22"/>
              </w:rPr>
              <w:t>obligații</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z w:val="22"/>
                <w:szCs w:val="22"/>
              </w:rPr>
              <w:t>acțiuni</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proprii,</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fiind</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z w:val="22"/>
                <w:szCs w:val="22"/>
              </w:rPr>
              <w:t>enumerate,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z w:val="22"/>
                <w:szCs w:val="22"/>
              </w:rPr>
              <w:t>drept</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z w:val="22"/>
                <w:szCs w:val="22"/>
              </w:rPr>
              <w:t>funcționalități</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 xml:space="preserve">ale </w:t>
            </w:r>
            <w:r w:rsidRPr="00FA6999">
              <w:rPr>
                <w:rFonts w:ascii="Times New Roman" w:eastAsia="Times New Roman" w:hAnsi="Times New Roman"/>
                <w:noProof/>
                <w:color w:val="000000"/>
                <w:spacing w:val="-1"/>
                <w:sz w:val="22"/>
                <w:szCs w:val="22"/>
              </w:rPr>
              <w:t>portalului,</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1"/>
                <w:sz w:val="22"/>
                <w:szCs w:val="22"/>
              </w:rPr>
              <w:t>acțiuni</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precum:</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„pune</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1"/>
                <w:sz w:val="22"/>
                <w:szCs w:val="22"/>
              </w:rPr>
              <w:t>dispoziția</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publicului</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3"/>
                <w:sz w:val="22"/>
                <w:szCs w:val="22"/>
              </w:rPr>
              <w:t>un</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manual</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1"/>
                <w:sz w:val="22"/>
                <w:szCs w:val="22"/>
              </w:rPr>
              <w:t>proceduri”,„asigură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schimbul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informații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dialogul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dintre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solicitant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autoritățile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„oferă consiliere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suport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informațional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publicului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interesat”,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„furnizează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informații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 xml:space="preserve">privire </w:t>
            </w:r>
            <w:r w:rsidRPr="00FA6999">
              <w:rPr>
                <w:rFonts w:ascii="Times New Roman" w:eastAsia="Times New Roman" w:hAnsi="Times New Roman"/>
                <w:noProof/>
                <w:color w:val="000000"/>
                <w:sz w:val="22"/>
                <w:szCs w:val="22"/>
              </w:rPr>
              <w:t xml:space="preserve">la </w:t>
            </w:r>
            <w:r w:rsidRPr="00FA6999">
              <w:rPr>
                <w:rFonts w:ascii="Times New Roman" w:eastAsia="Times New Roman" w:hAnsi="Times New Roman"/>
                <w:noProof/>
                <w:color w:val="000000"/>
                <w:spacing w:val="-1"/>
                <w:sz w:val="22"/>
                <w:szCs w:val="22"/>
              </w:rPr>
              <w:t>procedurile</w:t>
            </w:r>
            <w:r w:rsidRPr="00FA6999">
              <w:rPr>
                <w:rFonts w:ascii="Times New Roman" w:eastAsia="Times New Roman" w:hAnsi="Times New Roman"/>
                <w:noProof/>
                <w:color w:val="000000"/>
                <w:sz w:val="22"/>
                <w:szCs w:val="22"/>
              </w:rPr>
              <w:t xml:space="preserve"> pentru </w:t>
            </w:r>
            <w:r w:rsidRPr="00FA6999">
              <w:rPr>
                <w:rFonts w:ascii="Times New Roman" w:eastAsia="Times New Roman" w:hAnsi="Times New Roman"/>
                <w:noProof/>
                <w:color w:val="000000"/>
                <w:spacing w:val="-1"/>
                <w:sz w:val="22"/>
                <w:szCs w:val="22"/>
              </w:rPr>
              <w:t>soluționarea</w:t>
            </w:r>
            <w:r w:rsidRPr="00FA6999">
              <w:rPr>
                <w:rFonts w:ascii="Times New Roman" w:eastAsia="Times New Roman" w:hAnsi="Times New Roman"/>
                <w:noProof/>
                <w:color w:val="000000"/>
                <w:sz w:val="22"/>
                <w:szCs w:val="22"/>
              </w:rPr>
              <w:t xml:space="preserve"> litigiilor”.</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Această formulare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eronată</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punct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 vedere</w:t>
            </w:r>
            <w:r w:rsidRPr="00FA6999">
              <w:rPr>
                <w:rFonts w:ascii="Times New Roman" w:eastAsia="Times New Roman" w:hAnsi="Times New Roman"/>
                <w:noProof/>
                <w:color w:val="000000"/>
                <w:spacing w:val="68"/>
                <w:sz w:val="22"/>
                <w:szCs w:val="22"/>
              </w:rPr>
              <w:t xml:space="preserve"> </w:t>
            </w:r>
            <w:r w:rsidRPr="00FA6999">
              <w:rPr>
                <w:rFonts w:ascii="Times New Roman" w:eastAsia="Times New Roman" w:hAnsi="Times New Roman"/>
                <w:noProof/>
                <w:color w:val="000000"/>
                <w:spacing w:val="-1"/>
                <w:sz w:val="22"/>
                <w:szCs w:val="22"/>
              </w:rPr>
              <w:t>tehnico-juridic,</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întrucât</w:t>
            </w:r>
            <w:r w:rsidRPr="00FA6999">
              <w:rPr>
                <w:rFonts w:ascii="Times New Roman" w:eastAsia="Times New Roman" w:hAnsi="Times New Roman"/>
                <w:noProof/>
                <w:color w:val="000000"/>
                <w:spacing w:val="71"/>
                <w:sz w:val="22"/>
                <w:szCs w:val="22"/>
              </w:rPr>
              <w:t xml:space="preserve"> </w:t>
            </w:r>
            <w:r w:rsidRPr="00FA6999">
              <w:rPr>
                <w:rFonts w:ascii="Times New Roman" w:eastAsia="Times New Roman" w:hAnsi="Times New Roman"/>
                <w:noProof/>
                <w:color w:val="000000"/>
                <w:spacing w:val="-1"/>
                <w:sz w:val="22"/>
                <w:szCs w:val="22"/>
              </w:rPr>
              <w:t>portalul</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guvernamental</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2"/>
                <w:sz w:val="22"/>
                <w:szCs w:val="22"/>
              </w:rPr>
              <w:t>al</w:t>
            </w:r>
            <w:r w:rsidRPr="00FA6999">
              <w:rPr>
                <w:rFonts w:ascii="Times New Roman" w:eastAsia="Times New Roman" w:hAnsi="Times New Roman"/>
                <w:noProof/>
                <w:color w:val="000000"/>
                <w:spacing w:val="68"/>
                <w:sz w:val="22"/>
                <w:szCs w:val="22"/>
              </w:rPr>
              <w:t xml:space="preserve"> </w:t>
            </w:r>
            <w:r w:rsidRPr="00FA6999">
              <w:rPr>
                <w:rFonts w:ascii="Times New Roman" w:eastAsia="Times New Roman" w:hAnsi="Times New Roman"/>
                <w:noProof/>
                <w:color w:val="000000"/>
                <w:spacing w:val="-1"/>
                <w:sz w:val="22"/>
                <w:szCs w:val="22"/>
              </w:rPr>
              <w:t>serviciilor</w:t>
            </w:r>
            <w:r w:rsidRPr="00FA6999">
              <w:rPr>
                <w:rFonts w:ascii="Times New Roman" w:eastAsia="Times New Roman" w:hAnsi="Times New Roman"/>
                <w:noProof/>
                <w:color w:val="000000"/>
                <w:spacing w:val="68"/>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71"/>
                <w:sz w:val="22"/>
                <w:szCs w:val="22"/>
              </w:rPr>
              <w:t xml:space="preserve"> </w:t>
            </w:r>
            <w:r w:rsidRPr="00FA6999">
              <w:rPr>
                <w:rFonts w:ascii="Times New Roman" w:eastAsia="Times New Roman" w:hAnsi="Times New Roman"/>
                <w:noProof/>
                <w:color w:val="000000"/>
                <w:spacing w:val="-4"/>
                <w:sz w:val="22"/>
                <w:szCs w:val="22"/>
              </w:rPr>
              <w:t>o</w:t>
            </w:r>
            <w:bookmarkStart w:id="12" w:name="2"/>
            <w:bookmarkEnd w:id="12"/>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platformă</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z w:val="22"/>
                <w:szCs w:val="22"/>
              </w:rPr>
              <w:t>tehnică,</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z w:val="22"/>
                <w:szCs w:val="22"/>
              </w:rPr>
              <w:t>lipsită</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z w:val="22"/>
                <w:szCs w:val="22"/>
              </w:rPr>
              <w:t>capacitate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z w:val="22"/>
                <w:szCs w:val="22"/>
              </w:rPr>
              <w:t>juridică</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z w:val="22"/>
                <w:szCs w:val="22"/>
              </w:rPr>
              <w:t>personal,</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z w:val="22"/>
                <w:szCs w:val="22"/>
              </w:rPr>
              <w:t>poate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„oferi consiliere”,</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z w:val="22"/>
                <w:szCs w:val="22"/>
              </w:rPr>
              <w:t>poate</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„asigura</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z w:val="22"/>
                <w:szCs w:val="22"/>
              </w:rPr>
              <w:t>dialogul”</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z w:val="22"/>
                <w:szCs w:val="22"/>
              </w:rPr>
              <w:t>poate</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z w:val="22"/>
                <w:szCs w:val="22"/>
              </w:rPr>
              <w:t>„furniza</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z w:val="22"/>
                <w:szCs w:val="22"/>
              </w:rPr>
              <w:t>informații</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z w:val="22"/>
                <w:szCs w:val="22"/>
              </w:rPr>
              <w:t>privire</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z w:val="22"/>
                <w:szCs w:val="22"/>
              </w:rPr>
              <w:t xml:space="preserve">la </w:t>
            </w:r>
            <w:r w:rsidRPr="00FA6999">
              <w:rPr>
                <w:rFonts w:ascii="Times New Roman" w:eastAsia="Times New Roman" w:hAnsi="Times New Roman"/>
                <w:noProof/>
                <w:color w:val="000000"/>
                <w:spacing w:val="-1"/>
                <w:sz w:val="22"/>
                <w:szCs w:val="22"/>
              </w:rPr>
              <w:t>procedurile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soluționare</w:t>
            </w:r>
            <w:r w:rsidRPr="00FA6999">
              <w:rPr>
                <w:rFonts w:ascii="Times New Roman" w:eastAsia="Times New Roman" w:hAnsi="Times New Roman"/>
                <w:noProof/>
                <w:color w:val="000000"/>
                <w:spacing w:val="5"/>
                <w:sz w:val="22"/>
                <w:szCs w:val="22"/>
              </w:rPr>
              <w:t xml:space="preserve"> a </w:t>
            </w:r>
            <w:r w:rsidRPr="00FA6999">
              <w:rPr>
                <w:rFonts w:ascii="Times New Roman" w:eastAsia="Times New Roman" w:hAnsi="Times New Roman"/>
                <w:noProof/>
                <w:color w:val="000000"/>
                <w:sz w:val="22"/>
                <w:szCs w:val="22"/>
              </w:rPr>
              <w:t>litigiilor”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sens</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propriu.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Aceste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activități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sunt,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 xml:space="preserve">natura </w:t>
            </w:r>
            <w:r w:rsidRPr="00FA6999">
              <w:rPr>
                <w:rFonts w:ascii="Times New Roman" w:eastAsia="Times New Roman" w:hAnsi="Times New Roman"/>
                <w:noProof/>
                <w:color w:val="000000"/>
                <w:spacing w:val="-1"/>
                <w:sz w:val="22"/>
                <w:szCs w:val="22"/>
              </w:rPr>
              <w:t>lor,</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prestate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autorități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instituții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intermediul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personalului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lor,</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 xml:space="preserve">eventual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17"/>
                <w:sz w:val="22"/>
                <w:szCs w:val="22"/>
              </w:rPr>
              <w:t xml:space="preserve">  </w:t>
            </w:r>
            <w:r w:rsidRPr="00FA6999">
              <w:rPr>
                <w:rFonts w:ascii="Times New Roman" w:eastAsia="Times New Roman" w:hAnsi="Times New Roman"/>
                <w:noProof/>
                <w:color w:val="000000"/>
                <w:spacing w:val="-1"/>
                <w:sz w:val="22"/>
                <w:szCs w:val="22"/>
              </w:rPr>
              <w:t>suportul</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mijloacelor</w:t>
            </w:r>
            <w:r w:rsidRPr="00FA6999">
              <w:rPr>
                <w:rFonts w:ascii="Times New Roman" w:eastAsia="Times New Roman" w:hAnsi="Times New Roman"/>
                <w:noProof/>
                <w:color w:val="000000"/>
                <w:spacing w:val="-17"/>
                <w:sz w:val="22"/>
                <w:szCs w:val="22"/>
              </w:rPr>
              <w:t xml:space="preserve">  </w:t>
            </w:r>
            <w:r w:rsidRPr="00FA6999">
              <w:rPr>
                <w:rFonts w:ascii="Times New Roman" w:eastAsia="Times New Roman" w:hAnsi="Times New Roman"/>
                <w:noProof/>
                <w:color w:val="000000"/>
                <w:spacing w:val="-1"/>
                <w:sz w:val="22"/>
                <w:szCs w:val="22"/>
              </w:rPr>
              <w:t>tehnice</w:t>
            </w:r>
            <w:r w:rsidRPr="00FA6999">
              <w:rPr>
                <w:rFonts w:ascii="Times New Roman" w:eastAsia="Times New Roman" w:hAnsi="Times New Roman"/>
                <w:noProof/>
                <w:color w:val="000000"/>
                <w:spacing w:val="34"/>
                <w:sz w:val="22"/>
                <w:szCs w:val="22"/>
              </w:rPr>
              <w:t xml:space="preserve"> </w:t>
            </w:r>
            <w:r w:rsidRPr="00FA6999">
              <w:rPr>
                <w:rFonts w:ascii="Times New Roman" w:eastAsia="Times New Roman" w:hAnsi="Times New Roman"/>
                <w:noProof/>
                <w:color w:val="000000"/>
                <w:spacing w:val="-1"/>
                <w:sz w:val="22"/>
                <w:szCs w:val="22"/>
              </w:rPr>
              <w:t>puse</w:t>
            </w:r>
            <w:r w:rsidRPr="00FA6999">
              <w:rPr>
                <w:rFonts w:ascii="Times New Roman" w:eastAsia="Times New Roman" w:hAnsi="Times New Roman"/>
                <w:noProof/>
                <w:color w:val="000000"/>
                <w:spacing w:val="-17"/>
                <w:sz w:val="22"/>
                <w:szCs w:val="22"/>
              </w:rPr>
              <w:t xml:space="preserve">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z w:val="22"/>
                <w:szCs w:val="22"/>
              </w:rPr>
              <w:t>dispoziție</w:t>
            </w:r>
            <w:r w:rsidRPr="00FA6999">
              <w:rPr>
                <w:rFonts w:ascii="Times New Roman" w:eastAsia="Times New Roman" w:hAnsi="Times New Roman"/>
                <w:noProof/>
                <w:color w:val="000000"/>
                <w:spacing w:val="-17"/>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7"/>
                <w:sz w:val="22"/>
                <w:szCs w:val="22"/>
              </w:rPr>
              <w:t xml:space="preserve">  </w:t>
            </w:r>
            <w:r w:rsidRPr="00FA6999">
              <w:rPr>
                <w:rFonts w:ascii="Times New Roman" w:eastAsia="Times New Roman" w:hAnsi="Times New Roman"/>
                <w:noProof/>
                <w:color w:val="000000"/>
                <w:sz w:val="22"/>
                <w:szCs w:val="22"/>
              </w:rPr>
              <w:t>portal.</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z w:val="22"/>
                <w:szCs w:val="22"/>
              </w:rPr>
              <w:t>Subiecții</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obligației</w:t>
            </w:r>
            <w:r w:rsidRPr="00FA6999">
              <w:rPr>
                <w:rFonts w:ascii="Times New Roman" w:eastAsia="Times New Roman" w:hAnsi="Times New Roman"/>
                <w:noProof/>
                <w:color w:val="000000"/>
                <w:spacing w:val="-17"/>
                <w:sz w:val="22"/>
                <w:szCs w:val="22"/>
              </w:rPr>
              <w:t xml:space="preserve">  </w:t>
            </w:r>
            <w:r w:rsidRPr="00FA6999">
              <w:rPr>
                <w:rFonts w:ascii="Times New Roman" w:eastAsia="Times New Roman" w:hAnsi="Times New Roman"/>
                <w:noProof/>
                <w:color w:val="000000"/>
                <w:sz w:val="22"/>
                <w:szCs w:val="22"/>
              </w:rPr>
              <w:t xml:space="preserve">legale </w:t>
            </w:r>
            <w:r w:rsidRPr="00FA6999">
              <w:rPr>
                <w:rFonts w:ascii="Times New Roman" w:eastAsia="Times New Roman" w:hAnsi="Times New Roman"/>
                <w:noProof/>
                <w:color w:val="000000"/>
                <w:spacing w:val="-1"/>
                <w:sz w:val="22"/>
                <w:szCs w:val="22"/>
              </w:rPr>
              <w:t>trebuie</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z w:val="22"/>
                <w:szCs w:val="22"/>
              </w:rPr>
              <w:t>fie</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organul</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pacing w:val="-1"/>
                <w:sz w:val="22"/>
                <w:szCs w:val="22"/>
              </w:rPr>
              <w:t>central</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pacing w:val="1"/>
                <w:sz w:val="22"/>
                <w:szCs w:val="22"/>
              </w:rPr>
              <w:t>specialitate</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z w:val="22"/>
                <w:szCs w:val="22"/>
              </w:rPr>
              <w:t>al</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z w:val="22"/>
                <w:szCs w:val="22"/>
              </w:rPr>
              <w:t>administrației</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publice</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 xml:space="preserve">domeniul </w:t>
            </w:r>
            <w:r w:rsidRPr="00FA6999">
              <w:rPr>
                <w:rFonts w:ascii="Times New Roman" w:eastAsia="Times New Roman" w:hAnsi="Times New Roman"/>
                <w:noProof/>
                <w:color w:val="000000"/>
                <w:spacing w:val="-1"/>
                <w:sz w:val="22"/>
                <w:szCs w:val="22"/>
              </w:rPr>
              <w:t>energeticii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și </w:t>
            </w:r>
            <w:r w:rsidRPr="00FA6999">
              <w:rPr>
                <w:rFonts w:ascii="Times New Roman" w:eastAsia="Times New Roman" w:hAnsi="Times New Roman"/>
                <w:noProof/>
                <w:color w:val="000000"/>
                <w:sz w:val="22"/>
                <w:szCs w:val="22"/>
              </w:rPr>
              <w:t>instituția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publică</w:t>
            </w:r>
            <w:r w:rsidRPr="00FA6999">
              <w:rPr>
                <w:rFonts w:ascii="Times New Roman" w:eastAsia="Times New Roman" w:hAnsi="Times New Roman"/>
                <w:noProof/>
                <w:color w:val="000000"/>
                <w:spacing w:val="1"/>
                <w:sz w:val="22"/>
                <w:szCs w:val="22"/>
              </w:rPr>
              <w:t xml:space="preserve"> de </w:t>
            </w:r>
            <w:r w:rsidRPr="00FA6999">
              <w:rPr>
                <w:rFonts w:ascii="Times New Roman" w:eastAsia="Times New Roman" w:hAnsi="Times New Roman"/>
                <w:noProof/>
                <w:color w:val="000000"/>
                <w:sz w:val="22"/>
                <w:szCs w:val="22"/>
              </w:rPr>
              <w:t>suport,</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iar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portalul</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trebuie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descris</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exclusiv</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2"/>
                <w:sz w:val="22"/>
                <w:szCs w:val="22"/>
              </w:rPr>
              <w:t>ca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mijlocul </w:t>
            </w:r>
            <w:r w:rsidRPr="00FA6999">
              <w:rPr>
                <w:rFonts w:ascii="Times New Roman" w:eastAsia="Times New Roman" w:hAnsi="Times New Roman"/>
                <w:noProof/>
                <w:color w:val="000000"/>
                <w:spacing w:val="-1"/>
                <w:sz w:val="22"/>
                <w:szCs w:val="22"/>
              </w:rPr>
              <w:t>tehnic</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care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aceste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6"/>
                <w:sz w:val="22"/>
                <w:szCs w:val="22"/>
              </w:rPr>
              <w:t>autorități</w:t>
            </w:r>
            <w:r w:rsidRPr="00FA6999">
              <w:rPr>
                <w:rFonts w:ascii="Times New Roman" w:eastAsia="Times New Roman" w:hAnsi="Times New Roman"/>
                <w:noProof/>
                <w:color w:val="000000"/>
                <w:spacing w:val="22"/>
                <w:sz w:val="22"/>
                <w:szCs w:val="22"/>
              </w:rPr>
              <w:t>își</w:t>
            </w:r>
            <w:r w:rsidRPr="00FA6999">
              <w:rPr>
                <w:rFonts w:ascii="Times New Roman" w:eastAsia="Times New Roman" w:hAnsi="Times New Roman"/>
                <w:noProof/>
                <w:color w:val="000000"/>
                <w:spacing w:val="-1"/>
                <w:sz w:val="22"/>
                <w:szCs w:val="22"/>
              </w:rPr>
              <w:t xml:space="preserve">execută </w:t>
            </w:r>
            <w:r w:rsidRPr="00FA6999">
              <w:rPr>
                <w:rFonts w:ascii="Times New Roman" w:eastAsia="Times New Roman" w:hAnsi="Times New Roman"/>
                <w:noProof/>
                <w:color w:val="000000"/>
                <w:sz w:val="22"/>
                <w:szCs w:val="22"/>
              </w:rPr>
              <w:t>obligațiile,</w:t>
            </w:r>
            <w:r w:rsidRPr="00FA6999">
              <w:rPr>
                <w:rFonts w:ascii="Times New Roman" w:eastAsia="Times New Roman" w:hAnsi="Times New Roman"/>
                <w:noProof/>
                <w:color w:val="000000"/>
                <w:spacing w:val="-2"/>
                <w:sz w:val="22"/>
                <w:szCs w:val="22"/>
              </w:rPr>
              <w:t xml:space="preserve"> nu </w:t>
            </w:r>
            <w:r w:rsidRPr="00FA6999">
              <w:rPr>
                <w:rFonts w:ascii="Times New Roman" w:eastAsia="Times New Roman" w:hAnsi="Times New Roman"/>
                <w:noProof/>
                <w:color w:val="000000"/>
                <w:spacing w:val="1"/>
                <w:sz w:val="22"/>
                <w:szCs w:val="22"/>
              </w:rPr>
              <w:t>ca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subiect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raportului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juridic. Se</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recomandă</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reformularea</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integrală</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2"/>
                <w:sz w:val="22"/>
                <w:szCs w:val="22"/>
              </w:rPr>
              <w:t xml:space="preserve">a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21¹</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alin.</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(7),</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astfel</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încât</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dispozițiile</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să</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 xml:space="preserve">fie </w:t>
            </w:r>
            <w:r w:rsidRPr="00FA6999">
              <w:rPr>
                <w:rFonts w:ascii="Times New Roman" w:eastAsia="Times New Roman" w:hAnsi="Times New Roman"/>
                <w:noProof/>
                <w:color w:val="000000"/>
                <w:spacing w:val="-1"/>
                <w:sz w:val="22"/>
                <w:szCs w:val="22"/>
              </w:rPr>
              <w:t>structurate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jurul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obligațiilor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organului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central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specialitate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administrației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 xml:space="preserve">publice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domeniul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energeticii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 xml:space="preserve">și </w:t>
            </w:r>
            <w:r w:rsidRPr="00FA6999">
              <w:rPr>
                <w:rFonts w:ascii="Times New Roman" w:eastAsia="Times New Roman" w:hAnsi="Times New Roman"/>
                <w:noProof/>
                <w:color w:val="000000"/>
                <w:spacing w:val="1"/>
                <w:sz w:val="22"/>
                <w:szCs w:val="22"/>
              </w:rPr>
              <w:t>ale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lastRenderedPageBreak/>
              <w:t>instituției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publice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suport,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care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i/>
                <w:noProof/>
                <w:color w:val="000000"/>
                <w:spacing w:val="1"/>
                <w:sz w:val="22"/>
                <w:szCs w:val="22"/>
              </w:rPr>
              <w:t>asigură,</w:t>
            </w:r>
            <w:r w:rsidRPr="00FA6999">
              <w:rPr>
                <w:rFonts w:ascii="Times New Roman" w:eastAsia="Times New Roman" w:hAnsi="Times New Roman"/>
                <w:i/>
                <w:noProof/>
                <w:color w:val="000000"/>
                <w:spacing w:val="2"/>
                <w:sz w:val="22"/>
                <w:szCs w:val="22"/>
              </w:rPr>
              <w:t xml:space="preserve"> </w:t>
            </w:r>
            <w:r w:rsidRPr="00FA6999">
              <w:rPr>
                <w:rFonts w:ascii="Times New Roman" w:eastAsia="Times New Roman" w:hAnsi="Times New Roman"/>
                <w:i/>
                <w:noProof/>
                <w:color w:val="000000"/>
                <w:sz w:val="22"/>
                <w:szCs w:val="22"/>
              </w:rPr>
              <w:t>prin</w:t>
            </w:r>
            <w:r w:rsidRPr="00FA6999">
              <w:rPr>
                <w:rFonts w:ascii="Times New Roman" w:eastAsia="Times New Roman" w:hAnsi="Times New Roman"/>
                <w:i/>
                <w:noProof/>
                <w:color w:val="000000"/>
                <w:spacing w:val="2"/>
                <w:sz w:val="22"/>
                <w:szCs w:val="22"/>
              </w:rPr>
              <w:t xml:space="preserve"> </w:t>
            </w:r>
            <w:r w:rsidRPr="00FA6999">
              <w:rPr>
                <w:rFonts w:ascii="Times New Roman" w:eastAsia="Times New Roman" w:hAnsi="Times New Roman"/>
                <w:i/>
                <w:noProof/>
                <w:color w:val="000000"/>
                <w:sz w:val="22"/>
                <w:szCs w:val="22"/>
              </w:rPr>
              <w:t xml:space="preserve">intermediul </w:t>
            </w:r>
            <w:r w:rsidRPr="00FA6999">
              <w:rPr>
                <w:rFonts w:ascii="Times New Roman" w:eastAsia="Times New Roman" w:hAnsi="Times New Roman"/>
                <w:i/>
                <w:noProof/>
                <w:color w:val="000000"/>
                <w:spacing w:val="-1"/>
                <w:sz w:val="22"/>
                <w:szCs w:val="22"/>
              </w:rPr>
              <w:t>portalului</w:t>
            </w:r>
            <w:r w:rsidRPr="00FA6999">
              <w:rPr>
                <w:rFonts w:ascii="Times New Roman" w:eastAsia="Times New Roman" w:hAnsi="Times New Roman"/>
                <w:i/>
                <w:noProof/>
                <w:color w:val="000000"/>
                <w:spacing w:val="-21"/>
                <w:sz w:val="22"/>
                <w:szCs w:val="22"/>
              </w:rPr>
              <w:t xml:space="preserve">  </w:t>
            </w:r>
            <w:r w:rsidRPr="00FA6999">
              <w:rPr>
                <w:rFonts w:ascii="Times New Roman" w:eastAsia="Times New Roman" w:hAnsi="Times New Roman"/>
                <w:i/>
                <w:noProof/>
                <w:color w:val="000000"/>
                <w:sz w:val="22"/>
                <w:szCs w:val="22"/>
              </w:rPr>
              <w:t>guvernamental</w:t>
            </w:r>
            <w:r w:rsidRPr="00FA6999">
              <w:rPr>
                <w:rFonts w:ascii="Times New Roman" w:eastAsia="Times New Roman" w:hAnsi="Times New Roman"/>
                <w:i/>
                <w:noProof/>
                <w:color w:val="000000"/>
                <w:spacing w:val="-22"/>
                <w:sz w:val="22"/>
                <w:szCs w:val="22"/>
              </w:rPr>
              <w:t xml:space="preserve">  </w:t>
            </w:r>
            <w:r w:rsidRPr="00FA6999">
              <w:rPr>
                <w:rFonts w:ascii="Times New Roman" w:eastAsia="Times New Roman" w:hAnsi="Times New Roman"/>
                <w:i/>
                <w:noProof/>
                <w:color w:val="000000"/>
                <w:spacing w:val="-1"/>
                <w:sz w:val="22"/>
                <w:szCs w:val="22"/>
              </w:rPr>
              <w:t>al</w:t>
            </w:r>
            <w:r w:rsidRPr="00FA6999">
              <w:rPr>
                <w:rFonts w:ascii="Times New Roman" w:eastAsia="Times New Roman" w:hAnsi="Times New Roman"/>
                <w:i/>
                <w:noProof/>
                <w:color w:val="000000"/>
                <w:spacing w:val="-22"/>
                <w:sz w:val="22"/>
                <w:szCs w:val="22"/>
              </w:rPr>
              <w:t xml:space="preserve">  </w:t>
            </w:r>
            <w:r w:rsidRPr="00FA6999">
              <w:rPr>
                <w:rFonts w:ascii="Times New Roman" w:eastAsia="Times New Roman" w:hAnsi="Times New Roman"/>
                <w:i/>
                <w:noProof/>
                <w:color w:val="000000"/>
                <w:sz w:val="22"/>
                <w:szCs w:val="22"/>
              </w:rPr>
              <w:t>serviciilor</w:t>
            </w:r>
            <w:r w:rsidRPr="00FA6999">
              <w:rPr>
                <w:rFonts w:ascii="Times New Roman" w:eastAsia="Times New Roman" w:hAnsi="Times New Roman"/>
                <w:i/>
                <w:noProof/>
                <w:color w:val="000000"/>
                <w:spacing w:val="-21"/>
                <w:sz w:val="22"/>
                <w:szCs w:val="22"/>
              </w:rPr>
              <w:t xml:space="preserve">  </w:t>
            </w:r>
            <w:r w:rsidRPr="00FA6999">
              <w:rPr>
                <w:rFonts w:ascii="Times New Roman" w:eastAsia="Times New Roman" w:hAnsi="Times New Roman"/>
                <w:i/>
                <w:noProof/>
                <w:color w:val="000000"/>
                <w:sz w:val="22"/>
                <w:szCs w:val="22"/>
              </w:rPr>
              <w:t>publice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realizarea</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funcționalităților</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z w:val="22"/>
                <w:szCs w:val="22"/>
              </w:rPr>
              <w:t xml:space="preserve">enumerate, </w:t>
            </w:r>
            <w:r w:rsidRPr="00FA6999">
              <w:rPr>
                <w:rFonts w:ascii="Times New Roman" w:eastAsia="Times New Roman" w:hAnsi="Times New Roman"/>
                <w:noProof/>
                <w:color w:val="000000"/>
                <w:spacing w:val="-1"/>
                <w:sz w:val="22"/>
                <w:szCs w:val="22"/>
              </w:rPr>
              <w:t>iar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jurul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unor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pretinse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„funcționalități”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portalul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2"/>
                <w:sz w:val="22"/>
                <w:szCs w:val="22"/>
              </w:rPr>
              <w:t>le-ar</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exercita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 xml:space="preserve">nume </w:t>
            </w:r>
            <w:r w:rsidRPr="00FA6999">
              <w:rPr>
                <w:rFonts w:ascii="Times New Roman" w:eastAsia="Times New Roman" w:hAnsi="Times New Roman"/>
                <w:noProof/>
                <w:color w:val="000000"/>
                <w:spacing w:val="-1"/>
                <w:sz w:val="22"/>
                <w:szCs w:val="22"/>
              </w:rPr>
              <w:t>propriu.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Totodată,</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z w:val="22"/>
                <w:szCs w:val="22"/>
              </w:rPr>
              <w:t>delimita</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z w:val="22"/>
                <w:szCs w:val="22"/>
              </w:rPr>
              <w:t>expres</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cuprinsul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alineatului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dintre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 xml:space="preserve">acțiunile </w:t>
            </w:r>
            <w:r w:rsidRPr="00FA6999">
              <w:rPr>
                <w:rFonts w:ascii="Times New Roman" w:eastAsia="Times New Roman" w:hAnsi="Times New Roman"/>
                <w:noProof/>
                <w:color w:val="000000"/>
                <w:spacing w:val="-1"/>
                <w:sz w:val="22"/>
                <w:szCs w:val="22"/>
              </w:rPr>
              <w:t>enumerate</w:t>
            </w:r>
            <w:r w:rsidRPr="00FA6999">
              <w:rPr>
                <w:rFonts w:ascii="Times New Roman" w:eastAsia="Times New Roman" w:hAnsi="Times New Roman"/>
                <w:noProof/>
                <w:color w:val="000000"/>
                <w:spacing w:val="88"/>
                <w:sz w:val="22"/>
                <w:szCs w:val="22"/>
              </w:rPr>
              <w:t xml:space="preserve"> </w:t>
            </w:r>
            <w:r w:rsidRPr="00FA6999">
              <w:rPr>
                <w:rFonts w:ascii="Times New Roman" w:eastAsia="Times New Roman" w:hAnsi="Times New Roman"/>
                <w:noProof/>
                <w:color w:val="000000"/>
                <w:sz w:val="22"/>
                <w:szCs w:val="22"/>
              </w:rPr>
              <w:t>constituie</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z w:val="22"/>
                <w:szCs w:val="22"/>
              </w:rPr>
              <w:t>funcționalități</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tehnice</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z w:val="22"/>
                <w:szCs w:val="22"/>
              </w:rPr>
              <w:t>ale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portalului</w:t>
            </w:r>
            <w:r w:rsidRPr="00FA6999">
              <w:rPr>
                <w:rFonts w:ascii="Times New Roman" w:eastAsia="Times New Roman" w:hAnsi="Times New Roman"/>
                <w:noProof/>
                <w:color w:val="000000"/>
                <w:spacing w:val="88"/>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z w:val="22"/>
                <w:szCs w:val="22"/>
              </w:rPr>
              <w:t>exemplu,</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z w:val="22"/>
                <w:szCs w:val="22"/>
              </w:rPr>
              <w:t xml:space="preserve">publicarea </w:t>
            </w:r>
            <w:r w:rsidRPr="00FA6999">
              <w:rPr>
                <w:rFonts w:ascii="Times New Roman" w:eastAsia="Times New Roman" w:hAnsi="Times New Roman"/>
                <w:noProof/>
                <w:color w:val="000000"/>
                <w:spacing w:val="-1"/>
                <w:sz w:val="22"/>
                <w:szCs w:val="22"/>
              </w:rPr>
              <w:t>informațiilor,</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urmărirea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stadiului</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cererii)</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care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constituie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activități</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administrative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de competența</w:t>
            </w:r>
            <w:r w:rsidRPr="00FA6999">
              <w:rPr>
                <w:rFonts w:ascii="Times New Roman" w:eastAsia="Times New Roman" w:hAnsi="Times New Roman"/>
                <w:noProof/>
                <w:color w:val="000000"/>
                <w:spacing w:val="77"/>
                <w:sz w:val="22"/>
                <w:szCs w:val="22"/>
              </w:rPr>
              <w:t xml:space="preserve"> </w:t>
            </w:r>
            <w:r w:rsidRPr="00FA6999">
              <w:rPr>
                <w:rFonts w:ascii="Times New Roman" w:eastAsia="Times New Roman" w:hAnsi="Times New Roman"/>
                <w:noProof/>
                <w:color w:val="000000"/>
                <w:sz w:val="22"/>
                <w:szCs w:val="22"/>
              </w:rPr>
              <w:t>autorităților</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exemplu,</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consilierea</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publicului,</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soluționarea</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litigiilor), pentru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 xml:space="preserve">a </w:t>
            </w:r>
            <w:r w:rsidRPr="00FA6999">
              <w:rPr>
                <w:rFonts w:ascii="Times New Roman" w:eastAsia="Times New Roman" w:hAnsi="Times New Roman"/>
                <w:noProof/>
                <w:color w:val="000000"/>
                <w:spacing w:val="1"/>
                <w:sz w:val="22"/>
                <w:szCs w:val="22"/>
              </w:rPr>
              <w:t>evita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confuzia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între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instrumentul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tehnic</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titularii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obligațiilor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legale.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D18E9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77F773C9" w14:textId="783E840F"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eastAsia="Times New Roman" w:hAnsi="Times New Roman"/>
                <w:noProof/>
                <w:color w:val="000000"/>
                <w:sz w:val="22"/>
                <w:szCs w:val="22"/>
              </w:rPr>
              <w:t>Alin.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(7)</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al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21</w:t>
            </w:r>
            <w:r w:rsidRPr="00FA6999">
              <w:rPr>
                <w:rFonts w:ascii="Times New Roman" w:eastAsia="Times New Roman" w:hAnsi="Times New Roman"/>
                <w:noProof/>
                <w:color w:val="000000"/>
                <w:spacing w:val="15"/>
                <w:sz w:val="22"/>
                <w:szCs w:val="22"/>
                <w:vertAlign w:val="superscript"/>
              </w:rPr>
              <w:t>1</w:t>
            </w:r>
            <w:r w:rsidRPr="00FA6999">
              <w:rPr>
                <w:rFonts w:ascii="Times New Roman" w:eastAsia="Times New Roman" w:hAnsi="Times New Roman"/>
                <w:noProof/>
                <w:color w:val="000000"/>
                <w:spacing w:val="15"/>
                <w:sz w:val="22"/>
                <w:szCs w:val="22"/>
              </w:rPr>
              <w:t xml:space="preserve"> a fost </w:t>
            </w:r>
            <w:r w:rsidRPr="00FA6999">
              <w:rPr>
                <w:rFonts w:ascii="Times New Roman" w:hAnsi="Times New Roman"/>
                <w:sz w:val="22"/>
                <w:szCs w:val="22"/>
              </w:rPr>
              <w:t>redactat pentru a păstra particularitățile aferente protalului guvernamental și a exclude prevederi ce țin de activitățile administrative ale autorităților</w:t>
            </w:r>
          </w:p>
        </w:tc>
      </w:tr>
      <w:tr w:rsidR="0004694C" w:rsidRPr="00FA6999" w14:paraId="2D4F426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A7DE10" w14:textId="1CB5141B"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de Guvernare Electronică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FF0C50" w14:textId="549D28E5"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18846AE" w14:textId="5D7D54DB" w:rsidR="0004694C" w:rsidRPr="00FA6999" w:rsidRDefault="0004694C" w:rsidP="0004694C">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eastAsia="Times New Roman" w:hAnsi="Times New Roman"/>
                <w:b/>
                <w:bCs/>
                <w:noProof/>
                <w:color w:val="000000"/>
                <w:spacing w:val="-1"/>
                <w:sz w:val="22"/>
                <w:szCs w:val="22"/>
              </w:rPr>
              <w:t>Art.</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b/>
                <w:bCs/>
                <w:noProof/>
                <w:color w:val="000000"/>
                <w:spacing w:val="-3"/>
                <w:sz w:val="22"/>
                <w:szCs w:val="22"/>
              </w:rPr>
              <w:t>21</w:t>
            </w:r>
            <w:r w:rsidRPr="00FA6999">
              <w:rPr>
                <w:rFonts w:ascii="Times New Roman" w:eastAsia="Times New Roman" w:hAnsi="Times New Roman"/>
                <w:b/>
                <w:bCs/>
                <w:noProof/>
                <w:color w:val="000000"/>
                <w:spacing w:val="4"/>
                <w:sz w:val="22"/>
                <w:szCs w:val="22"/>
                <w:vertAlign w:val="superscript"/>
              </w:rPr>
              <w:t xml:space="preserve">1 </w:t>
            </w:r>
            <w:r w:rsidRPr="00FA6999">
              <w:rPr>
                <w:rFonts w:ascii="Times New Roman" w:eastAsia="Times New Roman" w:hAnsi="Times New Roman"/>
                <w:b/>
                <w:bCs/>
                <w:noProof/>
                <w:color w:val="000000"/>
                <w:spacing w:val="1"/>
                <w:sz w:val="22"/>
                <w:szCs w:val="22"/>
              </w:rPr>
              <w:t>alin.</w:t>
            </w:r>
            <w:r w:rsidRPr="00FA6999">
              <w:rPr>
                <w:rFonts w:ascii="Times New Roman" w:eastAsia="Times New Roman" w:hAnsi="Times New Roman"/>
                <w:b/>
                <w:bCs/>
                <w:noProof/>
                <w:color w:val="000000"/>
                <w:spacing w:val="-6"/>
                <w:sz w:val="22"/>
                <w:szCs w:val="22"/>
              </w:rPr>
              <w:t xml:space="preserve"> </w:t>
            </w:r>
            <w:r w:rsidRPr="00FA6999">
              <w:rPr>
                <w:rFonts w:ascii="Times New Roman" w:eastAsia="Times New Roman" w:hAnsi="Times New Roman"/>
                <w:b/>
                <w:bCs/>
                <w:noProof/>
                <w:color w:val="000000"/>
                <w:spacing w:val="-2"/>
                <w:sz w:val="22"/>
                <w:szCs w:val="22"/>
              </w:rPr>
              <w:t>(3),</w:t>
            </w:r>
            <w:r w:rsidRPr="00FA6999">
              <w:rPr>
                <w:rFonts w:ascii="Times New Roman" w:eastAsia="Times New Roman" w:hAnsi="Times New Roman"/>
                <w:b/>
                <w:bCs/>
                <w:noProof/>
                <w:color w:val="000000"/>
                <w:spacing w:val="-5"/>
                <w:sz w:val="22"/>
                <w:szCs w:val="22"/>
              </w:rPr>
              <w:t xml:space="preserve"> </w:t>
            </w:r>
            <w:r w:rsidRPr="00FA6999">
              <w:rPr>
                <w:rFonts w:ascii="Times New Roman" w:eastAsia="Times New Roman" w:hAnsi="Times New Roman"/>
                <w:noProof/>
                <w:color w:val="000000"/>
                <w:spacing w:val="-2"/>
                <w:sz w:val="22"/>
                <w:szCs w:val="22"/>
              </w:rPr>
              <w:t>după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cuvântul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va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completa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7"/>
                <w:sz w:val="22"/>
                <w:szCs w:val="22"/>
              </w:rPr>
              <w:t>expresia</w:t>
            </w:r>
            <w:r w:rsidRPr="00FA6999">
              <w:rPr>
                <w:rFonts w:ascii="Times New Roman" w:eastAsia="Times New Roman" w:hAnsi="Times New Roman"/>
                <w:noProof/>
                <w:color w:val="000000"/>
                <w:spacing w:val="-1"/>
                <w:sz w:val="22"/>
                <w:szCs w:val="22"/>
              </w:rPr>
              <w:t>“</w:t>
            </w:r>
            <w:r w:rsidRPr="00FA6999">
              <w:rPr>
                <w:rFonts w:ascii="Times New Roman" w:eastAsia="Times New Roman" w:hAnsi="Times New Roman"/>
                <w:i/>
                <w:noProof/>
                <w:color w:val="000000"/>
                <w:spacing w:val="-1"/>
                <w:sz w:val="22"/>
                <w:szCs w:val="22"/>
              </w:rPr>
              <w:t>utilizand Sistemul</w:t>
            </w:r>
            <w:r w:rsidRPr="00FA6999">
              <w:rPr>
                <w:rFonts w:ascii="Times New Roman" w:eastAsia="Times New Roman" w:hAnsi="Times New Roman"/>
                <w:i/>
                <w:noProof/>
                <w:color w:val="000000"/>
                <w:spacing w:val="-21"/>
                <w:sz w:val="22"/>
                <w:szCs w:val="22"/>
              </w:rPr>
              <w:t xml:space="preserve">  </w:t>
            </w:r>
            <w:r w:rsidRPr="00FA6999">
              <w:rPr>
                <w:rFonts w:ascii="Times New Roman" w:eastAsia="Times New Roman" w:hAnsi="Times New Roman"/>
                <w:i/>
                <w:noProof/>
                <w:color w:val="000000"/>
                <w:sz w:val="22"/>
                <w:szCs w:val="22"/>
              </w:rPr>
              <w:t>informaţional</w:t>
            </w:r>
            <w:r w:rsidRPr="00FA6999">
              <w:rPr>
                <w:rFonts w:ascii="Times New Roman" w:eastAsia="Times New Roman" w:hAnsi="Times New Roman"/>
                <w:i/>
                <w:noProof/>
                <w:color w:val="000000"/>
                <w:spacing w:val="-21"/>
                <w:sz w:val="22"/>
                <w:szCs w:val="22"/>
              </w:rPr>
              <w:t xml:space="preserve">  </w:t>
            </w:r>
            <w:r w:rsidRPr="00FA6999">
              <w:rPr>
                <w:rFonts w:ascii="Times New Roman" w:eastAsia="Times New Roman" w:hAnsi="Times New Roman"/>
                <w:i/>
                <w:noProof/>
                <w:color w:val="000000"/>
                <w:spacing w:val="-1"/>
                <w:sz w:val="22"/>
                <w:szCs w:val="22"/>
              </w:rPr>
              <w:t>automatizat</w:t>
            </w:r>
            <w:r w:rsidRPr="00FA6999">
              <w:rPr>
                <w:rFonts w:ascii="Times New Roman" w:eastAsia="Times New Roman" w:hAnsi="Times New Roman"/>
                <w:i/>
                <w:noProof/>
                <w:color w:val="000000"/>
                <w:spacing w:val="-22"/>
                <w:sz w:val="22"/>
                <w:szCs w:val="22"/>
              </w:rPr>
              <w:t xml:space="preserve">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21"/>
                <w:sz w:val="22"/>
                <w:szCs w:val="22"/>
              </w:rPr>
              <w:t xml:space="preserve">  </w:t>
            </w:r>
            <w:r w:rsidRPr="00FA6999">
              <w:rPr>
                <w:rFonts w:ascii="Times New Roman" w:eastAsia="Times New Roman" w:hAnsi="Times New Roman"/>
                <w:i/>
                <w:noProof/>
                <w:color w:val="000000"/>
                <w:sz w:val="22"/>
                <w:szCs w:val="22"/>
              </w:rPr>
              <w:t>gestionare</w:t>
            </w:r>
            <w:r w:rsidRPr="00FA6999">
              <w:rPr>
                <w:rFonts w:ascii="Times New Roman" w:eastAsia="Times New Roman" w:hAnsi="Times New Roman"/>
                <w:i/>
                <w:noProof/>
                <w:color w:val="000000"/>
                <w:spacing w:val="-22"/>
                <w:sz w:val="22"/>
                <w:szCs w:val="22"/>
              </w:rPr>
              <w:t xml:space="preserve">  </w:t>
            </w:r>
            <w:r w:rsidRPr="00FA6999">
              <w:rPr>
                <w:rFonts w:ascii="Times New Roman" w:eastAsia="Times New Roman" w:hAnsi="Times New Roman"/>
                <w:i/>
                <w:noProof/>
                <w:color w:val="000000"/>
                <w:spacing w:val="-1"/>
                <w:sz w:val="22"/>
                <w:szCs w:val="22"/>
              </w:rPr>
              <w:t>şi</w:t>
            </w:r>
            <w:r w:rsidRPr="00FA6999">
              <w:rPr>
                <w:rFonts w:ascii="Times New Roman" w:eastAsia="Times New Roman" w:hAnsi="Times New Roman"/>
                <w:i/>
                <w:noProof/>
                <w:color w:val="000000"/>
                <w:spacing w:val="-21"/>
                <w:sz w:val="22"/>
                <w:szCs w:val="22"/>
              </w:rPr>
              <w:t xml:space="preserve">  </w:t>
            </w:r>
            <w:r w:rsidRPr="00FA6999">
              <w:rPr>
                <w:rFonts w:ascii="Times New Roman" w:eastAsia="Times New Roman" w:hAnsi="Times New Roman"/>
                <w:i/>
                <w:noProof/>
                <w:color w:val="000000"/>
                <w:sz w:val="22"/>
                <w:szCs w:val="22"/>
              </w:rPr>
              <w:t>eliberare</w:t>
            </w:r>
            <w:r w:rsidRPr="00FA6999">
              <w:rPr>
                <w:rFonts w:ascii="Times New Roman" w:eastAsia="Times New Roman" w:hAnsi="Times New Roman"/>
                <w:i/>
                <w:noProof/>
                <w:color w:val="000000"/>
                <w:spacing w:val="-21"/>
                <w:sz w:val="22"/>
                <w:szCs w:val="22"/>
              </w:rPr>
              <w:t xml:space="preserve">  </w:t>
            </w:r>
            <w:r w:rsidRPr="00FA6999">
              <w:rPr>
                <w:rFonts w:ascii="Times New Roman" w:eastAsia="Times New Roman" w:hAnsi="Times New Roman"/>
                <w:i/>
                <w:noProof/>
                <w:color w:val="000000"/>
                <w:spacing w:val="5"/>
                <w:sz w:val="22"/>
                <w:szCs w:val="22"/>
              </w:rPr>
              <w:t xml:space="preserve">a </w:t>
            </w:r>
            <w:r w:rsidRPr="00FA6999">
              <w:rPr>
                <w:rFonts w:ascii="Times New Roman" w:eastAsia="Times New Roman" w:hAnsi="Times New Roman"/>
                <w:i/>
                <w:noProof/>
                <w:color w:val="000000"/>
                <w:spacing w:val="2"/>
                <w:sz w:val="22"/>
                <w:szCs w:val="22"/>
              </w:rPr>
              <w:t>actelor</w:t>
            </w:r>
            <w:r w:rsidRPr="00FA6999">
              <w:rPr>
                <w:rFonts w:ascii="Times New Roman" w:eastAsia="Times New Roman" w:hAnsi="Times New Roman"/>
                <w:i/>
                <w:noProof/>
                <w:color w:val="000000"/>
                <w:spacing w:val="-22"/>
                <w:sz w:val="22"/>
                <w:szCs w:val="22"/>
              </w:rPr>
              <w:t xml:space="preserve">  </w:t>
            </w:r>
            <w:r w:rsidRPr="00FA6999">
              <w:rPr>
                <w:rFonts w:ascii="Times New Roman" w:eastAsia="Times New Roman" w:hAnsi="Times New Roman"/>
                <w:i/>
                <w:noProof/>
                <w:color w:val="000000"/>
                <w:sz w:val="22"/>
                <w:szCs w:val="22"/>
              </w:rPr>
              <w:t>permisive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 xml:space="preserve">(în </w:t>
            </w:r>
            <w:r w:rsidRPr="00FA6999">
              <w:rPr>
                <w:rFonts w:ascii="Times New Roman" w:eastAsia="Times New Roman" w:hAnsi="Times New Roman"/>
                <w:i/>
                <w:noProof/>
                <w:color w:val="000000"/>
                <w:spacing w:val="8"/>
                <w:sz w:val="22"/>
                <w:szCs w:val="22"/>
              </w:rPr>
              <w:t>continuare</w:t>
            </w:r>
            <w:r w:rsidRPr="00FA6999">
              <w:rPr>
                <w:rFonts w:ascii="Times New Roman" w:eastAsia="Times New Roman" w:hAnsi="Times New Roman"/>
                <w:i/>
                <w:noProof/>
                <w:color w:val="000000"/>
                <w:spacing w:val="77"/>
                <w:sz w:val="22"/>
                <w:szCs w:val="22"/>
              </w:rPr>
              <w:t>–</w:t>
            </w:r>
            <w:r w:rsidRPr="00FA6999">
              <w:rPr>
                <w:rFonts w:ascii="Times New Roman" w:eastAsia="Times New Roman" w:hAnsi="Times New Roman"/>
                <w:i/>
                <w:noProof/>
                <w:color w:val="000000"/>
                <w:spacing w:val="4"/>
                <w:sz w:val="22"/>
                <w:szCs w:val="22"/>
              </w:rPr>
              <w:t>SIA</w:t>
            </w:r>
            <w:r w:rsidRPr="00FA6999">
              <w:rPr>
                <w:rFonts w:ascii="Times New Roman" w:eastAsia="Times New Roman" w:hAnsi="Times New Roman"/>
                <w:i/>
                <w:noProof/>
                <w:color w:val="000000"/>
                <w:spacing w:val="13"/>
                <w:sz w:val="22"/>
                <w:szCs w:val="22"/>
              </w:rPr>
              <w:t xml:space="preserve"> </w:t>
            </w:r>
            <w:r w:rsidRPr="00FA6999">
              <w:rPr>
                <w:rFonts w:ascii="Times New Roman" w:eastAsia="Times New Roman" w:hAnsi="Times New Roman"/>
                <w:i/>
                <w:noProof/>
                <w:color w:val="000000"/>
                <w:spacing w:val="2"/>
                <w:sz w:val="22"/>
                <w:szCs w:val="22"/>
              </w:rPr>
              <w:t>GEAP)”.</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964905"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5AF895F5" w14:textId="10CB4B7F"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Specificarea SIA GEAP aici ar putea limita lista autorizațiilor necesare doar la acte permisive.</w:t>
            </w:r>
          </w:p>
          <w:p w14:paraId="440C7773" w14:textId="02F6A3C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Aceste detalii tehnice urmează a fi dezvoltate la etapa elaborării </w:t>
            </w:r>
            <w:r w:rsidRPr="00FA6999">
              <w:rPr>
                <w:rFonts w:ascii="Times New Roman" w:hAnsi="Times New Roman"/>
                <w:w w:val="105"/>
                <w:sz w:val="22"/>
                <w:szCs w:val="22"/>
              </w:rPr>
              <w:t>regulamentului comun privind organizarea și prestarea serviciilor publice</w:t>
            </w:r>
          </w:p>
        </w:tc>
      </w:tr>
      <w:tr w:rsidR="0004694C" w:rsidRPr="00FA6999" w14:paraId="63E47F5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7BF70E" w14:textId="51D1943D"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de Guvernare Electronică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C1AA53" w14:textId="568AB9C6"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B034F9" w14:textId="3DA27EB2" w:rsidR="0004694C" w:rsidRPr="00FA6999" w:rsidRDefault="0004694C" w:rsidP="0004694C">
            <w:pPr>
              <w:spacing w:before="12"/>
              <w:ind w:right="408" w:firstLine="427"/>
              <w:rPr>
                <w:rFonts w:ascii="Times New Roman" w:hAnsi="Times New Roman"/>
                <w:sz w:val="22"/>
                <w:szCs w:val="22"/>
              </w:rPr>
            </w:pPr>
            <w:r w:rsidRPr="00FA6999">
              <w:rPr>
                <w:rFonts w:ascii="Times New Roman" w:eastAsia="Times New Roman" w:hAnsi="Times New Roman"/>
                <w:b/>
                <w:bCs/>
                <w:noProof/>
                <w:color w:val="000000"/>
                <w:spacing w:val="-1"/>
                <w:sz w:val="22"/>
                <w:szCs w:val="22"/>
              </w:rPr>
              <w:t>La</w:t>
            </w:r>
            <w:r w:rsidRPr="00FA6999">
              <w:rPr>
                <w:rFonts w:ascii="Times New Roman" w:eastAsia="Times New Roman" w:hAnsi="Times New Roman"/>
                <w:b/>
                <w:bCs/>
                <w:noProof/>
                <w:color w:val="000000"/>
                <w:spacing w:val="-19"/>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18"/>
                <w:sz w:val="22"/>
                <w:szCs w:val="22"/>
              </w:rPr>
              <w:t xml:space="preserve">  </w:t>
            </w:r>
            <w:r w:rsidRPr="00FA6999">
              <w:rPr>
                <w:rFonts w:ascii="Times New Roman" w:eastAsia="Times New Roman" w:hAnsi="Times New Roman"/>
                <w:b/>
                <w:bCs/>
                <w:noProof/>
                <w:color w:val="000000"/>
                <w:spacing w:val="-1"/>
                <w:sz w:val="22"/>
                <w:szCs w:val="22"/>
              </w:rPr>
              <w:t>25,</w:t>
            </w:r>
            <w:r w:rsidRPr="00FA6999">
              <w:rPr>
                <w:rFonts w:ascii="Times New Roman" w:eastAsia="Times New Roman" w:hAnsi="Times New Roman"/>
                <w:b/>
                <w:bCs/>
                <w:noProof/>
                <w:color w:val="000000"/>
                <w:spacing w:val="-19"/>
                <w:sz w:val="22"/>
                <w:szCs w:val="22"/>
              </w:rPr>
              <w:t xml:space="preserve">  </w:t>
            </w:r>
            <w:r w:rsidRPr="00FA6999">
              <w:rPr>
                <w:rFonts w:ascii="Times New Roman" w:eastAsia="Times New Roman" w:hAnsi="Times New Roman"/>
                <w:b/>
                <w:bCs/>
                <w:noProof/>
                <w:color w:val="000000"/>
                <w:spacing w:val="1"/>
                <w:sz w:val="22"/>
                <w:szCs w:val="22"/>
              </w:rPr>
              <w:t>care</w:t>
            </w:r>
            <w:r w:rsidRPr="00FA6999">
              <w:rPr>
                <w:rFonts w:ascii="Times New Roman" w:eastAsia="Times New Roman" w:hAnsi="Times New Roman"/>
                <w:b/>
                <w:bCs/>
                <w:noProof/>
                <w:color w:val="000000"/>
                <w:spacing w:val="-19"/>
                <w:sz w:val="22"/>
                <w:szCs w:val="22"/>
              </w:rPr>
              <w:t xml:space="preserve">  </w:t>
            </w:r>
            <w:r w:rsidRPr="00FA6999">
              <w:rPr>
                <w:rFonts w:ascii="Times New Roman" w:eastAsia="Times New Roman" w:hAnsi="Times New Roman"/>
                <w:b/>
                <w:bCs/>
                <w:noProof/>
                <w:color w:val="000000"/>
                <w:sz w:val="22"/>
                <w:szCs w:val="22"/>
              </w:rPr>
              <w:t>vizează</w:t>
            </w:r>
            <w:r w:rsidRPr="00FA6999">
              <w:rPr>
                <w:rFonts w:ascii="Times New Roman" w:eastAsia="Times New Roman" w:hAnsi="Times New Roman"/>
                <w:b/>
                <w:bCs/>
                <w:noProof/>
                <w:color w:val="000000"/>
                <w:spacing w:val="-19"/>
                <w:sz w:val="22"/>
                <w:szCs w:val="22"/>
              </w:rPr>
              <w:t xml:space="preserve">  </w:t>
            </w:r>
            <w:r w:rsidRPr="00FA6999">
              <w:rPr>
                <w:rFonts w:ascii="Times New Roman" w:eastAsia="Times New Roman" w:hAnsi="Times New Roman"/>
                <w:b/>
                <w:bCs/>
                <w:noProof/>
                <w:color w:val="000000"/>
                <w:spacing w:val="-1"/>
                <w:sz w:val="22"/>
                <w:szCs w:val="22"/>
              </w:rPr>
              <w:t>art.</w:t>
            </w:r>
            <w:r w:rsidRPr="00FA6999">
              <w:rPr>
                <w:rFonts w:ascii="Times New Roman" w:eastAsia="Times New Roman" w:hAnsi="Times New Roman"/>
                <w:b/>
                <w:bCs/>
                <w:noProof/>
                <w:color w:val="000000"/>
                <w:spacing w:val="-19"/>
                <w:sz w:val="22"/>
                <w:szCs w:val="22"/>
              </w:rPr>
              <w:t xml:space="preserve">  </w:t>
            </w:r>
            <w:r w:rsidRPr="00FA6999">
              <w:rPr>
                <w:rFonts w:ascii="Times New Roman" w:eastAsia="Times New Roman" w:hAnsi="Times New Roman"/>
                <w:b/>
                <w:bCs/>
                <w:noProof/>
                <w:color w:val="000000"/>
                <w:spacing w:val="2"/>
                <w:sz w:val="22"/>
                <w:szCs w:val="22"/>
              </w:rPr>
              <w:t>28</w:t>
            </w:r>
            <w:r w:rsidRPr="00FA6999">
              <w:rPr>
                <w:rFonts w:ascii="Times New Roman" w:eastAsia="Times New Roman" w:hAnsi="Times New Roman"/>
                <w:b/>
                <w:bCs/>
                <w:noProof/>
                <w:color w:val="000000"/>
                <w:spacing w:val="-19"/>
                <w:sz w:val="22"/>
                <w:szCs w:val="22"/>
              </w:rPr>
              <w:t xml:space="preserve">  </w:t>
            </w:r>
            <w:r w:rsidRPr="00FA6999">
              <w:rPr>
                <w:rFonts w:ascii="Times New Roman" w:eastAsia="Times New Roman" w:hAnsi="Times New Roman"/>
                <w:b/>
                <w:bCs/>
                <w:noProof/>
                <w:color w:val="000000"/>
                <w:spacing w:val="-1"/>
                <w:sz w:val="22"/>
                <w:szCs w:val="22"/>
              </w:rPr>
              <w:t>alin.</w:t>
            </w:r>
            <w:r w:rsidRPr="00FA6999">
              <w:rPr>
                <w:rFonts w:ascii="Times New Roman" w:eastAsia="Times New Roman" w:hAnsi="Times New Roman"/>
                <w:b/>
                <w:bCs/>
                <w:noProof/>
                <w:color w:val="000000"/>
                <w:spacing w:val="-18"/>
                <w:sz w:val="22"/>
                <w:szCs w:val="22"/>
              </w:rPr>
              <w:t xml:space="preserve">  </w:t>
            </w:r>
            <w:r w:rsidRPr="00FA6999">
              <w:rPr>
                <w:rFonts w:ascii="Times New Roman" w:eastAsia="Times New Roman" w:hAnsi="Times New Roman"/>
                <w:b/>
                <w:bCs/>
                <w:noProof/>
                <w:color w:val="000000"/>
                <w:spacing w:val="-1"/>
                <w:sz w:val="22"/>
                <w:szCs w:val="22"/>
              </w:rPr>
              <w:t>(1</w:t>
            </w:r>
            <w:r w:rsidRPr="00FA6999">
              <w:rPr>
                <w:rFonts w:ascii="Times New Roman" w:eastAsia="Times New Roman" w:hAnsi="Times New Roman"/>
                <w:b/>
                <w:bCs/>
                <w:noProof/>
                <w:color w:val="000000"/>
                <w:spacing w:val="1"/>
                <w:sz w:val="22"/>
                <w:szCs w:val="22"/>
                <w:vertAlign w:val="superscript"/>
              </w:rPr>
              <w:t>3</w:t>
            </w:r>
            <w:r w:rsidRPr="00FA6999">
              <w:rPr>
                <w:rFonts w:ascii="Times New Roman" w:eastAsia="Times New Roman" w:hAnsi="Times New Roman"/>
                <w:b/>
                <w:bCs/>
                <w:noProof/>
                <w:color w:val="000000"/>
                <w:spacing w:val="-13"/>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prevede</w:t>
            </w:r>
            <w:r w:rsidRPr="00FA6999">
              <w:rPr>
                <w:rFonts w:ascii="Times New Roman" w:eastAsia="Times New Roman" w:hAnsi="Times New Roman"/>
                <w:noProof/>
                <w:color w:val="000000"/>
                <w:spacing w:val="-17"/>
                <w:sz w:val="22"/>
                <w:szCs w:val="22"/>
              </w:rPr>
              <w:t xml:space="preserve">  </w:t>
            </w:r>
            <w:r w:rsidRPr="00FA6999">
              <w:rPr>
                <w:rFonts w:ascii="Times New Roman" w:eastAsia="Times New Roman" w:hAnsi="Times New Roman"/>
                <w:noProof/>
                <w:color w:val="000000"/>
                <w:sz w:val="22"/>
                <w:szCs w:val="22"/>
              </w:rPr>
              <w:t>că</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operatorii</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 xml:space="preserve">sistem </w:t>
            </w:r>
            <w:r w:rsidRPr="00FA6999">
              <w:rPr>
                <w:rFonts w:ascii="Times New Roman" w:eastAsia="Times New Roman" w:hAnsi="Times New Roman"/>
                <w:noProof/>
                <w:color w:val="000000"/>
                <w:spacing w:val="-1"/>
                <w:sz w:val="22"/>
                <w:szCs w:val="22"/>
              </w:rPr>
              <w:t>asigură</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2"/>
                <w:sz w:val="22"/>
                <w:szCs w:val="22"/>
              </w:rPr>
              <w:t>depunerea</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1"/>
                <w:sz w:val="22"/>
                <w:szCs w:val="22"/>
              </w:rPr>
              <w:t>notificărilor</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1"/>
                <w:sz w:val="22"/>
                <w:szCs w:val="22"/>
              </w:rPr>
              <w:t>simplificate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în</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2"/>
                <w:sz w:val="22"/>
                <w:szCs w:val="22"/>
              </w:rPr>
              <w:t>format</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2"/>
                <w:sz w:val="22"/>
                <w:szCs w:val="22"/>
              </w:rPr>
              <w:t>digital,</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2"/>
                <w:sz w:val="22"/>
                <w:szCs w:val="22"/>
              </w:rPr>
              <w:t>direct</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6"/>
                <w:sz w:val="22"/>
                <w:szCs w:val="22"/>
              </w:rPr>
              <w:t>pe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pagina</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4"/>
                <w:sz w:val="22"/>
                <w:szCs w:val="22"/>
              </w:rPr>
              <w:t>web</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 xml:space="preserve">oficială </w:t>
            </w:r>
            <w:r w:rsidRPr="00FA6999">
              <w:rPr>
                <w:rFonts w:ascii="Times New Roman" w:eastAsia="Times New Roman" w:hAnsi="Times New Roman"/>
                <w:noProof/>
                <w:color w:val="000000"/>
                <w:spacing w:val="22"/>
                <w:sz w:val="22"/>
                <w:szCs w:val="22"/>
              </w:rPr>
              <w:t xml:space="preserve">a </w:t>
            </w:r>
            <w:r w:rsidRPr="00FA6999">
              <w:rPr>
                <w:rFonts w:ascii="Times New Roman" w:eastAsia="Times New Roman" w:hAnsi="Times New Roman"/>
                <w:noProof/>
                <w:color w:val="000000"/>
                <w:spacing w:val="-1"/>
                <w:sz w:val="22"/>
                <w:szCs w:val="22"/>
              </w:rPr>
              <w:t>operatorului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sistem,</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intermediul</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z w:val="22"/>
                <w:szCs w:val="22"/>
              </w:rPr>
              <w:t>portalului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guvernamental</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z w:val="22"/>
                <w:szCs w:val="22"/>
              </w:rPr>
              <w:t>al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 xml:space="preserve">serviciilor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Această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formulare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contrazisă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21¹</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(5)</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proiect,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 xml:space="preserve">instituie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sarcina</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întreprinderilor</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energetice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responsabile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eliberarea</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avizelor</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racordare obligația</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9"/>
                <w:sz w:val="22"/>
                <w:szCs w:val="22"/>
              </w:rPr>
              <w:t xml:space="preserve">a </w:t>
            </w:r>
            <w:r w:rsidRPr="00FA6999">
              <w:rPr>
                <w:rFonts w:ascii="Times New Roman" w:eastAsia="Times New Roman" w:hAnsi="Times New Roman"/>
                <w:noProof/>
                <w:color w:val="000000"/>
                <w:sz w:val="22"/>
                <w:szCs w:val="22"/>
              </w:rPr>
              <w:t>asigura</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z w:val="22"/>
                <w:szCs w:val="22"/>
              </w:rPr>
              <w:t>interoperabilitatea</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z w:val="22"/>
                <w:szCs w:val="22"/>
              </w:rPr>
              <w:t>sistemelor</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informaționale</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proprii</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 xml:space="preserve">portalul </w:t>
            </w:r>
            <w:r w:rsidRPr="00FA6999">
              <w:rPr>
                <w:rFonts w:ascii="Times New Roman" w:eastAsia="Times New Roman" w:hAnsi="Times New Roman"/>
                <w:noProof/>
                <w:color w:val="000000"/>
                <w:sz w:val="22"/>
                <w:szCs w:val="22"/>
              </w:rPr>
              <w:t>guvernamental</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z w:val="22"/>
                <w:szCs w:val="22"/>
              </w:rPr>
              <w:t>al</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z w:val="22"/>
                <w:szCs w:val="22"/>
              </w:rPr>
              <w:t>serviciilor</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z w:val="22"/>
                <w:szCs w:val="22"/>
              </w:rPr>
              <w:t>publice,</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z w:val="22"/>
                <w:szCs w:val="22"/>
              </w:rPr>
              <w:t>astfel</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z w:val="22"/>
                <w:szCs w:val="22"/>
              </w:rPr>
              <w:t>încât</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z w:val="22"/>
                <w:szCs w:val="22"/>
              </w:rPr>
              <w:t>solicitările</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z w:val="22"/>
                <w:szCs w:val="22"/>
              </w:rPr>
              <w:t>eliberarea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avizelor</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pacing w:val="-1"/>
                <w:sz w:val="22"/>
                <w:szCs w:val="22"/>
              </w:rPr>
              <w:t>racordare,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inclusiv</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cele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aferente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mecanismului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notificare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simplificată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prevăzut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 xml:space="preserve">art. </w:t>
            </w:r>
            <w:r w:rsidRPr="00FA6999">
              <w:rPr>
                <w:rFonts w:ascii="Times New Roman" w:eastAsia="Times New Roman" w:hAnsi="Times New Roman"/>
                <w:noProof/>
                <w:color w:val="000000"/>
                <w:spacing w:val="-2"/>
                <w:sz w:val="22"/>
                <w:szCs w:val="22"/>
              </w:rPr>
              <w:t>28,</w:t>
            </w:r>
            <w:r w:rsidRPr="00FA6999">
              <w:rPr>
                <w:rFonts w:ascii="Times New Roman" w:eastAsia="Times New Roman" w:hAnsi="Times New Roman"/>
                <w:noProof/>
                <w:color w:val="000000"/>
                <w:spacing w:val="1"/>
                <w:sz w:val="22"/>
                <w:szCs w:val="22"/>
              </w:rPr>
              <w:t xml:space="preserve"> să poată fi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realizate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prin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intermediul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portalului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guvernamental</w:t>
            </w:r>
            <w:r w:rsidRPr="00FA6999">
              <w:rPr>
                <w:rFonts w:ascii="Times New Roman" w:eastAsia="Times New Roman" w:hAnsi="Times New Roman"/>
                <w:noProof/>
                <w:color w:val="000000"/>
                <w:spacing w:val="1"/>
                <w:sz w:val="22"/>
                <w:szCs w:val="22"/>
              </w:rPr>
              <w:t xml:space="preserve"> al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serviciilor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publice.</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cazul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80"/>
                <w:sz w:val="22"/>
                <w:szCs w:val="22"/>
              </w:rPr>
              <w:t xml:space="preserve"> </w:t>
            </w:r>
            <w:r w:rsidRPr="00FA6999">
              <w:rPr>
                <w:rFonts w:ascii="Times New Roman" w:eastAsia="Times New Roman" w:hAnsi="Times New Roman"/>
                <w:noProof/>
                <w:color w:val="000000"/>
                <w:sz w:val="22"/>
                <w:szCs w:val="22"/>
              </w:rPr>
              <w:t>autorul</w:t>
            </w:r>
            <w:r w:rsidRPr="00FA6999">
              <w:rPr>
                <w:rFonts w:ascii="Times New Roman" w:eastAsia="Times New Roman" w:hAnsi="Times New Roman"/>
                <w:noProof/>
                <w:color w:val="000000"/>
                <w:spacing w:val="4"/>
                <w:sz w:val="22"/>
                <w:szCs w:val="22"/>
              </w:rPr>
              <w:t xml:space="preserve"> a </w:t>
            </w:r>
            <w:r w:rsidRPr="00FA6999">
              <w:rPr>
                <w:rFonts w:ascii="Times New Roman" w:eastAsia="Times New Roman" w:hAnsi="Times New Roman"/>
                <w:noProof/>
                <w:color w:val="000000"/>
                <w:sz w:val="22"/>
                <w:szCs w:val="22"/>
              </w:rPr>
              <w:t>optat,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
                <w:sz w:val="22"/>
                <w:szCs w:val="22"/>
              </w:rPr>
              <w:t xml:space="preserve"> 21</w:t>
            </w:r>
            <w:r w:rsidRPr="00FA6999">
              <w:rPr>
                <w:rFonts w:ascii="Times New Roman" w:eastAsia="Times New Roman" w:hAnsi="Times New Roman"/>
                <w:noProof/>
                <w:color w:val="000000"/>
                <w:spacing w:val="16"/>
                <w:sz w:val="22"/>
                <w:szCs w:val="22"/>
                <w:vertAlign w:val="superscript"/>
              </w:rPr>
              <w:t xml:space="preserve">1 </w:t>
            </w:r>
            <w:r w:rsidRPr="00FA6999">
              <w:rPr>
                <w:rFonts w:ascii="Times New Roman" w:eastAsia="Times New Roman" w:hAnsi="Times New Roman"/>
                <w:noProof/>
                <w:color w:val="000000"/>
                <w:sz w:val="22"/>
                <w:szCs w:val="22"/>
              </w:rPr>
              <w:t>alin.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(5),</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soluția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interoperabilității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 xml:space="preserve">a </w:t>
            </w:r>
            <w:r w:rsidRPr="00FA6999">
              <w:rPr>
                <w:rFonts w:ascii="Times New Roman" w:eastAsia="Times New Roman" w:hAnsi="Times New Roman"/>
                <w:noProof/>
                <w:color w:val="000000"/>
                <w:sz w:val="22"/>
                <w:szCs w:val="22"/>
              </w:rPr>
              <w:t>accesului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unificat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portal,</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inclusiv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notificările simplificate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de la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28,</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atunci posibilitatea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alternativă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instituită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art.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28</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z w:val="22"/>
                <w:szCs w:val="22"/>
                <w:vertAlign w:val="superscript"/>
              </w:rPr>
              <w:t>3</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(depunerea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directă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pagina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web</w:t>
            </w:r>
            <w:r w:rsidRPr="00FA6999">
              <w:rPr>
                <w:rFonts w:ascii="Times New Roman" w:eastAsia="Times New Roman" w:hAnsi="Times New Roman"/>
                <w:noProof/>
                <w:color w:val="000000"/>
                <w:spacing w:val="2"/>
                <w:sz w:val="22"/>
                <w:szCs w:val="22"/>
              </w:rPr>
              <w:t xml:space="preserve"> a </w:t>
            </w:r>
            <w:r w:rsidRPr="00FA6999">
              <w:rPr>
                <w:rFonts w:ascii="Times New Roman" w:eastAsia="Times New Roman" w:hAnsi="Times New Roman"/>
                <w:noProof/>
                <w:color w:val="000000"/>
                <w:spacing w:val="-1"/>
                <w:sz w:val="22"/>
                <w:szCs w:val="22"/>
              </w:rPr>
              <w:t>operatorului</w:t>
            </w:r>
            <w:r w:rsidRPr="00FA6999">
              <w:rPr>
                <w:rFonts w:ascii="Times New Roman" w:eastAsia="Times New Roman" w:hAnsi="Times New Roman"/>
                <w:noProof/>
                <w:color w:val="000000"/>
                <w:spacing w:val="15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51"/>
                <w:sz w:val="22"/>
                <w:szCs w:val="22"/>
              </w:rPr>
              <w:t xml:space="preserve"> </w:t>
            </w:r>
            <w:r w:rsidRPr="00FA6999">
              <w:rPr>
                <w:rFonts w:ascii="Times New Roman" w:eastAsia="Times New Roman" w:hAnsi="Times New Roman"/>
                <w:noProof/>
                <w:color w:val="000000"/>
                <w:sz w:val="22"/>
                <w:szCs w:val="22"/>
              </w:rPr>
              <w:t>sistem,</w:t>
            </w:r>
            <w:r w:rsidRPr="00FA6999">
              <w:rPr>
                <w:rFonts w:ascii="Times New Roman" w:eastAsia="Times New Roman" w:hAnsi="Times New Roman"/>
                <w:noProof/>
                <w:color w:val="000000"/>
                <w:spacing w:val="151"/>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151"/>
                <w:sz w:val="22"/>
                <w:szCs w:val="22"/>
              </w:rPr>
              <w:t xml:space="preserve"> </w:t>
            </w:r>
            <w:r w:rsidRPr="00FA6999">
              <w:rPr>
                <w:rFonts w:ascii="Times New Roman" w:eastAsia="Times New Roman" w:hAnsi="Times New Roman"/>
                <w:noProof/>
                <w:color w:val="000000"/>
                <w:spacing w:val="-1"/>
                <w:sz w:val="22"/>
                <w:szCs w:val="22"/>
              </w:rPr>
              <w:t>afara</w:t>
            </w:r>
            <w:r w:rsidRPr="00FA6999">
              <w:rPr>
                <w:rFonts w:ascii="Times New Roman" w:eastAsia="Times New Roman" w:hAnsi="Times New Roman"/>
                <w:noProof/>
                <w:color w:val="000000"/>
                <w:spacing w:val="151"/>
                <w:sz w:val="22"/>
                <w:szCs w:val="22"/>
              </w:rPr>
              <w:t xml:space="preserve"> </w:t>
            </w:r>
            <w:r w:rsidRPr="00FA6999">
              <w:rPr>
                <w:rFonts w:ascii="Times New Roman" w:eastAsia="Times New Roman" w:hAnsi="Times New Roman"/>
                <w:noProof/>
                <w:color w:val="000000"/>
                <w:sz w:val="22"/>
                <w:szCs w:val="22"/>
              </w:rPr>
              <w:t>portalului)</w:t>
            </w:r>
            <w:r w:rsidRPr="00FA6999">
              <w:rPr>
                <w:rFonts w:ascii="Times New Roman" w:eastAsia="Times New Roman" w:hAnsi="Times New Roman"/>
                <w:noProof/>
                <w:color w:val="000000"/>
                <w:spacing w:val="151"/>
                <w:sz w:val="22"/>
                <w:szCs w:val="22"/>
              </w:rPr>
              <w:t xml:space="preserve"> </w:t>
            </w:r>
            <w:r w:rsidRPr="00FA6999">
              <w:rPr>
                <w:rFonts w:ascii="Times New Roman" w:eastAsia="Times New Roman" w:hAnsi="Times New Roman"/>
                <w:noProof/>
                <w:color w:val="000000"/>
                <w:spacing w:val="-1"/>
                <w:sz w:val="22"/>
                <w:szCs w:val="22"/>
              </w:rPr>
              <w:t>golește</w:t>
            </w:r>
            <w:r w:rsidRPr="00FA6999">
              <w:rPr>
                <w:rFonts w:ascii="Times New Roman" w:eastAsia="Times New Roman" w:hAnsi="Times New Roman"/>
                <w:noProof/>
                <w:color w:val="000000"/>
                <w:spacing w:val="151"/>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51"/>
                <w:sz w:val="22"/>
                <w:szCs w:val="22"/>
              </w:rPr>
              <w:t xml:space="preserve"> </w:t>
            </w:r>
            <w:r w:rsidRPr="00FA6999">
              <w:rPr>
                <w:rFonts w:ascii="Times New Roman" w:eastAsia="Times New Roman" w:hAnsi="Times New Roman"/>
                <w:noProof/>
                <w:color w:val="000000"/>
                <w:sz w:val="22"/>
                <w:szCs w:val="22"/>
              </w:rPr>
              <w:t>conținut</w:t>
            </w:r>
            <w:r w:rsidRPr="00FA6999">
              <w:rPr>
                <w:rFonts w:ascii="Times New Roman" w:eastAsia="Times New Roman" w:hAnsi="Times New Roman"/>
                <w:noProof/>
                <w:color w:val="000000"/>
                <w:spacing w:val="151"/>
                <w:sz w:val="22"/>
                <w:szCs w:val="22"/>
              </w:rPr>
              <w:t xml:space="preserve"> </w:t>
            </w:r>
            <w:r w:rsidRPr="00FA6999">
              <w:rPr>
                <w:rFonts w:ascii="Times New Roman" w:eastAsia="Times New Roman" w:hAnsi="Times New Roman"/>
                <w:noProof/>
                <w:color w:val="000000"/>
                <w:sz w:val="22"/>
                <w:szCs w:val="22"/>
              </w:rPr>
              <w:t>obligația</w:t>
            </w:r>
            <w:r w:rsidRPr="00FA6999">
              <w:rPr>
                <w:rFonts w:ascii="Times New Roman" w:eastAsia="Times New Roman" w:hAnsi="Times New Roman"/>
                <w:noProof/>
                <w:color w:val="000000"/>
                <w:spacing w:val="151"/>
                <w:sz w:val="22"/>
                <w:szCs w:val="22"/>
              </w:rPr>
              <w:t xml:space="preserve"> </w:t>
            </w:r>
            <w:r w:rsidRPr="00FA6999">
              <w:rPr>
                <w:rFonts w:ascii="Times New Roman" w:eastAsia="Times New Roman" w:hAnsi="Times New Roman"/>
                <w:noProof/>
                <w:color w:val="000000"/>
                <w:spacing w:val="-1"/>
                <w:sz w:val="22"/>
                <w:szCs w:val="22"/>
              </w:rPr>
              <w:t>de interoperabilitate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creează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un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al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doilea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canal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necontrolat,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lastRenderedPageBreak/>
              <w:t>paralel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cel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reglementat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 xml:space="preserve">la </w:t>
            </w:r>
            <w:r w:rsidRPr="00FA6999">
              <w:rPr>
                <w:rFonts w:ascii="Times New Roman" w:eastAsia="Times New Roman" w:hAnsi="Times New Roman"/>
                <w:noProof/>
                <w:color w:val="000000"/>
                <w:sz w:val="22"/>
                <w:szCs w:val="22"/>
              </w:rPr>
              <w:t>art.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21</w:t>
            </w:r>
            <w:r w:rsidRPr="00FA6999">
              <w:rPr>
                <w:rFonts w:ascii="Times New Roman" w:eastAsia="Times New Roman" w:hAnsi="Times New Roman"/>
                <w:noProof/>
                <w:color w:val="000000"/>
                <w:spacing w:val="2"/>
                <w:sz w:val="22"/>
                <w:szCs w:val="22"/>
                <w:vertAlign w:val="superscript"/>
              </w:rPr>
              <w:t>1</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două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norme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pot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coexista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formele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actuale.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recomandă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autorului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 xml:space="preserve">să </w:t>
            </w:r>
            <w:r w:rsidRPr="00FA6999">
              <w:rPr>
                <w:rFonts w:ascii="Times New Roman" w:eastAsia="Times New Roman" w:hAnsi="Times New Roman"/>
                <w:noProof/>
                <w:color w:val="000000"/>
                <w:spacing w:val="-1"/>
                <w:sz w:val="22"/>
                <w:szCs w:val="22"/>
              </w:rPr>
              <w:t>opteze</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24"/>
                <w:sz w:val="22"/>
                <w:szCs w:val="22"/>
              </w:rPr>
              <w:t xml:space="preserve">o </w:t>
            </w:r>
            <w:r w:rsidRPr="00FA6999">
              <w:rPr>
                <w:rFonts w:ascii="Times New Roman" w:eastAsia="Times New Roman" w:hAnsi="Times New Roman"/>
                <w:noProof/>
                <w:color w:val="000000"/>
                <w:sz w:val="22"/>
                <w:szCs w:val="22"/>
              </w:rPr>
              <w:t>singură</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z w:val="22"/>
                <w:szCs w:val="22"/>
              </w:rPr>
              <w:t>soluție</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z w:val="22"/>
                <w:szCs w:val="22"/>
              </w:rPr>
              <w:t>asigure</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pacing w:val="-1"/>
                <w:sz w:val="22"/>
                <w:szCs w:val="22"/>
              </w:rPr>
              <w:t>corelarea</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celor</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două</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z w:val="22"/>
                <w:szCs w:val="22"/>
              </w:rPr>
              <w:t>dispoziții,</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z w:val="22"/>
                <w:szCs w:val="22"/>
              </w:rPr>
              <w:t>evitând formularea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lasă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loc</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interpretare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contradictorie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21</w:t>
            </w:r>
            <w:r w:rsidRPr="00FA6999">
              <w:rPr>
                <w:rFonts w:ascii="Times New Roman" w:eastAsia="Times New Roman" w:hAnsi="Times New Roman"/>
                <w:noProof/>
                <w:color w:val="000000"/>
                <w:spacing w:val="14"/>
                <w:sz w:val="22"/>
                <w:szCs w:val="22"/>
                <w:vertAlign w:val="superscript"/>
              </w:rPr>
              <w:t xml:space="preserve">1 </w:t>
            </w:r>
            <w:r w:rsidRPr="00FA6999">
              <w:rPr>
                <w:rFonts w:ascii="Times New Roman" w:eastAsia="Times New Roman" w:hAnsi="Times New Roman"/>
                <w:noProof/>
                <w:color w:val="000000"/>
                <w:sz w:val="22"/>
                <w:szCs w:val="22"/>
              </w:rPr>
              <w:t>alin.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(5).</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5D3C1E"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06EA07A8"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CED3A5A" w14:textId="01D0330C"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Norma propusă la art. 28  alin.  (1</w:t>
            </w:r>
            <w:r w:rsidRPr="00FA6999">
              <w:rPr>
                <w:rFonts w:ascii="Times New Roman" w:hAnsi="Times New Roman"/>
                <w:sz w:val="22"/>
                <w:szCs w:val="22"/>
                <w:vertAlign w:val="superscript"/>
              </w:rPr>
              <w:t>3</w:t>
            </w:r>
            <w:r w:rsidRPr="00FA6999">
              <w:rPr>
                <w:rFonts w:ascii="Times New Roman" w:hAnsi="Times New Roman"/>
                <w:sz w:val="22"/>
                <w:szCs w:val="22"/>
              </w:rPr>
              <w:t>) a fost ajustată cu prevederile  art. 21¹ alin. (5</w:t>
            </w:r>
            <w:r w:rsidRPr="00FA6999">
              <w:rPr>
                <w:rFonts w:ascii="Times New Roman" w:eastAsia="Times New Roman" w:hAnsi="Times New Roman"/>
                <w:noProof/>
                <w:color w:val="000000"/>
                <w:spacing w:val="1"/>
                <w:sz w:val="22"/>
                <w:szCs w:val="22"/>
              </w:rPr>
              <w:t>)</w:t>
            </w:r>
          </w:p>
        </w:tc>
      </w:tr>
      <w:tr w:rsidR="0004694C" w:rsidRPr="00FA6999" w14:paraId="25BC4DC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C3A2C3" w14:textId="2305CF14"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de Guvernare Electronică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47FF7C" w14:textId="295BB066"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189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A739E5" w14:textId="0B1F68BA" w:rsidR="0004694C" w:rsidRPr="00FA6999" w:rsidRDefault="0004694C" w:rsidP="0004694C">
            <w:pPr>
              <w:spacing w:after="38"/>
              <w:ind w:right="407" w:firstLine="427"/>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pacing w:val="-1"/>
                <w:sz w:val="22"/>
                <w:szCs w:val="22"/>
              </w:rPr>
              <w:t>La</w:t>
            </w:r>
            <w:r w:rsidRPr="00FA6999">
              <w:rPr>
                <w:rFonts w:ascii="Times New Roman" w:eastAsia="Times New Roman" w:hAnsi="Times New Roman"/>
                <w:b/>
                <w:bCs/>
                <w:noProof/>
                <w:color w:val="000000"/>
                <w:spacing w:val="2"/>
                <w:sz w:val="22"/>
                <w:szCs w:val="22"/>
              </w:rPr>
              <w:t xml:space="preserve"> </w:t>
            </w:r>
            <w:r w:rsidRPr="00FA6999">
              <w:rPr>
                <w:rFonts w:ascii="Times New Roman" w:eastAsia="Times New Roman" w:hAnsi="Times New Roman"/>
                <w:b/>
                <w:bCs/>
                <w:noProof/>
                <w:color w:val="000000"/>
                <w:sz w:val="22"/>
                <w:szCs w:val="22"/>
              </w:rPr>
              <w:t>art.</w:t>
            </w:r>
            <w:r w:rsidRPr="00FA6999">
              <w:rPr>
                <w:rFonts w:ascii="Times New Roman" w:eastAsia="Times New Roman" w:hAnsi="Times New Roman"/>
                <w:b/>
                <w:bCs/>
                <w:noProof/>
                <w:color w:val="000000"/>
                <w:spacing w:val="2"/>
                <w:sz w:val="22"/>
                <w:szCs w:val="22"/>
              </w:rPr>
              <w:t xml:space="preserve"> </w:t>
            </w:r>
            <w:r w:rsidRPr="00FA6999">
              <w:rPr>
                <w:rFonts w:ascii="Times New Roman" w:eastAsia="Times New Roman" w:hAnsi="Times New Roman"/>
                <w:b/>
                <w:bCs/>
                <w:noProof/>
                <w:color w:val="000000"/>
                <w:spacing w:val="1"/>
                <w:sz w:val="22"/>
                <w:szCs w:val="22"/>
              </w:rPr>
              <w:t>21</w:t>
            </w:r>
            <w:r w:rsidRPr="00FA6999">
              <w:rPr>
                <w:rFonts w:ascii="Times New Roman" w:eastAsia="Times New Roman" w:hAnsi="Times New Roman"/>
                <w:b/>
                <w:bCs/>
                <w:noProof/>
                <w:color w:val="000000"/>
                <w:spacing w:val="1"/>
                <w:sz w:val="22"/>
                <w:szCs w:val="22"/>
                <w:vertAlign w:val="superscript"/>
              </w:rPr>
              <w:t xml:space="preserve">2 </w:t>
            </w:r>
            <w:r w:rsidRPr="00FA6999">
              <w:rPr>
                <w:rFonts w:ascii="Times New Roman" w:eastAsia="Times New Roman" w:hAnsi="Times New Roman"/>
                <w:b/>
                <w:bCs/>
                <w:noProof/>
                <w:color w:val="000000"/>
                <w:spacing w:val="1"/>
                <w:sz w:val="22"/>
                <w:szCs w:val="22"/>
              </w:rPr>
              <w:t>alin.</w:t>
            </w:r>
            <w:r w:rsidRPr="00FA6999">
              <w:rPr>
                <w:rFonts w:ascii="Times New Roman" w:eastAsia="Times New Roman" w:hAnsi="Times New Roman"/>
                <w:b/>
                <w:bCs/>
                <w:noProof/>
                <w:color w:val="000000"/>
                <w:spacing w:val="2"/>
                <w:sz w:val="22"/>
                <w:szCs w:val="22"/>
              </w:rPr>
              <w:t xml:space="preserve"> </w:t>
            </w:r>
            <w:r w:rsidRPr="00FA6999">
              <w:rPr>
                <w:rFonts w:ascii="Times New Roman" w:eastAsia="Times New Roman" w:hAnsi="Times New Roman"/>
                <w:b/>
                <w:bCs/>
                <w:noProof/>
                <w:color w:val="000000"/>
                <w:sz w:val="22"/>
                <w:szCs w:val="22"/>
              </w:rPr>
              <w:t>(12)</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prevede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regulamentul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privind</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măsurile</w:t>
            </w:r>
            <w:r w:rsidRPr="00FA6999">
              <w:rPr>
                <w:rFonts w:ascii="Times New Roman" w:eastAsia="Times New Roman" w:hAnsi="Times New Roman"/>
                <w:noProof/>
                <w:color w:val="000000"/>
                <w:spacing w:val="2"/>
                <w:sz w:val="22"/>
                <w:szCs w:val="22"/>
              </w:rPr>
              <w:t xml:space="preserve"> de </w:t>
            </w:r>
            <w:r w:rsidRPr="00FA6999">
              <w:rPr>
                <w:rFonts w:ascii="Times New Roman" w:eastAsia="Times New Roman" w:hAnsi="Times New Roman"/>
                <w:noProof/>
                <w:color w:val="000000"/>
                <w:sz w:val="22"/>
                <w:szCs w:val="22"/>
              </w:rPr>
              <w:t>atenuare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pacing w:val="-1"/>
                <w:sz w:val="22"/>
                <w:szCs w:val="22"/>
              </w:rPr>
              <w:t>impactului</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mediu,</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împreună</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z w:val="22"/>
                <w:szCs w:val="22"/>
              </w:rPr>
              <w:t>acordurile</w:t>
            </w:r>
            <w:r w:rsidRPr="00FA6999">
              <w:rPr>
                <w:rFonts w:ascii="Times New Roman" w:eastAsia="Times New Roman" w:hAnsi="Times New Roman"/>
                <w:noProof/>
                <w:color w:val="000000"/>
                <w:spacing w:val="77"/>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mediu</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obținute</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z w:val="22"/>
                <w:szCs w:val="22"/>
              </w:rPr>
              <w:t xml:space="preserve">proiectele </w:t>
            </w:r>
            <w:r w:rsidRPr="00FA6999">
              <w:rPr>
                <w:rFonts w:ascii="Times New Roman" w:eastAsia="Times New Roman" w:hAnsi="Times New Roman"/>
                <w:noProof/>
                <w:color w:val="000000"/>
                <w:spacing w:val="-1"/>
                <w:sz w:val="22"/>
                <w:szCs w:val="22"/>
              </w:rPr>
              <w:t>individuale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amplasate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zona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accelerare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respectivă,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sunt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publicate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către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 xml:space="preserve">instituția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suport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pe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pagina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web</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oficială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măsura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acest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lucru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posibil,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în </w:t>
            </w:r>
            <w:r w:rsidRPr="00FA6999">
              <w:rPr>
                <w:rFonts w:ascii="Times New Roman" w:eastAsia="Times New Roman" w:hAnsi="Times New Roman"/>
                <w:noProof/>
                <w:color w:val="000000"/>
                <w:spacing w:val="-1"/>
                <w:sz w:val="22"/>
                <w:szCs w:val="22"/>
              </w:rPr>
              <w:t>cadrul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portalul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guvernamental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5"/>
                <w:sz w:val="22"/>
                <w:szCs w:val="22"/>
              </w:rPr>
              <w:t>al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serviciilor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publice.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Norma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este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formulată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deficitar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din </w:t>
            </w:r>
            <w:r w:rsidRPr="00FA6999">
              <w:rPr>
                <w:rFonts w:ascii="Times New Roman" w:eastAsia="Times New Roman" w:hAnsi="Times New Roman"/>
                <w:noProof/>
                <w:color w:val="000000"/>
                <w:spacing w:val="-1"/>
                <w:sz w:val="22"/>
                <w:szCs w:val="22"/>
              </w:rPr>
              <w:t>punct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vedere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tehnico-juridic,</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întrucât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 xml:space="preserve">nu </w:t>
            </w:r>
            <w:r w:rsidRPr="00FA6999">
              <w:rPr>
                <w:rFonts w:ascii="Times New Roman" w:eastAsia="Times New Roman" w:hAnsi="Times New Roman"/>
                <w:noProof/>
                <w:color w:val="000000"/>
                <w:sz w:val="22"/>
                <w:szCs w:val="22"/>
              </w:rPr>
              <w:t>precizează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 xml:space="preserve">ce </w:t>
            </w:r>
            <w:r w:rsidRPr="00FA6999">
              <w:rPr>
                <w:rFonts w:ascii="Times New Roman" w:eastAsia="Times New Roman" w:hAnsi="Times New Roman"/>
                <w:noProof/>
                <w:color w:val="000000"/>
                <w:spacing w:val="-1"/>
                <w:sz w:val="22"/>
                <w:szCs w:val="22"/>
              </w:rPr>
              <w:t>anume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presupune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publicarea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în </w:t>
            </w:r>
            <w:r w:rsidRPr="00FA6999">
              <w:rPr>
                <w:rFonts w:ascii="Times New Roman" w:eastAsia="Times New Roman" w:hAnsi="Times New Roman"/>
                <w:noProof/>
                <w:color w:val="000000"/>
                <w:spacing w:val="-1"/>
                <w:sz w:val="22"/>
                <w:szCs w:val="22"/>
              </w:rPr>
              <w:t>cadrul</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portalului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guvernamental</w:t>
            </w:r>
            <w:r w:rsidRPr="00FA6999">
              <w:rPr>
                <w:rFonts w:ascii="Times New Roman" w:eastAsia="Times New Roman" w:hAnsi="Times New Roman"/>
                <w:noProof/>
                <w:color w:val="000000"/>
                <w:spacing w:val="1"/>
                <w:sz w:val="22"/>
                <w:szCs w:val="22"/>
              </w:rPr>
              <w:t xml:space="preserve"> al </w:t>
            </w:r>
            <w:r w:rsidRPr="00FA6999">
              <w:rPr>
                <w:rFonts w:ascii="Times New Roman" w:eastAsia="Times New Roman" w:hAnsi="Times New Roman"/>
                <w:noProof/>
                <w:color w:val="000000"/>
                <w:sz w:val="22"/>
                <w:szCs w:val="22"/>
              </w:rPr>
              <w:t>serviciilor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publice. </w:t>
            </w:r>
            <w:r w:rsidRPr="00FA6999">
              <w:rPr>
                <w:rFonts w:ascii="Times New Roman" w:eastAsia="Times New Roman" w:hAnsi="Times New Roman"/>
                <w:noProof/>
                <w:color w:val="000000"/>
                <w:sz w:val="22"/>
                <w:szCs w:val="22"/>
              </w:rPr>
              <w:t>Nu</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delimitează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dacă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este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vorba despre</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5"/>
                <w:sz w:val="22"/>
                <w:szCs w:val="22"/>
              </w:rPr>
              <w:t xml:space="preserve">o  </w:t>
            </w:r>
            <w:r w:rsidRPr="00FA6999">
              <w:rPr>
                <w:rFonts w:ascii="Times New Roman" w:eastAsia="Times New Roman" w:hAnsi="Times New Roman"/>
                <w:noProof/>
                <w:color w:val="000000"/>
                <w:spacing w:val="-1"/>
                <w:sz w:val="22"/>
                <w:szCs w:val="22"/>
              </w:rPr>
              <w:t>secțiune</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informativă</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4"/>
                <w:sz w:val="22"/>
                <w:szCs w:val="22"/>
              </w:rPr>
              <w:t xml:space="preserve">a  </w:t>
            </w:r>
            <w:r w:rsidRPr="00FA6999">
              <w:rPr>
                <w:rFonts w:ascii="Times New Roman" w:eastAsia="Times New Roman" w:hAnsi="Times New Roman"/>
                <w:noProof/>
                <w:color w:val="000000"/>
                <w:spacing w:val="-1"/>
                <w:sz w:val="22"/>
                <w:szCs w:val="22"/>
              </w:rPr>
              <w:t>portalului</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redă,</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republicare</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2"/>
                <w:sz w:val="22"/>
                <w:szCs w:val="22"/>
              </w:rPr>
              <w:t>sau</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legătură (link),</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documente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deja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existente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 xml:space="preserve">pe </w:t>
            </w:r>
            <w:r w:rsidRPr="00FA6999">
              <w:rPr>
                <w:rFonts w:ascii="Times New Roman" w:eastAsia="Times New Roman" w:hAnsi="Times New Roman"/>
                <w:noProof/>
                <w:color w:val="000000"/>
                <w:spacing w:val="-1"/>
                <w:sz w:val="22"/>
                <w:szCs w:val="22"/>
              </w:rPr>
              <w:t>pagina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web</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oficială</w:t>
            </w:r>
            <w:r w:rsidRPr="00FA6999">
              <w:rPr>
                <w:rFonts w:ascii="Times New Roman" w:eastAsia="Times New Roman" w:hAnsi="Times New Roman"/>
                <w:noProof/>
                <w:color w:val="000000"/>
                <w:spacing w:val="-4"/>
                <w:sz w:val="22"/>
                <w:szCs w:val="22"/>
              </w:rPr>
              <w:t xml:space="preserve"> a </w:t>
            </w:r>
            <w:r w:rsidRPr="00FA6999">
              <w:rPr>
                <w:rFonts w:ascii="Times New Roman" w:eastAsia="Times New Roman" w:hAnsi="Times New Roman"/>
                <w:noProof/>
                <w:color w:val="000000"/>
                <w:spacing w:val="-1"/>
                <w:sz w:val="22"/>
                <w:szCs w:val="22"/>
              </w:rPr>
              <w:t>instituției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suport,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sau dacă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vedere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instituirea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unui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sistem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informațional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propriu,</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intermediul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căruia datele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respective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fi</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gestionate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expuse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către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portal.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Această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ambiguitate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este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5"/>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natură să</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1"/>
                <w:sz w:val="22"/>
                <w:szCs w:val="22"/>
              </w:rPr>
              <w:t>genereze</w:t>
            </w:r>
            <w:r w:rsidRPr="00FA6999">
              <w:rPr>
                <w:rFonts w:ascii="Times New Roman" w:eastAsia="Times New Roman" w:hAnsi="Times New Roman"/>
                <w:noProof/>
                <w:color w:val="000000"/>
                <w:spacing w:val="104"/>
                <w:sz w:val="22"/>
                <w:szCs w:val="22"/>
              </w:rPr>
              <w:t xml:space="preserve"> </w:t>
            </w:r>
            <w:r w:rsidRPr="00FA6999">
              <w:rPr>
                <w:rFonts w:ascii="Times New Roman" w:eastAsia="Times New Roman" w:hAnsi="Times New Roman"/>
                <w:noProof/>
                <w:color w:val="000000"/>
                <w:sz w:val="22"/>
                <w:szCs w:val="22"/>
              </w:rPr>
              <w:t>dificultăți</w:t>
            </w:r>
            <w:r w:rsidRPr="00FA6999">
              <w:rPr>
                <w:rFonts w:ascii="Times New Roman" w:eastAsia="Times New Roman" w:hAnsi="Times New Roman"/>
                <w:noProof/>
                <w:color w:val="000000"/>
                <w:spacing w:val="101"/>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1"/>
                <w:sz w:val="22"/>
                <w:szCs w:val="22"/>
              </w:rPr>
              <w:t>implementare,</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1"/>
                <w:sz w:val="22"/>
                <w:szCs w:val="22"/>
              </w:rPr>
              <w:t>întrucât</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1"/>
                <w:sz w:val="22"/>
                <w:szCs w:val="22"/>
              </w:rPr>
              <w:t>regimul</w:t>
            </w:r>
            <w:r w:rsidRPr="00FA6999">
              <w:rPr>
                <w:rFonts w:ascii="Times New Roman" w:eastAsia="Times New Roman" w:hAnsi="Times New Roman"/>
                <w:noProof/>
                <w:color w:val="000000"/>
                <w:spacing w:val="104"/>
                <w:sz w:val="22"/>
                <w:szCs w:val="22"/>
              </w:rPr>
              <w:t xml:space="preserve"> </w:t>
            </w:r>
            <w:r w:rsidRPr="00FA6999">
              <w:rPr>
                <w:rFonts w:ascii="Times New Roman" w:eastAsia="Times New Roman" w:hAnsi="Times New Roman"/>
                <w:noProof/>
                <w:color w:val="000000"/>
                <w:spacing w:val="-1"/>
                <w:sz w:val="22"/>
                <w:szCs w:val="22"/>
              </w:rPr>
              <w:t>juridic</w:t>
            </w:r>
            <w:r w:rsidRPr="00FA6999">
              <w:rPr>
                <w:rFonts w:ascii="Times New Roman" w:eastAsia="Times New Roman" w:hAnsi="Times New Roman"/>
                <w:noProof/>
                <w:color w:val="000000"/>
                <w:spacing w:val="102"/>
                <w:sz w:val="22"/>
                <w:szCs w:val="22"/>
              </w:rPr>
              <w:t xml:space="preserve"> </w:t>
            </w:r>
            <w:r w:rsidRPr="00FA6999">
              <w:rPr>
                <w:rFonts w:ascii="Times New Roman" w:eastAsia="Times New Roman" w:hAnsi="Times New Roman"/>
                <w:noProof/>
                <w:color w:val="000000"/>
                <w:spacing w:val="-1"/>
                <w:sz w:val="22"/>
                <w:szCs w:val="22"/>
              </w:rPr>
              <w:t>aplicabil</w:t>
            </w:r>
            <w:r w:rsidRPr="00FA6999">
              <w:rPr>
                <w:rFonts w:ascii="Times New Roman" w:eastAsia="Times New Roman" w:hAnsi="Times New Roman"/>
                <w:noProof/>
                <w:color w:val="000000"/>
                <w:spacing w:val="104"/>
                <w:sz w:val="22"/>
                <w:szCs w:val="22"/>
              </w:rPr>
              <w:t xml:space="preserve"> </w:t>
            </w:r>
            <w:r w:rsidRPr="00FA6999">
              <w:rPr>
                <w:rFonts w:ascii="Times New Roman" w:eastAsia="Times New Roman" w:hAnsi="Times New Roman"/>
                <w:noProof/>
                <w:color w:val="000000"/>
                <w:spacing w:val="-1"/>
                <w:sz w:val="22"/>
                <w:szCs w:val="22"/>
              </w:rPr>
              <w:t xml:space="preserve">diferă </w:t>
            </w:r>
            <w:r w:rsidRPr="00FA6999">
              <w:rPr>
                <w:rFonts w:ascii="Times New Roman" w:eastAsia="Times New Roman" w:hAnsi="Times New Roman"/>
                <w:noProof/>
                <w:color w:val="000000"/>
                <w:spacing w:val="1"/>
                <w:sz w:val="22"/>
                <w:szCs w:val="22"/>
              </w:rPr>
              <w:t>fundamental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cele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două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situații:</w:t>
            </w:r>
          </w:p>
          <w:p w14:paraId="2564CC67" w14:textId="77777777" w:rsidR="0004694C" w:rsidRPr="00FA6999" w:rsidRDefault="0004694C" w:rsidP="0004694C">
            <w:pPr>
              <w:ind w:right="411" w:firstLine="427"/>
              <w:rPr>
                <w:rFonts w:ascii="Times New Roman" w:eastAsia="Times New Roman" w:hAnsi="Times New Roman"/>
                <w:noProof/>
                <w:color w:val="000000"/>
                <w:spacing w:val="-2"/>
                <w:sz w:val="22"/>
                <w:szCs w:val="22"/>
              </w:rPr>
            </w:pPr>
            <w:r w:rsidRPr="00FA6999">
              <w:rPr>
                <w:rFonts w:ascii="Times New Roman" w:eastAsia="Times New Roman" w:hAnsi="Times New Roman"/>
                <w:b/>
                <w:bCs/>
                <w:noProof/>
                <w:color w:val="000000"/>
                <w:spacing w:val="136"/>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cazul</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86"/>
                <w:sz w:val="22"/>
                <w:szCs w:val="22"/>
              </w:rPr>
              <w:t xml:space="preserve"> </w:t>
            </w:r>
            <w:r w:rsidRPr="00FA6999">
              <w:rPr>
                <w:rFonts w:ascii="Times New Roman" w:eastAsia="Times New Roman" w:hAnsi="Times New Roman"/>
                <w:noProof/>
                <w:color w:val="000000"/>
                <w:spacing w:val="-1"/>
                <w:sz w:val="22"/>
                <w:szCs w:val="22"/>
              </w:rPr>
              <w:t>are</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vedere</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un</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z w:val="22"/>
                <w:szCs w:val="22"/>
              </w:rPr>
              <w:t>sistem</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informațional</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propriu</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pentru gestionarea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acestor</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date,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devin</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aplicabile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prevederile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Legii</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nr.</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467/2003</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privire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la informatizare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resursele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informaționale</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stat,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inclusiv</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obligația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elaborare</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și </w:t>
            </w:r>
            <w:r w:rsidRPr="00FA6999">
              <w:rPr>
                <w:rFonts w:ascii="Times New Roman" w:eastAsia="Times New Roman" w:hAnsi="Times New Roman"/>
                <w:noProof/>
                <w:color w:val="000000"/>
                <w:spacing w:val="1"/>
                <w:sz w:val="22"/>
                <w:szCs w:val="22"/>
              </w:rPr>
              <w:t>avizare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 xml:space="preserve">a </w:t>
            </w:r>
            <w:r w:rsidRPr="00FA6999">
              <w:rPr>
                <w:rFonts w:ascii="Times New Roman" w:eastAsia="Times New Roman" w:hAnsi="Times New Roman"/>
                <w:noProof/>
                <w:color w:val="000000"/>
                <w:spacing w:val="1"/>
                <w:sz w:val="22"/>
                <w:szCs w:val="22"/>
              </w:rPr>
              <w:t>Conceptului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sistemului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informațional.</w:t>
            </w:r>
          </w:p>
          <w:p w14:paraId="5B21206C" w14:textId="4F016D67" w:rsidR="0004694C" w:rsidRPr="00FA6999" w:rsidRDefault="0004694C" w:rsidP="0004694C">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eastAsia="Times New Roman" w:hAnsi="Times New Roman"/>
                <w:b/>
                <w:bCs/>
                <w:noProof/>
                <w:color w:val="000000"/>
                <w:spacing w:val="136"/>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cazul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vedere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doar</w:t>
            </w:r>
            <w:r w:rsidRPr="00FA6999">
              <w:rPr>
                <w:rFonts w:ascii="Times New Roman" w:eastAsia="Times New Roman" w:hAnsi="Times New Roman"/>
                <w:noProof/>
                <w:color w:val="000000"/>
                <w:spacing w:val="-3"/>
                <w:sz w:val="22"/>
                <w:szCs w:val="22"/>
              </w:rPr>
              <w:t xml:space="preserve"> o </w:t>
            </w:r>
            <w:r w:rsidRPr="00FA6999">
              <w:rPr>
                <w:rFonts w:ascii="Times New Roman" w:eastAsia="Times New Roman" w:hAnsi="Times New Roman"/>
                <w:noProof/>
                <w:color w:val="000000"/>
                <w:sz w:val="22"/>
                <w:szCs w:val="22"/>
              </w:rPr>
              <w:t>publicare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conținut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static,</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norma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trebuie </w:t>
            </w:r>
            <w:r w:rsidRPr="00FA6999">
              <w:rPr>
                <w:rFonts w:ascii="Times New Roman" w:eastAsia="Times New Roman" w:hAnsi="Times New Roman"/>
                <w:noProof/>
                <w:color w:val="000000"/>
                <w:sz w:val="22"/>
                <w:szCs w:val="22"/>
              </w:rPr>
              <w:t>să</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precizeze</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expres</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acest</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fapt,</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fără</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22"/>
                <w:sz w:val="22"/>
                <w:szCs w:val="22"/>
              </w:rPr>
              <w:t xml:space="preserve">a </w:t>
            </w:r>
            <w:r w:rsidRPr="00FA6999">
              <w:rPr>
                <w:rFonts w:ascii="Times New Roman" w:eastAsia="Times New Roman" w:hAnsi="Times New Roman"/>
                <w:noProof/>
                <w:color w:val="000000"/>
                <w:spacing w:val="-1"/>
                <w:sz w:val="22"/>
                <w:szCs w:val="22"/>
              </w:rPr>
              <w:t>crea</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z w:val="22"/>
                <w:szCs w:val="22"/>
              </w:rPr>
              <w:t>aparența</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z w:val="22"/>
                <w:szCs w:val="22"/>
              </w:rPr>
              <w:t>instituirii</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unei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noi</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componente</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z w:val="22"/>
                <w:szCs w:val="22"/>
              </w:rPr>
              <w:t>a infrastructurii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guvernamentale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digitale.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Suplimentar,</w:t>
            </w:r>
            <w:r w:rsidRPr="00FA6999">
              <w:rPr>
                <w:rFonts w:ascii="Times New Roman" w:eastAsia="Times New Roman" w:hAnsi="Times New Roman"/>
                <w:noProof/>
                <w:color w:val="000000"/>
                <w:spacing w:val="-1"/>
                <w:sz w:val="22"/>
                <w:szCs w:val="22"/>
              </w:rPr>
              <w:t xml:space="preserve"> formularea </w:t>
            </w:r>
            <w:r w:rsidRPr="00FA6999">
              <w:rPr>
                <w:rFonts w:ascii="Times New Roman" w:eastAsia="Times New Roman" w:hAnsi="Times New Roman"/>
                <w:noProof/>
                <w:color w:val="000000"/>
                <w:spacing w:val="6"/>
                <w:sz w:val="22"/>
                <w:szCs w:val="22"/>
              </w:rPr>
              <w:t>condiționată</w:t>
            </w:r>
            <w:r w:rsidRPr="00FA6999">
              <w:rPr>
                <w:rFonts w:ascii="Times New Roman" w:eastAsia="Times New Roman" w:hAnsi="Times New Roman"/>
                <w:noProof/>
                <w:color w:val="000000"/>
                <w:spacing w:val="2"/>
                <w:sz w:val="22"/>
                <w:szCs w:val="22"/>
              </w:rPr>
              <w:t>„</w:t>
            </w:r>
            <w:r w:rsidRPr="00FA6999">
              <w:rPr>
                <w:rFonts w:ascii="Times New Roman" w:eastAsia="Times New Roman" w:hAnsi="Times New Roman"/>
                <w:i/>
                <w:noProof/>
                <w:color w:val="000000"/>
                <w:spacing w:val="1"/>
                <w:sz w:val="22"/>
                <w:szCs w:val="22"/>
              </w:rPr>
              <w:t xml:space="preserve">în </w:t>
            </w:r>
            <w:r w:rsidRPr="00FA6999">
              <w:rPr>
                <w:rFonts w:ascii="Times New Roman" w:eastAsia="Times New Roman" w:hAnsi="Times New Roman"/>
                <w:i/>
                <w:noProof/>
                <w:color w:val="000000"/>
                <w:sz w:val="22"/>
                <w:szCs w:val="22"/>
              </w:rPr>
              <w:t>măsura</w:t>
            </w:r>
            <w:r w:rsidRPr="00FA6999">
              <w:rPr>
                <w:rFonts w:ascii="Times New Roman" w:eastAsia="Times New Roman" w:hAnsi="Times New Roman"/>
                <w:i/>
                <w:noProof/>
                <w:color w:val="000000"/>
                <w:spacing w:val="-2"/>
                <w:sz w:val="22"/>
                <w:szCs w:val="22"/>
              </w:rPr>
              <w:t>în</w:t>
            </w:r>
            <w:r w:rsidRPr="00FA6999">
              <w:rPr>
                <w:rFonts w:ascii="Times New Roman" w:eastAsia="Times New Roman" w:hAnsi="Times New Roman"/>
                <w:i/>
                <w:noProof/>
                <w:color w:val="000000"/>
                <w:spacing w:val="47"/>
                <w:sz w:val="22"/>
                <w:szCs w:val="22"/>
              </w:rPr>
              <w:t xml:space="preserve"> </w:t>
            </w:r>
            <w:r w:rsidRPr="00FA6999">
              <w:rPr>
                <w:rFonts w:ascii="Times New Roman" w:eastAsia="Times New Roman" w:hAnsi="Times New Roman"/>
                <w:i/>
                <w:noProof/>
                <w:color w:val="000000"/>
                <w:spacing w:val="-1"/>
                <w:sz w:val="22"/>
                <w:szCs w:val="22"/>
              </w:rPr>
              <w:t>care</w:t>
            </w:r>
            <w:r w:rsidRPr="00FA6999">
              <w:rPr>
                <w:rFonts w:ascii="Times New Roman" w:eastAsia="Times New Roman" w:hAnsi="Times New Roman"/>
                <w:i/>
                <w:noProof/>
                <w:color w:val="000000"/>
                <w:spacing w:val="47"/>
                <w:sz w:val="22"/>
                <w:szCs w:val="22"/>
              </w:rPr>
              <w:t xml:space="preserve"> </w:t>
            </w:r>
            <w:r w:rsidRPr="00FA6999">
              <w:rPr>
                <w:rFonts w:ascii="Times New Roman" w:eastAsia="Times New Roman" w:hAnsi="Times New Roman"/>
                <w:i/>
                <w:noProof/>
                <w:color w:val="000000"/>
                <w:spacing w:val="-1"/>
                <w:sz w:val="22"/>
                <w:szCs w:val="22"/>
              </w:rPr>
              <w:t>acest</w:t>
            </w:r>
            <w:r w:rsidRPr="00FA6999">
              <w:rPr>
                <w:rFonts w:ascii="Times New Roman" w:eastAsia="Times New Roman" w:hAnsi="Times New Roman"/>
                <w:i/>
                <w:noProof/>
                <w:color w:val="000000"/>
                <w:spacing w:val="47"/>
                <w:sz w:val="22"/>
                <w:szCs w:val="22"/>
              </w:rPr>
              <w:t xml:space="preserve"> </w:t>
            </w:r>
            <w:r w:rsidRPr="00FA6999">
              <w:rPr>
                <w:rFonts w:ascii="Times New Roman" w:eastAsia="Times New Roman" w:hAnsi="Times New Roman"/>
                <w:i/>
                <w:noProof/>
                <w:color w:val="000000"/>
                <w:spacing w:val="-1"/>
                <w:sz w:val="22"/>
                <w:szCs w:val="22"/>
              </w:rPr>
              <w:t>lucru</w:t>
            </w:r>
            <w:r w:rsidRPr="00FA6999">
              <w:rPr>
                <w:rFonts w:ascii="Times New Roman" w:eastAsia="Times New Roman" w:hAnsi="Times New Roman"/>
                <w:i/>
                <w:noProof/>
                <w:color w:val="000000"/>
                <w:spacing w:val="47"/>
                <w:sz w:val="22"/>
                <w:szCs w:val="22"/>
              </w:rPr>
              <w:t xml:space="preserve"> </w:t>
            </w:r>
            <w:r w:rsidRPr="00FA6999">
              <w:rPr>
                <w:rFonts w:ascii="Times New Roman" w:eastAsia="Times New Roman" w:hAnsi="Times New Roman"/>
                <w:i/>
                <w:noProof/>
                <w:color w:val="000000"/>
                <w:spacing w:val="-1"/>
                <w:sz w:val="22"/>
                <w:szCs w:val="22"/>
              </w:rPr>
              <w:t>este</w:t>
            </w:r>
            <w:r w:rsidRPr="00FA6999">
              <w:rPr>
                <w:rFonts w:ascii="Times New Roman" w:eastAsia="Times New Roman" w:hAnsi="Times New Roman"/>
                <w:i/>
                <w:noProof/>
                <w:color w:val="000000"/>
                <w:spacing w:val="47"/>
                <w:sz w:val="22"/>
                <w:szCs w:val="22"/>
              </w:rPr>
              <w:t xml:space="preserve"> </w:t>
            </w:r>
            <w:r w:rsidRPr="00FA6999">
              <w:rPr>
                <w:rFonts w:ascii="Times New Roman" w:eastAsia="Times New Roman" w:hAnsi="Times New Roman"/>
                <w:i/>
                <w:noProof/>
                <w:color w:val="000000"/>
                <w:spacing w:val="-1"/>
                <w:sz w:val="22"/>
                <w:szCs w:val="22"/>
              </w:rPr>
              <w:t>posibil</w:t>
            </w:r>
            <w:r w:rsidRPr="00FA6999">
              <w:rPr>
                <w:rFonts w:ascii="Times New Roman" w:eastAsia="Times New Roman" w:hAnsi="Times New Roman"/>
                <w:noProof/>
                <w:color w:val="000000"/>
                <w:spacing w:val="58"/>
                <w:sz w:val="22"/>
                <w:szCs w:val="22"/>
              </w:rPr>
              <w:t>”,</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improprie</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unei</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norme</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z w:val="22"/>
                <w:szCs w:val="22"/>
              </w:rPr>
              <w:t>legale,</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lăsând</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liberă apreciere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4"/>
                <w:sz w:val="22"/>
                <w:szCs w:val="22"/>
              </w:rPr>
              <w:t xml:space="preserve">a </w:t>
            </w:r>
            <w:r w:rsidRPr="00FA6999">
              <w:rPr>
                <w:rFonts w:ascii="Times New Roman" w:eastAsia="Times New Roman" w:hAnsi="Times New Roman"/>
                <w:noProof/>
                <w:color w:val="000000"/>
                <w:spacing w:val="-1"/>
                <w:sz w:val="22"/>
                <w:szCs w:val="22"/>
              </w:rPr>
              <w:t>instituției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suport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executarea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unei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obligații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ar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trebui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să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fie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certăși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necondiționată.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Se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recomandă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reformularea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alin.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(12)</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astfel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încât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să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precizeze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 xml:space="preserve">mod </w:t>
            </w:r>
            <w:r w:rsidRPr="00FA6999">
              <w:rPr>
                <w:rFonts w:ascii="Times New Roman" w:eastAsia="Times New Roman" w:hAnsi="Times New Roman"/>
                <w:noProof/>
                <w:color w:val="000000"/>
                <w:spacing w:val="-1"/>
                <w:sz w:val="22"/>
                <w:szCs w:val="22"/>
              </w:rPr>
              <w:t>clar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natura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publicării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avute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vedere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(publicare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conținut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versus</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sistem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 xml:space="preserve">informațional </w:t>
            </w:r>
            <w:r w:rsidRPr="00FA6999">
              <w:rPr>
                <w:rFonts w:ascii="Times New Roman" w:eastAsia="Times New Roman" w:hAnsi="Times New Roman"/>
                <w:noProof/>
                <w:color w:val="000000"/>
                <w:spacing w:val="-1"/>
                <w:sz w:val="22"/>
                <w:szCs w:val="22"/>
              </w:rPr>
              <w:t>propriu)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funcție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opțiunea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aleasă,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corelarea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cadrul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normativ</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aplicabil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 xml:space="preserve">resurselor </w:t>
            </w:r>
            <w:r w:rsidRPr="00FA6999">
              <w:rPr>
                <w:rFonts w:ascii="Times New Roman" w:eastAsia="Times New Roman" w:hAnsi="Times New Roman"/>
                <w:noProof/>
                <w:color w:val="000000"/>
                <w:sz w:val="22"/>
                <w:szCs w:val="22"/>
              </w:rPr>
              <w:t>informaționale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stat,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eliminând</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același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timp</w:t>
            </w:r>
            <w:r w:rsidRPr="00FA6999">
              <w:rPr>
                <w:rFonts w:ascii="Times New Roman" w:eastAsia="Times New Roman" w:hAnsi="Times New Roman"/>
                <w:noProof/>
                <w:color w:val="000000"/>
                <w:spacing w:val="7"/>
                <w:sz w:val="22"/>
                <w:szCs w:val="22"/>
              </w:rPr>
              <w:t xml:space="preserve"> condiționarea</w:t>
            </w:r>
            <w:r w:rsidRPr="00FA6999">
              <w:rPr>
                <w:rFonts w:ascii="Times New Roman" w:eastAsia="Times New Roman" w:hAnsi="Times New Roman"/>
                <w:noProof/>
                <w:color w:val="000000"/>
                <w:spacing w:val="27"/>
                <w:sz w:val="22"/>
                <w:szCs w:val="22"/>
              </w:rPr>
              <w:t>„în</w:t>
            </w:r>
            <w:r w:rsidRPr="00FA6999">
              <w:rPr>
                <w:rFonts w:ascii="Times New Roman" w:eastAsia="Times New Roman" w:hAnsi="Times New Roman"/>
                <w:noProof/>
                <w:color w:val="000000"/>
                <w:spacing w:val="-1"/>
                <w:sz w:val="22"/>
                <w:szCs w:val="22"/>
              </w:rPr>
              <w:t>măsura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acest lucru</w:t>
            </w:r>
            <w:r w:rsidRPr="00FA6999">
              <w:rPr>
                <w:rFonts w:ascii="Times New Roman" w:eastAsia="Times New Roman" w:hAnsi="Times New Roman"/>
                <w:noProof/>
                <w:color w:val="000000"/>
                <w:spacing w:val="13"/>
                <w:sz w:val="22"/>
                <w:szCs w:val="22"/>
              </w:rPr>
              <w:t xml:space="preserve"> </w:t>
            </w:r>
            <w:r w:rsidRPr="00FA6999">
              <w:rPr>
                <w:rFonts w:ascii="Times New Roman" w:eastAsia="Times New Roman" w:hAnsi="Times New Roman"/>
                <w:noProof/>
                <w:color w:val="000000"/>
                <w:spacing w:val="3"/>
                <w:sz w:val="22"/>
                <w:szCs w:val="22"/>
              </w:rPr>
              <w:t>este</w:t>
            </w:r>
            <w:r w:rsidRPr="00FA6999">
              <w:rPr>
                <w:rFonts w:ascii="Times New Roman" w:eastAsia="Times New Roman" w:hAnsi="Times New Roman"/>
                <w:noProof/>
                <w:color w:val="000000"/>
                <w:spacing w:val="13"/>
                <w:sz w:val="22"/>
                <w:szCs w:val="22"/>
              </w:rPr>
              <w:t xml:space="preserve"> </w:t>
            </w:r>
            <w:r w:rsidRPr="00FA6999">
              <w:rPr>
                <w:rFonts w:ascii="Times New Roman" w:eastAsia="Times New Roman" w:hAnsi="Times New Roman"/>
                <w:noProof/>
                <w:color w:val="000000"/>
                <w:spacing w:val="2"/>
                <w:sz w:val="22"/>
                <w:szCs w:val="22"/>
              </w:rPr>
              <w:t>posibil”.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387E259"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26E3497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0E5AA20" w14:textId="0BC10D66"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Pentru a exclude echivocul, aliniatul vizat a fost ajustat prin mențiunea expresă a necesității publicării conținutului și prin excluderea formulării condiționate menționate în aviz.</w:t>
            </w:r>
          </w:p>
        </w:tc>
      </w:tr>
      <w:tr w:rsidR="0004694C" w:rsidRPr="00FA6999" w14:paraId="77698AB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A17D44" w14:textId="3D8B099A"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Agenția de Guvernare Electronică</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4F5DE4" w14:textId="666FA8EE" w:rsidR="0004694C" w:rsidRPr="00FA6999" w:rsidRDefault="0004694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D1B28B" w14:textId="74D5DD77" w:rsidR="0004694C" w:rsidRPr="00FA6999" w:rsidRDefault="0004694C" w:rsidP="0004694C">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măsura</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z w:val="22"/>
                <w:szCs w:val="22"/>
              </w:rPr>
              <w:t>proiectul</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conține</w:t>
            </w:r>
            <w:r w:rsidRPr="00FA6999">
              <w:rPr>
                <w:rFonts w:ascii="Times New Roman" w:eastAsia="Times New Roman" w:hAnsi="Times New Roman"/>
                <w:noProof/>
                <w:color w:val="000000"/>
                <w:spacing w:val="96"/>
                <w:sz w:val="22"/>
                <w:szCs w:val="22"/>
              </w:rPr>
              <w:t xml:space="preserve"> </w:t>
            </w:r>
            <w:r w:rsidRPr="00FA6999">
              <w:rPr>
                <w:rFonts w:ascii="Times New Roman" w:eastAsia="Times New Roman" w:hAnsi="Times New Roman"/>
                <w:noProof/>
                <w:color w:val="000000"/>
                <w:sz w:val="22"/>
                <w:szCs w:val="22"/>
              </w:rPr>
              <w:t>prevederi</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referitoare</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95"/>
                <w:sz w:val="22"/>
                <w:szCs w:val="22"/>
              </w:rPr>
              <w:t xml:space="preserve"> </w:t>
            </w:r>
            <w:r w:rsidRPr="00FA6999">
              <w:rPr>
                <w:rFonts w:ascii="Times New Roman" w:eastAsia="Times New Roman" w:hAnsi="Times New Roman"/>
                <w:noProof/>
                <w:color w:val="000000"/>
                <w:spacing w:val="-1"/>
                <w:sz w:val="22"/>
                <w:szCs w:val="22"/>
              </w:rPr>
              <w:t>infrastructura națională</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5"/>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date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spațiale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sau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geospațiale,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instrumente</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geospațiale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(art.17</w:t>
            </w:r>
            <w:r w:rsidRPr="00FA6999">
              <w:rPr>
                <w:rFonts w:ascii="Times New Roman" w:eastAsia="Times New Roman" w:hAnsi="Times New Roman"/>
                <w:noProof/>
                <w:color w:val="000000"/>
                <w:spacing w:val="1"/>
                <w:sz w:val="22"/>
                <w:szCs w:val="22"/>
                <w:vertAlign w:val="superscript"/>
              </w:rPr>
              <w:t>1</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21</w:t>
            </w:r>
            <w:r w:rsidRPr="00FA6999">
              <w:rPr>
                <w:rFonts w:ascii="Times New Roman" w:eastAsia="Times New Roman" w:hAnsi="Times New Roman"/>
                <w:noProof/>
                <w:color w:val="000000"/>
                <w:spacing w:val="48"/>
                <w:sz w:val="22"/>
                <w:szCs w:val="22"/>
                <w:vertAlign w:val="superscript"/>
              </w:rPr>
              <w:t xml:space="preserve">2 </w:t>
            </w:r>
            <w:r w:rsidRPr="00FA6999">
              <w:rPr>
                <w:rFonts w:ascii="Times New Roman" w:eastAsia="Times New Roman" w:hAnsi="Times New Roman"/>
                <w:noProof/>
                <w:color w:val="000000"/>
                <w:spacing w:val="-1"/>
                <w:sz w:val="22"/>
                <w:szCs w:val="22"/>
              </w:rPr>
              <w:t>din proiect)</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z w:val="22"/>
                <w:szCs w:val="22"/>
              </w:rPr>
              <w:t>recomandă</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z w:val="22"/>
                <w:szCs w:val="22"/>
              </w:rPr>
              <w:t>ca</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z w:val="22"/>
                <w:szCs w:val="22"/>
              </w:rPr>
              <w:t>aceste</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pacing w:val="-1"/>
                <w:sz w:val="22"/>
                <w:szCs w:val="22"/>
              </w:rPr>
              <w:t>prevederi</w:t>
            </w:r>
            <w:r w:rsidRPr="00FA6999">
              <w:rPr>
                <w:rFonts w:ascii="Times New Roman" w:eastAsia="Times New Roman" w:hAnsi="Times New Roman"/>
                <w:noProof/>
                <w:color w:val="000000"/>
                <w:spacing w:val="69"/>
                <w:sz w:val="22"/>
                <w:szCs w:val="22"/>
              </w:rPr>
              <w:t xml:space="preserve">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z w:val="22"/>
                <w:szCs w:val="22"/>
              </w:rPr>
              <w:t>fie</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pacing w:val="-1"/>
                <w:sz w:val="22"/>
                <w:szCs w:val="22"/>
              </w:rPr>
              <w:t>coordonate</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pacing w:val="-1"/>
                <w:sz w:val="22"/>
                <w:szCs w:val="22"/>
              </w:rPr>
              <w:t>Agenția</w:t>
            </w:r>
            <w:r w:rsidRPr="00FA6999">
              <w:rPr>
                <w:rFonts w:ascii="Times New Roman" w:eastAsia="Times New Roman" w:hAnsi="Times New Roman"/>
                <w:noProof/>
                <w:color w:val="000000"/>
                <w:spacing w:val="73"/>
                <w:sz w:val="22"/>
                <w:szCs w:val="22"/>
              </w:rPr>
              <w:t xml:space="preserve"> </w:t>
            </w:r>
            <w:r w:rsidRPr="00FA6999">
              <w:rPr>
                <w:rFonts w:ascii="Times New Roman" w:eastAsia="Times New Roman" w:hAnsi="Times New Roman"/>
                <w:noProof/>
                <w:color w:val="000000"/>
                <w:sz w:val="22"/>
                <w:szCs w:val="22"/>
              </w:rPr>
              <w:t xml:space="preserve">Geodezie, </w:t>
            </w:r>
            <w:r w:rsidRPr="00FA6999">
              <w:rPr>
                <w:rFonts w:ascii="Times New Roman" w:eastAsia="Times New Roman" w:hAnsi="Times New Roman"/>
                <w:noProof/>
                <w:color w:val="000000"/>
                <w:spacing w:val="-1"/>
                <w:sz w:val="22"/>
                <w:szCs w:val="22"/>
              </w:rPr>
              <w:t>Cartografie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Cadastru,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calitate 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autoritatea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responsabilă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infrastructura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lastRenderedPageBreak/>
              <w:t>naționalăde</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pacing w:val="-1"/>
                <w:sz w:val="22"/>
                <w:szCs w:val="22"/>
              </w:rPr>
              <w:t>date</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spațiale,</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z w:val="22"/>
                <w:szCs w:val="22"/>
              </w:rPr>
              <w:t>asigurarea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conformității</w:t>
            </w:r>
            <w:r w:rsidRPr="00FA6999">
              <w:rPr>
                <w:rFonts w:ascii="Times New Roman" w:eastAsia="Times New Roman" w:hAnsi="Times New Roman"/>
                <w:noProof/>
                <w:color w:val="000000"/>
                <w:spacing w:val="71"/>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cadrul</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z w:val="22"/>
                <w:szCs w:val="22"/>
              </w:rPr>
              <w:t>normativ</w:t>
            </w:r>
            <w:r w:rsidRPr="00FA6999">
              <w:rPr>
                <w:rFonts w:ascii="Times New Roman" w:eastAsia="Times New Roman" w:hAnsi="Times New Roman"/>
                <w:noProof/>
                <w:color w:val="000000"/>
                <w:spacing w:val="71"/>
                <w:sz w:val="22"/>
                <w:szCs w:val="22"/>
              </w:rPr>
              <w:t xml:space="preserve"> </w:t>
            </w:r>
            <w:r w:rsidRPr="00FA6999">
              <w:rPr>
                <w:rFonts w:ascii="Times New Roman" w:eastAsia="Times New Roman" w:hAnsi="Times New Roman"/>
                <w:noProof/>
                <w:color w:val="000000"/>
                <w:sz w:val="22"/>
                <w:szCs w:val="22"/>
              </w:rPr>
              <w:t>privind</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datele geospațiale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interoperabilitatea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acestora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Infrastructura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Națională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Date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Spațiale.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3448FA" w14:textId="77777777"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5DBB599B" w14:textId="666B6493" w:rsidR="0004694C" w:rsidRPr="00FA6999" w:rsidRDefault="0004694C" w:rsidP="000469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eastAsia="Times New Roman" w:hAnsi="Times New Roman"/>
                <w:noProof/>
                <w:color w:val="000000"/>
                <w:spacing w:val="-1"/>
                <w:sz w:val="22"/>
                <w:szCs w:val="22"/>
              </w:rPr>
              <w:t>Agenția</w:t>
            </w:r>
            <w:r w:rsidRPr="00FA6999">
              <w:rPr>
                <w:rFonts w:ascii="Times New Roman" w:eastAsia="Times New Roman" w:hAnsi="Times New Roman"/>
                <w:noProof/>
                <w:color w:val="000000"/>
                <w:spacing w:val="73"/>
                <w:sz w:val="22"/>
                <w:szCs w:val="22"/>
              </w:rPr>
              <w:t xml:space="preserve"> </w:t>
            </w:r>
            <w:r w:rsidRPr="00FA6999">
              <w:rPr>
                <w:rFonts w:ascii="Times New Roman" w:eastAsia="Times New Roman" w:hAnsi="Times New Roman"/>
                <w:noProof/>
                <w:color w:val="000000"/>
                <w:sz w:val="22"/>
                <w:szCs w:val="22"/>
              </w:rPr>
              <w:t xml:space="preserve">Geodezie, </w:t>
            </w:r>
            <w:r w:rsidRPr="00FA6999">
              <w:rPr>
                <w:rFonts w:ascii="Times New Roman" w:eastAsia="Times New Roman" w:hAnsi="Times New Roman"/>
                <w:noProof/>
                <w:color w:val="000000"/>
                <w:spacing w:val="-1"/>
                <w:sz w:val="22"/>
                <w:szCs w:val="22"/>
              </w:rPr>
              <w:t>Cartografie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 xml:space="preserve">Cadastru a fost vizată în ambele runde </w:t>
            </w:r>
            <w:r w:rsidRPr="00FA6999">
              <w:rPr>
                <w:rFonts w:ascii="Times New Roman" w:eastAsia="Times New Roman" w:hAnsi="Times New Roman"/>
                <w:noProof/>
                <w:color w:val="000000"/>
                <w:sz w:val="22"/>
                <w:szCs w:val="22"/>
              </w:rPr>
              <w:lastRenderedPageBreak/>
              <w:t>de consultări ale proiectului, transmițând de fiecare dată propuneri, care în mare parte au fost acceptate și integrate la adefinitivarea proiectului.</w:t>
            </w:r>
          </w:p>
        </w:tc>
      </w:tr>
      <w:tr w:rsidR="00A115A3" w:rsidRPr="00FA6999" w14:paraId="164EEC77" w14:textId="77777777" w:rsidTr="00A32059">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EA6C71" w14:textId="15B1E241" w:rsidR="00A115A3" w:rsidRPr="00FA6999" w:rsidRDefault="00A115A3" w:rsidP="00A32059">
            <w:pPr>
              <w:pBdr>
                <w:top w:val="none" w:sz="4" w:space="0" w:color="000000"/>
                <w:left w:val="none" w:sz="4" w:space="0" w:color="000000"/>
                <w:bottom w:val="none" w:sz="4" w:space="0" w:color="000000"/>
                <w:right w:val="none" w:sz="4" w:space="0" w:color="000000"/>
              </w:pBdr>
              <w:jc w:val="center"/>
              <w:rPr>
                <w:rFonts w:ascii="Times New Roman" w:hAnsi="Times New Roman"/>
                <w:sz w:val="22"/>
                <w:szCs w:val="22"/>
              </w:rPr>
            </w:pPr>
            <w:r w:rsidRPr="00FA6999">
              <w:rPr>
                <w:rFonts w:ascii="Times New Roman" w:hAnsi="Times New Roman"/>
                <w:b/>
                <w:bCs/>
                <w:sz w:val="22"/>
                <w:szCs w:val="22"/>
              </w:rPr>
              <w:lastRenderedPageBreak/>
              <w:t>Asociația Producătorilor de Energie Electrică Eoliană și Fotovoltaică (APEEEF)</w:t>
            </w:r>
            <w:r w:rsidRPr="00FA6999">
              <w:rPr>
                <w:rFonts w:ascii="Times New Roman" w:hAnsi="Times New Roman"/>
                <w:sz w:val="22"/>
                <w:szCs w:val="22"/>
              </w:rPr>
              <w:t>,  nr. 27 din 04.07.2026</w:t>
            </w:r>
          </w:p>
        </w:tc>
      </w:tr>
      <w:tr w:rsidR="00A115A3" w:rsidRPr="00FA6999" w14:paraId="0720F57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2BE80B" w14:textId="7DAEF5BD"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71939C" w14:textId="20D8C50B"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91A38F8"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I.1. Declararea utilității publice a centralelor private — neconstituționalitate reziduală. </w:t>
            </w:r>
          </w:p>
          <w:p w14:paraId="3E086573"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Art. 21² alin. (17) — versiunea finală. </w:t>
            </w:r>
          </w:p>
          <w:p w14:paraId="6328C112"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Textul rămas în proiect: </w:t>
            </w:r>
          </w:p>
          <w:p w14:paraId="2D83B6A4"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i/>
                <w:iCs/>
                <w:sz w:val="22"/>
                <w:szCs w:val="22"/>
              </w:rPr>
              <w:t xml:space="preserve">„Centralele ce produc energie din surse regenerabile ce urmează a fi amplasate în limitele teritoriale ale zonei de accelerare a proiectelor regenerabile sunt considerate proiecte de utilitate publică de interes național. Declararea utilității publice a acestora se aprobă conform prevederilor Legii nr. 488/1999..." </w:t>
            </w:r>
          </w:p>
          <w:p w14:paraId="31028905"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Problema juridică identificată de către AO „APEEEF”. Deși alin. (19) a fost eliminat, </w:t>
            </w:r>
            <w:r w:rsidRPr="00FA6999">
              <w:rPr>
                <w:rFonts w:ascii="Times New Roman" w:hAnsi="Times New Roman"/>
                <w:b/>
                <w:bCs/>
                <w:sz w:val="22"/>
                <w:szCs w:val="22"/>
              </w:rPr>
              <w:t xml:space="preserve">alin. (17) rămâne nemodificat </w:t>
            </w:r>
            <w:r w:rsidRPr="00FA6999">
              <w:rPr>
                <w:rFonts w:ascii="Times New Roman" w:hAnsi="Times New Roman"/>
                <w:sz w:val="22"/>
                <w:szCs w:val="22"/>
              </w:rPr>
              <w:t>în versiunea transmisă spre expertiză. Declararea centralelor electrice private — exploatate de persoane juridice sau fizice de drept privat cu scop lucrativ, al căror produs (energia electrică) este vândut pe piață la prețuri reglementate sau negociate — ca „</w:t>
            </w:r>
            <w:r w:rsidRPr="00FA6999">
              <w:rPr>
                <w:rFonts w:ascii="Times New Roman" w:hAnsi="Times New Roman"/>
                <w:i/>
                <w:iCs/>
                <w:sz w:val="22"/>
                <w:szCs w:val="22"/>
              </w:rPr>
              <w:t>proiecte de utilitate publică de interes național</w:t>
            </w:r>
            <w:r w:rsidRPr="00FA6999">
              <w:rPr>
                <w:rFonts w:ascii="Times New Roman" w:hAnsi="Times New Roman"/>
                <w:sz w:val="22"/>
                <w:szCs w:val="22"/>
              </w:rPr>
              <w:t xml:space="preserve">" în sensul Legii nr. 488/1999 nu are acoperire constituțională. </w:t>
            </w:r>
          </w:p>
          <w:p w14:paraId="494F5DAE"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Art. 46 din Constituție și art. 5 din Legea nr. 488/1999 stabilesc categoriile de lucrări pentru care se poate declara utilitatea publică. Conform art. 5 alin. (1) lit. c) din Legea nr. 488/1999, instalațiile de producere a energiei sunt incluse — dar aceasta se referă la infrastructura efectiv publică, nu la centrale private concesionate temporar unui operator privat câștigător de licitație. </w:t>
            </w:r>
          </w:p>
          <w:p w14:paraId="04C9C663"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Ministerul Energiei a răspuns la pct. 175 din Sinteză: </w:t>
            </w:r>
            <w:r w:rsidRPr="00FA6999">
              <w:rPr>
                <w:rFonts w:ascii="Times New Roman" w:hAnsi="Times New Roman"/>
                <w:i/>
                <w:iCs/>
                <w:sz w:val="22"/>
                <w:szCs w:val="22"/>
              </w:rPr>
              <w:t xml:space="preserve">„categoriile lucrărilor care sunt considerate de utilitate publică sunt stabilite în art. 5 din Legea nr. 488/1999, instalațiile de producere a energiei electrice fiind deja listate acolo." </w:t>
            </w:r>
            <w:r w:rsidRPr="00FA6999">
              <w:rPr>
                <w:rFonts w:ascii="Times New Roman" w:hAnsi="Times New Roman"/>
                <w:sz w:val="22"/>
                <w:szCs w:val="22"/>
              </w:rPr>
              <w:t xml:space="preserve">Aceasta este o interpretare extensivă și incorectă: includerea în lista din art. 5 a instalațiilor de producere a energiei vizează infrastructura energetică națională (linii de înaltă tensiune, posturi de transformare etc.), nu centralele private care valorifică comercial energia produsă. </w:t>
            </w:r>
          </w:p>
          <w:p w14:paraId="4BCC8633"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Riscul juridic pentru procesul de aderare. </w:t>
            </w:r>
            <w:r w:rsidRPr="00FA6999">
              <w:rPr>
                <w:rFonts w:ascii="Times New Roman" w:hAnsi="Times New Roman"/>
                <w:sz w:val="22"/>
                <w:szCs w:val="22"/>
              </w:rPr>
              <w:t>Declararea centralelor private ca „</w:t>
            </w:r>
            <w:r w:rsidRPr="00FA6999">
              <w:rPr>
                <w:rFonts w:ascii="Times New Roman" w:hAnsi="Times New Roman"/>
                <w:i/>
                <w:iCs/>
                <w:sz w:val="22"/>
                <w:szCs w:val="22"/>
              </w:rPr>
              <w:t>utilitate publică de interes național</w:t>
            </w:r>
            <w:r w:rsidRPr="00FA6999">
              <w:rPr>
                <w:rFonts w:ascii="Times New Roman" w:hAnsi="Times New Roman"/>
                <w:sz w:val="22"/>
                <w:szCs w:val="22"/>
              </w:rPr>
              <w:t>” este o normă fără echivalent în niciun stat UE și contravine jurisprudenței CEDO privind limitele admisibile ale utilizării conceptului de utilitate publică în beneficiul actorilor privați (</w:t>
            </w:r>
            <w:r w:rsidRPr="00FA6999">
              <w:rPr>
                <w:rFonts w:ascii="Times New Roman" w:hAnsi="Times New Roman"/>
                <w:i/>
                <w:iCs/>
                <w:sz w:val="22"/>
                <w:szCs w:val="22"/>
              </w:rPr>
              <w:t>James și alții c. Regatului Unit</w:t>
            </w:r>
            <w:r w:rsidRPr="00FA6999">
              <w:rPr>
                <w:rFonts w:ascii="Times New Roman" w:hAnsi="Times New Roman"/>
                <w:sz w:val="22"/>
                <w:szCs w:val="22"/>
              </w:rPr>
              <w:t xml:space="preserve">). </w:t>
            </w:r>
          </w:p>
          <w:p w14:paraId="00454240"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lastRenderedPageBreak/>
              <w:t xml:space="preserve">Astfel AO „APEEEF” vine cu propunere pentru expertiza Ministerului Justiției. </w:t>
            </w:r>
            <w:r w:rsidRPr="00FA6999">
              <w:rPr>
                <w:rFonts w:ascii="Times New Roman" w:hAnsi="Times New Roman"/>
                <w:sz w:val="22"/>
                <w:szCs w:val="22"/>
              </w:rPr>
              <w:t xml:space="preserve">Art. 21² alin. (17) să fie reformulat pentru a limita declararea utilității publice exclusiv la </w:t>
            </w:r>
            <w:r w:rsidRPr="00FA6999">
              <w:rPr>
                <w:rFonts w:ascii="Times New Roman" w:hAnsi="Times New Roman"/>
                <w:b/>
                <w:bCs/>
                <w:sz w:val="22"/>
                <w:szCs w:val="22"/>
              </w:rPr>
              <w:t xml:space="preserve">infrastructura de rețea și de stocare </w:t>
            </w:r>
            <w:r w:rsidRPr="00FA6999">
              <w:rPr>
                <w:rFonts w:ascii="Times New Roman" w:hAnsi="Times New Roman"/>
                <w:sz w:val="22"/>
                <w:szCs w:val="22"/>
              </w:rPr>
              <w:t xml:space="preserve">necesară integrării centralelor din ZAR în sistemul electroenergetic național — în conformitate cu practica europeană și cu limitele constituționale ale conceptului de utilitate publică: </w:t>
            </w:r>
          </w:p>
          <w:p w14:paraId="6838A88D" w14:textId="7C0B3E0E" w:rsidR="00A115A3"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i/>
                <w:iCs/>
                <w:sz w:val="22"/>
                <w:szCs w:val="22"/>
              </w:rPr>
              <w:t>„(17) Infrastructura de rețea și de stocare necesară integrării centralelor ce produc energie din surse regenerabile amplasate în limitele teritoriale ale zonei de accelerare a proiectelor regenerabile în sistemul electroenergetic național este de utilitate publică de interes național. Declararea utilității publice se aprobă conform prevederilor Legii nr. 488/1999. Centralele electrice ce produc energie din surse regenerabile exploatate de persoane juridice și fizice de drept privat nu pot face obiectul declarării de utilitate publică în temeiul prezentei legi.”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5F8342" w14:textId="4B819FB9" w:rsidR="00AB7869" w:rsidRDefault="00AB7869" w:rsidP="00E048B2">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r w:rsidR="00CD30D5">
              <w:rPr>
                <w:rFonts w:ascii="Times New Roman" w:hAnsi="Times New Roman"/>
                <w:b/>
                <w:bCs/>
                <w:sz w:val="22"/>
                <w:szCs w:val="22"/>
              </w:rPr>
              <w:t xml:space="preserve"> </w:t>
            </w:r>
            <w:r w:rsidR="00CE2EEA">
              <w:rPr>
                <w:rFonts w:ascii="Times New Roman" w:hAnsi="Times New Roman"/>
                <w:b/>
                <w:bCs/>
                <w:sz w:val="22"/>
                <w:szCs w:val="22"/>
              </w:rPr>
              <w:t>parțial</w:t>
            </w:r>
          </w:p>
          <w:p w14:paraId="19C7078B" w14:textId="77777777" w:rsidR="00CE2EEA" w:rsidRDefault="00CE2EEA" w:rsidP="00E048B2">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p>
          <w:p w14:paraId="5239BE47" w14:textId="5B6B7D24" w:rsidR="00DC39A4" w:rsidRPr="00FA6999" w:rsidRDefault="00C14F55" w:rsidP="00E048B2">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Î</w:t>
            </w:r>
            <w:r w:rsidR="00DC39A4" w:rsidRPr="00FA6999">
              <w:rPr>
                <w:rFonts w:ascii="Times New Roman" w:hAnsi="Times New Roman"/>
                <w:sz w:val="22"/>
                <w:szCs w:val="22"/>
              </w:rPr>
              <w:t xml:space="preserve">n redacția definitivată s-a decis excluderea alin. (17), pornind de la pozițiile expuse de APP și pentru a exclude eventuale riscuri de corupție ce ar putea apărea la stabilirea prețului de arendă. </w:t>
            </w:r>
          </w:p>
          <w:p w14:paraId="2B120FB6" w14:textId="77777777" w:rsidR="00AB7869" w:rsidRDefault="00DC39A4" w:rsidP="00E048B2">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Eventualele facilități privind utilizarea proprietății publice urmând a fi acordate în conformitate cu cadrul legal general aplicabil în domeniul proprietății publice și cel al stimulării investițiilor</w:t>
            </w:r>
            <w:r w:rsidR="00C14F55">
              <w:rPr>
                <w:rFonts w:ascii="Times New Roman" w:hAnsi="Times New Roman"/>
                <w:sz w:val="22"/>
                <w:szCs w:val="22"/>
              </w:rPr>
              <w:t>.</w:t>
            </w:r>
          </w:p>
          <w:p w14:paraId="43F5FA4E" w14:textId="77777777" w:rsidR="00C14F55" w:rsidRDefault="00C14F55" w:rsidP="00E048B2">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02F26A2" w14:textId="50235271" w:rsidR="00EC49CE" w:rsidRPr="00202365" w:rsidRDefault="00C14F55" w:rsidP="00E048B2">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Pr>
                <w:rFonts w:ascii="Times New Roman" w:hAnsi="Times New Roman"/>
                <w:sz w:val="22"/>
                <w:szCs w:val="22"/>
              </w:rPr>
              <w:t>Totodată, cu referință la a</w:t>
            </w:r>
            <w:r w:rsidR="00FA4543">
              <w:rPr>
                <w:rFonts w:ascii="Times New Roman" w:hAnsi="Times New Roman"/>
                <w:sz w:val="22"/>
                <w:szCs w:val="22"/>
              </w:rPr>
              <w:t xml:space="preserve">firmațiile privind neconstituționalitatea reziduală comunicăm </w:t>
            </w:r>
            <w:r w:rsidR="00D434FE">
              <w:rPr>
                <w:rFonts w:ascii="Times New Roman" w:hAnsi="Times New Roman"/>
                <w:sz w:val="22"/>
                <w:szCs w:val="22"/>
              </w:rPr>
              <w:t>c</w:t>
            </w:r>
            <w:r w:rsidR="005E3432">
              <w:rPr>
                <w:rFonts w:ascii="Times New Roman" w:hAnsi="Times New Roman"/>
                <w:sz w:val="22"/>
                <w:szCs w:val="22"/>
                <w:lang w:val="ro-RO"/>
              </w:rPr>
              <w:t xml:space="preserve">ă </w:t>
            </w:r>
            <w:r w:rsidR="00E048B2">
              <w:rPr>
                <w:rFonts w:ascii="Times New Roman" w:hAnsi="Times New Roman"/>
                <w:sz w:val="22"/>
                <w:szCs w:val="22"/>
                <w:lang w:val="ro-RO"/>
              </w:rPr>
              <w:t>proiectele</w:t>
            </w:r>
            <w:r w:rsidR="00EC49CE" w:rsidRPr="00202365">
              <w:rPr>
                <w:rFonts w:ascii="Times New Roman" w:hAnsi="Times New Roman"/>
                <w:sz w:val="22"/>
                <w:szCs w:val="22"/>
              </w:rPr>
              <w:t xml:space="preserve"> regenerabile din zonele de accelerare nu servesc exclusiv interesului patrimonial al dezvoltatorului. Prin integrarea lor în sistemul </w:t>
            </w:r>
            <w:r w:rsidR="00EC49CE" w:rsidRPr="00202365">
              <w:rPr>
                <w:rFonts w:ascii="Times New Roman" w:hAnsi="Times New Roman"/>
                <w:sz w:val="22"/>
                <w:szCs w:val="22"/>
              </w:rPr>
              <w:lastRenderedPageBreak/>
              <w:t>electroenergetic, acestea contribuie la diversificarea surselor de aprovizionare, reducerea dependenței de importuri, dezvoltarea capacităților interne de producere, stabilitatea prețurilor, reducerea emisiilor și realizarea obiectivelor naționale privind energia și clima. Caracterul privat al investiției sau al investitorului nu exclude, în sine, existența utilității publice, dacă lucrarea furnizează sistemului energetic un beneficiu obiectiv, general și verificabil.</w:t>
            </w:r>
          </w:p>
          <w:p w14:paraId="6EC7B65B" w14:textId="77777777" w:rsidR="00EC49CE" w:rsidRDefault="00800EAD" w:rsidP="00E048B2">
            <w:pPr>
              <w:spacing w:after="160"/>
              <w:ind w:firstLine="0"/>
              <w:rPr>
                <w:rFonts w:ascii="Times New Roman" w:hAnsi="Times New Roman"/>
                <w:sz w:val="22"/>
                <w:szCs w:val="22"/>
                <w:lang w:val="ro-RO"/>
              </w:rPr>
            </w:pPr>
            <w:r>
              <w:rPr>
                <w:rFonts w:ascii="Times New Roman" w:hAnsi="Times New Roman"/>
                <w:sz w:val="22"/>
                <w:szCs w:val="22"/>
                <w:lang w:val="ro-RO"/>
              </w:rPr>
              <w:t xml:space="preserve">Totodată, mecanismul de declarare a utilității publice asigură ca proiectul </w:t>
            </w:r>
            <w:r w:rsidR="005E3432">
              <w:rPr>
                <w:rFonts w:ascii="Times New Roman" w:hAnsi="Times New Roman"/>
                <w:sz w:val="22"/>
                <w:szCs w:val="22"/>
                <w:lang w:val="ro-RO"/>
              </w:rPr>
              <w:t>într-adevă</w:t>
            </w:r>
            <w:r w:rsidR="005E3432">
              <w:rPr>
                <w:sz w:val="22"/>
                <w:szCs w:val="22"/>
                <w:lang w:val="ro-RO"/>
              </w:rPr>
              <w:t>r</w:t>
            </w:r>
            <w:r>
              <w:rPr>
                <w:rFonts w:ascii="Times New Roman" w:hAnsi="Times New Roman"/>
                <w:sz w:val="22"/>
                <w:szCs w:val="22"/>
                <w:lang w:val="ro-RO"/>
              </w:rPr>
              <w:t xml:space="preserve"> întrunește criteriile pentru declarare drept proiect de utilitate publică și asigură existența </w:t>
            </w:r>
            <w:r w:rsidR="00E43759">
              <w:rPr>
                <w:rFonts w:ascii="Times New Roman" w:hAnsi="Times New Roman"/>
                <w:sz w:val="22"/>
                <w:szCs w:val="22"/>
                <w:lang w:val="ro-RO"/>
              </w:rPr>
              <w:t>beneficiului socio-economic general.</w:t>
            </w:r>
          </w:p>
          <w:p w14:paraId="60A7241A" w14:textId="65762372" w:rsidR="00044FBE" w:rsidRPr="00EC49CE" w:rsidRDefault="00044FBE" w:rsidP="00E048B2">
            <w:pPr>
              <w:spacing w:after="160"/>
              <w:ind w:firstLine="0"/>
              <w:rPr>
                <w:rFonts w:ascii="Times New Roman" w:hAnsi="Times New Roman"/>
                <w:sz w:val="22"/>
                <w:szCs w:val="22"/>
                <w:lang w:val="ro-RO"/>
              </w:rPr>
            </w:pPr>
            <w:r>
              <w:rPr>
                <w:rFonts w:ascii="Times New Roman" w:hAnsi="Times New Roman"/>
                <w:sz w:val="22"/>
                <w:szCs w:val="22"/>
                <w:lang w:val="ro-RO"/>
              </w:rPr>
              <w:t xml:space="preserve">A se vedea și </w:t>
            </w:r>
            <w:r w:rsidR="00DB2CA7">
              <w:rPr>
                <w:rFonts w:ascii="Times New Roman" w:hAnsi="Times New Roman"/>
                <w:sz w:val="22"/>
                <w:szCs w:val="22"/>
                <w:lang w:val="ro-RO"/>
              </w:rPr>
              <w:t xml:space="preserve">completările incluse în Nota de fundamentare și </w:t>
            </w:r>
            <w:r>
              <w:rPr>
                <w:rFonts w:ascii="Times New Roman" w:hAnsi="Times New Roman"/>
                <w:sz w:val="22"/>
                <w:szCs w:val="22"/>
                <w:lang w:val="ro-RO"/>
              </w:rPr>
              <w:t>răspunsul Ministerului Energiei la comenta</w:t>
            </w:r>
            <w:r w:rsidR="007D010A">
              <w:rPr>
                <w:rFonts w:ascii="Times New Roman" w:hAnsi="Times New Roman"/>
                <w:sz w:val="22"/>
                <w:szCs w:val="22"/>
                <w:lang w:val="ro-RO"/>
              </w:rPr>
              <w:t>riile</w:t>
            </w:r>
            <w:r w:rsidR="00DB2CA7">
              <w:rPr>
                <w:rFonts w:ascii="Times New Roman" w:hAnsi="Times New Roman"/>
                <w:sz w:val="22"/>
                <w:szCs w:val="22"/>
                <w:lang w:val="ro-RO"/>
              </w:rPr>
              <w:t xml:space="preserve"> M</w:t>
            </w:r>
            <w:r w:rsidR="001E5706">
              <w:rPr>
                <w:rFonts w:ascii="Times New Roman" w:hAnsi="Times New Roman"/>
                <w:sz w:val="22"/>
                <w:szCs w:val="22"/>
                <w:lang w:val="ro-RO"/>
              </w:rPr>
              <w:t xml:space="preserve">inisterului Justiției </w:t>
            </w:r>
            <w:r w:rsidR="007D010A">
              <w:rPr>
                <w:rFonts w:ascii="Times New Roman" w:hAnsi="Times New Roman"/>
                <w:sz w:val="22"/>
                <w:szCs w:val="22"/>
                <w:lang w:val="ro-RO"/>
              </w:rPr>
              <w:t xml:space="preserve">privind modificările propuse la </w:t>
            </w:r>
            <w:r w:rsidR="007D010A">
              <w:rPr>
                <w:rFonts w:ascii="Times New Roman" w:hAnsi="Times New Roman"/>
                <w:sz w:val="22"/>
                <w:szCs w:val="22"/>
                <w:lang w:val="ro-RO"/>
              </w:rPr>
              <w:lastRenderedPageBreak/>
              <w:t>Legea nr. 488/1999</w:t>
            </w:r>
            <w:r w:rsidR="001E5706">
              <w:rPr>
                <w:rFonts w:ascii="Times New Roman" w:hAnsi="Times New Roman"/>
                <w:sz w:val="22"/>
                <w:szCs w:val="22"/>
                <w:lang w:val="ro-RO"/>
              </w:rPr>
              <w:t xml:space="preserve"> (comentariul nr. </w:t>
            </w:r>
            <w:r w:rsidR="00D06B8E">
              <w:rPr>
                <w:rFonts w:ascii="Times New Roman" w:hAnsi="Times New Roman"/>
                <w:sz w:val="22"/>
                <w:szCs w:val="22"/>
                <w:lang w:val="ro-RO"/>
              </w:rPr>
              <w:t xml:space="preserve">235 </w:t>
            </w:r>
            <w:r w:rsidR="001E5706">
              <w:rPr>
                <w:rFonts w:ascii="Times New Roman" w:hAnsi="Times New Roman"/>
                <w:sz w:val="22"/>
                <w:szCs w:val="22"/>
                <w:lang w:val="ro-RO"/>
              </w:rPr>
              <w:t>din Tabelul de sinteză)</w:t>
            </w:r>
          </w:p>
        </w:tc>
      </w:tr>
      <w:tr w:rsidR="00A115A3" w:rsidRPr="00FA6999" w14:paraId="62A4F6D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33CD0C" w14:textId="76B2493B"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4E0A37" w14:textId="501FD37B"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FDCE11"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I.2. Drepturile de folosință și servituți asupra proprietăților private — constituie totuși o ingerință. </w:t>
            </w:r>
          </w:p>
          <w:p w14:paraId="0AD71D86"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Art. 21² alin. (20)–(24) — rămase în versiunea finală. </w:t>
            </w:r>
          </w:p>
          <w:p w14:paraId="79944BC2"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Problema juridică identificată de AO „APEEEF”. </w:t>
            </w:r>
            <w:r w:rsidRPr="00FA6999">
              <w:rPr>
                <w:rFonts w:ascii="Times New Roman" w:hAnsi="Times New Roman"/>
                <w:sz w:val="22"/>
                <w:szCs w:val="22"/>
              </w:rPr>
              <w:t xml:space="preserve">Deși alin. (19) privind exproprierea a fost eliminat, proiectul menține alin. (20)–(24) care conferă producătorului eligibil mare, </w:t>
            </w:r>
            <w:r w:rsidRPr="00FA6999">
              <w:rPr>
                <w:rFonts w:ascii="Times New Roman" w:hAnsi="Times New Roman"/>
                <w:b/>
                <w:bCs/>
                <w:sz w:val="22"/>
                <w:szCs w:val="22"/>
              </w:rPr>
              <w:t xml:space="preserve">prin efectul legii </w:t>
            </w:r>
            <w:r w:rsidRPr="00FA6999">
              <w:rPr>
                <w:rFonts w:ascii="Times New Roman" w:hAnsi="Times New Roman"/>
                <w:sz w:val="22"/>
                <w:szCs w:val="22"/>
              </w:rPr>
              <w:t xml:space="preserve">și </w:t>
            </w:r>
            <w:r w:rsidRPr="00FA6999">
              <w:rPr>
                <w:rFonts w:ascii="Times New Roman" w:hAnsi="Times New Roman"/>
                <w:b/>
                <w:bCs/>
                <w:sz w:val="22"/>
                <w:szCs w:val="22"/>
              </w:rPr>
              <w:t xml:space="preserve">cu simpla notificare prealabilă </w:t>
            </w:r>
            <w:r w:rsidRPr="00FA6999">
              <w:rPr>
                <w:rFonts w:ascii="Times New Roman" w:hAnsi="Times New Roman"/>
                <w:sz w:val="22"/>
                <w:szCs w:val="22"/>
              </w:rPr>
              <w:t xml:space="preserve">a proprietarului, drepturi extinse asupra terenurilor private: </w:t>
            </w:r>
          </w:p>
          <w:p w14:paraId="492B4684"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 dreptul de folosință pentru construcție; </w:t>
            </w:r>
          </w:p>
          <w:p w14:paraId="1C3D054E"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 dreptul de folosință pentru funcționare normală pe toată durata exploatării; </w:t>
            </w:r>
          </w:p>
          <w:p w14:paraId="6C014285"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 servitute de trecere subterană, de suprafață sau aeriană; </w:t>
            </w:r>
          </w:p>
          <w:p w14:paraId="0761E992"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 dreptul de a desființa culturi și plantații; </w:t>
            </w:r>
          </w:p>
          <w:p w14:paraId="524A4640"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 dreptul de a restricționa activitatea proprietarului. </w:t>
            </w:r>
          </w:p>
          <w:p w14:paraId="0675F8A5"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p>
          <w:p w14:paraId="76D07AED"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Aceste drepturi se constituie </w:t>
            </w:r>
            <w:r w:rsidRPr="00FA6999">
              <w:rPr>
                <w:rFonts w:ascii="Times New Roman" w:hAnsi="Times New Roman"/>
                <w:b/>
                <w:bCs/>
                <w:sz w:val="22"/>
                <w:szCs w:val="22"/>
              </w:rPr>
              <w:t xml:space="preserve">„cu acordul prealabil al proprietarului” </w:t>
            </w:r>
            <w:r w:rsidRPr="00FA6999">
              <w:rPr>
                <w:rFonts w:ascii="Times New Roman" w:hAnsi="Times New Roman"/>
                <w:sz w:val="22"/>
                <w:szCs w:val="22"/>
              </w:rPr>
              <w:t xml:space="preserve">(alin. 21) — dar textul alin. (22)–(23) descrie exercitarea lor </w:t>
            </w:r>
            <w:r w:rsidRPr="00FA6999">
              <w:rPr>
                <w:rFonts w:ascii="Times New Roman" w:hAnsi="Times New Roman"/>
                <w:b/>
                <w:bCs/>
                <w:sz w:val="22"/>
                <w:szCs w:val="22"/>
              </w:rPr>
              <w:t xml:space="preserve">„cu notificarea prealabilă” </w:t>
            </w:r>
            <w:r w:rsidRPr="00FA6999">
              <w:rPr>
                <w:rFonts w:ascii="Times New Roman" w:hAnsi="Times New Roman"/>
                <w:sz w:val="22"/>
                <w:szCs w:val="22"/>
              </w:rPr>
              <w:t xml:space="preserve">a proprietarului, fără a mai cere acordul. Această inconsistență creează un regim ambiguu: se cere acordul pentru constituire, dar nu pentru exercitare? </w:t>
            </w:r>
          </w:p>
          <w:p w14:paraId="3708BDA6"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Art. 46 din Constituție protejează dreptul de proprietate inclusiv față de restricțiile aduse de terți privați. Constituirea prin efectul legii a unor drepturi de folosință extinse și a unor servituți în favoarea unui privat specific (câștigătorul licitației), cu posibilitatea desființării culturilor și restricționării activității proprietarului pe toată durata exploatării centralei (până la 35 ani), reprezintă o ingerință disproporționată față de scopul declarat. </w:t>
            </w:r>
          </w:p>
          <w:p w14:paraId="65606457"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AO „APEEEF” vine cu propunere pentru Ministerului Justiției și anume </w:t>
            </w:r>
            <w:r w:rsidRPr="00FA6999">
              <w:rPr>
                <w:rFonts w:ascii="Times New Roman" w:hAnsi="Times New Roman"/>
                <w:sz w:val="22"/>
                <w:szCs w:val="22"/>
              </w:rPr>
              <w:t xml:space="preserve">clarificarea expresă că drepturile prevăzute la alin. (20)–(24) se constituie și se exercită </w:t>
            </w:r>
            <w:r w:rsidRPr="00FA6999">
              <w:rPr>
                <w:rFonts w:ascii="Times New Roman" w:hAnsi="Times New Roman"/>
                <w:b/>
                <w:bCs/>
                <w:sz w:val="22"/>
                <w:szCs w:val="22"/>
              </w:rPr>
              <w:t xml:space="preserve">exclusiv cu acordul scris prealabil și reînnoit </w:t>
            </w:r>
            <w:r w:rsidRPr="00FA6999">
              <w:rPr>
                <w:rFonts w:ascii="Times New Roman" w:hAnsi="Times New Roman"/>
                <w:sz w:val="22"/>
                <w:szCs w:val="22"/>
              </w:rPr>
              <w:t xml:space="preserve">al proprietarului, că refuzul proprietarului nu poate fi depășit prin niciun alt mecanism administrativ, și că despăgubirile se stabilesc anterior oricărei exercitări a drepturilor, nu ulterior. </w:t>
            </w:r>
          </w:p>
          <w:p w14:paraId="768A99A4" w14:textId="77777777" w:rsidR="00AB7869" w:rsidRPr="00FA6999" w:rsidRDefault="00AB7869"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p>
          <w:p w14:paraId="15652C33" w14:textId="77777777" w:rsidR="00AB7869" w:rsidRPr="00FA6999" w:rsidRDefault="00AB7869"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p>
          <w:p w14:paraId="3DF6520B"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I.3. Absența registrului terenurilor publice — lacună structurală. </w:t>
            </w:r>
          </w:p>
          <w:p w14:paraId="2DB6542D"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Ministerul Energiei a refuzat propunerea AO „APEEEF” privind registrul național al terenurilor publice disponibile (pct. 177, răspuns: </w:t>
            </w:r>
            <w:r w:rsidRPr="00FA6999">
              <w:rPr>
                <w:rFonts w:ascii="Times New Roman" w:hAnsi="Times New Roman"/>
                <w:i/>
                <w:iCs/>
                <w:sz w:val="22"/>
                <w:szCs w:val="22"/>
              </w:rPr>
              <w:t>„cresc neargumentat efortul administrativ fără a oferi valoare adăugată"</w:t>
            </w:r>
            <w:r w:rsidRPr="00FA6999">
              <w:rPr>
                <w:rFonts w:ascii="Times New Roman" w:hAnsi="Times New Roman"/>
                <w:sz w:val="22"/>
                <w:szCs w:val="22"/>
              </w:rPr>
              <w:t xml:space="preserve">). </w:t>
            </w:r>
          </w:p>
          <w:p w14:paraId="46C81691"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lastRenderedPageBreak/>
              <w:t xml:space="preserve">Fără un registru public al terenurilor publice disponibile în ZAR, procedura de licitație nu poate fi evaluată în privința conformității cu regulile ajutorului de stat. </w:t>
            </w:r>
            <w:r w:rsidRPr="00FA6999">
              <w:rPr>
                <w:rFonts w:ascii="Times New Roman" w:hAnsi="Times New Roman"/>
                <w:i/>
                <w:iCs/>
                <w:sz w:val="22"/>
                <w:szCs w:val="22"/>
              </w:rPr>
              <w:t xml:space="preserve">Consiliul Concurenței a semnalat riscul (pct. 125-126 din Sinteză) </w:t>
            </w:r>
            <w:r w:rsidRPr="00FA6999">
              <w:rPr>
                <w:rFonts w:ascii="Times New Roman" w:hAnsi="Times New Roman"/>
                <w:sz w:val="22"/>
                <w:szCs w:val="22"/>
              </w:rPr>
              <w:t xml:space="preserve">și a obținut angajamentul notificării — dar notificarea ajutorului de stat presupune identificarea clară a valorii subsidiului, imposibilă fără evaluarea comparativă față de prețul de piață al terenurilor alternative. </w:t>
            </w:r>
          </w:p>
          <w:p w14:paraId="37EADD69" w14:textId="051698D0" w:rsidR="00A115A3"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AO „APEEEF” propune </w:t>
            </w:r>
            <w:r w:rsidRPr="00FA6999">
              <w:rPr>
                <w:rFonts w:ascii="Times New Roman" w:hAnsi="Times New Roman"/>
                <w:sz w:val="22"/>
                <w:szCs w:val="22"/>
              </w:rPr>
              <w:t>verificarea dacă absența registrului public al terenurilor în ZAR creează premisele favorabile pentru atribuirea discreționară a avantajelor patrimoniale în cadrul licitațiilor, cu riscul corupției în procesul de selectare și evaluare a loturilor incluse în ZAR.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C65EFF" w14:textId="584F7CE9" w:rsidR="00A115A3" w:rsidRPr="00FA6999" w:rsidRDefault="000E2D71"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Pr>
                <w:rFonts w:ascii="Times New Roman" w:hAnsi="Times New Roman"/>
                <w:b/>
                <w:bCs/>
                <w:sz w:val="22"/>
                <w:szCs w:val="22"/>
              </w:rPr>
              <w:lastRenderedPageBreak/>
              <w:t>S</w:t>
            </w:r>
            <w:r w:rsidR="00AB7869" w:rsidRPr="00FA6999">
              <w:rPr>
                <w:rFonts w:ascii="Times New Roman" w:hAnsi="Times New Roman"/>
                <w:b/>
                <w:bCs/>
                <w:sz w:val="22"/>
                <w:szCs w:val="22"/>
              </w:rPr>
              <w:t>e acceptă</w:t>
            </w:r>
            <w:r>
              <w:rPr>
                <w:rFonts w:ascii="Times New Roman" w:hAnsi="Times New Roman"/>
                <w:b/>
                <w:bCs/>
                <w:sz w:val="22"/>
                <w:szCs w:val="22"/>
              </w:rPr>
              <w:t xml:space="preserve"> parțial</w:t>
            </w:r>
          </w:p>
          <w:p w14:paraId="5C7EA675" w14:textId="77777777" w:rsidR="00AB7869" w:rsidRPr="00FA6999" w:rsidRDefault="00AB7869"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0F38BA6" w14:textId="1026FCAB" w:rsidR="00DC39A4" w:rsidRDefault="002D54C5" w:rsidP="005328EA">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noProof/>
                <w:color w:val="000000"/>
                <w:spacing w:val="-1"/>
                <w:sz w:val="22"/>
                <w:szCs w:val="22"/>
              </w:rPr>
            </w:pPr>
            <w:r>
              <w:rPr>
                <w:rFonts w:ascii="Times New Roman" w:hAnsi="Times New Roman"/>
                <w:sz w:val="22"/>
                <w:szCs w:val="22"/>
              </w:rPr>
              <w:t xml:space="preserve">Având în vedere comentariile primite de la Ministerul Justiției la </w:t>
            </w:r>
            <w:r w:rsidR="00586E19">
              <w:rPr>
                <w:rFonts w:ascii="Times New Roman" w:hAnsi="Times New Roman"/>
                <w:sz w:val="22"/>
                <w:szCs w:val="22"/>
              </w:rPr>
              <w:t>prevederile respective propuse în proiect au fost redactate</w:t>
            </w:r>
            <w:r w:rsidR="00090A07">
              <w:rPr>
                <w:rFonts w:ascii="Times New Roman" w:hAnsi="Times New Roman"/>
                <w:sz w:val="22"/>
                <w:szCs w:val="22"/>
              </w:rPr>
              <w:t xml:space="preserve"> pentru </w:t>
            </w:r>
            <w:r w:rsidR="00586E19" w:rsidRPr="00900991">
              <w:rPr>
                <w:rFonts w:ascii="Times New Roman" w:eastAsia="Times New Roman" w:hAnsi="Times New Roman"/>
                <w:noProof/>
                <w:color w:val="000000"/>
                <w:spacing w:val="-1"/>
                <w:sz w:val="22"/>
                <w:szCs w:val="22"/>
              </w:rPr>
              <w:t>înlătura</w:t>
            </w:r>
            <w:r w:rsidR="00586E19" w:rsidRPr="00900991">
              <w:rPr>
                <w:rFonts w:ascii="Times New Roman" w:eastAsia="Times New Roman" w:hAnsi="Times New Roman"/>
                <w:noProof/>
                <w:color w:val="000000"/>
                <w:spacing w:val="-22"/>
                <w:sz w:val="22"/>
                <w:szCs w:val="22"/>
              </w:rPr>
              <w:t xml:space="preserve"> </w:t>
            </w:r>
            <w:r w:rsidR="00090A07">
              <w:rPr>
                <w:rFonts w:ascii="Times New Roman" w:eastAsia="Times New Roman" w:hAnsi="Times New Roman"/>
                <w:noProof/>
                <w:color w:val="000000"/>
                <w:sz w:val="22"/>
                <w:szCs w:val="22"/>
              </w:rPr>
              <w:t>echivocul</w:t>
            </w:r>
            <w:r w:rsidR="00586E19" w:rsidRPr="00900991">
              <w:rPr>
                <w:rFonts w:ascii="Times New Roman" w:eastAsia="Times New Roman" w:hAnsi="Times New Roman"/>
                <w:noProof/>
                <w:color w:val="000000"/>
                <w:spacing w:val="-22"/>
                <w:sz w:val="22"/>
                <w:szCs w:val="22"/>
              </w:rPr>
              <w:t xml:space="preserve"> </w:t>
            </w:r>
            <w:r w:rsidR="00586E19" w:rsidRPr="00900991">
              <w:rPr>
                <w:rFonts w:ascii="Times New Roman" w:eastAsia="Times New Roman" w:hAnsi="Times New Roman"/>
                <w:noProof/>
                <w:color w:val="000000"/>
                <w:spacing w:val="-1"/>
                <w:sz w:val="22"/>
                <w:szCs w:val="22"/>
              </w:rPr>
              <w:t>dintre</w:t>
            </w:r>
            <w:r w:rsidR="00586E19" w:rsidRPr="00900991">
              <w:rPr>
                <w:rFonts w:ascii="Times New Roman" w:eastAsia="Times New Roman" w:hAnsi="Times New Roman"/>
                <w:noProof/>
                <w:color w:val="000000"/>
                <w:spacing w:val="-22"/>
                <w:sz w:val="22"/>
                <w:szCs w:val="22"/>
              </w:rPr>
              <w:t xml:space="preserve"> </w:t>
            </w:r>
            <w:r w:rsidR="00586E19" w:rsidRPr="00900991">
              <w:rPr>
                <w:rFonts w:ascii="Times New Roman" w:eastAsia="Times New Roman" w:hAnsi="Times New Roman"/>
                <w:noProof/>
                <w:color w:val="000000"/>
                <w:spacing w:val="-1"/>
                <w:sz w:val="22"/>
                <w:szCs w:val="22"/>
              </w:rPr>
              <w:t>constituirea</w:t>
            </w:r>
            <w:r w:rsidR="00586E19" w:rsidRPr="00900991">
              <w:rPr>
                <w:rFonts w:ascii="Times New Roman" w:eastAsia="Times New Roman" w:hAnsi="Times New Roman"/>
                <w:noProof/>
                <w:color w:val="000000"/>
                <w:spacing w:val="-22"/>
                <w:sz w:val="22"/>
                <w:szCs w:val="22"/>
              </w:rPr>
              <w:t xml:space="preserve"> </w:t>
            </w:r>
            <w:r w:rsidR="00586E19" w:rsidRPr="00900991">
              <w:rPr>
                <w:rFonts w:ascii="Times New Roman" w:eastAsia="Times New Roman" w:hAnsi="Times New Roman"/>
                <w:noProof/>
                <w:color w:val="000000"/>
                <w:spacing w:val="-1"/>
                <w:sz w:val="22"/>
                <w:szCs w:val="22"/>
              </w:rPr>
              <w:t>drepturilor</w:t>
            </w:r>
            <w:r w:rsidR="00586E19" w:rsidRPr="00900991">
              <w:rPr>
                <w:rFonts w:ascii="Times New Roman" w:eastAsia="Times New Roman" w:hAnsi="Times New Roman"/>
                <w:noProof/>
                <w:color w:val="000000"/>
                <w:spacing w:val="-23"/>
                <w:sz w:val="22"/>
                <w:szCs w:val="22"/>
              </w:rPr>
              <w:t xml:space="preserve"> </w:t>
            </w:r>
            <w:r w:rsidR="00586E19" w:rsidRPr="00900991">
              <w:rPr>
                <w:rFonts w:ascii="Times New Roman" w:eastAsia="Times New Roman" w:hAnsi="Times New Roman"/>
                <w:noProof/>
                <w:color w:val="000000"/>
                <w:spacing w:val="-1"/>
                <w:sz w:val="22"/>
                <w:szCs w:val="22"/>
              </w:rPr>
              <w:t>de folosință</w:t>
            </w:r>
            <w:r w:rsidR="00586E19" w:rsidRPr="00900991">
              <w:rPr>
                <w:rFonts w:ascii="Times New Roman" w:eastAsia="Times New Roman" w:hAnsi="Times New Roman"/>
                <w:noProof/>
                <w:color w:val="000000"/>
                <w:spacing w:val="123"/>
                <w:sz w:val="22"/>
                <w:szCs w:val="22"/>
              </w:rPr>
              <w:t xml:space="preserve"> </w:t>
            </w:r>
            <w:r w:rsidR="00586E19" w:rsidRPr="00900991">
              <w:rPr>
                <w:rFonts w:ascii="Times New Roman" w:eastAsia="Times New Roman" w:hAnsi="Times New Roman"/>
                <w:noProof/>
                <w:color w:val="000000"/>
                <w:sz w:val="22"/>
                <w:szCs w:val="22"/>
              </w:rPr>
              <w:t>și</w:t>
            </w:r>
            <w:r w:rsidR="00586E19" w:rsidRPr="00900991">
              <w:rPr>
                <w:rFonts w:ascii="Times New Roman" w:eastAsia="Times New Roman" w:hAnsi="Times New Roman"/>
                <w:noProof/>
                <w:color w:val="000000"/>
                <w:spacing w:val="121"/>
                <w:sz w:val="22"/>
                <w:szCs w:val="22"/>
              </w:rPr>
              <w:t xml:space="preserve"> </w:t>
            </w:r>
            <w:r w:rsidR="00586E19" w:rsidRPr="00900991">
              <w:rPr>
                <w:rFonts w:ascii="Times New Roman" w:eastAsia="Times New Roman" w:hAnsi="Times New Roman"/>
                <w:noProof/>
                <w:color w:val="000000"/>
                <w:spacing w:val="-1"/>
                <w:sz w:val="22"/>
                <w:szCs w:val="22"/>
              </w:rPr>
              <w:t>de</w:t>
            </w:r>
            <w:r w:rsidR="00586E19" w:rsidRPr="00900991">
              <w:rPr>
                <w:rFonts w:ascii="Times New Roman" w:eastAsia="Times New Roman" w:hAnsi="Times New Roman"/>
                <w:noProof/>
                <w:color w:val="000000"/>
                <w:spacing w:val="118"/>
                <w:sz w:val="22"/>
                <w:szCs w:val="22"/>
              </w:rPr>
              <w:t xml:space="preserve"> </w:t>
            </w:r>
            <w:r w:rsidR="00586E19" w:rsidRPr="00900991">
              <w:rPr>
                <w:rFonts w:ascii="Times New Roman" w:eastAsia="Times New Roman" w:hAnsi="Times New Roman"/>
                <w:noProof/>
                <w:color w:val="000000"/>
                <w:spacing w:val="-1"/>
                <w:sz w:val="22"/>
                <w:szCs w:val="22"/>
              </w:rPr>
              <w:t>servitute</w:t>
            </w:r>
            <w:r w:rsidR="00586E19" w:rsidRPr="00900991">
              <w:rPr>
                <w:rFonts w:ascii="Times New Roman" w:eastAsia="Times New Roman" w:hAnsi="Times New Roman"/>
                <w:noProof/>
                <w:color w:val="000000"/>
                <w:spacing w:val="122"/>
                <w:sz w:val="22"/>
                <w:szCs w:val="22"/>
              </w:rPr>
              <w:t xml:space="preserve"> </w:t>
            </w:r>
            <w:r w:rsidR="00586E19" w:rsidRPr="00900991">
              <w:rPr>
                <w:rFonts w:ascii="Times New Roman" w:eastAsia="Times New Roman" w:hAnsi="Times New Roman"/>
                <w:noProof/>
                <w:color w:val="000000"/>
                <w:spacing w:val="-1"/>
                <w:sz w:val="22"/>
                <w:szCs w:val="22"/>
              </w:rPr>
              <w:t>prin</w:t>
            </w:r>
            <w:r w:rsidR="00586E19" w:rsidRPr="00900991">
              <w:rPr>
                <w:rFonts w:ascii="Times New Roman" w:eastAsia="Times New Roman" w:hAnsi="Times New Roman"/>
                <w:noProof/>
                <w:color w:val="000000"/>
                <w:spacing w:val="121"/>
                <w:sz w:val="22"/>
                <w:szCs w:val="22"/>
              </w:rPr>
              <w:t xml:space="preserve"> </w:t>
            </w:r>
            <w:r w:rsidR="00586E19" w:rsidRPr="00900991">
              <w:rPr>
                <w:rFonts w:ascii="Times New Roman" w:eastAsia="Times New Roman" w:hAnsi="Times New Roman"/>
                <w:noProof/>
                <w:color w:val="000000"/>
                <w:spacing w:val="-1"/>
                <w:sz w:val="22"/>
                <w:szCs w:val="22"/>
              </w:rPr>
              <w:t>efectul</w:t>
            </w:r>
            <w:r w:rsidR="00586E19" w:rsidRPr="00900991">
              <w:rPr>
                <w:rFonts w:ascii="Times New Roman" w:eastAsia="Times New Roman" w:hAnsi="Times New Roman"/>
                <w:noProof/>
                <w:color w:val="000000"/>
                <w:spacing w:val="121"/>
                <w:sz w:val="22"/>
                <w:szCs w:val="22"/>
              </w:rPr>
              <w:t xml:space="preserve"> </w:t>
            </w:r>
            <w:r w:rsidR="00586E19" w:rsidRPr="00900991">
              <w:rPr>
                <w:rFonts w:ascii="Times New Roman" w:eastAsia="Times New Roman" w:hAnsi="Times New Roman"/>
                <w:noProof/>
                <w:color w:val="000000"/>
                <w:spacing w:val="-1"/>
                <w:sz w:val="22"/>
                <w:szCs w:val="22"/>
              </w:rPr>
              <w:t>legii</w:t>
            </w:r>
            <w:r w:rsidR="00586E19" w:rsidRPr="00900991">
              <w:rPr>
                <w:rFonts w:ascii="Times New Roman" w:eastAsia="Times New Roman" w:hAnsi="Times New Roman"/>
                <w:noProof/>
                <w:color w:val="000000"/>
                <w:spacing w:val="121"/>
                <w:sz w:val="22"/>
                <w:szCs w:val="22"/>
              </w:rPr>
              <w:t xml:space="preserve"> </w:t>
            </w:r>
            <w:r w:rsidR="00586E19" w:rsidRPr="00900991">
              <w:rPr>
                <w:rFonts w:ascii="Times New Roman" w:eastAsia="Times New Roman" w:hAnsi="Times New Roman"/>
                <w:noProof/>
                <w:color w:val="000000"/>
                <w:sz w:val="22"/>
                <w:szCs w:val="22"/>
              </w:rPr>
              <w:t>și</w:t>
            </w:r>
            <w:r w:rsidR="00586E19" w:rsidRPr="00900991">
              <w:rPr>
                <w:rFonts w:ascii="Times New Roman" w:eastAsia="Times New Roman" w:hAnsi="Times New Roman"/>
                <w:noProof/>
                <w:color w:val="000000"/>
                <w:spacing w:val="121"/>
                <w:sz w:val="22"/>
                <w:szCs w:val="22"/>
              </w:rPr>
              <w:t xml:space="preserve"> </w:t>
            </w:r>
            <w:r w:rsidR="00586E19" w:rsidRPr="00900991">
              <w:rPr>
                <w:rFonts w:ascii="Times New Roman" w:eastAsia="Times New Roman" w:hAnsi="Times New Roman"/>
                <w:noProof/>
                <w:color w:val="000000"/>
                <w:spacing w:val="-1"/>
                <w:sz w:val="22"/>
                <w:szCs w:val="22"/>
              </w:rPr>
              <w:t>constituirea</w:t>
            </w:r>
            <w:r w:rsidR="00586E19" w:rsidRPr="00900991">
              <w:rPr>
                <w:rFonts w:ascii="Times New Roman" w:eastAsia="Times New Roman" w:hAnsi="Times New Roman"/>
                <w:noProof/>
                <w:color w:val="000000"/>
                <w:spacing w:val="123"/>
                <w:sz w:val="22"/>
                <w:szCs w:val="22"/>
              </w:rPr>
              <w:t xml:space="preserve"> </w:t>
            </w:r>
            <w:r w:rsidR="00586E19" w:rsidRPr="00900991">
              <w:rPr>
                <w:rFonts w:ascii="Times New Roman" w:eastAsia="Times New Roman" w:hAnsi="Times New Roman"/>
                <w:noProof/>
                <w:color w:val="000000"/>
                <w:spacing w:val="-1"/>
                <w:sz w:val="22"/>
                <w:szCs w:val="22"/>
              </w:rPr>
              <w:t>acestora</w:t>
            </w:r>
            <w:r w:rsidR="00586E19" w:rsidRPr="00900991">
              <w:rPr>
                <w:rFonts w:ascii="Times New Roman" w:eastAsia="Times New Roman" w:hAnsi="Times New Roman"/>
                <w:noProof/>
                <w:color w:val="000000"/>
                <w:spacing w:val="123"/>
                <w:sz w:val="22"/>
                <w:szCs w:val="22"/>
              </w:rPr>
              <w:t xml:space="preserve"> </w:t>
            </w:r>
            <w:r w:rsidR="00586E19" w:rsidRPr="00900991">
              <w:rPr>
                <w:rFonts w:ascii="Times New Roman" w:eastAsia="Times New Roman" w:hAnsi="Times New Roman"/>
                <w:noProof/>
                <w:color w:val="000000"/>
                <w:spacing w:val="-1"/>
                <w:sz w:val="22"/>
                <w:szCs w:val="22"/>
              </w:rPr>
              <w:t>cu</w:t>
            </w:r>
            <w:r w:rsidR="00586E19" w:rsidRPr="00900991">
              <w:rPr>
                <w:rFonts w:ascii="Times New Roman" w:eastAsia="Times New Roman" w:hAnsi="Times New Roman"/>
                <w:noProof/>
                <w:color w:val="000000"/>
                <w:spacing w:val="117"/>
                <w:sz w:val="22"/>
                <w:szCs w:val="22"/>
              </w:rPr>
              <w:t xml:space="preserve"> </w:t>
            </w:r>
            <w:r w:rsidR="00586E19" w:rsidRPr="00900991">
              <w:rPr>
                <w:rFonts w:ascii="Times New Roman" w:eastAsia="Times New Roman" w:hAnsi="Times New Roman"/>
                <w:noProof/>
                <w:color w:val="000000"/>
                <w:spacing w:val="-1"/>
                <w:sz w:val="22"/>
                <w:szCs w:val="22"/>
              </w:rPr>
              <w:t>acordul proprietarului</w:t>
            </w:r>
            <w:r w:rsidR="0085057C">
              <w:rPr>
                <w:rFonts w:ascii="Times New Roman" w:eastAsia="Times New Roman" w:hAnsi="Times New Roman"/>
                <w:noProof/>
                <w:color w:val="000000"/>
                <w:spacing w:val="-1"/>
                <w:sz w:val="22"/>
                <w:szCs w:val="22"/>
              </w:rPr>
              <w:t>, fiind validat mecanismul contractual de stabilire a regimului de aplicare a drepturilor de folosință și de servitute acordate</w:t>
            </w:r>
            <w:r w:rsidR="00044FBE">
              <w:rPr>
                <w:rFonts w:ascii="Times New Roman" w:eastAsia="Times New Roman" w:hAnsi="Times New Roman"/>
                <w:noProof/>
                <w:color w:val="000000"/>
                <w:spacing w:val="-1"/>
                <w:sz w:val="22"/>
                <w:szCs w:val="22"/>
              </w:rPr>
              <w:t xml:space="preserve"> proiectelor regenerabile calificate.</w:t>
            </w:r>
          </w:p>
          <w:p w14:paraId="22B66602" w14:textId="42209FD4" w:rsidR="00044FBE" w:rsidRDefault="00044FBE" w:rsidP="005328EA">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noProof/>
                <w:color w:val="000000"/>
                <w:spacing w:val="-1"/>
                <w:sz w:val="22"/>
                <w:szCs w:val="22"/>
              </w:rPr>
            </w:pPr>
          </w:p>
          <w:p w14:paraId="2B51C529" w14:textId="77777777" w:rsidR="00E42E0B" w:rsidRPr="00FA6999" w:rsidRDefault="00E42E0B"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6450F11" w14:textId="77777777" w:rsidR="00216D52" w:rsidRDefault="00216D52"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95B9CD0" w14:textId="77777777" w:rsidR="00044FBE" w:rsidRDefault="00044FBE"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064DFF1" w14:textId="77777777" w:rsidR="00044FBE" w:rsidRDefault="00044FBE"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291EEA1" w14:textId="77777777" w:rsidR="00044FBE" w:rsidRDefault="00044FBE"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9A8C459" w14:textId="77777777" w:rsidR="00044FBE" w:rsidRPr="00FA6999" w:rsidRDefault="00044FBE"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1630826" w14:textId="77777777" w:rsidR="00216D52" w:rsidRPr="00FA6999" w:rsidRDefault="00216D52"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5682C1B" w14:textId="77777777" w:rsidR="00216D52" w:rsidRPr="00FA6999" w:rsidRDefault="00216D52"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E6C4601" w14:textId="77777777" w:rsidR="00216D52" w:rsidRPr="00FA6999" w:rsidRDefault="00216D52"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4220B4F5" w14:textId="77777777" w:rsidR="00216D52" w:rsidRPr="00FA6999" w:rsidRDefault="00216D52"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Registrul bunurilor imobile conține deja informații privind regimul de </w:t>
            </w:r>
            <w:r w:rsidRPr="00FA6999">
              <w:rPr>
                <w:rFonts w:ascii="Times New Roman" w:hAnsi="Times New Roman"/>
                <w:sz w:val="22"/>
                <w:szCs w:val="22"/>
              </w:rPr>
              <w:lastRenderedPageBreak/>
              <w:t xml:space="preserve">proprietate a terenului. Informațiile privind terenurile aflate în proprietate publică există atât la nivelul registrului menționat, cât și în evidența APP și APL. </w:t>
            </w:r>
          </w:p>
          <w:p w14:paraId="483CE188" w14:textId="5A19ABBC" w:rsidR="00216D52" w:rsidRPr="00FA6999" w:rsidRDefault="00216D52"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Prin urmare, necesitatea creării unui nou registru doar pentru a evidența terenurile aflate în proprietate publică nu se justifică.</w:t>
            </w:r>
          </w:p>
        </w:tc>
      </w:tr>
      <w:tr w:rsidR="00A115A3" w:rsidRPr="00FA6999" w14:paraId="59E12A2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6C741E" w14:textId="7000E388"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AF5000" w14:textId="65183897"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35E198"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II.1. Repowering — lacuna transpunerii art. 16c RED III. </w:t>
            </w:r>
          </w:p>
          <w:p w14:paraId="3A1C803A"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Ministerul Energiei a refuzat introducerea articolului 21⁵ privind repowering-ul, argumentând că art. 21⁴ alin. (7) și (12) ar acoperi subiectul. </w:t>
            </w:r>
          </w:p>
          <w:p w14:paraId="726FFC38"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Argumentul Ministerului este insuficient deoarece </w:t>
            </w:r>
            <w:r w:rsidRPr="00FA6999">
              <w:rPr>
                <w:rFonts w:ascii="Times New Roman" w:hAnsi="Times New Roman"/>
                <w:sz w:val="22"/>
                <w:szCs w:val="22"/>
              </w:rPr>
              <w:t xml:space="preserve">Art. 21⁴ alin. (7) și (12) reglementează </w:t>
            </w:r>
            <w:r w:rsidRPr="00FA6999">
              <w:rPr>
                <w:rFonts w:ascii="Times New Roman" w:hAnsi="Times New Roman"/>
                <w:b/>
                <w:bCs/>
                <w:sz w:val="22"/>
                <w:szCs w:val="22"/>
              </w:rPr>
              <w:t xml:space="preserve">modernizarea </w:t>
            </w:r>
            <w:r w:rsidRPr="00FA6999">
              <w:rPr>
                <w:rFonts w:ascii="Times New Roman" w:hAnsi="Times New Roman"/>
                <w:sz w:val="22"/>
                <w:szCs w:val="22"/>
              </w:rPr>
              <w:t xml:space="preserve">cu o creștere de capacitate sub 15% și </w:t>
            </w:r>
            <w:r w:rsidRPr="00FA6999">
              <w:rPr>
                <w:rFonts w:ascii="Times New Roman" w:hAnsi="Times New Roman"/>
                <w:b/>
                <w:bCs/>
                <w:sz w:val="22"/>
                <w:szCs w:val="22"/>
              </w:rPr>
              <w:t xml:space="preserve">reconstrucția </w:t>
            </w:r>
            <w:r w:rsidRPr="00FA6999">
              <w:rPr>
                <w:rFonts w:ascii="Times New Roman" w:hAnsi="Times New Roman"/>
                <w:sz w:val="22"/>
                <w:szCs w:val="22"/>
              </w:rPr>
              <w:t xml:space="preserve">în ZAR — nu repowering-ul ca procedură distinctă aplicabilă </w:t>
            </w:r>
            <w:r w:rsidRPr="00FA6999">
              <w:rPr>
                <w:rFonts w:ascii="Times New Roman" w:hAnsi="Times New Roman"/>
                <w:b/>
                <w:bCs/>
                <w:sz w:val="22"/>
                <w:szCs w:val="22"/>
              </w:rPr>
              <w:t>oricărei centrale SER existente</w:t>
            </w:r>
            <w:r w:rsidRPr="00FA6999">
              <w:rPr>
                <w:rFonts w:ascii="Times New Roman" w:hAnsi="Times New Roman"/>
                <w:sz w:val="22"/>
                <w:szCs w:val="22"/>
              </w:rPr>
              <w:t xml:space="preserve">, indiferent de amplasamentul în ZAR sau în afara acesteia. </w:t>
            </w:r>
          </w:p>
          <w:p w14:paraId="4D2BF7AA"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Art. 16c din RED III (Directiva 2023/2413) are un câmp de aplicare explicit: </w:t>
            </w:r>
            <w:r w:rsidRPr="00FA6999">
              <w:rPr>
                <w:rFonts w:ascii="Times New Roman" w:hAnsi="Times New Roman"/>
                <w:i/>
                <w:iCs/>
                <w:sz w:val="22"/>
                <w:szCs w:val="22"/>
              </w:rPr>
              <w:t>„</w:t>
            </w:r>
            <w:r w:rsidRPr="00E048B2">
              <w:rPr>
                <w:rFonts w:ascii="Times New Roman" w:hAnsi="Times New Roman"/>
                <w:i/>
                <w:iCs/>
                <w:sz w:val="22"/>
                <w:szCs w:val="22"/>
                <w:lang w:val="en-GB"/>
              </w:rPr>
              <w:t>repowering of renewable energy plants</w:t>
            </w:r>
            <w:r w:rsidRPr="00FA6999">
              <w:rPr>
                <w:rFonts w:ascii="Times New Roman" w:hAnsi="Times New Roman"/>
                <w:i/>
                <w:iCs/>
                <w:sz w:val="22"/>
                <w:szCs w:val="22"/>
              </w:rPr>
              <w:t xml:space="preserve">" </w:t>
            </w:r>
            <w:r w:rsidRPr="00FA6999">
              <w:rPr>
                <w:rFonts w:ascii="Times New Roman" w:hAnsi="Times New Roman"/>
                <w:sz w:val="22"/>
                <w:szCs w:val="22"/>
              </w:rPr>
              <w:t xml:space="preserve">— înlocuirea turbinelor sau echipamentelor existente cu altele mai performante, fără modificarea amplasamentului, </w:t>
            </w:r>
            <w:r w:rsidRPr="00FA6999">
              <w:rPr>
                <w:rFonts w:ascii="Times New Roman" w:hAnsi="Times New Roman"/>
                <w:b/>
                <w:bCs/>
                <w:sz w:val="22"/>
                <w:szCs w:val="22"/>
              </w:rPr>
              <w:t>oriunde s-ar afla centrala</w:t>
            </w:r>
            <w:r w:rsidRPr="00FA6999">
              <w:rPr>
                <w:rFonts w:ascii="Times New Roman" w:hAnsi="Times New Roman"/>
                <w:sz w:val="22"/>
                <w:szCs w:val="22"/>
              </w:rPr>
              <w:t xml:space="preserve">, nu doar în ZAR. </w:t>
            </w:r>
          </w:p>
          <w:p w14:paraId="2AC91066"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Consecința acestei lacune va fi că </w:t>
            </w:r>
            <w:r w:rsidRPr="00FA6999">
              <w:rPr>
                <w:rFonts w:ascii="Times New Roman" w:hAnsi="Times New Roman"/>
                <w:sz w:val="22"/>
                <w:szCs w:val="22"/>
              </w:rPr>
              <w:t xml:space="preserve">primele parcuri eoliene/fotovoltaice construite în Moldova vor necesita repowering în orizontul 2030–2035. Fără procedura simplificată din art. 16c RED III, fiecare înlocuire de turbină/PV va fi tratată ca o instalare nouă. </w:t>
            </w:r>
          </w:p>
          <w:p w14:paraId="6C9D1D8A" w14:textId="7E86D226" w:rsidR="00A115A3"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Astfel AO „APEEEF” reiterează propunerea de </w:t>
            </w:r>
            <w:r w:rsidRPr="00FA6999">
              <w:rPr>
                <w:rFonts w:ascii="Times New Roman" w:hAnsi="Times New Roman"/>
                <w:sz w:val="22"/>
                <w:szCs w:val="22"/>
              </w:rPr>
              <w:t>includere în expertiza juridică a verificării transpunerii integrale a art. 16c din RED III, cu constatarea că art. 21⁴ alin. (7) și (12) nu acoperă integral cerințele directivei privind repowering-ul în afara ZAR.</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0A11887" w14:textId="77777777" w:rsidR="00A115A3" w:rsidRPr="00FA6999" w:rsidRDefault="005C11C4"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71C6C9A5" w14:textId="77777777" w:rsidR="005C11C4" w:rsidRPr="00FA6999" w:rsidRDefault="005C11C4"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283159E" w14:textId="61640FEA" w:rsidR="005C11C4" w:rsidRPr="00FA6999" w:rsidRDefault="005C11C4"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Articolul 16c din Directiva UE 2018/2001 (reformată) sunt transpuse în art. 21</w:t>
            </w:r>
            <w:r w:rsidRPr="00FA6999">
              <w:rPr>
                <w:rFonts w:ascii="Times New Roman" w:hAnsi="Times New Roman"/>
                <w:sz w:val="22"/>
                <w:szCs w:val="22"/>
                <w:vertAlign w:val="superscript"/>
              </w:rPr>
              <w:t>4</w:t>
            </w:r>
            <w:r w:rsidRPr="00FA6999">
              <w:rPr>
                <w:rFonts w:ascii="Times New Roman" w:hAnsi="Times New Roman"/>
                <w:sz w:val="22"/>
                <w:szCs w:val="22"/>
              </w:rPr>
              <w:t xml:space="preserve"> la alineatul (7) și (12), după cum se poate vedea și din tabelul de concordanță, parte a dosarului de însoțire.</w:t>
            </w:r>
          </w:p>
        </w:tc>
      </w:tr>
      <w:tr w:rsidR="00A115A3" w:rsidRPr="00FA6999" w14:paraId="6271FC3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C85ADC" w14:textId="6D3FDDB5"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452742D" w14:textId="3A9256C1"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46A7BE"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II.2. Sancțiuni pentru depășirea termenelor de autorizare — lipsă. </w:t>
            </w:r>
          </w:p>
          <w:p w14:paraId="069DFB65"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Ministerul Energiei a refuzat introducerea unui mecanism de sancționare pentru depășirea termenelor, argumentând că </w:t>
            </w:r>
            <w:r w:rsidRPr="00FA6999">
              <w:rPr>
                <w:rFonts w:ascii="Times New Roman" w:hAnsi="Times New Roman"/>
                <w:i/>
                <w:iCs/>
                <w:sz w:val="22"/>
                <w:szCs w:val="22"/>
              </w:rPr>
              <w:t xml:space="preserve">„potențialele abateri urmează a fi examinate prin prisma cadrului legal deja existent." </w:t>
            </w:r>
          </w:p>
          <w:p w14:paraId="75C1FD39"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Art. 16 alin. (1) din RED III impune ca procedurile de autorizare să fie respectate fără întârzieri nejustificate, cerință care implică nu doar consacrarea unor termene în </w:t>
            </w:r>
            <w:r w:rsidRPr="00FA6999">
              <w:rPr>
                <w:rFonts w:ascii="Times New Roman" w:hAnsi="Times New Roman"/>
                <w:sz w:val="22"/>
                <w:szCs w:val="22"/>
              </w:rPr>
              <w:lastRenderedPageBreak/>
              <w:t xml:space="preserve">legislația primară, ci și existența unor mecanisme efective de remediu pentru solicitant în cazul depășirii acestora. Un termen legal fără remediu nu produce efectul util impus de directivă. Practica documentată de AO „APEEEF” în sesizarea nr. 01/11.06.2026 adresată MIDR demonstrează că Avizul general OATUCL — singura etapă pentru care termenul legal de 30 zile există deja în dreptul intern (art. 56 alin. 1 CUC) — nu a fost emis după 8 luni de la depunerea documentației complete(un caz al unui membru AO „APEEEF”), fără nicio cale de remediu efectivă pentru investitor. Proiectul de lege 210/MEn/2026 stabilește termene maxime noi (art. 21⁴), dar nu introduce niciun instrument prin care aceste termene să fie opozabile autorităților emitente — principiul aprobării tacite este exclus explicit pentru autorizațiile de mediu și construcție, iar cadrul administrativ general invocat de ME nu diferențiază SER și nu a produs niciun efect în cazurile documentate. Rezultatul este că proiectul adaugă termene declarative, fără să rezolve problema identificată chiar în nota sa de fundamentare. </w:t>
            </w:r>
          </w:p>
          <w:p w14:paraId="5A3FBC69" w14:textId="2E1C6201" w:rsidR="00A115A3"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AO „APEEEF” reiterează propunerea ca </w:t>
            </w:r>
            <w:r w:rsidRPr="00FA6999">
              <w:rPr>
                <w:rFonts w:ascii="Times New Roman" w:hAnsi="Times New Roman"/>
                <w:sz w:val="22"/>
                <w:szCs w:val="22"/>
              </w:rPr>
              <w:t>Art. 21⁴ să fie completat cu un alineat privind consecințele depășirii termenelor imputabile autorităților emitente, diferențiat față de cadrul general administrativ.</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436DCB" w14:textId="77777777" w:rsidR="00A115A3" w:rsidRPr="00FA6999" w:rsidRDefault="007735E1"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0E891971" w14:textId="77777777" w:rsidR="007735E1" w:rsidRPr="00FA6999" w:rsidRDefault="007735E1"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Proiectul de lege nu intervine în regimul de eliberare a actelor permisive, a deciziilor și hotărârilor necesare pentru </w:t>
            </w:r>
            <w:r w:rsidRPr="00FA6999">
              <w:rPr>
                <w:rFonts w:ascii="Times New Roman" w:hAnsi="Times New Roman"/>
                <w:sz w:val="22"/>
                <w:szCs w:val="22"/>
              </w:rPr>
              <w:lastRenderedPageBreak/>
              <w:t>autorizarea unei centrale, ci urmărește armonizarea și sincronizarea acestora într-un proces unificat.</w:t>
            </w:r>
          </w:p>
          <w:p w14:paraId="054673A7" w14:textId="77777777" w:rsidR="00574330" w:rsidRPr="00FA6999" w:rsidRDefault="007735E1"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Prin urmare, </w:t>
            </w:r>
            <w:r w:rsidR="00574330" w:rsidRPr="00FA6999">
              <w:rPr>
                <w:rFonts w:ascii="Times New Roman" w:hAnsi="Times New Roman"/>
                <w:sz w:val="22"/>
                <w:szCs w:val="22"/>
              </w:rPr>
              <w:t>atât procedura de eliberare a actelor menționate cât și consecințele nerespectării termenului de eliberare rămâne reglementat prin legislația specială.</w:t>
            </w:r>
          </w:p>
          <w:p w14:paraId="5A2BEEB8" w14:textId="34F4F271" w:rsidR="007735E1" w:rsidRPr="00FA6999" w:rsidRDefault="00574330"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întru asigurarea unui proces de îmbunătățire și simplificare continuă a procedurilor de autorizare se instituie obligația de monitorizare a întregului proces de autorizare și raportare a cazurilor care determină tergiversarea/depășirea termenelor către Ministerul Energiei și Cancelaria de Stat, care la rândul lor pot iniția modificări a cadrului legislativ ulterior.</w:t>
            </w:r>
          </w:p>
        </w:tc>
      </w:tr>
      <w:tr w:rsidR="00A115A3" w:rsidRPr="00FA6999" w14:paraId="1D25CEE0"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4E08D2" w14:textId="1B170527"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B560CB" w14:textId="3F97F29C"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950996"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II.3. Indexarea prețului fix — condiție de bancabilitate refuzată. </w:t>
            </w:r>
          </w:p>
          <w:p w14:paraId="159DB5F5" w14:textId="7C3813C0" w:rsidR="005328EA" w:rsidRPr="00FA6999" w:rsidRDefault="00CC7E8D"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Ministerul</w:t>
            </w:r>
            <w:r w:rsidR="005328EA" w:rsidRPr="00FA6999">
              <w:rPr>
                <w:rFonts w:ascii="Times New Roman" w:hAnsi="Times New Roman"/>
                <w:sz w:val="22"/>
                <w:szCs w:val="22"/>
              </w:rPr>
              <w:t xml:space="preserve"> Energiei a refuzat indexarea motivând că </w:t>
            </w:r>
            <w:r w:rsidR="005328EA" w:rsidRPr="00FA6999">
              <w:rPr>
                <w:rFonts w:ascii="Times New Roman" w:hAnsi="Times New Roman"/>
                <w:i/>
                <w:iCs/>
                <w:sz w:val="22"/>
                <w:szCs w:val="22"/>
              </w:rPr>
              <w:t xml:space="preserve">„subiectul depășește scopul prezentului proiect de lege" </w:t>
            </w:r>
            <w:r w:rsidR="005328EA" w:rsidRPr="00FA6999">
              <w:rPr>
                <w:rFonts w:ascii="Times New Roman" w:hAnsi="Times New Roman"/>
                <w:sz w:val="22"/>
                <w:szCs w:val="22"/>
              </w:rPr>
              <w:t xml:space="preserve">și face obiectul altei inițiative legislative (nr. 108 din 03.04.2026). </w:t>
            </w:r>
          </w:p>
          <w:p w14:paraId="5E5A3226"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Faptul că există o inițiativă legislativă separată nu rezolvă problema pentru proiectele care vor fi autorizate și contractate în baza prezentei legi </w:t>
            </w:r>
            <w:r w:rsidRPr="00FA6999">
              <w:rPr>
                <w:rFonts w:ascii="Times New Roman" w:hAnsi="Times New Roman"/>
                <w:b/>
                <w:bCs/>
                <w:sz w:val="22"/>
                <w:szCs w:val="22"/>
              </w:rPr>
              <w:t xml:space="preserve">înainte </w:t>
            </w:r>
            <w:r w:rsidRPr="00FA6999">
              <w:rPr>
                <w:rFonts w:ascii="Times New Roman" w:hAnsi="Times New Roman"/>
                <w:sz w:val="22"/>
                <w:szCs w:val="22"/>
              </w:rPr>
              <w:t xml:space="preserve">ca acea inițiativă să fie adoptată. Dat fiind că procedura de autorizare durează 18–36 luni (documentat), iar construcția durează 18-24 luni, un proiect lansat astăzi va produce energie în 2029–2030 — fără indexare, cu prețul fix din licitație 2025. </w:t>
            </w:r>
          </w:p>
          <w:p w14:paraId="4542B3D8"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lastRenderedPageBreak/>
              <w:t xml:space="preserve">Liniile directoare EEAG 2022 ale CE impun că schemele de sprijin trebuie să includă mecanisme de ajustare pentru menținerea atractivității pe durata întregii perioade de sprijin. Absența indexării în prezenta lege, cu trimiterea la o lege viitoare incertă, nu satisface această cerință. </w:t>
            </w:r>
          </w:p>
          <w:p w14:paraId="2AFA4FB8"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II.4. Stocare la centrale eligibile — interdicție excesivă față de art. 16c RED III. </w:t>
            </w:r>
          </w:p>
          <w:p w14:paraId="5FD10F0C"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Ministerul Energiei a refuzat modificarea art. 37 alin. (5¹) pentru a permite instalarea de stocare cu contorizare separată, argumentând că </w:t>
            </w:r>
            <w:r w:rsidRPr="00FA6999">
              <w:rPr>
                <w:rFonts w:ascii="Times New Roman" w:hAnsi="Times New Roman"/>
                <w:i/>
                <w:iCs/>
                <w:sz w:val="22"/>
                <w:szCs w:val="22"/>
              </w:rPr>
              <w:t xml:space="preserve">„statutul de producător eligibil presupune un contract pe termen lung semnat cu producătorul eligibil care a asigurat un set concret de cerințe." </w:t>
            </w:r>
          </w:p>
          <w:p w14:paraId="723B2AF4"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AO „APEEEF” recunoaște că interdicția are o justificare contractuală legitimă pentru protejarea calculului primei variabile. Totuși, textul este mai larg decât necesarul legitim: interzice instalarea de stocare </w:t>
            </w:r>
            <w:r w:rsidRPr="00FA6999">
              <w:rPr>
                <w:rFonts w:ascii="Times New Roman" w:hAnsi="Times New Roman"/>
                <w:b/>
                <w:bCs/>
                <w:sz w:val="22"/>
                <w:szCs w:val="22"/>
              </w:rPr>
              <w:t xml:space="preserve">cu contorizare separată </w:t>
            </w:r>
            <w:r w:rsidRPr="00FA6999">
              <w:rPr>
                <w:rFonts w:ascii="Times New Roman" w:hAnsi="Times New Roman"/>
                <w:sz w:val="22"/>
                <w:szCs w:val="22"/>
              </w:rPr>
              <w:t xml:space="preserve">care </w:t>
            </w:r>
            <w:r w:rsidRPr="00FA6999">
              <w:rPr>
                <w:rFonts w:ascii="Times New Roman" w:hAnsi="Times New Roman"/>
                <w:b/>
                <w:bCs/>
                <w:sz w:val="22"/>
                <w:szCs w:val="22"/>
              </w:rPr>
              <w:t xml:space="preserve">nu influențează cantitatea de energie eligibilă </w:t>
            </w:r>
            <w:r w:rsidRPr="00FA6999">
              <w:rPr>
                <w:rFonts w:ascii="Times New Roman" w:hAnsi="Times New Roman"/>
                <w:sz w:val="22"/>
                <w:szCs w:val="22"/>
              </w:rPr>
              <w:t xml:space="preserve">pentru calculul schemei. Art. 16c RED III nu distinge între producători eligibili și neeligibili în privința simplificării adăugării de stocare. </w:t>
            </w:r>
          </w:p>
          <w:p w14:paraId="444F12EE" w14:textId="62EBCC8C" w:rsidR="00A115A3"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AO „APEEEF” vine cu propunere de compromis pentru Ministerul Energiei </w:t>
            </w:r>
            <w:r w:rsidRPr="00FA6999">
              <w:rPr>
                <w:rFonts w:ascii="Times New Roman" w:hAnsi="Times New Roman"/>
                <w:sz w:val="22"/>
                <w:szCs w:val="22"/>
              </w:rPr>
              <w:t>și anume Art. 37 alin. (5¹) să permită explicit adăugarea de stocare cu contorizare separată, cu notificarea ANRE, fără modificarea parametrilor contractuali ai schemei de sprijin — formulare care protejează integritatea schemei și respectă concomitent art. 16c RED III.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6C9E56" w14:textId="77777777" w:rsidR="00A115A3" w:rsidRPr="00FA6999" w:rsidRDefault="00C0458D"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0D1A43B4" w14:textId="77777777" w:rsidR="00C0458D" w:rsidRPr="00FA6999" w:rsidRDefault="00C0458D"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2896B45" w14:textId="77777777" w:rsidR="00C0458D" w:rsidRPr="00FA6999" w:rsidRDefault="00C0458D"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Toți producătorii eligibili existenți la moment beneficiază de schema de sprijin în baza unor condiții comunicate în prealabil, care au rezultat într-un raport contractual. În acest sens, producătorul respectiv </w:t>
            </w:r>
            <w:r w:rsidRPr="00FA6999">
              <w:rPr>
                <w:rFonts w:ascii="Times New Roman" w:hAnsi="Times New Roman"/>
                <w:sz w:val="22"/>
                <w:szCs w:val="22"/>
              </w:rPr>
              <w:lastRenderedPageBreak/>
              <w:t>și-a asumat un set de obligații, în schimbul de a beneficia de facilitățile acordate de stat.</w:t>
            </w:r>
          </w:p>
          <w:p w14:paraId="2895FD5E" w14:textId="633C8076" w:rsidR="00C0458D" w:rsidRPr="00FA6999" w:rsidRDefault="00C0458D" w:rsidP="001C146B">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Prin urmare, schimbarea condițiilor stabilite anterior, prin acordarea de facilități suplimentare ar trebui să fie subiectul unei analize suplimentare, care să garanteze că beneficiile sunt obținute de ambele părți. Astfel, modificarea unui singur element al schemei de sprijin nu poate fi discutată fără a evalua în complex efectul acestei schimbări și modificarea la nivelul ajutorului de stat care se oferă beneficiarului. Totodată menționăm că în aviz sunt vizate proiecte puse în funcțiune, pentru care valoarea ajutorului de stat a fost estimată și notificată Consiliului Concurenței. </w:t>
            </w:r>
          </w:p>
        </w:tc>
      </w:tr>
      <w:tr w:rsidR="00A115A3" w:rsidRPr="00FA6999" w14:paraId="109E74B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DEF545" w14:textId="43432ACE"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D7437AC" w14:textId="6C069B31"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FB8A8FB"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III.1. Calificarea Avizului de Racordare — clarificare insuficientă. </w:t>
            </w:r>
          </w:p>
          <w:p w14:paraId="0A375BE3"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Ministerul Energiei a acceptat parțial, modificând art. 21¹ alin. (2) lit. d) pentru a specifica că AR </w:t>
            </w:r>
            <w:r w:rsidRPr="00FA6999">
              <w:rPr>
                <w:rFonts w:ascii="Times New Roman" w:hAnsi="Times New Roman"/>
                <w:i/>
                <w:iCs/>
                <w:sz w:val="22"/>
                <w:szCs w:val="22"/>
              </w:rPr>
              <w:t xml:space="preserve">„nu se încadrează în categoria actelor permisive.” </w:t>
            </w:r>
          </w:p>
          <w:p w14:paraId="08CCB782"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Î.S. Moldelectrica a documentat (pct. 181 din Sinteză) că există litigii active în care statutul juridic al AR este disputat în instanță — cauza „Dorsequ Solar Trei" SRL, cu conflict de competență la Curtea de Apel Chișinău. Clarificarea din proiect rezolvă problema la nivel de lege, dar nu rezolvă incertitudinea din litigiile pendinte. </w:t>
            </w:r>
          </w:p>
          <w:p w14:paraId="6E88B8FE" w14:textId="30A8B7DD" w:rsidR="00A115A3"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lastRenderedPageBreak/>
              <w:t xml:space="preserve">AO „APEEEF” propune </w:t>
            </w:r>
            <w:r w:rsidRPr="00FA6999">
              <w:rPr>
                <w:rFonts w:ascii="Times New Roman" w:hAnsi="Times New Roman"/>
                <w:sz w:val="22"/>
                <w:szCs w:val="22"/>
              </w:rPr>
              <w:t>verificarea dacă ambiguitatea privind statutul juridic al AR a generat sau poate genera practici administrative neuniforme cu potențial de corupție în relația dintre solicitanți și operatorii de sistem.</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4FD7F0A" w14:textId="77777777" w:rsidR="00A115A3" w:rsidRPr="00FA6999" w:rsidRDefault="001C146B"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35CF632E" w14:textId="77777777" w:rsidR="001C146B" w:rsidRPr="00FA6999" w:rsidRDefault="001C146B"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C45E846" w14:textId="70B7F2A1" w:rsidR="001C146B" w:rsidRPr="00FA6999" w:rsidRDefault="001C146B"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Statutul avizului de racordare este stabilit de Legea nr. 164/2025 privind energia electrică, care reprezintă norma specială în acest sens.</w:t>
            </w:r>
          </w:p>
          <w:p w14:paraId="0E2DDDB0" w14:textId="2A95FF6B" w:rsidR="001C146B" w:rsidRPr="00FA6999" w:rsidRDefault="001C146B"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A115A3" w:rsidRPr="00FA6999" w14:paraId="6A966A4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3B0007" w14:textId="547C94A5"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7CE5EE" w14:textId="456C58B9"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6846F59"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III.2. Competența CNED — parțial remediată. </w:t>
            </w:r>
          </w:p>
          <w:p w14:paraId="41B075C2"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Ministerul Energiei a acceptat parțial comasarea alin. (10)-(11) din art. 21¹, cu redactare ajustată. Monitorizarea respectării termenelor rămâne totuși atribuită CNED, nu ANRE. </w:t>
            </w:r>
          </w:p>
          <w:p w14:paraId="318DD00D" w14:textId="29A277CF" w:rsidR="00A115A3"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AO „APEEEF” semnalează o problemă reziduală </w:t>
            </w:r>
            <w:r w:rsidRPr="00FA6999">
              <w:rPr>
                <w:rFonts w:ascii="Times New Roman" w:hAnsi="Times New Roman"/>
                <w:sz w:val="22"/>
                <w:szCs w:val="22"/>
              </w:rPr>
              <w:t>și anume</w:t>
            </w:r>
            <w:r w:rsidRPr="00FA6999">
              <w:rPr>
                <w:rFonts w:ascii="Times New Roman" w:hAnsi="Times New Roman"/>
                <w:b/>
                <w:bCs/>
                <w:sz w:val="22"/>
                <w:szCs w:val="22"/>
              </w:rPr>
              <w:t xml:space="preserve">, </w:t>
            </w:r>
            <w:r w:rsidRPr="00FA6999">
              <w:rPr>
                <w:rFonts w:ascii="Times New Roman" w:hAnsi="Times New Roman"/>
                <w:sz w:val="22"/>
                <w:szCs w:val="22"/>
              </w:rPr>
              <w:t>HG nr. 1060/2023 privind organizarea CNED nu conferă acestei instituții instrumente de sancționare sau control asupra altor autorități. Monitorizarea fără instrumente de sancțiune rămâne declarativă.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A8B6D7" w14:textId="77777777" w:rsidR="00A115A3" w:rsidRPr="00FA6999" w:rsidRDefault="001C146B"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3056270A" w14:textId="34AB69BB" w:rsidR="001C146B" w:rsidRPr="00FA6999" w:rsidRDefault="001C146B"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Atribuțiile atribuite CNED prin proiectul de lege nu stabilesc obligații de control pentru această instituție, ci doar de monitorizare cu raportare a rezultatelor</w:t>
            </w:r>
            <w:r w:rsidR="00C05E14" w:rsidRPr="00FA6999">
              <w:rPr>
                <w:rFonts w:ascii="Times New Roman" w:hAnsi="Times New Roman"/>
                <w:sz w:val="22"/>
                <w:szCs w:val="22"/>
              </w:rPr>
              <w:t xml:space="preserve"> </w:t>
            </w:r>
            <w:r w:rsidRPr="00FA6999">
              <w:rPr>
                <w:rFonts w:ascii="Times New Roman" w:hAnsi="Times New Roman"/>
                <w:sz w:val="22"/>
                <w:szCs w:val="22"/>
              </w:rPr>
              <w:t xml:space="preserve">către Cancelaria de stat și Ministerul Energiei. </w:t>
            </w:r>
          </w:p>
          <w:p w14:paraId="47661B0B" w14:textId="4E7CF61D" w:rsidR="00C05E14" w:rsidRPr="00FA6999" w:rsidRDefault="00C05E14"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De notat că soluțiile de facilitare a procedurilor de autorizare urmează să fie discutate (agreate) cu emitenții.</w:t>
            </w:r>
          </w:p>
          <w:p w14:paraId="28734E7A" w14:textId="0E716D48" w:rsidR="001C146B" w:rsidRPr="00FA6999" w:rsidRDefault="001C146B"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Eventualele acțiuni care se impun pentru simplificarea </w:t>
            </w:r>
            <w:r w:rsidR="00C05E14" w:rsidRPr="00FA6999">
              <w:rPr>
                <w:rFonts w:ascii="Times New Roman" w:hAnsi="Times New Roman"/>
                <w:sz w:val="22"/>
                <w:szCs w:val="22"/>
              </w:rPr>
              <w:t>procedurilor de autorizare urmând a fi realizate la nivelul Guvernului.</w:t>
            </w:r>
          </w:p>
        </w:tc>
      </w:tr>
      <w:tr w:rsidR="00A115A3" w:rsidRPr="00FA6999" w14:paraId="7A60514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BBB4DE" w14:textId="68949083"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D1682F1" w14:textId="095C31A4"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70025C"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IV.1. Mecanismul de licitații pentru ZAR — riscuri de corupție. </w:t>
            </w:r>
          </w:p>
          <w:p w14:paraId="551738B2"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Proiectul instituie un mecanism prin care Ministerul Energiei: </w:t>
            </w:r>
          </w:p>
          <w:p w14:paraId="76E6E41F"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1. Propune Guvernului desemnarea ZAR; </w:t>
            </w:r>
          </w:p>
          <w:p w14:paraId="12CA62D7"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2. Elaborează documentația de licitație pentru ZAR; </w:t>
            </w:r>
          </w:p>
          <w:p w14:paraId="793E8308"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3. Poate include terenuri publice la prețuri sub piață în documentația de licitație; </w:t>
            </w:r>
          </w:p>
          <w:p w14:paraId="6E35BB32"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4. Notifică Consiliul Concurenței privind ajutorul de stat. </w:t>
            </w:r>
          </w:p>
          <w:p w14:paraId="1E5B5F95"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p>
          <w:p w14:paraId="326E98B1"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Concentrarea tuturor acestor atribuții la nivelul unui singur minister, fără un mecanism independent de verificare și fără registrul public al terenurilor disponibile, creează premisele pentru exercitarea discreționară a autorității în selectarea terenurilor incluse în ZAR și în stabilirea prețului acestora. </w:t>
            </w:r>
          </w:p>
          <w:p w14:paraId="57E495AB"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 xml:space="preserve">AO „APEEEF” propune </w:t>
            </w:r>
            <w:r w:rsidRPr="00FA6999">
              <w:rPr>
                <w:rFonts w:ascii="Times New Roman" w:hAnsi="Times New Roman"/>
                <w:sz w:val="22"/>
                <w:szCs w:val="22"/>
              </w:rPr>
              <w:t xml:space="preserve">ca printr-o expertiză să fie verificat dacă proiectul include suficiente garanții anticorupție pentru: </w:t>
            </w:r>
          </w:p>
          <w:p w14:paraId="774E9304"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 Procesul de selectare a limitelor teritoriale ale ZAR; </w:t>
            </w:r>
          </w:p>
          <w:p w14:paraId="1C6AEEC0"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lastRenderedPageBreak/>
              <w:t xml:space="preserve">- Stabilirea prețului terenurilor publice incluse în documentația de licitație; </w:t>
            </w:r>
          </w:p>
          <w:p w14:paraId="4D55FD9D"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 Mecanismul de aprobare a licitațiilor pentru producător eligibil mare. </w:t>
            </w:r>
          </w:p>
          <w:p w14:paraId="03AA064F" w14:textId="77777777" w:rsidR="00A115A3" w:rsidRPr="00FA6999" w:rsidRDefault="00A115A3" w:rsidP="0004694C">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1A95AF" w14:textId="77777777" w:rsidR="00A115A3" w:rsidRPr="00FA6999" w:rsidRDefault="00C05E14"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0A3175FC" w14:textId="75218156" w:rsidR="00C05E14" w:rsidRPr="00FA6999" w:rsidRDefault="00C05E14"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Mecanismul de licitație este conform cu recomandările Comisiei Europene incluse în </w:t>
            </w:r>
            <w:r w:rsidRPr="00E048B2">
              <w:rPr>
                <w:rFonts w:ascii="Times New Roman" w:hAnsi="Times New Roman"/>
                <w:sz w:val="22"/>
                <w:szCs w:val="22"/>
                <w:lang w:val="en-GB"/>
              </w:rPr>
              <w:t>Guidelines on State aid for climate, environmental protection and energy 2022</w:t>
            </w:r>
            <w:r w:rsidRPr="00FA6999">
              <w:rPr>
                <w:rFonts w:ascii="Times New Roman" w:hAnsi="Times New Roman"/>
                <w:sz w:val="22"/>
                <w:szCs w:val="22"/>
              </w:rPr>
              <w:t xml:space="preserve">, și alte </w:t>
            </w:r>
            <w:r w:rsidRPr="00E048B2">
              <w:rPr>
                <w:rFonts w:ascii="Times New Roman" w:hAnsi="Times New Roman"/>
                <w:sz w:val="22"/>
                <w:szCs w:val="22"/>
                <w:lang w:val="en-GB"/>
              </w:rPr>
              <w:t>Staff Working Document</w:t>
            </w:r>
            <w:r w:rsidRPr="00FA6999">
              <w:rPr>
                <w:rFonts w:ascii="Times New Roman" w:hAnsi="Times New Roman"/>
                <w:sz w:val="22"/>
                <w:szCs w:val="22"/>
              </w:rPr>
              <w:t xml:space="preserve">, care recomandă licitațiile drept instrument transparent pentru asigurarea alocării sprijinului de stat pe criterii </w:t>
            </w:r>
            <w:r w:rsidRPr="00FA6999">
              <w:rPr>
                <w:rFonts w:ascii="Times New Roman" w:hAnsi="Times New Roman"/>
                <w:sz w:val="22"/>
                <w:szCs w:val="22"/>
              </w:rPr>
              <w:lastRenderedPageBreak/>
              <w:t>competitive și nediscriminatorii.</w:t>
            </w:r>
          </w:p>
          <w:p w14:paraId="2CC0C55D" w14:textId="37F2DDA0" w:rsidR="00C05E14" w:rsidRPr="00FA6999" w:rsidRDefault="00C05E14" w:rsidP="00C05E14">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De asemenea, constatăm drept eronată mențiunea de concentrare a rolurilor, având în vedere că desemnarea zonelor, aprobarea documentației de licitație se aprobă de Guvern, nu de Minister, iar validarea schemei de sprijin inclusă în documentația de licitație se face de către Consiliul Concurenței – instituție aflată sub control parlamentar.</w:t>
            </w:r>
          </w:p>
        </w:tc>
      </w:tr>
      <w:tr w:rsidR="00A115A3" w:rsidRPr="00FA6999" w14:paraId="3689048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EE2207" w14:textId="30E9116F"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APEEEF</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9C2B55" w14:textId="1E8098EE"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199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1F8CEB"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IV.2. Lipsa transparenței valorii ajutorului de stat cumulat. </w:t>
            </w:r>
          </w:p>
          <w:p w14:paraId="226DF06F"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Ministerul Energiei a acceptat notificarea Consiliului Concurenței (pct. 175, răspuns la solicitarea APEEEF II.3), dar a refuzat publicarea separată a valorii subsidiului per licitație. Fără publicarea acestei valori, beneficiarii și opinia publică nu pot evalua raportul cost-beneficiu al fiecărei ZAR. </w:t>
            </w:r>
          </w:p>
          <w:p w14:paraId="6EAD9CBA"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Astfel proiectul permite acordarea unui avantaj patrimonial concret — terenuri publice sub prețul pieței — unui beneficiar privat selectat prin licitație, fără ca valoarea acestui avantaj să fie publicată separat și explicit în documentația de licitație sau în registrul public al ajutoarelor de stat. Notificarea Consiliului Concurenței este o procedură tehnică interinstituțională care nu asigură transparența față de public, față de Parlament și față de ofertanții alternativi care nu beneficiază de același acces la terenuri publice subvenționate. Aceasta contravine principiului transparenței ajutorului de stat și principiului egalității de tratament între participanții la licitație, întrucât valoarea reală a subvenției — care influențează direct competitivitatea ofertelor — nu este vizibilă pentru toți participanții în mod egal și verificabil. </w:t>
            </w:r>
          </w:p>
          <w:p w14:paraId="15627393"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Totodată Regulamentul UE privind transparența ajutoarelor de stat (</w:t>
            </w:r>
            <w:r w:rsidRPr="00FA6999">
              <w:rPr>
                <w:rFonts w:ascii="Times New Roman" w:hAnsi="Times New Roman"/>
                <w:i/>
                <w:iCs/>
                <w:sz w:val="22"/>
                <w:szCs w:val="22"/>
              </w:rPr>
              <w:t>Regulamentul (UE) 2015/1589 și obligațiile de transparență din art. 9 din același regulament</w:t>
            </w:r>
            <w:r w:rsidRPr="00FA6999">
              <w:rPr>
                <w:rFonts w:ascii="Times New Roman" w:hAnsi="Times New Roman"/>
                <w:sz w:val="22"/>
                <w:szCs w:val="22"/>
              </w:rPr>
              <w:t xml:space="preserve">) impune că </w:t>
            </w:r>
          </w:p>
          <w:p w14:paraId="3B37059D" w14:textId="7CF8865F" w:rsidR="00A115A3"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ajutoarele de stat individuale </w:t>
            </w:r>
            <w:r w:rsidRPr="00FA6999">
              <w:rPr>
                <w:rFonts w:ascii="Times New Roman" w:hAnsi="Times New Roman"/>
                <w:b/>
                <w:bCs/>
                <w:sz w:val="22"/>
                <w:szCs w:val="22"/>
              </w:rPr>
              <w:t xml:space="preserve">peste 100.000 euro </w:t>
            </w:r>
            <w:r w:rsidRPr="00FA6999">
              <w:rPr>
                <w:rFonts w:ascii="Times New Roman" w:hAnsi="Times New Roman"/>
                <w:sz w:val="22"/>
                <w:szCs w:val="22"/>
              </w:rPr>
              <w:t>trebuie publicate în registre publice accesibile. Moldova, prin Acordul de Asociere, s-a angajat la reguli compatibile cu acestea.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FB364FA" w14:textId="77777777" w:rsidR="00A115A3" w:rsidRPr="00FA6999" w:rsidRDefault="005B18D3"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Nu se acceptă</w:t>
            </w:r>
          </w:p>
          <w:p w14:paraId="4C2D462B" w14:textId="77777777" w:rsidR="005B18D3" w:rsidRPr="00FA6999" w:rsidRDefault="005B18D3"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E1523AF" w14:textId="77777777" w:rsidR="005B18D3" w:rsidRPr="00FA6999" w:rsidRDefault="005B18D3"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Proiectul de lege stabilește principii și condiții care urmează a fi considerate drept facilități (ajutor de stat) acordat potențialilor investitori.</w:t>
            </w:r>
          </w:p>
          <w:p w14:paraId="48DF388B" w14:textId="7F0EF1D2" w:rsidR="005B18D3" w:rsidRPr="00FA6999" w:rsidRDefault="005B18D3"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Având în vedere că valoarea exactă a suportului alocat poate fi calculată doar ulterior identificării zonelor de accelerare și desemnarea acestora, stabilirea tehnologiei concrete pentru care se dorește acordare sprijinului și determinarea capacităților pentru care se va organiza licitația, cuantificarea suportului de </w:t>
            </w:r>
            <w:r w:rsidRPr="00FA6999">
              <w:rPr>
                <w:rFonts w:ascii="Times New Roman" w:hAnsi="Times New Roman"/>
                <w:sz w:val="22"/>
                <w:szCs w:val="22"/>
              </w:rPr>
              <w:lastRenderedPageBreak/>
              <w:t xml:space="preserve">sprijin poate fi realizată doar la etapa de elaborare a documentației de licitație, care va include suficiente detalii pentru a determina exact cuantumul ajutorului de stat oferit. Prin urmare în proiect este specificat momentul concret când urmează să fie realizată notificarea către Consiliul Concurenței. </w:t>
            </w:r>
          </w:p>
        </w:tc>
      </w:tr>
      <w:tr w:rsidR="005328EA" w:rsidRPr="00FA6999" w14:paraId="18DB828E" w14:textId="77777777" w:rsidTr="005328EA">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66190A" w14:textId="3656F237" w:rsidR="005328EA" w:rsidRPr="00FA6999" w:rsidRDefault="005328EA" w:rsidP="005328EA">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2"/>
                <w:szCs w:val="22"/>
              </w:rPr>
            </w:pPr>
            <w:r w:rsidRPr="00FA6999">
              <w:rPr>
                <w:rFonts w:ascii="Times New Roman" w:hAnsi="Times New Roman"/>
                <w:b/>
                <w:bCs/>
                <w:sz w:val="22"/>
                <w:szCs w:val="22"/>
              </w:rPr>
              <w:lastRenderedPageBreak/>
              <w:t>Ministerul Infrastructurii și Dezvoltării Regionale,</w:t>
            </w:r>
            <w:r w:rsidRPr="00FA6999">
              <w:rPr>
                <w:rFonts w:ascii="Times New Roman" w:hAnsi="Times New Roman"/>
                <w:sz w:val="22"/>
                <w:szCs w:val="22"/>
              </w:rPr>
              <w:t xml:space="preserve"> aviz nr. 12-3784 din 07.07.2026 </w:t>
            </w:r>
            <w:r w:rsidRPr="00FA6999">
              <w:rPr>
                <w:rFonts w:ascii="Times New Roman" w:hAnsi="Times New Roman"/>
                <w:b/>
                <w:bCs/>
                <w:sz w:val="22"/>
                <w:szCs w:val="22"/>
              </w:rPr>
              <w:t xml:space="preserve"> </w:t>
            </w:r>
          </w:p>
        </w:tc>
      </w:tr>
      <w:tr w:rsidR="00A115A3" w:rsidRPr="00FA6999" w14:paraId="169DBBD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31A688" w14:textId="5CA87F43"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MIDR</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CE9EAD" w14:textId="4D110D91"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200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833EFB"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La </w:t>
            </w:r>
            <w:r w:rsidRPr="00FA6999">
              <w:rPr>
                <w:rFonts w:ascii="Times New Roman" w:hAnsi="Times New Roman"/>
                <w:b/>
                <w:bCs/>
                <w:sz w:val="22"/>
                <w:szCs w:val="22"/>
              </w:rPr>
              <w:t>pct. 41</w:t>
            </w:r>
            <w:r w:rsidRPr="00FA6999">
              <w:rPr>
                <w:rFonts w:ascii="Times New Roman" w:hAnsi="Times New Roman"/>
                <w:i/>
                <w:iCs/>
                <w:sz w:val="22"/>
                <w:szCs w:val="22"/>
              </w:rPr>
              <w:t>. al articolului III ce vizează modificarea Codului urbanismului și construcțiilor nr. 434/2023</w:t>
            </w:r>
            <w:r w:rsidRPr="00FA6999">
              <w:rPr>
                <w:rFonts w:ascii="Times New Roman" w:hAnsi="Times New Roman"/>
                <w:sz w:val="22"/>
                <w:szCs w:val="22"/>
              </w:rPr>
              <w:t xml:space="preserve">, completarea propusă </w:t>
            </w:r>
            <w:r w:rsidRPr="00FA6999">
              <w:rPr>
                <w:rFonts w:ascii="Times New Roman" w:hAnsi="Times New Roman"/>
                <w:b/>
                <w:bCs/>
                <w:sz w:val="22"/>
                <w:szCs w:val="22"/>
              </w:rPr>
              <w:t xml:space="preserve">la art. 75 </w:t>
            </w:r>
            <w:r w:rsidRPr="00FA6999">
              <w:rPr>
                <w:rFonts w:ascii="Times New Roman" w:hAnsi="Times New Roman"/>
                <w:sz w:val="22"/>
                <w:szCs w:val="22"/>
              </w:rPr>
              <w:t xml:space="preserve">nu poate fi susținută, întrucât extinde domeniul de aplicare al normei asupra unor categorii de construcții care nu sunt specifice regimului juridic instituit de art. 75 din Cod. Norma respectivă reglementează particularitățile amplasării construcțiilor în perimetrele aferente exploatării și prelucrării substanțelor minerale utile, terenuri caracterizate prin existența unor riscuri geotehnice, tehnologice și de securitate, precum și prin instituirea unor restricții speciale de utilizare. Prin urmare, ministerul nu susține modificarea propusă. </w:t>
            </w:r>
          </w:p>
          <w:p w14:paraId="38AA2292" w14:textId="77777777" w:rsidR="00A115A3" w:rsidRPr="00FA6999" w:rsidRDefault="00A115A3" w:rsidP="0004694C">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FD1F11" w14:textId="604C1159" w:rsidR="00A115A3" w:rsidRPr="00854626" w:rsidRDefault="00713DEA"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854626">
              <w:rPr>
                <w:rFonts w:ascii="Times New Roman" w:hAnsi="Times New Roman"/>
                <w:b/>
                <w:bCs/>
                <w:sz w:val="22"/>
                <w:szCs w:val="22"/>
              </w:rPr>
              <w:t>Se acceptă</w:t>
            </w:r>
          </w:p>
        </w:tc>
      </w:tr>
      <w:tr w:rsidR="00A115A3" w:rsidRPr="00FA6999" w14:paraId="169AAE1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035AA9" w14:textId="323BD3DD" w:rsidR="00A115A3" w:rsidRPr="00FA6999" w:rsidRDefault="005328EA"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MIDR</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9B9BE0A" w14:textId="632069E4" w:rsidR="00A115A3" w:rsidRPr="00FA6999" w:rsidRDefault="005328EA"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201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EADBEE"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 xml:space="preserve">Complementar, cu referire la </w:t>
            </w:r>
            <w:r w:rsidRPr="00FA6999">
              <w:rPr>
                <w:rFonts w:ascii="Times New Roman" w:hAnsi="Times New Roman"/>
                <w:b/>
                <w:bCs/>
                <w:sz w:val="22"/>
                <w:szCs w:val="22"/>
              </w:rPr>
              <w:t>pct. 40</w:t>
            </w:r>
            <w:r w:rsidRPr="00FA6999">
              <w:rPr>
                <w:rFonts w:ascii="Times New Roman" w:hAnsi="Times New Roman"/>
                <w:sz w:val="22"/>
                <w:szCs w:val="22"/>
              </w:rPr>
              <w:t xml:space="preserve">, privind completarea art. 40 alin. (7) după lit. g) cu lit. g1 cu următorul cuprins: „g1) </w:t>
            </w:r>
            <w:r w:rsidRPr="00FA6999">
              <w:rPr>
                <w:rFonts w:ascii="Times New Roman" w:hAnsi="Times New Roman"/>
                <w:i/>
                <w:iCs/>
                <w:sz w:val="22"/>
                <w:szCs w:val="22"/>
              </w:rPr>
              <w:t>delimitarea zonelor în care amplasarea surselor regenerabile de energie destinate autoconsumului beneficiază de regim simplificat de autorizare a lucrărilor de construcție</w:t>
            </w:r>
            <w:r w:rsidRPr="00FA6999">
              <w:rPr>
                <w:rFonts w:ascii="Times New Roman" w:hAnsi="Times New Roman"/>
                <w:sz w:val="22"/>
                <w:szCs w:val="22"/>
              </w:rPr>
              <w:t xml:space="preserve">;”, se solicită excluderea acestei completări, deoarece aceasta nu este compatibilă cu obiectul și conținutul documentației de urbanism de nivel „plan urbanistic zonal”. Potrivit art. 40 din Codul urbanismului și construcțiilor nr. 434/2023, Planul urbanistic zonal stabilește reglementări urbanistice privind organizarea și dezvoltarea teritoriului, inclusiv funcțiunile admise, indicatorii urbanistici, condițiile de construire și, după caz, zonele de protecție și servituțile de utilitate publică. În schimb, regimul de autorizare a lucrărilor de construcție reprezintă o materie distinctă, reglementată prin art. 148 din Cod, care stabilește condițiile și categoriile de lucrări pentru care se aplică procedurile de autorizare sau excepțiile de la acestea. </w:t>
            </w:r>
          </w:p>
          <w:p w14:paraId="5129A7B4" w14:textId="77777777"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p>
          <w:p w14:paraId="46138546" w14:textId="2B753C0F" w:rsidR="005328EA"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lastRenderedPageBreak/>
              <w:t xml:space="preserve">Astfel, prin documentația de urbanism nu pot fi instituite sau extinse regimuri juridice privind simplificarea procedurilor de autorizare, întrucât aceasta ar conduce la depășirea obiectului de reglementare al PUZ și la confundarea instrumentelor de planificare urbanistică cu procedurile administrative de emitere a actelor permisive. </w:t>
            </w:r>
          </w:p>
          <w:p w14:paraId="75BC6BC2" w14:textId="75ECA2F2" w:rsidR="00A115A3" w:rsidRPr="00FA6999" w:rsidRDefault="005328EA" w:rsidP="005328EA">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sz w:val="22"/>
                <w:szCs w:val="22"/>
              </w:rPr>
              <w:t>Prin urmare, completarea propusă este necorelată cu sistematica Codului urbanismului și construcțiilor și introduce reglementări care depășesc obiectul de reglementare al documentației de urbanism, motiv pentru care se solicită excluderea acesteia.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7EE16B" w14:textId="1DB6AEFC" w:rsidR="00A115A3" w:rsidRPr="00FA6999" w:rsidRDefault="00AE742D"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tc>
      </w:tr>
      <w:tr w:rsidR="006E72FC" w:rsidRPr="00FA6999" w14:paraId="2C4F3A62" w14:textId="77777777" w:rsidTr="006E72FC">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F9FC41" w14:textId="7784065C" w:rsidR="006E72FC" w:rsidRPr="00FA6999" w:rsidRDefault="006E72FC" w:rsidP="006E72F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b/>
                <w:bCs/>
                <w:sz w:val="22"/>
                <w:szCs w:val="22"/>
              </w:rPr>
              <w:t>Congresul Autorităților Locale din Moldova</w:t>
            </w:r>
            <w:r w:rsidRPr="00FA6999">
              <w:rPr>
                <w:rFonts w:ascii="Times New Roman" w:hAnsi="Times New Roman"/>
                <w:sz w:val="22"/>
                <w:szCs w:val="22"/>
              </w:rPr>
              <w:t>, aviz nr. 246 din 13.07.2026</w:t>
            </w:r>
          </w:p>
        </w:tc>
      </w:tr>
      <w:tr w:rsidR="00A115A3" w:rsidRPr="00FA6999" w14:paraId="412B438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78AA86" w14:textId="2B94BC2A" w:rsidR="00A115A3" w:rsidRPr="00FA6999" w:rsidRDefault="006E72F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CALM</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329DC9" w14:textId="58BBE960" w:rsidR="00A115A3" w:rsidRPr="00FA6999" w:rsidRDefault="006E72F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202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6FD4BF" w14:textId="77777777" w:rsidR="006E72FC"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i/>
                <w:iCs/>
                <w:sz w:val="22"/>
                <w:szCs w:val="22"/>
              </w:rPr>
            </w:pPr>
            <w:r w:rsidRPr="00FA6999">
              <w:rPr>
                <w:rFonts w:ascii="Times New Roman" w:hAnsi="Times New Roman"/>
                <w:b/>
                <w:bCs/>
                <w:sz w:val="22"/>
                <w:szCs w:val="22"/>
              </w:rPr>
              <w:t xml:space="preserve">În Art. I </w:t>
            </w:r>
            <w:r w:rsidRPr="00FA6999">
              <w:rPr>
                <w:rFonts w:ascii="Times New Roman" w:hAnsi="Times New Roman"/>
                <w:sz w:val="22"/>
                <w:szCs w:val="22"/>
              </w:rPr>
              <w:t>(</w:t>
            </w:r>
            <w:r w:rsidRPr="00FA6999">
              <w:rPr>
                <w:rFonts w:ascii="Times New Roman" w:hAnsi="Times New Roman"/>
                <w:i/>
                <w:iCs/>
                <w:sz w:val="22"/>
                <w:szCs w:val="22"/>
              </w:rPr>
              <w:t>Legea nr. 10/2016 privind promovarea utilizării energiei din surse</w:t>
            </w:r>
          </w:p>
          <w:p w14:paraId="35417B47" w14:textId="77777777" w:rsidR="006E72FC"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i/>
                <w:iCs/>
                <w:sz w:val="22"/>
                <w:szCs w:val="22"/>
              </w:rPr>
            </w:pPr>
            <w:r w:rsidRPr="00FA6999">
              <w:rPr>
                <w:rFonts w:ascii="Times New Roman" w:hAnsi="Times New Roman"/>
                <w:i/>
                <w:iCs/>
                <w:sz w:val="22"/>
                <w:szCs w:val="22"/>
              </w:rPr>
              <w:t>regenerabile (…), cu modificările ulterioare, se modifică după cum urmează: 15. După</w:t>
            </w:r>
          </w:p>
          <w:p w14:paraId="2C232F1B" w14:textId="77777777" w:rsidR="006E72FC"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b/>
                <w:bCs/>
                <w:i/>
                <w:iCs/>
                <w:sz w:val="22"/>
                <w:szCs w:val="22"/>
              </w:rPr>
            </w:pPr>
            <w:r w:rsidRPr="00FA6999">
              <w:rPr>
                <w:rFonts w:ascii="Times New Roman" w:hAnsi="Times New Roman"/>
                <w:i/>
                <w:iCs/>
                <w:sz w:val="22"/>
                <w:szCs w:val="22"/>
              </w:rPr>
              <w:t xml:space="preserve">articolul 21 se completează cu articolele 211 - 214, cu următorul cuprins: </w:t>
            </w:r>
            <w:r w:rsidRPr="00FA6999">
              <w:rPr>
                <w:rFonts w:ascii="Times New Roman" w:hAnsi="Times New Roman"/>
                <w:b/>
                <w:bCs/>
                <w:i/>
                <w:iCs/>
                <w:sz w:val="22"/>
                <w:szCs w:val="22"/>
              </w:rPr>
              <w:t>Articolul 21</w:t>
            </w:r>
            <w:r w:rsidRPr="00FA6999">
              <w:rPr>
                <w:rFonts w:ascii="Times New Roman" w:hAnsi="Times New Roman"/>
                <w:b/>
                <w:bCs/>
                <w:i/>
                <w:iCs/>
                <w:sz w:val="22"/>
                <w:szCs w:val="22"/>
                <w:vertAlign w:val="superscript"/>
              </w:rPr>
              <w:t>2</w:t>
            </w:r>
            <w:r w:rsidRPr="00FA6999">
              <w:rPr>
                <w:rFonts w:ascii="Times New Roman" w:hAnsi="Times New Roman"/>
                <w:b/>
                <w:bCs/>
                <w:i/>
                <w:iCs/>
                <w:sz w:val="22"/>
                <w:szCs w:val="22"/>
              </w:rPr>
              <w:t>.</w:t>
            </w:r>
          </w:p>
          <w:p w14:paraId="5BFDDEE4" w14:textId="7EA0B3C1" w:rsidR="006E72FC"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i/>
                <w:iCs/>
                <w:sz w:val="22"/>
                <w:szCs w:val="22"/>
              </w:rPr>
            </w:pPr>
            <w:r w:rsidRPr="00FA6999">
              <w:rPr>
                <w:rFonts w:ascii="Times New Roman" w:hAnsi="Times New Roman"/>
                <w:b/>
                <w:bCs/>
                <w:i/>
                <w:iCs/>
                <w:sz w:val="22"/>
                <w:szCs w:val="22"/>
              </w:rPr>
              <w:t xml:space="preserve">Zonele de accelerare a proiectelor regenerabile </w:t>
            </w:r>
            <w:r w:rsidRPr="00FA6999">
              <w:rPr>
                <w:rFonts w:ascii="Times New Roman" w:hAnsi="Times New Roman"/>
                <w:i/>
                <w:iCs/>
                <w:sz w:val="22"/>
                <w:szCs w:val="22"/>
              </w:rPr>
              <w:t>(20) Dreptul de folosință și/sau de servitute stabilite la alin. (</w:t>
            </w:r>
            <w:r w:rsidRPr="00FA6999">
              <w:rPr>
                <w:rFonts w:ascii="Times New Roman" w:hAnsi="Times New Roman"/>
                <w:b/>
                <w:bCs/>
                <w:i/>
                <w:iCs/>
                <w:sz w:val="22"/>
                <w:szCs w:val="22"/>
              </w:rPr>
              <w:t>20</w:t>
            </w:r>
            <w:r w:rsidRPr="00FA6999">
              <w:rPr>
                <w:rFonts w:ascii="Times New Roman" w:hAnsi="Times New Roman"/>
                <w:i/>
                <w:iCs/>
                <w:sz w:val="22"/>
                <w:szCs w:val="22"/>
              </w:rPr>
              <w:t>) se constituie cu acordul prealabil al proprietarului respectivului teren sau bun imobil. …(23) În scopul acordării despăgubirii cuvenite pentru prejudiciile cauzate în contextul efectuării unor activități sau lucrări, aferente exercitării drepturilor de folosință și de servitute prevăzute la alin. (</w:t>
            </w:r>
            <w:r w:rsidRPr="00FA6999">
              <w:rPr>
                <w:rFonts w:ascii="Times New Roman" w:hAnsi="Times New Roman"/>
                <w:b/>
                <w:bCs/>
                <w:i/>
                <w:iCs/>
                <w:sz w:val="22"/>
                <w:szCs w:val="22"/>
              </w:rPr>
              <w:t>20</w:t>
            </w:r>
            <w:r w:rsidRPr="00FA6999">
              <w:rPr>
                <w:rFonts w:ascii="Times New Roman" w:hAnsi="Times New Roman"/>
                <w:i/>
                <w:iCs/>
                <w:sz w:val="22"/>
                <w:szCs w:val="22"/>
              </w:rPr>
              <w:t>), …):</w:t>
            </w:r>
          </w:p>
          <w:p w14:paraId="439E1F28" w14:textId="4D6D763E" w:rsidR="006E72FC"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b/>
                <w:bCs/>
                <w:sz w:val="22"/>
                <w:szCs w:val="22"/>
              </w:rPr>
            </w:pPr>
            <w:r w:rsidRPr="00FA6999">
              <w:rPr>
                <w:rFonts w:ascii="Times New Roman" w:hAnsi="Times New Roman"/>
                <w:b/>
                <w:bCs/>
                <w:sz w:val="22"/>
                <w:szCs w:val="22"/>
              </w:rPr>
              <w:t>în alin. (20) și alin. (23) - textul „</w:t>
            </w:r>
            <w:r w:rsidRPr="00FA6999">
              <w:rPr>
                <w:rFonts w:ascii="Times New Roman" w:hAnsi="Times New Roman"/>
                <w:b/>
                <w:bCs/>
                <w:i/>
                <w:iCs/>
                <w:sz w:val="22"/>
                <w:szCs w:val="22"/>
              </w:rPr>
              <w:t>alin. (20)</w:t>
            </w:r>
            <w:r w:rsidRPr="00FA6999">
              <w:rPr>
                <w:rFonts w:ascii="Times New Roman" w:hAnsi="Times New Roman"/>
                <w:b/>
                <w:bCs/>
                <w:sz w:val="22"/>
                <w:szCs w:val="22"/>
              </w:rPr>
              <w:t>” necesită a se substitui cu textul „alin. (19), pe motiv că la alin. „(19) se regăsesc „drepturile de folosință și/sau de servitute”</w:t>
            </w:r>
          </w:p>
          <w:p w14:paraId="07DC1053" w14:textId="241E25A3" w:rsidR="00A115A3"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menționate.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06AEDA3" w14:textId="36423768" w:rsidR="00A115A3" w:rsidRPr="00FA6999" w:rsidRDefault="00AE742D"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tc>
      </w:tr>
      <w:tr w:rsidR="00A115A3" w:rsidRPr="00FA6999" w14:paraId="2752019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6FD2FA" w14:textId="0E16C500" w:rsidR="00A115A3" w:rsidRPr="00FA6999" w:rsidRDefault="006E72FC" w:rsidP="000469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CALM</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FD8049" w14:textId="4DBE3664" w:rsidR="00A115A3" w:rsidRPr="00FA6999" w:rsidRDefault="006E72FC" w:rsidP="0004694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203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79BD62A" w14:textId="77777777" w:rsidR="006E72FC"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b/>
                <w:bCs/>
                <w:sz w:val="22"/>
                <w:szCs w:val="22"/>
              </w:rPr>
            </w:pPr>
            <w:r w:rsidRPr="00FA6999">
              <w:rPr>
                <w:rFonts w:ascii="Times New Roman" w:hAnsi="Times New Roman"/>
                <w:sz w:val="22"/>
                <w:szCs w:val="22"/>
              </w:rPr>
              <w:t xml:space="preserve">În </w:t>
            </w:r>
            <w:r w:rsidRPr="00FA6999">
              <w:rPr>
                <w:rFonts w:ascii="Times New Roman" w:hAnsi="Times New Roman"/>
                <w:b/>
                <w:bCs/>
                <w:sz w:val="22"/>
                <w:szCs w:val="22"/>
              </w:rPr>
              <w:t>Art. I (Articolul 21</w:t>
            </w:r>
            <w:r w:rsidRPr="000E2D71">
              <w:rPr>
                <w:rFonts w:ascii="Times New Roman" w:hAnsi="Times New Roman"/>
                <w:b/>
                <w:bCs/>
                <w:sz w:val="22"/>
                <w:szCs w:val="22"/>
                <w:vertAlign w:val="superscript"/>
              </w:rPr>
              <w:t>2</w:t>
            </w:r>
            <w:r w:rsidRPr="00FA6999">
              <w:rPr>
                <w:rFonts w:ascii="Times New Roman" w:hAnsi="Times New Roman"/>
                <w:b/>
                <w:bCs/>
                <w:sz w:val="22"/>
                <w:szCs w:val="22"/>
              </w:rPr>
              <w:t>. Zonele de accelerare a proiectelor regenerabile</w:t>
            </w:r>
          </w:p>
          <w:p w14:paraId="55C40FAD" w14:textId="7EBBAD57" w:rsidR="006E72FC"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b/>
                <w:bCs/>
                <w:i/>
                <w:iCs/>
                <w:sz w:val="22"/>
                <w:szCs w:val="22"/>
              </w:rPr>
            </w:pPr>
            <w:r w:rsidRPr="00FA6999">
              <w:rPr>
                <w:rFonts w:ascii="Times New Roman" w:hAnsi="Times New Roman"/>
                <w:i/>
                <w:iCs/>
                <w:sz w:val="22"/>
                <w:szCs w:val="22"/>
              </w:rPr>
              <w:t>(17) În scopul obținerii în beneficiul consumatorilor finali de energie electrică a unui preț de procurare a energiei electrice produse de centrala electrică ce produce din surse regenerabile mai mic, la etapa de elaborare a documentației de licitație pentru oferirea statutului de producător eligibil mare pentru locații specifice organul central de specialitate al administrației publice în domeniul energeticii în comun cu autoritățile publice centrale și locale care au în patrimoniul lor terenuri publice amplasate în limita teritorială a zonei de accelerare a proiectelor, pot decide acordarea pentru perioada de exploatare a centralei electrice regenerabile, dar nu mai mult de 35 de ani, a dreptului de folosință asupra terenurilor proprietate publică aflate în proprietatea statului, sau a unităților administrativ</w:t>
            </w:r>
            <w:r w:rsidR="00DC3CCF" w:rsidRPr="00FA6999">
              <w:rPr>
                <w:rFonts w:ascii="Times New Roman" w:hAnsi="Times New Roman"/>
                <w:i/>
                <w:iCs/>
                <w:sz w:val="22"/>
                <w:szCs w:val="22"/>
              </w:rPr>
              <w:t xml:space="preserve"> </w:t>
            </w:r>
            <w:r w:rsidRPr="00FA6999">
              <w:rPr>
                <w:rFonts w:ascii="Times New Roman" w:hAnsi="Times New Roman"/>
                <w:i/>
                <w:iCs/>
                <w:sz w:val="22"/>
                <w:szCs w:val="22"/>
              </w:rPr>
              <w:t xml:space="preserve">teritoriale, necesare pentru construcția centralei electrice ce produce energie din surse regenerabile oferind, prin derogare de la prevederile art. 171 din Legea nr. 121/2007 privind administrarea și deetatizarea proprietății publice, </w:t>
            </w:r>
            <w:r w:rsidRPr="00FA6999">
              <w:rPr>
                <w:rFonts w:ascii="Times New Roman" w:hAnsi="Times New Roman"/>
                <w:b/>
                <w:bCs/>
                <w:i/>
                <w:iCs/>
                <w:sz w:val="22"/>
                <w:szCs w:val="22"/>
              </w:rPr>
              <w:t>un preț mai mic decât valoarea de piață.</w:t>
            </w:r>
          </w:p>
          <w:p w14:paraId="7916768A" w14:textId="4837943F" w:rsidR="006E72FC"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i/>
                <w:iCs/>
                <w:sz w:val="22"/>
                <w:szCs w:val="22"/>
              </w:rPr>
              <w:lastRenderedPageBreak/>
              <w:t xml:space="preserve">Diferența dintre prețul de referință </w:t>
            </w:r>
            <w:r w:rsidRPr="00FA6999">
              <w:rPr>
                <w:rFonts w:ascii="Times New Roman" w:hAnsi="Times New Roman"/>
                <w:i/>
                <w:iCs/>
                <w:sz w:val="22"/>
                <w:szCs w:val="22"/>
              </w:rPr>
              <w:t xml:space="preserve">privind valorificarea terenurilor proprietate publică a statului, determinat în condițiile Legii nr. 121/2007 privind administrarea și deetatizarea proprietății publice și </w:t>
            </w:r>
            <w:r w:rsidRPr="00FA6999">
              <w:rPr>
                <w:rFonts w:ascii="Times New Roman" w:hAnsi="Times New Roman"/>
                <w:b/>
                <w:bCs/>
                <w:i/>
                <w:iCs/>
                <w:sz w:val="22"/>
                <w:szCs w:val="22"/>
              </w:rPr>
              <w:t xml:space="preserve">prețul pentru folosința terenurilor </w:t>
            </w:r>
            <w:r w:rsidRPr="00FA6999">
              <w:rPr>
                <w:rFonts w:ascii="Times New Roman" w:hAnsi="Times New Roman"/>
                <w:i/>
                <w:iCs/>
                <w:sz w:val="22"/>
                <w:szCs w:val="22"/>
              </w:rPr>
              <w:t>…</w:t>
            </w:r>
            <w:r w:rsidRPr="00FA6999">
              <w:rPr>
                <w:rFonts w:ascii="Times New Roman" w:hAnsi="Times New Roman"/>
                <w:sz w:val="22"/>
                <w:szCs w:val="22"/>
              </w:rPr>
              <w:t>):</w:t>
            </w:r>
          </w:p>
          <w:p w14:paraId="24165D2B" w14:textId="69640465" w:rsidR="006E72FC"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b/>
                <w:bCs/>
                <w:sz w:val="22"/>
                <w:szCs w:val="22"/>
              </w:rPr>
            </w:pPr>
            <w:r w:rsidRPr="00FA6999">
              <w:rPr>
                <w:rFonts w:ascii="Times New Roman" w:hAnsi="Times New Roman"/>
                <w:b/>
                <w:bCs/>
                <w:sz w:val="22"/>
                <w:szCs w:val="22"/>
              </w:rPr>
              <w:t xml:space="preserve">atragem atenția că sintagma </w:t>
            </w:r>
            <w:r w:rsidRPr="00FA6999">
              <w:rPr>
                <w:rFonts w:ascii="Times New Roman" w:hAnsi="Times New Roman"/>
                <w:sz w:val="22"/>
                <w:szCs w:val="22"/>
              </w:rPr>
              <w:t>„</w:t>
            </w:r>
            <w:r w:rsidRPr="00FA6999">
              <w:rPr>
                <w:rFonts w:ascii="Times New Roman" w:hAnsi="Times New Roman"/>
                <w:b/>
                <w:bCs/>
                <w:i/>
                <w:iCs/>
                <w:sz w:val="22"/>
                <w:szCs w:val="22"/>
              </w:rPr>
              <w:t>un preț mai mic decât valoarea de piață</w:t>
            </w:r>
            <w:r w:rsidRPr="00FA6999">
              <w:rPr>
                <w:rFonts w:ascii="Times New Roman" w:hAnsi="Times New Roman"/>
                <w:b/>
                <w:bCs/>
                <w:sz w:val="22"/>
                <w:szCs w:val="22"/>
              </w:rPr>
              <w:t>” nu se articulează cu restul normei, fiind necesară soluționarea inadvertenței. Totodată,</w:t>
            </w:r>
          </w:p>
          <w:p w14:paraId="6F2F4496" w14:textId="6D229F36" w:rsidR="00A115A3" w:rsidRPr="00FA6999" w:rsidRDefault="006E72FC" w:rsidP="006E72FC">
            <w:pPr>
              <w:pBdr>
                <w:top w:val="none" w:sz="4" w:space="0" w:color="000000"/>
                <w:left w:val="none" w:sz="4" w:space="0" w:color="000000"/>
                <w:bottom w:val="none" w:sz="4" w:space="0" w:color="000000"/>
                <w:right w:val="none" w:sz="4" w:space="0" w:color="000000"/>
              </w:pBdr>
              <w:ind w:firstLine="20"/>
              <w:rPr>
                <w:rFonts w:ascii="Times New Roman" w:hAnsi="Times New Roman"/>
                <w:sz w:val="22"/>
                <w:szCs w:val="22"/>
              </w:rPr>
            </w:pPr>
            <w:r w:rsidRPr="00FA6999">
              <w:rPr>
                <w:rFonts w:ascii="Times New Roman" w:hAnsi="Times New Roman"/>
                <w:b/>
                <w:bCs/>
                <w:sz w:val="22"/>
                <w:szCs w:val="22"/>
              </w:rPr>
              <w:t>enunțul „</w:t>
            </w:r>
            <w:r w:rsidRPr="00FA6999">
              <w:rPr>
                <w:rFonts w:ascii="Times New Roman" w:hAnsi="Times New Roman"/>
                <w:b/>
                <w:bCs/>
                <w:i/>
                <w:iCs/>
                <w:sz w:val="22"/>
                <w:szCs w:val="22"/>
              </w:rPr>
              <w:t xml:space="preserve">Diferența dintre prețul de referință </w:t>
            </w:r>
            <w:r w:rsidRPr="00FA6999">
              <w:rPr>
                <w:rFonts w:ascii="Times New Roman" w:hAnsi="Times New Roman"/>
                <w:i/>
                <w:iCs/>
                <w:sz w:val="22"/>
                <w:szCs w:val="22"/>
              </w:rPr>
              <w:t xml:space="preserve">… și </w:t>
            </w:r>
            <w:r w:rsidRPr="00FA6999">
              <w:rPr>
                <w:rFonts w:ascii="Times New Roman" w:hAnsi="Times New Roman"/>
                <w:b/>
                <w:bCs/>
                <w:i/>
                <w:iCs/>
                <w:sz w:val="22"/>
                <w:szCs w:val="22"/>
              </w:rPr>
              <w:t>prețul pentru folosința terenurilor</w:t>
            </w:r>
            <w:r w:rsidRPr="00FA6999">
              <w:rPr>
                <w:rFonts w:ascii="Times New Roman" w:hAnsi="Times New Roman"/>
                <w:b/>
                <w:bCs/>
                <w:sz w:val="22"/>
                <w:szCs w:val="22"/>
              </w:rPr>
              <w:t xml:space="preserve">” nu este posibil, pe motiv că stabilește o „diferență” dintre un „preț” al terenului și o „plată” a folosinței acestuia, care sunt categorii de valori diferite </w:t>
            </w:r>
            <w:r w:rsidRPr="00FA6999">
              <w:rPr>
                <w:rFonts w:ascii="Times New Roman" w:hAnsi="Times New Roman"/>
                <w:sz w:val="22"/>
                <w:szCs w:val="22"/>
              </w:rPr>
              <w:t>(diferența poate fi, de exemplu, dintre valoarea de piață și prețul de referință al terenului sau diferența dintre valoarea de piață a folosinței, calculată reieșind din valoarea de piață evaluată a terenului, și valoarea folosinței terenului, calculată reieșind din prețul de referință).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894368" w14:textId="77777777" w:rsidR="00A115A3" w:rsidRPr="00FA6999" w:rsidRDefault="00053FB5" w:rsidP="005328EA">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0367270E" w14:textId="17CA7B5E" w:rsidR="00053FB5" w:rsidRPr="00FA6999" w:rsidRDefault="00E9697F" w:rsidP="005328EA">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Având în vedere toate comentariile recepționate la acest subiect, alin. (17) a fost exclus.</w:t>
            </w:r>
          </w:p>
        </w:tc>
      </w:tr>
      <w:tr w:rsidR="0004694C" w:rsidRPr="00FA6999" w14:paraId="289EF268" w14:textId="77777777" w:rsidTr="0050521D">
        <w:tc>
          <w:tcPr>
            <w:tcW w:w="5000" w:type="pct"/>
            <w:gridSpan w:val="4"/>
            <w:tcBorders>
              <w:top w:val="none" w:sz="4" w:space="0" w:color="000000"/>
              <w:left w:val="single" w:sz="8" w:space="0" w:color="000000"/>
              <w:bottom w:val="single" w:sz="8" w:space="0" w:color="000000"/>
              <w:right w:val="single" w:sz="8" w:space="0" w:color="000000"/>
            </w:tcBorders>
            <w:shd w:val="clear" w:color="auto" w:fill="FFC000"/>
            <w:tcMar>
              <w:top w:w="0" w:type="dxa"/>
              <w:left w:w="108" w:type="dxa"/>
              <w:bottom w:w="0" w:type="dxa"/>
              <w:right w:w="108" w:type="dxa"/>
            </w:tcMar>
          </w:tcPr>
          <w:p w14:paraId="61F25475" w14:textId="77777777" w:rsidR="0004694C" w:rsidRPr="00FA6999" w:rsidRDefault="0004694C" w:rsidP="0004694C">
            <w:pPr>
              <w:pBdr>
                <w:top w:val="none" w:sz="4" w:space="0" w:color="000000"/>
                <w:left w:val="none" w:sz="4" w:space="0" w:color="000000"/>
                <w:bottom w:val="none" w:sz="4" w:space="0" w:color="000000"/>
                <w:right w:val="none" w:sz="4" w:space="0" w:color="000000"/>
              </w:pBdr>
              <w:jc w:val="center"/>
              <w:rPr>
                <w:rFonts w:ascii="Times New Roman" w:hAnsi="Times New Roman"/>
                <w:b/>
                <w:bCs/>
                <w:sz w:val="22"/>
                <w:szCs w:val="22"/>
              </w:rPr>
            </w:pPr>
            <w:r w:rsidRPr="00FA6999">
              <w:rPr>
                <w:rFonts w:ascii="Times New Roman" w:hAnsi="Times New Roman"/>
                <w:b/>
                <w:bCs/>
                <w:sz w:val="22"/>
                <w:szCs w:val="22"/>
              </w:rPr>
              <w:t>Expertizare</w:t>
            </w:r>
          </w:p>
        </w:tc>
      </w:tr>
      <w:tr w:rsidR="006E72FC" w:rsidRPr="00FA6999" w14:paraId="764F9C0F" w14:textId="77777777" w:rsidTr="006E72FC">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E8F6C5" w14:textId="3B6196B5" w:rsidR="006E72FC" w:rsidRPr="00FA6999" w:rsidRDefault="006E72FC" w:rsidP="006E72F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b/>
                <w:bCs/>
                <w:sz w:val="22"/>
                <w:szCs w:val="22"/>
              </w:rPr>
              <w:t>Centrul Național Anticorupție</w:t>
            </w:r>
            <w:r w:rsidRPr="00FA6999">
              <w:rPr>
                <w:rFonts w:ascii="Times New Roman" w:hAnsi="Times New Roman"/>
                <w:sz w:val="22"/>
                <w:szCs w:val="22"/>
              </w:rPr>
              <w:t xml:space="preserve"> nr. ELO26/11691 din 15.07.2026</w:t>
            </w:r>
          </w:p>
        </w:tc>
      </w:tr>
      <w:tr w:rsidR="00A63E00" w:rsidRPr="00FA6999" w14:paraId="578F2C9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ED5D68" w14:textId="52623237" w:rsidR="00A63E00" w:rsidRPr="00FA6999" w:rsidRDefault="006E72FC"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CNA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25261D" w14:textId="7316FC99" w:rsidR="00A63E00" w:rsidRPr="00FA6999" w:rsidRDefault="006E72FC" w:rsidP="00A63E0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204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33FD60" w14:textId="4D662501" w:rsidR="00A63E00" w:rsidRPr="00FA6999" w:rsidRDefault="006E72FC" w:rsidP="006E72F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Deși autorul proiectului menționează că </w:t>
            </w:r>
            <w:r w:rsidRPr="00FA6999">
              <w:rPr>
                <w:rFonts w:ascii="Times New Roman" w:hAnsi="Times New Roman"/>
                <w:i/>
                <w:iCs/>
                <w:sz w:val="22"/>
                <w:szCs w:val="22"/>
              </w:rPr>
              <w:t xml:space="preserve">impactul asupra bugetului este nesemnificativ </w:t>
            </w:r>
            <w:r w:rsidRPr="00FA6999">
              <w:rPr>
                <w:rFonts w:ascii="Times New Roman" w:hAnsi="Times New Roman"/>
                <w:sz w:val="22"/>
                <w:szCs w:val="22"/>
              </w:rPr>
              <w:t>compartimentul destinat analizei impactului de reglementare nu conține o argumentare privind măsura prevăzută la Art. I pct. 15 (redacția art. 21/2 alin. (17)) din proiectul de lege, care permite acordarea dreptului de folosință asupra terenurilor proprietate publică, pentru o perioadă de până la 35 de ani, la un preț mai mic decât valoarea de piață, prin derogare de la prevederile art. 17/1 din Legea nr. 121/2007 privind administrarea și deetatizarea proprietății publice. În special, nu este justificat impactul bugetar rezultat din diminuarea veniturilor aferente valorificării bunurilor proprietate publică și nici proporționalitatea acestei măsuri de sprijin în raport cu interesul public urmărit.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672D00A" w14:textId="77777777" w:rsidR="00A63E00" w:rsidRPr="00FA6999" w:rsidRDefault="00E25D71"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Se acceptă</w:t>
            </w:r>
          </w:p>
          <w:p w14:paraId="0D8C39B9" w14:textId="0DA3FAA2" w:rsidR="00E25D71" w:rsidRPr="00FA6999" w:rsidRDefault="00E25D71"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Având în vedere toate comentariile recepționate la acest subiect, alin. (17) a fost exclus.</w:t>
            </w:r>
          </w:p>
        </w:tc>
      </w:tr>
      <w:tr w:rsidR="00A63E00" w:rsidRPr="00FA6999" w14:paraId="0B214C8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7DED05C" w14:textId="0ACE3BFC" w:rsidR="00A63E00" w:rsidRPr="00FA6999" w:rsidRDefault="00D367C6"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CNA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EC18E3" w14:textId="2D736832" w:rsidR="00A63E00" w:rsidRPr="00FA6999" w:rsidRDefault="00D367C6" w:rsidP="00A63E0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205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6B6B90" w14:textId="77777777" w:rsidR="00CF38C9" w:rsidRPr="00FA6999" w:rsidRDefault="00CF38C9" w:rsidP="00CF38C9">
            <w:pPr>
              <w:spacing w:before="27" w:line="240" w:lineRule="exact"/>
              <w:ind w:left="90" w:firstLine="1"/>
              <w:rPr>
                <w:rFonts w:ascii="Times New Roman" w:hAnsi="Times New Roman"/>
                <w:b/>
                <w:bCs/>
                <w:noProof/>
                <w:color w:val="003DB8"/>
                <w:spacing w:val="-2"/>
                <w:sz w:val="22"/>
                <w:szCs w:val="22"/>
              </w:rPr>
            </w:pPr>
            <w:r w:rsidRPr="00FA6999">
              <w:rPr>
                <w:rFonts w:ascii="Times New Roman" w:hAnsi="Times New Roman"/>
                <w:b/>
                <w:bCs/>
                <w:noProof/>
                <w:color w:val="003DB8"/>
                <w:sz w:val="22"/>
                <w:szCs w:val="22"/>
              </w:rPr>
              <w:t xml:space="preserve">Art. I pct. </w:t>
            </w:r>
            <w:r w:rsidRPr="00FA6999">
              <w:rPr>
                <w:rFonts w:ascii="Times New Roman" w:hAnsi="Times New Roman"/>
                <w:b/>
                <w:bCs/>
                <w:noProof/>
                <w:color w:val="003DB8"/>
                <w:spacing w:val="-1"/>
                <w:sz w:val="22"/>
                <w:szCs w:val="22"/>
              </w:rPr>
              <w:t>4 din</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proiectul</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de</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lege</w:t>
            </w:r>
          </w:p>
          <w:p w14:paraId="0C0A375A" w14:textId="77777777" w:rsidR="00CF38C9" w:rsidRPr="00FA6999" w:rsidRDefault="00CF38C9" w:rsidP="00CF38C9">
            <w:pPr>
              <w:spacing w:before="53" w:line="240" w:lineRule="exact"/>
              <w:ind w:left="90" w:firstLine="1"/>
              <w:rPr>
                <w:rFonts w:ascii="Times New Roman" w:hAnsi="Times New Roman"/>
                <w:noProof/>
                <w:color w:val="000000"/>
                <w:spacing w:val="-1"/>
                <w:sz w:val="22"/>
                <w:szCs w:val="22"/>
              </w:rPr>
            </w:pPr>
            <w:r w:rsidRPr="00FA6999">
              <w:rPr>
                <w:rFonts w:ascii="Times New Roman" w:hAnsi="Times New Roman"/>
                <w:noProof/>
                <w:color w:val="000000"/>
                <w:spacing w:val="-1"/>
                <w:sz w:val="22"/>
                <w:szCs w:val="22"/>
              </w:rPr>
              <w:t>4.</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La</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articolul</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3:</w:t>
            </w:r>
          </w:p>
          <w:p w14:paraId="7EFA2878" w14:textId="77777777" w:rsidR="00CF38C9" w:rsidRPr="00FA6999" w:rsidRDefault="00CF38C9" w:rsidP="00CF38C9">
            <w:pPr>
              <w:spacing w:before="53" w:line="240" w:lineRule="exact"/>
              <w:ind w:left="90" w:firstLine="1"/>
              <w:rPr>
                <w:rFonts w:ascii="Times New Roman" w:hAnsi="Times New Roman"/>
                <w:noProof/>
                <w:color w:val="000000"/>
                <w:spacing w:val="1"/>
                <w:sz w:val="22"/>
                <w:szCs w:val="22"/>
              </w:rPr>
            </w:pPr>
            <w:r w:rsidRPr="00FA6999">
              <w:rPr>
                <w:rFonts w:ascii="Times New Roman" w:hAnsi="Times New Roman"/>
                <w:i/>
                <w:noProof/>
                <w:color w:val="000000"/>
                <w:spacing w:val="10"/>
                <w:sz w:val="22"/>
                <w:szCs w:val="22"/>
              </w:rPr>
              <w:t>[...]</w:t>
            </w:r>
            <w:r w:rsidRPr="00FA6999">
              <w:rPr>
                <w:rFonts w:ascii="Times New Roman" w:hAnsi="Times New Roman"/>
                <w:i/>
                <w:noProof/>
                <w:color w:val="000000"/>
                <w:sz w:val="22"/>
                <w:szCs w:val="22"/>
              </w:rPr>
              <w:t>„</w:t>
            </w:r>
            <w:r w:rsidRPr="00FA6999">
              <w:rPr>
                <w:rFonts w:ascii="Times New Roman" w:hAnsi="Times New Roman"/>
                <w:i/>
                <w:noProof/>
                <w:color w:val="000000"/>
                <w:sz w:val="22"/>
                <w:szCs w:val="22"/>
                <w:u w:val="single" w:color="000000"/>
              </w:rPr>
              <w:t xml:space="preserve">deșeuri biologice </w:t>
            </w:r>
            <w:r w:rsidRPr="00FA6999">
              <w:rPr>
                <w:rFonts w:ascii="Times New Roman" w:hAnsi="Times New Roman"/>
                <w:i/>
                <w:noProof/>
                <w:color w:val="000000"/>
                <w:sz w:val="22"/>
                <w:szCs w:val="22"/>
              </w:rPr>
              <w:t xml:space="preserve">- </w:t>
            </w:r>
            <w:r w:rsidRPr="00FA6999">
              <w:rPr>
                <w:rFonts w:ascii="Times New Roman" w:hAnsi="Times New Roman"/>
                <w:noProof/>
                <w:color w:val="000000"/>
                <w:sz w:val="22"/>
                <w:szCs w:val="22"/>
              </w:rPr>
              <w:t xml:space="preserve">astfel </w:t>
            </w:r>
            <w:r w:rsidRPr="00FA6999">
              <w:rPr>
                <w:rFonts w:ascii="Times New Roman" w:hAnsi="Times New Roman"/>
                <w:noProof/>
                <w:color w:val="000000"/>
                <w:sz w:val="22"/>
                <w:szCs w:val="22"/>
                <w:u w:val="single" w:color="000000"/>
              </w:rPr>
              <w:t xml:space="preserve">cum sunt definite la art. 2 </w:t>
            </w:r>
            <w:r w:rsidRPr="00FA6999">
              <w:rPr>
                <w:rFonts w:ascii="Times New Roman" w:hAnsi="Times New Roman"/>
                <w:noProof/>
                <w:color w:val="000000"/>
                <w:spacing w:val="-1"/>
                <w:sz w:val="22"/>
                <w:szCs w:val="22"/>
              </w:rPr>
              <w:t>din</w:t>
            </w:r>
            <w:r w:rsidRPr="00FA6999">
              <w:rPr>
                <w:rFonts w:ascii="Times New Roman" w:hAnsi="Times New Roman"/>
                <w:noProof/>
                <w:color w:val="000000"/>
                <w:sz w:val="22"/>
                <w:szCs w:val="22"/>
              </w:rPr>
              <w:t xml:space="preserve"> Legea </w:t>
            </w:r>
            <w:r w:rsidRPr="00FA6999">
              <w:rPr>
                <w:rFonts w:ascii="Times New Roman" w:hAnsi="Times New Roman"/>
                <w:noProof/>
                <w:color w:val="000000"/>
                <w:spacing w:val="-1"/>
                <w:sz w:val="22"/>
                <w:szCs w:val="22"/>
              </w:rPr>
              <w:t>nr.</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209/2016</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privind</w:t>
            </w:r>
            <w:r w:rsidRPr="00FA6999">
              <w:rPr>
                <w:rFonts w:ascii="Times New Roman" w:hAnsi="Times New Roman"/>
                <w:noProof/>
                <w:color w:val="000000"/>
                <w:sz w:val="22"/>
                <w:szCs w:val="22"/>
              </w:rPr>
              <w:t xml:space="preserve"> deșeurile;”</w:t>
            </w:r>
          </w:p>
          <w:p w14:paraId="5DEF8D4F" w14:textId="77777777" w:rsidR="00CF38C9" w:rsidRPr="00FA6999" w:rsidRDefault="00CF38C9" w:rsidP="00CF38C9">
            <w:pPr>
              <w:spacing w:line="295" w:lineRule="exact"/>
              <w:ind w:left="90" w:firstLine="1"/>
              <w:rPr>
                <w:rFonts w:ascii="Times New Roman" w:hAnsi="Times New Roman"/>
                <w:i/>
                <w:noProof/>
                <w:color w:val="000000"/>
                <w:sz w:val="22"/>
                <w:szCs w:val="22"/>
              </w:rPr>
            </w:pPr>
            <w:r w:rsidRPr="00FA6999">
              <w:rPr>
                <w:rFonts w:ascii="Times New Roman" w:hAnsi="Times New Roman"/>
                <w:i/>
                <w:noProof/>
                <w:color w:val="000000"/>
                <w:spacing w:val="-1"/>
                <w:sz w:val="22"/>
                <w:szCs w:val="22"/>
              </w:rPr>
              <w:t>[...],,entitate</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obligată</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z w:val="22"/>
                <w:szCs w:val="22"/>
              </w:rPr>
              <w:t>titular</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al</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1"/>
                <w:sz w:val="22"/>
                <w:szCs w:val="22"/>
              </w:rPr>
              <w:t>licenței</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de</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u w:val="single" w:color="000000"/>
              </w:rPr>
              <w:t>import</w:t>
            </w:r>
            <w:r w:rsidRPr="00FA6999">
              <w:rPr>
                <w:rFonts w:ascii="Times New Roman" w:hAnsi="Times New Roman"/>
                <w:i/>
                <w:noProof/>
                <w:color w:val="000000"/>
                <w:spacing w:val="56"/>
                <w:sz w:val="22"/>
                <w:szCs w:val="22"/>
                <w:u w:val="single" w:color="000000"/>
              </w:rPr>
              <w:t xml:space="preserve"> </w:t>
            </w:r>
            <w:r w:rsidRPr="00FA6999">
              <w:rPr>
                <w:rFonts w:ascii="Times New Roman" w:hAnsi="Times New Roman"/>
                <w:i/>
                <w:noProof/>
                <w:color w:val="000000"/>
                <w:sz w:val="22"/>
                <w:szCs w:val="22"/>
              </w:rPr>
              <w:t>și</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4"/>
                <w:sz w:val="22"/>
                <w:szCs w:val="22"/>
                <w:u w:val="single" w:color="000000"/>
              </w:rPr>
              <w:t>comercializare</w:t>
            </w:r>
            <w:r w:rsidRPr="00FA6999">
              <w:rPr>
                <w:rFonts w:ascii="Times New Roman" w:hAnsi="Times New Roman"/>
                <w:i/>
                <w:noProof/>
                <w:color w:val="000000"/>
                <w:spacing w:val="1"/>
                <w:sz w:val="22"/>
                <w:szCs w:val="22"/>
                <w:u w:val="single" w:color="000000"/>
              </w:rPr>
              <w:t xml:space="preserve"> </w:t>
            </w:r>
            <w:r w:rsidRPr="00FA6999">
              <w:rPr>
                <w:rFonts w:ascii="Times New Roman" w:hAnsi="Times New Roman"/>
                <w:i/>
                <w:noProof/>
                <w:color w:val="000000"/>
                <w:sz w:val="22"/>
                <w:szCs w:val="22"/>
              </w:rPr>
              <w:t>cu</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ridicata</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8"/>
                <w:sz w:val="22"/>
                <w:szCs w:val="22"/>
              </w:rPr>
              <w:t xml:space="preserve">a </w:t>
            </w:r>
            <w:r w:rsidRPr="00FA6999">
              <w:rPr>
                <w:rFonts w:ascii="Times New Roman" w:hAnsi="Times New Roman"/>
                <w:i/>
                <w:noProof/>
                <w:color w:val="000000"/>
                <w:sz w:val="22"/>
                <w:szCs w:val="22"/>
              </w:rPr>
              <w:t>benzinei</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 xml:space="preserve">și </w:t>
            </w:r>
            <w:r w:rsidRPr="00FA6999">
              <w:rPr>
                <w:rFonts w:ascii="Times New Roman" w:hAnsi="Times New Roman"/>
                <w:i/>
                <w:noProof/>
                <w:color w:val="000000"/>
                <w:spacing w:val="-1"/>
                <w:sz w:val="22"/>
                <w:szCs w:val="22"/>
              </w:rPr>
              <w:t>motorinei,</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z w:val="22"/>
                <w:szCs w:val="22"/>
              </w:rPr>
              <w:t>eliberată</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z w:val="22"/>
                <w:szCs w:val="22"/>
              </w:rPr>
              <w:t>Agenția</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z w:val="22"/>
                <w:szCs w:val="22"/>
              </w:rPr>
              <w:t>Națională</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z w:val="22"/>
                <w:szCs w:val="22"/>
              </w:rPr>
              <w:t>pentru</w:t>
            </w:r>
            <w:r w:rsidRPr="00FA6999">
              <w:rPr>
                <w:rFonts w:ascii="Times New Roman" w:hAnsi="Times New Roman"/>
                <w:i/>
                <w:noProof/>
                <w:color w:val="000000"/>
                <w:spacing w:val="120"/>
                <w:sz w:val="22"/>
                <w:szCs w:val="22"/>
              </w:rPr>
              <w:t xml:space="preserve"> </w:t>
            </w:r>
            <w:r w:rsidRPr="00FA6999">
              <w:rPr>
                <w:rFonts w:ascii="Times New Roman" w:hAnsi="Times New Roman"/>
                <w:i/>
                <w:noProof/>
                <w:color w:val="000000"/>
                <w:spacing w:val="-1"/>
                <w:sz w:val="22"/>
                <w:szCs w:val="22"/>
              </w:rPr>
              <w:t>Reglementare</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1"/>
                <w:sz w:val="22"/>
                <w:szCs w:val="22"/>
              </w:rPr>
              <w:t>Energetică,</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16"/>
                <w:sz w:val="22"/>
                <w:szCs w:val="22"/>
                <w:u w:val="single" w:color="000000"/>
              </w:rPr>
              <w:t>care</w:t>
            </w:r>
            <w:r w:rsidRPr="00FA6999">
              <w:rPr>
                <w:rFonts w:ascii="Times New Roman" w:hAnsi="Times New Roman"/>
                <w:i/>
                <w:noProof/>
                <w:color w:val="000000"/>
                <w:sz w:val="22"/>
                <w:szCs w:val="22"/>
                <w:u w:val="single" w:color="000000"/>
              </w:rPr>
              <w:t xml:space="preserve"> importă, </w:t>
            </w:r>
            <w:r w:rsidRPr="00FA6999">
              <w:rPr>
                <w:rFonts w:ascii="Times New Roman" w:hAnsi="Times New Roman"/>
                <w:i/>
                <w:noProof/>
                <w:color w:val="000000"/>
                <w:spacing w:val="2"/>
                <w:sz w:val="22"/>
                <w:szCs w:val="22"/>
                <w:u w:val="single" w:color="000000"/>
              </w:rPr>
              <w:t xml:space="preserve">depozitează și comercializează </w:t>
            </w:r>
            <w:r w:rsidRPr="00FA6999">
              <w:rPr>
                <w:rFonts w:ascii="Times New Roman" w:hAnsi="Times New Roman"/>
                <w:i/>
                <w:noProof/>
                <w:color w:val="000000"/>
                <w:spacing w:val="-2"/>
                <w:sz w:val="22"/>
                <w:szCs w:val="22"/>
              </w:rPr>
              <w:t>cu</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ridicata</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motorină</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sau</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benzină,</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3"/>
                <w:sz w:val="22"/>
                <w:szCs w:val="22"/>
              </w:rPr>
              <w:t>cu</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excepția</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titularilor</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3"/>
                <w:sz w:val="22"/>
                <w:szCs w:val="22"/>
              </w:rPr>
              <w:t>de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licență</w:t>
            </w:r>
            <w:r w:rsidRPr="00FA6999">
              <w:rPr>
                <w:rFonts w:ascii="Times New Roman" w:hAnsi="Times New Roman"/>
                <w:i/>
                <w:noProof/>
                <w:color w:val="000000"/>
                <w:spacing w:val="-1"/>
                <w:sz w:val="22"/>
                <w:szCs w:val="22"/>
              </w:rPr>
              <w:t>care,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3"/>
                <w:sz w:val="22"/>
                <w:szCs w:val="22"/>
              </w:rPr>
              <w:t>în</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cursul</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anului</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z w:val="22"/>
                <w:szCs w:val="22"/>
              </w:rPr>
              <w:t>calendaristic</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ce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precede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3"/>
                <w:sz w:val="22"/>
                <w:szCs w:val="22"/>
              </w:rPr>
              <w:t>cu</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doi</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ani</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(t-2)</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anul</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luat</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3"/>
                <w:sz w:val="22"/>
                <w:szCs w:val="22"/>
              </w:rPr>
              <w:t>în</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z w:val="22"/>
                <w:szCs w:val="22"/>
              </w:rPr>
              <w:t>considerare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3"/>
                <w:sz w:val="22"/>
                <w:szCs w:val="22"/>
              </w:rPr>
              <w:t>la</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stabilirea</w:t>
            </w:r>
          </w:p>
          <w:p w14:paraId="47B24DCE" w14:textId="4A0D0A82" w:rsidR="00A63E00"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i/>
                <w:noProof/>
                <w:color w:val="000000"/>
                <w:sz w:val="22"/>
                <w:szCs w:val="22"/>
              </w:rPr>
              <w:t>obligațiilor</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z w:val="22"/>
                <w:szCs w:val="22"/>
              </w:rPr>
              <w:t>plasare</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pacing w:val="-1"/>
                <w:sz w:val="22"/>
                <w:szCs w:val="22"/>
              </w:rPr>
              <w:t>pe</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z w:val="22"/>
                <w:szCs w:val="22"/>
              </w:rPr>
              <w:t>piață</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pacing w:val="37"/>
                <w:sz w:val="22"/>
                <w:szCs w:val="22"/>
              </w:rPr>
              <w:t xml:space="preserve">a </w:t>
            </w:r>
            <w:r w:rsidRPr="00FA6999">
              <w:rPr>
                <w:rFonts w:ascii="Times New Roman" w:hAnsi="Times New Roman"/>
                <w:i/>
                <w:noProof/>
                <w:color w:val="000000"/>
                <w:sz w:val="22"/>
                <w:szCs w:val="22"/>
              </w:rPr>
              <w:t>carburanților</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pacing w:val="-1"/>
                <w:sz w:val="22"/>
                <w:szCs w:val="22"/>
              </w:rPr>
              <w:t>amestec</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z w:val="22"/>
                <w:szCs w:val="22"/>
              </w:rPr>
              <w:t>cu</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pacing w:val="37"/>
                <w:sz w:val="22"/>
                <w:szCs w:val="22"/>
              </w:rPr>
              <w:t xml:space="preserve">o </w:t>
            </w:r>
            <w:r w:rsidRPr="00FA6999">
              <w:rPr>
                <w:rFonts w:ascii="Times New Roman" w:hAnsi="Times New Roman"/>
                <w:i/>
                <w:noProof/>
                <w:color w:val="000000"/>
                <w:sz w:val="22"/>
                <w:szCs w:val="22"/>
              </w:rPr>
              <w:t>anumită</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z w:val="22"/>
                <w:szCs w:val="22"/>
              </w:rPr>
              <w:t>cotă/cantitate</w:t>
            </w:r>
            <w:r w:rsidRPr="00FA6999">
              <w:rPr>
                <w:rFonts w:ascii="Times New Roman" w:hAnsi="Times New Roman"/>
                <w:i/>
                <w:noProof/>
                <w:color w:val="000000"/>
                <w:spacing w:val="73"/>
                <w:sz w:val="22"/>
                <w:szCs w:val="22"/>
              </w:rPr>
              <w:t xml:space="preserve"> </w:t>
            </w:r>
            <w:r w:rsidRPr="00FA6999">
              <w:rPr>
                <w:rFonts w:ascii="Times New Roman" w:hAnsi="Times New Roman"/>
                <w:i/>
                <w:noProof/>
                <w:color w:val="000000"/>
                <w:spacing w:val="-1"/>
                <w:sz w:val="22"/>
                <w:szCs w:val="22"/>
              </w:rPr>
              <w:t xml:space="preserve">de </w:t>
            </w:r>
            <w:r w:rsidRPr="00FA6999">
              <w:rPr>
                <w:rFonts w:ascii="Times New Roman" w:hAnsi="Times New Roman"/>
                <w:i/>
                <w:noProof/>
                <w:color w:val="000000"/>
                <w:sz w:val="22"/>
                <w:szCs w:val="22"/>
              </w:rPr>
              <w:t>biocarburanți</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(anul</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1"/>
                <w:sz w:val="22"/>
                <w:szCs w:val="22"/>
              </w:rPr>
              <w:t>t),</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au</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pus</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1"/>
                <w:sz w:val="22"/>
                <w:szCs w:val="22"/>
              </w:rPr>
              <w:t>pe</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piața</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cu</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ridicata</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8"/>
                <w:sz w:val="22"/>
                <w:szCs w:val="22"/>
              </w:rPr>
              <w:t xml:space="preserve">o </w:t>
            </w:r>
            <w:r w:rsidRPr="00FA6999">
              <w:rPr>
                <w:rFonts w:ascii="Times New Roman" w:hAnsi="Times New Roman"/>
                <w:i/>
                <w:noProof/>
                <w:color w:val="000000"/>
                <w:sz w:val="22"/>
                <w:szCs w:val="22"/>
              </w:rPr>
              <w:t>cantitate</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carburanți</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mai</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1"/>
                <w:sz w:val="22"/>
                <w:szCs w:val="22"/>
              </w:rPr>
              <w:t>mică</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z w:val="22"/>
                <w:szCs w:val="22"/>
              </w:rPr>
              <w:t xml:space="preserve">decât </w:t>
            </w:r>
            <w:r w:rsidRPr="00FA6999">
              <w:rPr>
                <w:rFonts w:ascii="Times New Roman" w:hAnsi="Times New Roman"/>
                <w:i/>
                <w:noProof/>
                <w:color w:val="000000"/>
                <w:spacing w:val="1"/>
                <w:sz w:val="22"/>
                <w:szCs w:val="22"/>
              </w:rPr>
              <w:t>echivalentul</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33"/>
                <w:sz w:val="22"/>
                <w:szCs w:val="22"/>
              </w:rPr>
              <w:t xml:space="preserve">a </w:t>
            </w:r>
            <w:r w:rsidRPr="00FA6999">
              <w:rPr>
                <w:rFonts w:ascii="Times New Roman" w:hAnsi="Times New Roman"/>
                <w:i/>
                <w:noProof/>
                <w:color w:val="000000"/>
                <w:spacing w:val="2"/>
                <w:sz w:val="22"/>
                <w:szCs w:val="22"/>
              </w:rPr>
              <w:t>1000</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1"/>
                <w:sz w:val="22"/>
                <w:szCs w:val="22"/>
              </w:rPr>
              <w:t>GJ;[...]”</w:t>
            </w:r>
          </w:p>
          <w:p w14:paraId="5A35743D" w14:textId="7777777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F5C725B" w14:textId="7777777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Obiecții:</w:t>
            </w:r>
          </w:p>
          <w:p w14:paraId="189BFE34" w14:textId="0E5A9FFE"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Norma citată introduce o nouă definiție în Legea nr. 10/2016 privind promovarea utilizării energiei</w:t>
            </w:r>
          </w:p>
          <w:p w14:paraId="6CB038A5" w14:textId="4104F89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din surse regenerabile, și anume definiția noțiunii de </w:t>
            </w:r>
            <w:r w:rsidRPr="00FA6999">
              <w:rPr>
                <w:rFonts w:ascii="Times New Roman" w:hAnsi="Times New Roman"/>
                <w:i/>
                <w:iCs/>
                <w:sz w:val="22"/>
                <w:szCs w:val="22"/>
              </w:rPr>
              <w:t>„deșeuri biologice”</w:t>
            </w:r>
            <w:r w:rsidRPr="00FA6999">
              <w:rPr>
                <w:rFonts w:ascii="Times New Roman" w:hAnsi="Times New Roman"/>
                <w:sz w:val="22"/>
                <w:szCs w:val="22"/>
              </w:rPr>
              <w:t>, cu trimitere la art. 2 din Legea nr. 209/2016 privind deșeurile.</w:t>
            </w:r>
          </w:p>
          <w:p w14:paraId="6A826856" w14:textId="77777777" w:rsidR="00CF38C9" w:rsidRPr="00FA6999" w:rsidRDefault="00CF38C9" w:rsidP="00CF38C9">
            <w:pPr>
              <w:spacing w:before="317" w:line="220" w:lineRule="exact"/>
              <w:ind w:left="90" w:firstLine="1"/>
              <w:rPr>
                <w:rFonts w:ascii="Times New Roman" w:eastAsia="Calibri Light" w:hAnsi="Times New Roman"/>
                <w:noProof/>
                <w:color w:val="000000"/>
                <w:spacing w:val="-3"/>
                <w:sz w:val="22"/>
                <w:szCs w:val="22"/>
              </w:rPr>
            </w:pPr>
            <w:r w:rsidRPr="00FA6999">
              <w:rPr>
                <w:rFonts w:ascii="Times New Roman" w:eastAsia="Calibri Light" w:hAnsi="Times New Roman"/>
                <w:noProof/>
                <w:color w:val="000000"/>
                <w:spacing w:val="-1"/>
                <w:sz w:val="22"/>
                <w:szCs w:val="22"/>
              </w:rPr>
              <w:t>Astfel, potrivit art.2 din Legea privind deșeurile</w:t>
            </w:r>
          </w:p>
          <w:p w14:paraId="27E99D49" w14:textId="77777777" w:rsidR="00CF38C9" w:rsidRPr="00FA6999" w:rsidRDefault="00CF38C9" w:rsidP="00CF38C9">
            <w:pPr>
              <w:spacing w:before="49" w:line="220" w:lineRule="exact"/>
              <w:ind w:left="90" w:firstLine="1"/>
              <w:rPr>
                <w:rFonts w:ascii="Times New Roman" w:hAnsi="Times New Roman"/>
                <w:i/>
                <w:noProof/>
                <w:color w:val="000000"/>
                <w:spacing w:val="-12"/>
                <w:sz w:val="22"/>
                <w:szCs w:val="22"/>
              </w:rPr>
            </w:pPr>
            <w:r w:rsidRPr="00FA6999">
              <w:rPr>
                <w:rFonts w:ascii="Times New Roman" w:hAnsi="Times New Roman"/>
                <w:i/>
                <w:noProof/>
                <w:color w:val="000000"/>
                <w:spacing w:val="-2"/>
                <w:sz w:val="22"/>
                <w:szCs w:val="22"/>
              </w:rPr>
              <w:t>,,Articolul</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2.</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Noțiuni</w:t>
            </w:r>
          </w:p>
          <w:p w14:paraId="4843BE87" w14:textId="77777777" w:rsidR="00CF38C9" w:rsidRPr="00FA6999" w:rsidRDefault="00CF38C9" w:rsidP="00CF38C9">
            <w:pPr>
              <w:spacing w:before="49" w:line="220" w:lineRule="exact"/>
              <w:ind w:left="90" w:firstLine="1"/>
              <w:rPr>
                <w:rFonts w:ascii="Times New Roman" w:hAnsi="Times New Roman"/>
                <w:i/>
                <w:noProof/>
                <w:color w:val="000000"/>
                <w:spacing w:val="-11"/>
                <w:sz w:val="22"/>
                <w:szCs w:val="22"/>
              </w:rPr>
            </w:pP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sensul</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prezentei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legi,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noțiunile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utilizate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au</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următoarele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semnificații: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3"/>
                <w:sz w:val="22"/>
                <w:szCs w:val="22"/>
              </w:rPr>
              <w:t>[...]</w:t>
            </w:r>
          </w:p>
          <w:p w14:paraId="69F1260B" w14:textId="77777777" w:rsidR="00CF38C9" w:rsidRPr="00FA6999" w:rsidRDefault="00CF38C9" w:rsidP="00CF38C9">
            <w:pPr>
              <w:spacing w:line="270" w:lineRule="exact"/>
              <w:ind w:left="90" w:firstLine="1"/>
              <w:rPr>
                <w:rFonts w:ascii="Times New Roman" w:hAnsi="Times New Roman"/>
                <w:i/>
                <w:noProof/>
                <w:color w:val="000000"/>
                <w:spacing w:val="-10"/>
                <w:sz w:val="22"/>
                <w:szCs w:val="22"/>
              </w:rPr>
            </w:pPr>
            <w:r w:rsidRPr="00FA6999">
              <w:rPr>
                <w:rFonts w:ascii="Times New Roman" w:hAnsi="Times New Roman"/>
                <w:i/>
                <w:noProof/>
                <w:color w:val="000000"/>
                <w:spacing w:val="-4"/>
                <w:sz w:val="22"/>
                <w:szCs w:val="22"/>
              </w:rPr>
              <w:t>9)</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7"/>
                <w:sz w:val="22"/>
                <w:szCs w:val="22"/>
              </w:rPr>
              <w:t>deşeu</w:t>
            </w:r>
            <w:r w:rsidRPr="00FA6999">
              <w:rPr>
                <w:rFonts w:ascii="Times New Roman" w:hAnsi="Times New Roman"/>
                <w:i/>
                <w:noProof/>
                <w:color w:val="000000"/>
                <w:spacing w:val="44"/>
                <w:sz w:val="22"/>
                <w:szCs w:val="22"/>
              </w:rPr>
              <w:t>–</w:t>
            </w:r>
            <w:r w:rsidRPr="00FA6999">
              <w:rPr>
                <w:rFonts w:ascii="Times New Roman" w:hAnsi="Times New Roman"/>
                <w:i/>
                <w:noProof/>
                <w:color w:val="000000"/>
                <w:spacing w:val="-3"/>
                <w:sz w:val="22"/>
                <w:szCs w:val="22"/>
              </w:rPr>
              <w:t>orice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3"/>
                <w:sz w:val="22"/>
                <w:szCs w:val="22"/>
              </w:rPr>
              <w:t>substanţă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4"/>
                <w:sz w:val="22"/>
                <w:szCs w:val="22"/>
              </w:rPr>
              <w:t>sau</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3"/>
                <w:sz w:val="22"/>
                <w:szCs w:val="22"/>
              </w:rPr>
              <w:t>obiect</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5"/>
                <w:sz w:val="22"/>
                <w:szCs w:val="22"/>
              </w:rPr>
              <w:t>pe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3"/>
                <w:sz w:val="22"/>
                <w:szCs w:val="22"/>
              </w:rPr>
              <w:t>care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3"/>
                <w:sz w:val="22"/>
                <w:szCs w:val="22"/>
              </w:rPr>
              <w:t>deţinătorul</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5"/>
                <w:sz w:val="22"/>
                <w:szCs w:val="22"/>
              </w:rPr>
              <w:t>îl</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3"/>
                <w:sz w:val="22"/>
                <w:szCs w:val="22"/>
              </w:rPr>
              <w:t>aruncă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4"/>
                <w:sz w:val="22"/>
                <w:szCs w:val="22"/>
              </w:rPr>
              <w:t>sau</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4"/>
                <w:sz w:val="22"/>
                <w:szCs w:val="22"/>
              </w:rPr>
              <w:t>are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3"/>
                <w:sz w:val="22"/>
                <w:szCs w:val="22"/>
              </w:rPr>
              <w:t>intenţia</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4"/>
                <w:sz w:val="22"/>
                <w:szCs w:val="22"/>
              </w:rPr>
              <w:t>ori</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3"/>
                <w:sz w:val="22"/>
                <w:szCs w:val="22"/>
              </w:rPr>
              <w:t>obligaţia</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5"/>
                <w:sz w:val="22"/>
                <w:szCs w:val="22"/>
              </w:rPr>
              <w:t>să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5"/>
                <w:sz w:val="22"/>
                <w:szCs w:val="22"/>
              </w:rPr>
              <w:t>îl</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 xml:space="preserve">arunce; </w:t>
            </w:r>
            <w:r w:rsidRPr="00FA6999">
              <w:rPr>
                <w:rFonts w:ascii="Times New Roman" w:hAnsi="Times New Roman"/>
                <w:i/>
                <w:noProof/>
                <w:color w:val="000000"/>
                <w:spacing w:val="-1"/>
                <w:sz w:val="22"/>
                <w:szCs w:val="22"/>
              </w:rPr>
              <w:t>9</w:t>
            </w:r>
            <w:r w:rsidRPr="00FA6999">
              <w:rPr>
                <w:rFonts w:ascii="Times New Roman" w:hAnsi="Times New Roman"/>
                <w:i/>
                <w:noProof/>
                <w:color w:val="000000"/>
                <w:spacing w:val="-2"/>
                <w:sz w:val="22"/>
                <w:szCs w:val="22"/>
              </w:rPr>
              <w:t>1) deșeuri</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2"/>
                <w:sz w:val="22"/>
                <w:szCs w:val="22"/>
              </w:rPr>
              <w:t>biodegradabile</w:t>
            </w:r>
            <w:r w:rsidRPr="00FA6999">
              <w:rPr>
                <w:rFonts w:ascii="Times New Roman" w:hAnsi="Times New Roman"/>
                <w:i/>
                <w:noProof/>
                <w:color w:val="000000"/>
                <w:spacing w:val="108"/>
                <w:sz w:val="22"/>
                <w:szCs w:val="22"/>
              </w:rPr>
              <w:t>–</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2"/>
                <w:sz w:val="22"/>
                <w:szCs w:val="22"/>
              </w:rPr>
              <w:t>care</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2"/>
                <w:sz w:val="22"/>
                <w:szCs w:val="22"/>
              </w:rPr>
              <w:t>sunt</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2"/>
                <w:sz w:val="22"/>
                <w:szCs w:val="22"/>
              </w:rPr>
              <w:t>supuse</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2"/>
                <w:sz w:val="22"/>
                <w:szCs w:val="22"/>
              </w:rPr>
              <w:t>digestiei</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2"/>
                <w:sz w:val="22"/>
                <w:szCs w:val="22"/>
              </w:rPr>
              <w:t>aerobe</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2"/>
                <w:sz w:val="22"/>
                <w:szCs w:val="22"/>
              </w:rPr>
              <w:t>sau</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2"/>
                <w:sz w:val="22"/>
                <w:szCs w:val="22"/>
              </w:rPr>
              <w:t>anaerobe,</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2"/>
                <w:sz w:val="22"/>
                <w:szCs w:val="22"/>
              </w:rPr>
              <w:t>precum</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2"/>
                <w:sz w:val="22"/>
                <w:szCs w:val="22"/>
              </w:rPr>
              <w:t>deșeurile alimentare</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z w:val="22"/>
                <w:szCs w:val="22"/>
              </w:rPr>
              <w:t>și</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1"/>
                <w:sz w:val="22"/>
                <w:szCs w:val="22"/>
              </w:rPr>
              <w:t>cele</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provenite</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1"/>
                <w:sz w:val="22"/>
                <w:szCs w:val="22"/>
              </w:rPr>
              <w:t>din</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grădini,</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hârtia</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z w:val="22"/>
                <w:szCs w:val="22"/>
              </w:rPr>
              <w:t>și</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cartonul;</w:t>
            </w:r>
          </w:p>
          <w:p w14:paraId="634D6E81" w14:textId="77777777" w:rsidR="00CF38C9" w:rsidRPr="00FA6999" w:rsidRDefault="00CF38C9" w:rsidP="00CF38C9">
            <w:pPr>
              <w:spacing w:before="49" w:line="220" w:lineRule="exact"/>
              <w:ind w:left="90" w:firstLine="1"/>
              <w:rPr>
                <w:rFonts w:ascii="Times New Roman" w:hAnsi="Times New Roman"/>
                <w:i/>
                <w:noProof/>
                <w:color w:val="000000"/>
                <w:spacing w:val="-5"/>
                <w:sz w:val="22"/>
                <w:szCs w:val="22"/>
              </w:rPr>
            </w:pPr>
            <w:r w:rsidRPr="00FA6999">
              <w:rPr>
                <w:rFonts w:ascii="Times New Roman" w:hAnsi="Times New Roman"/>
                <w:i/>
                <w:noProof/>
                <w:color w:val="000000"/>
                <w:spacing w:val="-1"/>
                <w:sz w:val="22"/>
                <w:szCs w:val="22"/>
              </w:rPr>
              <w:t xml:space="preserve">10)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3"/>
                <w:sz w:val="22"/>
                <w:szCs w:val="22"/>
              </w:rPr>
              <w:t>municipale</w:t>
            </w:r>
            <w:r w:rsidRPr="00FA6999">
              <w:rPr>
                <w:rFonts w:ascii="Times New Roman" w:hAnsi="Times New Roman"/>
                <w:i/>
                <w:noProof/>
                <w:color w:val="000000"/>
                <w:spacing w:val="49"/>
                <w:sz w:val="22"/>
                <w:szCs w:val="22"/>
              </w:rPr>
              <w:t>–</w:t>
            </w:r>
            <w:r w:rsidRPr="00FA6999">
              <w:rPr>
                <w:rFonts w:ascii="Times New Roman" w:hAnsi="Times New Roman"/>
                <w:i/>
                <w:noProof/>
                <w:color w:val="000000"/>
                <w:spacing w:val="-2"/>
                <w:sz w:val="22"/>
                <w:szCs w:val="22"/>
              </w:rPr>
              <w:t>se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referă</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la:</w:t>
            </w:r>
          </w:p>
          <w:p w14:paraId="2C952408" w14:textId="77777777" w:rsidR="00CF38C9" w:rsidRPr="00FA6999" w:rsidRDefault="00CF38C9" w:rsidP="00CF38C9">
            <w:pPr>
              <w:spacing w:line="270" w:lineRule="exact"/>
              <w:ind w:left="90" w:firstLine="1"/>
              <w:rPr>
                <w:rFonts w:ascii="Times New Roman" w:hAnsi="Times New Roman"/>
                <w:i/>
                <w:noProof/>
                <w:color w:val="000000"/>
                <w:spacing w:val="-10"/>
                <w:sz w:val="22"/>
                <w:szCs w:val="22"/>
              </w:rPr>
            </w:pPr>
            <w:r w:rsidRPr="00FA6999">
              <w:rPr>
                <w:rFonts w:ascii="Times New Roman" w:hAnsi="Times New Roman"/>
                <w:i/>
                <w:noProof/>
                <w:color w:val="000000"/>
                <w:spacing w:val="-3"/>
                <w:sz w:val="22"/>
                <w:szCs w:val="22"/>
              </w:rPr>
              <w:t>a)</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amestecate</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3"/>
                <w:sz w:val="22"/>
                <w:szCs w:val="22"/>
              </w:rPr>
              <w:t>și</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colectate</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separat</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care</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3"/>
                <w:sz w:val="22"/>
                <w:szCs w:val="22"/>
              </w:rPr>
              <w:t>provin</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3"/>
                <w:sz w:val="22"/>
                <w:szCs w:val="22"/>
              </w:rPr>
              <w:t>din</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gospodării,</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3"/>
                <w:sz w:val="22"/>
                <w:szCs w:val="22"/>
              </w:rPr>
              <w:t>și</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similare</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ca</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2"/>
                <w:sz w:val="22"/>
                <w:szCs w:val="22"/>
              </w:rPr>
              <w:t>naturăsau</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compoziție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care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provin</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din</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activități</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comerciale,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industriale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administrative,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menționate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z w:val="22"/>
                <w:szCs w:val="22"/>
              </w:rPr>
              <w:t>la</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categoria</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 xml:space="preserve">20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Lista</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deșeurilor,</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aprobată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z w:val="22"/>
                <w:szCs w:val="22"/>
              </w:rPr>
              <w:t>prin</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Hotărârea</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Guvernului</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z w:val="22"/>
                <w:szCs w:val="22"/>
              </w:rPr>
              <w:t>nr.</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99/2018,</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inclusiv</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hârtie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carton,</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sticlă,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 xml:space="preserve">metale, </w:t>
            </w:r>
            <w:r w:rsidRPr="00FA6999">
              <w:rPr>
                <w:rFonts w:ascii="Times New Roman" w:hAnsi="Times New Roman"/>
                <w:i/>
                <w:noProof/>
                <w:color w:val="000000"/>
                <w:spacing w:val="-2"/>
                <w:sz w:val="22"/>
                <w:szCs w:val="22"/>
              </w:rPr>
              <w:t>materiale</w:t>
            </w:r>
            <w:r w:rsidRPr="00FA6999">
              <w:rPr>
                <w:rFonts w:ascii="Times New Roman" w:hAnsi="Times New Roman"/>
                <w:i/>
                <w:noProof/>
                <w:color w:val="000000"/>
                <w:spacing w:val="57"/>
                <w:sz w:val="22"/>
                <w:szCs w:val="22"/>
              </w:rPr>
              <w:t xml:space="preserve"> </w:t>
            </w:r>
            <w:r w:rsidRPr="00FA6999">
              <w:rPr>
                <w:rFonts w:ascii="Times New Roman" w:hAnsi="Times New Roman"/>
                <w:i/>
                <w:noProof/>
                <w:color w:val="000000"/>
                <w:spacing w:val="-2"/>
                <w:sz w:val="22"/>
                <w:szCs w:val="22"/>
              </w:rPr>
              <w:t>plastice,</w:t>
            </w:r>
            <w:r w:rsidRPr="00FA6999">
              <w:rPr>
                <w:rFonts w:ascii="Times New Roman" w:hAnsi="Times New Roman"/>
                <w:i/>
                <w:noProof/>
                <w:color w:val="000000"/>
                <w:spacing w:val="57"/>
                <w:sz w:val="22"/>
                <w:szCs w:val="22"/>
              </w:rPr>
              <w:t xml:space="preserve">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57"/>
                <w:sz w:val="22"/>
                <w:szCs w:val="22"/>
              </w:rPr>
              <w:t xml:space="preserve"> </w:t>
            </w:r>
            <w:r w:rsidRPr="00FA6999">
              <w:rPr>
                <w:rFonts w:ascii="Times New Roman" w:hAnsi="Times New Roman"/>
                <w:i/>
                <w:noProof/>
                <w:color w:val="000000"/>
                <w:spacing w:val="-2"/>
                <w:sz w:val="22"/>
                <w:szCs w:val="22"/>
              </w:rPr>
              <w:t>biodegradabile,</w:t>
            </w:r>
            <w:r w:rsidRPr="00FA6999">
              <w:rPr>
                <w:rFonts w:ascii="Times New Roman" w:hAnsi="Times New Roman"/>
                <w:i/>
                <w:noProof/>
                <w:color w:val="000000"/>
                <w:spacing w:val="57"/>
                <w:sz w:val="22"/>
                <w:szCs w:val="22"/>
              </w:rPr>
              <w:t xml:space="preserve"> </w:t>
            </w:r>
            <w:r w:rsidRPr="00FA6999">
              <w:rPr>
                <w:rFonts w:ascii="Times New Roman" w:hAnsi="Times New Roman"/>
                <w:i/>
                <w:noProof/>
                <w:color w:val="000000"/>
                <w:spacing w:val="-2"/>
                <w:sz w:val="22"/>
                <w:szCs w:val="22"/>
              </w:rPr>
              <w:t>lemn,</w:t>
            </w:r>
            <w:r w:rsidRPr="00FA6999">
              <w:rPr>
                <w:rFonts w:ascii="Times New Roman" w:hAnsi="Times New Roman"/>
                <w:i/>
                <w:noProof/>
                <w:color w:val="000000"/>
                <w:spacing w:val="57"/>
                <w:sz w:val="22"/>
                <w:szCs w:val="22"/>
              </w:rPr>
              <w:t xml:space="preserve"> </w:t>
            </w:r>
            <w:r w:rsidRPr="00FA6999">
              <w:rPr>
                <w:rFonts w:ascii="Times New Roman" w:hAnsi="Times New Roman"/>
                <w:i/>
                <w:noProof/>
                <w:color w:val="000000"/>
                <w:spacing w:val="-2"/>
                <w:sz w:val="22"/>
                <w:szCs w:val="22"/>
              </w:rPr>
              <w:t>textile,</w:t>
            </w:r>
            <w:r w:rsidRPr="00FA6999">
              <w:rPr>
                <w:rFonts w:ascii="Times New Roman" w:hAnsi="Times New Roman"/>
                <w:i/>
                <w:noProof/>
                <w:color w:val="000000"/>
                <w:spacing w:val="57"/>
                <w:sz w:val="22"/>
                <w:szCs w:val="22"/>
              </w:rPr>
              <w:t xml:space="preserve"> </w:t>
            </w:r>
            <w:r w:rsidRPr="00FA6999">
              <w:rPr>
                <w:rFonts w:ascii="Times New Roman" w:hAnsi="Times New Roman"/>
                <w:i/>
                <w:noProof/>
                <w:color w:val="000000"/>
                <w:spacing w:val="-2"/>
                <w:sz w:val="22"/>
                <w:szCs w:val="22"/>
              </w:rPr>
              <w:t>ambalaje,</w:t>
            </w:r>
            <w:r w:rsidRPr="00FA6999">
              <w:rPr>
                <w:rFonts w:ascii="Times New Roman" w:hAnsi="Times New Roman"/>
                <w:i/>
                <w:noProof/>
                <w:color w:val="000000"/>
                <w:spacing w:val="57"/>
                <w:sz w:val="22"/>
                <w:szCs w:val="22"/>
              </w:rPr>
              <w:t xml:space="preserve"> </w:t>
            </w:r>
            <w:r w:rsidRPr="00FA6999">
              <w:rPr>
                <w:rFonts w:ascii="Times New Roman" w:hAnsi="Times New Roman"/>
                <w:i/>
                <w:noProof/>
                <w:color w:val="000000"/>
                <w:spacing w:val="-2"/>
                <w:sz w:val="22"/>
                <w:szCs w:val="22"/>
              </w:rPr>
              <w:t>echipamente</w:t>
            </w:r>
            <w:r w:rsidRPr="00FA6999">
              <w:rPr>
                <w:rFonts w:ascii="Times New Roman" w:hAnsi="Times New Roman"/>
                <w:i/>
                <w:noProof/>
                <w:color w:val="000000"/>
                <w:spacing w:val="57"/>
                <w:sz w:val="22"/>
                <w:szCs w:val="22"/>
              </w:rPr>
              <w:t xml:space="preserve"> </w:t>
            </w:r>
            <w:r w:rsidRPr="00FA6999">
              <w:rPr>
                <w:rFonts w:ascii="Times New Roman" w:hAnsi="Times New Roman"/>
                <w:i/>
                <w:noProof/>
                <w:color w:val="000000"/>
                <w:spacing w:val="-2"/>
                <w:sz w:val="22"/>
                <w:szCs w:val="22"/>
              </w:rPr>
              <w:t>electrice</w:t>
            </w:r>
            <w:r w:rsidRPr="00FA6999">
              <w:rPr>
                <w:rFonts w:ascii="Times New Roman" w:hAnsi="Times New Roman"/>
                <w:i/>
                <w:noProof/>
                <w:color w:val="000000"/>
                <w:spacing w:val="57"/>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57"/>
                <w:sz w:val="22"/>
                <w:szCs w:val="22"/>
              </w:rPr>
              <w:t xml:space="preserve"> </w:t>
            </w:r>
            <w:r w:rsidRPr="00FA6999">
              <w:rPr>
                <w:rFonts w:ascii="Times New Roman" w:hAnsi="Times New Roman"/>
                <w:i/>
                <w:noProof/>
                <w:color w:val="000000"/>
                <w:spacing w:val="-2"/>
                <w:sz w:val="22"/>
                <w:szCs w:val="22"/>
              </w:rPr>
              <w:t>electronice, baterii</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acumulatori,</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1"/>
                <w:sz w:val="22"/>
                <w:szCs w:val="22"/>
              </w:rPr>
              <w:t>precum</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voluminoase,</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inclusiv</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saltele</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mobilă;</w:t>
            </w:r>
          </w:p>
          <w:p w14:paraId="70940039" w14:textId="77777777" w:rsidR="00CF38C9" w:rsidRPr="00FA6999" w:rsidRDefault="00CF38C9" w:rsidP="00CF38C9">
            <w:pPr>
              <w:spacing w:line="270" w:lineRule="exact"/>
              <w:ind w:left="90" w:firstLine="1"/>
              <w:rPr>
                <w:rFonts w:ascii="Times New Roman" w:hAnsi="Times New Roman"/>
                <w:i/>
                <w:noProof/>
                <w:color w:val="000000"/>
                <w:spacing w:val="-7"/>
                <w:sz w:val="22"/>
                <w:szCs w:val="22"/>
              </w:rPr>
            </w:pPr>
            <w:r w:rsidRPr="00FA6999">
              <w:rPr>
                <w:rFonts w:ascii="Times New Roman" w:hAnsi="Times New Roman"/>
                <w:i/>
                <w:noProof/>
                <w:color w:val="000000"/>
                <w:spacing w:val="-2"/>
                <w:sz w:val="22"/>
                <w:szCs w:val="22"/>
              </w:rPr>
              <w:t>b)</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amestecate</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colectate</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separat</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alte</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surse,</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cazul</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care</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deșeurile</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respective</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sunt similare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1"/>
                <w:sz w:val="22"/>
                <w:szCs w:val="22"/>
              </w:rPr>
              <w:t>ca</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natură</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compoziție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deșeurile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menajere.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Deșeurile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municipale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nu</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includ</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deșeurile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din producție,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z w:val="22"/>
                <w:szCs w:val="22"/>
              </w:rPr>
              <w:t>cele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rezultate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z w:val="22"/>
                <w:szCs w:val="22"/>
              </w:rPr>
              <w:t>din</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activitatea</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medicală,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deșeurile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z w:val="22"/>
                <w:szCs w:val="22"/>
              </w:rPr>
              <w:t>din</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agricultură,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silvicultură,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pescuit,</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z w:val="22"/>
                <w:szCs w:val="22"/>
              </w:rPr>
              <w:t>fose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 xml:space="preserve">septice, </w:t>
            </w:r>
            <w:r w:rsidRPr="00FA6999">
              <w:rPr>
                <w:rFonts w:ascii="Times New Roman" w:hAnsi="Times New Roman"/>
                <w:i/>
                <w:noProof/>
                <w:color w:val="000000"/>
                <w:spacing w:val="-2"/>
                <w:sz w:val="22"/>
                <w:szCs w:val="22"/>
              </w:rPr>
              <w:t>ape</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uzate</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tratarea</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apelor</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uzate,</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inclusiv</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nămolurile</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epurare,</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vehiculele</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scoase</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1"/>
                <w:sz w:val="22"/>
                <w:szCs w:val="22"/>
              </w:rPr>
              <w:t>uz</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deșeurile provenite</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1"/>
                <w:sz w:val="22"/>
                <w:szCs w:val="22"/>
              </w:rPr>
              <w:t>din</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activități</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z w:val="22"/>
                <w:szCs w:val="22"/>
              </w:rPr>
              <w:t>de</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1"/>
                <w:sz w:val="22"/>
                <w:szCs w:val="22"/>
              </w:rPr>
              <w:t>construcție</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demolări.</w:t>
            </w:r>
          </w:p>
          <w:p w14:paraId="78D9892F" w14:textId="77777777" w:rsidR="00CF38C9" w:rsidRPr="00FA6999" w:rsidRDefault="00CF38C9" w:rsidP="00CF38C9">
            <w:pPr>
              <w:spacing w:before="48" w:line="220" w:lineRule="exact"/>
              <w:ind w:left="90" w:firstLine="1"/>
              <w:rPr>
                <w:rFonts w:ascii="Times New Roman" w:hAnsi="Times New Roman"/>
                <w:i/>
                <w:noProof/>
                <w:color w:val="000000"/>
                <w:spacing w:val="-5"/>
                <w:sz w:val="22"/>
                <w:szCs w:val="22"/>
              </w:rPr>
            </w:pPr>
            <w:r w:rsidRPr="00FA6999">
              <w:rPr>
                <w:rFonts w:ascii="Times New Roman" w:hAnsi="Times New Roman"/>
                <w:i/>
                <w:noProof/>
                <w:color w:val="000000"/>
                <w:spacing w:val="-1"/>
                <w:sz w:val="22"/>
                <w:szCs w:val="22"/>
              </w:rPr>
              <w:t>10</w:t>
            </w:r>
            <w:r w:rsidRPr="00FA6999">
              <w:rPr>
                <w:rFonts w:ascii="Times New Roman" w:hAnsi="Times New Roman"/>
                <w:i/>
                <w:noProof/>
                <w:color w:val="000000"/>
                <w:spacing w:val="-2"/>
                <w:sz w:val="22"/>
                <w:szCs w:val="22"/>
              </w:rPr>
              <w:t>1</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nepericuloase</w:t>
            </w:r>
            <w:r w:rsidRPr="00FA6999">
              <w:rPr>
                <w:rFonts w:ascii="Times New Roman" w:hAnsi="Times New Roman"/>
                <w:i/>
                <w:noProof/>
                <w:color w:val="000000"/>
                <w:spacing w:val="49"/>
                <w:sz w:val="22"/>
                <w:szCs w:val="22"/>
              </w:rPr>
              <w:t>–</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care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nu</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intră</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sub</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incidența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punctului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11);</w:t>
            </w:r>
          </w:p>
          <w:p w14:paraId="4C70C14A" w14:textId="77777777" w:rsidR="00CF38C9" w:rsidRPr="00FA6999" w:rsidRDefault="00CF38C9" w:rsidP="00CF38C9">
            <w:pPr>
              <w:spacing w:line="270" w:lineRule="exact"/>
              <w:ind w:left="90" w:firstLine="1"/>
              <w:jc w:val="center"/>
              <w:rPr>
                <w:rFonts w:ascii="Times New Roman" w:hAnsi="Times New Roman"/>
                <w:i/>
                <w:noProof/>
                <w:color w:val="000000"/>
                <w:spacing w:val="-16"/>
                <w:sz w:val="22"/>
                <w:szCs w:val="22"/>
              </w:rPr>
            </w:pPr>
            <w:r w:rsidRPr="00FA6999">
              <w:rPr>
                <w:rFonts w:ascii="Times New Roman" w:hAnsi="Times New Roman"/>
                <w:i/>
                <w:noProof/>
                <w:color w:val="000000"/>
                <w:spacing w:val="-1"/>
                <w:sz w:val="22"/>
                <w:szCs w:val="22"/>
              </w:rPr>
              <w:t xml:space="preserve">11) </w:t>
            </w:r>
            <w:r w:rsidRPr="00FA6999">
              <w:rPr>
                <w:rFonts w:ascii="Times New Roman" w:hAnsi="Times New Roman"/>
                <w:i/>
                <w:noProof/>
                <w:color w:val="000000"/>
                <w:spacing w:val="-2"/>
                <w:sz w:val="22"/>
                <w:szCs w:val="22"/>
              </w:rPr>
              <w:t>deşeuri</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3"/>
                <w:sz w:val="22"/>
                <w:szCs w:val="22"/>
              </w:rPr>
              <w:t>periculoase</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orice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deşeuri</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care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prezintă</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una</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sau</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mai</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multe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proprietăţile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periculoase specificate</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anexa</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nr.</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6"/>
                <w:sz w:val="22"/>
                <w:szCs w:val="22"/>
              </w:rPr>
              <w:t xml:space="preserve">3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1"/>
                <w:sz w:val="22"/>
                <w:szCs w:val="22"/>
              </w:rPr>
              <w:t>care</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se</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încadrează</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categoria</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deșeurilor</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periculoase</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Lista</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deșeurilor,</w:t>
            </w:r>
          </w:p>
          <w:p w14:paraId="1CB41F68" w14:textId="77777777" w:rsidR="00CF38C9" w:rsidRPr="00FA6999" w:rsidRDefault="00CF38C9" w:rsidP="00CF38C9">
            <w:pPr>
              <w:tabs>
                <w:tab w:val="left" w:pos="1005"/>
                <w:tab w:val="left" w:pos="1452"/>
                <w:tab w:val="left" w:pos="2458"/>
                <w:tab w:val="left" w:pos="3512"/>
              </w:tabs>
              <w:spacing w:before="49" w:line="220" w:lineRule="exact"/>
              <w:ind w:left="90" w:firstLine="1"/>
              <w:rPr>
                <w:rFonts w:ascii="Times New Roman" w:hAnsi="Times New Roman"/>
                <w:i/>
                <w:noProof/>
                <w:color w:val="000000"/>
                <w:spacing w:val="-11"/>
                <w:sz w:val="22"/>
                <w:szCs w:val="22"/>
              </w:rPr>
            </w:pPr>
            <w:r w:rsidRPr="00FA6999">
              <w:rPr>
                <w:rFonts w:ascii="Times New Roman" w:hAnsi="Times New Roman"/>
                <w:i/>
                <w:noProof/>
                <w:color w:val="000000"/>
                <w:spacing w:val="-2"/>
                <w:sz w:val="22"/>
                <w:szCs w:val="22"/>
              </w:rPr>
              <w:t>aprobată</w:t>
            </w:r>
            <w:r w:rsidRPr="00FA6999">
              <w:rPr>
                <w:rFonts w:ascii="Times New Roman" w:hAnsi="Times New Roman"/>
                <w:i/>
                <w:noProof/>
                <w:color w:val="000000"/>
                <w:spacing w:val="-13"/>
                <w:sz w:val="22"/>
                <w:szCs w:val="22"/>
              </w:rPr>
              <w:tab/>
            </w:r>
            <w:r w:rsidRPr="00FA6999">
              <w:rPr>
                <w:rFonts w:ascii="Times New Roman" w:hAnsi="Times New Roman"/>
                <w:i/>
                <w:noProof/>
                <w:color w:val="000000"/>
                <w:spacing w:val="-2"/>
                <w:sz w:val="22"/>
                <w:szCs w:val="22"/>
              </w:rPr>
              <w:t>prin</w:t>
            </w:r>
            <w:r w:rsidRPr="00FA6999">
              <w:rPr>
                <w:rFonts w:ascii="Times New Roman" w:hAnsi="Times New Roman"/>
                <w:i/>
                <w:noProof/>
                <w:color w:val="000000"/>
                <w:spacing w:val="-6"/>
                <w:sz w:val="22"/>
                <w:szCs w:val="22"/>
              </w:rPr>
              <w:tab/>
            </w:r>
            <w:r w:rsidRPr="00FA6999">
              <w:rPr>
                <w:rFonts w:ascii="Times New Roman" w:hAnsi="Times New Roman"/>
                <w:i/>
                <w:noProof/>
                <w:color w:val="000000"/>
                <w:spacing w:val="-2"/>
                <w:sz w:val="22"/>
                <w:szCs w:val="22"/>
              </w:rPr>
              <w:t>Hotărârea</w:t>
            </w:r>
            <w:r w:rsidRPr="00FA6999">
              <w:rPr>
                <w:rFonts w:ascii="Times New Roman" w:hAnsi="Times New Roman"/>
                <w:i/>
                <w:noProof/>
                <w:color w:val="000000"/>
                <w:spacing w:val="-14"/>
                <w:sz w:val="22"/>
                <w:szCs w:val="22"/>
              </w:rPr>
              <w:tab/>
            </w:r>
            <w:r w:rsidRPr="00FA6999">
              <w:rPr>
                <w:rFonts w:ascii="Times New Roman" w:hAnsi="Times New Roman"/>
                <w:i/>
                <w:noProof/>
                <w:color w:val="000000"/>
                <w:spacing w:val="-2"/>
                <w:sz w:val="22"/>
                <w:szCs w:val="22"/>
              </w:rPr>
              <w:t>Guvernului</w:t>
            </w:r>
            <w:r w:rsidRPr="00FA6999">
              <w:rPr>
                <w:rFonts w:ascii="Times New Roman" w:hAnsi="Times New Roman"/>
                <w:i/>
                <w:noProof/>
                <w:color w:val="000000"/>
                <w:spacing w:val="-17"/>
                <w:sz w:val="22"/>
                <w:szCs w:val="22"/>
              </w:rPr>
              <w:tab/>
            </w:r>
            <w:r w:rsidRPr="00FA6999">
              <w:rPr>
                <w:rFonts w:ascii="Times New Roman" w:hAnsi="Times New Roman"/>
                <w:i/>
                <w:noProof/>
                <w:color w:val="000000"/>
                <w:spacing w:val="-2"/>
                <w:sz w:val="22"/>
                <w:szCs w:val="22"/>
              </w:rPr>
              <w:t>nr.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99/2018;</w:t>
            </w:r>
          </w:p>
          <w:p w14:paraId="4525A55C" w14:textId="77777777" w:rsidR="00CF38C9" w:rsidRPr="00FA6999" w:rsidRDefault="00CF38C9" w:rsidP="00CF38C9">
            <w:pPr>
              <w:spacing w:line="270" w:lineRule="exact"/>
              <w:ind w:left="90" w:right="30" w:firstLine="1"/>
              <w:rPr>
                <w:rFonts w:ascii="Times New Roman" w:hAnsi="Times New Roman"/>
                <w:i/>
                <w:noProof/>
                <w:color w:val="000000"/>
                <w:spacing w:val="-15"/>
                <w:sz w:val="22"/>
                <w:szCs w:val="22"/>
              </w:rPr>
            </w:pPr>
            <w:r w:rsidRPr="00FA6999">
              <w:rPr>
                <w:rFonts w:ascii="Times New Roman" w:hAnsi="Times New Roman"/>
                <w:i/>
                <w:noProof/>
                <w:color w:val="000000"/>
                <w:spacing w:val="-1"/>
                <w:sz w:val="22"/>
                <w:szCs w:val="22"/>
              </w:rPr>
              <w:t>11</w:t>
            </w:r>
            <w:r w:rsidRPr="00FA6999">
              <w:rPr>
                <w:rFonts w:ascii="Times New Roman" w:hAnsi="Times New Roman"/>
                <w:i/>
                <w:noProof/>
                <w:color w:val="000000"/>
                <w:spacing w:val="-2"/>
                <w:sz w:val="22"/>
                <w:szCs w:val="22"/>
              </w:rPr>
              <w:t>1) deșeuri</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provenite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din</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activități</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construcție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5"/>
                <w:sz w:val="22"/>
                <w:szCs w:val="22"/>
              </w:rPr>
              <w:t>demolări</w:t>
            </w:r>
            <w:r w:rsidRPr="00FA6999">
              <w:rPr>
                <w:rFonts w:ascii="Times New Roman" w:hAnsi="Times New Roman"/>
                <w:i/>
                <w:noProof/>
                <w:color w:val="000000"/>
                <w:spacing w:val="63"/>
                <w:sz w:val="22"/>
                <w:szCs w:val="22"/>
              </w:rPr>
              <w:t>–</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generate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activități</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construcție</w:t>
            </w:r>
            <w:r w:rsidRPr="00FA6999">
              <w:rPr>
                <w:rFonts w:ascii="Times New Roman" w:hAnsi="Times New Roman"/>
                <w:i/>
                <w:noProof/>
                <w:color w:val="000000"/>
                <w:spacing w:val="4"/>
                <w:sz w:val="22"/>
                <w:szCs w:val="22"/>
              </w:rPr>
              <w:t>și</w:t>
            </w:r>
            <w:r w:rsidRPr="00FA6999">
              <w:rPr>
                <w:rFonts w:ascii="Times New Roman" w:hAnsi="Times New Roman"/>
                <w:i/>
                <w:noProof/>
                <w:color w:val="000000"/>
                <w:spacing w:val="18"/>
                <w:sz w:val="22"/>
                <w:szCs w:val="22"/>
              </w:rPr>
              <w:t xml:space="preserve"> </w:t>
            </w:r>
            <w:r w:rsidRPr="00FA6999">
              <w:rPr>
                <w:rFonts w:ascii="Times New Roman" w:hAnsi="Times New Roman"/>
                <w:i/>
                <w:noProof/>
                <w:color w:val="000000"/>
                <w:sz w:val="22"/>
                <w:szCs w:val="22"/>
              </w:rPr>
              <w:t>demolări;</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w:t>
            </w:r>
          </w:p>
          <w:p w14:paraId="50458653" w14:textId="77777777" w:rsidR="00CF38C9" w:rsidRPr="00FA6999" w:rsidRDefault="00CF38C9" w:rsidP="00CF38C9">
            <w:pPr>
              <w:spacing w:before="261" w:line="270" w:lineRule="exact"/>
              <w:ind w:left="90" w:firstLine="1"/>
              <w:rPr>
                <w:rFonts w:ascii="Times New Roman" w:eastAsia="Calibri Light" w:hAnsi="Times New Roman"/>
                <w:noProof/>
                <w:color w:val="000000"/>
                <w:spacing w:val="-2"/>
                <w:sz w:val="22"/>
                <w:szCs w:val="22"/>
              </w:rPr>
            </w:pPr>
            <w:r w:rsidRPr="00FA6999">
              <w:rPr>
                <w:rFonts w:ascii="Times New Roman" w:eastAsia="Calibri Light" w:hAnsi="Times New Roman"/>
                <w:noProof/>
                <w:color w:val="000000"/>
                <w:sz w:val="22"/>
                <w:szCs w:val="22"/>
              </w:rPr>
              <w:lastRenderedPageBreak/>
              <w:t>În</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acest</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sens,</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autorul</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urmează</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să</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precizeze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mod</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expres</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conținutul</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noțiunii</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2"/>
                <w:sz w:val="22"/>
                <w:szCs w:val="22"/>
              </w:rPr>
              <w:t xml:space="preserve">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2"/>
                <w:sz w:val="22"/>
                <w:szCs w:val="22"/>
              </w:rPr>
              <w:t>biologice”</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z w:val="22"/>
                <w:szCs w:val="22"/>
              </w:rPr>
              <w:t xml:space="preserve">întrucât </w:t>
            </w:r>
            <w:r w:rsidRPr="00FA6999">
              <w:rPr>
                <w:rFonts w:ascii="Times New Roman" w:eastAsia="Calibri Light" w:hAnsi="Times New Roman"/>
                <w:noProof/>
                <w:color w:val="000000"/>
                <w:spacing w:val="-1"/>
                <w:sz w:val="22"/>
                <w:szCs w:val="22"/>
              </w:rPr>
              <w:t>simpla</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trimitere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la</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art.</w:t>
            </w:r>
            <w:r w:rsidRPr="00FA6999">
              <w:rPr>
                <w:rFonts w:ascii="Times New Roman" w:eastAsia="Calibri Light" w:hAnsi="Times New Roman"/>
                <w:noProof/>
                <w:color w:val="000000"/>
                <w:spacing w:val="4"/>
                <w:sz w:val="22"/>
                <w:szCs w:val="22"/>
              </w:rPr>
              <w:t xml:space="preserve"> 2 </w:t>
            </w:r>
            <w:r w:rsidRPr="00FA6999">
              <w:rPr>
                <w:rFonts w:ascii="Times New Roman" w:eastAsia="Calibri Light" w:hAnsi="Times New Roman"/>
                <w:noProof/>
                <w:color w:val="000000"/>
                <w:spacing w:val="1"/>
                <w:sz w:val="22"/>
                <w:szCs w:val="22"/>
              </w:rPr>
              <w:t>din</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Legea</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nr.</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209/2016</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nu</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permite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identificarea</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cu</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exactitate</w:t>
            </w:r>
            <w:r w:rsidRPr="00FA6999">
              <w:rPr>
                <w:rFonts w:ascii="Times New Roman" w:eastAsia="Calibri Light" w:hAnsi="Times New Roman"/>
                <w:noProof/>
                <w:color w:val="000000"/>
                <w:spacing w:val="4"/>
                <w:sz w:val="22"/>
                <w:szCs w:val="22"/>
              </w:rPr>
              <w:t xml:space="preserve"> a </w:t>
            </w:r>
            <w:r w:rsidRPr="00FA6999">
              <w:rPr>
                <w:rFonts w:ascii="Times New Roman" w:eastAsia="Calibri Light" w:hAnsi="Times New Roman"/>
                <w:noProof/>
                <w:color w:val="000000"/>
                <w:sz w:val="22"/>
                <w:szCs w:val="22"/>
              </w:rPr>
              <w:t>sferei</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de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aplicare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 xml:space="preserve">a </w:t>
            </w:r>
            <w:r w:rsidRPr="00FA6999">
              <w:rPr>
                <w:rFonts w:ascii="Times New Roman" w:eastAsia="Calibri Light" w:hAnsi="Times New Roman"/>
                <w:noProof/>
                <w:color w:val="000000"/>
                <w:spacing w:val="-1"/>
                <w:sz w:val="22"/>
                <w:szCs w:val="22"/>
              </w:rPr>
              <w:t>acesteia.</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Or,</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art.</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23"/>
                <w:sz w:val="22"/>
                <w:szCs w:val="22"/>
              </w:rPr>
              <w:t xml:space="preserve">2 </w:t>
            </w:r>
            <w:r w:rsidRPr="00FA6999">
              <w:rPr>
                <w:rFonts w:ascii="Times New Roman" w:eastAsia="Calibri Light" w:hAnsi="Times New Roman"/>
                <w:noProof/>
                <w:color w:val="000000"/>
                <w:spacing w:val="-1"/>
                <w:sz w:val="22"/>
                <w:szCs w:val="22"/>
              </w:rPr>
              <w:t>din</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Legea</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nr.</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209/2016</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cuprinde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definițiile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mai</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multor</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categorii</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deșeuri</w:t>
            </w:r>
            <w:r w:rsidRPr="00FA6999">
              <w:rPr>
                <w:rFonts w:ascii="Times New Roman" w:eastAsia="Calibri Light" w:hAnsi="Times New Roman"/>
                <w:noProof/>
                <w:color w:val="000000"/>
                <w:spacing w:val="47"/>
                <w:sz w:val="22"/>
                <w:szCs w:val="22"/>
              </w:rPr>
              <w:t xml:space="preserve"> </w:t>
            </w:r>
            <w:r w:rsidRPr="00FA6999">
              <w:rPr>
                <w:rFonts w:ascii="Times New Roman" w:hAnsi="Times New Roman"/>
                <w:i/>
                <w:noProof/>
                <w:color w:val="000000"/>
                <w:spacing w:val="-2"/>
                <w:sz w:val="22"/>
                <w:szCs w:val="22"/>
              </w:rPr>
              <w:t>(deșeu, deșeuri</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biodegradabile,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deșeuri</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municipale,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deșeuri</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nepericuloase,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deșeuri</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periculoase,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deșeuri</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provenite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 xml:space="preserve">din </w:t>
            </w:r>
            <w:r w:rsidRPr="00FA6999">
              <w:rPr>
                <w:rFonts w:ascii="Times New Roman" w:hAnsi="Times New Roman"/>
                <w:i/>
                <w:noProof/>
                <w:color w:val="000000"/>
                <w:spacing w:val="-2"/>
                <w:sz w:val="22"/>
                <w:szCs w:val="22"/>
              </w:rPr>
              <w:t>activități</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construcție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3"/>
                <w:sz w:val="22"/>
                <w:szCs w:val="22"/>
              </w:rPr>
              <w:t>și</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demolări</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etc.),</w:t>
            </w:r>
            <w:r w:rsidRPr="00FA6999">
              <w:rPr>
                <w:rFonts w:ascii="Times New Roman" w:hAnsi="Times New Roman"/>
                <w:i/>
                <w:noProof/>
                <w:color w:val="000000"/>
                <w:spacing w:val="8"/>
                <w:sz w:val="22"/>
                <w:szCs w:val="22"/>
              </w:rPr>
              <w:t xml:space="preserve"> </w:t>
            </w:r>
            <w:r w:rsidRPr="00FA6999">
              <w:rPr>
                <w:rFonts w:ascii="Times New Roman" w:eastAsia="Calibri Light" w:hAnsi="Times New Roman"/>
                <w:noProof/>
                <w:color w:val="000000"/>
                <w:spacing w:val="1"/>
                <w:sz w:val="22"/>
                <w:szCs w:val="22"/>
              </w:rPr>
              <w:t>fără</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6"/>
                <w:sz w:val="22"/>
                <w:szCs w:val="22"/>
              </w:rPr>
              <w:t xml:space="preserve">a </w:t>
            </w:r>
            <w:r w:rsidRPr="00FA6999">
              <w:rPr>
                <w:rFonts w:ascii="Times New Roman" w:eastAsia="Calibri Light" w:hAnsi="Times New Roman"/>
                <w:noProof/>
                <w:color w:val="000000"/>
                <w:spacing w:val="1"/>
                <w:sz w:val="22"/>
                <w:szCs w:val="22"/>
              </w:rPr>
              <w:t>defini</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noțiunea</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4"/>
                <w:sz w:val="22"/>
                <w:szCs w:val="22"/>
              </w:rPr>
              <w:t>de</w:t>
            </w:r>
            <w:r w:rsidRPr="00FA6999">
              <w:rPr>
                <w:rFonts w:ascii="Times New Roman" w:eastAsia="Calibri Light" w:hAnsi="Times New Roman"/>
                <w:noProof/>
                <w:color w:val="000000"/>
                <w:spacing w:val="8"/>
                <w:sz w:val="22"/>
                <w:szCs w:val="22"/>
              </w:rPr>
              <w:t xml:space="preserve"> </w:t>
            </w:r>
            <w:r w:rsidRPr="00FA6999">
              <w:rPr>
                <w:rFonts w:ascii="Times New Roman" w:hAnsi="Times New Roman"/>
                <w:i/>
                <w:noProof/>
                <w:color w:val="000000"/>
                <w:spacing w:val="-1"/>
                <w:sz w:val="22"/>
                <w:szCs w:val="22"/>
              </w:rPr>
              <w:t>„deșeuri</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biologice”</w:t>
            </w:r>
            <w:r w:rsidRPr="00FA6999">
              <w:rPr>
                <w:rFonts w:ascii="Times New Roman" w:eastAsia="Calibri Light" w:hAnsi="Times New Roman"/>
                <w:noProof/>
                <w:color w:val="000000"/>
                <w:spacing w:val="2"/>
                <w:sz w:val="22"/>
                <w:szCs w:val="22"/>
              </w:rPr>
              <w:t>.</w:t>
            </w:r>
          </w:p>
          <w:p w14:paraId="163EF812" w14:textId="77777777" w:rsidR="00CF38C9" w:rsidRPr="00FA6999" w:rsidRDefault="00CF38C9" w:rsidP="00CF38C9">
            <w:pPr>
              <w:spacing w:before="261" w:line="270" w:lineRule="exact"/>
              <w:ind w:left="90" w:firstLine="1"/>
              <w:rPr>
                <w:rFonts w:ascii="Times New Roman" w:eastAsia="Calibri Light" w:hAnsi="Times New Roman"/>
                <w:noProof/>
                <w:color w:val="000000"/>
                <w:spacing w:val="-1"/>
                <w:sz w:val="22"/>
                <w:szCs w:val="22"/>
              </w:rPr>
            </w:pP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aceste</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condiții,</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trimiterea</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generică</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la</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z w:val="22"/>
                <w:szCs w:val="22"/>
              </w:rPr>
              <w:t>art.</w:t>
            </w:r>
            <w:r w:rsidRPr="00FA6999">
              <w:rPr>
                <w:rFonts w:ascii="Times New Roman" w:eastAsia="Calibri Light" w:hAnsi="Times New Roman"/>
                <w:noProof/>
                <w:color w:val="000000"/>
                <w:spacing w:val="1"/>
                <w:sz w:val="22"/>
                <w:szCs w:val="22"/>
              </w:rPr>
              <w:t xml:space="preserve"> 2 </w:t>
            </w:r>
            <w:r w:rsidRPr="00FA6999">
              <w:rPr>
                <w:rFonts w:ascii="Times New Roman" w:eastAsia="Calibri Light" w:hAnsi="Times New Roman"/>
                <w:noProof/>
                <w:color w:val="000000"/>
                <w:sz w:val="22"/>
                <w:szCs w:val="22"/>
              </w:rPr>
              <w:t>poate</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crea</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dificultăți cu</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privire</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la</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categoria</w:t>
            </w:r>
            <w:r w:rsidRPr="00FA6999">
              <w:rPr>
                <w:rFonts w:ascii="Times New Roman" w:eastAsia="Calibri Light" w:hAnsi="Times New Roman"/>
                <w:noProof/>
                <w:color w:val="000000"/>
                <w:spacing w:val="1"/>
                <w:sz w:val="22"/>
                <w:szCs w:val="22"/>
              </w:rPr>
              <w:t xml:space="preserve"> de </w:t>
            </w:r>
            <w:r w:rsidRPr="00FA6999">
              <w:rPr>
                <w:rFonts w:ascii="Times New Roman" w:eastAsia="Calibri Light" w:hAnsi="Times New Roman"/>
                <w:noProof/>
                <w:color w:val="000000"/>
                <w:spacing w:val="-1"/>
                <w:sz w:val="22"/>
                <w:szCs w:val="22"/>
              </w:rPr>
              <w:t>deșeuri</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pacing w:val="-1"/>
                <w:sz w:val="22"/>
                <w:szCs w:val="22"/>
              </w:rPr>
              <w:t>avută</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z w:val="22"/>
                <w:szCs w:val="22"/>
              </w:rPr>
              <w:t xml:space="preserve">în </w:t>
            </w:r>
            <w:r w:rsidRPr="00FA6999">
              <w:rPr>
                <w:rFonts w:ascii="Times New Roman" w:eastAsia="Calibri Light" w:hAnsi="Times New Roman"/>
                <w:noProof/>
                <w:color w:val="000000"/>
                <w:spacing w:val="-1"/>
                <w:sz w:val="22"/>
                <w:szCs w:val="22"/>
              </w:rPr>
              <w:t>vedere</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autor,</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întrucât</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din</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definiția</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propusă</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z w:val="22"/>
                <w:szCs w:val="22"/>
              </w:rPr>
              <w:t>nu</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rezultă</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dacă</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aceasta</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se</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referă</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exclusiv</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la</w:t>
            </w:r>
            <w:r w:rsidRPr="00FA6999">
              <w:rPr>
                <w:rFonts w:ascii="Times New Roman" w:eastAsia="Calibri Light" w:hAnsi="Times New Roman"/>
                <w:noProof/>
                <w:color w:val="000000"/>
                <w:spacing w:val="51"/>
                <w:sz w:val="22"/>
                <w:szCs w:val="22"/>
              </w:rPr>
              <w:t xml:space="preserve"> </w:t>
            </w:r>
            <w:r w:rsidRPr="00FA6999">
              <w:rPr>
                <w:rFonts w:ascii="Times New Roman" w:eastAsia="Calibri Light" w:hAnsi="Times New Roman"/>
                <w:noProof/>
                <w:color w:val="000000"/>
                <w:spacing w:val="-1"/>
                <w:sz w:val="22"/>
                <w:szCs w:val="22"/>
              </w:rPr>
              <w:t>deșeurile biodegradabile,</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la</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25"/>
                <w:sz w:val="22"/>
                <w:szCs w:val="22"/>
              </w:rPr>
              <w:t xml:space="preserve">o </w:t>
            </w:r>
            <w:r w:rsidRPr="00FA6999">
              <w:rPr>
                <w:rFonts w:ascii="Times New Roman" w:eastAsia="Calibri Light" w:hAnsi="Times New Roman"/>
                <w:noProof/>
                <w:color w:val="000000"/>
                <w:spacing w:val="-1"/>
                <w:sz w:val="22"/>
                <w:szCs w:val="22"/>
              </w:rPr>
              <w:t>altă</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categorie</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deșeuri</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reglementată</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Legea</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nr.</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209/2016</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sau</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1"/>
                <w:sz w:val="22"/>
                <w:szCs w:val="22"/>
              </w:rPr>
              <w:t>la</w:t>
            </w:r>
            <w:r w:rsidRPr="00FA6999">
              <w:rPr>
                <w:rFonts w:ascii="Times New Roman" w:eastAsia="Calibri Light" w:hAnsi="Times New Roman"/>
                <w:noProof/>
                <w:color w:val="000000"/>
                <w:spacing w:val="50"/>
                <w:sz w:val="22"/>
                <w:szCs w:val="22"/>
              </w:rPr>
              <w:t xml:space="preserve"> </w:t>
            </w:r>
            <w:r w:rsidRPr="00FA6999">
              <w:rPr>
                <w:rFonts w:ascii="Times New Roman" w:eastAsia="Calibri Light" w:hAnsi="Times New Roman"/>
                <w:noProof/>
                <w:color w:val="000000"/>
                <w:spacing w:val="25"/>
                <w:sz w:val="22"/>
                <w:szCs w:val="22"/>
              </w:rPr>
              <w:t xml:space="preserve">o </w:t>
            </w:r>
            <w:r w:rsidRPr="00FA6999">
              <w:rPr>
                <w:rFonts w:ascii="Times New Roman" w:eastAsia="Calibri Light" w:hAnsi="Times New Roman"/>
                <w:noProof/>
                <w:color w:val="000000"/>
                <w:spacing w:val="-1"/>
                <w:sz w:val="22"/>
                <w:szCs w:val="22"/>
              </w:rPr>
              <w:t>categorie distinctă.</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Prin</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urmare,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noțiunea</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
                <w:sz w:val="22"/>
                <w:szCs w:val="22"/>
              </w:rPr>
              <w:t xml:space="preserve"> </w:t>
            </w:r>
            <w:r w:rsidRPr="00FA6999">
              <w:rPr>
                <w:rFonts w:ascii="Times New Roman" w:hAnsi="Times New Roman"/>
                <w:i/>
                <w:noProof/>
                <w:color w:val="000000"/>
                <w:spacing w:val="-2"/>
                <w:sz w:val="22"/>
                <w:szCs w:val="22"/>
              </w:rPr>
              <w:t>„deșeuri</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biologice”</w:t>
            </w:r>
            <w:r w:rsidRPr="00FA6999">
              <w:rPr>
                <w:rFonts w:ascii="Times New Roman" w:hAnsi="Times New Roman"/>
                <w:i/>
                <w:noProof/>
                <w:color w:val="000000"/>
                <w:spacing w:val="3"/>
                <w:sz w:val="22"/>
                <w:szCs w:val="22"/>
              </w:rPr>
              <w:t xml:space="preserve"> </w:t>
            </w:r>
            <w:r w:rsidRPr="00FA6999">
              <w:rPr>
                <w:rFonts w:ascii="Times New Roman" w:eastAsia="Calibri Light" w:hAnsi="Times New Roman"/>
                <w:noProof/>
                <w:color w:val="000000"/>
                <w:spacing w:val="1"/>
                <w:sz w:val="22"/>
                <w:szCs w:val="22"/>
              </w:rPr>
              <w:t>nu</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poate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fi</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interpretată</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ca</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incluzând</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toate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 xml:space="preserve">categoriile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deșeuri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prevăzute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2"/>
                <w:sz w:val="22"/>
                <w:szCs w:val="22"/>
              </w:rPr>
              <w:t>la</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art.</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4"/>
                <w:sz w:val="22"/>
                <w:szCs w:val="22"/>
              </w:rPr>
              <w:t xml:space="preserve">2 </w:t>
            </w:r>
            <w:r w:rsidRPr="00FA6999">
              <w:rPr>
                <w:rFonts w:ascii="Times New Roman" w:eastAsia="Calibri Light" w:hAnsi="Times New Roman"/>
                <w:noProof/>
                <w:color w:val="000000"/>
                <w:spacing w:val="2"/>
                <w:sz w:val="22"/>
                <w:szCs w:val="22"/>
              </w:rPr>
              <w:t>din</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Legea</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2"/>
                <w:sz w:val="22"/>
                <w:szCs w:val="22"/>
              </w:rPr>
              <w:t>nr.</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209/2016.</w:t>
            </w:r>
          </w:p>
          <w:p w14:paraId="61839088" w14:textId="08BF7CD2"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ceea</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ce</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privește</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noțiunea</w:t>
            </w:r>
            <w:r w:rsidRPr="00FA6999">
              <w:rPr>
                <w:rFonts w:ascii="Times New Roman" w:eastAsia="Calibri Light" w:hAnsi="Times New Roman"/>
                <w:noProof/>
                <w:color w:val="000000"/>
                <w:sz w:val="22"/>
                <w:szCs w:val="22"/>
              </w:rPr>
              <w:t xml:space="preserve"> de </w:t>
            </w:r>
            <w:r w:rsidRPr="00FA6999">
              <w:rPr>
                <w:rFonts w:ascii="Times New Roman" w:hAnsi="Times New Roman"/>
                <w:i/>
                <w:noProof/>
                <w:color w:val="000000"/>
                <w:spacing w:val="-2"/>
                <w:sz w:val="22"/>
                <w:szCs w:val="22"/>
              </w:rPr>
              <w:t>„entitate</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obligată”</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z w:val="22"/>
                <w:szCs w:val="22"/>
              </w:rPr>
              <w:t xml:space="preserve">se </w:t>
            </w:r>
            <w:r w:rsidRPr="00FA6999">
              <w:rPr>
                <w:rFonts w:ascii="Times New Roman" w:eastAsia="Calibri Light" w:hAnsi="Times New Roman"/>
                <w:noProof/>
                <w:color w:val="000000"/>
                <w:spacing w:val="-1"/>
                <w:sz w:val="22"/>
                <w:szCs w:val="22"/>
              </w:rPr>
              <w:t>constată</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o necorelare</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între</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cele</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două</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componente</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ale definiției,</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prima</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parte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definește</w:t>
            </w:r>
            <w:r w:rsidRPr="00FA6999">
              <w:rPr>
                <w:rFonts w:ascii="Times New Roman" w:eastAsia="Calibri Light" w:hAnsi="Times New Roman"/>
                <w:noProof/>
                <w:color w:val="000000"/>
                <w:spacing w:val="5"/>
                <w:sz w:val="22"/>
                <w:szCs w:val="22"/>
              </w:rPr>
              <w:t xml:space="preserve"> </w:t>
            </w:r>
            <w:r w:rsidRPr="00FA6999">
              <w:rPr>
                <w:rFonts w:ascii="Times New Roman" w:hAnsi="Times New Roman"/>
                <w:i/>
                <w:noProof/>
                <w:color w:val="000000"/>
                <w:sz w:val="22"/>
                <w:szCs w:val="22"/>
                <w:u w:val="single" w:color="000000"/>
              </w:rPr>
              <w:t xml:space="preserve">entitatea obligată ca titular al licenței pentru importul și comercializarea cu </w:t>
            </w:r>
            <w:r w:rsidRPr="00FA6999">
              <w:rPr>
                <w:rFonts w:ascii="Times New Roman" w:hAnsi="Times New Roman"/>
                <w:i/>
                <w:noProof/>
                <w:color w:val="000000"/>
                <w:spacing w:val="3"/>
                <w:sz w:val="22"/>
                <w:szCs w:val="22"/>
                <w:u w:val="single" w:color="000000"/>
              </w:rPr>
              <w:t>ridicata</w:t>
            </w:r>
            <w:r w:rsidRPr="00FA6999">
              <w:rPr>
                <w:rFonts w:ascii="Times New Roman" w:hAnsi="Times New Roman"/>
                <w:i/>
                <w:noProof/>
                <w:color w:val="000000"/>
                <w:spacing w:val="15"/>
                <w:sz w:val="22"/>
                <w:szCs w:val="22"/>
                <w:u w:val="single" w:color="000000"/>
              </w:rPr>
              <w:t xml:space="preserve"> a</w:t>
            </w:r>
            <w:r w:rsidRPr="00FA6999">
              <w:rPr>
                <w:rFonts w:ascii="Times New Roman" w:hAnsi="Times New Roman"/>
                <w:i/>
                <w:noProof/>
                <w:color w:val="000000"/>
                <w:spacing w:val="-2"/>
                <w:sz w:val="22"/>
                <w:szCs w:val="22"/>
                <w:u w:val="single" w:color="000000"/>
              </w:rPr>
              <w:t xml:space="preserve"> benzinei</w:t>
            </w:r>
            <w:r w:rsidRPr="00FA6999">
              <w:rPr>
                <w:rFonts w:ascii="Times New Roman" w:hAnsi="Times New Roman"/>
                <w:i/>
                <w:noProof/>
                <w:color w:val="000000"/>
                <w:spacing w:val="31"/>
                <w:sz w:val="22"/>
                <w:szCs w:val="22"/>
                <w:u w:val="single" w:color="000000"/>
              </w:rPr>
              <w:t xml:space="preserve"> </w:t>
            </w:r>
            <w:r w:rsidRPr="00FA6999">
              <w:rPr>
                <w:rFonts w:ascii="Times New Roman" w:hAnsi="Times New Roman"/>
                <w:i/>
                <w:noProof/>
                <w:color w:val="000000"/>
                <w:spacing w:val="-1"/>
                <w:sz w:val="22"/>
                <w:szCs w:val="22"/>
                <w:u w:val="single" w:color="000000"/>
              </w:rPr>
              <w:t>și</w:t>
            </w:r>
            <w:r w:rsidRPr="00FA6999">
              <w:rPr>
                <w:rFonts w:ascii="Times New Roman" w:hAnsi="Times New Roman"/>
                <w:i/>
                <w:noProof/>
                <w:color w:val="000000"/>
                <w:spacing w:val="31"/>
                <w:sz w:val="22"/>
                <w:szCs w:val="22"/>
                <w:u w:val="single" w:color="000000"/>
              </w:rPr>
              <w:t xml:space="preserve"> </w:t>
            </w:r>
            <w:r w:rsidRPr="00FA6999">
              <w:rPr>
                <w:rFonts w:ascii="Times New Roman" w:hAnsi="Times New Roman"/>
                <w:i/>
                <w:noProof/>
                <w:color w:val="000000"/>
                <w:spacing w:val="-2"/>
                <w:sz w:val="22"/>
                <w:szCs w:val="22"/>
                <w:u w:val="single" w:color="000000"/>
              </w:rPr>
              <w:t>motorinei</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iar</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partea</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5"/>
                <w:sz w:val="22"/>
                <w:szCs w:val="22"/>
              </w:rPr>
              <w:t xml:space="preserve">a </w:t>
            </w:r>
            <w:r w:rsidRPr="00FA6999">
              <w:rPr>
                <w:rFonts w:ascii="Times New Roman" w:eastAsia="Calibri Light" w:hAnsi="Times New Roman"/>
                <w:noProof/>
                <w:color w:val="000000"/>
                <w:sz w:val="22"/>
                <w:szCs w:val="22"/>
              </w:rPr>
              <w:t>doua</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prevede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că</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licența</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z w:val="22"/>
                <w:szCs w:val="22"/>
              </w:rPr>
              <w:t>este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eliberată</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z w:val="22"/>
                <w:szCs w:val="22"/>
              </w:rPr>
              <w:t>de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Agenția</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Națională</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70"/>
                <w:sz w:val="22"/>
                <w:szCs w:val="22"/>
              </w:rPr>
              <w:t xml:space="preserve"> </w:t>
            </w:r>
            <w:r w:rsidRPr="00FA6999">
              <w:rPr>
                <w:rFonts w:ascii="Times New Roman" w:eastAsia="Calibri Light" w:hAnsi="Times New Roman"/>
                <w:noProof/>
                <w:color w:val="000000"/>
                <w:spacing w:val="-1"/>
                <w:sz w:val="22"/>
                <w:szCs w:val="22"/>
              </w:rPr>
              <w:t>Reglementare</w:t>
            </w:r>
            <w:r w:rsidRPr="00FA6999">
              <w:rPr>
                <w:rFonts w:ascii="Times New Roman" w:eastAsia="Calibri Light" w:hAnsi="Times New Roman"/>
                <w:noProof/>
                <w:color w:val="000000"/>
                <w:spacing w:val="70"/>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70"/>
                <w:sz w:val="22"/>
                <w:szCs w:val="22"/>
              </w:rPr>
              <w:t xml:space="preserve"> </w:t>
            </w:r>
            <w:r w:rsidRPr="00FA6999">
              <w:rPr>
                <w:rFonts w:ascii="Times New Roman" w:eastAsia="Calibri Light" w:hAnsi="Times New Roman"/>
                <w:noProof/>
                <w:color w:val="000000"/>
                <w:spacing w:val="-1"/>
                <w:sz w:val="22"/>
                <w:szCs w:val="22"/>
              </w:rPr>
              <w:t>Energetică</w:t>
            </w:r>
            <w:r w:rsidRPr="00FA6999">
              <w:rPr>
                <w:rFonts w:ascii="Times New Roman" w:eastAsia="Calibri Light" w:hAnsi="Times New Roman"/>
                <w:noProof/>
                <w:color w:val="000000"/>
                <w:spacing w:val="70"/>
                <w:sz w:val="22"/>
                <w:szCs w:val="22"/>
              </w:rPr>
              <w:t xml:space="preserve"> </w:t>
            </w:r>
            <w:r w:rsidRPr="00FA6999">
              <w:rPr>
                <w:rFonts w:ascii="Times New Roman" w:hAnsi="Times New Roman"/>
                <w:i/>
                <w:noProof/>
                <w:color w:val="000000"/>
                <w:spacing w:val="6"/>
                <w:sz w:val="22"/>
                <w:szCs w:val="22"/>
                <w:u w:val="single" w:color="000000"/>
              </w:rPr>
              <w:t>entității</w:t>
            </w:r>
            <w:r w:rsidRPr="00FA6999">
              <w:rPr>
                <w:rFonts w:ascii="Times New Roman" w:hAnsi="Times New Roman"/>
                <w:i/>
                <w:noProof/>
                <w:color w:val="000000"/>
                <w:spacing w:val="-2"/>
                <w:sz w:val="22"/>
                <w:szCs w:val="22"/>
                <w:u w:val="single" w:color="000000"/>
              </w:rPr>
              <w:t xml:space="preserve"> obligate</w:t>
            </w:r>
            <w:r w:rsidRPr="00FA6999">
              <w:rPr>
                <w:rFonts w:ascii="Times New Roman" w:hAnsi="Times New Roman"/>
                <w:i/>
                <w:noProof/>
                <w:color w:val="000000"/>
                <w:spacing w:val="70"/>
                <w:sz w:val="22"/>
                <w:szCs w:val="22"/>
                <w:u w:val="single" w:color="000000"/>
              </w:rPr>
              <w:t xml:space="preserve"> </w:t>
            </w:r>
            <w:r w:rsidRPr="00FA6999">
              <w:rPr>
                <w:rFonts w:ascii="Times New Roman" w:eastAsia="Calibri Light" w:hAnsi="Times New Roman"/>
                <w:noProof/>
                <w:color w:val="000000"/>
                <w:spacing w:val="-1"/>
                <w:sz w:val="22"/>
                <w:szCs w:val="22"/>
              </w:rPr>
              <w:t>care</w:t>
            </w:r>
            <w:r w:rsidRPr="00FA6999">
              <w:rPr>
                <w:rFonts w:ascii="Times New Roman" w:eastAsia="Calibri Light" w:hAnsi="Times New Roman"/>
                <w:noProof/>
                <w:color w:val="000000"/>
                <w:spacing w:val="70"/>
                <w:sz w:val="22"/>
                <w:szCs w:val="22"/>
              </w:rPr>
              <w:t xml:space="preserve"> </w:t>
            </w:r>
            <w:r w:rsidRPr="00FA6999">
              <w:rPr>
                <w:rFonts w:ascii="Times New Roman" w:hAnsi="Times New Roman"/>
                <w:i/>
                <w:noProof/>
                <w:color w:val="000000"/>
                <w:spacing w:val="-2"/>
                <w:sz w:val="22"/>
                <w:szCs w:val="22"/>
                <w:u w:val="single" w:color="000000"/>
              </w:rPr>
              <w:t>importă</w:t>
            </w:r>
            <w:r w:rsidRPr="00FA6999">
              <w:rPr>
                <w:rFonts w:ascii="Times New Roman" w:eastAsia="Calibri Light" w:hAnsi="Times New Roman"/>
                <w:noProof/>
                <w:color w:val="000000"/>
                <w:spacing w:val="35"/>
                <w:sz w:val="22"/>
                <w:szCs w:val="22"/>
              </w:rPr>
              <w:t xml:space="preserve">, </w:t>
            </w:r>
            <w:r w:rsidRPr="00FA6999">
              <w:rPr>
                <w:rFonts w:ascii="Times New Roman" w:hAnsi="Times New Roman"/>
                <w:i/>
                <w:noProof/>
                <w:color w:val="000000"/>
                <w:spacing w:val="5"/>
                <w:sz w:val="22"/>
                <w:szCs w:val="22"/>
                <w:u w:val="single" w:color="000000"/>
              </w:rPr>
              <w:t>depozitează</w:t>
            </w:r>
            <w:r w:rsidRPr="00FA6999">
              <w:rPr>
                <w:rFonts w:ascii="Times New Roman" w:hAnsi="Times New Roman"/>
                <w:i/>
                <w:noProof/>
                <w:color w:val="000000"/>
                <w:spacing w:val="-1"/>
                <w:sz w:val="22"/>
                <w:szCs w:val="22"/>
                <w:u w:val="single" w:color="000000"/>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70"/>
                <w:sz w:val="22"/>
                <w:szCs w:val="22"/>
              </w:rPr>
              <w:t xml:space="preserve"> </w:t>
            </w:r>
            <w:r w:rsidRPr="00FA6999">
              <w:rPr>
                <w:rFonts w:ascii="Times New Roman" w:hAnsi="Times New Roman"/>
                <w:i/>
                <w:noProof/>
                <w:color w:val="000000"/>
                <w:spacing w:val="3"/>
                <w:sz w:val="22"/>
                <w:szCs w:val="22"/>
                <w:u w:val="single" w:color="000000"/>
              </w:rPr>
              <w:t>comercializează</w:t>
            </w:r>
            <w:r w:rsidRPr="00FA6999">
              <w:rPr>
                <w:rFonts w:ascii="Times New Roman" w:hAnsi="Times New Roman"/>
                <w:i/>
                <w:noProof/>
                <w:color w:val="000000"/>
                <w:spacing w:val="-1"/>
                <w:sz w:val="22"/>
                <w:szCs w:val="22"/>
                <w:u w:val="single" w:color="000000"/>
              </w:rPr>
              <w:t xml:space="preserve"> </w:t>
            </w:r>
            <w:r w:rsidRPr="00FA6999">
              <w:rPr>
                <w:rFonts w:ascii="Times New Roman" w:eastAsia="Calibri Light" w:hAnsi="Times New Roman"/>
                <w:noProof/>
                <w:color w:val="000000"/>
                <w:spacing w:val="-1"/>
                <w:sz w:val="22"/>
                <w:szCs w:val="22"/>
              </w:rPr>
              <w:t>cu ridicata</w:t>
            </w:r>
            <w:r w:rsidRPr="00FA6999">
              <w:rPr>
                <w:rFonts w:ascii="Times New Roman" w:eastAsia="Calibri Light" w:hAnsi="Times New Roman"/>
                <w:noProof/>
                <w:color w:val="000000"/>
                <w:spacing w:val="1"/>
                <w:sz w:val="22"/>
                <w:szCs w:val="22"/>
              </w:rPr>
              <w:t xml:space="preserve"> </w:t>
            </w:r>
            <w:r w:rsidRPr="00FA6999">
              <w:rPr>
                <w:rFonts w:ascii="Times New Roman" w:hAnsi="Times New Roman"/>
                <w:i/>
                <w:noProof/>
                <w:color w:val="000000"/>
                <w:spacing w:val="-1"/>
                <w:sz w:val="22"/>
                <w:szCs w:val="22"/>
                <w:u w:val="single" w:color="000000"/>
              </w:rPr>
              <w:t>motorină sau benzină</w:t>
            </w:r>
            <w:r w:rsidRPr="00FA6999">
              <w:rPr>
                <w:rFonts w:ascii="Times New Roman" w:hAnsi="Times New Roman"/>
                <w:i/>
                <w:noProof/>
                <w:color w:val="000000"/>
                <w:spacing w:val="-2"/>
                <w:sz w:val="22"/>
                <w:szCs w:val="22"/>
              </w:rPr>
              <w:t xml:space="preserve">. </w:t>
            </w:r>
            <w:r w:rsidRPr="00FA6999">
              <w:rPr>
                <w:rFonts w:ascii="Times New Roman" w:eastAsia="Calibri Light" w:hAnsi="Times New Roman"/>
                <w:noProof/>
                <w:color w:val="000000"/>
                <w:sz w:val="22"/>
                <w:szCs w:val="22"/>
              </w:rPr>
              <w:t>Această</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diferență</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de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formulare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poate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genera</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incertitudini,</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fiind</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recomandatăutilizarea</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2"/>
                <w:sz w:val="22"/>
                <w:szCs w:val="22"/>
              </w:rPr>
              <w:t>unei</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z w:val="22"/>
                <w:szCs w:val="22"/>
              </w:rPr>
              <w:t>terminologii</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1"/>
                <w:sz w:val="22"/>
                <w:szCs w:val="22"/>
              </w:rPr>
              <w:t>unitare</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3"/>
                <w:sz w:val="22"/>
                <w:szCs w:val="22"/>
              </w:rPr>
              <w:t>în</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1"/>
                <w:sz w:val="22"/>
                <w:szCs w:val="22"/>
              </w:rPr>
              <w:t>cadrul</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z w:val="22"/>
                <w:szCs w:val="22"/>
              </w:rPr>
              <w:t>definiției.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00F55D" w14:textId="77777777" w:rsidR="00A63E00" w:rsidRPr="00FA6999" w:rsidRDefault="00E25D71"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0F4CA9F8" w14:textId="3B597B7E" w:rsidR="00E25D71" w:rsidRPr="00FA6999" w:rsidRDefault="00E25D71"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Noțiunea „deșeu biologic” a fost substituită cu noțiunea de „deșeu”, cu păstrarea definiției anterioare.</w:t>
            </w:r>
          </w:p>
        </w:tc>
      </w:tr>
      <w:tr w:rsidR="0004694C" w:rsidRPr="00FA6999" w14:paraId="4280B11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22EA00" w14:textId="3F712001" w:rsidR="0004694C" w:rsidRPr="00FA6999" w:rsidRDefault="00D367C6"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CNA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77FA43" w14:textId="6136A3B1" w:rsidR="0004694C" w:rsidRPr="00FA6999" w:rsidRDefault="00D367C6" w:rsidP="00A63E0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206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5BF628" w14:textId="77777777" w:rsidR="00CF38C9" w:rsidRPr="00FA6999" w:rsidRDefault="00CF38C9" w:rsidP="00CF38C9">
            <w:pPr>
              <w:spacing w:before="26" w:line="240" w:lineRule="exact"/>
              <w:ind w:left="90" w:firstLine="1"/>
              <w:rPr>
                <w:rFonts w:ascii="Times New Roman" w:hAnsi="Times New Roman"/>
                <w:b/>
                <w:bCs/>
                <w:noProof/>
                <w:color w:val="003DB8"/>
                <w:spacing w:val="-2"/>
                <w:sz w:val="22"/>
                <w:szCs w:val="22"/>
              </w:rPr>
            </w:pPr>
            <w:r w:rsidRPr="00FA6999">
              <w:rPr>
                <w:rFonts w:ascii="Times New Roman" w:hAnsi="Times New Roman"/>
                <w:b/>
                <w:bCs/>
                <w:noProof/>
                <w:color w:val="003DB8"/>
                <w:sz w:val="22"/>
                <w:szCs w:val="22"/>
              </w:rPr>
              <w:t xml:space="preserve">Art. I pct. </w:t>
            </w:r>
            <w:r w:rsidRPr="00FA6999">
              <w:rPr>
                <w:rFonts w:ascii="Times New Roman" w:hAnsi="Times New Roman"/>
                <w:b/>
                <w:bCs/>
                <w:noProof/>
                <w:color w:val="003DB8"/>
                <w:spacing w:val="-1"/>
                <w:sz w:val="22"/>
                <w:szCs w:val="22"/>
              </w:rPr>
              <w:t>8 din</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proiectul</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de</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lege</w:t>
            </w:r>
          </w:p>
          <w:p w14:paraId="27FF2450" w14:textId="77777777" w:rsidR="00CF38C9" w:rsidRPr="00FA6999" w:rsidRDefault="00CF38C9" w:rsidP="00CF38C9">
            <w:pPr>
              <w:spacing w:before="53" w:line="240" w:lineRule="exact"/>
              <w:ind w:left="90" w:firstLine="1"/>
              <w:rPr>
                <w:rFonts w:ascii="Times New Roman" w:hAnsi="Times New Roman"/>
                <w:noProof/>
                <w:color w:val="000000"/>
                <w:spacing w:val="-1"/>
                <w:sz w:val="22"/>
                <w:szCs w:val="22"/>
              </w:rPr>
            </w:pPr>
            <w:r w:rsidRPr="00FA6999">
              <w:rPr>
                <w:rFonts w:ascii="Times New Roman" w:hAnsi="Times New Roman"/>
                <w:noProof/>
                <w:color w:val="000000"/>
                <w:spacing w:val="-1"/>
                <w:sz w:val="22"/>
                <w:szCs w:val="22"/>
              </w:rPr>
              <w:t>8.</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La</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articolul</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8 alin.</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(6)</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și</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(7)</w:t>
            </w:r>
            <w:r w:rsidRPr="00FA6999">
              <w:rPr>
                <w:rFonts w:ascii="Times New Roman" w:hAnsi="Times New Roman"/>
                <w:noProof/>
                <w:color w:val="000000"/>
                <w:sz w:val="22"/>
                <w:szCs w:val="22"/>
              </w:rPr>
              <w:t xml:space="preserve"> se </w:t>
            </w:r>
            <w:r w:rsidRPr="00FA6999">
              <w:rPr>
                <w:rFonts w:ascii="Times New Roman" w:hAnsi="Times New Roman"/>
                <w:noProof/>
                <w:color w:val="000000"/>
                <w:spacing w:val="-1"/>
                <w:sz w:val="22"/>
                <w:szCs w:val="22"/>
              </w:rPr>
              <w:t>modifică</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după</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cum</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urmează:</w:t>
            </w:r>
          </w:p>
          <w:p w14:paraId="0220EB5B" w14:textId="77777777" w:rsidR="00CF38C9" w:rsidRPr="00FA6999" w:rsidRDefault="00CF38C9" w:rsidP="00CF38C9">
            <w:pPr>
              <w:spacing w:line="295" w:lineRule="exact"/>
              <w:ind w:left="90" w:firstLine="1"/>
              <w:rPr>
                <w:rFonts w:ascii="Times New Roman" w:hAnsi="Times New Roman"/>
                <w:noProof/>
                <w:color w:val="000000"/>
                <w:sz w:val="22"/>
                <w:szCs w:val="22"/>
              </w:rPr>
            </w:pPr>
            <w:r w:rsidRPr="00FA6999">
              <w:rPr>
                <w:rFonts w:ascii="Times New Roman" w:hAnsi="Times New Roman"/>
                <w:noProof/>
                <w:color w:val="000000"/>
                <w:spacing w:val="92"/>
                <w:sz w:val="22"/>
                <w:szCs w:val="22"/>
              </w:rPr>
              <w:t>„</w:t>
            </w:r>
            <w:r w:rsidRPr="00FA6999">
              <w:rPr>
                <w:rFonts w:ascii="Times New Roman" w:hAnsi="Times New Roman"/>
                <w:noProof/>
                <w:color w:val="000000"/>
                <w:spacing w:val="-1"/>
                <w:sz w:val="22"/>
                <w:szCs w:val="22"/>
              </w:rPr>
              <w:t>(6)</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z w:val="22"/>
                <w:szCs w:val="22"/>
              </w:rPr>
              <w:t>În</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z w:val="22"/>
                <w:szCs w:val="22"/>
              </w:rPr>
              <w:t>vederea</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realizării</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prevederilor</w:t>
            </w:r>
            <w:r w:rsidRPr="00FA6999">
              <w:rPr>
                <w:rFonts w:ascii="Times New Roman" w:hAnsi="Times New Roman"/>
                <w:noProof/>
                <w:color w:val="000000"/>
                <w:spacing w:val="92"/>
                <w:sz w:val="22"/>
                <w:szCs w:val="22"/>
              </w:rPr>
              <w:t xml:space="preserve"> </w:t>
            </w:r>
            <w:r w:rsidRPr="00FA6999">
              <w:rPr>
                <w:rFonts w:ascii="Times New Roman" w:hAnsi="Times New Roman"/>
                <w:noProof/>
                <w:color w:val="000000"/>
                <w:spacing w:val="-1"/>
                <w:sz w:val="22"/>
                <w:szCs w:val="22"/>
              </w:rPr>
              <w:t>prezentului</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articol,</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z w:val="22"/>
                <w:szCs w:val="22"/>
              </w:rPr>
              <w:t>se</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introduc</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următoarele</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obligații</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z w:val="22"/>
                <w:szCs w:val="22"/>
              </w:rPr>
              <w:t xml:space="preserve">de </w:t>
            </w:r>
            <w:r w:rsidRPr="00FA6999">
              <w:rPr>
                <w:rFonts w:ascii="Times New Roman" w:hAnsi="Times New Roman"/>
                <w:noProof/>
                <w:color w:val="000000"/>
                <w:spacing w:val="-1"/>
                <w:sz w:val="22"/>
                <w:szCs w:val="22"/>
              </w:rPr>
              <w:t>raportare</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anuală,</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pacing w:val="1"/>
                <w:sz w:val="22"/>
                <w:szCs w:val="22"/>
              </w:rPr>
              <w:t>în</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formă</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electronică,</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către</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Agenția</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Națională</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pentru</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Reglementare</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pacing w:val="1"/>
                <w:sz w:val="22"/>
                <w:szCs w:val="22"/>
              </w:rPr>
              <w:t>în</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Energetică</w:t>
            </w:r>
            <w:r w:rsidRPr="00FA6999">
              <w:rPr>
                <w:rFonts w:ascii="Times New Roman" w:hAnsi="Times New Roman"/>
                <w:noProof/>
                <w:color w:val="000000"/>
                <w:spacing w:val="-1"/>
                <w:sz w:val="22"/>
                <w:szCs w:val="22"/>
              </w:rPr>
              <w:t>și</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instituția</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publică</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2"/>
                <w:sz w:val="22"/>
                <w:szCs w:val="22"/>
              </w:rPr>
              <w:t>care</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asigură</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suportul</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4"/>
                <w:sz w:val="22"/>
                <w:szCs w:val="22"/>
              </w:rPr>
              <w:t>în</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z w:val="22"/>
                <w:szCs w:val="22"/>
              </w:rPr>
              <w:t>implementarea</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politicii</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statului</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4"/>
                <w:sz w:val="22"/>
                <w:szCs w:val="22"/>
              </w:rPr>
              <w:t>în</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domeniul</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 xml:space="preserve">eficienței </w:t>
            </w:r>
            <w:r w:rsidRPr="00FA6999">
              <w:rPr>
                <w:rFonts w:ascii="Times New Roman" w:hAnsi="Times New Roman"/>
                <w:noProof/>
                <w:color w:val="000000"/>
                <w:sz w:val="22"/>
                <w:szCs w:val="22"/>
              </w:rPr>
              <w:t>energetice</w:t>
            </w:r>
            <w:r w:rsidRPr="00FA6999">
              <w:rPr>
                <w:rFonts w:ascii="Times New Roman" w:hAnsi="Times New Roman"/>
                <w:noProof/>
                <w:color w:val="000000"/>
                <w:spacing w:val="11"/>
                <w:sz w:val="22"/>
                <w:szCs w:val="22"/>
              </w:rPr>
              <w:t xml:space="preserve"> </w:t>
            </w:r>
            <w:r w:rsidRPr="00FA6999">
              <w:rPr>
                <w:rFonts w:ascii="Times New Roman" w:hAnsi="Times New Roman"/>
                <w:noProof/>
                <w:color w:val="000000"/>
                <w:spacing w:val="5"/>
                <w:sz w:val="22"/>
                <w:szCs w:val="22"/>
              </w:rPr>
              <w:t>și</w:t>
            </w:r>
            <w:r w:rsidRPr="00FA6999">
              <w:rPr>
                <w:rFonts w:ascii="Times New Roman" w:hAnsi="Times New Roman"/>
                <w:noProof/>
                <w:color w:val="000000"/>
                <w:spacing w:val="11"/>
                <w:sz w:val="22"/>
                <w:szCs w:val="22"/>
              </w:rPr>
              <w:t xml:space="preserve"> </w:t>
            </w:r>
            <w:r w:rsidRPr="00FA6999">
              <w:rPr>
                <w:rFonts w:ascii="Times New Roman" w:hAnsi="Times New Roman"/>
                <w:noProof/>
                <w:color w:val="000000"/>
                <w:spacing w:val="5"/>
                <w:sz w:val="22"/>
                <w:szCs w:val="22"/>
              </w:rPr>
              <w:t>al</w:t>
            </w:r>
            <w:r w:rsidRPr="00FA6999">
              <w:rPr>
                <w:rFonts w:ascii="Times New Roman" w:hAnsi="Times New Roman"/>
                <w:noProof/>
                <w:color w:val="000000"/>
                <w:spacing w:val="11"/>
                <w:sz w:val="22"/>
                <w:szCs w:val="22"/>
              </w:rPr>
              <w:t xml:space="preserve"> </w:t>
            </w:r>
            <w:r w:rsidRPr="00FA6999">
              <w:rPr>
                <w:rFonts w:ascii="Times New Roman" w:hAnsi="Times New Roman"/>
                <w:noProof/>
                <w:color w:val="000000"/>
                <w:spacing w:val="1"/>
                <w:sz w:val="22"/>
                <w:szCs w:val="22"/>
              </w:rPr>
              <w:t>promovării</w:t>
            </w:r>
            <w:r w:rsidRPr="00FA6999">
              <w:rPr>
                <w:rFonts w:ascii="Times New Roman" w:hAnsi="Times New Roman"/>
                <w:noProof/>
                <w:color w:val="000000"/>
                <w:spacing w:val="11"/>
                <w:sz w:val="22"/>
                <w:szCs w:val="22"/>
              </w:rPr>
              <w:t xml:space="preserve"> </w:t>
            </w:r>
            <w:r w:rsidRPr="00FA6999">
              <w:rPr>
                <w:rFonts w:ascii="Times New Roman" w:hAnsi="Times New Roman"/>
                <w:noProof/>
                <w:color w:val="000000"/>
                <w:spacing w:val="1"/>
                <w:sz w:val="22"/>
                <w:szCs w:val="22"/>
              </w:rPr>
              <w:t>utilizării</w:t>
            </w:r>
            <w:r w:rsidRPr="00FA6999">
              <w:rPr>
                <w:rFonts w:ascii="Times New Roman" w:hAnsi="Times New Roman"/>
                <w:noProof/>
                <w:color w:val="000000"/>
                <w:spacing w:val="11"/>
                <w:sz w:val="22"/>
                <w:szCs w:val="22"/>
              </w:rPr>
              <w:t xml:space="preserve"> </w:t>
            </w:r>
            <w:r w:rsidRPr="00FA6999">
              <w:rPr>
                <w:rFonts w:ascii="Times New Roman" w:hAnsi="Times New Roman"/>
                <w:noProof/>
                <w:color w:val="000000"/>
                <w:spacing w:val="1"/>
                <w:sz w:val="22"/>
                <w:szCs w:val="22"/>
              </w:rPr>
              <w:t>energiei</w:t>
            </w:r>
            <w:r w:rsidRPr="00FA6999">
              <w:rPr>
                <w:rFonts w:ascii="Times New Roman" w:hAnsi="Times New Roman"/>
                <w:noProof/>
                <w:color w:val="000000"/>
                <w:spacing w:val="11"/>
                <w:sz w:val="22"/>
                <w:szCs w:val="22"/>
              </w:rPr>
              <w:t xml:space="preserve"> </w:t>
            </w:r>
            <w:r w:rsidRPr="00FA6999">
              <w:rPr>
                <w:rFonts w:ascii="Times New Roman" w:hAnsi="Times New Roman"/>
                <w:noProof/>
                <w:color w:val="000000"/>
                <w:spacing w:val="4"/>
                <w:sz w:val="22"/>
                <w:szCs w:val="22"/>
              </w:rPr>
              <w:t>din</w:t>
            </w:r>
            <w:r w:rsidRPr="00FA6999">
              <w:rPr>
                <w:rFonts w:ascii="Times New Roman" w:hAnsi="Times New Roman"/>
                <w:noProof/>
                <w:color w:val="000000"/>
                <w:spacing w:val="11"/>
                <w:sz w:val="22"/>
                <w:szCs w:val="22"/>
              </w:rPr>
              <w:t xml:space="preserve"> </w:t>
            </w:r>
            <w:r w:rsidRPr="00FA6999">
              <w:rPr>
                <w:rFonts w:ascii="Times New Roman" w:hAnsi="Times New Roman"/>
                <w:noProof/>
                <w:color w:val="000000"/>
                <w:spacing w:val="2"/>
                <w:sz w:val="22"/>
                <w:szCs w:val="22"/>
              </w:rPr>
              <w:t>surse</w:t>
            </w:r>
            <w:r w:rsidRPr="00FA6999">
              <w:rPr>
                <w:rFonts w:ascii="Times New Roman" w:hAnsi="Times New Roman"/>
                <w:noProof/>
                <w:color w:val="000000"/>
                <w:spacing w:val="11"/>
                <w:sz w:val="22"/>
                <w:szCs w:val="22"/>
              </w:rPr>
              <w:t xml:space="preserve"> </w:t>
            </w:r>
            <w:r w:rsidRPr="00FA6999">
              <w:rPr>
                <w:rFonts w:ascii="Times New Roman" w:hAnsi="Times New Roman"/>
                <w:noProof/>
                <w:color w:val="000000"/>
                <w:spacing w:val="1"/>
                <w:sz w:val="22"/>
                <w:szCs w:val="22"/>
              </w:rPr>
              <w:t>regenerabile:</w:t>
            </w:r>
          </w:p>
          <w:p w14:paraId="43F1B0D0" w14:textId="77777777" w:rsidR="00CF38C9" w:rsidRPr="00FA6999" w:rsidRDefault="00CF38C9" w:rsidP="00CF38C9">
            <w:pPr>
              <w:spacing w:line="295" w:lineRule="exact"/>
              <w:ind w:left="90" w:firstLine="1"/>
              <w:rPr>
                <w:rFonts w:ascii="Times New Roman" w:hAnsi="Times New Roman"/>
                <w:noProof/>
                <w:color w:val="000000"/>
                <w:spacing w:val="1"/>
                <w:sz w:val="22"/>
                <w:szCs w:val="22"/>
              </w:rPr>
            </w:pPr>
            <w:r w:rsidRPr="00FA6999">
              <w:rPr>
                <w:rFonts w:ascii="Times New Roman" w:hAnsi="Times New Roman"/>
                <w:noProof/>
                <w:color w:val="000000"/>
                <w:spacing w:val="-1"/>
                <w:sz w:val="22"/>
                <w:szCs w:val="22"/>
              </w:rPr>
              <w:t>a)</w:t>
            </w:r>
            <w:r w:rsidRPr="00FA6999">
              <w:rPr>
                <w:rFonts w:ascii="Times New Roman" w:hAnsi="Times New Roman"/>
                <w:noProof/>
                <w:color w:val="000000"/>
                <w:spacing w:val="61"/>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61"/>
                <w:sz w:val="22"/>
                <w:szCs w:val="22"/>
              </w:rPr>
              <w:t xml:space="preserve"> </w:t>
            </w:r>
            <w:r w:rsidRPr="00FA6999">
              <w:rPr>
                <w:rFonts w:ascii="Times New Roman" w:hAnsi="Times New Roman"/>
                <w:noProof/>
                <w:color w:val="000000"/>
                <w:spacing w:val="6"/>
                <w:sz w:val="22"/>
                <w:szCs w:val="22"/>
                <w:u w:val="single" w:color="000000"/>
              </w:rPr>
              <w:t>entitățile</w:t>
            </w:r>
            <w:r w:rsidRPr="00FA6999">
              <w:rPr>
                <w:rFonts w:ascii="Times New Roman" w:hAnsi="Times New Roman"/>
                <w:noProof/>
                <w:color w:val="000000"/>
                <w:spacing w:val="13"/>
                <w:sz w:val="22"/>
                <w:szCs w:val="22"/>
                <w:u w:val="single" w:color="000000"/>
              </w:rPr>
              <w:t xml:space="preserve"> obligate</w:t>
            </w:r>
            <w:r w:rsidRPr="00FA6999">
              <w:rPr>
                <w:rFonts w:ascii="Times New Roman" w:hAnsi="Times New Roman"/>
                <w:noProof/>
                <w:color w:val="000000"/>
                <w:spacing w:val="115"/>
                <w:sz w:val="22"/>
                <w:szCs w:val="22"/>
              </w:rPr>
              <w:t>–</w:t>
            </w:r>
            <w:r w:rsidRPr="00FA6999">
              <w:rPr>
                <w:rFonts w:ascii="Times New Roman" w:hAnsi="Times New Roman"/>
                <w:noProof/>
                <w:color w:val="000000"/>
                <w:spacing w:val="-1"/>
                <w:sz w:val="22"/>
                <w:szCs w:val="22"/>
              </w:rPr>
              <w:t>obligația</w:t>
            </w:r>
            <w:r w:rsidRPr="00FA6999">
              <w:rPr>
                <w:rFonts w:ascii="Times New Roman" w:hAnsi="Times New Roman"/>
                <w:noProof/>
                <w:color w:val="000000"/>
                <w:spacing w:val="61"/>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61"/>
                <w:sz w:val="22"/>
                <w:szCs w:val="22"/>
              </w:rPr>
              <w:t xml:space="preserve"> </w:t>
            </w:r>
            <w:r w:rsidRPr="00FA6999">
              <w:rPr>
                <w:rFonts w:ascii="Times New Roman" w:hAnsi="Times New Roman"/>
                <w:noProof/>
                <w:color w:val="000000"/>
                <w:spacing w:val="31"/>
                <w:sz w:val="22"/>
                <w:szCs w:val="22"/>
              </w:rPr>
              <w:t xml:space="preserve">a </w:t>
            </w:r>
            <w:r w:rsidRPr="00FA6999">
              <w:rPr>
                <w:rFonts w:ascii="Times New Roman" w:hAnsi="Times New Roman"/>
                <w:noProof/>
                <w:color w:val="000000"/>
                <w:spacing w:val="-1"/>
                <w:sz w:val="22"/>
                <w:szCs w:val="22"/>
              </w:rPr>
              <w:t>prezenta</w:t>
            </w:r>
            <w:r w:rsidRPr="00FA6999">
              <w:rPr>
                <w:rFonts w:ascii="Times New Roman" w:hAnsi="Times New Roman"/>
                <w:noProof/>
                <w:color w:val="000000"/>
                <w:spacing w:val="61"/>
                <w:sz w:val="22"/>
                <w:szCs w:val="22"/>
              </w:rPr>
              <w:t xml:space="preserve"> </w:t>
            </w:r>
            <w:r w:rsidRPr="00FA6999">
              <w:rPr>
                <w:rFonts w:ascii="Times New Roman" w:hAnsi="Times New Roman"/>
                <w:noProof/>
                <w:color w:val="000000"/>
                <w:spacing w:val="-1"/>
                <w:sz w:val="22"/>
                <w:szCs w:val="22"/>
              </w:rPr>
              <w:t>rapoarte</w:t>
            </w:r>
            <w:r w:rsidRPr="00FA6999">
              <w:rPr>
                <w:rFonts w:ascii="Times New Roman" w:hAnsi="Times New Roman"/>
                <w:noProof/>
                <w:color w:val="000000"/>
                <w:spacing w:val="61"/>
                <w:sz w:val="22"/>
                <w:szCs w:val="22"/>
              </w:rPr>
              <w:t xml:space="preserve"> </w:t>
            </w:r>
            <w:r w:rsidRPr="00FA6999">
              <w:rPr>
                <w:rFonts w:ascii="Times New Roman" w:hAnsi="Times New Roman"/>
                <w:noProof/>
                <w:color w:val="000000"/>
                <w:spacing w:val="-1"/>
                <w:sz w:val="22"/>
                <w:szCs w:val="22"/>
              </w:rPr>
              <w:t>în</w:t>
            </w:r>
            <w:r w:rsidRPr="00FA6999">
              <w:rPr>
                <w:rFonts w:ascii="Times New Roman" w:hAnsi="Times New Roman"/>
                <w:noProof/>
                <w:color w:val="000000"/>
                <w:spacing w:val="61"/>
                <w:sz w:val="22"/>
                <w:szCs w:val="22"/>
              </w:rPr>
              <w:t xml:space="preserve"> </w:t>
            </w:r>
            <w:r w:rsidRPr="00FA6999">
              <w:rPr>
                <w:rFonts w:ascii="Times New Roman" w:hAnsi="Times New Roman"/>
                <w:noProof/>
                <w:color w:val="000000"/>
                <w:spacing w:val="-1"/>
                <w:sz w:val="22"/>
                <w:szCs w:val="22"/>
              </w:rPr>
              <w:t>conformitate</w:t>
            </w:r>
            <w:r w:rsidRPr="00FA6999">
              <w:rPr>
                <w:rFonts w:ascii="Times New Roman" w:hAnsi="Times New Roman"/>
                <w:noProof/>
                <w:color w:val="000000"/>
                <w:spacing w:val="61"/>
                <w:sz w:val="22"/>
                <w:szCs w:val="22"/>
              </w:rPr>
              <w:t xml:space="preserve"> </w:t>
            </w:r>
            <w:r w:rsidRPr="00FA6999">
              <w:rPr>
                <w:rFonts w:ascii="Times New Roman" w:hAnsi="Times New Roman"/>
                <w:noProof/>
                <w:color w:val="000000"/>
                <w:sz w:val="22"/>
                <w:szCs w:val="22"/>
              </w:rPr>
              <w:t>cu</w:t>
            </w:r>
            <w:r w:rsidRPr="00FA6999">
              <w:rPr>
                <w:rFonts w:ascii="Times New Roman" w:hAnsi="Times New Roman"/>
                <w:noProof/>
                <w:color w:val="000000"/>
                <w:spacing w:val="61"/>
                <w:sz w:val="22"/>
                <w:szCs w:val="22"/>
              </w:rPr>
              <w:t xml:space="preserve"> </w:t>
            </w:r>
            <w:r w:rsidRPr="00FA6999">
              <w:rPr>
                <w:rFonts w:ascii="Times New Roman" w:hAnsi="Times New Roman"/>
                <w:noProof/>
                <w:color w:val="000000"/>
                <w:sz w:val="22"/>
                <w:szCs w:val="22"/>
              </w:rPr>
              <w:t xml:space="preserve">cerințele </w:t>
            </w:r>
            <w:r w:rsidRPr="00FA6999">
              <w:rPr>
                <w:rFonts w:ascii="Times New Roman" w:hAnsi="Times New Roman"/>
                <w:noProof/>
                <w:color w:val="000000"/>
                <w:spacing w:val="5"/>
                <w:sz w:val="22"/>
                <w:szCs w:val="22"/>
                <w:u w:val="single" w:color="000000"/>
              </w:rPr>
              <w:t>Metodologiei</w:t>
            </w:r>
            <w:r w:rsidRPr="00FA6999">
              <w:rPr>
                <w:rFonts w:ascii="Times New Roman" w:hAnsi="Times New Roman"/>
                <w:noProof/>
                <w:color w:val="000000"/>
                <w:spacing w:val="7"/>
                <w:sz w:val="22"/>
                <w:szCs w:val="22"/>
                <w:u w:val="single" w:color="000000"/>
              </w:rPr>
              <w:t xml:space="preserve"> privind</w:t>
            </w:r>
            <w:r w:rsidRPr="00FA6999">
              <w:rPr>
                <w:rFonts w:ascii="Times New Roman" w:hAnsi="Times New Roman"/>
                <w:noProof/>
                <w:color w:val="000000"/>
                <w:spacing w:val="5"/>
                <w:sz w:val="22"/>
                <w:szCs w:val="22"/>
                <w:u w:val="single" w:color="000000"/>
              </w:rPr>
              <w:t xml:space="preserve"> stabilirea</w:t>
            </w:r>
            <w:r w:rsidRPr="00FA6999">
              <w:rPr>
                <w:rFonts w:ascii="Times New Roman" w:hAnsi="Times New Roman"/>
                <w:noProof/>
                <w:color w:val="000000"/>
                <w:spacing w:val="10"/>
                <w:sz w:val="22"/>
                <w:szCs w:val="22"/>
                <w:u w:val="single" w:color="000000"/>
              </w:rPr>
              <w:t xml:space="preserve"> cotei</w:t>
            </w:r>
            <w:r w:rsidRPr="00FA6999">
              <w:rPr>
                <w:rFonts w:ascii="Times New Roman" w:hAnsi="Times New Roman"/>
                <w:noProof/>
                <w:color w:val="000000"/>
                <w:spacing w:val="5"/>
                <w:sz w:val="22"/>
                <w:szCs w:val="22"/>
                <w:u w:val="single" w:color="000000"/>
              </w:rPr>
              <w:t xml:space="preserve"> obligatorii</w:t>
            </w:r>
            <w:r w:rsidRPr="00FA6999">
              <w:rPr>
                <w:rFonts w:ascii="Times New Roman" w:hAnsi="Times New Roman"/>
                <w:noProof/>
                <w:color w:val="000000"/>
                <w:spacing w:val="20"/>
                <w:sz w:val="22"/>
                <w:szCs w:val="22"/>
                <w:u w:val="single" w:color="000000"/>
              </w:rPr>
              <w:t xml:space="preserve"> de</w:t>
            </w:r>
            <w:r w:rsidRPr="00FA6999">
              <w:rPr>
                <w:rFonts w:ascii="Times New Roman" w:hAnsi="Times New Roman"/>
                <w:noProof/>
                <w:color w:val="000000"/>
                <w:spacing w:val="7"/>
                <w:sz w:val="22"/>
                <w:szCs w:val="22"/>
                <w:u w:val="single" w:color="000000"/>
              </w:rPr>
              <w:t xml:space="preserve"> energie</w:t>
            </w:r>
            <w:r w:rsidRPr="00FA6999">
              <w:rPr>
                <w:rFonts w:ascii="Times New Roman" w:hAnsi="Times New Roman"/>
                <w:noProof/>
                <w:color w:val="000000"/>
                <w:spacing w:val="15"/>
                <w:sz w:val="22"/>
                <w:szCs w:val="22"/>
                <w:u w:val="single" w:color="000000"/>
              </w:rPr>
              <w:t xml:space="preserve"> din</w:t>
            </w:r>
            <w:r w:rsidRPr="00FA6999">
              <w:rPr>
                <w:rFonts w:ascii="Times New Roman" w:hAnsi="Times New Roman"/>
                <w:noProof/>
                <w:color w:val="000000"/>
                <w:spacing w:val="10"/>
                <w:sz w:val="22"/>
                <w:szCs w:val="22"/>
                <w:u w:val="single" w:color="000000"/>
              </w:rPr>
              <w:t xml:space="preserve"> surse</w:t>
            </w:r>
            <w:r w:rsidRPr="00FA6999">
              <w:rPr>
                <w:rFonts w:ascii="Times New Roman" w:hAnsi="Times New Roman"/>
                <w:noProof/>
                <w:color w:val="000000"/>
                <w:spacing w:val="5"/>
                <w:sz w:val="22"/>
                <w:szCs w:val="22"/>
                <w:u w:val="single" w:color="000000"/>
              </w:rPr>
              <w:t xml:space="preserve"> regenerabile</w:t>
            </w:r>
            <w:r w:rsidRPr="00FA6999">
              <w:rPr>
                <w:rFonts w:ascii="Times New Roman" w:hAnsi="Times New Roman"/>
                <w:noProof/>
                <w:color w:val="000000"/>
                <w:spacing w:val="20"/>
                <w:sz w:val="22"/>
                <w:szCs w:val="22"/>
                <w:u w:val="single" w:color="000000"/>
              </w:rPr>
              <w:t xml:space="preserve"> în</w:t>
            </w:r>
            <w:r w:rsidRPr="00FA6999">
              <w:rPr>
                <w:rFonts w:ascii="Times New Roman" w:hAnsi="Times New Roman"/>
                <w:noProof/>
                <w:color w:val="000000"/>
                <w:spacing w:val="-1"/>
                <w:sz w:val="22"/>
                <w:szCs w:val="22"/>
                <w:u w:val="single" w:color="000000"/>
              </w:rPr>
              <w:t xml:space="preserve"> sectorul </w:t>
            </w:r>
            <w:r w:rsidRPr="00FA6999">
              <w:rPr>
                <w:rFonts w:ascii="Times New Roman" w:hAnsi="Times New Roman"/>
                <w:noProof/>
                <w:color w:val="000000"/>
                <w:spacing w:val="1"/>
                <w:sz w:val="22"/>
                <w:szCs w:val="22"/>
                <w:u w:val="single" w:color="000000"/>
              </w:rPr>
              <w:t>transporturilor</w:t>
            </w:r>
            <w:r w:rsidRPr="00FA6999">
              <w:rPr>
                <w:rFonts w:ascii="Times New Roman" w:hAnsi="Times New Roman"/>
                <w:noProof/>
                <w:color w:val="000000"/>
                <w:spacing w:val="12"/>
                <w:sz w:val="22"/>
                <w:szCs w:val="22"/>
              </w:rPr>
              <w:t>;</w:t>
            </w:r>
          </w:p>
          <w:p w14:paraId="2A190298" w14:textId="77777777" w:rsidR="00CF38C9" w:rsidRPr="00FA6999" w:rsidRDefault="00CF38C9" w:rsidP="00CF38C9">
            <w:pPr>
              <w:spacing w:line="293" w:lineRule="exact"/>
              <w:ind w:left="90" w:firstLine="1"/>
              <w:rPr>
                <w:rFonts w:ascii="Times New Roman" w:hAnsi="Times New Roman"/>
                <w:noProof/>
                <w:color w:val="000000"/>
                <w:sz w:val="22"/>
                <w:szCs w:val="22"/>
              </w:rPr>
            </w:pPr>
            <w:r w:rsidRPr="00FA6999">
              <w:rPr>
                <w:rFonts w:ascii="Times New Roman" w:hAnsi="Times New Roman"/>
                <w:noProof/>
                <w:color w:val="000000"/>
                <w:spacing w:val="-1"/>
                <w:sz w:val="22"/>
                <w:szCs w:val="22"/>
              </w:rPr>
              <w:lastRenderedPageBreak/>
              <w:t>b)</w:t>
            </w:r>
            <w:r w:rsidRPr="00FA6999">
              <w:rPr>
                <w:rFonts w:ascii="Times New Roman" w:hAnsi="Times New Roman"/>
                <w:noProof/>
                <w:color w:val="000000"/>
                <w:spacing w:val="8"/>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8"/>
                <w:sz w:val="22"/>
                <w:szCs w:val="22"/>
              </w:rPr>
              <w:t xml:space="preserve"> </w:t>
            </w:r>
            <w:r w:rsidRPr="00FA6999">
              <w:rPr>
                <w:rFonts w:ascii="Times New Roman" w:hAnsi="Times New Roman"/>
                <w:noProof/>
                <w:color w:val="000000"/>
                <w:spacing w:val="1"/>
                <w:sz w:val="22"/>
                <w:szCs w:val="22"/>
              </w:rPr>
              <w:t>producătorii</w:t>
            </w:r>
            <w:r w:rsidRPr="00FA6999">
              <w:rPr>
                <w:rFonts w:ascii="Times New Roman" w:hAnsi="Times New Roman"/>
                <w:noProof/>
                <w:color w:val="000000"/>
                <w:spacing w:val="8"/>
                <w:sz w:val="22"/>
                <w:szCs w:val="22"/>
              </w:rPr>
              <w:t xml:space="preserve"> </w:t>
            </w:r>
            <w:r w:rsidRPr="00FA6999">
              <w:rPr>
                <w:rFonts w:ascii="Times New Roman" w:hAnsi="Times New Roman"/>
                <w:noProof/>
                <w:color w:val="000000"/>
                <w:spacing w:val="4"/>
                <w:sz w:val="22"/>
                <w:szCs w:val="22"/>
              </w:rPr>
              <w:t>de</w:t>
            </w:r>
            <w:r w:rsidRPr="00FA6999">
              <w:rPr>
                <w:rFonts w:ascii="Times New Roman" w:hAnsi="Times New Roman"/>
                <w:noProof/>
                <w:color w:val="000000"/>
                <w:spacing w:val="8"/>
                <w:sz w:val="22"/>
                <w:szCs w:val="22"/>
              </w:rPr>
              <w:t xml:space="preserve"> </w:t>
            </w:r>
            <w:r w:rsidRPr="00FA6999">
              <w:rPr>
                <w:rFonts w:ascii="Times New Roman" w:hAnsi="Times New Roman"/>
                <w:noProof/>
                <w:color w:val="000000"/>
                <w:spacing w:val="6"/>
                <w:sz w:val="22"/>
                <w:szCs w:val="22"/>
              </w:rPr>
              <w:t>biocarburanți</w:t>
            </w:r>
            <w:r w:rsidRPr="00FA6999">
              <w:rPr>
                <w:rFonts w:ascii="Times New Roman" w:hAnsi="Times New Roman"/>
                <w:noProof/>
                <w:color w:val="000000"/>
                <w:spacing w:val="70"/>
                <w:sz w:val="22"/>
                <w:szCs w:val="22"/>
              </w:rPr>
              <w:t>–</w:t>
            </w:r>
            <w:r w:rsidRPr="00FA6999">
              <w:rPr>
                <w:rFonts w:ascii="Times New Roman" w:hAnsi="Times New Roman"/>
                <w:noProof/>
                <w:color w:val="000000"/>
                <w:spacing w:val="-1"/>
                <w:sz w:val="22"/>
                <w:szCs w:val="22"/>
              </w:rPr>
              <w:t>obligația</w:t>
            </w:r>
            <w:r w:rsidRPr="00FA6999">
              <w:rPr>
                <w:rFonts w:ascii="Times New Roman" w:hAnsi="Times New Roman"/>
                <w:noProof/>
                <w:color w:val="000000"/>
                <w:spacing w:val="8"/>
                <w:sz w:val="22"/>
                <w:szCs w:val="22"/>
              </w:rPr>
              <w:t xml:space="preserve"> </w:t>
            </w:r>
            <w:r w:rsidRPr="00FA6999">
              <w:rPr>
                <w:rFonts w:ascii="Times New Roman" w:hAnsi="Times New Roman"/>
                <w:noProof/>
                <w:color w:val="000000"/>
                <w:spacing w:val="4"/>
                <w:sz w:val="22"/>
                <w:szCs w:val="22"/>
              </w:rPr>
              <w:t>de</w:t>
            </w:r>
            <w:r w:rsidRPr="00FA6999">
              <w:rPr>
                <w:rFonts w:ascii="Times New Roman" w:hAnsi="Times New Roman"/>
                <w:noProof/>
                <w:color w:val="000000"/>
                <w:spacing w:val="8"/>
                <w:sz w:val="22"/>
                <w:szCs w:val="22"/>
              </w:rPr>
              <w:t xml:space="preserve"> a </w:t>
            </w:r>
            <w:r w:rsidRPr="00FA6999">
              <w:rPr>
                <w:rFonts w:ascii="Times New Roman" w:hAnsi="Times New Roman"/>
                <w:noProof/>
                <w:color w:val="000000"/>
                <w:spacing w:val="1"/>
                <w:sz w:val="22"/>
                <w:szCs w:val="22"/>
              </w:rPr>
              <w:t>prezenta</w:t>
            </w:r>
            <w:r w:rsidRPr="00FA6999">
              <w:rPr>
                <w:rFonts w:ascii="Times New Roman" w:hAnsi="Times New Roman"/>
                <w:noProof/>
                <w:color w:val="000000"/>
                <w:spacing w:val="8"/>
                <w:sz w:val="22"/>
                <w:szCs w:val="22"/>
              </w:rPr>
              <w:t xml:space="preserve"> </w:t>
            </w:r>
            <w:r w:rsidRPr="00FA6999">
              <w:rPr>
                <w:rFonts w:ascii="Times New Roman" w:hAnsi="Times New Roman"/>
                <w:noProof/>
                <w:color w:val="000000"/>
                <w:spacing w:val="1"/>
                <w:sz w:val="22"/>
                <w:szCs w:val="22"/>
              </w:rPr>
              <w:t>informații</w:t>
            </w:r>
            <w:r w:rsidRPr="00FA6999">
              <w:rPr>
                <w:rFonts w:ascii="Times New Roman" w:hAnsi="Times New Roman"/>
                <w:noProof/>
                <w:color w:val="000000"/>
                <w:spacing w:val="8"/>
                <w:sz w:val="22"/>
                <w:szCs w:val="22"/>
              </w:rPr>
              <w:t xml:space="preserve"> </w:t>
            </w:r>
            <w:r w:rsidRPr="00FA6999">
              <w:rPr>
                <w:rFonts w:ascii="Times New Roman" w:hAnsi="Times New Roman"/>
                <w:noProof/>
                <w:color w:val="000000"/>
                <w:spacing w:val="1"/>
                <w:sz w:val="22"/>
                <w:szCs w:val="22"/>
              </w:rPr>
              <w:t>privind</w:t>
            </w:r>
            <w:r w:rsidRPr="00FA6999">
              <w:rPr>
                <w:rFonts w:ascii="Times New Roman" w:hAnsi="Times New Roman"/>
                <w:noProof/>
                <w:color w:val="000000"/>
                <w:spacing w:val="8"/>
                <w:sz w:val="22"/>
                <w:szCs w:val="22"/>
              </w:rPr>
              <w:t xml:space="preserve"> </w:t>
            </w:r>
            <w:r w:rsidRPr="00FA6999">
              <w:rPr>
                <w:rFonts w:ascii="Times New Roman" w:hAnsi="Times New Roman"/>
                <w:noProof/>
                <w:color w:val="000000"/>
                <w:spacing w:val="1"/>
                <w:sz w:val="22"/>
                <w:szCs w:val="22"/>
              </w:rPr>
              <w:t>cantitățile</w:t>
            </w:r>
            <w:r w:rsidRPr="00FA6999">
              <w:rPr>
                <w:rFonts w:ascii="Times New Roman" w:hAnsi="Times New Roman"/>
                <w:noProof/>
                <w:color w:val="000000"/>
                <w:spacing w:val="8"/>
                <w:sz w:val="22"/>
                <w:szCs w:val="22"/>
              </w:rPr>
              <w:t xml:space="preserve"> </w:t>
            </w:r>
            <w:r w:rsidRPr="00FA6999">
              <w:rPr>
                <w:rFonts w:ascii="Times New Roman" w:hAnsi="Times New Roman"/>
                <w:noProof/>
                <w:color w:val="000000"/>
                <w:spacing w:val="3"/>
                <w:sz w:val="22"/>
                <w:szCs w:val="22"/>
              </w:rPr>
              <w:t xml:space="preserve">de </w:t>
            </w:r>
            <w:r w:rsidRPr="00FA6999">
              <w:rPr>
                <w:rFonts w:ascii="Times New Roman" w:hAnsi="Times New Roman"/>
                <w:noProof/>
                <w:color w:val="000000"/>
                <w:spacing w:val="-1"/>
                <w:sz w:val="22"/>
                <w:szCs w:val="22"/>
              </w:rPr>
              <w:t>biocarburanți</w:t>
            </w:r>
            <w:r w:rsidRPr="00FA6999">
              <w:rPr>
                <w:rFonts w:ascii="Times New Roman" w:hAnsi="Times New Roman"/>
                <w:noProof/>
                <w:color w:val="000000"/>
                <w:spacing w:val="67"/>
                <w:sz w:val="22"/>
                <w:szCs w:val="22"/>
              </w:rPr>
              <w:t xml:space="preserve"> </w:t>
            </w:r>
            <w:r w:rsidRPr="00FA6999">
              <w:rPr>
                <w:rFonts w:ascii="Times New Roman" w:hAnsi="Times New Roman"/>
                <w:noProof/>
                <w:color w:val="000000"/>
                <w:sz w:val="22"/>
                <w:szCs w:val="22"/>
              </w:rPr>
              <w:t>vândute</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4"/>
                <w:sz w:val="22"/>
                <w:szCs w:val="22"/>
              </w:rPr>
              <w:t>pe</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piața</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locală</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3"/>
                <w:sz w:val="22"/>
                <w:szCs w:val="22"/>
              </w:rPr>
              <w:t>și</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exportate,</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4"/>
                <w:sz w:val="22"/>
                <w:szCs w:val="22"/>
              </w:rPr>
              <w:t>pe</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categorii,</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astfel</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2"/>
                <w:sz w:val="22"/>
                <w:szCs w:val="22"/>
              </w:rPr>
              <w:t>cum</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3"/>
                <w:sz w:val="22"/>
                <w:szCs w:val="22"/>
              </w:rPr>
              <w:t>se</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prevede</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3"/>
                <w:sz w:val="22"/>
                <w:szCs w:val="22"/>
              </w:rPr>
              <w:t>la</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art.</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3"/>
                <w:sz w:val="22"/>
                <w:szCs w:val="22"/>
              </w:rPr>
              <w:t>26</w:t>
            </w:r>
            <w:r w:rsidRPr="00FA6999">
              <w:rPr>
                <w:rFonts w:ascii="Times New Roman" w:hAnsi="Times New Roman"/>
                <w:noProof/>
                <w:color w:val="000000"/>
                <w:sz w:val="22"/>
                <w:szCs w:val="22"/>
              </w:rPr>
              <w:t xml:space="preserve">7 </w:t>
            </w:r>
            <w:r w:rsidRPr="00FA6999">
              <w:rPr>
                <w:rFonts w:ascii="Times New Roman" w:hAnsi="Times New Roman"/>
                <w:noProof/>
                <w:color w:val="000000"/>
                <w:spacing w:val="-1"/>
                <w:sz w:val="22"/>
                <w:szCs w:val="22"/>
              </w:rPr>
              <w:t>alin.</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1"/>
                <w:sz w:val="22"/>
                <w:szCs w:val="22"/>
              </w:rPr>
              <w:t>(1),</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1"/>
                <w:sz w:val="22"/>
                <w:szCs w:val="22"/>
              </w:rPr>
              <w:t>precum</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2"/>
                <w:sz w:val="22"/>
                <w:szCs w:val="22"/>
              </w:rPr>
              <w:t>și</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1"/>
                <w:sz w:val="22"/>
                <w:szCs w:val="22"/>
              </w:rPr>
              <w:t>alte</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z w:val="22"/>
                <w:szCs w:val="22"/>
              </w:rPr>
              <w:t>informații</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z w:val="22"/>
                <w:szCs w:val="22"/>
              </w:rPr>
              <w:t>prevăzute</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2"/>
                <w:sz w:val="22"/>
                <w:szCs w:val="22"/>
              </w:rPr>
              <w:t>în</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z w:val="22"/>
                <w:szCs w:val="22"/>
              </w:rPr>
              <w:t>Regulamentul</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1"/>
                <w:sz w:val="22"/>
                <w:szCs w:val="22"/>
              </w:rPr>
              <w:t>privind</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z w:val="22"/>
                <w:szCs w:val="22"/>
              </w:rPr>
              <w:t>criteriile</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2"/>
                <w:sz w:val="22"/>
                <w:szCs w:val="22"/>
              </w:rPr>
              <w:t>de</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z w:val="22"/>
                <w:szCs w:val="22"/>
              </w:rPr>
              <w:t>durabilitate</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2"/>
                <w:sz w:val="22"/>
                <w:szCs w:val="22"/>
              </w:rPr>
              <w:t>și</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1"/>
                <w:sz w:val="22"/>
                <w:szCs w:val="22"/>
              </w:rPr>
              <w:t xml:space="preserve">de </w:t>
            </w:r>
            <w:r w:rsidRPr="00FA6999">
              <w:rPr>
                <w:rFonts w:ascii="Times New Roman" w:hAnsi="Times New Roman"/>
                <w:noProof/>
                <w:color w:val="000000"/>
                <w:sz w:val="22"/>
                <w:szCs w:val="22"/>
              </w:rPr>
              <w:t>reducere</w:t>
            </w:r>
            <w:r w:rsidRPr="00FA6999">
              <w:rPr>
                <w:rFonts w:ascii="Times New Roman" w:hAnsi="Times New Roman"/>
                <w:noProof/>
                <w:color w:val="000000"/>
                <w:spacing w:val="5"/>
                <w:sz w:val="22"/>
                <w:szCs w:val="22"/>
              </w:rPr>
              <w:t xml:space="preserve"> a </w:t>
            </w:r>
            <w:r w:rsidRPr="00FA6999">
              <w:rPr>
                <w:rFonts w:ascii="Times New Roman" w:hAnsi="Times New Roman"/>
                <w:noProof/>
                <w:color w:val="000000"/>
                <w:sz w:val="22"/>
                <w:szCs w:val="22"/>
              </w:rPr>
              <w:t>emisiilor</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3"/>
                <w:sz w:val="22"/>
                <w:szCs w:val="22"/>
              </w:rPr>
              <w:t>de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gaze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3"/>
                <w:sz w:val="22"/>
                <w:szCs w:val="22"/>
              </w:rPr>
              <w:t>cu</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efect</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3"/>
                <w:sz w:val="22"/>
                <w:szCs w:val="22"/>
              </w:rPr>
              <w:t>de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seră</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z w:val="22"/>
                <w:szCs w:val="22"/>
              </w:rPr>
              <w:t>biocombustibili,</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z w:val="22"/>
                <w:szCs w:val="22"/>
              </w:rPr>
              <w:t>biolichide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2"/>
                <w:sz w:val="22"/>
                <w:szCs w:val="22"/>
              </w:rPr>
              <w:t>și</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z w:val="22"/>
                <w:szCs w:val="22"/>
              </w:rPr>
              <w:t>combustibili</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 xml:space="preserve">din </w:t>
            </w:r>
            <w:r w:rsidRPr="00FA6999">
              <w:rPr>
                <w:rFonts w:ascii="Times New Roman" w:hAnsi="Times New Roman"/>
                <w:noProof/>
                <w:color w:val="000000"/>
                <w:sz w:val="22"/>
                <w:szCs w:val="22"/>
              </w:rPr>
              <w:t>biomasă</w:t>
            </w:r>
            <w:r w:rsidRPr="00FA6999">
              <w:rPr>
                <w:rFonts w:ascii="Times New Roman" w:hAnsi="Times New Roman"/>
                <w:noProof/>
                <w:color w:val="000000"/>
                <w:spacing w:val="9"/>
                <w:sz w:val="22"/>
                <w:szCs w:val="22"/>
              </w:rPr>
              <w:t xml:space="preserve"> </w:t>
            </w:r>
            <w:r w:rsidRPr="00FA6999">
              <w:rPr>
                <w:rFonts w:ascii="Times New Roman" w:hAnsi="Times New Roman"/>
                <w:noProof/>
                <w:color w:val="000000"/>
                <w:spacing w:val="1"/>
                <w:sz w:val="22"/>
                <w:szCs w:val="22"/>
              </w:rPr>
              <w:t>(denumit</w:t>
            </w:r>
            <w:r w:rsidRPr="00FA6999">
              <w:rPr>
                <w:rFonts w:ascii="Times New Roman" w:hAnsi="Times New Roman"/>
                <w:noProof/>
                <w:color w:val="000000"/>
                <w:spacing w:val="9"/>
                <w:sz w:val="22"/>
                <w:szCs w:val="22"/>
              </w:rPr>
              <w:t xml:space="preserve"> </w:t>
            </w:r>
            <w:r w:rsidRPr="00FA6999">
              <w:rPr>
                <w:rFonts w:ascii="Times New Roman" w:hAnsi="Times New Roman"/>
                <w:noProof/>
                <w:color w:val="000000"/>
                <w:spacing w:val="4"/>
                <w:sz w:val="22"/>
                <w:szCs w:val="22"/>
              </w:rPr>
              <w:t>în</w:t>
            </w:r>
            <w:r w:rsidRPr="00FA6999">
              <w:rPr>
                <w:rFonts w:ascii="Times New Roman" w:hAnsi="Times New Roman"/>
                <w:noProof/>
                <w:color w:val="000000"/>
                <w:spacing w:val="9"/>
                <w:sz w:val="22"/>
                <w:szCs w:val="22"/>
              </w:rPr>
              <w:t xml:space="preserve"> </w:t>
            </w:r>
            <w:r w:rsidRPr="00FA6999">
              <w:rPr>
                <w:rFonts w:ascii="Times New Roman" w:hAnsi="Times New Roman"/>
                <w:noProof/>
                <w:color w:val="000000"/>
                <w:spacing w:val="7"/>
                <w:sz w:val="22"/>
                <w:szCs w:val="22"/>
              </w:rPr>
              <w:t>continuare</w:t>
            </w:r>
            <w:r w:rsidRPr="00FA6999">
              <w:rPr>
                <w:rFonts w:ascii="Times New Roman" w:hAnsi="Times New Roman"/>
                <w:noProof/>
                <w:color w:val="000000"/>
                <w:spacing w:val="121"/>
                <w:sz w:val="22"/>
                <w:szCs w:val="22"/>
              </w:rPr>
              <w:t>–</w:t>
            </w:r>
            <w:r w:rsidRPr="00FA6999">
              <w:rPr>
                <w:rFonts w:ascii="Times New Roman" w:hAnsi="Times New Roman"/>
                <w:noProof/>
                <w:color w:val="000000"/>
                <w:sz w:val="22"/>
                <w:szCs w:val="22"/>
              </w:rPr>
              <w:t>Regulamentul</w:t>
            </w:r>
            <w:r w:rsidRPr="00FA6999">
              <w:rPr>
                <w:rFonts w:ascii="Times New Roman" w:hAnsi="Times New Roman"/>
                <w:noProof/>
                <w:color w:val="000000"/>
                <w:spacing w:val="9"/>
                <w:sz w:val="22"/>
                <w:szCs w:val="22"/>
              </w:rPr>
              <w:t xml:space="preserve"> </w:t>
            </w:r>
            <w:r w:rsidRPr="00FA6999">
              <w:rPr>
                <w:rFonts w:ascii="Times New Roman" w:hAnsi="Times New Roman"/>
                <w:noProof/>
                <w:color w:val="000000"/>
                <w:spacing w:val="1"/>
                <w:sz w:val="22"/>
                <w:szCs w:val="22"/>
              </w:rPr>
              <w:t>privind</w:t>
            </w:r>
            <w:r w:rsidRPr="00FA6999">
              <w:rPr>
                <w:rFonts w:ascii="Times New Roman" w:hAnsi="Times New Roman"/>
                <w:noProof/>
                <w:color w:val="000000"/>
                <w:spacing w:val="9"/>
                <w:sz w:val="22"/>
                <w:szCs w:val="22"/>
              </w:rPr>
              <w:t xml:space="preserve"> </w:t>
            </w:r>
            <w:r w:rsidRPr="00FA6999">
              <w:rPr>
                <w:rFonts w:ascii="Times New Roman" w:hAnsi="Times New Roman"/>
                <w:noProof/>
                <w:color w:val="000000"/>
                <w:spacing w:val="1"/>
                <w:sz w:val="22"/>
                <w:szCs w:val="22"/>
              </w:rPr>
              <w:t>criteriile</w:t>
            </w:r>
            <w:r w:rsidRPr="00FA6999">
              <w:rPr>
                <w:rFonts w:ascii="Times New Roman" w:hAnsi="Times New Roman"/>
                <w:noProof/>
                <w:color w:val="000000"/>
                <w:spacing w:val="9"/>
                <w:sz w:val="22"/>
                <w:szCs w:val="22"/>
              </w:rPr>
              <w:t xml:space="preserve"> </w:t>
            </w:r>
            <w:r w:rsidRPr="00FA6999">
              <w:rPr>
                <w:rFonts w:ascii="Times New Roman" w:hAnsi="Times New Roman"/>
                <w:noProof/>
                <w:color w:val="000000"/>
                <w:spacing w:val="4"/>
                <w:sz w:val="22"/>
                <w:szCs w:val="22"/>
              </w:rPr>
              <w:t>de</w:t>
            </w:r>
            <w:r w:rsidRPr="00FA6999">
              <w:rPr>
                <w:rFonts w:ascii="Times New Roman" w:hAnsi="Times New Roman"/>
                <w:noProof/>
                <w:color w:val="000000"/>
                <w:spacing w:val="9"/>
                <w:sz w:val="22"/>
                <w:szCs w:val="22"/>
              </w:rPr>
              <w:t xml:space="preserve"> </w:t>
            </w:r>
            <w:r w:rsidRPr="00FA6999">
              <w:rPr>
                <w:rFonts w:ascii="Times New Roman" w:hAnsi="Times New Roman"/>
                <w:noProof/>
                <w:color w:val="000000"/>
                <w:spacing w:val="1"/>
                <w:sz w:val="22"/>
                <w:szCs w:val="22"/>
              </w:rPr>
              <w:t>durabilitate);</w:t>
            </w:r>
          </w:p>
          <w:p w14:paraId="7D1A718A" w14:textId="7777777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noProof/>
                <w:color w:val="000000"/>
                <w:sz w:val="22"/>
                <w:szCs w:val="22"/>
              </w:rPr>
            </w:pPr>
            <w:r w:rsidRPr="00FA6999">
              <w:rPr>
                <w:rFonts w:ascii="Times New Roman" w:hAnsi="Times New Roman"/>
                <w:noProof/>
                <w:color w:val="000000"/>
                <w:spacing w:val="-1"/>
                <w:sz w:val="22"/>
                <w:szCs w:val="22"/>
              </w:rPr>
              <w:t>(7)</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z w:val="22"/>
                <w:szCs w:val="22"/>
              </w:rPr>
              <w:t>nerespectarea</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obligațiilor</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z w:val="22"/>
                <w:szCs w:val="22"/>
              </w:rPr>
              <w:t>stabilite</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la</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alin.(6)</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din</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z w:val="22"/>
                <w:szCs w:val="22"/>
              </w:rPr>
              <w:t>prezentul</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1"/>
                <w:sz w:val="22"/>
                <w:szCs w:val="22"/>
              </w:rPr>
              <w:t>articol,</w:t>
            </w:r>
            <w:r w:rsidRPr="00FA6999">
              <w:rPr>
                <w:rFonts w:ascii="Times New Roman" w:hAnsi="Times New Roman"/>
                <w:noProof/>
                <w:color w:val="000000"/>
                <w:spacing w:val="38"/>
                <w:sz w:val="22"/>
                <w:szCs w:val="22"/>
              </w:rPr>
              <w:t xml:space="preserve"> </w:t>
            </w:r>
            <w:r w:rsidRPr="00FA6999">
              <w:rPr>
                <w:rFonts w:ascii="Times New Roman" w:hAnsi="Times New Roman"/>
                <w:noProof/>
                <w:color w:val="000000"/>
                <w:spacing w:val="4"/>
                <w:sz w:val="22"/>
                <w:szCs w:val="22"/>
                <w:u w:val="single" w:color="000000"/>
              </w:rPr>
              <w:t>entitățile</w:t>
            </w:r>
            <w:r w:rsidRPr="00FA6999">
              <w:rPr>
                <w:rFonts w:ascii="Times New Roman" w:hAnsi="Times New Roman"/>
                <w:noProof/>
                <w:color w:val="000000"/>
                <w:spacing w:val="-1"/>
                <w:sz w:val="22"/>
                <w:szCs w:val="22"/>
                <w:u w:val="single" w:color="000000"/>
              </w:rPr>
              <w:t xml:space="preserve"> obligate </w:t>
            </w:r>
            <w:r w:rsidRPr="00FA6999">
              <w:rPr>
                <w:rFonts w:ascii="Times New Roman" w:hAnsi="Times New Roman"/>
                <w:noProof/>
                <w:color w:val="000000"/>
                <w:spacing w:val="1"/>
                <w:sz w:val="22"/>
                <w:szCs w:val="22"/>
                <w:u w:val="single" w:color="000000"/>
              </w:rPr>
              <w:t xml:space="preserve">sunt pasibile de a fi sancționate de către Agenția Națională pentru Reglementare în Energetică cu </w:t>
            </w:r>
            <w:r w:rsidRPr="00FA6999">
              <w:rPr>
                <w:rFonts w:ascii="Times New Roman" w:hAnsi="Times New Roman"/>
                <w:noProof/>
                <w:color w:val="000000"/>
                <w:spacing w:val="5"/>
                <w:sz w:val="22"/>
                <w:szCs w:val="22"/>
                <w:u w:val="single" w:color="000000"/>
              </w:rPr>
              <w:t>sancțiune</w:t>
            </w:r>
            <w:r w:rsidRPr="00FA6999">
              <w:rPr>
                <w:rFonts w:ascii="Times New Roman" w:hAnsi="Times New Roman"/>
                <w:noProof/>
                <w:color w:val="000000"/>
                <w:spacing w:val="4"/>
                <w:sz w:val="22"/>
                <w:szCs w:val="22"/>
                <w:u w:val="single" w:color="000000"/>
              </w:rPr>
              <w:t xml:space="preserve"> financiară</w:t>
            </w:r>
            <w:r w:rsidRPr="00FA6999">
              <w:rPr>
                <w:rFonts w:ascii="Times New Roman" w:hAnsi="Times New Roman"/>
                <w:noProof/>
                <w:color w:val="000000"/>
                <w:spacing w:val="16"/>
                <w:sz w:val="22"/>
                <w:szCs w:val="22"/>
                <w:u w:val="single" w:color="000000"/>
              </w:rPr>
              <w:t xml:space="preserve"> în</w:t>
            </w:r>
            <w:r w:rsidRPr="00FA6999">
              <w:rPr>
                <w:rFonts w:ascii="Times New Roman" w:hAnsi="Times New Roman"/>
                <w:noProof/>
                <w:color w:val="000000"/>
                <w:spacing w:val="6"/>
                <w:sz w:val="22"/>
                <w:szCs w:val="22"/>
                <w:u w:val="single" w:color="000000"/>
              </w:rPr>
              <w:t xml:space="preserve"> valoare</w:t>
            </w:r>
            <w:r w:rsidRPr="00FA6999">
              <w:rPr>
                <w:rFonts w:ascii="Times New Roman" w:hAnsi="Times New Roman"/>
                <w:noProof/>
                <w:color w:val="000000"/>
                <w:spacing w:val="16"/>
                <w:sz w:val="22"/>
                <w:szCs w:val="22"/>
                <w:u w:val="single" w:color="000000"/>
              </w:rPr>
              <w:t xml:space="preserve"> de</w:t>
            </w:r>
            <w:r w:rsidRPr="00FA6999">
              <w:rPr>
                <w:rFonts w:ascii="Times New Roman" w:hAnsi="Times New Roman"/>
                <w:noProof/>
                <w:color w:val="000000"/>
                <w:spacing w:val="6"/>
                <w:sz w:val="22"/>
                <w:szCs w:val="22"/>
                <w:u w:val="single" w:color="000000"/>
              </w:rPr>
              <w:t xml:space="preserve"> maximum</w:t>
            </w:r>
            <w:r w:rsidRPr="00FA6999">
              <w:rPr>
                <w:rFonts w:ascii="Times New Roman" w:hAnsi="Times New Roman"/>
                <w:noProof/>
                <w:color w:val="000000"/>
                <w:spacing w:val="15"/>
                <w:sz w:val="22"/>
                <w:szCs w:val="22"/>
                <w:u w:val="single" w:color="000000"/>
              </w:rPr>
              <w:t xml:space="preserve"> 1%</w:t>
            </w:r>
            <w:r w:rsidRPr="00FA6999">
              <w:rPr>
                <w:rFonts w:ascii="Times New Roman" w:hAnsi="Times New Roman"/>
                <w:noProof/>
                <w:color w:val="000000"/>
                <w:spacing w:val="12"/>
                <w:sz w:val="22"/>
                <w:szCs w:val="22"/>
                <w:u w:val="single" w:color="000000"/>
              </w:rPr>
              <w:t xml:space="preserve"> din</w:t>
            </w:r>
            <w:r w:rsidRPr="00FA6999">
              <w:rPr>
                <w:rFonts w:ascii="Times New Roman" w:hAnsi="Times New Roman"/>
                <w:noProof/>
                <w:color w:val="000000"/>
                <w:spacing w:val="6"/>
                <w:sz w:val="22"/>
                <w:szCs w:val="22"/>
                <w:u w:val="single" w:color="000000"/>
              </w:rPr>
              <w:t xml:space="preserve"> venitul</w:t>
            </w:r>
            <w:r w:rsidRPr="00FA6999">
              <w:rPr>
                <w:rFonts w:ascii="Times New Roman" w:hAnsi="Times New Roman"/>
                <w:noProof/>
                <w:color w:val="000000"/>
                <w:spacing w:val="8"/>
                <w:sz w:val="22"/>
                <w:szCs w:val="22"/>
                <w:u w:val="single" w:color="000000"/>
              </w:rPr>
              <w:t xml:space="preserve"> anual</w:t>
            </w:r>
            <w:r w:rsidRPr="00FA6999">
              <w:rPr>
                <w:rFonts w:ascii="Times New Roman" w:hAnsi="Times New Roman"/>
                <w:noProof/>
                <w:color w:val="000000"/>
                <w:spacing w:val="6"/>
                <w:sz w:val="22"/>
                <w:szCs w:val="22"/>
                <w:u w:val="single" w:color="000000"/>
              </w:rPr>
              <w:t xml:space="preserve"> obținut</w:t>
            </w:r>
            <w:r w:rsidRPr="00FA6999">
              <w:rPr>
                <w:rFonts w:ascii="Times New Roman" w:hAnsi="Times New Roman"/>
                <w:noProof/>
                <w:color w:val="000000"/>
                <w:spacing w:val="12"/>
                <w:sz w:val="22"/>
                <w:szCs w:val="22"/>
                <w:u w:val="single" w:color="000000"/>
              </w:rPr>
              <w:t xml:space="preserve"> din</w:t>
            </w:r>
            <w:r w:rsidRPr="00FA6999">
              <w:rPr>
                <w:rFonts w:ascii="Times New Roman" w:hAnsi="Times New Roman"/>
                <w:noProof/>
                <w:color w:val="000000"/>
                <w:spacing w:val="-1"/>
                <w:sz w:val="22"/>
                <w:szCs w:val="22"/>
                <w:u w:val="single" w:color="000000"/>
              </w:rPr>
              <w:t xml:space="preserve"> comercializarea produselor</w:t>
            </w:r>
            <w:r w:rsidRPr="00FA6999">
              <w:rPr>
                <w:rFonts w:ascii="Times New Roman" w:hAnsi="Times New Roman"/>
                <w:noProof/>
                <w:color w:val="000000"/>
                <w:spacing w:val="34"/>
                <w:sz w:val="22"/>
                <w:szCs w:val="22"/>
                <w:u w:val="single" w:color="000000"/>
              </w:rPr>
              <w:t xml:space="preserve"> </w:t>
            </w:r>
            <w:r w:rsidRPr="00FA6999">
              <w:rPr>
                <w:rFonts w:ascii="Times New Roman" w:hAnsi="Times New Roman"/>
                <w:noProof/>
                <w:color w:val="000000"/>
                <w:spacing w:val="-1"/>
                <w:sz w:val="22"/>
                <w:szCs w:val="22"/>
                <w:u w:val="single" w:color="000000"/>
              </w:rPr>
              <w:t xml:space="preserve"> petroliere</w:t>
            </w:r>
            <w:r w:rsidRPr="00FA6999">
              <w:rPr>
                <w:rFonts w:ascii="Times New Roman" w:hAnsi="Times New Roman"/>
                <w:noProof/>
                <w:color w:val="000000"/>
                <w:spacing w:val="34"/>
                <w:sz w:val="22"/>
                <w:szCs w:val="22"/>
                <w:u w:val="single" w:color="000000"/>
              </w:rPr>
              <w:t xml:space="preserve"> </w:t>
            </w:r>
            <w:r w:rsidRPr="00FA6999">
              <w:rPr>
                <w:rFonts w:ascii="Times New Roman" w:hAnsi="Times New Roman"/>
                <w:noProof/>
                <w:color w:val="000000"/>
                <w:sz w:val="22"/>
                <w:szCs w:val="22"/>
                <w:u w:val="single" w:color="000000"/>
              </w:rPr>
              <w:t xml:space="preserve"> principale</w:t>
            </w:r>
            <w:r w:rsidRPr="00FA6999">
              <w:rPr>
                <w:rFonts w:ascii="Times New Roman" w:hAnsi="Times New Roman"/>
                <w:noProof/>
                <w:color w:val="000000"/>
                <w:spacing w:val="34"/>
                <w:sz w:val="22"/>
                <w:szCs w:val="22"/>
                <w:u w:val="single" w:color="000000"/>
              </w:rPr>
              <w:t xml:space="preserve"> </w:t>
            </w:r>
            <w:r w:rsidRPr="00FA6999">
              <w:rPr>
                <w:rFonts w:ascii="Times New Roman" w:hAnsi="Times New Roman"/>
                <w:noProof/>
                <w:color w:val="000000"/>
                <w:spacing w:val="-1"/>
                <w:sz w:val="22"/>
                <w:szCs w:val="22"/>
                <w:u w:val="single" w:color="000000"/>
              </w:rPr>
              <w:t xml:space="preserve"> și,</w:t>
            </w:r>
            <w:r w:rsidRPr="00FA6999">
              <w:rPr>
                <w:rFonts w:ascii="Times New Roman" w:hAnsi="Times New Roman"/>
                <w:noProof/>
                <w:color w:val="000000"/>
                <w:spacing w:val="34"/>
                <w:sz w:val="22"/>
                <w:szCs w:val="22"/>
                <w:u w:val="single" w:color="000000"/>
              </w:rPr>
              <w:t xml:space="preserve"> </w:t>
            </w:r>
            <w:r w:rsidRPr="00FA6999">
              <w:rPr>
                <w:rFonts w:ascii="Times New Roman" w:hAnsi="Times New Roman"/>
                <w:noProof/>
                <w:color w:val="000000"/>
                <w:sz w:val="22"/>
                <w:szCs w:val="22"/>
                <w:u w:val="single" w:color="000000"/>
              </w:rPr>
              <w:t xml:space="preserve"> respectiv,</w:t>
            </w:r>
            <w:r w:rsidRPr="00FA6999">
              <w:rPr>
                <w:rFonts w:ascii="Times New Roman" w:hAnsi="Times New Roman"/>
                <w:noProof/>
                <w:color w:val="000000"/>
                <w:spacing w:val="34"/>
                <w:sz w:val="22"/>
                <w:szCs w:val="22"/>
                <w:u w:val="single" w:color="000000"/>
              </w:rPr>
              <w:t xml:space="preserve"> </w:t>
            </w:r>
            <w:r w:rsidRPr="00FA6999">
              <w:rPr>
                <w:rFonts w:ascii="Times New Roman" w:hAnsi="Times New Roman"/>
                <w:noProof/>
                <w:color w:val="000000"/>
                <w:sz w:val="22"/>
                <w:szCs w:val="22"/>
                <w:u w:val="single" w:color="000000"/>
              </w:rPr>
              <w:t xml:space="preserve"> din</w:t>
            </w:r>
            <w:r w:rsidRPr="00FA6999">
              <w:rPr>
                <w:rFonts w:ascii="Times New Roman" w:hAnsi="Times New Roman"/>
                <w:noProof/>
                <w:color w:val="000000"/>
                <w:spacing w:val="34"/>
                <w:sz w:val="22"/>
                <w:szCs w:val="22"/>
                <w:u w:val="single" w:color="000000"/>
              </w:rPr>
              <w:t xml:space="preserve"> </w:t>
            </w:r>
            <w:r w:rsidRPr="00FA6999">
              <w:rPr>
                <w:rFonts w:ascii="Times New Roman" w:hAnsi="Times New Roman"/>
                <w:noProof/>
                <w:color w:val="000000"/>
                <w:spacing w:val="-1"/>
                <w:sz w:val="22"/>
                <w:szCs w:val="22"/>
                <w:u w:val="single" w:color="000000"/>
              </w:rPr>
              <w:t xml:space="preserve"> comercializarea</w:t>
            </w:r>
            <w:r w:rsidRPr="00FA6999">
              <w:rPr>
                <w:rFonts w:ascii="Times New Roman" w:hAnsi="Times New Roman"/>
                <w:noProof/>
                <w:color w:val="000000"/>
                <w:spacing w:val="34"/>
                <w:sz w:val="22"/>
                <w:szCs w:val="22"/>
                <w:u w:val="single" w:color="000000"/>
              </w:rPr>
              <w:t xml:space="preserve"> </w:t>
            </w:r>
            <w:r w:rsidRPr="00FA6999">
              <w:rPr>
                <w:rFonts w:ascii="Times New Roman" w:hAnsi="Times New Roman"/>
                <w:noProof/>
                <w:color w:val="000000"/>
                <w:spacing w:val="-1"/>
                <w:sz w:val="22"/>
                <w:szCs w:val="22"/>
                <w:u w:val="single" w:color="000000"/>
              </w:rPr>
              <w:t xml:space="preserve"> biocarburanților</w:t>
            </w:r>
            <w:r w:rsidRPr="00FA6999">
              <w:rPr>
                <w:rFonts w:ascii="Times New Roman" w:hAnsi="Times New Roman"/>
                <w:noProof/>
                <w:color w:val="000000"/>
                <w:spacing w:val="44"/>
                <w:sz w:val="22"/>
                <w:szCs w:val="22"/>
              </w:rPr>
              <w:t xml:space="preserve">, </w:t>
            </w:r>
            <w:r w:rsidRPr="00FA6999">
              <w:rPr>
                <w:rFonts w:ascii="Times New Roman" w:hAnsi="Times New Roman"/>
                <w:noProof/>
                <w:color w:val="000000"/>
                <w:spacing w:val="-1"/>
                <w:sz w:val="22"/>
                <w:szCs w:val="22"/>
              </w:rPr>
              <w:t xml:space="preserve">conform </w:t>
            </w:r>
            <w:r w:rsidRPr="00FA6999">
              <w:rPr>
                <w:rFonts w:ascii="Times New Roman" w:hAnsi="Times New Roman"/>
                <w:noProof/>
                <w:color w:val="000000"/>
                <w:sz w:val="22"/>
                <w:szCs w:val="22"/>
              </w:rPr>
              <w:t>procedurii</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z w:val="22"/>
                <w:szCs w:val="22"/>
              </w:rPr>
              <w:t>stabilite</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pacing w:val="1"/>
                <w:sz w:val="22"/>
                <w:szCs w:val="22"/>
              </w:rPr>
              <w:t>la</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z w:val="22"/>
                <w:szCs w:val="22"/>
              </w:rPr>
              <w:t>art.</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pacing w:val="1"/>
                <w:sz w:val="22"/>
                <w:szCs w:val="22"/>
              </w:rPr>
              <w:t>20</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pacing w:val="1"/>
                <w:sz w:val="22"/>
                <w:szCs w:val="22"/>
              </w:rPr>
              <w:t>din</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pacing w:val="1"/>
                <w:sz w:val="22"/>
                <w:szCs w:val="22"/>
              </w:rPr>
              <w:t>Legea</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z w:val="22"/>
                <w:szCs w:val="22"/>
              </w:rPr>
              <w:t>nr.</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pacing w:val="-1"/>
                <w:sz w:val="22"/>
                <w:szCs w:val="22"/>
              </w:rPr>
              <w:t>174/2017</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pacing w:val="1"/>
                <w:sz w:val="22"/>
                <w:szCs w:val="22"/>
              </w:rPr>
              <w:t>cu</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z w:val="22"/>
                <w:szCs w:val="22"/>
              </w:rPr>
              <w:t>privire</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pacing w:val="1"/>
                <w:sz w:val="22"/>
                <w:szCs w:val="22"/>
              </w:rPr>
              <w:t>la</w:t>
            </w:r>
            <w:r w:rsidRPr="00FA6999">
              <w:rPr>
                <w:rFonts w:ascii="Times New Roman" w:hAnsi="Times New Roman"/>
                <w:noProof/>
                <w:color w:val="000000"/>
                <w:spacing w:val="91"/>
                <w:sz w:val="22"/>
                <w:szCs w:val="22"/>
              </w:rPr>
              <w:t xml:space="preserve"> </w:t>
            </w:r>
            <w:r w:rsidRPr="00FA6999">
              <w:rPr>
                <w:rFonts w:ascii="Times New Roman" w:hAnsi="Times New Roman"/>
                <w:noProof/>
                <w:color w:val="000000"/>
                <w:sz w:val="22"/>
                <w:szCs w:val="22"/>
              </w:rPr>
              <w:t>energetică.”</w:t>
            </w:r>
          </w:p>
          <w:p w14:paraId="0231BCD3" w14:textId="7777777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noProof/>
                <w:color w:val="000000"/>
                <w:sz w:val="22"/>
                <w:szCs w:val="22"/>
              </w:rPr>
            </w:pPr>
          </w:p>
          <w:p w14:paraId="5DEEBC09" w14:textId="77777777" w:rsidR="00CF38C9" w:rsidRPr="00FA6999" w:rsidRDefault="00CF38C9" w:rsidP="00CF38C9">
            <w:pPr>
              <w:spacing w:before="96" w:line="240" w:lineRule="exact"/>
              <w:ind w:left="90" w:firstLine="1"/>
              <w:rPr>
                <w:rFonts w:ascii="Times New Roman" w:hAnsi="Times New Roman"/>
                <w:b/>
                <w:bCs/>
                <w:noProof/>
                <w:color w:val="000000"/>
                <w:spacing w:val="-1"/>
                <w:sz w:val="22"/>
                <w:szCs w:val="22"/>
              </w:rPr>
            </w:pPr>
            <w:r w:rsidRPr="00FA6999">
              <w:rPr>
                <w:rFonts w:ascii="Times New Roman" w:hAnsi="Times New Roman"/>
                <w:b/>
                <w:bCs/>
                <w:noProof/>
                <w:color w:val="000000"/>
                <w:spacing w:val="-1"/>
                <w:sz w:val="22"/>
                <w:szCs w:val="22"/>
              </w:rPr>
              <w:t>Obiecții:</w:t>
            </w:r>
          </w:p>
          <w:p w14:paraId="2AB0810F" w14:textId="77777777" w:rsidR="00CF38C9" w:rsidRPr="00FA6999" w:rsidRDefault="00CF38C9" w:rsidP="00CF38C9">
            <w:pPr>
              <w:spacing w:before="62" w:line="268" w:lineRule="exact"/>
              <w:ind w:left="90" w:firstLine="1"/>
              <w:rPr>
                <w:rFonts w:ascii="Times New Roman" w:eastAsia="Calibri Light" w:hAnsi="Times New Roman"/>
                <w:noProof/>
                <w:color w:val="000000"/>
                <w:spacing w:val="-1"/>
                <w:sz w:val="22"/>
                <w:szCs w:val="22"/>
              </w:rPr>
            </w:pPr>
            <w:r w:rsidRPr="00FA6999">
              <w:rPr>
                <w:rFonts w:ascii="Times New Roman" w:eastAsia="Calibri Light" w:hAnsi="Times New Roman"/>
                <w:noProof/>
                <w:color w:val="000000"/>
                <w:sz w:val="22"/>
                <w:szCs w:val="22"/>
              </w:rPr>
              <w:t>Norma</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1"/>
                <w:sz w:val="22"/>
                <w:szCs w:val="22"/>
              </w:rPr>
              <w:t>citată</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1"/>
                <w:sz w:val="22"/>
                <w:szCs w:val="22"/>
              </w:rPr>
              <w:t>substituie</w:t>
            </w:r>
            <w:r w:rsidRPr="00FA6999">
              <w:rPr>
                <w:rFonts w:ascii="Times New Roman" w:eastAsia="Calibri Light" w:hAnsi="Times New Roman"/>
                <w:noProof/>
                <w:color w:val="000000"/>
                <w:spacing w:val="4"/>
                <w:sz w:val="22"/>
                <w:szCs w:val="22"/>
                <w:u w:val="single" w:color="000000"/>
              </w:rPr>
              <w:t xml:space="preserve"> raportarea anuală</w:t>
            </w:r>
            <w:r w:rsidRPr="00FA6999">
              <w:rPr>
                <w:rFonts w:ascii="Times New Roman" w:eastAsia="Calibri Light" w:hAnsi="Times New Roman"/>
                <w:noProof/>
                <w:color w:val="000000"/>
                <w:spacing w:val="1"/>
                <w:sz w:val="22"/>
                <w:szCs w:val="22"/>
              </w:rPr>
              <w:t>cu</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z w:val="22"/>
                <w:szCs w:val="22"/>
              </w:rPr>
              <w:t>raportarea</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z w:val="22"/>
                <w:szCs w:val="22"/>
                <w:u w:val="single" w:color="000000"/>
              </w:rPr>
              <w:t>semestrială</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4"/>
                <w:sz w:val="22"/>
                <w:szCs w:val="22"/>
              </w:rPr>
              <w:t>iar</w:t>
            </w:r>
            <w:r w:rsidRPr="00FA6999">
              <w:rPr>
                <w:rFonts w:ascii="Times New Roman" w:eastAsia="Calibri Light" w:hAnsi="Times New Roman"/>
                <w:noProof/>
                <w:color w:val="000000"/>
                <w:spacing w:val="1"/>
                <w:sz w:val="22"/>
                <w:szCs w:val="22"/>
                <w:u w:val="single" w:color="000000"/>
              </w:rPr>
              <w:t xml:space="preserve"> importatorii de produse petroliere</w:t>
            </w:r>
            <w:r w:rsidRPr="00FA6999">
              <w:rPr>
                <w:rFonts w:ascii="Times New Roman" w:eastAsia="Calibri Light" w:hAnsi="Times New Roman"/>
                <w:noProof/>
                <w:color w:val="000000"/>
                <w:spacing w:val="1"/>
                <w:sz w:val="22"/>
                <w:szCs w:val="22"/>
              </w:rPr>
              <w:t>,</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calitate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2"/>
                <w:sz w:val="22"/>
                <w:szCs w:val="22"/>
              </w:rPr>
              <w:t>de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subiecți</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ai</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obligației</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2"/>
                <w:sz w:val="22"/>
                <w:szCs w:val="22"/>
              </w:rPr>
              <w:t>de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raportare,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sunt</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substituiți</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cu</w:t>
            </w:r>
            <w:r w:rsidRPr="00FA6999">
              <w:rPr>
                <w:rFonts w:ascii="Times New Roman" w:eastAsia="Calibri Light" w:hAnsi="Times New Roman"/>
                <w:noProof/>
                <w:color w:val="000000"/>
                <w:spacing w:val="3"/>
                <w:sz w:val="22"/>
                <w:szCs w:val="22"/>
              </w:rPr>
              <w:t xml:space="preserve"> </w:t>
            </w:r>
            <w:r w:rsidRPr="00FA6999">
              <w:rPr>
                <w:rFonts w:ascii="Times New Roman" w:hAnsi="Times New Roman"/>
                <w:i/>
                <w:noProof/>
                <w:color w:val="000000"/>
                <w:spacing w:val="-2"/>
                <w:sz w:val="22"/>
                <w:szCs w:val="22"/>
                <w:u w:val="single" w:color="000000"/>
              </w:rPr>
              <w:t>„entitățile obligate”</w:t>
            </w:r>
            <w:r w:rsidRPr="00FA6999">
              <w:rPr>
                <w:rFonts w:ascii="Times New Roman" w:eastAsia="Calibri Light" w:hAnsi="Times New Roman"/>
                <w:noProof/>
                <w:color w:val="000000"/>
                <w:spacing w:val="1"/>
                <w:sz w:val="22"/>
                <w:szCs w:val="22"/>
              </w:rPr>
              <w:t xml:space="preserve">, </w:t>
            </w:r>
            <w:r w:rsidRPr="00FA6999">
              <w:rPr>
                <w:rFonts w:ascii="Times New Roman" w:eastAsia="Calibri Light" w:hAnsi="Times New Roman"/>
                <w:noProof/>
                <w:color w:val="000000"/>
                <w:sz w:val="22"/>
                <w:szCs w:val="22"/>
              </w:rPr>
              <w:t>care,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potrivit</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 xml:space="preserve">noțiunii </w:t>
            </w:r>
            <w:r w:rsidRPr="00FA6999">
              <w:rPr>
                <w:rFonts w:ascii="Times New Roman" w:eastAsia="Calibri Light" w:hAnsi="Times New Roman"/>
                <w:noProof/>
                <w:color w:val="000000"/>
                <w:spacing w:val="-1"/>
                <w:sz w:val="22"/>
                <w:szCs w:val="22"/>
              </w:rPr>
              <w:t>introduse,</w:t>
            </w:r>
            <w:r w:rsidRPr="00FA6999">
              <w:rPr>
                <w:rFonts w:ascii="Times New Roman" w:eastAsia="Calibri Light" w:hAnsi="Times New Roman"/>
                <w:noProof/>
                <w:color w:val="000000"/>
                <w:spacing w:val="61"/>
                <w:sz w:val="22"/>
                <w:szCs w:val="22"/>
              </w:rPr>
              <w:t xml:space="preserve"> </w:t>
            </w:r>
            <w:r w:rsidRPr="00FA6999">
              <w:rPr>
                <w:rFonts w:ascii="Times New Roman" w:eastAsia="Calibri Light" w:hAnsi="Times New Roman"/>
                <w:noProof/>
                <w:color w:val="000000"/>
                <w:spacing w:val="-1"/>
                <w:sz w:val="22"/>
                <w:szCs w:val="22"/>
              </w:rPr>
              <w:t>reprezintă</w:t>
            </w:r>
            <w:r w:rsidRPr="00FA6999">
              <w:rPr>
                <w:rFonts w:ascii="Times New Roman" w:eastAsia="Calibri Light" w:hAnsi="Times New Roman"/>
                <w:noProof/>
                <w:color w:val="000000"/>
                <w:spacing w:val="61"/>
                <w:sz w:val="22"/>
                <w:szCs w:val="22"/>
              </w:rPr>
              <w:t xml:space="preserve"> </w:t>
            </w:r>
            <w:r w:rsidRPr="00FA6999">
              <w:rPr>
                <w:rFonts w:ascii="Times New Roman" w:hAnsi="Times New Roman"/>
                <w:i/>
                <w:noProof/>
                <w:color w:val="000000"/>
                <w:spacing w:val="-2"/>
                <w:sz w:val="22"/>
                <w:szCs w:val="22"/>
              </w:rPr>
              <w:t>„titularul</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licenței</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import</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comercializare</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ridicata</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9"/>
                <w:sz w:val="22"/>
                <w:szCs w:val="22"/>
              </w:rPr>
              <w:t xml:space="preserve">a </w:t>
            </w:r>
            <w:r w:rsidRPr="00FA6999">
              <w:rPr>
                <w:rFonts w:ascii="Times New Roman" w:hAnsi="Times New Roman"/>
                <w:i/>
                <w:noProof/>
                <w:color w:val="000000"/>
                <w:spacing w:val="-2"/>
                <w:sz w:val="22"/>
                <w:szCs w:val="22"/>
              </w:rPr>
              <w:t>benzinei</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61"/>
                <w:sz w:val="22"/>
                <w:szCs w:val="22"/>
              </w:rPr>
              <w:t xml:space="preserve"> </w:t>
            </w:r>
            <w:r w:rsidRPr="00FA6999">
              <w:rPr>
                <w:rFonts w:ascii="Times New Roman" w:hAnsi="Times New Roman"/>
                <w:i/>
                <w:noProof/>
                <w:color w:val="000000"/>
                <w:spacing w:val="-2"/>
                <w:sz w:val="22"/>
                <w:szCs w:val="22"/>
              </w:rPr>
              <w:t>motorinei, eliberată</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2"/>
                <w:sz w:val="22"/>
                <w:szCs w:val="22"/>
              </w:rPr>
              <w:t>Agenția</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2"/>
                <w:sz w:val="22"/>
                <w:szCs w:val="22"/>
              </w:rPr>
              <w:t>Națională</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2"/>
                <w:sz w:val="22"/>
                <w:szCs w:val="22"/>
              </w:rPr>
              <w:t>pentru</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2"/>
                <w:sz w:val="22"/>
                <w:szCs w:val="22"/>
              </w:rPr>
              <w:t>Reglementare</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2"/>
                <w:sz w:val="22"/>
                <w:szCs w:val="22"/>
              </w:rPr>
              <w:t>Energetică,</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1"/>
                <w:sz w:val="22"/>
                <w:szCs w:val="22"/>
              </w:rPr>
              <w:t>care</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2"/>
                <w:sz w:val="22"/>
                <w:szCs w:val="22"/>
              </w:rPr>
              <w:t>importă,</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2"/>
                <w:sz w:val="22"/>
                <w:szCs w:val="22"/>
              </w:rPr>
              <w:t>depozitează</w:t>
            </w:r>
            <w:r w:rsidRPr="00FA6999">
              <w:rPr>
                <w:rFonts w:ascii="Times New Roman" w:hAnsi="Times New Roman"/>
                <w:i/>
                <w:noProof/>
                <w:color w:val="000000"/>
                <w:spacing w:val="111"/>
                <w:sz w:val="22"/>
                <w:szCs w:val="22"/>
              </w:rPr>
              <w:t xml:space="preserve"> </w:t>
            </w:r>
            <w:r w:rsidRPr="00FA6999">
              <w:rPr>
                <w:rFonts w:ascii="Times New Roman" w:hAnsi="Times New Roman"/>
                <w:i/>
                <w:noProof/>
                <w:color w:val="000000"/>
                <w:spacing w:val="-2"/>
                <w:sz w:val="22"/>
                <w:szCs w:val="22"/>
              </w:rPr>
              <w:t>și comercializează</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ridicata</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motorină</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sau</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benzină,</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excepția</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titularilor</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licență</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care,</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cursul</w:t>
            </w:r>
            <w:r w:rsidRPr="00FA6999">
              <w:rPr>
                <w:rFonts w:ascii="Times New Roman" w:hAnsi="Times New Roman"/>
                <w:i/>
                <w:noProof/>
                <w:color w:val="000000"/>
                <w:spacing w:val="40"/>
                <w:sz w:val="22"/>
                <w:szCs w:val="22"/>
              </w:rPr>
              <w:t xml:space="preserve"> </w:t>
            </w:r>
            <w:r w:rsidRPr="00FA6999">
              <w:rPr>
                <w:rFonts w:ascii="Times New Roman" w:hAnsi="Times New Roman"/>
                <w:i/>
                <w:noProof/>
                <w:color w:val="000000"/>
                <w:spacing w:val="-2"/>
                <w:sz w:val="22"/>
                <w:szCs w:val="22"/>
              </w:rPr>
              <w:t>anului calendaristic</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ce</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precedă</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doi</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ani</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(t-2)</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anul</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luat</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considerare</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la</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stabilirea</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obligațiilor</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plasare</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pe</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piață</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 xml:space="preserve">a </w:t>
            </w:r>
            <w:r w:rsidRPr="00FA6999">
              <w:rPr>
                <w:rFonts w:ascii="Times New Roman" w:hAnsi="Times New Roman"/>
                <w:i/>
                <w:noProof/>
                <w:color w:val="000000"/>
                <w:spacing w:val="-2"/>
                <w:sz w:val="22"/>
                <w:szCs w:val="22"/>
              </w:rPr>
              <w:t>carburanților</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amestec</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cu</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4"/>
                <w:sz w:val="22"/>
                <w:szCs w:val="22"/>
              </w:rPr>
              <w:t xml:space="preserve">o </w:t>
            </w:r>
            <w:r w:rsidRPr="00FA6999">
              <w:rPr>
                <w:rFonts w:ascii="Times New Roman" w:hAnsi="Times New Roman"/>
                <w:i/>
                <w:noProof/>
                <w:color w:val="000000"/>
                <w:spacing w:val="-1"/>
                <w:sz w:val="22"/>
                <w:szCs w:val="22"/>
              </w:rPr>
              <w:t>anumită</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cotă/cantitate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biocarburanți</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(anul</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z w:val="22"/>
                <w:szCs w:val="22"/>
              </w:rPr>
              <w:t>t),</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au</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z w:val="22"/>
                <w:szCs w:val="22"/>
              </w:rPr>
              <w:t>pus</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pe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piața</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cu</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ridicata</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 xml:space="preserve">o </w:t>
            </w:r>
            <w:r w:rsidRPr="00FA6999">
              <w:rPr>
                <w:rFonts w:ascii="Times New Roman" w:hAnsi="Times New Roman"/>
                <w:i/>
                <w:noProof/>
                <w:color w:val="000000"/>
                <w:spacing w:val="-2"/>
                <w:sz w:val="22"/>
                <w:szCs w:val="22"/>
              </w:rPr>
              <w:t>cantitate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carburanți</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mai</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mică</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z w:val="22"/>
                <w:szCs w:val="22"/>
              </w:rPr>
              <w:t>decât</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2"/>
                <w:sz w:val="22"/>
                <w:szCs w:val="22"/>
              </w:rPr>
              <w:t>echivalentul</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5"/>
                <w:sz w:val="22"/>
                <w:szCs w:val="22"/>
              </w:rPr>
              <w:t xml:space="preserve">a </w:t>
            </w:r>
            <w:r w:rsidRPr="00FA6999">
              <w:rPr>
                <w:rFonts w:ascii="Times New Roman" w:hAnsi="Times New Roman"/>
                <w:i/>
                <w:noProof/>
                <w:color w:val="000000"/>
                <w:spacing w:val="1"/>
                <w:sz w:val="22"/>
                <w:szCs w:val="22"/>
              </w:rPr>
              <w:t>1000</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z w:val="22"/>
                <w:szCs w:val="22"/>
              </w:rPr>
              <w:t>GJ.”</w:t>
            </w:r>
          </w:p>
          <w:p w14:paraId="5053E37B" w14:textId="77777777" w:rsidR="00CF38C9" w:rsidRPr="00FA6999" w:rsidRDefault="00CF38C9" w:rsidP="00CF38C9">
            <w:pPr>
              <w:spacing w:before="266" w:line="270" w:lineRule="exact"/>
              <w:ind w:left="90" w:firstLine="1"/>
              <w:rPr>
                <w:rFonts w:ascii="Times New Roman" w:eastAsia="Calibri Light" w:hAnsi="Times New Roman"/>
                <w:noProof/>
                <w:color w:val="000000"/>
                <w:spacing w:val="-1"/>
                <w:sz w:val="22"/>
                <w:szCs w:val="22"/>
              </w:rPr>
            </w:pP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același</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timp,</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redacția</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actuală</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3"/>
                <w:sz w:val="22"/>
                <w:szCs w:val="22"/>
              </w:rPr>
              <w:t xml:space="preserve">a </w:t>
            </w:r>
            <w:r w:rsidRPr="00FA6999">
              <w:rPr>
                <w:rFonts w:ascii="Times New Roman" w:eastAsia="Calibri Light" w:hAnsi="Times New Roman"/>
                <w:noProof/>
                <w:color w:val="000000"/>
                <w:sz w:val="22"/>
                <w:szCs w:val="22"/>
              </w:rPr>
              <w:t>articolului</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supus</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modificării</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identifică</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în</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mod</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expres</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subiecții</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obligației</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 xml:space="preserve">de </w:t>
            </w:r>
            <w:r w:rsidRPr="00FA6999">
              <w:rPr>
                <w:rFonts w:ascii="Times New Roman" w:eastAsia="Calibri Light" w:hAnsi="Times New Roman"/>
                <w:noProof/>
                <w:color w:val="000000"/>
                <w:spacing w:val="-1"/>
                <w:sz w:val="22"/>
                <w:szCs w:val="22"/>
              </w:rPr>
              <w:t>raportare,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precum</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și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sancțiunile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aplicabile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în</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cazul</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nerespectării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acestei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obligații,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după</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2"/>
                <w:sz w:val="22"/>
                <w:szCs w:val="22"/>
              </w:rPr>
              <w:t>cum</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urmează:</w:t>
            </w:r>
          </w:p>
          <w:p w14:paraId="3D4AC704" w14:textId="77777777" w:rsidR="00CF38C9" w:rsidRPr="00FA6999" w:rsidRDefault="00CF38C9" w:rsidP="00CF38C9">
            <w:pPr>
              <w:spacing w:before="317" w:line="220" w:lineRule="exact"/>
              <w:ind w:left="90" w:firstLine="1"/>
              <w:rPr>
                <w:rFonts w:ascii="Times New Roman" w:eastAsia="Calibri Light" w:hAnsi="Times New Roman"/>
                <w:noProof/>
                <w:color w:val="000000"/>
                <w:spacing w:val="-2"/>
                <w:sz w:val="22"/>
                <w:szCs w:val="22"/>
              </w:rPr>
            </w:pPr>
            <w:r w:rsidRPr="00FA6999">
              <w:rPr>
                <w:rFonts w:ascii="Times New Roman" w:eastAsia="Calibri Light" w:hAnsi="Times New Roman"/>
                <w:noProof/>
                <w:color w:val="000000"/>
                <w:spacing w:val="-1"/>
                <w:sz w:val="22"/>
                <w:szCs w:val="22"/>
              </w:rPr>
              <w:t>Articolul 8. Calcularea ponderii energiei din surse regenerabile în consumul final de energie în transporturi</w:t>
            </w:r>
          </w:p>
          <w:p w14:paraId="78C1BC6A" w14:textId="77777777" w:rsidR="00CF38C9" w:rsidRPr="00FA6999" w:rsidRDefault="00CF38C9" w:rsidP="00CF38C9">
            <w:pPr>
              <w:spacing w:line="270" w:lineRule="exact"/>
              <w:ind w:left="90" w:firstLine="1"/>
              <w:rPr>
                <w:rFonts w:ascii="Times New Roman" w:hAnsi="Times New Roman"/>
                <w:i/>
                <w:noProof/>
                <w:color w:val="000000"/>
                <w:spacing w:val="-14"/>
                <w:sz w:val="22"/>
                <w:szCs w:val="22"/>
              </w:rPr>
            </w:pPr>
            <w:r w:rsidRPr="00FA6999">
              <w:rPr>
                <w:rFonts w:ascii="Times New Roman" w:hAnsi="Times New Roman"/>
                <w:i/>
                <w:noProof/>
                <w:color w:val="000000"/>
                <w:spacing w:val="-3"/>
                <w:sz w:val="22"/>
                <w:szCs w:val="22"/>
              </w:rPr>
              <w:t>[...]</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(6)</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vederea</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realizării</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prevederilor</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prezentului</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articol</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se</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introduc</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următoarele</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obligații</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32"/>
                <w:sz w:val="22"/>
                <w:szCs w:val="22"/>
              </w:rPr>
              <w:t xml:space="preserve"> </w:t>
            </w:r>
            <w:r w:rsidRPr="00FA6999">
              <w:rPr>
                <w:rFonts w:ascii="Times New Roman" w:hAnsi="Times New Roman"/>
                <w:i/>
                <w:noProof/>
                <w:color w:val="000000"/>
                <w:spacing w:val="-2"/>
                <w:sz w:val="22"/>
                <w:szCs w:val="22"/>
              </w:rPr>
              <w:t>raportare semestrială,</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termen</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1"/>
                <w:sz w:val="22"/>
                <w:szCs w:val="22"/>
              </w:rPr>
              <w:t>30</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zile</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după</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finalizarea</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perioadei</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lastRenderedPageBreak/>
              <w:t>de</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gestiune,</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formă</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electronică,</w:t>
            </w:r>
            <w:r w:rsidRPr="00FA6999">
              <w:rPr>
                <w:rFonts w:ascii="Times New Roman" w:hAnsi="Times New Roman"/>
                <w:i/>
                <w:noProof/>
                <w:color w:val="000000"/>
                <w:spacing w:val="45"/>
                <w:sz w:val="22"/>
                <w:szCs w:val="22"/>
              </w:rPr>
              <w:t xml:space="preserve"> </w:t>
            </w:r>
            <w:r w:rsidRPr="00FA6999">
              <w:rPr>
                <w:rFonts w:ascii="Times New Roman" w:hAnsi="Times New Roman"/>
                <w:i/>
                <w:noProof/>
                <w:color w:val="000000"/>
                <w:spacing w:val="-2"/>
                <w:sz w:val="22"/>
                <w:szCs w:val="22"/>
              </w:rPr>
              <w:t>către Agenția</w:t>
            </w:r>
            <w:r w:rsidRPr="00FA6999">
              <w:rPr>
                <w:rFonts w:ascii="Times New Roman" w:hAnsi="Times New Roman"/>
                <w:i/>
                <w:noProof/>
                <w:color w:val="000000"/>
                <w:spacing w:val="48"/>
                <w:sz w:val="22"/>
                <w:szCs w:val="22"/>
              </w:rPr>
              <w:t xml:space="preserve"> </w:t>
            </w:r>
            <w:r w:rsidRPr="00FA6999">
              <w:rPr>
                <w:rFonts w:ascii="Times New Roman" w:hAnsi="Times New Roman"/>
                <w:i/>
                <w:noProof/>
                <w:color w:val="000000"/>
                <w:spacing w:val="-2"/>
                <w:sz w:val="22"/>
                <w:szCs w:val="22"/>
              </w:rPr>
              <w:t>Națională</w:t>
            </w:r>
            <w:r w:rsidRPr="00FA6999">
              <w:rPr>
                <w:rFonts w:ascii="Times New Roman" w:hAnsi="Times New Roman"/>
                <w:i/>
                <w:noProof/>
                <w:color w:val="000000"/>
                <w:spacing w:val="48"/>
                <w:sz w:val="22"/>
                <w:szCs w:val="22"/>
              </w:rPr>
              <w:t xml:space="preserve"> </w:t>
            </w:r>
            <w:r w:rsidRPr="00FA6999">
              <w:rPr>
                <w:rFonts w:ascii="Times New Roman" w:hAnsi="Times New Roman"/>
                <w:i/>
                <w:noProof/>
                <w:color w:val="000000"/>
                <w:spacing w:val="-2"/>
                <w:sz w:val="22"/>
                <w:szCs w:val="22"/>
              </w:rPr>
              <w:t>pentru</w:t>
            </w:r>
            <w:r w:rsidRPr="00FA6999">
              <w:rPr>
                <w:rFonts w:ascii="Times New Roman" w:hAnsi="Times New Roman"/>
                <w:i/>
                <w:noProof/>
                <w:color w:val="000000"/>
                <w:spacing w:val="48"/>
                <w:sz w:val="22"/>
                <w:szCs w:val="22"/>
              </w:rPr>
              <w:t xml:space="preserve"> </w:t>
            </w:r>
            <w:r w:rsidRPr="00FA6999">
              <w:rPr>
                <w:rFonts w:ascii="Times New Roman" w:hAnsi="Times New Roman"/>
                <w:i/>
                <w:noProof/>
                <w:color w:val="000000"/>
                <w:spacing w:val="-2"/>
                <w:sz w:val="22"/>
                <w:szCs w:val="22"/>
              </w:rPr>
              <w:t>Reglementare</w:t>
            </w:r>
            <w:r w:rsidRPr="00FA6999">
              <w:rPr>
                <w:rFonts w:ascii="Times New Roman" w:hAnsi="Times New Roman"/>
                <w:i/>
                <w:noProof/>
                <w:color w:val="000000"/>
                <w:spacing w:val="48"/>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48"/>
                <w:sz w:val="22"/>
                <w:szCs w:val="22"/>
              </w:rPr>
              <w:t xml:space="preserve"> </w:t>
            </w:r>
            <w:r w:rsidRPr="00FA6999">
              <w:rPr>
                <w:rFonts w:ascii="Times New Roman" w:hAnsi="Times New Roman"/>
                <w:i/>
                <w:noProof/>
                <w:color w:val="000000"/>
                <w:spacing w:val="-2"/>
                <w:sz w:val="22"/>
                <w:szCs w:val="22"/>
              </w:rPr>
              <w:t>Energetică</w:t>
            </w:r>
            <w:r w:rsidRPr="00FA6999">
              <w:rPr>
                <w:rFonts w:ascii="Times New Roman" w:hAnsi="Times New Roman"/>
                <w:i/>
                <w:noProof/>
                <w:color w:val="000000"/>
                <w:spacing w:val="48"/>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48"/>
                <w:sz w:val="22"/>
                <w:szCs w:val="22"/>
              </w:rPr>
              <w:t xml:space="preserve"> </w:t>
            </w:r>
            <w:r w:rsidRPr="00FA6999">
              <w:rPr>
                <w:rFonts w:ascii="Times New Roman" w:hAnsi="Times New Roman"/>
                <w:i/>
                <w:noProof/>
                <w:color w:val="000000"/>
                <w:spacing w:val="-2"/>
                <w:sz w:val="22"/>
                <w:szCs w:val="22"/>
              </w:rPr>
              <w:t>instituția</w:t>
            </w:r>
            <w:r w:rsidRPr="00FA6999">
              <w:rPr>
                <w:rFonts w:ascii="Times New Roman" w:hAnsi="Times New Roman"/>
                <w:i/>
                <w:noProof/>
                <w:color w:val="000000"/>
                <w:spacing w:val="48"/>
                <w:sz w:val="22"/>
                <w:szCs w:val="22"/>
              </w:rPr>
              <w:t xml:space="preserve"> </w:t>
            </w:r>
            <w:r w:rsidRPr="00FA6999">
              <w:rPr>
                <w:rFonts w:ascii="Times New Roman" w:hAnsi="Times New Roman"/>
                <w:i/>
                <w:noProof/>
                <w:color w:val="000000"/>
                <w:spacing w:val="-2"/>
                <w:sz w:val="22"/>
                <w:szCs w:val="22"/>
              </w:rPr>
              <w:t>publică</w:t>
            </w:r>
            <w:r w:rsidRPr="00FA6999">
              <w:rPr>
                <w:rFonts w:ascii="Times New Roman" w:hAnsi="Times New Roman"/>
                <w:i/>
                <w:noProof/>
                <w:color w:val="000000"/>
                <w:spacing w:val="48"/>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48"/>
                <w:sz w:val="22"/>
                <w:szCs w:val="22"/>
              </w:rPr>
              <w:t xml:space="preserve"> </w:t>
            </w:r>
            <w:r w:rsidRPr="00FA6999">
              <w:rPr>
                <w:rFonts w:ascii="Times New Roman" w:hAnsi="Times New Roman"/>
                <w:i/>
                <w:noProof/>
                <w:color w:val="000000"/>
                <w:spacing w:val="-2"/>
                <w:sz w:val="22"/>
                <w:szCs w:val="22"/>
              </w:rPr>
              <w:t>suport:</w:t>
            </w:r>
          </w:p>
          <w:p w14:paraId="3B663827" w14:textId="77777777" w:rsidR="00CF38C9" w:rsidRPr="00FA6999" w:rsidRDefault="00CF38C9" w:rsidP="00CF38C9">
            <w:pPr>
              <w:spacing w:before="276" w:line="268" w:lineRule="exact"/>
              <w:ind w:left="90" w:firstLine="1"/>
              <w:rPr>
                <w:rFonts w:ascii="Times New Roman" w:hAnsi="Times New Roman"/>
                <w:i/>
                <w:noProof/>
                <w:color w:val="000000"/>
                <w:spacing w:val="-4"/>
                <w:sz w:val="22"/>
                <w:szCs w:val="22"/>
              </w:rPr>
            </w:pPr>
            <w:r w:rsidRPr="00FA6999">
              <w:rPr>
                <w:rFonts w:ascii="Times New Roman" w:hAnsi="Times New Roman"/>
                <w:i/>
                <w:noProof/>
                <w:color w:val="000000"/>
                <w:spacing w:val="2"/>
                <w:sz w:val="22"/>
                <w:szCs w:val="22"/>
              </w:rPr>
              <w:t>a)</w:t>
            </w:r>
            <w:r w:rsidRPr="00FA6999">
              <w:rPr>
                <w:rFonts w:ascii="Times New Roman" w:hAnsi="Times New Roman"/>
                <w:i/>
                <w:noProof/>
                <w:color w:val="000000"/>
                <w:spacing w:val="1"/>
                <w:sz w:val="22"/>
                <w:szCs w:val="22"/>
                <w:u w:val="single" w:color="000000"/>
              </w:rPr>
              <w:t xml:space="preserve"> pentru importatorii de produse petroliere</w:t>
            </w:r>
            <w:r w:rsidRPr="00FA6999">
              <w:rPr>
                <w:rFonts w:ascii="Times New Roman" w:hAnsi="Times New Roman"/>
                <w:i/>
                <w:noProof/>
                <w:color w:val="000000"/>
                <w:spacing w:val="62"/>
                <w:sz w:val="22"/>
                <w:szCs w:val="22"/>
              </w:rPr>
              <w:t>–</w:t>
            </w:r>
            <w:r w:rsidRPr="00FA6999">
              <w:rPr>
                <w:rFonts w:ascii="Times New Roman" w:hAnsi="Times New Roman"/>
                <w:i/>
                <w:noProof/>
                <w:color w:val="000000"/>
                <w:spacing w:val="-2"/>
                <w:sz w:val="22"/>
                <w:szCs w:val="22"/>
              </w:rPr>
              <w:t>obligația</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5"/>
                <w:sz w:val="22"/>
                <w:szCs w:val="22"/>
              </w:rPr>
              <w:t xml:space="preserve">a </w:t>
            </w:r>
            <w:r w:rsidRPr="00FA6999">
              <w:rPr>
                <w:rFonts w:ascii="Times New Roman" w:hAnsi="Times New Roman"/>
                <w:i/>
                <w:noProof/>
                <w:color w:val="000000"/>
                <w:spacing w:val="-1"/>
                <w:sz w:val="22"/>
                <w:szCs w:val="22"/>
              </w:rPr>
              <w:t>prezenta</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informațiile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cu</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privire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la</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cantitățile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z w:val="22"/>
                <w:szCs w:val="22"/>
              </w:rPr>
              <w:t xml:space="preserve">de </w:t>
            </w:r>
            <w:r w:rsidRPr="00FA6999">
              <w:rPr>
                <w:rFonts w:ascii="Times New Roman" w:hAnsi="Times New Roman"/>
                <w:i/>
                <w:noProof/>
                <w:color w:val="000000"/>
                <w:spacing w:val="-2"/>
                <w:sz w:val="22"/>
                <w:szCs w:val="22"/>
              </w:rPr>
              <w:t>biocarburanți</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z w:val="22"/>
                <w:szCs w:val="22"/>
              </w:rPr>
              <w:t>și</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z w:val="22"/>
                <w:szCs w:val="22"/>
              </w:rPr>
              <w:t>de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produse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petroliere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procurate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z w:val="22"/>
                <w:szCs w:val="22"/>
              </w:rPr>
              <w:t>de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z w:val="22"/>
                <w:szCs w:val="22"/>
              </w:rPr>
              <w:t>la</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producătorii</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locali</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sau,</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după</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z w:val="22"/>
                <w:szCs w:val="22"/>
              </w:rPr>
              <w:t>caz,</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importate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vederea producerii</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amestecului</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conformitate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prevederile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prezentei</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legi</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și/sau</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privire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z w:val="22"/>
                <w:szCs w:val="22"/>
              </w:rPr>
              <w:t>la</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cantitățile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z w:val="22"/>
                <w:szCs w:val="22"/>
              </w:rPr>
              <w:t>de</w:t>
            </w:r>
            <w:r w:rsidRPr="00FA6999">
              <w:rPr>
                <w:rFonts w:ascii="Times New Roman" w:hAnsi="Times New Roman"/>
                <w:i/>
                <w:noProof/>
                <w:color w:val="000000"/>
                <w:spacing w:val="4"/>
                <w:sz w:val="22"/>
                <w:szCs w:val="22"/>
              </w:rPr>
              <w:t xml:space="preserve"> </w:t>
            </w:r>
            <w:r w:rsidRPr="00FA6999">
              <w:rPr>
                <w:rFonts w:ascii="Times New Roman" w:hAnsi="Times New Roman"/>
                <w:i/>
                <w:noProof/>
                <w:color w:val="000000"/>
                <w:spacing w:val="-2"/>
                <w:sz w:val="22"/>
                <w:szCs w:val="22"/>
              </w:rPr>
              <w:t>produse petroliere</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importate</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1"/>
                <w:sz w:val="22"/>
                <w:szCs w:val="22"/>
              </w:rPr>
              <w:t>care</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deja</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conțin</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cota</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prestabilită</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biocarburanți.</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Informațiile</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prezentate</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vor</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2"/>
                <w:sz w:val="22"/>
                <w:szCs w:val="22"/>
              </w:rPr>
              <w:t>include detalii</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privind</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cantitățile</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cota</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biocarburanților</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amestec,</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pe</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categorii,</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astfel</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cum</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sunt</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stabilite</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la</w:t>
            </w:r>
            <w:r w:rsidRPr="00FA6999">
              <w:rPr>
                <w:rFonts w:ascii="Times New Roman" w:hAnsi="Times New Roman"/>
                <w:i/>
                <w:noProof/>
                <w:color w:val="000000"/>
                <w:spacing w:val="33"/>
                <w:sz w:val="22"/>
                <w:szCs w:val="22"/>
              </w:rPr>
              <w:t xml:space="preserve"> </w:t>
            </w:r>
            <w:r w:rsidRPr="00FA6999">
              <w:rPr>
                <w:rFonts w:ascii="Times New Roman" w:hAnsi="Times New Roman"/>
                <w:i/>
                <w:noProof/>
                <w:color w:val="000000"/>
                <w:spacing w:val="-2"/>
                <w:sz w:val="22"/>
                <w:szCs w:val="22"/>
              </w:rPr>
              <w:t xml:space="preserve">art. </w:t>
            </w:r>
            <w:r w:rsidRPr="00FA6999">
              <w:rPr>
                <w:rFonts w:ascii="Times New Roman" w:hAnsi="Times New Roman"/>
                <w:i/>
                <w:noProof/>
                <w:color w:val="000000"/>
                <w:spacing w:val="-1"/>
                <w:sz w:val="22"/>
                <w:szCs w:val="22"/>
              </w:rPr>
              <w:t>26</w:t>
            </w:r>
            <w:r w:rsidRPr="00FA6999">
              <w:rPr>
                <w:rFonts w:ascii="Times New Roman" w:hAnsi="Times New Roman"/>
                <w:i/>
                <w:noProof/>
                <w:color w:val="000000"/>
                <w:spacing w:val="3"/>
                <w:sz w:val="22"/>
                <w:szCs w:val="22"/>
              </w:rPr>
              <w:t xml:space="preserve">7 </w:t>
            </w:r>
            <w:r w:rsidRPr="00FA6999">
              <w:rPr>
                <w:rFonts w:ascii="Times New Roman" w:hAnsi="Times New Roman"/>
                <w:i/>
                <w:noProof/>
                <w:color w:val="000000"/>
                <w:sz w:val="22"/>
                <w:szCs w:val="22"/>
              </w:rPr>
              <w:t>alin.</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(1),</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precum</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alte</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informații</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prevăzute</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Regulamentul</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privind</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criteriile</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durabilitate</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53"/>
                <w:sz w:val="22"/>
                <w:szCs w:val="22"/>
              </w:rPr>
              <w:t xml:space="preserve"> </w:t>
            </w:r>
            <w:r w:rsidRPr="00FA6999">
              <w:rPr>
                <w:rFonts w:ascii="Times New Roman" w:hAnsi="Times New Roman"/>
                <w:i/>
                <w:noProof/>
                <w:color w:val="000000"/>
                <w:spacing w:val="-2"/>
                <w:sz w:val="22"/>
                <w:szCs w:val="22"/>
              </w:rPr>
              <w:t>de reducere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13"/>
                <w:sz w:val="22"/>
                <w:szCs w:val="22"/>
              </w:rPr>
              <w:t xml:space="preserve">a </w:t>
            </w:r>
            <w:r w:rsidRPr="00FA6999">
              <w:rPr>
                <w:rFonts w:ascii="Times New Roman" w:hAnsi="Times New Roman"/>
                <w:i/>
                <w:noProof/>
                <w:color w:val="000000"/>
                <w:spacing w:val="-2"/>
                <w:sz w:val="22"/>
                <w:szCs w:val="22"/>
              </w:rPr>
              <w:t>emisiilor</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gaze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efect</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seră</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pentru</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biocarburanți,</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biolichide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combustibilii</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biomasă;</w:t>
            </w:r>
          </w:p>
          <w:p w14:paraId="2D05FB9C" w14:textId="77777777" w:rsidR="00CF38C9" w:rsidRPr="00FA6999" w:rsidRDefault="00CF38C9" w:rsidP="00CF38C9">
            <w:pPr>
              <w:spacing w:before="1" w:line="260" w:lineRule="exact"/>
              <w:ind w:left="90" w:firstLine="1"/>
              <w:rPr>
                <w:rFonts w:ascii="Times New Roman" w:hAnsi="Times New Roman"/>
                <w:i/>
                <w:noProof/>
                <w:color w:val="000000"/>
                <w:spacing w:val="-7"/>
                <w:sz w:val="22"/>
                <w:szCs w:val="22"/>
              </w:rPr>
            </w:pPr>
            <w:r w:rsidRPr="00FA6999">
              <w:rPr>
                <w:rFonts w:ascii="Times New Roman" w:hAnsi="Times New Roman"/>
                <w:i/>
                <w:noProof/>
                <w:color w:val="000000"/>
                <w:spacing w:val="-2"/>
                <w:sz w:val="22"/>
                <w:szCs w:val="22"/>
              </w:rPr>
              <w:t>b)</w:t>
            </w:r>
            <w:r w:rsidRPr="00FA6999">
              <w:rPr>
                <w:rFonts w:ascii="Times New Roman" w:hAnsi="Times New Roman"/>
                <w:i/>
                <w:noProof/>
                <w:color w:val="000000"/>
                <w:spacing w:val="-2"/>
                <w:sz w:val="22"/>
                <w:szCs w:val="22"/>
                <w:u w:val="single" w:color="000000"/>
              </w:rPr>
              <w:t xml:space="preserve"> pentru producătorii de biocarburanți </w:t>
            </w:r>
            <w:r w:rsidRPr="00FA6999">
              <w:rPr>
                <w:rFonts w:ascii="Times New Roman" w:hAnsi="Times New Roman"/>
                <w:i/>
                <w:noProof/>
                <w:color w:val="000000"/>
                <w:spacing w:val="49"/>
                <w:sz w:val="22"/>
                <w:szCs w:val="22"/>
              </w:rPr>
              <w:t>–</w:t>
            </w:r>
            <w:r w:rsidRPr="00FA6999">
              <w:rPr>
                <w:rFonts w:ascii="Times New Roman" w:hAnsi="Times New Roman"/>
                <w:i/>
                <w:noProof/>
                <w:color w:val="000000"/>
                <w:spacing w:val="-2"/>
                <w:sz w:val="22"/>
                <w:szCs w:val="22"/>
              </w:rPr>
              <w:t>obligația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a </w:t>
            </w:r>
            <w:r w:rsidRPr="00FA6999">
              <w:rPr>
                <w:rFonts w:ascii="Times New Roman" w:hAnsi="Times New Roman"/>
                <w:i/>
                <w:noProof/>
                <w:color w:val="000000"/>
                <w:spacing w:val="-2"/>
                <w:sz w:val="22"/>
                <w:szCs w:val="22"/>
              </w:rPr>
              <w:t>prezenta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informațiile</w:t>
            </w:r>
            <w:r w:rsidRPr="00FA6999">
              <w:rPr>
                <w:rFonts w:ascii="Times New Roman" w:hAnsi="Times New Roman"/>
                <w:i/>
                <w:noProof/>
                <w:color w:val="000000"/>
                <w:spacing w:val="-1"/>
                <w:sz w:val="22"/>
                <w:szCs w:val="22"/>
              </w:rPr>
              <w:t xml:space="preserve"> cu </w:t>
            </w:r>
            <w:r w:rsidRPr="00FA6999">
              <w:rPr>
                <w:rFonts w:ascii="Times New Roman" w:hAnsi="Times New Roman"/>
                <w:i/>
                <w:noProof/>
                <w:color w:val="000000"/>
                <w:spacing w:val="-2"/>
                <w:sz w:val="22"/>
                <w:szCs w:val="22"/>
              </w:rPr>
              <w:t>privire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la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cantitățile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 biocarburanți</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comercializate</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pe</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piața</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locală</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exportate,</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pe</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categorii,</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astfel</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cum</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sunt</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stabilite</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la</w:t>
            </w:r>
            <w:r w:rsidRPr="00FA6999">
              <w:rPr>
                <w:rFonts w:ascii="Times New Roman" w:hAnsi="Times New Roman"/>
                <w:i/>
                <w:noProof/>
                <w:color w:val="000000"/>
                <w:spacing w:val="56"/>
                <w:sz w:val="22"/>
                <w:szCs w:val="22"/>
              </w:rPr>
              <w:t xml:space="preserve"> </w:t>
            </w:r>
            <w:r w:rsidRPr="00FA6999">
              <w:rPr>
                <w:rFonts w:ascii="Times New Roman" w:hAnsi="Times New Roman"/>
                <w:i/>
                <w:noProof/>
                <w:color w:val="000000"/>
                <w:spacing w:val="-2"/>
                <w:sz w:val="22"/>
                <w:szCs w:val="22"/>
              </w:rPr>
              <w:t xml:space="preserve">art. </w:t>
            </w:r>
            <w:r w:rsidRPr="00FA6999">
              <w:rPr>
                <w:rFonts w:ascii="Times New Roman" w:hAnsi="Times New Roman"/>
                <w:i/>
                <w:noProof/>
                <w:color w:val="000000"/>
                <w:spacing w:val="-1"/>
                <w:sz w:val="22"/>
                <w:szCs w:val="22"/>
              </w:rPr>
              <w:t>26</w:t>
            </w:r>
            <w:r w:rsidRPr="00FA6999">
              <w:rPr>
                <w:rFonts w:ascii="Times New Roman" w:hAnsi="Times New Roman"/>
                <w:i/>
                <w:noProof/>
                <w:color w:val="000000"/>
                <w:spacing w:val="3"/>
                <w:sz w:val="22"/>
                <w:szCs w:val="22"/>
              </w:rPr>
              <w:t xml:space="preserve">7 </w:t>
            </w:r>
            <w:r w:rsidRPr="00FA6999">
              <w:rPr>
                <w:rFonts w:ascii="Times New Roman" w:hAnsi="Times New Roman"/>
                <w:i/>
                <w:noProof/>
                <w:color w:val="000000"/>
                <w:spacing w:val="-1"/>
                <w:sz w:val="22"/>
                <w:szCs w:val="22"/>
              </w:rPr>
              <w:t>alin.(1),</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precum</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alte</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informații</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prevăzute</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Regulamentul</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privind</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criteriile</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durabilitate</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66"/>
                <w:sz w:val="22"/>
                <w:szCs w:val="22"/>
              </w:rPr>
              <w:t xml:space="preserve"> </w:t>
            </w:r>
            <w:r w:rsidRPr="00FA6999">
              <w:rPr>
                <w:rFonts w:ascii="Times New Roman" w:hAnsi="Times New Roman"/>
                <w:i/>
                <w:noProof/>
                <w:color w:val="000000"/>
                <w:spacing w:val="-2"/>
                <w:sz w:val="22"/>
                <w:szCs w:val="22"/>
              </w:rPr>
              <w:t>de reducere</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13"/>
                <w:sz w:val="22"/>
                <w:szCs w:val="22"/>
              </w:rPr>
              <w:t xml:space="preserve">a </w:t>
            </w:r>
            <w:r w:rsidRPr="00FA6999">
              <w:rPr>
                <w:rFonts w:ascii="Times New Roman" w:hAnsi="Times New Roman"/>
                <w:i/>
                <w:noProof/>
                <w:color w:val="000000"/>
                <w:spacing w:val="-2"/>
                <w:sz w:val="22"/>
                <w:szCs w:val="22"/>
              </w:rPr>
              <w:t>emisiilor</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gaze</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efect</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seră</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pentru</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biocarburanți,</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biolichide</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combustibilii</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29"/>
                <w:sz w:val="22"/>
                <w:szCs w:val="22"/>
              </w:rPr>
              <w:t xml:space="preserve"> </w:t>
            </w:r>
            <w:r w:rsidRPr="00FA6999">
              <w:rPr>
                <w:rFonts w:ascii="Times New Roman" w:hAnsi="Times New Roman"/>
                <w:i/>
                <w:noProof/>
                <w:color w:val="000000"/>
                <w:spacing w:val="-2"/>
                <w:sz w:val="22"/>
                <w:szCs w:val="22"/>
              </w:rPr>
              <w:t>biomasă.</w:t>
            </w:r>
          </w:p>
          <w:p w14:paraId="59926AEF" w14:textId="77777777" w:rsidR="00CF38C9" w:rsidRPr="00FA6999" w:rsidRDefault="00CF38C9" w:rsidP="00CF38C9">
            <w:pPr>
              <w:spacing w:before="261" w:line="270" w:lineRule="exact"/>
              <w:ind w:left="90" w:firstLine="1"/>
              <w:rPr>
                <w:rFonts w:ascii="Times New Roman" w:hAnsi="Times New Roman"/>
                <w:i/>
                <w:noProof/>
                <w:color w:val="000000"/>
                <w:spacing w:val="-11"/>
                <w:sz w:val="22"/>
                <w:szCs w:val="22"/>
                <w:u w:val="single" w:color="000000"/>
              </w:rPr>
            </w:pPr>
            <w:r w:rsidRPr="00FA6999">
              <w:rPr>
                <w:rFonts w:ascii="Times New Roman" w:hAnsi="Times New Roman"/>
                <w:i/>
                <w:noProof/>
                <w:color w:val="000000"/>
                <w:spacing w:val="-2"/>
                <w:sz w:val="22"/>
                <w:szCs w:val="22"/>
              </w:rPr>
              <w:t>(7)</w:t>
            </w:r>
            <w:r w:rsidRPr="00FA6999">
              <w:rPr>
                <w:rFonts w:ascii="Times New Roman" w:hAnsi="Times New Roman"/>
                <w:i/>
                <w:noProof/>
                <w:color w:val="000000"/>
                <w:spacing w:val="68"/>
                <w:sz w:val="22"/>
                <w:szCs w:val="22"/>
              </w:rPr>
              <w:t xml:space="preserve"> </w:t>
            </w:r>
            <w:r w:rsidRPr="00FA6999">
              <w:rPr>
                <w:rFonts w:ascii="Times New Roman" w:hAnsi="Times New Roman"/>
                <w:i/>
                <w:noProof/>
                <w:color w:val="000000"/>
                <w:spacing w:val="10"/>
                <w:sz w:val="22"/>
                <w:szCs w:val="22"/>
                <w:u w:val="single" w:color="000000"/>
              </w:rPr>
              <w:t>Pentru</w:t>
            </w:r>
            <w:r w:rsidRPr="00FA6999">
              <w:rPr>
                <w:rFonts w:ascii="Times New Roman" w:hAnsi="Times New Roman"/>
                <w:i/>
                <w:noProof/>
                <w:color w:val="000000"/>
                <w:spacing w:val="4"/>
                <w:sz w:val="22"/>
                <w:szCs w:val="22"/>
                <w:u w:val="single" w:color="000000"/>
              </w:rPr>
              <w:t xml:space="preserve"> nerespectarea</w:t>
            </w:r>
            <w:r w:rsidRPr="00FA6999">
              <w:rPr>
                <w:rFonts w:ascii="Times New Roman" w:hAnsi="Times New Roman"/>
                <w:i/>
                <w:noProof/>
                <w:color w:val="000000"/>
                <w:spacing w:val="-1"/>
                <w:sz w:val="22"/>
                <w:szCs w:val="22"/>
                <w:u w:val="single" w:color="000000"/>
              </w:rPr>
              <w:t xml:space="preserve"> </w:t>
            </w:r>
            <w:r w:rsidRPr="00FA6999">
              <w:rPr>
                <w:rFonts w:ascii="Times New Roman" w:hAnsi="Times New Roman"/>
                <w:i/>
                <w:noProof/>
                <w:color w:val="000000"/>
                <w:spacing w:val="-2"/>
                <w:sz w:val="22"/>
                <w:szCs w:val="22"/>
              </w:rPr>
              <w:t>obligațiilor</w:t>
            </w:r>
            <w:r w:rsidRPr="00FA6999">
              <w:rPr>
                <w:rFonts w:ascii="Times New Roman" w:hAnsi="Times New Roman"/>
                <w:i/>
                <w:noProof/>
                <w:color w:val="000000"/>
                <w:spacing w:val="68"/>
                <w:sz w:val="22"/>
                <w:szCs w:val="22"/>
              </w:rPr>
              <w:t xml:space="preserve"> </w:t>
            </w:r>
            <w:r w:rsidRPr="00FA6999">
              <w:rPr>
                <w:rFonts w:ascii="Times New Roman" w:hAnsi="Times New Roman"/>
                <w:i/>
                <w:noProof/>
                <w:color w:val="000000"/>
                <w:spacing w:val="-2"/>
                <w:sz w:val="22"/>
                <w:szCs w:val="22"/>
              </w:rPr>
              <w:t>stabilite</w:t>
            </w:r>
            <w:r w:rsidRPr="00FA6999">
              <w:rPr>
                <w:rFonts w:ascii="Times New Roman" w:hAnsi="Times New Roman"/>
                <w:i/>
                <w:noProof/>
                <w:color w:val="000000"/>
                <w:spacing w:val="68"/>
                <w:sz w:val="22"/>
                <w:szCs w:val="22"/>
              </w:rPr>
              <w:t xml:space="preserve"> </w:t>
            </w:r>
            <w:r w:rsidRPr="00FA6999">
              <w:rPr>
                <w:rFonts w:ascii="Times New Roman" w:hAnsi="Times New Roman"/>
                <w:i/>
                <w:noProof/>
                <w:color w:val="000000"/>
                <w:spacing w:val="-2"/>
                <w:sz w:val="22"/>
                <w:szCs w:val="22"/>
              </w:rPr>
              <w:t>la</w:t>
            </w:r>
            <w:r w:rsidRPr="00FA6999">
              <w:rPr>
                <w:rFonts w:ascii="Times New Roman" w:hAnsi="Times New Roman"/>
                <w:i/>
                <w:noProof/>
                <w:color w:val="000000"/>
                <w:spacing w:val="68"/>
                <w:sz w:val="22"/>
                <w:szCs w:val="22"/>
              </w:rPr>
              <w:t xml:space="preserve"> </w:t>
            </w:r>
            <w:r w:rsidRPr="00FA6999">
              <w:rPr>
                <w:rFonts w:ascii="Times New Roman" w:hAnsi="Times New Roman"/>
                <w:i/>
                <w:noProof/>
                <w:color w:val="000000"/>
                <w:spacing w:val="-2"/>
                <w:sz w:val="22"/>
                <w:szCs w:val="22"/>
              </w:rPr>
              <w:t>alin.(6)</w:t>
            </w:r>
            <w:r w:rsidRPr="00FA6999">
              <w:rPr>
                <w:rFonts w:ascii="Times New Roman" w:hAnsi="Times New Roman"/>
                <w:i/>
                <w:noProof/>
                <w:color w:val="000000"/>
                <w:spacing w:val="68"/>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68"/>
                <w:sz w:val="22"/>
                <w:szCs w:val="22"/>
              </w:rPr>
              <w:t xml:space="preserve"> </w:t>
            </w:r>
            <w:r w:rsidRPr="00FA6999">
              <w:rPr>
                <w:rFonts w:ascii="Times New Roman" w:hAnsi="Times New Roman"/>
                <w:i/>
                <w:noProof/>
                <w:color w:val="000000"/>
                <w:spacing w:val="-2"/>
                <w:sz w:val="22"/>
                <w:szCs w:val="22"/>
              </w:rPr>
              <w:t>prezentul</w:t>
            </w:r>
            <w:r w:rsidRPr="00FA6999">
              <w:rPr>
                <w:rFonts w:ascii="Times New Roman" w:hAnsi="Times New Roman"/>
                <w:i/>
                <w:noProof/>
                <w:color w:val="000000"/>
                <w:spacing w:val="68"/>
                <w:sz w:val="22"/>
                <w:szCs w:val="22"/>
              </w:rPr>
              <w:t xml:space="preserve"> </w:t>
            </w:r>
            <w:r w:rsidRPr="00FA6999">
              <w:rPr>
                <w:rFonts w:ascii="Times New Roman" w:hAnsi="Times New Roman"/>
                <w:i/>
                <w:noProof/>
                <w:color w:val="000000"/>
                <w:spacing w:val="-2"/>
                <w:sz w:val="22"/>
                <w:szCs w:val="22"/>
              </w:rPr>
              <w:t>articol,</w:t>
            </w:r>
            <w:r w:rsidRPr="00FA6999">
              <w:rPr>
                <w:rFonts w:ascii="Times New Roman" w:hAnsi="Times New Roman"/>
                <w:i/>
                <w:noProof/>
                <w:color w:val="000000"/>
                <w:spacing w:val="68"/>
                <w:sz w:val="22"/>
                <w:szCs w:val="22"/>
              </w:rPr>
              <w:t xml:space="preserve"> </w:t>
            </w:r>
            <w:r w:rsidRPr="00FA6999">
              <w:rPr>
                <w:rFonts w:ascii="Times New Roman" w:hAnsi="Times New Roman"/>
                <w:i/>
                <w:noProof/>
                <w:color w:val="000000"/>
                <w:spacing w:val="4"/>
                <w:sz w:val="22"/>
                <w:szCs w:val="22"/>
                <w:u w:val="single" w:color="000000"/>
              </w:rPr>
              <w:t>importatorii</w:t>
            </w:r>
            <w:r w:rsidRPr="00FA6999">
              <w:rPr>
                <w:rFonts w:ascii="Times New Roman" w:hAnsi="Times New Roman"/>
                <w:i/>
                <w:noProof/>
                <w:color w:val="000000"/>
                <w:spacing w:val="22"/>
                <w:sz w:val="22"/>
                <w:szCs w:val="22"/>
                <w:u w:val="single" w:color="000000"/>
              </w:rPr>
              <w:t xml:space="preserve"> de</w:t>
            </w:r>
            <w:r w:rsidRPr="00FA6999">
              <w:rPr>
                <w:rFonts w:ascii="Times New Roman" w:hAnsi="Times New Roman"/>
                <w:i/>
                <w:noProof/>
                <w:color w:val="000000"/>
                <w:spacing w:val="-2"/>
                <w:sz w:val="22"/>
                <w:szCs w:val="22"/>
                <w:u w:val="single" w:color="000000"/>
              </w:rPr>
              <w:t xml:space="preserve"> produse petroliere</w:t>
            </w:r>
            <w:r w:rsidRPr="00FA6999">
              <w:rPr>
                <w:rFonts w:ascii="Times New Roman" w:hAnsi="Times New Roman"/>
                <w:i/>
                <w:noProof/>
                <w:color w:val="000000"/>
                <w:spacing w:val="59"/>
                <w:sz w:val="22"/>
                <w:szCs w:val="22"/>
                <w:u w:val="single" w:color="000000"/>
              </w:rPr>
              <w:t xml:space="preserve"> </w:t>
            </w:r>
            <w:r w:rsidRPr="00FA6999">
              <w:rPr>
                <w:rFonts w:ascii="Times New Roman" w:hAnsi="Times New Roman"/>
                <w:i/>
                <w:noProof/>
                <w:color w:val="000000"/>
                <w:spacing w:val="-2"/>
                <w:sz w:val="22"/>
                <w:szCs w:val="22"/>
              </w:rPr>
              <w:t>principale</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3"/>
                <w:sz w:val="22"/>
                <w:szCs w:val="22"/>
                <w:u w:val="single" w:color="000000"/>
              </w:rPr>
              <w:t>producătorii</w:t>
            </w:r>
            <w:r w:rsidRPr="00FA6999">
              <w:rPr>
                <w:rFonts w:ascii="Times New Roman" w:hAnsi="Times New Roman"/>
                <w:i/>
                <w:noProof/>
                <w:color w:val="000000"/>
                <w:spacing w:val="18"/>
                <w:sz w:val="22"/>
                <w:szCs w:val="22"/>
                <w:u w:val="single" w:color="000000"/>
              </w:rPr>
              <w:t xml:space="preserve"> de</w:t>
            </w:r>
            <w:r w:rsidRPr="00FA6999">
              <w:rPr>
                <w:rFonts w:ascii="Times New Roman" w:hAnsi="Times New Roman"/>
                <w:i/>
                <w:noProof/>
                <w:color w:val="000000"/>
                <w:spacing w:val="3"/>
                <w:sz w:val="22"/>
                <w:szCs w:val="22"/>
                <w:u w:val="single" w:color="000000"/>
              </w:rPr>
              <w:t xml:space="preserve"> biocarburanți</w:t>
            </w:r>
            <w:r w:rsidRPr="00FA6999">
              <w:rPr>
                <w:rFonts w:ascii="Times New Roman" w:hAnsi="Times New Roman"/>
                <w:i/>
                <w:noProof/>
                <w:color w:val="000000"/>
                <w:spacing w:val="-1"/>
                <w:sz w:val="22"/>
                <w:szCs w:val="22"/>
                <w:u w:val="single" w:color="000000"/>
              </w:rPr>
              <w:t xml:space="preserve"> </w:t>
            </w:r>
            <w:r w:rsidRPr="00FA6999">
              <w:rPr>
                <w:rFonts w:ascii="Times New Roman" w:hAnsi="Times New Roman"/>
                <w:i/>
                <w:noProof/>
                <w:color w:val="000000"/>
                <w:spacing w:val="-2"/>
                <w:sz w:val="22"/>
                <w:szCs w:val="22"/>
              </w:rPr>
              <w:t>sunt</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pasibili</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9"/>
                <w:sz w:val="22"/>
                <w:szCs w:val="22"/>
              </w:rPr>
              <w:t xml:space="preserve">a </w:t>
            </w:r>
            <w:r w:rsidRPr="00FA6999">
              <w:rPr>
                <w:rFonts w:ascii="Times New Roman" w:hAnsi="Times New Roman"/>
                <w:i/>
                <w:noProof/>
                <w:color w:val="000000"/>
                <w:spacing w:val="-2"/>
                <w:sz w:val="22"/>
                <w:szCs w:val="22"/>
              </w:rPr>
              <w:t>fi</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sancționați</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către</w:t>
            </w:r>
            <w:r w:rsidRPr="00FA6999">
              <w:rPr>
                <w:rFonts w:ascii="Times New Roman" w:hAnsi="Times New Roman"/>
                <w:i/>
                <w:noProof/>
                <w:color w:val="000000"/>
                <w:spacing w:val="59"/>
                <w:sz w:val="22"/>
                <w:szCs w:val="22"/>
              </w:rPr>
              <w:t xml:space="preserve"> </w:t>
            </w:r>
            <w:r w:rsidRPr="00FA6999">
              <w:rPr>
                <w:rFonts w:ascii="Times New Roman" w:hAnsi="Times New Roman"/>
                <w:i/>
                <w:noProof/>
                <w:color w:val="000000"/>
                <w:spacing w:val="-2"/>
                <w:sz w:val="22"/>
                <w:szCs w:val="22"/>
              </w:rPr>
              <w:t>Agenția Națională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pentru</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Reglementare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Energetică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cu</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sancțiune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financiară</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valoare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maximum</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1%</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z w:val="22"/>
                <w:szCs w:val="22"/>
              </w:rPr>
              <w:t>din</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venitul anual</w:t>
            </w:r>
            <w:r w:rsidRPr="00FA6999">
              <w:rPr>
                <w:rFonts w:ascii="Times New Roman" w:hAnsi="Times New Roman"/>
                <w:i/>
                <w:noProof/>
                <w:color w:val="000000"/>
                <w:spacing w:val="98"/>
                <w:sz w:val="22"/>
                <w:szCs w:val="22"/>
              </w:rPr>
              <w:t xml:space="preserve"> </w:t>
            </w:r>
            <w:r w:rsidRPr="00FA6999">
              <w:rPr>
                <w:rFonts w:ascii="Times New Roman" w:hAnsi="Times New Roman"/>
                <w:i/>
                <w:noProof/>
                <w:color w:val="000000"/>
                <w:spacing w:val="-2"/>
                <w:sz w:val="22"/>
                <w:szCs w:val="22"/>
              </w:rPr>
              <w:t>obținut</w:t>
            </w:r>
            <w:r w:rsidRPr="00FA6999">
              <w:rPr>
                <w:rFonts w:ascii="Times New Roman" w:hAnsi="Times New Roman"/>
                <w:i/>
                <w:noProof/>
                <w:color w:val="000000"/>
                <w:spacing w:val="98"/>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98"/>
                <w:sz w:val="22"/>
                <w:szCs w:val="22"/>
              </w:rPr>
              <w:t xml:space="preserve"> </w:t>
            </w:r>
            <w:r w:rsidRPr="00FA6999">
              <w:rPr>
                <w:rFonts w:ascii="Times New Roman" w:hAnsi="Times New Roman"/>
                <w:i/>
                <w:noProof/>
                <w:color w:val="000000"/>
                <w:spacing w:val="-2"/>
                <w:sz w:val="22"/>
                <w:szCs w:val="22"/>
              </w:rPr>
              <w:t>comercializarea</w:t>
            </w:r>
            <w:r w:rsidRPr="00FA6999">
              <w:rPr>
                <w:rFonts w:ascii="Times New Roman" w:hAnsi="Times New Roman"/>
                <w:i/>
                <w:noProof/>
                <w:color w:val="000000"/>
                <w:spacing w:val="98"/>
                <w:sz w:val="22"/>
                <w:szCs w:val="22"/>
              </w:rPr>
              <w:t xml:space="preserve"> </w:t>
            </w:r>
            <w:r w:rsidRPr="00FA6999">
              <w:rPr>
                <w:rFonts w:ascii="Times New Roman" w:hAnsi="Times New Roman"/>
                <w:i/>
                <w:noProof/>
                <w:color w:val="000000"/>
                <w:spacing w:val="-2"/>
                <w:sz w:val="22"/>
                <w:szCs w:val="22"/>
              </w:rPr>
              <w:t>produselor</w:t>
            </w:r>
            <w:r w:rsidRPr="00FA6999">
              <w:rPr>
                <w:rFonts w:ascii="Times New Roman" w:hAnsi="Times New Roman"/>
                <w:i/>
                <w:noProof/>
                <w:color w:val="000000"/>
                <w:spacing w:val="98"/>
                <w:sz w:val="22"/>
                <w:szCs w:val="22"/>
              </w:rPr>
              <w:t xml:space="preserve"> </w:t>
            </w:r>
            <w:r w:rsidRPr="00FA6999">
              <w:rPr>
                <w:rFonts w:ascii="Times New Roman" w:hAnsi="Times New Roman"/>
                <w:i/>
                <w:noProof/>
                <w:color w:val="000000"/>
                <w:spacing w:val="-2"/>
                <w:sz w:val="22"/>
                <w:szCs w:val="22"/>
              </w:rPr>
              <w:t>petroliere</w:t>
            </w:r>
            <w:r w:rsidRPr="00FA6999">
              <w:rPr>
                <w:rFonts w:ascii="Times New Roman" w:hAnsi="Times New Roman"/>
                <w:i/>
                <w:noProof/>
                <w:color w:val="000000"/>
                <w:spacing w:val="98"/>
                <w:sz w:val="22"/>
                <w:szCs w:val="22"/>
              </w:rPr>
              <w:t xml:space="preserve"> </w:t>
            </w:r>
            <w:r w:rsidRPr="00FA6999">
              <w:rPr>
                <w:rFonts w:ascii="Times New Roman" w:hAnsi="Times New Roman"/>
                <w:i/>
                <w:noProof/>
                <w:color w:val="000000"/>
                <w:spacing w:val="-2"/>
                <w:sz w:val="22"/>
                <w:szCs w:val="22"/>
              </w:rPr>
              <w:t>principale</w:t>
            </w:r>
            <w:r w:rsidRPr="00FA6999">
              <w:rPr>
                <w:rFonts w:ascii="Times New Roman" w:hAnsi="Times New Roman"/>
                <w:i/>
                <w:noProof/>
                <w:color w:val="000000"/>
                <w:spacing w:val="98"/>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98"/>
                <w:sz w:val="22"/>
                <w:szCs w:val="22"/>
              </w:rPr>
              <w:t xml:space="preserve"> </w:t>
            </w:r>
            <w:r w:rsidRPr="00FA6999">
              <w:rPr>
                <w:rFonts w:ascii="Times New Roman" w:hAnsi="Times New Roman"/>
                <w:i/>
                <w:noProof/>
                <w:color w:val="000000"/>
                <w:spacing w:val="-2"/>
                <w:sz w:val="22"/>
                <w:szCs w:val="22"/>
              </w:rPr>
              <w:t>respectiv,</w:t>
            </w:r>
            <w:r w:rsidRPr="00FA6999">
              <w:rPr>
                <w:rFonts w:ascii="Times New Roman" w:hAnsi="Times New Roman"/>
                <w:i/>
                <w:noProof/>
                <w:color w:val="000000"/>
                <w:spacing w:val="98"/>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98"/>
                <w:sz w:val="22"/>
                <w:szCs w:val="22"/>
              </w:rPr>
              <w:t xml:space="preserve"> </w:t>
            </w:r>
            <w:r w:rsidRPr="00FA6999">
              <w:rPr>
                <w:rFonts w:ascii="Times New Roman" w:hAnsi="Times New Roman"/>
                <w:i/>
                <w:noProof/>
                <w:color w:val="000000"/>
                <w:spacing w:val="-2"/>
                <w:sz w:val="22"/>
                <w:szCs w:val="22"/>
              </w:rPr>
              <w:t>comercializarea biocarburanților,</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z w:val="22"/>
                <w:szCs w:val="22"/>
              </w:rPr>
              <w:t>conform</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procedurii</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stabilite</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4"/>
                <w:sz w:val="22"/>
                <w:szCs w:val="22"/>
              </w:rPr>
              <w:t>la</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art.</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5"/>
                <w:sz w:val="22"/>
                <w:szCs w:val="22"/>
              </w:rPr>
              <w:t>20</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Legea</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2"/>
                <w:sz w:val="22"/>
                <w:szCs w:val="22"/>
              </w:rPr>
              <w:t>nr.</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z w:val="22"/>
                <w:szCs w:val="22"/>
              </w:rPr>
              <w:t>174/2017</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4"/>
                <w:sz w:val="22"/>
                <w:szCs w:val="22"/>
              </w:rPr>
              <w:t>cu</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privire</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4"/>
                <w:sz w:val="22"/>
                <w:szCs w:val="22"/>
              </w:rPr>
              <w:t>la</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energetică.</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3"/>
                <w:sz w:val="22"/>
                <w:szCs w:val="22"/>
              </w:rPr>
              <w:t>[...]</w:t>
            </w:r>
          </w:p>
          <w:p w14:paraId="4205371D" w14:textId="611D35CE"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i/>
                <w:noProof/>
                <w:color w:val="000000"/>
                <w:spacing w:val="-2"/>
                <w:sz w:val="22"/>
                <w:szCs w:val="22"/>
              </w:rPr>
            </w:pPr>
            <w:r w:rsidRPr="00FA6999">
              <w:rPr>
                <w:rFonts w:ascii="Times New Roman" w:eastAsia="Calibri Light" w:hAnsi="Times New Roman"/>
                <w:noProof/>
                <w:color w:val="000000"/>
                <w:spacing w:val="-1"/>
                <w:sz w:val="22"/>
                <w:szCs w:val="22"/>
              </w:rPr>
              <w:t>Totodată,</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se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constată</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2"/>
                <w:sz w:val="22"/>
                <w:szCs w:val="22"/>
              </w:rPr>
              <w:t>că,</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potrivit</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notei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fundamentare,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autorul</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menționează</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că</w:t>
            </w:r>
            <w:r w:rsidRPr="00FA6999">
              <w:rPr>
                <w:rFonts w:ascii="Times New Roman" w:eastAsia="Calibri Light" w:hAnsi="Times New Roman"/>
                <w:noProof/>
                <w:color w:val="000000"/>
                <w:spacing w:val="6"/>
                <w:sz w:val="22"/>
                <w:szCs w:val="22"/>
              </w:rPr>
              <w:t xml:space="preserve"> </w:t>
            </w:r>
            <w:r w:rsidRPr="00FA6999">
              <w:rPr>
                <w:rFonts w:ascii="Times New Roman" w:hAnsi="Times New Roman"/>
                <w:i/>
                <w:noProof/>
                <w:color w:val="000000"/>
                <w:spacing w:val="-1"/>
                <w:sz w:val="22"/>
                <w:szCs w:val="22"/>
              </w:rPr>
              <w:t>„modul</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transpunere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 xml:space="preserve">a </w:t>
            </w:r>
            <w:r w:rsidRPr="00FA6999">
              <w:rPr>
                <w:rFonts w:ascii="Times New Roman" w:hAnsi="Times New Roman"/>
                <w:i/>
                <w:noProof/>
                <w:color w:val="000000"/>
                <w:spacing w:val="-2"/>
                <w:sz w:val="22"/>
                <w:szCs w:val="22"/>
              </w:rPr>
              <w:t>prevederilor</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2"/>
                <w:sz w:val="22"/>
                <w:szCs w:val="22"/>
              </w:rPr>
              <w:t>relevante</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2"/>
                <w:sz w:val="22"/>
                <w:szCs w:val="22"/>
              </w:rPr>
              <w:t>ale</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2"/>
                <w:sz w:val="22"/>
                <w:szCs w:val="22"/>
              </w:rPr>
              <w:t>Directivei</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1"/>
                <w:sz w:val="22"/>
                <w:szCs w:val="22"/>
              </w:rPr>
              <w:t>(UE)</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2"/>
                <w:sz w:val="22"/>
                <w:szCs w:val="22"/>
              </w:rPr>
              <w:t>2018/2001,</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2"/>
                <w:sz w:val="22"/>
                <w:szCs w:val="22"/>
              </w:rPr>
              <w:t>astfel</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2"/>
                <w:sz w:val="22"/>
                <w:szCs w:val="22"/>
              </w:rPr>
              <w:t>cum</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31"/>
                <w:sz w:val="22"/>
                <w:szCs w:val="22"/>
              </w:rPr>
              <w:t xml:space="preserve">a </w:t>
            </w:r>
            <w:r w:rsidRPr="00FA6999">
              <w:rPr>
                <w:rFonts w:ascii="Times New Roman" w:hAnsi="Times New Roman"/>
                <w:i/>
                <w:noProof/>
                <w:color w:val="000000"/>
                <w:spacing w:val="-2"/>
                <w:sz w:val="22"/>
                <w:szCs w:val="22"/>
              </w:rPr>
              <w:t>fost</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2"/>
                <w:sz w:val="22"/>
                <w:szCs w:val="22"/>
              </w:rPr>
              <w:t>modificată</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2"/>
                <w:sz w:val="22"/>
                <w:szCs w:val="22"/>
              </w:rPr>
              <w:t>prin</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2"/>
                <w:sz w:val="22"/>
                <w:szCs w:val="22"/>
              </w:rPr>
              <w:t>Directiva</w:t>
            </w:r>
            <w:r w:rsidRPr="00FA6999">
              <w:rPr>
                <w:rFonts w:ascii="Times New Roman" w:hAnsi="Times New Roman"/>
                <w:i/>
                <w:noProof/>
                <w:color w:val="000000"/>
                <w:spacing w:val="64"/>
                <w:sz w:val="22"/>
                <w:szCs w:val="22"/>
              </w:rPr>
              <w:t xml:space="preserve"> </w:t>
            </w:r>
            <w:r w:rsidRPr="00FA6999">
              <w:rPr>
                <w:rFonts w:ascii="Times New Roman" w:hAnsi="Times New Roman"/>
                <w:i/>
                <w:noProof/>
                <w:color w:val="000000"/>
                <w:spacing w:val="-1"/>
                <w:sz w:val="22"/>
                <w:szCs w:val="22"/>
              </w:rPr>
              <w:t xml:space="preserve">(UE) </w:t>
            </w:r>
            <w:r w:rsidRPr="00FA6999">
              <w:rPr>
                <w:rFonts w:ascii="Times New Roman" w:hAnsi="Times New Roman"/>
                <w:i/>
                <w:noProof/>
                <w:color w:val="000000"/>
                <w:spacing w:val="-2"/>
                <w:sz w:val="22"/>
                <w:szCs w:val="22"/>
              </w:rPr>
              <w:t>2023/2413,</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legislația</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națională</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este</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evidențiat</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tabelul</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concordanță,</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completat</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2"/>
                <w:sz w:val="22"/>
                <w:szCs w:val="22"/>
              </w:rPr>
              <w:t>conformitate</w:t>
            </w:r>
            <w:r w:rsidRPr="00FA6999">
              <w:rPr>
                <w:rFonts w:ascii="Times New Roman" w:hAnsi="Times New Roman"/>
                <w:i/>
                <w:noProof/>
                <w:color w:val="000000"/>
                <w:spacing w:val="27"/>
                <w:sz w:val="22"/>
                <w:szCs w:val="22"/>
              </w:rPr>
              <w:t xml:space="preserve"> </w:t>
            </w:r>
            <w:r w:rsidRPr="00FA6999">
              <w:rPr>
                <w:rFonts w:ascii="Times New Roman" w:hAnsi="Times New Roman"/>
                <w:i/>
                <w:noProof/>
                <w:color w:val="000000"/>
                <w:spacing w:val="-1"/>
                <w:sz w:val="22"/>
                <w:szCs w:val="22"/>
              </w:rPr>
              <w:t xml:space="preserve">cu </w:t>
            </w:r>
            <w:r w:rsidRPr="00FA6999">
              <w:rPr>
                <w:rFonts w:ascii="Times New Roman" w:hAnsi="Times New Roman"/>
                <w:i/>
                <w:noProof/>
                <w:color w:val="000000"/>
                <w:spacing w:val="-2"/>
                <w:sz w:val="22"/>
                <w:szCs w:val="22"/>
              </w:rPr>
              <w:t>art.</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z w:val="22"/>
                <w:szCs w:val="22"/>
              </w:rPr>
              <w:t>21</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pacing w:val="-2"/>
                <w:sz w:val="22"/>
                <w:szCs w:val="22"/>
              </w:rPr>
              <w:t>art.</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z w:val="22"/>
                <w:szCs w:val="22"/>
              </w:rPr>
              <w:t>31</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pacing w:val="-1"/>
                <w:sz w:val="22"/>
                <w:szCs w:val="22"/>
              </w:rPr>
              <w:t>din</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pacing w:val="-2"/>
                <w:sz w:val="22"/>
                <w:szCs w:val="22"/>
              </w:rPr>
              <w:t>Legea</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pacing w:val="-1"/>
                <w:sz w:val="22"/>
                <w:szCs w:val="22"/>
              </w:rPr>
              <w:t>nr.</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pacing w:val="-2"/>
                <w:sz w:val="22"/>
                <w:szCs w:val="22"/>
              </w:rPr>
              <w:t>100/2017</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z w:val="22"/>
                <w:szCs w:val="22"/>
              </w:rPr>
              <w:t>cu</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pacing w:val="-2"/>
                <w:sz w:val="22"/>
                <w:szCs w:val="22"/>
              </w:rPr>
              <w:t>privire</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pacing w:val="-1"/>
                <w:sz w:val="22"/>
                <w:szCs w:val="22"/>
              </w:rPr>
              <w:t>la</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pacing w:val="-2"/>
                <w:sz w:val="22"/>
                <w:szCs w:val="22"/>
              </w:rPr>
              <w:t>actele</w:t>
            </w:r>
            <w:r w:rsidRPr="00FA6999">
              <w:rPr>
                <w:rFonts w:ascii="Times New Roman" w:hAnsi="Times New Roman"/>
                <w:i/>
                <w:noProof/>
                <w:color w:val="000000"/>
                <w:spacing w:val="30"/>
                <w:sz w:val="22"/>
                <w:szCs w:val="22"/>
              </w:rPr>
              <w:t xml:space="preserve"> </w:t>
            </w:r>
            <w:r w:rsidRPr="00FA6999">
              <w:rPr>
                <w:rFonts w:ascii="Times New Roman" w:hAnsi="Times New Roman"/>
                <w:i/>
                <w:noProof/>
                <w:color w:val="000000"/>
                <w:spacing w:val="-2"/>
                <w:sz w:val="22"/>
                <w:szCs w:val="22"/>
              </w:rPr>
              <w:t>normative”.</w:t>
            </w:r>
          </w:p>
          <w:p w14:paraId="0946A8A0" w14:textId="7777777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i/>
                <w:noProof/>
                <w:color w:val="000000"/>
                <w:spacing w:val="-2"/>
                <w:sz w:val="22"/>
                <w:szCs w:val="22"/>
              </w:rPr>
            </w:pPr>
          </w:p>
          <w:p w14:paraId="5FE98A1D" w14:textId="7777777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iCs/>
                <w:noProof/>
                <w:color w:val="000000"/>
                <w:sz w:val="22"/>
                <w:szCs w:val="22"/>
              </w:rPr>
            </w:pPr>
            <w:r w:rsidRPr="00FA6999">
              <w:rPr>
                <w:rFonts w:ascii="Times New Roman" w:hAnsi="Times New Roman"/>
                <w:iCs/>
                <w:noProof/>
                <w:color w:val="000000"/>
                <w:sz w:val="22"/>
                <w:szCs w:val="22"/>
              </w:rPr>
              <w:t>În acest context, se observă că tabelul de concordanță anexat proiectului nu reflectă justificările care au stat la baza modificărilor propuse privind autoritățile raportoare și nici schimbarea periodicității raportării.</w:t>
            </w:r>
          </w:p>
          <w:p w14:paraId="35C5EE2D" w14:textId="1D6469BB"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iCs/>
                <w:noProof/>
                <w:color w:val="000000"/>
                <w:sz w:val="22"/>
                <w:szCs w:val="22"/>
              </w:rPr>
            </w:pPr>
            <w:r w:rsidRPr="00FA6999">
              <w:rPr>
                <w:rFonts w:ascii="Times New Roman" w:hAnsi="Times New Roman"/>
                <w:iCs/>
                <w:noProof/>
                <w:color w:val="000000"/>
                <w:sz w:val="22"/>
                <w:szCs w:val="22"/>
              </w:rPr>
              <w:lastRenderedPageBreak/>
              <w:t>Totodată, modificările propuse generează o necorelare între alin. (6) și alin. (7). Astfel, deși obligația de raportare prevăzută la alin. (6) continuă să vizeze și producătorii de biocarburanți, redacția alin. (7), care reglementează răspunderea pentru nerespectarea acestei obligații, se referă exclusiv la entitățile obligate. În consecință, producătorii de biocarburanți sunt excluși din sfera subiecților pasibili de sancționare pentru neîndeplinirea  obligației  de  raportare,  ceea  ce  poate  genera  dificultăți  în  aplicarea  normei,  prin  lipsa  unui mecanism  de  răspundere  aplicabil  acestei  categorii  de  subiecți.</w:t>
            </w:r>
          </w:p>
          <w:p w14:paraId="32C8A446" w14:textId="1C854255"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5194699" w14:textId="4E7FD445" w:rsidR="0004694C" w:rsidRPr="00FA6999" w:rsidRDefault="00684223"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w:t>
            </w:r>
            <w:r w:rsidR="00E25D71" w:rsidRPr="00FA6999">
              <w:rPr>
                <w:rFonts w:ascii="Times New Roman" w:hAnsi="Times New Roman"/>
                <w:b/>
                <w:bCs/>
                <w:sz w:val="22"/>
                <w:szCs w:val="22"/>
              </w:rPr>
              <w:t>e acceptă</w:t>
            </w:r>
          </w:p>
          <w:p w14:paraId="4D07CE0C" w14:textId="5BDF36F2" w:rsidR="00684223" w:rsidRPr="00FA6999" w:rsidRDefault="00E25D71" w:rsidP="00E25D71">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w:t>
            </w:r>
            <w:r w:rsidR="00684223" w:rsidRPr="00FA6999">
              <w:rPr>
                <w:rFonts w:ascii="Times New Roman" w:hAnsi="Times New Roman"/>
                <w:sz w:val="22"/>
                <w:szCs w:val="22"/>
              </w:rPr>
              <w:t xml:space="preserve"> menționate sunt dictate de necesitatea armonizării Legii Nr. 10/2016 cu terminologia utilizata de statele membre UE (entitate obligată).</w:t>
            </w:r>
          </w:p>
          <w:p w14:paraId="6ADEE503" w14:textId="35F776AB" w:rsidR="00684223" w:rsidRPr="00FA6999" w:rsidRDefault="00684223" w:rsidP="0068422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Totodată, r</w:t>
            </w:r>
            <w:r w:rsidR="00E25D71" w:rsidRPr="00FA6999">
              <w:rPr>
                <w:rFonts w:ascii="Times New Roman" w:hAnsi="Times New Roman"/>
                <w:sz w:val="22"/>
                <w:szCs w:val="22"/>
              </w:rPr>
              <w:t xml:space="preserve">aportarea anuala este inclusa pentru a alinia </w:t>
            </w:r>
            <w:r w:rsidR="007134CE" w:rsidRPr="00FA6999">
              <w:rPr>
                <w:rFonts w:ascii="Times New Roman" w:hAnsi="Times New Roman"/>
                <w:sz w:val="22"/>
                <w:szCs w:val="22"/>
              </w:rPr>
              <w:t>obligațiile</w:t>
            </w:r>
            <w:r w:rsidR="00E25D71" w:rsidRPr="00FA6999">
              <w:rPr>
                <w:rFonts w:ascii="Times New Roman" w:hAnsi="Times New Roman"/>
                <w:sz w:val="22"/>
                <w:szCs w:val="22"/>
              </w:rPr>
              <w:t xml:space="preserve"> de raportare cu mecanismul de impunere a </w:t>
            </w:r>
            <w:r w:rsidR="007134CE" w:rsidRPr="00FA6999">
              <w:rPr>
                <w:rFonts w:ascii="Times New Roman" w:hAnsi="Times New Roman"/>
                <w:sz w:val="22"/>
                <w:szCs w:val="22"/>
              </w:rPr>
              <w:t>obligațiilor</w:t>
            </w:r>
            <w:r w:rsidR="00E25D71" w:rsidRPr="00FA6999">
              <w:rPr>
                <w:rFonts w:ascii="Times New Roman" w:hAnsi="Times New Roman"/>
                <w:sz w:val="22"/>
                <w:szCs w:val="22"/>
              </w:rPr>
              <w:t xml:space="preserve"> de plasare pe </w:t>
            </w:r>
            <w:r w:rsidR="007134CE" w:rsidRPr="00FA6999">
              <w:rPr>
                <w:rFonts w:ascii="Times New Roman" w:hAnsi="Times New Roman"/>
                <w:sz w:val="22"/>
                <w:szCs w:val="22"/>
              </w:rPr>
              <w:lastRenderedPageBreak/>
              <w:t>piața</w:t>
            </w:r>
            <w:r w:rsidR="00E25D71" w:rsidRPr="00FA6999">
              <w:rPr>
                <w:rFonts w:ascii="Times New Roman" w:hAnsi="Times New Roman"/>
                <w:sz w:val="22"/>
                <w:szCs w:val="22"/>
              </w:rPr>
              <w:t xml:space="preserve"> a cotelor obligatorii de biocarburant. </w:t>
            </w:r>
            <w:r w:rsidR="007134CE" w:rsidRPr="00FA6999">
              <w:rPr>
                <w:rFonts w:ascii="Times New Roman" w:hAnsi="Times New Roman"/>
                <w:sz w:val="22"/>
                <w:szCs w:val="22"/>
              </w:rPr>
              <w:t>Obligația</w:t>
            </w:r>
            <w:r w:rsidR="00E25D71" w:rsidRPr="00FA6999">
              <w:rPr>
                <w:rFonts w:ascii="Times New Roman" w:hAnsi="Times New Roman"/>
                <w:sz w:val="22"/>
                <w:szCs w:val="22"/>
              </w:rPr>
              <w:t xml:space="preserve"> </w:t>
            </w:r>
            <w:r w:rsidRPr="00FA6999">
              <w:rPr>
                <w:rFonts w:ascii="Times New Roman" w:hAnsi="Times New Roman"/>
                <w:sz w:val="22"/>
                <w:szCs w:val="22"/>
              </w:rPr>
              <w:t>urmează a fi stabilită pentru</w:t>
            </w:r>
            <w:r w:rsidR="00E25D71" w:rsidRPr="00FA6999">
              <w:rPr>
                <w:rFonts w:ascii="Times New Roman" w:hAnsi="Times New Roman"/>
                <w:sz w:val="22"/>
                <w:szCs w:val="22"/>
              </w:rPr>
              <w:t xml:space="preserve"> </w:t>
            </w:r>
            <w:r w:rsidR="007134CE" w:rsidRPr="00FA6999">
              <w:rPr>
                <w:rFonts w:ascii="Times New Roman" w:hAnsi="Times New Roman"/>
                <w:sz w:val="22"/>
                <w:szCs w:val="22"/>
              </w:rPr>
              <w:t>comercializarea</w:t>
            </w:r>
            <w:r w:rsidR="00E25D71" w:rsidRPr="00FA6999">
              <w:rPr>
                <w:rFonts w:ascii="Times New Roman" w:hAnsi="Times New Roman"/>
                <w:sz w:val="22"/>
                <w:szCs w:val="22"/>
              </w:rPr>
              <w:t xml:space="preserve"> </w:t>
            </w:r>
            <w:r w:rsidR="007134CE" w:rsidRPr="00FA6999">
              <w:rPr>
                <w:rFonts w:ascii="Times New Roman" w:hAnsi="Times New Roman"/>
                <w:sz w:val="22"/>
                <w:szCs w:val="22"/>
              </w:rPr>
              <w:t>biocarburanților</w:t>
            </w:r>
            <w:r w:rsidR="00E25D71" w:rsidRPr="00FA6999">
              <w:rPr>
                <w:rFonts w:ascii="Times New Roman" w:hAnsi="Times New Roman"/>
                <w:sz w:val="22"/>
                <w:szCs w:val="22"/>
              </w:rPr>
              <w:t xml:space="preserve"> pe parcursul unui an, iar scopul </w:t>
            </w:r>
            <w:r w:rsidR="007134CE" w:rsidRPr="00FA6999">
              <w:rPr>
                <w:rFonts w:ascii="Times New Roman" w:hAnsi="Times New Roman"/>
                <w:sz w:val="22"/>
                <w:szCs w:val="22"/>
              </w:rPr>
              <w:t>raportării</w:t>
            </w:r>
            <w:r w:rsidR="00E25D71" w:rsidRPr="00FA6999">
              <w:rPr>
                <w:rFonts w:ascii="Times New Roman" w:hAnsi="Times New Roman"/>
                <w:sz w:val="22"/>
                <w:szCs w:val="22"/>
              </w:rPr>
              <w:t xml:space="preserve"> este cel de a oferi </w:t>
            </w:r>
            <w:r w:rsidR="007134CE" w:rsidRPr="00FA6999">
              <w:rPr>
                <w:rFonts w:ascii="Times New Roman" w:hAnsi="Times New Roman"/>
                <w:sz w:val="22"/>
                <w:szCs w:val="22"/>
              </w:rPr>
              <w:t>instituției</w:t>
            </w:r>
            <w:r w:rsidR="00E25D71" w:rsidRPr="00FA6999">
              <w:rPr>
                <w:rFonts w:ascii="Times New Roman" w:hAnsi="Times New Roman"/>
                <w:sz w:val="22"/>
                <w:szCs w:val="22"/>
              </w:rPr>
              <w:t xml:space="preserve"> responsabile de monitorizarea</w:t>
            </w:r>
            <w:r w:rsidRPr="00FA6999">
              <w:rPr>
                <w:rFonts w:ascii="Times New Roman" w:hAnsi="Times New Roman"/>
                <w:sz w:val="22"/>
                <w:szCs w:val="22"/>
              </w:rPr>
              <w:t xml:space="preserve"> respectării acestei obligații </w:t>
            </w:r>
            <w:r w:rsidR="00E25D71" w:rsidRPr="00FA6999">
              <w:rPr>
                <w:rFonts w:ascii="Times New Roman" w:hAnsi="Times New Roman"/>
                <w:sz w:val="22"/>
                <w:szCs w:val="22"/>
              </w:rPr>
              <w:t xml:space="preserve">a </w:t>
            </w:r>
            <w:r w:rsidR="007134CE" w:rsidRPr="00FA6999">
              <w:rPr>
                <w:rFonts w:ascii="Times New Roman" w:hAnsi="Times New Roman"/>
                <w:sz w:val="22"/>
                <w:szCs w:val="22"/>
              </w:rPr>
              <w:t>informațiilor</w:t>
            </w:r>
            <w:r w:rsidR="00E25D71" w:rsidRPr="00FA6999">
              <w:rPr>
                <w:rFonts w:ascii="Times New Roman" w:hAnsi="Times New Roman"/>
                <w:sz w:val="22"/>
                <w:szCs w:val="22"/>
              </w:rPr>
              <w:t xml:space="preserve"> confirmative care sa demonstreze </w:t>
            </w:r>
            <w:r w:rsidR="007134CE" w:rsidRPr="00FA6999">
              <w:rPr>
                <w:rFonts w:ascii="Times New Roman" w:hAnsi="Times New Roman"/>
                <w:sz w:val="22"/>
                <w:szCs w:val="22"/>
              </w:rPr>
              <w:t>îndeplinirea</w:t>
            </w:r>
            <w:r w:rsidR="00E25D71" w:rsidRPr="00FA6999">
              <w:rPr>
                <w:rFonts w:ascii="Times New Roman" w:hAnsi="Times New Roman"/>
                <w:sz w:val="22"/>
                <w:szCs w:val="22"/>
              </w:rPr>
              <w:t xml:space="preserve"> </w:t>
            </w:r>
            <w:r w:rsidR="007134CE" w:rsidRPr="00FA6999">
              <w:rPr>
                <w:rFonts w:ascii="Times New Roman" w:hAnsi="Times New Roman"/>
                <w:sz w:val="22"/>
                <w:szCs w:val="22"/>
              </w:rPr>
              <w:t>obligației</w:t>
            </w:r>
            <w:r w:rsidR="00E25D71" w:rsidRPr="00FA6999">
              <w:rPr>
                <w:rFonts w:ascii="Times New Roman" w:hAnsi="Times New Roman"/>
                <w:sz w:val="22"/>
                <w:szCs w:val="22"/>
              </w:rPr>
              <w:t xml:space="preserve"> impuse</w:t>
            </w:r>
            <w:r w:rsidRPr="00FA6999">
              <w:rPr>
                <w:rFonts w:ascii="Times New Roman" w:hAnsi="Times New Roman"/>
                <w:sz w:val="22"/>
                <w:szCs w:val="22"/>
              </w:rPr>
              <w:t xml:space="preserve">. </w:t>
            </w:r>
          </w:p>
          <w:p w14:paraId="386DBFAD" w14:textId="300F3705" w:rsidR="00684223" w:rsidRPr="00FA6999" w:rsidRDefault="00684223" w:rsidP="0068422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Având în vedere comentariile CNA, alin. (7) a fost modificat prin enumerarea producătorilor de biocarburanți drept pasibili de sancțiuni în cazul specificat în proiect.</w:t>
            </w:r>
          </w:p>
          <w:p w14:paraId="5652D34A" w14:textId="18FF3402" w:rsidR="00684223" w:rsidRPr="00FA6999" w:rsidRDefault="00684223" w:rsidP="0068422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CF38C9" w:rsidRPr="00FA6999" w14:paraId="059CC1F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154A4F" w14:textId="0832B663" w:rsidR="00CF38C9" w:rsidRPr="00FA6999" w:rsidRDefault="00D367C6"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CNA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D0AB3B" w14:textId="2738F3DC" w:rsidR="00CF38C9" w:rsidRPr="00FA6999" w:rsidRDefault="00D367C6" w:rsidP="00A63E0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207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3F953D" w14:textId="77777777" w:rsidR="00CF38C9" w:rsidRPr="00FA6999" w:rsidRDefault="00CF38C9" w:rsidP="00CF38C9">
            <w:pPr>
              <w:spacing w:before="290" w:line="240" w:lineRule="exact"/>
              <w:ind w:left="500" w:firstLine="1"/>
              <w:rPr>
                <w:rFonts w:ascii="Times New Roman" w:hAnsi="Times New Roman"/>
                <w:b/>
                <w:bCs/>
                <w:noProof/>
                <w:color w:val="003DB8"/>
                <w:spacing w:val="-1"/>
                <w:sz w:val="22"/>
                <w:szCs w:val="22"/>
              </w:rPr>
            </w:pPr>
            <w:r w:rsidRPr="00FA6999">
              <w:rPr>
                <w:rFonts w:ascii="Times New Roman" w:hAnsi="Times New Roman"/>
                <w:b/>
                <w:bCs/>
                <w:noProof/>
                <w:color w:val="003DB8"/>
                <w:sz w:val="22"/>
                <w:szCs w:val="22"/>
              </w:rPr>
              <w:t xml:space="preserve">Art. I pct. </w:t>
            </w:r>
            <w:r w:rsidRPr="00FA6999">
              <w:rPr>
                <w:rFonts w:ascii="Times New Roman" w:hAnsi="Times New Roman"/>
                <w:b/>
                <w:bCs/>
                <w:noProof/>
                <w:color w:val="003DB8"/>
                <w:spacing w:val="-1"/>
                <w:sz w:val="22"/>
                <w:szCs w:val="22"/>
              </w:rPr>
              <w:t>15</w:t>
            </w:r>
            <w:r w:rsidRPr="00FA6999">
              <w:rPr>
                <w:rFonts w:ascii="Times New Roman" w:hAnsi="Times New Roman"/>
                <w:b/>
                <w:bCs/>
                <w:noProof/>
                <w:color w:val="003DB8"/>
                <w:sz w:val="22"/>
                <w:szCs w:val="22"/>
              </w:rPr>
              <w:t xml:space="preserve"> (art. </w:t>
            </w:r>
            <w:r w:rsidRPr="00FA6999">
              <w:rPr>
                <w:rFonts w:ascii="Times New Roman" w:hAnsi="Times New Roman"/>
                <w:b/>
                <w:bCs/>
                <w:noProof/>
                <w:color w:val="003DB8"/>
                <w:spacing w:val="-1"/>
                <w:sz w:val="22"/>
                <w:szCs w:val="22"/>
              </w:rPr>
              <w:t>21/2</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alin.</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10)</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din</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proiectul</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de</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lege</w:t>
            </w:r>
          </w:p>
          <w:p w14:paraId="6F527DDA" w14:textId="7777777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noProof/>
                <w:color w:val="000000"/>
                <w:sz w:val="22"/>
                <w:szCs w:val="22"/>
              </w:rPr>
            </w:pPr>
            <w:r w:rsidRPr="00FA6999">
              <w:rPr>
                <w:rFonts w:ascii="Times New Roman" w:hAnsi="Times New Roman"/>
                <w:noProof/>
                <w:color w:val="000000"/>
                <w:spacing w:val="-1"/>
                <w:sz w:val="22"/>
                <w:szCs w:val="22"/>
              </w:rPr>
              <w:t>(10)</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pacing w:val="-1"/>
                <w:sz w:val="22"/>
                <w:szCs w:val="22"/>
              </w:rPr>
              <w:t>Odată</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z w:val="22"/>
                <w:szCs w:val="22"/>
              </w:rPr>
              <w:t>cu</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pacing w:val="-1"/>
                <w:sz w:val="22"/>
                <w:szCs w:val="22"/>
              </w:rPr>
              <w:t>aprobarea</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z w:val="22"/>
                <w:szCs w:val="22"/>
              </w:rPr>
              <w:t>fiecărei</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pacing w:val="-1"/>
                <w:sz w:val="22"/>
                <w:szCs w:val="22"/>
              </w:rPr>
              <w:t>hotărâri</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pacing w:val="-1"/>
                <w:sz w:val="22"/>
                <w:szCs w:val="22"/>
              </w:rPr>
              <w:t>privind</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pacing w:val="-1"/>
                <w:sz w:val="22"/>
                <w:szCs w:val="22"/>
              </w:rPr>
              <w:t>desemnarea</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pacing w:val="-1"/>
                <w:sz w:val="22"/>
                <w:szCs w:val="22"/>
              </w:rPr>
              <w:t>zonei</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z w:val="22"/>
                <w:szCs w:val="22"/>
              </w:rPr>
              <w:t>accelerare</w:t>
            </w:r>
            <w:r w:rsidRPr="00FA6999">
              <w:rPr>
                <w:rFonts w:ascii="Times New Roman" w:hAnsi="Times New Roman"/>
                <w:noProof/>
                <w:color w:val="000000"/>
                <w:spacing w:val="31"/>
                <w:sz w:val="22"/>
                <w:szCs w:val="22"/>
              </w:rPr>
              <w:t xml:space="preserve"> </w:t>
            </w:r>
            <w:r w:rsidRPr="00FA6999">
              <w:rPr>
                <w:rFonts w:ascii="Times New Roman" w:hAnsi="Times New Roman"/>
                <w:noProof/>
                <w:color w:val="000000"/>
                <w:spacing w:val="15"/>
                <w:sz w:val="22"/>
                <w:szCs w:val="22"/>
              </w:rPr>
              <w:t xml:space="preserve">a </w:t>
            </w:r>
            <w:r w:rsidRPr="00FA6999">
              <w:rPr>
                <w:rFonts w:ascii="Times New Roman" w:hAnsi="Times New Roman"/>
                <w:noProof/>
                <w:color w:val="000000"/>
                <w:spacing w:val="-1"/>
                <w:sz w:val="22"/>
                <w:szCs w:val="22"/>
              </w:rPr>
              <w:t>proiectelor regenerabile,</w:t>
            </w:r>
            <w:r w:rsidRPr="00FA6999">
              <w:rPr>
                <w:rFonts w:ascii="Times New Roman" w:hAnsi="Times New Roman"/>
                <w:noProof/>
                <w:color w:val="000000"/>
                <w:spacing w:val="74"/>
                <w:sz w:val="22"/>
                <w:szCs w:val="22"/>
              </w:rPr>
              <w:t xml:space="preserve"> </w:t>
            </w:r>
            <w:r w:rsidRPr="00FA6999">
              <w:rPr>
                <w:rFonts w:ascii="Times New Roman" w:hAnsi="Times New Roman"/>
                <w:noProof/>
                <w:color w:val="000000"/>
                <w:sz w:val="22"/>
                <w:szCs w:val="22"/>
              </w:rPr>
              <w:t>Guvernul</w:t>
            </w:r>
            <w:r w:rsidRPr="00FA6999">
              <w:rPr>
                <w:rFonts w:ascii="Times New Roman" w:hAnsi="Times New Roman"/>
                <w:noProof/>
                <w:color w:val="000000"/>
                <w:spacing w:val="74"/>
                <w:sz w:val="22"/>
                <w:szCs w:val="22"/>
              </w:rPr>
              <w:t xml:space="preserve"> </w:t>
            </w:r>
            <w:r w:rsidRPr="00FA6999">
              <w:rPr>
                <w:rFonts w:ascii="Times New Roman" w:hAnsi="Times New Roman"/>
                <w:noProof/>
                <w:color w:val="000000"/>
                <w:spacing w:val="-1"/>
                <w:sz w:val="22"/>
                <w:szCs w:val="22"/>
              </w:rPr>
              <w:t>aprobă</w:t>
            </w:r>
            <w:r w:rsidRPr="00FA6999">
              <w:rPr>
                <w:rFonts w:ascii="Times New Roman" w:hAnsi="Times New Roman"/>
                <w:noProof/>
                <w:color w:val="000000"/>
                <w:spacing w:val="74"/>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74"/>
                <w:sz w:val="22"/>
                <w:szCs w:val="22"/>
              </w:rPr>
              <w:t xml:space="preserve"> </w:t>
            </w:r>
            <w:r w:rsidRPr="00FA6999">
              <w:rPr>
                <w:rFonts w:ascii="Times New Roman" w:hAnsi="Times New Roman"/>
                <w:noProof/>
                <w:color w:val="000000"/>
                <w:spacing w:val="-1"/>
                <w:sz w:val="22"/>
                <w:szCs w:val="22"/>
              </w:rPr>
              <w:t>zona</w:t>
            </w:r>
            <w:r w:rsidRPr="00FA6999">
              <w:rPr>
                <w:rFonts w:ascii="Times New Roman" w:hAnsi="Times New Roman"/>
                <w:noProof/>
                <w:color w:val="000000"/>
                <w:spacing w:val="74"/>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74"/>
                <w:sz w:val="22"/>
                <w:szCs w:val="22"/>
              </w:rPr>
              <w:t xml:space="preserve"> </w:t>
            </w:r>
            <w:r w:rsidRPr="00FA6999">
              <w:rPr>
                <w:rFonts w:ascii="Times New Roman" w:hAnsi="Times New Roman"/>
                <w:noProof/>
                <w:color w:val="000000"/>
                <w:sz w:val="22"/>
                <w:szCs w:val="22"/>
              </w:rPr>
              <w:t>accelerare</w:t>
            </w:r>
            <w:r w:rsidRPr="00FA6999">
              <w:rPr>
                <w:rFonts w:ascii="Times New Roman" w:hAnsi="Times New Roman"/>
                <w:noProof/>
                <w:color w:val="000000"/>
                <w:spacing w:val="74"/>
                <w:sz w:val="22"/>
                <w:szCs w:val="22"/>
              </w:rPr>
              <w:t xml:space="preserve"> </w:t>
            </w:r>
            <w:r w:rsidRPr="00FA6999">
              <w:rPr>
                <w:rFonts w:ascii="Times New Roman" w:hAnsi="Times New Roman"/>
                <w:noProof/>
                <w:color w:val="000000"/>
                <w:sz w:val="22"/>
                <w:szCs w:val="22"/>
              </w:rPr>
              <w:t>respectivă</w:t>
            </w:r>
            <w:r w:rsidRPr="00FA6999">
              <w:rPr>
                <w:rFonts w:ascii="Times New Roman" w:hAnsi="Times New Roman"/>
                <w:noProof/>
                <w:color w:val="000000"/>
                <w:spacing w:val="74"/>
                <w:sz w:val="22"/>
                <w:szCs w:val="22"/>
              </w:rPr>
              <w:t xml:space="preserve"> </w:t>
            </w:r>
            <w:r w:rsidRPr="00FA6999">
              <w:rPr>
                <w:rFonts w:ascii="Times New Roman" w:hAnsi="Times New Roman"/>
                <w:noProof/>
                <w:color w:val="000000"/>
                <w:sz w:val="22"/>
                <w:szCs w:val="22"/>
              </w:rPr>
              <w:t>un</w:t>
            </w:r>
            <w:r w:rsidRPr="00FA6999">
              <w:rPr>
                <w:rFonts w:ascii="Times New Roman" w:hAnsi="Times New Roman"/>
                <w:noProof/>
                <w:color w:val="000000"/>
                <w:spacing w:val="74"/>
                <w:sz w:val="22"/>
                <w:szCs w:val="22"/>
              </w:rPr>
              <w:t xml:space="preserve"> </w:t>
            </w:r>
            <w:r w:rsidRPr="00FA6999">
              <w:rPr>
                <w:rFonts w:ascii="Times New Roman" w:hAnsi="Times New Roman"/>
                <w:noProof/>
                <w:color w:val="000000"/>
                <w:spacing w:val="-1"/>
                <w:sz w:val="22"/>
                <w:szCs w:val="22"/>
              </w:rPr>
              <w:t>regulament</w:t>
            </w:r>
            <w:r w:rsidRPr="00FA6999">
              <w:rPr>
                <w:rFonts w:ascii="Times New Roman" w:hAnsi="Times New Roman"/>
                <w:noProof/>
                <w:color w:val="000000"/>
                <w:spacing w:val="74"/>
                <w:sz w:val="22"/>
                <w:szCs w:val="22"/>
              </w:rPr>
              <w:t xml:space="preserve"> </w:t>
            </w:r>
            <w:r w:rsidRPr="00FA6999">
              <w:rPr>
                <w:rFonts w:ascii="Times New Roman" w:hAnsi="Times New Roman"/>
                <w:noProof/>
                <w:color w:val="000000"/>
                <w:spacing w:val="-1"/>
                <w:sz w:val="22"/>
                <w:szCs w:val="22"/>
              </w:rPr>
              <w:t>privind măsurile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atenuare</w:t>
            </w:r>
            <w:r w:rsidRPr="00FA6999">
              <w:rPr>
                <w:rFonts w:ascii="Times New Roman" w:hAnsi="Times New Roman"/>
                <w:noProof/>
                <w:color w:val="000000"/>
                <w:spacing w:val="1"/>
                <w:sz w:val="22"/>
                <w:szCs w:val="22"/>
              </w:rPr>
              <w:t xml:space="preserve"> a </w:t>
            </w:r>
            <w:r w:rsidRPr="00FA6999">
              <w:rPr>
                <w:rFonts w:ascii="Times New Roman" w:hAnsi="Times New Roman"/>
                <w:noProof/>
                <w:color w:val="000000"/>
                <w:sz w:val="22"/>
                <w:szCs w:val="22"/>
              </w:rPr>
              <w:t>impactului</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pacing w:val="-1"/>
                <w:sz w:val="22"/>
                <w:szCs w:val="22"/>
              </w:rPr>
              <w:t>mediu.</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Regulamentul</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menționat</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u w:val="single" w:color="000000"/>
              </w:rPr>
              <w:t>trebuie să</w:t>
            </w:r>
            <w:r w:rsidRPr="00FA6999">
              <w:rPr>
                <w:rFonts w:ascii="Times New Roman" w:hAnsi="Times New Roman"/>
                <w:noProof/>
                <w:color w:val="000000"/>
                <w:spacing w:val="1"/>
                <w:sz w:val="22"/>
                <w:szCs w:val="22"/>
                <w:u w:val="single" w:color="000000"/>
              </w:rPr>
              <w:t xml:space="preserve"> </w:t>
            </w:r>
            <w:r w:rsidRPr="00FA6999">
              <w:rPr>
                <w:rFonts w:ascii="Times New Roman" w:hAnsi="Times New Roman"/>
                <w:noProof/>
                <w:color w:val="000000"/>
                <w:sz w:val="22"/>
                <w:szCs w:val="22"/>
              </w:rPr>
              <w:t>documenteze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cel puțin</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pacing w:val="-1"/>
                <w:sz w:val="22"/>
                <w:szCs w:val="22"/>
              </w:rPr>
              <w:t>impactul</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pacing w:val="-1"/>
                <w:sz w:val="22"/>
                <w:szCs w:val="22"/>
              </w:rPr>
              <w:t>mediu</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pacing w:val="-1"/>
                <w:sz w:val="22"/>
                <w:szCs w:val="22"/>
              </w:rPr>
              <w:t>estimat,</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z w:val="22"/>
                <w:szCs w:val="22"/>
              </w:rPr>
              <w:t>un</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z w:val="22"/>
                <w:szCs w:val="22"/>
              </w:rPr>
              <w:t>set</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pacing w:val="-1"/>
                <w:sz w:val="22"/>
                <w:szCs w:val="22"/>
              </w:rPr>
              <w:t>minim</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pacing w:val="-1"/>
                <w:sz w:val="22"/>
                <w:szCs w:val="22"/>
              </w:rPr>
              <w:t>măsuri</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pacing w:val="-1"/>
                <w:sz w:val="22"/>
                <w:szCs w:val="22"/>
              </w:rPr>
              <w:t>atenuare,</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pacing w:val="-1"/>
                <w:sz w:val="22"/>
                <w:szCs w:val="22"/>
              </w:rPr>
              <w:t>minimizare,</w:t>
            </w:r>
            <w:r w:rsidRPr="00FA6999">
              <w:rPr>
                <w:rFonts w:ascii="Times New Roman" w:hAnsi="Times New Roman"/>
                <w:noProof/>
                <w:color w:val="000000"/>
                <w:spacing w:val="66"/>
                <w:sz w:val="22"/>
                <w:szCs w:val="22"/>
              </w:rPr>
              <w:t xml:space="preserve"> </w:t>
            </w:r>
            <w:r w:rsidRPr="00FA6999">
              <w:rPr>
                <w:rFonts w:ascii="Times New Roman" w:hAnsi="Times New Roman"/>
                <w:noProof/>
                <w:color w:val="000000"/>
                <w:sz w:val="22"/>
                <w:szCs w:val="22"/>
              </w:rPr>
              <w:t xml:space="preserve">de </w:t>
            </w:r>
            <w:r w:rsidRPr="00FA6999">
              <w:rPr>
                <w:rFonts w:ascii="Times New Roman" w:hAnsi="Times New Roman"/>
                <w:noProof/>
                <w:color w:val="000000"/>
                <w:spacing w:val="-1"/>
                <w:sz w:val="22"/>
                <w:szCs w:val="22"/>
              </w:rPr>
              <w:t>restaurare,</w:t>
            </w:r>
            <w:r w:rsidRPr="00FA6999">
              <w:rPr>
                <w:rFonts w:ascii="Times New Roman" w:hAnsi="Times New Roman"/>
                <w:noProof/>
                <w:color w:val="000000"/>
                <w:spacing w:val="52"/>
                <w:sz w:val="22"/>
                <w:szCs w:val="22"/>
              </w:rPr>
              <w:t xml:space="preserve"> </w:t>
            </w:r>
            <w:r w:rsidRPr="00FA6999">
              <w:rPr>
                <w:rFonts w:ascii="Times New Roman" w:hAnsi="Times New Roman"/>
                <w:noProof/>
                <w:color w:val="000000"/>
                <w:spacing w:val="-1"/>
                <w:sz w:val="22"/>
                <w:szCs w:val="22"/>
              </w:rPr>
              <w:t>și,</w:t>
            </w:r>
            <w:r w:rsidRPr="00FA6999">
              <w:rPr>
                <w:rFonts w:ascii="Times New Roman" w:hAnsi="Times New Roman"/>
                <w:noProof/>
                <w:color w:val="000000"/>
                <w:spacing w:val="52"/>
                <w:sz w:val="22"/>
                <w:szCs w:val="22"/>
              </w:rPr>
              <w:t xml:space="preserve"> </w:t>
            </w:r>
            <w:r w:rsidRPr="00FA6999">
              <w:rPr>
                <w:rFonts w:ascii="Times New Roman" w:hAnsi="Times New Roman"/>
                <w:noProof/>
                <w:color w:val="000000"/>
                <w:sz w:val="22"/>
                <w:szCs w:val="22"/>
              </w:rPr>
              <w:t>eventual,</w:t>
            </w:r>
            <w:r w:rsidRPr="00FA6999">
              <w:rPr>
                <w:rFonts w:ascii="Times New Roman" w:hAnsi="Times New Roman"/>
                <w:noProof/>
                <w:color w:val="000000"/>
                <w:spacing w:val="52"/>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52"/>
                <w:sz w:val="22"/>
                <w:szCs w:val="22"/>
              </w:rPr>
              <w:t xml:space="preserve"> </w:t>
            </w:r>
            <w:r w:rsidRPr="00FA6999">
              <w:rPr>
                <w:rFonts w:ascii="Times New Roman" w:hAnsi="Times New Roman"/>
                <w:noProof/>
                <w:color w:val="000000"/>
                <w:spacing w:val="-1"/>
                <w:sz w:val="22"/>
                <w:szCs w:val="22"/>
              </w:rPr>
              <w:t>compensare</w:t>
            </w:r>
            <w:r w:rsidRPr="00FA6999">
              <w:rPr>
                <w:rFonts w:ascii="Times New Roman" w:hAnsi="Times New Roman"/>
                <w:noProof/>
                <w:color w:val="000000"/>
                <w:spacing w:val="52"/>
                <w:sz w:val="22"/>
                <w:szCs w:val="22"/>
              </w:rPr>
              <w:t xml:space="preserve"> </w:t>
            </w:r>
            <w:r w:rsidRPr="00FA6999">
              <w:rPr>
                <w:rFonts w:ascii="Times New Roman" w:hAnsi="Times New Roman"/>
                <w:noProof/>
                <w:color w:val="000000"/>
                <w:spacing w:val="26"/>
                <w:sz w:val="22"/>
                <w:szCs w:val="22"/>
              </w:rPr>
              <w:t xml:space="preserve">a </w:t>
            </w:r>
            <w:r w:rsidRPr="00FA6999">
              <w:rPr>
                <w:rFonts w:ascii="Times New Roman" w:hAnsi="Times New Roman"/>
                <w:noProof/>
                <w:color w:val="000000"/>
                <w:spacing w:val="-1"/>
                <w:sz w:val="22"/>
                <w:szCs w:val="22"/>
              </w:rPr>
              <w:t>impactului</w:t>
            </w:r>
            <w:r w:rsidRPr="00FA6999">
              <w:rPr>
                <w:rFonts w:ascii="Times New Roman" w:hAnsi="Times New Roman"/>
                <w:noProof/>
                <w:color w:val="000000"/>
                <w:spacing w:val="52"/>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52"/>
                <w:sz w:val="22"/>
                <w:szCs w:val="22"/>
              </w:rPr>
              <w:t xml:space="preserve"> </w:t>
            </w:r>
            <w:r w:rsidRPr="00FA6999">
              <w:rPr>
                <w:rFonts w:ascii="Times New Roman" w:hAnsi="Times New Roman"/>
                <w:noProof/>
                <w:color w:val="000000"/>
                <w:spacing w:val="10"/>
                <w:sz w:val="22"/>
                <w:szCs w:val="22"/>
              </w:rPr>
              <w:t>mediu</w:t>
            </w:r>
            <w:r w:rsidRPr="00FA6999">
              <w:rPr>
                <w:rFonts w:ascii="Times New Roman" w:hAnsi="Times New Roman"/>
                <w:noProof/>
                <w:color w:val="000000"/>
                <w:spacing w:val="10"/>
                <w:sz w:val="22"/>
                <w:szCs w:val="22"/>
                <w:u w:val="single" w:color="000000"/>
              </w:rPr>
              <w:t xml:space="preserve"> care</w:t>
            </w:r>
            <w:r w:rsidRPr="00FA6999">
              <w:rPr>
                <w:rFonts w:ascii="Times New Roman" w:hAnsi="Times New Roman"/>
                <w:noProof/>
                <w:color w:val="000000"/>
                <w:spacing w:val="7"/>
                <w:sz w:val="22"/>
                <w:szCs w:val="22"/>
                <w:u w:val="single" w:color="000000"/>
              </w:rPr>
              <w:t xml:space="preserve"> trebuie</w:t>
            </w:r>
            <w:r w:rsidRPr="00FA6999">
              <w:rPr>
                <w:rFonts w:ascii="Times New Roman" w:hAnsi="Times New Roman"/>
                <w:noProof/>
                <w:color w:val="000000"/>
                <w:sz w:val="22"/>
                <w:szCs w:val="22"/>
                <w:u w:val="single" w:color="000000"/>
              </w:rPr>
              <w:t xml:space="preserve"> adoptate</w:t>
            </w:r>
            <w:r w:rsidRPr="00FA6999">
              <w:rPr>
                <w:rFonts w:ascii="Times New Roman" w:hAnsi="Times New Roman"/>
                <w:noProof/>
                <w:color w:val="000000"/>
                <w:spacing w:val="52"/>
                <w:sz w:val="22"/>
                <w:szCs w:val="22"/>
                <w:u w:val="single" w:color="000000"/>
              </w:rPr>
              <w:t xml:space="preserve"> </w:t>
            </w:r>
            <w:r w:rsidRPr="00FA6999">
              <w:rPr>
                <w:rFonts w:ascii="Times New Roman" w:hAnsi="Times New Roman"/>
                <w:noProof/>
                <w:color w:val="000000"/>
                <w:spacing w:val="-1"/>
                <w:sz w:val="22"/>
                <w:szCs w:val="22"/>
              </w:rPr>
              <w:t>pentru dezvoltarea</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pacing w:val="-1"/>
                <w:sz w:val="22"/>
                <w:szCs w:val="22"/>
              </w:rPr>
              <w:t>centralelor</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z w:val="22"/>
                <w:szCs w:val="22"/>
              </w:rPr>
              <w:t>ce</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pacing w:val="-1"/>
                <w:sz w:val="22"/>
                <w:szCs w:val="22"/>
              </w:rPr>
              <w:t>produc</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z w:val="22"/>
                <w:szCs w:val="22"/>
              </w:rPr>
              <w:t>energie</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pacing w:val="-1"/>
                <w:sz w:val="22"/>
                <w:szCs w:val="22"/>
              </w:rPr>
              <w:t>din</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pacing w:val="-1"/>
                <w:sz w:val="22"/>
                <w:szCs w:val="22"/>
              </w:rPr>
              <w:t>surse</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pacing w:val="-1"/>
                <w:sz w:val="22"/>
                <w:szCs w:val="22"/>
              </w:rPr>
              <w:t>regenerabile</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pacing w:val="-1"/>
                <w:sz w:val="22"/>
                <w:szCs w:val="22"/>
              </w:rPr>
              <w:t>și</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pacing w:val="15"/>
                <w:sz w:val="22"/>
                <w:szCs w:val="22"/>
              </w:rPr>
              <w:t xml:space="preserve">a </w:t>
            </w:r>
            <w:r w:rsidRPr="00FA6999">
              <w:rPr>
                <w:rFonts w:ascii="Times New Roman" w:hAnsi="Times New Roman"/>
                <w:noProof/>
                <w:color w:val="000000"/>
                <w:spacing w:val="-1"/>
                <w:sz w:val="22"/>
                <w:szCs w:val="22"/>
              </w:rPr>
              <w:t>stocării</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z w:val="22"/>
                <w:szCs w:val="22"/>
              </w:rPr>
              <w:t>energiei</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pacing w:val="-1"/>
                <w:sz w:val="22"/>
                <w:szCs w:val="22"/>
              </w:rPr>
              <w:t>în</w:t>
            </w:r>
            <w:r w:rsidRPr="00FA6999">
              <w:rPr>
                <w:rFonts w:ascii="Times New Roman" w:hAnsi="Times New Roman"/>
                <w:noProof/>
                <w:color w:val="000000"/>
                <w:spacing w:val="30"/>
                <w:sz w:val="22"/>
                <w:szCs w:val="22"/>
              </w:rPr>
              <w:t xml:space="preserve"> </w:t>
            </w:r>
            <w:r w:rsidRPr="00FA6999">
              <w:rPr>
                <w:rFonts w:ascii="Times New Roman" w:hAnsi="Times New Roman"/>
                <w:noProof/>
                <w:color w:val="000000"/>
                <w:sz w:val="22"/>
                <w:szCs w:val="22"/>
              </w:rPr>
              <w:t xml:space="preserve">același </w:t>
            </w:r>
            <w:r w:rsidRPr="00FA6999">
              <w:rPr>
                <w:rFonts w:ascii="Times New Roman" w:hAnsi="Times New Roman"/>
                <w:noProof/>
                <w:color w:val="000000"/>
                <w:spacing w:val="-1"/>
                <w:sz w:val="22"/>
                <w:szCs w:val="22"/>
              </w:rPr>
              <w:t>amplasament,</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precum</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și</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instalațiile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racordare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1"/>
                <w:sz w:val="22"/>
                <w:szCs w:val="22"/>
              </w:rPr>
              <w:t xml:space="preserve">a  </w:t>
            </w:r>
            <w:r w:rsidRPr="00FA6999">
              <w:rPr>
                <w:rFonts w:ascii="Times New Roman" w:hAnsi="Times New Roman"/>
                <w:noProof/>
                <w:color w:val="000000"/>
                <w:spacing w:val="-1"/>
                <w:sz w:val="22"/>
                <w:szCs w:val="22"/>
              </w:rPr>
              <w:t>unor</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astfel</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centrale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și</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instalații</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 xml:space="preserve">de </w:t>
            </w:r>
            <w:r w:rsidRPr="00FA6999">
              <w:rPr>
                <w:rFonts w:ascii="Times New Roman" w:hAnsi="Times New Roman"/>
                <w:noProof/>
                <w:color w:val="000000"/>
                <w:spacing w:val="-1"/>
                <w:sz w:val="22"/>
                <w:szCs w:val="22"/>
              </w:rPr>
              <w:t>stocare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la</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rețea,</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cu</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scopul</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1"/>
                <w:sz w:val="22"/>
                <w:szCs w:val="22"/>
              </w:rPr>
              <w:t xml:space="preserve">a  </w:t>
            </w:r>
            <w:r w:rsidRPr="00FA6999">
              <w:rPr>
                <w:rFonts w:ascii="Times New Roman" w:hAnsi="Times New Roman"/>
                <w:noProof/>
                <w:color w:val="000000"/>
                <w:sz w:val="22"/>
                <w:szCs w:val="22"/>
              </w:rPr>
              <w:t>evita</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sau,</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dacă</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nu</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este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posibil,</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1"/>
                <w:sz w:val="22"/>
                <w:szCs w:val="22"/>
              </w:rPr>
              <w:t xml:space="preserve">a  </w:t>
            </w:r>
            <w:r w:rsidRPr="00FA6999">
              <w:rPr>
                <w:rFonts w:ascii="Times New Roman" w:hAnsi="Times New Roman"/>
                <w:noProof/>
                <w:color w:val="000000"/>
                <w:sz w:val="22"/>
                <w:szCs w:val="22"/>
              </w:rPr>
              <w:t>reduce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în</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mod</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z w:val="22"/>
                <w:szCs w:val="22"/>
              </w:rPr>
              <w:t xml:space="preserve">semnificativ </w:t>
            </w:r>
            <w:r w:rsidRPr="00FA6999">
              <w:rPr>
                <w:rFonts w:ascii="Times New Roman" w:hAnsi="Times New Roman"/>
                <w:noProof/>
                <w:color w:val="000000"/>
                <w:spacing w:val="-1"/>
                <w:sz w:val="22"/>
                <w:szCs w:val="22"/>
              </w:rPr>
              <w:t>impactul</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z w:val="22"/>
                <w:szCs w:val="22"/>
              </w:rPr>
              <w:t>negativ</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pacing w:val="-1"/>
                <w:sz w:val="22"/>
                <w:szCs w:val="22"/>
              </w:rPr>
              <w:t>asupra</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pacing w:val="-1"/>
                <w:sz w:val="22"/>
                <w:szCs w:val="22"/>
              </w:rPr>
              <w:t>mediului</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z w:val="22"/>
                <w:szCs w:val="22"/>
              </w:rPr>
              <w:t>care</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pacing w:val="-1"/>
                <w:sz w:val="22"/>
                <w:szCs w:val="22"/>
              </w:rPr>
              <w:t>poate</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pacing w:val="-1"/>
                <w:sz w:val="22"/>
                <w:szCs w:val="22"/>
              </w:rPr>
              <w:t>apărea.</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pacing w:val="-1"/>
                <w:sz w:val="22"/>
                <w:szCs w:val="22"/>
              </w:rPr>
              <w:t>Măsurile</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z w:val="22"/>
                <w:szCs w:val="22"/>
              </w:rPr>
              <w:t>incluse</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z w:val="22"/>
                <w:szCs w:val="22"/>
              </w:rPr>
              <w:t>se</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z w:val="22"/>
                <w:szCs w:val="22"/>
              </w:rPr>
              <w:t>stabilesc</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pacing w:val="-1"/>
                <w:sz w:val="22"/>
                <w:szCs w:val="22"/>
              </w:rPr>
              <w:t>luând</w:t>
            </w:r>
            <w:r w:rsidRPr="00FA6999">
              <w:rPr>
                <w:rFonts w:ascii="Times New Roman" w:hAnsi="Times New Roman"/>
                <w:noProof/>
                <w:color w:val="000000"/>
                <w:spacing w:val="70"/>
                <w:sz w:val="22"/>
                <w:szCs w:val="22"/>
              </w:rPr>
              <w:t xml:space="preserve"> </w:t>
            </w:r>
            <w:r w:rsidRPr="00FA6999">
              <w:rPr>
                <w:rFonts w:ascii="Times New Roman" w:hAnsi="Times New Roman"/>
                <w:noProof/>
                <w:color w:val="000000"/>
                <w:spacing w:val="-1"/>
                <w:sz w:val="22"/>
                <w:szCs w:val="22"/>
              </w:rPr>
              <w:t>în considerare</w:t>
            </w:r>
            <w:r w:rsidRPr="00FA6999">
              <w:rPr>
                <w:rFonts w:ascii="Times New Roman" w:hAnsi="Times New Roman"/>
                <w:noProof/>
                <w:color w:val="000000"/>
                <w:spacing w:val="46"/>
                <w:sz w:val="22"/>
                <w:szCs w:val="22"/>
              </w:rPr>
              <w:t xml:space="preserve"> </w:t>
            </w:r>
            <w:r w:rsidRPr="00FA6999">
              <w:rPr>
                <w:rFonts w:ascii="Times New Roman" w:hAnsi="Times New Roman"/>
                <w:noProof/>
                <w:color w:val="000000"/>
                <w:spacing w:val="-1"/>
                <w:sz w:val="22"/>
                <w:szCs w:val="22"/>
              </w:rPr>
              <w:t>particularitățile</w:t>
            </w:r>
            <w:r w:rsidRPr="00FA6999">
              <w:rPr>
                <w:rFonts w:ascii="Times New Roman" w:hAnsi="Times New Roman"/>
                <w:noProof/>
                <w:color w:val="000000"/>
                <w:spacing w:val="46"/>
                <w:sz w:val="22"/>
                <w:szCs w:val="22"/>
              </w:rPr>
              <w:t xml:space="preserve"> </w:t>
            </w:r>
            <w:r w:rsidRPr="00FA6999">
              <w:rPr>
                <w:rFonts w:ascii="Times New Roman" w:hAnsi="Times New Roman"/>
                <w:noProof/>
                <w:color w:val="000000"/>
                <w:spacing w:val="-1"/>
                <w:sz w:val="22"/>
                <w:szCs w:val="22"/>
              </w:rPr>
              <w:t>zonei</w:t>
            </w:r>
            <w:r w:rsidRPr="00FA6999">
              <w:rPr>
                <w:rFonts w:ascii="Times New Roman" w:hAnsi="Times New Roman"/>
                <w:noProof/>
                <w:color w:val="000000"/>
                <w:spacing w:val="46"/>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46"/>
                <w:sz w:val="22"/>
                <w:szCs w:val="22"/>
              </w:rPr>
              <w:t xml:space="preserve"> </w:t>
            </w:r>
            <w:r w:rsidRPr="00FA6999">
              <w:rPr>
                <w:rFonts w:ascii="Times New Roman" w:hAnsi="Times New Roman"/>
                <w:noProof/>
                <w:color w:val="000000"/>
                <w:sz w:val="22"/>
                <w:szCs w:val="22"/>
              </w:rPr>
              <w:t>accelerare</w:t>
            </w:r>
            <w:r w:rsidRPr="00FA6999">
              <w:rPr>
                <w:rFonts w:ascii="Times New Roman" w:hAnsi="Times New Roman"/>
                <w:noProof/>
                <w:color w:val="000000"/>
                <w:spacing w:val="46"/>
                <w:sz w:val="22"/>
                <w:szCs w:val="22"/>
              </w:rPr>
              <w:t xml:space="preserve"> </w:t>
            </w:r>
            <w:r w:rsidRPr="00FA6999">
              <w:rPr>
                <w:rFonts w:ascii="Times New Roman" w:hAnsi="Times New Roman"/>
                <w:noProof/>
                <w:color w:val="000000"/>
                <w:spacing w:val="23"/>
                <w:sz w:val="22"/>
                <w:szCs w:val="22"/>
              </w:rPr>
              <w:t xml:space="preserve">a </w:t>
            </w:r>
            <w:r w:rsidRPr="00FA6999">
              <w:rPr>
                <w:rFonts w:ascii="Times New Roman" w:hAnsi="Times New Roman"/>
                <w:noProof/>
                <w:color w:val="000000"/>
                <w:spacing w:val="-1"/>
                <w:sz w:val="22"/>
                <w:szCs w:val="22"/>
              </w:rPr>
              <w:t>proiectelor</w:t>
            </w:r>
            <w:r w:rsidRPr="00FA6999">
              <w:rPr>
                <w:rFonts w:ascii="Times New Roman" w:hAnsi="Times New Roman"/>
                <w:noProof/>
                <w:color w:val="000000"/>
                <w:spacing w:val="46"/>
                <w:sz w:val="22"/>
                <w:szCs w:val="22"/>
              </w:rPr>
              <w:t xml:space="preserve"> </w:t>
            </w:r>
            <w:r w:rsidRPr="00FA6999">
              <w:rPr>
                <w:rFonts w:ascii="Times New Roman" w:hAnsi="Times New Roman"/>
                <w:noProof/>
                <w:color w:val="000000"/>
                <w:sz w:val="22"/>
                <w:szCs w:val="22"/>
              </w:rPr>
              <w:t>identificată,</w:t>
            </w:r>
            <w:r w:rsidRPr="00FA6999">
              <w:rPr>
                <w:rFonts w:ascii="Times New Roman" w:hAnsi="Times New Roman"/>
                <w:noProof/>
                <w:color w:val="000000"/>
                <w:spacing w:val="46"/>
                <w:sz w:val="22"/>
                <w:szCs w:val="22"/>
              </w:rPr>
              <w:t xml:space="preserve"> </w:t>
            </w:r>
            <w:r w:rsidRPr="00FA6999">
              <w:rPr>
                <w:rFonts w:ascii="Times New Roman" w:hAnsi="Times New Roman"/>
                <w:noProof/>
                <w:color w:val="000000"/>
                <w:sz w:val="22"/>
                <w:szCs w:val="22"/>
              </w:rPr>
              <w:t>tipul</w:t>
            </w:r>
            <w:r w:rsidRPr="00FA6999">
              <w:rPr>
                <w:rFonts w:ascii="Times New Roman" w:hAnsi="Times New Roman"/>
                <w:noProof/>
                <w:color w:val="000000"/>
                <w:spacing w:val="46"/>
                <w:sz w:val="22"/>
                <w:szCs w:val="22"/>
              </w:rPr>
              <w:t xml:space="preserve"> </w:t>
            </w:r>
            <w:r w:rsidRPr="00FA6999">
              <w:rPr>
                <w:rFonts w:ascii="Times New Roman" w:hAnsi="Times New Roman"/>
                <w:noProof/>
                <w:color w:val="000000"/>
                <w:spacing w:val="-1"/>
                <w:sz w:val="22"/>
                <w:szCs w:val="22"/>
              </w:rPr>
              <w:t>sau</w:t>
            </w:r>
            <w:r w:rsidRPr="00FA6999">
              <w:rPr>
                <w:rFonts w:ascii="Times New Roman" w:hAnsi="Times New Roman"/>
                <w:noProof/>
                <w:color w:val="000000"/>
                <w:spacing w:val="46"/>
                <w:sz w:val="22"/>
                <w:szCs w:val="22"/>
              </w:rPr>
              <w:t xml:space="preserve"> </w:t>
            </w:r>
            <w:r w:rsidRPr="00FA6999">
              <w:rPr>
                <w:rFonts w:ascii="Times New Roman" w:hAnsi="Times New Roman"/>
                <w:noProof/>
                <w:color w:val="000000"/>
                <w:spacing w:val="-1"/>
                <w:sz w:val="22"/>
                <w:szCs w:val="22"/>
              </w:rPr>
              <w:t>tipurile</w:t>
            </w:r>
            <w:r w:rsidRPr="00FA6999">
              <w:rPr>
                <w:rFonts w:ascii="Times New Roman" w:hAnsi="Times New Roman"/>
                <w:noProof/>
                <w:color w:val="000000"/>
                <w:spacing w:val="46"/>
                <w:sz w:val="22"/>
                <w:szCs w:val="22"/>
              </w:rPr>
              <w:t xml:space="preserve"> </w:t>
            </w:r>
            <w:r w:rsidRPr="00FA6999">
              <w:rPr>
                <w:rFonts w:ascii="Times New Roman" w:hAnsi="Times New Roman"/>
                <w:noProof/>
                <w:color w:val="000000"/>
                <w:sz w:val="22"/>
                <w:szCs w:val="22"/>
              </w:rPr>
              <w:t xml:space="preserve">de </w:t>
            </w:r>
            <w:r w:rsidRPr="00FA6999">
              <w:rPr>
                <w:rFonts w:ascii="Times New Roman" w:hAnsi="Times New Roman"/>
                <w:noProof/>
                <w:color w:val="000000"/>
                <w:spacing w:val="-1"/>
                <w:sz w:val="22"/>
                <w:szCs w:val="22"/>
              </w:rPr>
              <w:t>tehnologie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din</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domeniul</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energiei</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din</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surse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regenerabile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care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urmează</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să</w:t>
            </w:r>
            <w:r w:rsidRPr="00FA6999">
              <w:rPr>
                <w:rFonts w:ascii="Times New Roman" w:hAnsi="Times New Roman"/>
                <w:noProof/>
                <w:color w:val="000000"/>
                <w:spacing w:val="1"/>
                <w:sz w:val="22"/>
                <w:szCs w:val="22"/>
              </w:rPr>
              <w:t xml:space="preserve"> fie </w:t>
            </w:r>
            <w:r w:rsidRPr="00FA6999">
              <w:rPr>
                <w:rFonts w:ascii="Times New Roman" w:hAnsi="Times New Roman"/>
                <w:noProof/>
                <w:color w:val="000000"/>
                <w:sz w:val="22"/>
                <w:szCs w:val="22"/>
              </w:rPr>
              <w:t>implementate</w:t>
            </w:r>
            <w:r w:rsidRPr="00FA6999">
              <w:rPr>
                <w:rFonts w:ascii="Times New Roman" w:hAnsi="Times New Roman"/>
                <w:noProof/>
                <w:color w:val="000000"/>
                <w:spacing w:val="1"/>
                <w:sz w:val="22"/>
                <w:szCs w:val="22"/>
              </w:rPr>
              <w:t xml:space="preserve"> în </w:t>
            </w:r>
            <w:r w:rsidRPr="00FA6999">
              <w:rPr>
                <w:rFonts w:ascii="Times New Roman" w:hAnsi="Times New Roman"/>
                <w:noProof/>
                <w:color w:val="000000"/>
                <w:sz w:val="22"/>
                <w:szCs w:val="22"/>
              </w:rPr>
              <w:t>zona respectivă,</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z w:val="22"/>
                <w:szCs w:val="22"/>
              </w:rPr>
              <w:t>urmând</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2"/>
                <w:sz w:val="22"/>
                <w:szCs w:val="22"/>
              </w:rPr>
              <w:t>a fi</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1"/>
                <w:sz w:val="22"/>
                <w:szCs w:val="22"/>
              </w:rPr>
              <w:t>definite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1"/>
                <w:sz w:val="22"/>
                <w:szCs w:val="22"/>
              </w:rPr>
              <w:t>fiecare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1"/>
                <w:sz w:val="22"/>
                <w:szCs w:val="22"/>
              </w:rPr>
              <w:t>etapă</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2"/>
                <w:sz w:val="22"/>
                <w:szCs w:val="22"/>
              </w:rPr>
              <w:t>de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z w:val="22"/>
                <w:szCs w:val="22"/>
              </w:rPr>
              <w:t>dezvoltare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2"/>
                <w:sz w:val="22"/>
                <w:szCs w:val="22"/>
              </w:rPr>
              <w:t>și</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2"/>
                <w:sz w:val="22"/>
                <w:szCs w:val="22"/>
              </w:rPr>
              <w:t>de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1"/>
                <w:sz w:val="22"/>
                <w:szCs w:val="22"/>
              </w:rPr>
              <w:t>viață</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2"/>
                <w:sz w:val="22"/>
                <w:szCs w:val="22"/>
              </w:rPr>
              <w:t xml:space="preserve">a </w:t>
            </w:r>
            <w:r w:rsidRPr="00FA6999">
              <w:rPr>
                <w:rFonts w:ascii="Times New Roman" w:hAnsi="Times New Roman"/>
                <w:noProof/>
                <w:color w:val="000000"/>
                <w:sz w:val="22"/>
                <w:szCs w:val="22"/>
              </w:rPr>
              <w:t>proiectului.</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2"/>
                <w:sz w:val="22"/>
                <w:szCs w:val="22"/>
              </w:rPr>
              <w:t xml:space="preserve">De </w:t>
            </w:r>
            <w:r w:rsidRPr="00FA6999">
              <w:rPr>
                <w:rFonts w:ascii="Times New Roman" w:hAnsi="Times New Roman"/>
                <w:noProof/>
                <w:color w:val="000000"/>
                <w:spacing w:val="-1"/>
                <w:sz w:val="22"/>
                <w:szCs w:val="22"/>
              </w:rPr>
              <w:t>asemenea,</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regulamentul</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pacing w:val="1"/>
                <w:sz w:val="22"/>
                <w:szCs w:val="22"/>
                <w:u w:val="single" w:color="000000"/>
              </w:rPr>
              <w:t>trebuie să includă referințe</w:t>
            </w:r>
            <w:r w:rsidRPr="00FA6999">
              <w:rPr>
                <w:rFonts w:ascii="Times New Roman" w:hAnsi="Times New Roman"/>
                <w:noProof/>
                <w:color w:val="000000"/>
                <w:spacing w:val="2"/>
                <w:sz w:val="22"/>
                <w:szCs w:val="22"/>
                <w:u w:val="single" w:color="000000"/>
              </w:rPr>
              <w:t xml:space="preserve"> </w:t>
            </w:r>
            <w:r w:rsidRPr="00FA6999">
              <w:rPr>
                <w:rFonts w:ascii="Times New Roman" w:hAnsi="Times New Roman"/>
                <w:noProof/>
                <w:color w:val="000000"/>
                <w:sz w:val="22"/>
                <w:szCs w:val="22"/>
              </w:rPr>
              <w:t>privind</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tehnologiile</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pacing w:val="1"/>
                <w:sz w:val="22"/>
                <w:szCs w:val="22"/>
              </w:rPr>
              <w:t>și</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z w:val="22"/>
                <w:szCs w:val="22"/>
              </w:rPr>
              <w:t>modul</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pacing w:val="1"/>
                <w:sz w:val="22"/>
                <w:szCs w:val="22"/>
              </w:rPr>
              <w:t>de</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pacing w:val="-1"/>
                <w:sz w:val="22"/>
                <w:szCs w:val="22"/>
              </w:rPr>
              <w:t xml:space="preserve">monitorizare </w:t>
            </w:r>
            <w:r w:rsidRPr="00FA6999">
              <w:rPr>
                <w:rFonts w:ascii="Times New Roman" w:hAnsi="Times New Roman"/>
                <w:noProof/>
                <w:color w:val="000000"/>
                <w:spacing w:val="3"/>
                <w:sz w:val="22"/>
                <w:szCs w:val="22"/>
              </w:rPr>
              <w:t xml:space="preserve">a </w:t>
            </w:r>
            <w:r w:rsidRPr="00FA6999">
              <w:rPr>
                <w:rFonts w:ascii="Times New Roman" w:hAnsi="Times New Roman"/>
                <w:noProof/>
                <w:color w:val="000000"/>
                <w:sz w:val="22"/>
                <w:szCs w:val="22"/>
              </w:rPr>
              <w:t>indicatorilor</w:t>
            </w:r>
            <w:r w:rsidRPr="00FA6999">
              <w:rPr>
                <w:rFonts w:ascii="Times New Roman" w:hAnsi="Times New Roman"/>
                <w:noProof/>
                <w:color w:val="000000"/>
                <w:spacing w:val="6"/>
                <w:sz w:val="22"/>
                <w:szCs w:val="22"/>
              </w:rPr>
              <w:t xml:space="preserve"> </w:t>
            </w:r>
            <w:r w:rsidRPr="00FA6999">
              <w:rPr>
                <w:rFonts w:ascii="Times New Roman" w:hAnsi="Times New Roman"/>
                <w:noProof/>
                <w:color w:val="000000"/>
                <w:spacing w:val="3"/>
                <w:sz w:val="22"/>
                <w:szCs w:val="22"/>
              </w:rPr>
              <w:t>de</w:t>
            </w:r>
            <w:r w:rsidRPr="00FA6999">
              <w:rPr>
                <w:rFonts w:ascii="Times New Roman" w:hAnsi="Times New Roman"/>
                <w:noProof/>
                <w:color w:val="000000"/>
                <w:spacing w:val="6"/>
                <w:sz w:val="22"/>
                <w:szCs w:val="22"/>
              </w:rPr>
              <w:t xml:space="preserve"> </w:t>
            </w:r>
            <w:r w:rsidRPr="00FA6999">
              <w:rPr>
                <w:rFonts w:ascii="Times New Roman" w:hAnsi="Times New Roman"/>
                <w:noProof/>
                <w:color w:val="000000"/>
                <w:spacing w:val="1"/>
                <w:sz w:val="22"/>
                <w:szCs w:val="22"/>
              </w:rPr>
              <w:t>mediu</w:t>
            </w:r>
            <w:r w:rsidRPr="00FA6999">
              <w:rPr>
                <w:rFonts w:ascii="Times New Roman" w:hAnsi="Times New Roman"/>
                <w:noProof/>
                <w:color w:val="000000"/>
                <w:spacing w:val="6"/>
                <w:sz w:val="22"/>
                <w:szCs w:val="22"/>
              </w:rPr>
              <w:t xml:space="preserve"> </w:t>
            </w:r>
            <w:r w:rsidRPr="00FA6999">
              <w:rPr>
                <w:rFonts w:ascii="Times New Roman" w:hAnsi="Times New Roman"/>
                <w:noProof/>
                <w:color w:val="000000"/>
                <w:spacing w:val="3"/>
                <w:sz w:val="22"/>
                <w:szCs w:val="22"/>
              </w:rPr>
              <w:t>și</w:t>
            </w:r>
            <w:r w:rsidRPr="00FA6999">
              <w:rPr>
                <w:rFonts w:ascii="Times New Roman" w:hAnsi="Times New Roman"/>
                <w:noProof/>
                <w:color w:val="000000"/>
                <w:spacing w:val="6"/>
                <w:sz w:val="22"/>
                <w:szCs w:val="22"/>
              </w:rPr>
              <w:t xml:space="preserve"> </w:t>
            </w:r>
            <w:r w:rsidRPr="00FA6999">
              <w:rPr>
                <w:rFonts w:ascii="Times New Roman" w:hAnsi="Times New Roman"/>
                <w:noProof/>
                <w:color w:val="000000"/>
                <w:spacing w:val="4"/>
                <w:sz w:val="22"/>
                <w:szCs w:val="22"/>
              </w:rPr>
              <w:t xml:space="preserve">a </w:t>
            </w:r>
            <w:r w:rsidRPr="00FA6999">
              <w:rPr>
                <w:rFonts w:ascii="Times New Roman" w:hAnsi="Times New Roman"/>
                <w:noProof/>
                <w:color w:val="000000"/>
                <w:spacing w:val="1"/>
                <w:sz w:val="22"/>
                <w:szCs w:val="22"/>
              </w:rPr>
              <w:t>eficienței</w:t>
            </w:r>
            <w:r w:rsidRPr="00FA6999">
              <w:rPr>
                <w:rFonts w:ascii="Times New Roman" w:hAnsi="Times New Roman"/>
                <w:noProof/>
                <w:color w:val="000000"/>
                <w:spacing w:val="6"/>
                <w:sz w:val="22"/>
                <w:szCs w:val="22"/>
              </w:rPr>
              <w:t xml:space="preserve"> </w:t>
            </w:r>
            <w:r w:rsidRPr="00FA6999">
              <w:rPr>
                <w:rFonts w:ascii="Times New Roman" w:hAnsi="Times New Roman"/>
                <w:noProof/>
                <w:color w:val="000000"/>
                <w:sz w:val="22"/>
                <w:szCs w:val="22"/>
              </w:rPr>
              <w:t>măsurilor</w:t>
            </w:r>
            <w:r w:rsidRPr="00FA6999">
              <w:rPr>
                <w:rFonts w:ascii="Times New Roman" w:hAnsi="Times New Roman"/>
                <w:noProof/>
                <w:color w:val="000000"/>
                <w:spacing w:val="6"/>
                <w:sz w:val="22"/>
                <w:szCs w:val="22"/>
              </w:rPr>
              <w:t xml:space="preserve"> </w:t>
            </w:r>
            <w:r w:rsidRPr="00FA6999">
              <w:rPr>
                <w:rFonts w:ascii="Times New Roman" w:hAnsi="Times New Roman"/>
                <w:noProof/>
                <w:color w:val="000000"/>
                <w:sz w:val="22"/>
                <w:szCs w:val="22"/>
              </w:rPr>
              <w:t>implementate.</w:t>
            </w:r>
          </w:p>
          <w:p w14:paraId="530B5FD6" w14:textId="7777777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noProof/>
                <w:color w:val="000000"/>
                <w:sz w:val="22"/>
                <w:szCs w:val="22"/>
              </w:rPr>
            </w:pPr>
          </w:p>
          <w:p w14:paraId="76686FB4" w14:textId="77777777" w:rsidR="00CF38C9" w:rsidRPr="00FA6999" w:rsidRDefault="00CF38C9" w:rsidP="00CF38C9">
            <w:pPr>
              <w:spacing w:before="24" w:line="240" w:lineRule="exact"/>
              <w:ind w:left="90" w:firstLine="1"/>
              <w:rPr>
                <w:rFonts w:ascii="Times New Roman" w:hAnsi="Times New Roman"/>
                <w:b/>
                <w:bCs/>
                <w:noProof/>
                <w:color w:val="000000"/>
                <w:spacing w:val="-1"/>
                <w:sz w:val="22"/>
                <w:szCs w:val="22"/>
              </w:rPr>
            </w:pPr>
            <w:r w:rsidRPr="00FA6999">
              <w:rPr>
                <w:rFonts w:ascii="Times New Roman" w:hAnsi="Times New Roman"/>
                <w:b/>
                <w:bCs/>
                <w:noProof/>
                <w:color w:val="000000"/>
                <w:spacing w:val="-1"/>
                <w:sz w:val="22"/>
                <w:szCs w:val="22"/>
              </w:rPr>
              <w:t>Obiecții:</w:t>
            </w:r>
          </w:p>
          <w:p w14:paraId="1F9239DD" w14:textId="77777777" w:rsidR="00CF38C9" w:rsidRPr="00FA6999" w:rsidRDefault="00CF38C9" w:rsidP="00CF38C9">
            <w:pPr>
              <w:spacing w:before="49" w:line="270" w:lineRule="exact"/>
              <w:ind w:left="90" w:firstLine="1"/>
              <w:rPr>
                <w:rFonts w:ascii="Times New Roman" w:eastAsia="Calibri Light" w:hAnsi="Times New Roman"/>
                <w:noProof/>
                <w:color w:val="000000"/>
                <w:spacing w:val="-1"/>
                <w:sz w:val="22"/>
                <w:szCs w:val="22"/>
              </w:rPr>
            </w:pPr>
            <w:r w:rsidRPr="00FA6999">
              <w:rPr>
                <w:rFonts w:ascii="Times New Roman" w:eastAsia="Calibri Light" w:hAnsi="Times New Roman"/>
                <w:noProof/>
                <w:color w:val="000000"/>
                <w:spacing w:val="-1"/>
                <w:sz w:val="22"/>
                <w:szCs w:val="22"/>
              </w:rPr>
              <w:t>Norma</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prevăzută</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la</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alin.</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(10)</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stabilește</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că,</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odată</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cu</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aprobarea</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fiecărei</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hotărâri</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privind</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desemnarea</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zonei</w:t>
            </w:r>
            <w:r w:rsidRPr="00FA6999">
              <w:rPr>
                <w:rFonts w:ascii="Times New Roman" w:eastAsia="Calibri Light" w:hAnsi="Times New Roman"/>
                <w:noProof/>
                <w:color w:val="000000"/>
                <w:sz w:val="22"/>
                <w:szCs w:val="22"/>
              </w:rPr>
              <w:t xml:space="preserve"> </w:t>
            </w:r>
            <w:r w:rsidRPr="00FA6999">
              <w:rPr>
                <w:rFonts w:ascii="Times New Roman" w:eastAsia="Calibri Light" w:hAnsi="Times New Roman"/>
                <w:noProof/>
                <w:color w:val="000000"/>
                <w:spacing w:val="-1"/>
                <w:sz w:val="22"/>
                <w:szCs w:val="22"/>
              </w:rPr>
              <w:t>de accelerare</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30"/>
                <w:sz w:val="22"/>
                <w:szCs w:val="22"/>
              </w:rPr>
              <w:t xml:space="preserve">a </w:t>
            </w:r>
            <w:r w:rsidRPr="00FA6999">
              <w:rPr>
                <w:rFonts w:ascii="Times New Roman" w:eastAsia="Calibri Light" w:hAnsi="Times New Roman"/>
                <w:noProof/>
                <w:color w:val="000000"/>
                <w:spacing w:val="-1"/>
                <w:sz w:val="22"/>
                <w:szCs w:val="22"/>
              </w:rPr>
              <w:t>proiectelor</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regenerabile,</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Guvernul</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aprobă</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zona</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respectivă</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z w:val="22"/>
                <w:szCs w:val="22"/>
              </w:rPr>
              <w:t>un</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regulament</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privind măsurile</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z w:val="22"/>
                <w:szCs w:val="22"/>
              </w:rPr>
              <w:t>de</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atenuare</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22"/>
                <w:sz w:val="22"/>
                <w:szCs w:val="22"/>
              </w:rPr>
              <w:t xml:space="preserve">a </w:t>
            </w:r>
            <w:r w:rsidRPr="00FA6999">
              <w:rPr>
                <w:rFonts w:ascii="Times New Roman" w:eastAsia="Calibri Light" w:hAnsi="Times New Roman"/>
                <w:noProof/>
                <w:color w:val="000000"/>
                <w:spacing w:val="-1"/>
                <w:sz w:val="22"/>
                <w:szCs w:val="22"/>
              </w:rPr>
              <w:t>impactului</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asupra</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mediului.</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Totodată,</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z w:val="22"/>
                <w:szCs w:val="22"/>
              </w:rPr>
              <w:t>textul</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utilizează</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z w:val="22"/>
                <w:szCs w:val="22"/>
              </w:rPr>
              <w:t>în</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z w:val="22"/>
                <w:szCs w:val="22"/>
              </w:rPr>
              <w:t>mod</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repetat</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expresia</w:t>
            </w:r>
          </w:p>
          <w:p w14:paraId="47C2954C" w14:textId="77777777" w:rsidR="00CF38C9" w:rsidRPr="00FA6999" w:rsidRDefault="00CF38C9" w:rsidP="00CF38C9">
            <w:pPr>
              <w:spacing w:line="270" w:lineRule="exact"/>
              <w:ind w:left="90" w:right="30" w:firstLine="1"/>
              <w:rPr>
                <w:rFonts w:ascii="Times New Roman" w:hAnsi="Times New Roman"/>
                <w:i/>
                <w:noProof/>
                <w:color w:val="000000"/>
                <w:spacing w:val="-3"/>
                <w:sz w:val="22"/>
                <w:szCs w:val="22"/>
              </w:rPr>
            </w:pPr>
            <w:r w:rsidRPr="00FA6999">
              <w:rPr>
                <w:rFonts w:ascii="Times New Roman" w:hAnsi="Times New Roman"/>
                <w:i/>
                <w:noProof/>
                <w:color w:val="000000"/>
                <w:spacing w:val="1"/>
                <w:sz w:val="22"/>
                <w:szCs w:val="22"/>
                <w:u w:val="single" w:color="000000"/>
              </w:rPr>
              <w:t>„trebuie</w:t>
            </w:r>
            <w:r w:rsidRPr="00FA6999">
              <w:rPr>
                <w:rFonts w:ascii="Times New Roman" w:hAnsi="Times New Roman"/>
                <w:i/>
                <w:noProof/>
                <w:color w:val="000000"/>
                <w:spacing w:val="17"/>
                <w:sz w:val="22"/>
                <w:szCs w:val="22"/>
                <w:u w:val="single" w:color="000000"/>
              </w:rPr>
              <w:t xml:space="preserve"> să”</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2"/>
                <w:sz w:val="22"/>
                <w:szCs w:val="22"/>
              </w:rPr>
              <w:t xml:space="preserve">a </w:t>
            </w:r>
            <w:r w:rsidRPr="00FA6999">
              <w:rPr>
                <w:rFonts w:ascii="Times New Roman" w:eastAsia="Calibri Light" w:hAnsi="Times New Roman"/>
                <w:noProof/>
                <w:color w:val="000000"/>
                <w:spacing w:val="-1"/>
                <w:sz w:val="22"/>
                <w:szCs w:val="22"/>
              </w:rPr>
              <w:t>descrie</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conținutul</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regulamentului</w:t>
            </w:r>
            <w:r w:rsidRPr="00FA6999">
              <w:rPr>
                <w:rFonts w:ascii="Times New Roman" w:eastAsia="Calibri Light" w:hAnsi="Times New Roman"/>
                <w:noProof/>
                <w:color w:val="000000"/>
                <w:spacing w:val="-13"/>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exemplu,</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„Regulamentul</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menționat</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trebuie</w:t>
            </w:r>
            <w:r w:rsidRPr="00FA6999">
              <w:rPr>
                <w:rFonts w:ascii="Times New Roman" w:hAnsi="Times New Roman"/>
                <w:i/>
                <w:noProof/>
                <w:color w:val="000000"/>
                <w:spacing w:val="-13"/>
                <w:sz w:val="22"/>
                <w:szCs w:val="22"/>
              </w:rPr>
              <w:t xml:space="preserve">  </w:t>
            </w:r>
            <w:r w:rsidRPr="00FA6999">
              <w:rPr>
                <w:rFonts w:ascii="Times New Roman" w:hAnsi="Times New Roman"/>
                <w:i/>
                <w:noProof/>
                <w:color w:val="000000"/>
                <w:spacing w:val="-2"/>
                <w:sz w:val="22"/>
                <w:szCs w:val="22"/>
              </w:rPr>
              <w:t>sădocumenteze...”</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2"/>
                <w:sz w:val="22"/>
                <w:szCs w:val="22"/>
              </w:rPr>
              <w:t>„regulamentul</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trebuie</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să</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2"/>
                <w:sz w:val="22"/>
                <w:szCs w:val="22"/>
              </w:rPr>
              <w:t>includă...”).</w:t>
            </w:r>
          </w:p>
          <w:p w14:paraId="0D45AF4F" w14:textId="189F2DF9"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eastAsia="Calibri Light" w:hAnsi="Times New Roman"/>
                <w:noProof/>
                <w:color w:val="000000"/>
                <w:spacing w:val="-1"/>
                <w:sz w:val="22"/>
                <w:szCs w:val="22"/>
              </w:rPr>
              <w:lastRenderedPageBreak/>
              <w:t>În</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acest</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context,</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conținutul</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regulamentului</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este</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redat</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prin</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utilizarea</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repetată</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22"/>
                <w:sz w:val="22"/>
                <w:szCs w:val="22"/>
              </w:rPr>
              <w:t xml:space="preserve">a </w:t>
            </w:r>
            <w:r w:rsidRPr="00FA6999">
              <w:rPr>
                <w:rFonts w:ascii="Times New Roman" w:eastAsia="Calibri Light" w:hAnsi="Times New Roman"/>
                <w:noProof/>
                <w:color w:val="000000"/>
                <w:spacing w:val="-1"/>
                <w:sz w:val="22"/>
                <w:szCs w:val="22"/>
              </w:rPr>
              <w:t>sintagmei</w:t>
            </w:r>
            <w:r w:rsidRPr="00FA6999">
              <w:rPr>
                <w:rFonts w:ascii="Times New Roman" w:eastAsia="Calibri Light" w:hAnsi="Times New Roman"/>
                <w:noProof/>
                <w:color w:val="000000"/>
                <w:spacing w:val="45"/>
                <w:sz w:val="22"/>
                <w:szCs w:val="22"/>
              </w:rPr>
              <w:t xml:space="preserve"> </w:t>
            </w:r>
            <w:r w:rsidRPr="00FA6999">
              <w:rPr>
                <w:rFonts w:ascii="Times New Roman" w:hAnsi="Times New Roman"/>
                <w:i/>
                <w:noProof/>
                <w:color w:val="000000"/>
                <w:spacing w:val="10"/>
                <w:sz w:val="22"/>
                <w:szCs w:val="22"/>
              </w:rPr>
              <w:t xml:space="preserve">„trebuie </w:t>
            </w:r>
            <w:r w:rsidRPr="00FA6999">
              <w:rPr>
                <w:rFonts w:ascii="Times New Roman" w:hAnsi="Times New Roman"/>
                <w:i/>
                <w:noProof/>
                <w:color w:val="000000"/>
                <w:spacing w:val="-2"/>
                <w:sz w:val="22"/>
                <w:szCs w:val="22"/>
              </w:rPr>
              <w:t xml:space="preserve">să”, </w:t>
            </w:r>
            <w:r w:rsidRPr="00FA6999">
              <w:rPr>
                <w:rFonts w:ascii="Times New Roman" w:eastAsia="Calibri Light" w:hAnsi="Times New Roman"/>
                <w:noProof/>
                <w:color w:val="000000"/>
                <w:spacing w:val="-1"/>
                <w:sz w:val="22"/>
                <w:szCs w:val="22"/>
              </w:rPr>
              <w:t>formulare care nu reflectă caracterul imperativ specific normelor procedurale. Respectiv, având în vedere cădispoziția</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stabilește</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cerințele</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obligatorii</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privind</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conținutul</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regulamentului,</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acestea</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urmează</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0"/>
                <w:sz w:val="22"/>
                <w:szCs w:val="22"/>
              </w:rPr>
              <w:t xml:space="preserve">a  </w:t>
            </w:r>
            <w:r w:rsidRPr="00FA6999">
              <w:rPr>
                <w:rFonts w:ascii="Times New Roman" w:eastAsia="Calibri Light" w:hAnsi="Times New Roman"/>
                <w:noProof/>
                <w:color w:val="000000"/>
                <w:spacing w:val="-1"/>
                <w:sz w:val="22"/>
                <w:szCs w:val="22"/>
              </w:rPr>
              <w:t>fi</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 xml:space="preserve">exprimate </w:t>
            </w:r>
            <w:r w:rsidRPr="00FA6999">
              <w:rPr>
                <w:rFonts w:ascii="Times New Roman" w:eastAsia="Calibri Light" w:hAnsi="Times New Roman"/>
                <w:noProof/>
                <w:color w:val="000000"/>
                <w:sz w:val="22"/>
                <w:szCs w:val="22"/>
              </w:rPr>
              <w:t>prin</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pacing w:val="-1"/>
                <w:sz w:val="22"/>
                <w:szCs w:val="22"/>
              </w:rPr>
              <w:t>formulări</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pacing w:val="-1"/>
                <w:sz w:val="22"/>
                <w:szCs w:val="22"/>
              </w:rPr>
              <w:t>imperative,</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z w:val="22"/>
                <w:szCs w:val="22"/>
              </w:rPr>
              <w:t>care</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pacing w:val="1"/>
                <w:sz w:val="22"/>
                <w:szCs w:val="22"/>
              </w:rPr>
              <w:t>să</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z w:val="22"/>
                <w:szCs w:val="22"/>
              </w:rPr>
              <w:t>redea</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pacing w:val="1"/>
                <w:sz w:val="22"/>
                <w:szCs w:val="22"/>
              </w:rPr>
              <w:t>mod</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z w:val="22"/>
                <w:szCs w:val="22"/>
              </w:rPr>
              <w:t>clar</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pacing w:val="-1"/>
                <w:sz w:val="22"/>
                <w:szCs w:val="22"/>
              </w:rPr>
              <w:t>elementele</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pacing w:val="-1"/>
                <w:sz w:val="22"/>
                <w:szCs w:val="22"/>
              </w:rPr>
              <w:t>obligatorii</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z w:val="22"/>
                <w:szCs w:val="22"/>
              </w:rPr>
              <w:t>ale</w:t>
            </w:r>
            <w:r w:rsidRPr="00FA6999">
              <w:rPr>
                <w:rFonts w:ascii="Times New Roman" w:eastAsia="Calibri Light" w:hAnsi="Times New Roman"/>
                <w:noProof/>
                <w:color w:val="000000"/>
                <w:spacing w:val="-14"/>
                <w:sz w:val="22"/>
                <w:szCs w:val="22"/>
              </w:rPr>
              <w:t xml:space="preserve">  </w:t>
            </w:r>
            <w:r w:rsidRPr="00FA6999">
              <w:rPr>
                <w:rFonts w:ascii="Times New Roman" w:eastAsia="Calibri Light" w:hAnsi="Times New Roman"/>
                <w:noProof/>
                <w:color w:val="000000"/>
                <w:spacing w:val="-1"/>
                <w:sz w:val="22"/>
                <w:szCs w:val="22"/>
              </w:rPr>
              <w:t>regulamentului.</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E8164F" w14:textId="77777777" w:rsidR="00CF38C9" w:rsidRPr="00FA6999" w:rsidRDefault="00684223"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45631801" w14:textId="784FB073" w:rsidR="00684223" w:rsidRPr="00FA6999" w:rsidRDefault="00684223"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Prevederile menționate au fost modificate pentru a asigura caracterul imperativ al normei.</w:t>
            </w:r>
          </w:p>
        </w:tc>
      </w:tr>
      <w:tr w:rsidR="00CF38C9" w:rsidRPr="00FA6999" w14:paraId="4180B02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7C1373" w14:textId="4EEFFFF6" w:rsidR="00CF38C9" w:rsidRPr="00FA6999" w:rsidRDefault="00D367C6"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CNA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031AD0" w14:textId="3D435C4B" w:rsidR="00CF38C9" w:rsidRPr="00FA6999" w:rsidRDefault="00D367C6" w:rsidP="00A63E0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208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1C1AF6" w14:textId="77777777" w:rsidR="00CF38C9" w:rsidRPr="00FA6999" w:rsidRDefault="00CF38C9" w:rsidP="00CF38C9">
            <w:pPr>
              <w:spacing w:before="27" w:line="240" w:lineRule="exact"/>
              <w:ind w:left="90" w:firstLine="1"/>
              <w:rPr>
                <w:rFonts w:ascii="Times New Roman" w:hAnsi="Times New Roman"/>
                <w:b/>
                <w:bCs/>
                <w:noProof/>
                <w:color w:val="003DB8"/>
                <w:spacing w:val="-1"/>
                <w:sz w:val="22"/>
                <w:szCs w:val="22"/>
              </w:rPr>
            </w:pPr>
            <w:r w:rsidRPr="00FA6999">
              <w:rPr>
                <w:rFonts w:ascii="Times New Roman" w:hAnsi="Times New Roman"/>
                <w:b/>
                <w:bCs/>
                <w:noProof/>
                <w:color w:val="003DB8"/>
                <w:sz w:val="22"/>
                <w:szCs w:val="22"/>
              </w:rPr>
              <w:t xml:space="preserve">Art. I pct. </w:t>
            </w:r>
            <w:r w:rsidRPr="00FA6999">
              <w:rPr>
                <w:rFonts w:ascii="Times New Roman" w:hAnsi="Times New Roman"/>
                <w:b/>
                <w:bCs/>
                <w:noProof/>
                <w:color w:val="003DB8"/>
                <w:spacing w:val="-1"/>
                <w:sz w:val="22"/>
                <w:szCs w:val="22"/>
              </w:rPr>
              <w:t>15</w:t>
            </w:r>
            <w:r w:rsidRPr="00FA6999">
              <w:rPr>
                <w:rFonts w:ascii="Times New Roman" w:hAnsi="Times New Roman"/>
                <w:b/>
                <w:bCs/>
                <w:noProof/>
                <w:color w:val="003DB8"/>
                <w:sz w:val="22"/>
                <w:szCs w:val="22"/>
              </w:rPr>
              <w:t xml:space="preserve"> (art. </w:t>
            </w:r>
            <w:r w:rsidRPr="00FA6999">
              <w:rPr>
                <w:rFonts w:ascii="Times New Roman" w:hAnsi="Times New Roman"/>
                <w:b/>
                <w:bCs/>
                <w:noProof/>
                <w:color w:val="003DB8"/>
                <w:spacing w:val="-1"/>
                <w:sz w:val="22"/>
                <w:szCs w:val="22"/>
              </w:rPr>
              <w:t>21/2</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alin.</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17)</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din</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proiectul</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de</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lege</w:t>
            </w:r>
          </w:p>
          <w:p w14:paraId="0BB6556E" w14:textId="7777777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noProof/>
                <w:color w:val="000000"/>
                <w:spacing w:val="1"/>
                <w:sz w:val="22"/>
                <w:szCs w:val="22"/>
              </w:rPr>
            </w:pPr>
            <w:r w:rsidRPr="00FA6999">
              <w:rPr>
                <w:rFonts w:ascii="Times New Roman" w:hAnsi="Times New Roman"/>
                <w:noProof/>
                <w:color w:val="000000"/>
                <w:spacing w:val="-1"/>
                <w:sz w:val="22"/>
                <w:szCs w:val="22"/>
              </w:rPr>
              <w:t>17.</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z w:val="22"/>
                <w:szCs w:val="22"/>
              </w:rPr>
              <w:t>În</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pacing w:val="-1"/>
                <w:sz w:val="22"/>
                <w:szCs w:val="22"/>
              </w:rPr>
              <w:t>scopul</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pacing w:val="-1"/>
                <w:sz w:val="22"/>
                <w:szCs w:val="22"/>
              </w:rPr>
              <w:t>obținerii</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pacing w:val="-1"/>
                <w:sz w:val="22"/>
                <w:szCs w:val="22"/>
              </w:rPr>
              <w:t>în</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z w:val="22"/>
                <w:szCs w:val="22"/>
              </w:rPr>
              <w:t>beneficiul</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pacing w:val="-1"/>
                <w:sz w:val="22"/>
                <w:szCs w:val="22"/>
              </w:rPr>
              <w:t>consumatorilor</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z w:val="22"/>
                <w:szCs w:val="22"/>
              </w:rPr>
              <w:t>finali</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z w:val="22"/>
                <w:szCs w:val="22"/>
              </w:rPr>
              <w:t>energie</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z w:val="22"/>
                <w:szCs w:val="22"/>
              </w:rPr>
              <w:t>electrică</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pacing w:val="28"/>
                <w:sz w:val="22"/>
                <w:szCs w:val="22"/>
              </w:rPr>
              <w:t xml:space="preserve">a </w:t>
            </w:r>
            <w:r w:rsidRPr="00FA6999">
              <w:rPr>
                <w:rFonts w:ascii="Times New Roman" w:hAnsi="Times New Roman"/>
                <w:noProof/>
                <w:color w:val="000000"/>
                <w:spacing w:val="-1"/>
                <w:sz w:val="22"/>
                <w:szCs w:val="22"/>
              </w:rPr>
              <w:t>unui</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pacing w:val="-1"/>
                <w:sz w:val="22"/>
                <w:szCs w:val="22"/>
              </w:rPr>
              <w:t>preț</w:t>
            </w:r>
            <w:r w:rsidRPr="00FA6999">
              <w:rPr>
                <w:rFonts w:ascii="Times New Roman" w:hAnsi="Times New Roman"/>
                <w:noProof/>
                <w:color w:val="000000"/>
                <w:spacing w:val="56"/>
                <w:sz w:val="22"/>
                <w:szCs w:val="22"/>
              </w:rPr>
              <w:t xml:space="preserve"> </w:t>
            </w:r>
            <w:r w:rsidRPr="00FA6999">
              <w:rPr>
                <w:rFonts w:ascii="Times New Roman" w:hAnsi="Times New Roman"/>
                <w:noProof/>
                <w:color w:val="000000"/>
                <w:sz w:val="22"/>
                <w:szCs w:val="22"/>
              </w:rPr>
              <w:t xml:space="preserve">de </w:t>
            </w:r>
            <w:r w:rsidRPr="00FA6999">
              <w:rPr>
                <w:rFonts w:ascii="Times New Roman" w:hAnsi="Times New Roman"/>
                <w:noProof/>
                <w:color w:val="000000"/>
                <w:spacing w:val="-1"/>
                <w:sz w:val="22"/>
                <w:szCs w:val="22"/>
              </w:rPr>
              <w:t>procurare</w:t>
            </w:r>
            <w:r w:rsidRPr="00FA6999">
              <w:rPr>
                <w:rFonts w:ascii="Times New Roman" w:hAnsi="Times New Roman"/>
                <w:noProof/>
                <w:color w:val="000000"/>
                <w:spacing w:val="3"/>
                <w:sz w:val="22"/>
                <w:szCs w:val="22"/>
              </w:rPr>
              <w:t xml:space="preserve"> a </w:t>
            </w:r>
            <w:r w:rsidRPr="00FA6999">
              <w:rPr>
                <w:rFonts w:ascii="Times New Roman" w:hAnsi="Times New Roman"/>
                <w:noProof/>
                <w:color w:val="000000"/>
                <w:sz w:val="22"/>
                <w:szCs w:val="22"/>
              </w:rPr>
              <w:t>energiei</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z w:val="22"/>
                <w:szCs w:val="22"/>
              </w:rPr>
              <w:t>electrice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z w:val="22"/>
                <w:szCs w:val="22"/>
              </w:rPr>
              <w:t>produse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2"/>
                <w:sz w:val="22"/>
                <w:szCs w:val="22"/>
              </w:rPr>
              <w:t>de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z w:val="22"/>
                <w:szCs w:val="22"/>
              </w:rPr>
              <w:t>centrala</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z w:val="22"/>
                <w:szCs w:val="22"/>
              </w:rPr>
              <w:t>electrică</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2"/>
                <w:sz w:val="22"/>
                <w:szCs w:val="22"/>
              </w:rPr>
              <w:t>ce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z w:val="22"/>
                <w:szCs w:val="22"/>
              </w:rPr>
              <w:t>produce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1"/>
                <w:sz w:val="22"/>
                <w:szCs w:val="22"/>
              </w:rPr>
              <w:t>din</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z w:val="22"/>
                <w:szCs w:val="22"/>
              </w:rPr>
              <w:t>surse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z w:val="22"/>
                <w:szCs w:val="22"/>
              </w:rPr>
              <w:t>regenerabile</w:t>
            </w:r>
            <w:r w:rsidRPr="00FA6999">
              <w:rPr>
                <w:rFonts w:ascii="Times New Roman" w:hAnsi="Times New Roman"/>
                <w:noProof/>
                <w:color w:val="000000"/>
                <w:spacing w:val="3"/>
                <w:sz w:val="22"/>
                <w:szCs w:val="22"/>
              </w:rPr>
              <w:t xml:space="preserve"> </w:t>
            </w:r>
            <w:r w:rsidRPr="00FA6999">
              <w:rPr>
                <w:rFonts w:ascii="Times New Roman" w:hAnsi="Times New Roman"/>
                <w:noProof/>
                <w:color w:val="000000"/>
                <w:spacing w:val="1"/>
                <w:sz w:val="22"/>
                <w:szCs w:val="22"/>
              </w:rPr>
              <w:t xml:space="preserve">mai </w:t>
            </w:r>
            <w:r w:rsidRPr="00FA6999">
              <w:rPr>
                <w:rFonts w:ascii="Times New Roman" w:hAnsi="Times New Roman"/>
                <w:noProof/>
                <w:color w:val="000000"/>
                <w:spacing w:val="-1"/>
                <w:sz w:val="22"/>
                <w:szCs w:val="22"/>
              </w:rPr>
              <w:t>mic,</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pacing w:val="-1"/>
                <w:sz w:val="22"/>
                <w:szCs w:val="22"/>
              </w:rPr>
              <w:t>la</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z w:val="22"/>
                <w:szCs w:val="22"/>
              </w:rPr>
              <w:t>etapa</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pacing w:val="-1"/>
                <w:sz w:val="22"/>
                <w:szCs w:val="22"/>
              </w:rPr>
              <w:t>elaborare</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pacing w:val="14"/>
                <w:sz w:val="22"/>
                <w:szCs w:val="22"/>
              </w:rPr>
              <w:t xml:space="preserve">a </w:t>
            </w:r>
            <w:r w:rsidRPr="00FA6999">
              <w:rPr>
                <w:rFonts w:ascii="Times New Roman" w:hAnsi="Times New Roman"/>
                <w:noProof/>
                <w:color w:val="000000"/>
                <w:sz w:val="22"/>
                <w:szCs w:val="22"/>
              </w:rPr>
              <w:t>documentației</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z w:val="22"/>
                <w:szCs w:val="22"/>
              </w:rPr>
              <w:t>licitație</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pacing w:val="-1"/>
                <w:sz w:val="22"/>
                <w:szCs w:val="22"/>
              </w:rPr>
              <w:t>oferirea</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z w:val="22"/>
                <w:szCs w:val="22"/>
              </w:rPr>
              <w:t>statutului</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28"/>
                <w:sz w:val="22"/>
                <w:szCs w:val="22"/>
              </w:rPr>
              <w:t xml:space="preserve"> </w:t>
            </w:r>
            <w:r w:rsidRPr="00FA6999">
              <w:rPr>
                <w:rFonts w:ascii="Times New Roman" w:hAnsi="Times New Roman"/>
                <w:noProof/>
                <w:color w:val="000000"/>
                <w:spacing w:val="-1"/>
                <w:sz w:val="22"/>
                <w:szCs w:val="22"/>
              </w:rPr>
              <w:t>producător eligibil</w:t>
            </w:r>
            <w:r w:rsidRPr="00FA6999">
              <w:rPr>
                <w:rFonts w:ascii="Times New Roman" w:hAnsi="Times New Roman"/>
                <w:noProof/>
                <w:color w:val="000000"/>
                <w:spacing w:val="44"/>
                <w:sz w:val="22"/>
                <w:szCs w:val="22"/>
              </w:rPr>
              <w:t xml:space="preserve"> </w:t>
            </w:r>
            <w:r w:rsidRPr="00FA6999">
              <w:rPr>
                <w:rFonts w:ascii="Times New Roman" w:hAnsi="Times New Roman"/>
                <w:noProof/>
                <w:color w:val="000000"/>
                <w:spacing w:val="-1"/>
                <w:sz w:val="22"/>
                <w:szCs w:val="22"/>
              </w:rPr>
              <w:t>mare</w:t>
            </w:r>
            <w:r w:rsidRPr="00FA6999">
              <w:rPr>
                <w:rFonts w:ascii="Times New Roman" w:hAnsi="Times New Roman"/>
                <w:noProof/>
                <w:color w:val="000000"/>
                <w:spacing w:val="44"/>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44"/>
                <w:sz w:val="22"/>
                <w:szCs w:val="22"/>
              </w:rPr>
              <w:t xml:space="preserve"> </w:t>
            </w:r>
            <w:r w:rsidRPr="00FA6999">
              <w:rPr>
                <w:rFonts w:ascii="Times New Roman" w:hAnsi="Times New Roman"/>
                <w:noProof/>
                <w:color w:val="000000"/>
                <w:spacing w:val="-1"/>
                <w:sz w:val="22"/>
                <w:szCs w:val="22"/>
              </w:rPr>
              <w:t>locații</w:t>
            </w:r>
            <w:r w:rsidRPr="00FA6999">
              <w:rPr>
                <w:rFonts w:ascii="Times New Roman" w:hAnsi="Times New Roman"/>
                <w:noProof/>
                <w:color w:val="000000"/>
                <w:spacing w:val="44"/>
                <w:sz w:val="22"/>
                <w:szCs w:val="22"/>
              </w:rPr>
              <w:t xml:space="preserve"> </w:t>
            </w:r>
            <w:r w:rsidRPr="00FA6999">
              <w:rPr>
                <w:rFonts w:ascii="Times New Roman" w:hAnsi="Times New Roman"/>
                <w:noProof/>
                <w:color w:val="000000"/>
                <w:spacing w:val="5"/>
                <w:sz w:val="22"/>
                <w:szCs w:val="22"/>
              </w:rPr>
              <w:t>specifice</w:t>
            </w:r>
            <w:r w:rsidRPr="00FA6999">
              <w:rPr>
                <w:rFonts w:ascii="Times New Roman" w:hAnsi="Times New Roman"/>
                <w:noProof/>
                <w:color w:val="000000"/>
                <w:sz w:val="22"/>
                <w:szCs w:val="22"/>
                <w:u w:val="single" w:color="000000"/>
              </w:rPr>
              <w:t xml:space="preserve"> </w:t>
            </w:r>
            <w:r w:rsidRPr="00FA6999">
              <w:rPr>
                <w:rFonts w:ascii="Times New Roman" w:hAnsi="Times New Roman"/>
                <w:i/>
                <w:noProof/>
                <w:color w:val="000000"/>
                <w:spacing w:val="6"/>
                <w:sz w:val="22"/>
                <w:szCs w:val="22"/>
                <w:u w:val="single" w:color="000000"/>
              </w:rPr>
              <w:t>organul central</w:t>
            </w:r>
            <w:r w:rsidRPr="00FA6999">
              <w:rPr>
                <w:rFonts w:ascii="Times New Roman" w:hAnsi="Times New Roman"/>
                <w:i/>
                <w:noProof/>
                <w:color w:val="000000"/>
                <w:spacing w:val="15"/>
                <w:sz w:val="22"/>
                <w:szCs w:val="22"/>
                <w:u w:val="single" w:color="000000"/>
              </w:rPr>
              <w:t xml:space="preserve"> de</w:t>
            </w:r>
            <w:r w:rsidRPr="00FA6999">
              <w:rPr>
                <w:rFonts w:ascii="Times New Roman" w:hAnsi="Times New Roman"/>
                <w:i/>
                <w:noProof/>
                <w:color w:val="000000"/>
                <w:spacing w:val="3"/>
                <w:sz w:val="22"/>
                <w:szCs w:val="22"/>
                <w:u w:val="single" w:color="000000"/>
              </w:rPr>
              <w:t xml:space="preserve"> specialitate</w:t>
            </w:r>
            <w:r w:rsidRPr="00FA6999">
              <w:rPr>
                <w:rFonts w:ascii="Times New Roman" w:hAnsi="Times New Roman"/>
                <w:i/>
                <w:noProof/>
                <w:color w:val="000000"/>
                <w:spacing w:val="15"/>
                <w:sz w:val="22"/>
                <w:szCs w:val="22"/>
                <w:u w:val="single" w:color="000000"/>
              </w:rPr>
              <w:t xml:space="preserve"> al</w:t>
            </w:r>
            <w:r w:rsidRPr="00FA6999">
              <w:rPr>
                <w:rFonts w:ascii="Times New Roman" w:hAnsi="Times New Roman"/>
                <w:i/>
                <w:noProof/>
                <w:color w:val="000000"/>
                <w:spacing w:val="3"/>
                <w:sz w:val="22"/>
                <w:szCs w:val="22"/>
                <w:u w:val="single" w:color="000000"/>
              </w:rPr>
              <w:t xml:space="preserve"> administrației</w:t>
            </w:r>
            <w:r w:rsidRPr="00FA6999">
              <w:rPr>
                <w:rFonts w:ascii="Times New Roman" w:hAnsi="Times New Roman"/>
                <w:i/>
                <w:noProof/>
                <w:color w:val="000000"/>
                <w:spacing w:val="6"/>
                <w:sz w:val="22"/>
                <w:szCs w:val="22"/>
                <w:u w:val="single" w:color="000000"/>
              </w:rPr>
              <w:t xml:space="preserve"> publice</w:t>
            </w:r>
            <w:r w:rsidRPr="00FA6999">
              <w:rPr>
                <w:rFonts w:ascii="Times New Roman" w:hAnsi="Times New Roman"/>
                <w:i/>
                <w:noProof/>
                <w:color w:val="000000"/>
                <w:sz w:val="22"/>
                <w:szCs w:val="22"/>
                <w:u w:val="single" w:color="000000"/>
              </w:rPr>
              <w:t xml:space="preserve"> în </w:t>
            </w:r>
            <w:r w:rsidRPr="00FA6999">
              <w:rPr>
                <w:rFonts w:ascii="Times New Roman" w:hAnsi="Times New Roman"/>
                <w:i/>
                <w:noProof/>
                <w:color w:val="000000"/>
                <w:spacing w:val="3"/>
                <w:sz w:val="22"/>
                <w:szCs w:val="22"/>
                <w:u w:val="single" w:color="000000"/>
              </w:rPr>
              <w:t>domeniul</w:t>
            </w:r>
            <w:r w:rsidRPr="00FA6999">
              <w:rPr>
                <w:rFonts w:ascii="Times New Roman" w:hAnsi="Times New Roman"/>
                <w:i/>
                <w:noProof/>
                <w:color w:val="000000"/>
                <w:spacing w:val="2"/>
                <w:sz w:val="22"/>
                <w:szCs w:val="22"/>
                <w:u w:val="single" w:color="000000"/>
              </w:rPr>
              <w:t xml:space="preserve"> energeticii</w:t>
            </w:r>
            <w:r w:rsidRPr="00FA6999">
              <w:rPr>
                <w:rFonts w:ascii="Times New Roman" w:hAnsi="Times New Roman"/>
                <w:i/>
                <w:noProof/>
                <w:color w:val="000000"/>
                <w:sz w:val="22"/>
                <w:szCs w:val="22"/>
                <w:u w:val="single" w:color="000000"/>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z w:val="22"/>
                <w:szCs w:val="22"/>
              </w:rPr>
              <w:t>comun</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z w:val="22"/>
                <w:szCs w:val="22"/>
              </w:rPr>
              <w:t>cu</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z w:val="22"/>
                <w:szCs w:val="22"/>
              </w:rPr>
              <w:t>autoritățile</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z w:val="22"/>
                <w:szCs w:val="22"/>
              </w:rPr>
              <w:t>publice</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1"/>
                <w:sz w:val="22"/>
                <w:szCs w:val="22"/>
              </w:rPr>
              <w:t>centrale</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z w:val="22"/>
                <w:szCs w:val="22"/>
              </w:rPr>
              <w:t>și</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pacing w:val="-1"/>
                <w:sz w:val="22"/>
                <w:szCs w:val="22"/>
              </w:rPr>
              <w:t>locale</w:t>
            </w:r>
            <w:r w:rsidRPr="00FA6999">
              <w:rPr>
                <w:rFonts w:ascii="Times New Roman" w:hAnsi="Times New Roman"/>
                <w:i/>
                <w:noProof/>
                <w:color w:val="000000"/>
                <w:spacing w:val="-16"/>
                <w:sz w:val="22"/>
                <w:szCs w:val="22"/>
              </w:rPr>
              <w:t xml:space="preserve">  </w:t>
            </w:r>
            <w:r w:rsidRPr="00FA6999">
              <w:rPr>
                <w:rFonts w:ascii="Times New Roman" w:hAnsi="Times New Roman"/>
                <w:noProof/>
                <w:color w:val="000000"/>
                <w:sz w:val="22"/>
                <w:szCs w:val="22"/>
              </w:rPr>
              <w:t>care</w:t>
            </w:r>
            <w:r w:rsidRPr="00FA6999">
              <w:rPr>
                <w:rFonts w:ascii="Times New Roman" w:hAnsi="Times New Roman"/>
                <w:noProof/>
                <w:color w:val="000000"/>
                <w:spacing w:val="-16"/>
                <w:sz w:val="22"/>
                <w:szCs w:val="22"/>
              </w:rPr>
              <w:t xml:space="preserve">  </w:t>
            </w:r>
            <w:r w:rsidRPr="00FA6999">
              <w:rPr>
                <w:rFonts w:ascii="Times New Roman" w:hAnsi="Times New Roman"/>
                <w:noProof/>
                <w:color w:val="000000"/>
                <w:spacing w:val="-1"/>
                <w:sz w:val="22"/>
                <w:szCs w:val="22"/>
              </w:rPr>
              <w:t>au</w:t>
            </w:r>
            <w:r w:rsidRPr="00FA6999">
              <w:rPr>
                <w:rFonts w:ascii="Times New Roman" w:hAnsi="Times New Roman"/>
                <w:noProof/>
                <w:color w:val="000000"/>
                <w:spacing w:val="-16"/>
                <w:sz w:val="22"/>
                <w:szCs w:val="22"/>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z w:val="22"/>
                <w:szCs w:val="22"/>
              </w:rPr>
              <w:t>patrimoniul</w:t>
            </w:r>
            <w:r w:rsidRPr="00FA6999">
              <w:rPr>
                <w:rFonts w:ascii="Times New Roman" w:hAnsi="Times New Roman"/>
                <w:i/>
                <w:noProof/>
                <w:color w:val="000000"/>
                <w:spacing w:val="-16"/>
                <w:sz w:val="22"/>
                <w:szCs w:val="22"/>
              </w:rPr>
              <w:t xml:space="preserve">  </w:t>
            </w:r>
            <w:r w:rsidRPr="00FA6999">
              <w:rPr>
                <w:rFonts w:ascii="Times New Roman" w:hAnsi="Times New Roman"/>
                <w:i/>
                <w:noProof/>
                <w:color w:val="000000"/>
                <w:sz w:val="22"/>
                <w:szCs w:val="22"/>
              </w:rPr>
              <w:t xml:space="preserve">lor </w:t>
            </w:r>
            <w:r w:rsidRPr="00FA6999">
              <w:rPr>
                <w:rFonts w:ascii="Times New Roman" w:hAnsi="Times New Roman"/>
                <w:i/>
                <w:noProof/>
                <w:color w:val="000000"/>
                <w:spacing w:val="-1"/>
                <w:sz w:val="22"/>
                <w:szCs w:val="22"/>
              </w:rPr>
              <w:t>terenuri</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z w:val="22"/>
                <w:szCs w:val="22"/>
              </w:rPr>
              <w:t>publice</w:t>
            </w:r>
            <w:r w:rsidRPr="00FA6999">
              <w:rPr>
                <w:rFonts w:ascii="Times New Roman" w:hAnsi="Times New Roman"/>
                <w:i/>
                <w:noProof/>
                <w:color w:val="000000"/>
                <w:spacing w:val="47"/>
                <w:sz w:val="22"/>
                <w:szCs w:val="22"/>
              </w:rPr>
              <w:t xml:space="preserve"> </w:t>
            </w:r>
            <w:r w:rsidRPr="00FA6999">
              <w:rPr>
                <w:rFonts w:ascii="Times New Roman" w:hAnsi="Times New Roman"/>
                <w:noProof/>
                <w:color w:val="000000"/>
                <w:spacing w:val="-1"/>
                <w:sz w:val="22"/>
                <w:szCs w:val="22"/>
              </w:rPr>
              <w:t>amplasate</w:t>
            </w:r>
            <w:r w:rsidRPr="00FA6999">
              <w:rPr>
                <w:rFonts w:ascii="Times New Roman" w:hAnsi="Times New Roman"/>
                <w:noProof/>
                <w:color w:val="000000"/>
                <w:spacing w:val="47"/>
                <w:sz w:val="22"/>
                <w:szCs w:val="22"/>
              </w:rPr>
              <w:t xml:space="preserve"> </w:t>
            </w:r>
            <w:r w:rsidRPr="00FA6999">
              <w:rPr>
                <w:rFonts w:ascii="Times New Roman" w:hAnsi="Times New Roman"/>
                <w:noProof/>
                <w:color w:val="000000"/>
                <w:spacing w:val="-1"/>
                <w:sz w:val="22"/>
                <w:szCs w:val="22"/>
              </w:rPr>
              <w:t>în</w:t>
            </w:r>
            <w:r w:rsidRPr="00FA6999">
              <w:rPr>
                <w:rFonts w:ascii="Times New Roman" w:hAnsi="Times New Roman"/>
                <w:noProof/>
                <w:color w:val="000000"/>
                <w:spacing w:val="47"/>
                <w:sz w:val="22"/>
                <w:szCs w:val="22"/>
              </w:rPr>
              <w:t xml:space="preserve"> </w:t>
            </w:r>
            <w:r w:rsidRPr="00FA6999">
              <w:rPr>
                <w:rFonts w:ascii="Times New Roman" w:hAnsi="Times New Roman"/>
                <w:noProof/>
                <w:color w:val="000000"/>
                <w:spacing w:val="-1"/>
                <w:sz w:val="22"/>
                <w:szCs w:val="22"/>
              </w:rPr>
              <w:t>limita</w:t>
            </w:r>
            <w:r w:rsidRPr="00FA6999">
              <w:rPr>
                <w:rFonts w:ascii="Times New Roman" w:hAnsi="Times New Roman"/>
                <w:noProof/>
                <w:color w:val="000000"/>
                <w:spacing w:val="47"/>
                <w:sz w:val="22"/>
                <w:szCs w:val="22"/>
              </w:rPr>
              <w:t xml:space="preserve"> </w:t>
            </w:r>
            <w:r w:rsidRPr="00FA6999">
              <w:rPr>
                <w:rFonts w:ascii="Times New Roman" w:hAnsi="Times New Roman"/>
                <w:noProof/>
                <w:color w:val="000000"/>
                <w:spacing w:val="-1"/>
                <w:sz w:val="22"/>
                <w:szCs w:val="22"/>
              </w:rPr>
              <w:t>teritorială</w:t>
            </w:r>
            <w:r w:rsidRPr="00FA6999">
              <w:rPr>
                <w:rFonts w:ascii="Times New Roman" w:hAnsi="Times New Roman"/>
                <w:noProof/>
                <w:color w:val="000000"/>
                <w:spacing w:val="47"/>
                <w:sz w:val="22"/>
                <w:szCs w:val="22"/>
              </w:rPr>
              <w:t xml:space="preserve"> </w:t>
            </w:r>
            <w:r w:rsidRPr="00FA6999">
              <w:rPr>
                <w:rFonts w:ascii="Times New Roman" w:hAnsi="Times New Roman"/>
                <w:noProof/>
                <w:color w:val="000000"/>
                <w:spacing w:val="24"/>
                <w:sz w:val="22"/>
                <w:szCs w:val="22"/>
              </w:rPr>
              <w:t xml:space="preserve">a </w:t>
            </w:r>
            <w:r w:rsidRPr="00FA6999">
              <w:rPr>
                <w:rFonts w:ascii="Times New Roman" w:hAnsi="Times New Roman"/>
                <w:noProof/>
                <w:color w:val="000000"/>
                <w:spacing w:val="-1"/>
                <w:sz w:val="22"/>
                <w:szCs w:val="22"/>
              </w:rPr>
              <w:t>zonei</w:t>
            </w:r>
            <w:r w:rsidRPr="00FA6999">
              <w:rPr>
                <w:rFonts w:ascii="Times New Roman" w:hAnsi="Times New Roman"/>
                <w:noProof/>
                <w:color w:val="000000"/>
                <w:spacing w:val="47"/>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47"/>
                <w:sz w:val="22"/>
                <w:szCs w:val="22"/>
              </w:rPr>
              <w:t xml:space="preserve"> </w:t>
            </w:r>
            <w:r w:rsidRPr="00FA6999">
              <w:rPr>
                <w:rFonts w:ascii="Times New Roman" w:hAnsi="Times New Roman"/>
                <w:noProof/>
                <w:color w:val="000000"/>
                <w:sz w:val="22"/>
                <w:szCs w:val="22"/>
              </w:rPr>
              <w:t>accelerare</w:t>
            </w:r>
            <w:r w:rsidRPr="00FA6999">
              <w:rPr>
                <w:rFonts w:ascii="Times New Roman" w:hAnsi="Times New Roman"/>
                <w:noProof/>
                <w:color w:val="000000"/>
                <w:spacing w:val="47"/>
                <w:sz w:val="22"/>
                <w:szCs w:val="22"/>
              </w:rPr>
              <w:t xml:space="preserve"> </w:t>
            </w:r>
            <w:r w:rsidRPr="00FA6999">
              <w:rPr>
                <w:rFonts w:ascii="Times New Roman" w:hAnsi="Times New Roman"/>
                <w:noProof/>
                <w:color w:val="000000"/>
                <w:spacing w:val="24"/>
                <w:sz w:val="22"/>
                <w:szCs w:val="22"/>
              </w:rPr>
              <w:t xml:space="preserve">a </w:t>
            </w:r>
            <w:r w:rsidRPr="00FA6999">
              <w:rPr>
                <w:rFonts w:ascii="Times New Roman" w:hAnsi="Times New Roman"/>
                <w:noProof/>
                <w:color w:val="000000"/>
                <w:spacing w:val="-1"/>
                <w:sz w:val="22"/>
                <w:szCs w:val="22"/>
              </w:rPr>
              <w:t>proiectelor,</w:t>
            </w:r>
            <w:r w:rsidRPr="00FA6999">
              <w:rPr>
                <w:rFonts w:ascii="Times New Roman" w:hAnsi="Times New Roman"/>
                <w:noProof/>
                <w:color w:val="000000"/>
                <w:spacing w:val="47"/>
                <w:sz w:val="22"/>
                <w:szCs w:val="22"/>
              </w:rPr>
              <w:t xml:space="preserve"> </w:t>
            </w:r>
            <w:r w:rsidRPr="00FA6999">
              <w:rPr>
                <w:rFonts w:ascii="Times New Roman" w:hAnsi="Times New Roman"/>
                <w:i/>
                <w:noProof/>
                <w:color w:val="000000"/>
                <w:spacing w:val="16"/>
                <w:sz w:val="22"/>
                <w:szCs w:val="22"/>
                <w:u w:val="single" w:color="000000"/>
              </w:rPr>
              <w:t>pot</w:t>
            </w:r>
            <w:r w:rsidRPr="00FA6999">
              <w:rPr>
                <w:rFonts w:ascii="Times New Roman" w:hAnsi="Times New Roman"/>
                <w:i/>
                <w:noProof/>
                <w:color w:val="000000"/>
                <w:spacing w:val="-1"/>
                <w:sz w:val="22"/>
                <w:szCs w:val="22"/>
                <w:u w:val="single" w:color="000000"/>
              </w:rPr>
              <w:t xml:space="preserve"> decide </w:t>
            </w:r>
            <w:r w:rsidRPr="00FA6999">
              <w:rPr>
                <w:rFonts w:ascii="Times New Roman" w:hAnsi="Times New Roman"/>
                <w:i/>
                <w:noProof/>
                <w:color w:val="000000"/>
                <w:spacing w:val="1"/>
                <w:sz w:val="22"/>
                <w:szCs w:val="22"/>
                <w:u w:val="single" w:color="000000"/>
              </w:rPr>
              <w:t xml:space="preserve">acordarea pentru perioada de exploatare a centralei electrice regenerabile, dar nu mai mult de 35 </w:t>
            </w:r>
            <w:r w:rsidRPr="00FA6999">
              <w:rPr>
                <w:rFonts w:ascii="Times New Roman" w:hAnsi="Times New Roman"/>
                <w:i/>
                <w:noProof/>
                <w:color w:val="000000"/>
                <w:spacing w:val="32"/>
                <w:sz w:val="22"/>
                <w:szCs w:val="22"/>
                <w:u w:val="single" w:color="000000"/>
              </w:rPr>
              <w:t>de</w:t>
            </w:r>
            <w:r w:rsidRPr="00FA6999">
              <w:rPr>
                <w:rFonts w:ascii="Times New Roman" w:hAnsi="Times New Roman"/>
                <w:i/>
                <w:noProof/>
                <w:color w:val="000000"/>
                <w:spacing w:val="13"/>
                <w:sz w:val="22"/>
                <w:szCs w:val="22"/>
                <w:u w:val="single" w:color="000000"/>
              </w:rPr>
              <w:t xml:space="preserve"> ani,</w:t>
            </w:r>
            <w:r w:rsidRPr="00FA6999">
              <w:rPr>
                <w:rFonts w:ascii="Times New Roman" w:hAnsi="Times New Roman"/>
                <w:i/>
                <w:noProof/>
                <w:color w:val="000000"/>
                <w:spacing w:val="33"/>
                <w:sz w:val="22"/>
                <w:szCs w:val="22"/>
                <w:u w:val="single" w:color="000000"/>
              </w:rPr>
              <w:t xml:space="preserve"> a</w:t>
            </w:r>
            <w:r w:rsidRPr="00FA6999">
              <w:rPr>
                <w:rFonts w:ascii="Times New Roman" w:hAnsi="Times New Roman"/>
                <w:i/>
                <w:noProof/>
                <w:color w:val="000000"/>
                <w:spacing w:val="7"/>
                <w:sz w:val="22"/>
                <w:szCs w:val="22"/>
                <w:u w:val="single" w:color="000000"/>
              </w:rPr>
              <w:t xml:space="preserve"> dreptului</w:t>
            </w:r>
            <w:r w:rsidRPr="00FA6999">
              <w:rPr>
                <w:rFonts w:ascii="Times New Roman" w:hAnsi="Times New Roman"/>
                <w:i/>
                <w:noProof/>
                <w:color w:val="000000"/>
                <w:spacing w:val="22"/>
                <w:sz w:val="22"/>
                <w:szCs w:val="22"/>
                <w:u w:val="single" w:color="000000"/>
              </w:rPr>
              <w:t xml:space="preserve"> de</w:t>
            </w:r>
            <w:r w:rsidRPr="00FA6999">
              <w:rPr>
                <w:rFonts w:ascii="Times New Roman" w:hAnsi="Times New Roman"/>
                <w:i/>
                <w:noProof/>
                <w:color w:val="000000"/>
                <w:spacing w:val="7"/>
                <w:sz w:val="22"/>
                <w:szCs w:val="22"/>
                <w:u w:val="single" w:color="000000"/>
              </w:rPr>
              <w:t xml:space="preserve"> folosință</w:t>
            </w:r>
            <w:r w:rsidRPr="00FA6999">
              <w:rPr>
                <w:rFonts w:ascii="Times New Roman" w:hAnsi="Times New Roman"/>
                <w:i/>
                <w:noProof/>
                <w:color w:val="000000"/>
                <w:spacing w:val="10"/>
                <w:sz w:val="22"/>
                <w:szCs w:val="22"/>
                <w:u w:val="single" w:color="000000"/>
              </w:rPr>
              <w:t xml:space="preserve"> asupra</w:t>
            </w:r>
            <w:r w:rsidRPr="00FA6999">
              <w:rPr>
                <w:rFonts w:ascii="Times New Roman" w:hAnsi="Times New Roman"/>
                <w:i/>
                <w:noProof/>
                <w:color w:val="000000"/>
                <w:spacing w:val="5"/>
                <w:sz w:val="22"/>
                <w:szCs w:val="22"/>
                <w:u w:val="single" w:color="000000"/>
              </w:rPr>
              <w:t xml:space="preserve"> terenurilor proprietate</w:t>
            </w:r>
            <w:r w:rsidRPr="00FA6999">
              <w:rPr>
                <w:rFonts w:ascii="Times New Roman" w:hAnsi="Times New Roman"/>
                <w:i/>
                <w:noProof/>
                <w:color w:val="000000"/>
                <w:spacing w:val="8"/>
                <w:sz w:val="22"/>
                <w:szCs w:val="22"/>
                <w:u w:val="single" w:color="000000"/>
              </w:rPr>
              <w:t xml:space="preserve"> publică</w:t>
            </w:r>
            <w:r w:rsidRPr="00FA6999">
              <w:rPr>
                <w:rFonts w:ascii="Times New Roman" w:hAnsi="Times New Roman"/>
                <w:i/>
                <w:noProof/>
                <w:color w:val="000000"/>
                <w:spacing w:val="9"/>
                <w:sz w:val="22"/>
                <w:szCs w:val="22"/>
                <w:u w:val="single" w:color="000000"/>
              </w:rPr>
              <w:t xml:space="preserve"> aflate</w:t>
            </w:r>
            <w:r w:rsidRPr="00FA6999">
              <w:rPr>
                <w:rFonts w:ascii="Times New Roman" w:hAnsi="Times New Roman"/>
                <w:i/>
                <w:noProof/>
                <w:color w:val="000000"/>
                <w:spacing w:val="22"/>
                <w:sz w:val="22"/>
                <w:szCs w:val="22"/>
                <w:u w:val="single" w:color="000000"/>
              </w:rPr>
              <w:t xml:space="preserve"> în</w:t>
            </w:r>
            <w:r w:rsidRPr="00FA6999">
              <w:rPr>
                <w:rFonts w:ascii="Times New Roman" w:hAnsi="Times New Roman"/>
                <w:i/>
                <w:noProof/>
                <w:color w:val="000000"/>
                <w:sz w:val="22"/>
                <w:szCs w:val="22"/>
                <w:u w:val="single" w:color="000000"/>
              </w:rPr>
              <w:t xml:space="preserve"> proprietatea statului, sau a unităților administrativ-teritoriale, necesare pentru construcția centralei electrice</w:t>
            </w:r>
            <w:r w:rsidRPr="00FA6999">
              <w:rPr>
                <w:rFonts w:ascii="Times New Roman" w:hAnsi="Times New Roman"/>
                <w:i/>
                <w:noProof/>
                <w:color w:val="000000"/>
                <w:spacing w:val="2"/>
                <w:sz w:val="22"/>
                <w:szCs w:val="22"/>
                <w:u w:val="single" w:color="000000"/>
              </w:rPr>
              <w:t xml:space="preserve"> </w:t>
            </w:r>
            <w:r w:rsidRPr="00FA6999">
              <w:rPr>
                <w:rFonts w:ascii="Times New Roman" w:hAnsi="Times New Roman"/>
                <w:noProof/>
                <w:color w:val="000000"/>
                <w:spacing w:val="1"/>
                <w:sz w:val="22"/>
                <w:szCs w:val="22"/>
              </w:rPr>
              <w:t xml:space="preserve">ce </w:t>
            </w:r>
            <w:r w:rsidRPr="00FA6999">
              <w:rPr>
                <w:rFonts w:ascii="Times New Roman" w:hAnsi="Times New Roman"/>
                <w:noProof/>
                <w:color w:val="000000"/>
                <w:spacing w:val="-1"/>
                <w:sz w:val="22"/>
                <w:szCs w:val="22"/>
              </w:rPr>
              <w:t>produce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energie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2"/>
                <w:sz w:val="22"/>
                <w:szCs w:val="22"/>
              </w:rPr>
              <w:t>din</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surse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z w:val="22"/>
                <w:szCs w:val="22"/>
              </w:rPr>
              <w:t>regenerabile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u w:val="single" w:color="000000"/>
              </w:rPr>
              <w:t>oferind</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pacing w:val="1"/>
                <w:sz w:val="22"/>
                <w:szCs w:val="22"/>
              </w:rPr>
              <w:t>prin</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z w:val="22"/>
                <w:szCs w:val="22"/>
              </w:rPr>
              <w:t>derogare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2"/>
                <w:sz w:val="22"/>
                <w:szCs w:val="22"/>
              </w:rPr>
              <w:t>de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2"/>
                <w:sz w:val="22"/>
                <w:szCs w:val="22"/>
              </w:rPr>
              <w:t>la</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z w:val="22"/>
                <w:szCs w:val="22"/>
              </w:rPr>
              <w:t>prevederile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art.</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2"/>
                <w:sz w:val="22"/>
                <w:szCs w:val="22"/>
              </w:rPr>
              <w:t>17</w:t>
            </w:r>
            <w:r w:rsidRPr="00FA6999">
              <w:rPr>
                <w:rFonts w:ascii="Times New Roman" w:hAnsi="Times New Roman"/>
                <w:noProof/>
                <w:color w:val="000000"/>
                <w:spacing w:val="14"/>
                <w:sz w:val="22"/>
                <w:szCs w:val="22"/>
              </w:rPr>
              <w:t xml:space="preserve">1 </w:t>
            </w:r>
            <w:r w:rsidRPr="00FA6999">
              <w:rPr>
                <w:rFonts w:ascii="Times New Roman" w:hAnsi="Times New Roman"/>
                <w:noProof/>
                <w:color w:val="000000"/>
                <w:spacing w:val="-1"/>
                <w:sz w:val="22"/>
                <w:szCs w:val="22"/>
              </w:rPr>
              <w:t>din</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 xml:space="preserve">Legea </w:t>
            </w:r>
            <w:r w:rsidRPr="00FA6999">
              <w:rPr>
                <w:rFonts w:ascii="Times New Roman" w:hAnsi="Times New Roman"/>
                <w:noProof/>
                <w:color w:val="000000"/>
                <w:spacing w:val="-1"/>
                <w:sz w:val="22"/>
                <w:szCs w:val="22"/>
              </w:rPr>
              <w:t>nr.</w:t>
            </w:r>
            <w:r w:rsidRPr="00FA6999">
              <w:rPr>
                <w:rFonts w:ascii="Times New Roman" w:hAnsi="Times New Roman"/>
                <w:noProof/>
                <w:color w:val="000000"/>
                <w:spacing w:val="45"/>
                <w:sz w:val="22"/>
                <w:szCs w:val="22"/>
              </w:rPr>
              <w:t xml:space="preserve"> </w:t>
            </w:r>
            <w:r w:rsidRPr="00FA6999">
              <w:rPr>
                <w:rFonts w:ascii="Times New Roman" w:hAnsi="Times New Roman"/>
                <w:noProof/>
                <w:color w:val="000000"/>
                <w:spacing w:val="-1"/>
                <w:sz w:val="22"/>
                <w:szCs w:val="22"/>
              </w:rPr>
              <w:t>121/2007</w:t>
            </w:r>
            <w:r w:rsidRPr="00FA6999">
              <w:rPr>
                <w:rFonts w:ascii="Times New Roman" w:hAnsi="Times New Roman"/>
                <w:noProof/>
                <w:color w:val="000000"/>
                <w:spacing w:val="45"/>
                <w:sz w:val="22"/>
                <w:szCs w:val="22"/>
              </w:rPr>
              <w:t xml:space="preserve"> </w:t>
            </w:r>
            <w:r w:rsidRPr="00FA6999">
              <w:rPr>
                <w:rFonts w:ascii="Times New Roman" w:hAnsi="Times New Roman"/>
                <w:noProof/>
                <w:color w:val="000000"/>
                <w:spacing w:val="-1"/>
                <w:sz w:val="22"/>
                <w:szCs w:val="22"/>
              </w:rPr>
              <w:t>privind</w:t>
            </w:r>
            <w:r w:rsidRPr="00FA6999">
              <w:rPr>
                <w:rFonts w:ascii="Times New Roman" w:hAnsi="Times New Roman"/>
                <w:noProof/>
                <w:color w:val="000000"/>
                <w:spacing w:val="45"/>
                <w:sz w:val="22"/>
                <w:szCs w:val="22"/>
              </w:rPr>
              <w:t xml:space="preserve"> </w:t>
            </w:r>
            <w:r w:rsidRPr="00FA6999">
              <w:rPr>
                <w:rFonts w:ascii="Times New Roman" w:hAnsi="Times New Roman"/>
                <w:noProof/>
                <w:color w:val="000000"/>
                <w:spacing w:val="-1"/>
                <w:sz w:val="22"/>
                <w:szCs w:val="22"/>
              </w:rPr>
              <w:t>administrarea</w:t>
            </w:r>
            <w:r w:rsidRPr="00FA6999">
              <w:rPr>
                <w:rFonts w:ascii="Times New Roman" w:hAnsi="Times New Roman"/>
                <w:noProof/>
                <w:color w:val="000000"/>
                <w:spacing w:val="45"/>
                <w:sz w:val="22"/>
                <w:szCs w:val="22"/>
              </w:rPr>
              <w:t xml:space="preserve"> </w:t>
            </w:r>
            <w:r w:rsidRPr="00FA6999">
              <w:rPr>
                <w:rFonts w:ascii="Times New Roman" w:hAnsi="Times New Roman"/>
                <w:noProof/>
                <w:color w:val="000000"/>
                <w:spacing w:val="-1"/>
                <w:sz w:val="22"/>
                <w:szCs w:val="22"/>
              </w:rPr>
              <w:t>și</w:t>
            </w:r>
            <w:r w:rsidRPr="00FA6999">
              <w:rPr>
                <w:rFonts w:ascii="Times New Roman" w:hAnsi="Times New Roman"/>
                <w:noProof/>
                <w:color w:val="000000"/>
                <w:spacing w:val="45"/>
                <w:sz w:val="22"/>
                <w:szCs w:val="22"/>
              </w:rPr>
              <w:t xml:space="preserve"> </w:t>
            </w:r>
            <w:r w:rsidRPr="00FA6999">
              <w:rPr>
                <w:rFonts w:ascii="Times New Roman" w:hAnsi="Times New Roman"/>
                <w:noProof/>
                <w:color w:val="000000"/>
                <w:sz w:val="22"/>
                <w:szCs w:val="22"/>
              </w:rPr>
              <w:t>deetatizarea</w:t>
            </w:r>
            <w:r w:rsidRPr="00FA6999">
              <w:rPr>
                <w:rFonts w:ascii="Times New Roman" w:hAnsi="Times New Roman"/>
                <w:noProof/>
                <w:color w:val="000000"/>
                <w:spacing w:val="45"/>
                <w:sz w:val="22"/>
                <w:szCs w:val="22"/>
              </w:rPr>
              <w:t xml:space="preserve"> </w:t>
            </w:r>
            <w:r w:rsidRPr="00FA6999">
              <w:rPr>
                <w:rFonts w:ascii="Times New Roman" w:hAnsi="Times New Roman"/>
                <w:noProof/>
                <w:color w:val="000000"/>
                <w:spacing w:val="-1"/>
                <w:sz w:val="22"/>
                <w:szCs w:val="22"/>
              </w:rPr>
              <w:t>proprietății</w:t>
            </w:r>
            <w:r w:rsidRPr="00FA6999">
              <w:rPr>
                <w:rFonts w:ascii="Times New Roman" w:hAnsi="Times New Roman"/>
                <w:noProof/>
                <w:color w:val="000000"/>
                <w:spacing w:val="45"/>
                <w:sz w:val="22"/>
                <w:szCs w:val="22"/>
              </w:rPr>
              <w:t xml:space="preserve"> </w:t>
            </w:r>
            <w:r w:rsidRPr="00FA6999">
              <w:rPr>
                <w:rFonts w:ascii="Times New Roman" w:hAnsi="Times New Roman"/>
                <w:noProof/>
                <w:color w:val="000000"/>
                <w:spacing w:val="6"/>
                <w:sz w:val="22"/>
                <w:szCs w:val="22"/>
              </w:rPr>
              <w:t>publice,</w:t>
            </w:r>
            <w:r w:rsidRPr="00FA6999">
              <w:rPr>
                <w:rFonts w:ascii="Times New Roman" w:hAnsi="Times New Roman"/>
                <w:noProof/>
                <w:color w:val="000000"/>
                <w:spacing w:val="15"/>
                <w:sz w:val="22"/>
                <w:szCs w:val="22"/>
                <w:u w:val="single" w:color="000000"/>
              </w:rPr>
              <w:t xml:space="preserve"> un</w:t>
            </w:r>
            <w:r w:rsidRPr="00FA6999">
              <w:rPr>
                <w:rFonts w:ascii="Times New Roman" w:hAnsi="Times New Roman"/>
                <w:noProof/>
                <w:color w:val="000000"/>
                <w:spacing w:val="9"/>
                <w:sz w:val="22"/>
                <w:szCs w:val="22"/>
                <w:u w:val="single" w:color="000000"/>
              </w:rPr>
              <w:t xml:space="preserve"> preț</w:t>
            </w:r>
            <w:r w:rsidRPr="00FA6999">
              <w:rPr>
                <w:rFonts w:ascii="Times New Roman" w:hAnsi="Times New Roman"/>
                <w:noProof/>
                <w:color w:val="000000"/>
                <w:spacing w:val="11"/>
                <w:sz w:val="22"/>
                <w:szCs w:val="22"/>
                <w:u w:val="single" w:color="000000"/>
              </w:rPr>
              <w:t xml:space="preserve"> mai mic</w:t>
            </w:r>
            <w:r w:rsidRPr="00FA6999">
              <w:rPr>
                <w:rFonts w:ascii="Times New Roman" w:hAnsi="Times New Roman"/>
                <w:noProof/>
                <w:color w:val="000000"/>
                <w:sz w:val="22"/>
                <w:szCs w:val="22"/>
                <w:u w:val="single" w:color="000000"/>
              </w:rPr>
              <w:t xml:space="preserve"> decât </w:t>
            </w:r>
            <w:r w:rsidRPr="00FA6999">
              <w:rPr>
                <w:rFonts w:ascii="Times New Roman" w:hAnsi="Times New Roman"/>
                <w:noProof/>
                <w:color w:val="000000"/>
                <w:spacing w:val="1"/>
                <w:sz w:val="22"/>
                <w:szCs w:val="22"/>
                <w:u w:val="single" w:color="000000"/>
              </w:rPr>
              <w:t>valoarea de piață</w:t>
            </w:r>
            <w:r w:rsidRPr="00FA6999">
              <w:rPr>
                <w:rFonts w:ascii="Times New Roman" w:hAnsi="Times New Roman"/>
                <w:noProof/>
                <w:color w:val="000000"/>
                <w:spacing w:val="2"/>
                <w:sz w:val="22"/>
                <w:szCs w:val="22"/>
              </w:rPr>
              <w:t xml:space="preserve">. </w:t>
            </w:r>
            <w:r w:rsidRPr="00FA6999">
              <w:rPr>
                <w:rFonts w:ascii="Times New Roman" w:hAnsi="Times New Roman"/>
                <w:noProof/>
                <w:color w:val="000000"/>
                <w:spacing w:val="1"/>
                <w:sz w:val="22"/>
                <w:szCs w:val="22"/>
              </w:rPr>
              <w:t>Diferența</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dintre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prețul</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3"/>
                <w:sz w:val="22"/>
                <w:szCs w:val="22"/>
              </w:rPr>
              <w:t>de</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referință</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pacing w:val="1"/>
                <w:sz w:val="22"/>
                <w:szCs w:val="22"/>
              </w:rPr>
              <w:t>privind</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z w:val="22"/>
                <w:szCs w:val="22"/>
              </w:rPr>
              <w:t>valorificarea</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z w:val="22"/>
                <w:szCs w:val="22"/>
              </w:rPr>
              <w:t>terenurilor</w:t>
            </w:r>
            <w:r w:rsidRPr="00FA6999">
              <w:rPr>
                <w:rFonts w:ascii="Times New Roman" w:hAnsi="Times New Roman"/>
                <w:noProof/>
                <w:color w:val="000000"/>
                <w:spacing w:val="5"/>
                <w:sz w:val="22"/>
                <w:szCs w:val="22"/>
              </w:rPr>
              <w:t xml:space="preserve"> </w:t>
            </w:r>
            <w:r w:rsidRPr="00FA6999">
              <w:rPr>
                <w:rFonts w:ascii="Times New Roman" w:hAnsi="Times New Roman"/>
                <w:noProof/>
                <w:color w:val="000000"/>
                <w:sz w:val="22"/>
                <w:szCs w:val="22"/>
              </w:rPr>
              <w:t>proprietate publică</w:t>
            </w:r>
            <w:r w:rsidRPr="00FA6999">
              <w:rPr>
                <w:rFonts w:ascii="Times New Roman" w:hAnsi="Times New Roman"/>
                <w:noProof/>
                <w:color w:val="000000"/>
                <w:spacing w:val="4"/>
                <w:sz w:val="22"/>
                <w:szCs w:val="22"/>
              </w:rPr>
              <w:t xml:space="preserve"> a </w:t>
            </w:r>
            <w:r w:rsidRPr="00FA6999">
              <w:rPr>
                <w:rFonts w:ascii="Times New Roman" w:hAnsi="Times New Roman"/>
                <w:noProof/>
                <w:color w:val="000000"/>
                <w:sz w:val="22"/>
                <w:szCs w:val="22"/>
              </w:rPr>
              <w:t>statului,</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z w:val="22"/>
                <w:szCs w:val="22"/>
              </w:rPr>
              <w:t>determinat</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2"/>
                <w:sz w:val="22"/>
                <w:szCs w:val="22"/>
              </w:rPr>
              <w:t>în</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z w:val="22"/>
                <w:szCs w:val="22"/>
              </w:rPr>
              <w:t>condițiile</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1"/>
                <w:sz w:val="22"/>
                <w:szCs w:val="22"/>
              </w:rPr>
              <w:t>Legii</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1"/>
                <w:sz w:val="22"/>
                <w:szCs w:val="22"/>
              </w:rPr>
              <w:t>nr.</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1"/>
                <w:sz w:val="22"/>
                <w:szCs w:val="22"/>
              </w:rPr>
              <w:t>121/2007</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1"/>
                <w:sz w:val="22"/>
                <w:szCs w:val="22"/>
              </w:rPr>
              <w:t>privind</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z w:val="22"/>
                <w:szCs w:val="22"/>
              </w:rPr>
              <w:t>administrarea</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pacing w:val="2"/>
                <w:sz w:val="22"/>
                <w:szCs w:val="22"/>
              </w:rPr>
              <w:t>și</w:t>
            </w:r>
            <w:r w:rsidRPr="00FA6999">
              <w:rPr>
                <w:rFonts w:ascii="Times New Roman" w:hAnsi="Times New Roman"/>
                <w:noProof/>
                <w:color w:val="000000"/>
                <w:spacing w:val="4"/>
                <w:sz w:val="22"/>
                <w:szCs w:val="22"/>
              </w:rPr>
              <w:t xml:space="preserve"> </w:t>
            </w:r>
            <w:r w:rsidRPr="00FA6999">
              <w:rPr>
                <w:rFonts w:ascii="Times New Roman" w:hAnsi="Times New Roman"/>
                <w:noProof/>
                <w:color w:val="000000"/>
                <w:sz w:val="22"/>
                <w:szCs w:val="22"/>
              </w:rPr>
              <w:t xml:space="preserve">deetatizarea </w:t>
            </w:r>
            <w:r w:rsidRPr="00FA6999">
              <w:rPr>
                <w:rFonts w:ascii="Times New Roman" w:hAnsi="Times New Roman"/>
                <w:noProof/>
                <w:color w:val="000000"/>
                <w:spacing w:val="-1"/>
                <w:sz w:val="22"/>
                <w:szCs w:val="22"/>
              </w:rPr>
              <w:t>proprietății</w:t>
            </w:r>
            <w:r w:rsidRPr="00FA6999">
              <w:rPr>
                <w:rFonts w:ascii="Times New Roman" w:hAnsi="Times New Roman"/>
                <w:noProof/>
                <w:color w:val="000000"/>
                <w:spacing w:val="138"/>
                <w:sz w:val="22"/>
                <w:szCs w:val="22"/>
              </w:rPr>
              <w:t xml:space="preserve"> </w:t>
            </w:r>
            <w:r w:rsidRPr="00FA6999">
              <w:rPr>
                <w:rFonts w:ascii="Times New Roman" w:hAnsi="Times New Roman"/>
                <w:noProof/>
                <w:color w:val="000000"/>
                <w:sz w:val="22"/>
                <w:szCs w:val="22"/>
              </w:rPr>
              <w:t>publice</w:t>
            </w:r>
            <w:r w:rsidRPr="00FA6999">
              <w:rPr>
                <w:rFonts w:ascii="Times New Roman" w:hAnsi="Times New Roman"/>
                <w:noProof/>
                <w:color w:val="000000"/>
                <w:spacing w:val="138"/>
                <w:sz w:val="22"/>
                <w:szCs w:val="22"/>
              </w:rPr>
              <w:t xml:space="preserve"> </w:t>
            </w:r>
            <w:r w:rsidRPr="00FA6999">
              <w:rPr>
                <w:rFonts w:ascii="Times New Roman" w:hAnsi="Times New Roman"/>
                <w:noProof/>
                <w:color w:val="000000"/>
                <w:spacing w:val="-1"/>
                <w:sz w:val="22"/>
                <w:szCs w:val="22"/>
              </w:rPr>
              <w:t>și</w:t>
            </w:r>
            <w:r w:rsidRPr="00FA6999">
              <w:rPr>
                <w:rFonts w:ascii="Times New Roman" w:hAnsi="Times New Roman"/>
                <w:noProof/>
                <w:color w:val="000000"/>
                <w:spacing w:val="138"/>
                <w:sz w:val="22"/>
                <w:szCs w:val="22"/>
              </w:rPr>
              <w:t xml:space="preserve"> </w:t>
            </w:r>
            <w:r w:rsidRPr="00FA6999">
              <w:rPr>
                <w:rFonts w:ascii="Times New Roman" w:hAnsi="Times New Roman"/>
                <w:noProof/>
                <w:color w:val="000000"/>
                <w:spacing w:val="-1"/>
                <w:sz w:val="22"/>
                <w:szCs w:val="22"/>
              </w:rPr>
              <w:t>prețul</w:t>
            </w:r>
            <w:r w:rsidRPr="00FA6999">
              <w:rPr>
                <w:rFonts w:ascii="Times New Roman" w:hAnsi="Times New Roman"/>
                <w:noProof/>
                <w:color w:val="000000"/>
                <w:spacing w:val="138"/>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138"/>
                <w:sz w:val="22"/>
                <w:szCs w:val="22"/>
              </w:rPr>
              <w:t xml:space="preserve"> </w:t>
            </w:r>
            <w:r w:rsidRPr="00FA6999">
              <w:rPr>
                <w:rFonts w:ascii="Times New Roman" w:hAnsi="Times New Roman"/>
                <w:noProof/>
                <w:color w:val="000000"/>
                <w:spacing w:val="-1"/>
                <w:sz w:val="22"/>
                <w:szCs w:val="22"/>
              </w:rPr>
              <w:t>folosința</w:t>
            </w:r>
            <w:r w:rsidRPr="00FA6999">
              <w:rPr>
                <w:rFonts w:ascii="Times New Roman" w:hAnsi="Times New Roman"/>
                <w:noProof/>
                <w:color w:val="000000"/>
                <w:spacing w:val="138"/>
                <w:sz w:val="22"/>
                <w:szCs w:val="22"/>
              </w:rPr>
              <w:t xml:space="preserve"> </w:t>
            </w:r>
            <w:r w:rsidRPr="00FA6999">
              <w:rPr>
                <w:rFonts w:ascii="Times New Roman" w:hAnsi="Times New Roman"/>
                <w:noProof/>
                <w:color w:val="000000"/>
                <w:spacing w:val="-1"/>
                <w:sz w:val="22"/>
                <w:szCs w:val="22"/>
              </w:rPr>
              <w:t>terenurilor</w:t>
            </w:r>
            <w:r w:rsidRPr="00FA6999">
              <w:rPr>
                <w:rFonts w:ascii="Times New Roman" w:hAnsi="Times New Roman"/>
                <w:noProof/>
                <w:color w:val="000000"/>
                <w:spacing w:val="138"/>
                <w:sz w:val="22"/>
                <w:szCs w:val="22"/>
              </w:rPr>
              <w:t xml:space="preserve"> </w:t>
            </w:r>
            <w:r w:rsidRPr="00FA6999">
              <w:rPr>
                <w:rFonts w:ascii="Times New Roman" w:hAnsi="Times New Roman"/>
                <w:noProof/>
                <w:color w:val="000000"/>
                <w:spacing w:val="-1"/>
                <w:sz w:val="22"/>
                <w:szCs w:val="22"/>
              </w:rPr>
              <w:t>proprietate</w:t>
            </w:r>
            <w:r w:rsidRPr="00FA6999">
              <w:rPr>
                <w:rFonts w:ascii="Times New Roman" w:hAnsi="Times New Roman"/>
                <w:noProof/>
                <w:color w:val="000000"/>
                <w:spacing w:val="138"/>
                <w:sz w:val="22"/>
                <w:szCs w:val="22"/>
              </w:rPr>
              <w:t xml:space="preserve"> </w:t>
            </w:r>
            <w:r w:rsidRPr="00FA6999">
              <w:rPr>
                <w:rFonts w:ascii="Times New Roman" w:hAnsi="Times New Roman"/>
                <w:noProof/>
                <w:color w:val="000000"/>
                <w:sz w:val="22"/>
                <w:szCs w:val="22"/>
              </w:rPr>
              <w:t>publică</w:t>
            </w:r>
            <w:r w:rsidRPr="00FA6999">
              <w:rPr>
                <w:rFonts w:ascii="Times New Roman" w:hAnsi="Times New Roman"/>
                <w:noProof/>
                <w:color w:val="000000"/>
                <w:spacing w:val="138"/>
                <w:sz w:val="22"/>
                <w:szCs w:val="22"/>
              </w:rPr>
              <w:t xml:space="preserve"> </w:t>
            </w:r>
            <w:r w:rsidRPr="00FA6999">
              <w:rPr>
                <w:rFonts w:ascii="Times New Roman" w:hAnsi="Times New Roman"/>
                <w:noProof/>
                <w:color w:val="000000"/>
                <w:sz w:val="22"/>
                <w:szCs w:val="22"/>
              </w:rPr>
              <w:t>inclus</w:t>
            </w:r>
            <w:r w:rsidRPr="00FA6999">
              <w:rPr>
                <w:rFonts w:ascii="Times New Roman" w:hAnsi="Times New Roman"/>
                <w:noProof/>
                <w:color w:val="000000"/>
                <w:spacing w:val="138"/>
                <w:sz w:val="22"/>
                <w:szCs w:val="22"/>
              </w:rPr>
              <w:t xml:space="preserve"> </w:t>
            </w:r>
            <w:r w:rsidRPr="00FA6999">
              <w:rPr>
                <w:rFonts w:ascii="Times New Roman" w:hAnsi="Times New Roman"/>
                <w:noProof/>
                <w:color w:val="000000"/>
                <w:spacing w:val="-1"/>
                <w:sz w:val="22"/>
                <w:szCs w:val="22"/>
              </w:rPr>
              <w:t>în documentația</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z w:val="22"/>
                <w:szCs w:val="22"/>
              </w:rPr>
              <w:t>licitație</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z w:val="22"/>
                <w:szCs w:val="22"/>
              </w:rPr>
              <w:t>sunt</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z w:val="22"/>
                <w:szCs w:val="22"/>
              </w:rPr>
              <w:t>luate</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pacing w:val="-1"/>
                <w:sz w:val="22"/>
                <w:szCs w:val="22"/>
              </w:rPr>
              <w:t>în</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pacing w:val="-1"/>
                <w:sz w:val="22"/>
                <w:szCs w:val="22"/>
              </w:rPr>
              <w:t>considerare</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z w:val="22"/>
                <w:szCs w:val="22"/>
              </w:rPr>
              <w:t>către</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pacing w:val="-1"/>
                <w:sz w:val="22"/>
                <w:szCs w:val="22"/>
              </w:rPr>
              <w:t>Agenția</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pacing w:val="-1"/>
                <w:sz w:val="22"/>
                <w:szCs w:val="22"/>
              </w:rPr>
              <w:t>Națională</w:t>
            </w:r>
            <w:r w:rsidRPr="00FA6999">
              <w:rPr>
                <w:rFonts w:ascii="Times New Roman" w:hAnsi="Times New Roman"/>
                <w:noProof/>
                <w:color w:val="000000"/>
                <w:spacing w:val="122"/>
                <w:sz w:val="22"/>
                <w:szCs w:val="22"/>
              </w:rPr>
              <w:t xml:space="preserve"> </w:t>
            </w:r>
            <w:r w:rsidRPr="00FA6999">
              <w:rPr>
                <w:rFonts w:ascii="Times New Roman" w:hAnsi="Times New Roman"/>
                <w:noProof/>
                <w:color w:val="000000"/>
                <w:spacing w:val="-1"/>
                <w:sz w:val="22"/>
                <w:szCs w:val="22"/>
              </w:rPr>
              <w:t xml:space="preserve">pentru </w:t>
            </w:r>
            <w:r w:rsidRPr="00FA6999">
              <w:rPr>
                <w:rFonts w:ascii="Times New Roman" w:hAnsi="Times New Roman"/>
                <w:noProof/>
                <w:color w:val="000000"/>
                <w:sz w:val="22"/>
                <w:szCs w:val="22"/>
              </w:rPr>
              <w:t>Reglementare</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3"/>
                <w:sz w:val="22"/>
                <w:szCs w:val="22"/>
              </w:rPr>
              <w:t>în</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Energetică</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3"/>
                <w:sz w:val="22"/>
                <w:szCs w:val="22"/>
              </w:rPr>
              <w:t>la</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calcularea</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prețului</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plafon</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utilizat</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3"/>
                <w:sz w:val="22"/>
                <w:szCs w:val="22"/>
              </w:rPr>
              <w:t>în</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cadrul</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licitației</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7"/>
                <w:sz w:val="22"/>
                <w:szCs w:val="22"/>
              </w:rPr>
              <w:t xml:space="preserve"> </w:t>
            </w:r>
            <w:r w:rsidRPr="00FA6999">
              <w:rPr>
                <w:rFonts w:ascii="Times New Roman" w:hAnsi="Times New Roman"/>
                <w:noProof/>
                <w:color w:val="000000"/>
                <w:spacing w:val="1"/>
                <w:sz w:val="22"/>
                <w:szCs w:val="22"/>
              </w:rPr>
              <w:t xml:space="preserve">oferirea </w:t>
            </w:r>
            <w:r w:rsidRPr="00FA6999">
              <w:rPr>
                <w:rFonts w:ascii="Times New Roman" w:hAnsi="Times New Roman"/>
                <w:noProof/>
                <w:color w:val="000000"/>
                <w:sz w:val="22"/>
                <w:szCs w:val="22"/>
              </w:rPr>
              <w:t>statutului</w:t>
            </w:r>
            <w:r w:rsidRPr="00FA6999">
              <w:rPr>
                <w:rFonts w:ascii="Times New Roman" w:hAnsi="Times New Roman"/>
                <w:noProof/>
                <w:color w:val="000000"/>
                <w:spacing w:val="1"/>
                <w:sz w:val="22"/>
                <w:szCs w:val="22"/>
              </w:rPr>
              <w:t xml:space="preserve"> de </w:t>
            </w:r>
            <w:r w:rsidRPr="00FA6999">
              <w:rPr>
                <w:rFonts w:ascii="Times New Roman" w:hAnsi="Times New Roman"/>
                <w:noProof/>
                <w:color w:val="000000"/>
                <w:spacing w:val="-1"/>
                <w:sz w:val="22"/>
                <w:szCs w:val="22"/>
              </w:rPr>
              <w:t>producător</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eligibil</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mare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pentru</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locații</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specifice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prin</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reducerea</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cheltuielilor</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totale</w:t>
            </w:r>
            <w:r w:rsidRPr="00FA6999">
              <w:rPr>
                <w:rFonts w:ascii="Times New Roman" w:hAnsi="Times New Roman"/>
                <w:noProof/>
                <w:color w:val="000000"/>
                <w:spacing w:val="1"/>
                <w:sz w:val="22"/>
                <w:szCs w:val="22"/>
              </w:rPr>
              <w:t xml:space="preserve"> </w:t>
            </w:r>
            <w:r w:rsidRPr="00FA6999">
              <w:rPr>
                <w:rFonts w:ascii="Times New Roman" w:hAnsi="Times New Roman"/>
                <w:noProof/>
                <w:color w:val="000000"/>
                <w:sz w:val="22"/>
                <w:szCs w:val="22"/>
              </w:rPr>
              <w:t xml:space="preserve">ale </w:t>
            </w:r>
            <w:r w:rsidRPr="00FA6999">
              <w:rPr>
                <w:rFonts w:ascii="Times New Roman" w:hAnsi="Times New Roman"/>
                <w:noProof/>
                <w:color w:val="000000"/>
                <w:spacing w:val="1"/>
                <w:sz w:val="22"/>
                <w:szCs w:val="22"/>
              </w:rPr>
              <w:t>proiectului</w:t>
            </w:r>
            <w:r w:rsidRPr="00FA6999">
              <w:rPr>
                <w:rFonts w:ascii="Times New Roman" w:hAnsi="Times New Roman"/>
                <w:noProof/>
                <w:color w:val="000000"/>
                <w:spacing w:val="13"/>
                <w:sz w:val="22"/>
                <w:szCs w:val="22"/>
              </w:rPr>
              <w:t xml:space="preserve"> </w:t>
            </w:r>
            <w:r w:rsidRPr="00FA6999">
              <w:rPr>
                <w:rFonts w:ascii="Times New Roman" w:hAnsi="Times New Roman"/>
                <w:noProof/>
                <w:color w:val="000000"/>
                <w:spacing w:val="1"/>
                <w:sz w:val="22"/>
                <w:szCs w:val="22"/>
              </w:rPr>
              <w:t>investițional.</w:t>
            </w:r>
          </w:p>
          <w:p w14:paraId="06952818" w14:textId="7777777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noProof/>
                <w:color w:val="000000"/>
                <w:spacing w:val="1"/>
                <w:sz w:val="22"/>
                <w:szCs w:val="22"/>
              </w:rPr>
            </w:pPr>
          </w:p>
          <w:p w14:paraId="079AC3BD" w14:textId="77777777" w:rsidR="00CF38C9" w:rsidRPr="00FA6999" w:rsidRDefault="00CF38C9" w:rsidP="00CF38C9">
            <w:pPr>
              <w:spacing w:before="96" w:line="240" w:lineRule="exact"/>
              <w:ind w:left="90" w:firstLine="1"/>
              <w:rPr>
                <w:rFonts w:ascii="Times New Roman" w:hAnsi="Times New Roman"/>
                <w:b/>
                <w:bCs/>
                <w:noProof/>
                <w:color w:val="000000"/>
                <w:spacing w:val="-1"/>
                <w:sz w:val="22"/>
                <w:szCs w:val="22"/>
              </w:rPr>
            </w:pPr>
            <w:r w:rsidRPr="00FA6999">
              <w:rPr>
                <w:rFonts w:ascii="Times New Roman" w:hAnsi="Times New Roman"/>
                <w:b/>
                <w:bCs/>
                <w:noProof/>
                <w:color w:val="000000"/>
                <w:spacing w:val="-1"/>
                <w:sz w:val="22"/>
                <w:szCs w:val="22"/>
              </w:rPr>
              <w:t>Obiecții:</w:t>
            </w:r>
          </w:p>
          <w:p w14:paraId="007162E4" w14:textId="77777777" w:rsidR="00CF38C9" w:rsidRPr="00FA6999" w:rsidRDefault="00CF38C9" w:rsidP="00CF38C9">
            <w:pPr>
              <w:spacing w:line="268" w:lineRule="exact"/>
              <w:ind w:left="90" w:firstLine="1"/>
              <w:rPr>
                <w:rFonts w:ascii="Times New Roman" w:hAnsi="Times New Roman"/>
                <w:i/>
                <w:noProof/>
                <w:color w:val="000000"/>
                <w:spacing w:val="-17"/>
                <w:sz w:val="22"/>
                <w:szCs w:val="22"/>
                <w:u w:val="single" w:color="000000"/>
              </w:rPr>
            </w:pPr>
            <w:r w:rsidRPr="00FA6999">
              <w:rPr>
                <w:rFonts w:ascii="Times New Roman" w:eastAsia="Calibri Light" w:hAnsi="Times New Roman"/>
                <w:noProof/>
                <w:color w:val="000000"/>
                <w:spacing w:val="-1"/>
                <w:sz w:val="22"/>
                <w:szCs w:val="22"/>
              </w:rPr>
              <w:t>Norma</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citată</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z w:val="22"/>
                <w:szCs w:val="22"/>
              </w:rPr>
              <w:t>reglementează</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4"/>
                <w:sz w:val="22"/>
                <w:szCs w:val="22"/>
              </w:rPr>
              <w:t>că</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4"/>
                <w:sz w:val="22"/>
                <w:szCs w:val="22"/>
              </w:rPr>
              <w:t>în</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scopul</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obținerii</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4"/>
                <w:sz w:val="22"/>
                <w:szCs w:val="22"/>
              </w:rPr>
              <w:t>în</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beneficiul</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z w:val="22"/>
                <w:szCs w:val="22"/>
              </w:rPr>
              <w:t>consumatorilor</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finali</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5"/>
                <w:sz w:val="22"/>
                <w:szCs w:val="22"/>
              </w:rPr>
              <w:t>de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energie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electrică</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4"/>
                <w:sz w:val="22"/>
                <w:szCs w:val="22"/>
              </w:rPr>
              <w:t xml:space="preserve">a </w:t>
            </w:r>
            <w:r w:rsidRPr="00FA6999">
              <w:rPr>
                <w:rFonts w:ascii="Times New Roman" w:eastAsia="Calibri Light" w:hAnsi="Times New Roman"/>
                <w:noProof/>
                <w:color w:val="000000"/>
                <w:spacing w:val="-1"/>
                <w:sz w:val="22"/>
                <w:szCs w:val="22"/>
              </w:rPr>
              <w:t>unui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2"/>
                <w:sz w:val="22"/>
                <w:szCs w:val="22"/>
              </w:rPr>
              <w:t>preț</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procurare</w:t>
            </w:r>
            <w:r w:rsidRPr="00FA6999">
              <w:rPr>
                <w:rFonts w:ascii="Times New Roman" w:eastAsia="Calibri Light" w:hAnsi="Times New Roman"/>
                <w:noProof/>
                <w:color w:val="000000"/>
                <w:spacing w:val="6"/>
                <w:sz w:val="22"/>
                <w:szCs w:val="22"/>
              </w:rPr>
              <w:t xml:space="preserve"> a </w:t>
            </w:r>
            <w:r w:rsidRPr="00FA6999">
              <w:rPr>
                <w:rFonts w:ascii="Times New Roman" w:eastAsia="Calibri Light" w:hAnsi="Times New Roman"/>
                <w:noProof/>
                <w:color w:val="000000"/>
                <w:spacing w:val="1"/>
                <w:sz w:val="22"/>
                <w:szCs w:val="22"/>
              </w:rPr>
              <w:t>energiei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electrice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produse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centrala</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electrică</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ce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produce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2"/>
                <w:sz w:val="22"/>
                <w:szCs w:val="22"/>
              </w:rPr>
              <w:t>din</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surse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 xml:space="preserve">regenerabile </w:t>
            </w:r>
            <w:r w:rsidRPr="00FA6999">
              <w:rPr>
                <w:rFonts w:ascii="Times New Roman" w:eastAsia="Calibri Light" w:hAnsi="Times New Roman"/>
                <w:noProof/>
                <w:color w:val="000000"/>
                <w:spacing w:val="-1"/>
                <w:sz w:val="22"/>
                <w:szCs w:val="22"/>
              </w:rPr>
              <w:t>mai</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2"/>
                <w:sz w:val="22"/>
                <w:szCs w:val="22"/>
              </w:rPr>
              <w:t>mic,</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3"/>
                <w:sz w:val="22"/>
                <w:szCs w:val="22"/>
              </w:rPr>
              <w:t>la</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etapa</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4"/>
                <w:sz w:val="22"/>
                <w:szCs w:val="22"/>
              </w:rPr>
              <w:t>de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elaborare</w:t>
            </w:r>
            <w:r w:rsidRPr="00FA6999">
              <w:rPr>
                <w:rFonts w:ascii="Times New Roman" w:eastAsia="Calibri Light" w:hAnsi="Times New Roman"/>
                <w:noProof/>
                <w:color w:val="000000"/>
                <w:spacing w:val="8"/>
                <w:sz w:val="22"/>
                <w:szCs w:val="22"/>
              </w:rPr>
              <w:t xml:space="preserve"> a </w:t>
            </w:r>
            <w:r w:rsidRPr="00FA6999">
              <w:rPr>
                <w:rFonts w:ascii="Times New Roman" w:eastAsia="Calibri Light" w:hAnsi="Times New Roman"/>
                <w:noProof/>
                <w:color w:val="000000"/>
                <w:sz w:val="22"/>
                <w:szCs w:val="22"/>
              </w:rPr>
              <w:t>documentației</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4"/>
                <w:sz w:val="22"/>
                <w:szCs w:val="22"/>
              </w:rPr>
              <w:t>de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licitație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pentru</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oferirea</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statutului</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4"/>
                <w:sz w:val="22"/>
                <w:szCs w:val="22"/>
              </w:rPr>
              <w:t>de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producător</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 xml:space="preserve">eligibil </w:t>
            </w:r>
            <w:r w:rsidRPr="00FA6999">
              <w:rPr>
                <w:rFonts w:ascii="Times New Roman" w:eastAsia="Calibri Light" w:hAnsi="Times New Roman"/>
                <w:noProof/>
                <w:color w:val="000000"/>
                <w:spacing w:val="-1"/>
                <w:sz w:val="22"/>
                <w:szCs w:val="22"/>
              </w:rPr>
              <w:t>mare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pentru</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locații</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specifice</w:t>
            </w:r>
            <w:r w:rsidRPr="00FA6999">
              <w:rPr>
                <w:rFonts w:ascii="Times New Roman" w:eastAsia="Calibri Light" w:hAnsi="Times New Roman"/>
                <w:noProof/>
                <w:color w:val="000000"/>
                <w:spacing w:val="8"/>
                <w:sz w:val="22"/>
                <w:szCs w:val="22"/>
              </w:rPr>
              <w:t xml:space="preserve"> </w:t>
            </w:r>
            <w:r w:rsidRPr="00FA6999">
              <w:rPr>
                <w:rFonts w:ascii="Times New Roman" w:hAnsi="Times New Roman"/>
                <w:i/>
                <w:noProof/>
                <w:color w:val="000000"/>
                <w:spacing w:val="-1"/>
                <w:sz w:val="22"/>
                <w:szCs w:val="22"/>
              </w:rPr>
              <w:t>organul</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central</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specialitate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2"/>
                <w:sz w:val="22"/>
                <w:szCs w:val="22"/>
              </w:rPr>
              <w:t>al</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2"/>
                <w:sz w:val="22"/>
                <w:szCs w:val="22"/>
              </w:rPr>
              <w:t>administrației</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publice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domeniul</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energeticii</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comun</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autoritățile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publice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centrale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locale</w:t>
            </w:r>
            <w:r w:rsidRPr="00FA6999">
              <w:rPr>
                <w:rFonts w:ascii="Times New Roman" w:hAnsi="Times New Roman"/>
                <w:i/>
                <w:noProof/>
                <w:color w:val="000000"/>
                <w:spacing w:val="28"/>
                <w:sz w:val="22"/>
                <w:szCs w:val="22"/>
              </w:rPr>
              <w:t xml:space="preserve"> </w:t>
            </w:r>
            <w:r w:rsidRPr="00FA6999">
              <w:rPr>
                <w:rFonts w:ascii="Times New Roman" w:eastAsia="Calibri Light" w:hAnsi="Times New Roman"/>
                <w:noProof/>
                <w:color w:val="000000"/>
                <w:spacing w:val="-1"/>
                <w:sz w:val="22"/>
                <w:szCs w:val="22"/>
              </w:rPr>
              <w:t>care</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au</w:t>
            </w:r>
            <w:r w:rsidRPr="00FA6999">
              <w:rPr>
                <w:rFonts w:ascii="Times New Roman" w:eastAsia="Calibri Light" w:hAnsi="Times New Roman"/>
                <w:noProof/>
                <w:color w:val="000000"/>
                <w:spacing w:val="28"/>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patrimoniul</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lor</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terenuri</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publice</w:t>
            </w:r>
            <w:r w:rsidRPr="00FA6999">
              <w:rPr>
                <w:rFonts w:ascii="Times New Roman" w:hAnsi="Times New Roman"/>
                <w:i/>
                <w:noProof/>
                <w:color w:val="000000"/>
                <w:spacing w:val="28"/>
                <w:sz w:val="22"/>
                <w:szCs w:val="22"/>
              </w:rPr>
              <w:t xml:space="preserve"> </w:t>
            </w:r>
            <w:r w:rsidRPr="00FA6999">
              <w:rPr>
                <w:rFonts w:ascii="Times New Roman" w:eastAsia="Calibri Light" w:hAnsi="Times New Roman"/>
                <w:noProof/>
                <w:color w:val="000000"/>
                <w:spacing w:val="-1"/>
                <w:sz w:val="22"/>
                <w:szCs w:val="22"/>
              </w:rPr>
              <w:t>amplasate</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în limita</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teritorială</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8"/>
                <w:sz w:val="22"/>
                <w:szCs w:val="22"/>
              </w:rPr>
              <w:t xml:space="preserve">a </w:t>
            </w:r>
            <w:r w:rsidRPr="00FA6999">
              <w:rPr>
                <w:rFonts w:ascii="Times New Roman" w:eastAsia="Calibri Light" w:hAnsi="Times New Roman"/>
                <w:noProof/>
                <w:color w:val="000000"/>
                <w:spacing w:val="2"/>
                <w:sz w:val="22"/>
                <w:szCs w:val="22"/>
              </w:rPr>
              <w:t>zonei</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5"/>
                <w:sz w:val="22"/>
                <w:szCs w:val="22"/>
              </w:rPr>
              <w:t>de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accelerare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8"/>
                <w:sz w:val="22"/>
                <w:szCs w:val="22"/>
              </w:rPr>
              <w:t xml:space="preserve">a </w:t>
            </w:r>
            <w:r w:rsidRPr="00FA6999">
              <w:rPr>
                <w:rFonts w:ascii="Times New Roman" w:eastAsia="Calibri Light" w:hAnsi="Times New Roman"/>
                <w:noProof/>
                <w:color w:val="000000"/>
                <w:spacing w:val="1"/>
                <w:sz w:val="22"/>
                <w:szCs w:val="22"/>
              </w:rPr>
              <w:t>proiectelor,</w:t>
            </w:r>
            <w:r w:rsidRPr="00FA6999">
              <w:rPr>
                <w:rFonts w:ascii="Times New Roman" w:eastAsia="Calibri Light" w:hAnsi="Times New Roman"/>
                <w:noProof/>
                <w:color w:val="000000"/>
                <w:spacing w:val="10"/>
                <w:sz w:val="22"/>
                <w:szCs w:val="22"/>
              </w:rPr>
              <w:t xml:space="preserve"> </w:t>
            </w:r>
            <w:r w:rsidRPr="00FA6999">
              <w:rPr>
                <w:rFonts w:ascii="Times New Roman" w:hAnsi="Times New Roman"/>
                <w:i/>
                <w:noProof/>
                <w:color w:val="000000"/>
                <w:spacing w:val="1"/>
                <w:sz w:val="22"/>
                <w:szCs w:val="22"/>
                <w:u w:val="single" w:color="000000"/>
              </w:rPr>
              <w:lastRenderedPageBreak/>
              <w:t xml:space="preserve">pot decide acordarea pentru perioada de exploatare a </w:t>
            </w:r>
            <w:r w:rsidRPr="00FA6999">
              <w:rPr>
                <w:rFonts w:ascii="Times New Roman" w:hAnsi="Times New Roman"/>
                <w:i/>
                <w:noProof/>
                <w:color w:val="000000"/>
                <w:spacing w:val="2"/>
                <w:sz w:val="22"/>
                <w:szCs w:val="22"/>
                <w:u w:val="single" w:color="000000"/>
              </w:rPr>
              <w:t>centralei electrice</w:t>
            </w:r>
            <w:r w:rsidRPr="00FA6999">
              <w:rPr>
                <w:rFonts w:ascii="Times New Roman" w:hAnsi="Times New Roman"/>
                <w:i/>
                <w:noProof/>
                <w:color w:val="000000"/>
                <w:spacing w:val="1"/>
                <w:sz w:val="22"/>
                <w:szCs w:val="22"/>
                <w:u w:val="single" w:color="000000"/>
              </w:rPr>
              <w:t xml:space="preserve"> regenerabile,</w:t>
            </w:r>
            <w:r w:rsidRPr="00FA6999">
              <w:rPr>
                <w:rFonts w:ascii="Times New Roman" w:hAnsi="Times New Roman"/>
                <w:i/>
                <w:noProof/>
                <w:color w:val="000000"/>
                <w:spacing w:val="7"/>
                <w:sz w:val="22"/>
                <w:szCs w:val="22"/>
                <w:u w:val="single" w:color="000000"/>
              </w:rPr>
              <w:t xml:space="preserve"> dar</w:t>
            </w:r>
            <w:r w:rsidRPr="00FA6999">
              <w:rPr>
                <w:rFonts w:ascii="Times New Roman" w:hAnsi="Times New Roman"/>
                <w:i/>
                <w:noProof/>
                <w:color w:val="000000"/>
                <w:spacing w:val="9"/>
                <w:sz w:val="22"/>
                <w:szCs w:val="22"/>
                <w:u w:val="single" w:color="000000"/>
              </w:rPr>
              <w:t xml:space="preserve"> nu</w:t>
            </w:r>
            <w:r w:rsidRPr="00FA6999">
              <w:rPr>
                <w:rFonts w:ascii="Times New Roman" w:hAnsi="Times New Roman"/>
                <w:i/>
                <w:noProof/>
                <w:color w:val="000000"/>
                <w:spacing w:val="7"/>
                <w:sz w:val="22"/>
                <w:szCs w:val="22"/>
                <w:u w:val="single" w:color="000000"/>
              </w:rPr>
              <w:t xml:space="preserve"> mai</w:t>
            </w:r>
            <w:r w:rsidRPr="00FA6999">
              <w:rPr>
                <w:rFonts w:ascii="Times New Roman" w:hAnsi="Times New Roman"/>
                <w:i/>
                <w:noProof/>
                <w:color w:val="000000"/>
                <w:spacing w:val="5"/>
                <w:sz w:val="22"/>
                <w:szCs w:val="22"/>
                <w:u w:val="single" w:color="000000"/>
              </w:rPr>
              <w:t xml:space="preserve"> mult</w:t>
            </w:r>
            <w:r w:rsidRPr="00FA6999">
              <w:rPr>
                <w:rFonts w:ascii="Times New Roman" w:hAnsi="Times New Roman"/>
                <w:i/>
                <w:noProof/>
                <w:color w:val="000000"/>
                <w:spacing w:val="9"/>
                <w:sz w:val="22"/>
                <w:szCs w:val="22"/>
                <w:u w:val="single" w:color="000000"/>
              </w:rPr>
              <w:t xml:space="preserve"> de</w:t>
            </w:r>
            <w:r w:rsidRPr="00FA6999">
              <w:rPr>
                <w:rFonts w:ascii="Times New Roman" w:hAnsi="Times New Roman"/>
                <w:i/>
                <w:noProof/>
                <w:color w:val="000000"/>
                <w:spacing w:val="10"/>
                <w:sz w:val="22"/>
                <w:szCs w:val="22"/>
                <w:u w:val="single" w:color="000000"/>
              </w:rPr>
              <w:t xml:space="preserve"> 35</w:t>
            </w:r>
            <w:r w:rsidRPr="00FA6999">
              <w:rPr>
                <w:rFonts w:ascii="Times New Roman" w:hAnsi="Times New Roman"/>
                <w:i/>
                <w:noProof/>
                <w:color w:val="000000"/>
                <w:spacing w:val="9"/>
                <w:sz w:val="22"/>
                <w:szCs w:val="22"/>
                <w:u w:val="single" w:color="000000"/>
              </w:rPr>
              <w:t xml:space="preserve"> de</w:t>
            </w:r>
            <w:r w:rsidRPr="00FA6999">
              <w:rPr>
                <w:rFonts w:ascii="Times New Roman" w:hAnsi="Times New Roman"/>
                <w:i/>
                <w:noProof/>
                <w:color w:val="000000"/>
                <w:spacing w:val="5"/>
                <w:sz w:val="22"/>
                <w:szCs w:val="22"/>
                <w:u w:val="single" w:color="000000"/>
              </w:rPr>
              <w:t xml:space="preserve"> ani,</w:t>
            </w:r>
            <w:r w:rsidRPr="00FA6999">
              <w:rPr>
                <w:rFonts w:ascii="Times New Roman" w:hAnsi="Times New Roman"/>
                <w:i/>
                <w:noProof/>
                <w:color w:val="000000"/>
                <w:spacing w:val="15"/>
                <w:sz w:val="22"/>
                <w:szCs w:val="22"/>
                <w:u w:val="single" w:color="000000"/>
              </w:rPr>
              <w:t xml:space="preserve"> a</w:t>
            </w:r>
            <w:r w:rsidRPr="00FA6999">
              <w:rPr>
                <w:rFonts w:ascii="Times New Roman" w:hAnsi="Times New Roman"/>
                <w:i/>
                <w:noProof/>
                <w:color w:val="000000"/>
                <w:spacing w:val="2"/>
                <w:sz w:val="22"/>
                <w:szCs w:val="22"/>
                <w:u w:val="single" w:color="000000"/>
              </w:rPr>
              <w:t xml:space="preserve"> dreptului</w:t>
            </w:r>
            <w:r w:rsidRPr="00FA6999">
              <w:rPr>
                <w:rFonts w:ascii="Times New Roman" w:hAnsi="Times New Roman"/>
                <w:i/>
                <w:noProof/>
                <w:color w:val="000000"/>
                <w:spacing w:val="9"/>
                <w:sz w:val="22"/>
                <w:szCs w:val="22"/>
                <w:u w:val="single" w:color="000000"/>
              </w:rPr>
              <w:t xml:space="preserve"> de</w:t>
            </w:r>
            <w:r w:rsidRPr="00FA6999">
              <w:rPr>
                <w:rFonts w:ascii="Times New Roman" w:hAnsi="Times New Roman"/>
                <w:i/>
                <w:noProof/>
                <w:color w:val="000000"/>
                <w:spacing w:val="2"/>
                <w:sz w:val="22"/>
                <w:szCs w:val="22"/>
                <w:u w:val="single" w:color="000000"/>
              </w:rPr>
              <w:t xml:space="preserve"> folosință</w:t>
            </w:r>
            <w:r w:rsidRPr="00FA6999">
              <w:rPr>
                <w:rFonts w:ascii="Times New Roman" w:hAnsi="Times New Roman"/>
                <w:i/>
                <w:noProof/>
                <w:color w:val="000000"/>
                <w:spacing w:val="3"/>
                <w:sz w:val="22"/>
                <w:szCs w:val="22"/>
                <w:u w:val="single" w:color="000000"/>
              </w:rPr>
              <w:t xml:space="preserve"> asupra</w:t>
            </w:r>
            <w:r w:rsidRPr="00FA6999">
              <w:rPr>
                <w:rFonts w:ascii="Times New Roman" w:hAnsi="Times New Roman"/>
                <w:i/>
                <w:noProof/>
                <w:color w:val="000000"/>
                <w:spacing w:val="-2"/>
                <w:sz w:val="22"/>
                <w:szCs w:val="22"/>
                <w:u w:val="single" w:color="000000"/>
              </w:rPr>
              <w:t xml:space="preserve"> terenurilor </w:t>
            </w:r>
            <w:r w:rsidRPr="00FA6999">
              <w:rPr>
                <w:rFonts w:ascii="Times New Roman" w:hAnsi="Times New Roman"/>
                <w:i/>
                <w:noProof/>
                <w:color w:val="000000"/>
                <w:sz w:val="22"/>
                <w:szCs w:val="22"/>
                <w:u w:val="single" w:color="000000"/>
              </w:rPr>
              <w:t xml:space="preserve">proprietate publică aflate în proprietatea statului, sau a unităților administrativ-teritoriale, necesare pentru </w:t>
            </w:r>
            <w:r w:rsidRPr="00FA6999">
              <w:rPr>
                <w:rFonts w:ascii="Times New Roman" w:hAnsi="Times New Roman"/>
                <w:i/>
                <w:noProof/>
                <w:color w:val="000000"/>
                <w:spacing w:val="4"/>
                <w:sz w:val="22"/>
                <w:szCs w:val="22"/>
                <w:u w:val="single" w:color="000000"/>
              </w:rPr>
              <w:t>construcția</w:t>
            </w:r>
            <w:r w:rsidRPr="00FA6999">
              <w:rPr>
                <w:rFonts w:ascii="Times New Roman" w:hAnsi="Times New Roman"/>
                <w:i/>
                <w:noProof/>
                <w:color w:val="000000"/>
                <w:spacing w:val="5"/>
                <w:sz w:val="22"/>
                <w:szCs w:val="22"/>
                <w:u w:val="single" w:color="000000"/>
              </w:rPr>
              <w:t xml:space="preserve"> centralei</w:t>
            </w:r>
            <w:r w:rsidRPr="00FA6999">
              <w:rPr>
                <w:rFonts w:ascii="Times New Roman" w:hAnsi="Times New Roman"/>
                <w:i/>
                <w:noProof/>
                <w:color w:val="000000"/>
                <w:spacing w:val="-2"/>
                <w:sz w:val="22"/>
                <w:szCs w:val="22"/>
                <w:u w:val="single" w:color="000000"/>
              </w:rPr>
              <w:t xml:space="preserve"> electrice</w:t>
            </w:r>
            <w:r w:rsidRPr="00FA6999">
              <w:rPr>
                <w:rFonts w:ascii="Times New Roman" w:hAnsi="Times New Roman"/>
                <w:i/>
                <w:noProof/>
                <w:color w:val="000000"/>
                <w:spacing w:val="60"/>
                <w:sz w:val="22"/>
                <w:szCs w:val="22"/>
                <w:u w:val="single" w:color="000000"/>
              </w:rPr>
              <w:t xml:space="preserve"> </w:t>
            </w:r>
            <w:r w:rsidRPr="00FA6999">
              <w:rPr>
                <w:rFonts w:ascii="Times New Roman" w:eastAsia="Calibri Light" w:hAnsi="Times New Roman"/>
                <w:noProof/>
                <w:color w:val="000000"/>
                <w:spacing w:val="-1"/>
                <w:sz w:val="22"/>
                <w:szCs w:val="22"/>
              </w:rPr>
              <w:t>ce</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produce</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energie</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din</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surse</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regenerabile</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u w:val="single" w:color="000000"/>
              </w:rPr>
              <w:t>oferind</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prin</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derogare</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60"/>
                <w:sz w:val="22"/>
                <w:szCs w:val="22"/>
              </w:rPr>
              <w:t xml:space="preserve"> </w:t>
            </w:r>
            <w:r w:rsidRPr="00FA6999">
              <w:rPr>
                <w:rFonts w:ascii="Times New Roman" w:eastAsia="Calibri Light" w:hAnsi="Times New Roman"/>
                <w:noProof/>
                <w:color w:val="000000"/>
                <w:spacing w:val="-1"/>
                <w:sz w:val="22"/>
                <w:szCs w:val="22"/>
              </w:rPr>
              <w:t>la prevederile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art.</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17</w:t>
            </w:r>
            <w:r w:rsidRPr="00FA6999">
              <w:rPr>
                <w:rFonts w:ascii="Times New Roman" w:eastAsia="Calibri Light" w:hAnsi="Times New Roman"/>
                <w:noProof/>
                <w:color w:val="000000"/>
                <w:spacing w:val="4"/>
                <w:sz w:val="22"/>
                <w:szCs w:val="22"/>
              </w:rPr>
              <w:t>1 din</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Legea</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nr.</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121/2007</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privind</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administrarea</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deetatizarea</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proprietății</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publice,</w:t>
            </w:r>
            <w:r w:rsidRPr="00FA6999">
              <w:rPr>
                <w:rFonts w:ascii="Times New Roman" w:eastAsia="Calibri Light" w:hAnsi="Times New Roman"/>
                <w:noProof/>
                <w:color w:val="000000"/>
                <w:sz w:val="22"/>
                <w:szCs w:val="22"/>
                <w:u w:val="single" w:color="000000"/>
              </w:rPr>
              <w:t xml:space="preserve"> un preț</w:t>
            </w:r>
            <w:r w:rsidRPr="00FA6999">
              <w:rPr>
                <w:rFonts w:ascii="Times New Roman" w:eastAsia="Calibri Light" w:hAnsi="Times New Roman"/>
                <w:noProof/>
                <w:color w:val="000000"/>
                <w:spacing w:val="20"/>
                <w:sz w:val="22"/>
                <w:szCs w:val="22"/>
                <w:u w:val="single" w:color="000000"/>
              </w:rPr>
              <w:t>mai</w:t>
            </w:r>
            <w:r w:rsidRPr="00FA6999">
              <w:rPr>
                <w:rFonts w:ascii="Times New Roman" w:eastAsia="Calibri Light" w:hAnsi="Times New Roman"/>
                <w:noProof/>
                <w:color w:val="000000"/>
                <w:spacing w:val="15"/>
                <w:sz w:val="22"/>
                <w:szCs w:val="22"/>
                <w:u w:val="single" w:color="000000"/>
              </w:rPr>
              <w:t xml:space="preserve"> mic</w:t>
            </w:r>
            <w:r w:rsidRPr="00FA6999">
              <w:rPr>
                <w:rFonts w:ascii="Times New Roman" w:eastAsia="Calibri Light" w:hAnsi="Times New Roman"/>
                <w:noProof/>
                <w:color w:val="000000"/>
                <w:spacing w:val="10"/>
                <w:sz w:val="22"/>
                <w:szCs w:val="22"/>
                <w:u w:val="single" w:color="000000"/>
              </w:rPr>
              <w:t xml:space="preserve"> decât</w:t>
            </w:r>
            <w:r w:rsidRPr="00FA6999">
              <w:rPr>
                <w:rFonts w:ascii="Times New Roman" w:eastAsia="Calibri Light" w:hAnsi="Times New Roman"/>
                <w:noProof/>
                <w:color w:val="000000"/>
                <w:spacing w:val="6"/>
                <w:sz w:val="22"/>
                <w:szCs w:val="22"/>
                <w:u w:val="single" w:color="000000"/>
              </w:rPr>
              <w:t xml:space="preserve"> valoarea</w:t>
            </w:r>
            <w:r w:rsidRPr="00FA6999">
              <w:rPr>
                <w:rFonts w:ascii="Times New Roman" w:eastAsia="Calibri Light" w:hAnsi="Times New Roman"/>
                <w:noProof/>
                <w:color w:val="000000"/>
                <w:spacing w:val="20"/>
                <w:sz w:val="22"/>
                <w:szCs w:val="22"/>
                <w:u w:val="single" w:color="000000"/>
              </w:rPr>
              <w:t xml:space="preserve"> de</w:t>
            </w:r>
            <w:r w:rsidRPr="00FA6999">
              <w:rPr>
                <w:rFonts w:ascii="Times New Roman" w:eastAsia="Calibri Light" w:hAnsi="Times New Roman"/>
                <w:noProof/>
                <w:color w:val="000000"/>
                <w:spacing w:val="-1"/>
                <w:sz w:val="22"/>
                <w:szCs w:val="22"/>
                <w:u w:val="single" w:color="000000"/>
              </w:rPr>
              <w:t xml:space="preserve"> piață</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Diferența</w:t>
            </w:r>
            <w:r w:rsidRPr="00FA6999">
              <w:rPr>
                <w:rFonts w:ascii="Times New Roman" w:eastAsia="Calibri Light" w:hAnsi="Times New Roman"/>
                <w:noProof/>
                <w:color w:val="000000"/>
                <w:spacing w:val="61"/>
                <w:sz w:val="22"/>
                <w:szCs w:val="22"/>
              </w:rPr>
              <w:t xml:space="preserve"> </w:t>
            </w:r>
            <w:r w:rsidRPr="00FA6999">
              <w:rPr>
                <w:rFonts w:ascii="Times New Roman" w:eastAsia="Calibri Light" w:hAnsi="Times New Roman"/>
                <w:noProof/>
                <w:color w:val="000000"/>
                <w:spacing w:val="-1"/>
                <w:sz w:val="22"/>
                <w:szCs w:val="22"/>
              </w:rPr>
              <w:t>dintre</w:t>
            </w:r>
            <w:r w:rsidRPr="00FA6999">
              <w:rPr>
                <w:rFonts w:ascii="Times New Roman" w:eastAsia="Calibri Light" w:hAnsi="Times New Roman"/>
                <w:noProof/>
                <w:color w:val="000000"/>
                <w:spacing w:val="61"/>
                <w:sz w:val="22"/>
                <w:szCs w:val="22"/>
              </w:rPr>
              <w:t xml:space="preserve"> </w:t>
            </w:r>
            <w:r w:rsidRPr="00FA6999">
              <w:rPr>
                <w:rFonts w:ascii="Times New Roman" w:eastAsia="Calibri Light" w:hAnsi="Times New Roman"/>
                <w:noProof/>
                <w:color w:val="000000"/>
                <w:spacing w:val="-1"/>
                <w:sz w:val="22"/>
                <w:szCs w:val="22"/>
              </w:rPr>
              <w:t>prețul</w:t>
            </w:r>
            <w:r w:rsidRPr="00FA6999">
              <w:rPr>
                <w:rFonts w:ascii="Times New Roman" w:eastAsia="Calibri Light" w:hAnsi="Times New Roman"/>
                <w:noProof/>
                <w:color w:val="000000"/>
                <w:spacing w:val="61"/>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61"/>
                <w:sz w:val="22"/>
                <w:szCs w:val="22"/>
              </w:rPr>
              <w:t xml:space="preserve"> </w:t>
            </w:r>
            <w:r w:rsidRPr="00FA6999">
              <w:rPr>
                <w:rFonts w:ascii="Times New Roman" w:eastAsia="Calibri Light" w:hAnsi="Times New Roman"/>
                <w:noProof/>
                <w:color w:val="000000"/>
                <w:spacing w:val="-1"/>
                <w:sz w:val="22"/>
                <w:szCs w:val="22"/>
              </w:rPr>
              <w:t>referință</w:t>
            </w:r>
            <w:r w:rsidRPr="00FA6999">
              <w:rPr>
                <w:rFonts w:ascii="Times New Roman" w:eastAsia="Calibri Light" w:hAnsi="Times New Roman"/>
                <w:noProof/>
                <w:color w:val="000000"/>
                <w:spacing w:val="61"/>
                <w:sz w:val="22"/>
                <w:szCs w:val="22"/>
              </w:rPr>
              <w:t xml:space="preserve"> </w:t>
            </w:r>
            <w:r w:rsidRPr="00FA6999">
              <w:rPr>
                <w:rFonts w:ascii="Times New Roman" w:eastAsia="Calibri Light" w:hAnsi="Times New Roman"/>
                <w:noProof/>
                <w:color w:val="000000"/>
                <w:spacing w:val="-1"/>
                <w:sz w:val="22"/>
                <w:szCs w:val="22"/>
              </w:rPr>
              <w:t>privind</w:t>
            </w:r>
            <w:r w:rsidRPr="00FA6999">
              <w:rPr>
                <w:rFonts w:ascii="Times New Roman" w:eastAsia="Calibri Light" w:hAnsi="Times New Roman"/>
                <w:noProof/>
                <w:color w:val="000000"/>
                <w:spacing w:val="61"/>
                <w:sz w:val="22"/>
                <w:szCs w:val="22"/>
              </w:rPr>
              <w:t xml:space="preserve"> </w:t>
            </w:r>
            <w:r w:rsidRPr="00FA6999">
              <w:rPr>
                <w:rFonts w:ascii="Times New Roman" w:eastAsia="Calibri Light" w:hAnsi="Times New Roman"/>
                <w:noProof/>
                <w:color w:val="000000"/>
                <w:spacing w:val="-1"/>
                <w:sz w:val="22"/>
                <w:szCs w:val="22"/>
              </w:rPr>
              <w:t>valorificarea</w:t>
            </w:r>
            <w:r w:rsidRPr="00FA6999">
              <w:rPr>
                <w:rFonts w:ascii="Times New Roman" w:eastAsia="Calibri Light" w:hAnsi="Times New Roman"/>
                <w:noProof/>
                <w:color w:val="000000"/>
                <w:spacing w:val="61"/>
                <w:sz w:val="22"/>
                <w:szCs w:val="22"/>
              </w:rPr>
              <w:t xml:space="preserve"> </w:t>
            </w:r>
            <w:r w:rsidRPr="00FA6999">
              <w:rPr>
                <w:rFonts w:ascii="Times New Roman" w:eastAsia="Calibri Light" w:hAnsi="Times New Roman"/>
                <w:noProof/>
                <w:color w:val="000000"/>
                <w:spacing w:val="-1"/>
                <w:sz w:val="22"/>
                <w:szCs w:val="22"/>
              </w:rPr>
              <w:t>terenurilor proprietate</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publică</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46"/>
                <w:sz w:val="22"/>
                <w:szCs w:val="22"/>
              </w:rPr>
              <w:t xml:space="preserve">a </w:t>
            </w:r>
            <w:r w:rsidRPr="00FA6999">
              <w:rPr>
                <w:rFonts w:ascii="Times New Roman" w:eastAsia="Calibri Light" w:hAnsi="Times New Roman"/>
                <w:noProof/>
                <w:color w:val="000000"/>
                <w:spacing w:val="-1"/>
                <w:sz w:val="22"/>
                <w:szCs w:val="22"/>
              </w:rPr>
              <w:t>statului,</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determinat</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condițiile</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Legii</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nr.</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121/2007</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privind</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administrarea</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și deetatizarea</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proprietății</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publice</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prețul</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folosința</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terenurilor</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proprietate</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publică</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inclus</w:t>
            </w:r>
            <w:r w:rsidRPr="00FA6999">
              <w:rPr>
                <w:rFonts w:ascii="Times New Roman" w:eastAsia="Calibri Light" w:hAnsi="Times New Roman"/>
                <w:noProof/>
                <w:color w:val="000000"/>
                <w:spacing w:val="92"/>
                <w:sz w:val="22"/>
                <w:szCs w:val="22"/>
              </w:rPr>
              <w:t xml:space="preserve"> </w:t>
            </w:r>
            <w:r w:rsidRPr="00FA6999">
              <w:rPr>
                <w:rFonts w:ascii="Times New Roman" w:eastAsia="Calibri Light" w:hAnsi="Times New Roman"/>
                <w:noProof/>
                <w:color w:val="000000"/>
                <w:spacing w:val="-1"/>
                <w:sz w:val="22"/>
                <w:szCs w:val="22"/>
              </w:rPr>
              <w:t>în documentația</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licitație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z w:val="22"/>
                <w:szCs w:val="22"/>
              </w:rPr>
              <w:t>sunt</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luate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considerare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către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Agenția</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Națională</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Reglementare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în Energetică</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la</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calcularea</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prețului</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plafon</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utilizat</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cadrul</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licitației</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oferirea</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statutului</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28"/>
                <w:sz w:val="22"/>
                <w:szCs w:val="22"/>
              </w:rPr>
              <w:t xml:space="preserve"> </w:t>
            </w:r>
            <w:r w:rsidRPr="00FA6999">
              <w:rPr>
                <w:rFonts w:ascii="Times New Roman" w:eastAsia="Calibri Light" w:hAnsi="Times New Roman"/>
                <w:noProof/>
                <w:color w:val="000000"/>
                <w:spacing w:val="-1"/>
                <w:sz w:val="22"/>
                <w:szCs w:val="22"/>
              </w:rPr>
              <w:t>producător eligibil</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z w:val="22"/>
                <w:szCs w:val="22"/>
              </w:rPr>
              <w:t>mare</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locații</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specifice</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z w:val="22"/>
                <w:szCs w:val="22"/>
              </w:rPr>
              <w:t>prin</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z w:val="22"/>
                <w:szCs w:val="22"/>
              </w:rPr>
              <w:t>reducerea</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cheltuielilor</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z w:val="22"/>
                <w:szCs w:val="22"/>
              </w:rPr>
              <w:t>totale</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z w:val="22"/>
                <w:szCs w:val="22"/>
              </w:rPr>
              <w:t>ale</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proiectului</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investițional.</w:t>
            </w:r>
          </w:p>
          <w:p w14:paraId="16B6436F" w14:textId="18EB7D07" w:rsidR="00CF38C9" w:rsidRPr="00FA6999" w:rsidRDefault="00CF38C9" w:rsidP="00CF38C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05F71D1" w14:textId="77777777" w:rsidR="00E841B5"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Prin urmare, se constată că mecanismul propus privind acordarea dreptului de folosință asupra terenurilor publice la un preț inferior valorii de piață, prin derogare de la regimul general prevăzut de Legea nr. 121/2007, va determina diminuarea veniturilor care ar putea fi obținute din valorificarea patrimoniului public. Mai mult, acordarea dreptului de folosință pentru o perioadă de până la 35 de ani reprezintă un risc ridicat în ceea ce privește utilizarea eficientă și administrarea corespunzătoare a bunurilor proprietate publică.</w:t>
            </w:r>
          </w:p>
          <w:p w14:paraId="2C28771A" w14:textId="68D20A6D" w:rsidR="00CF38C9"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Suplimentar, norma nu permite verificarea ulterioară a faptului că facilitatea acordată investitorului se reflectă efectiv în reducerea costului energiei electrice, existând riscul ca aceasta să constituie doar un beneficiu economic suplimentar, fără o justificare proporțională în raport cu interesul public.</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A6CFBB" w14:textId="77777777" w:rsidR="00CF38C9" w:rsidRPr="00FA6999" w:rsidRDefault="00684223"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276DFC9C" w14:textId="0A9806B0" w:rsidR="00684223" w:rsidRPr="00FA6999" w:rsidRDefault="00684223"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În versiunea definitivată alin. (17) a fost exclus.</w:t>
            </w:r>
          </w:p>
        </w:tc>
      </w:tr>
      <w:tr w:rsidR="00CF38C9" w:rsidRPr="00FA6999" w14:paraId="155A890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7376B5" w14:textId="5C3883C2" w:rsidR="00CF38C9" w:rsidRPr="00FA6999" w:rsidRDefault="00D367C6"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CNA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9DC89C" w14:textId="7A81CD00" w:rsidR="00CF38C9" w:rsidRPr="00FA6999" w:rsidRDefault="00D367C6" w:rsidP="00A63E0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209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828045" w14:textId="77777777" w:rsidR="00E841B5" w:rsidRPr="00FA6999" w:rsidRDefault="00E841B5" w:rsidP="00E841B5">
            <w:pPr>
              <w:spacing w:before="27" w:line="240" w:lineRule="exact"/>
              <w:ind w:left="90" w:firstLine="1"/>
              <w:rPr>
                <w:rFonts w:ascii="Times New Roman" w:hAnsi="Times New Roman"/>
                <w:b/>
                <w:bCs/>
                <w:noProof/>
                <w:color w:val="003DB8"/>
                <w:spacing w:val="-1"/>
                <w:sz w:val="22"/>
                <w:szCs w:val="22"/>
              </w:rPr>
            </w:pPr>
            <w:r w:rsidRPr="00FA6999">
              <w:rPr>
                <w:rFonts w:ascii="Times New Roman" w:hAnsi="Times New Roman"/>
                <w:b/>
                <w:bCs/>
                <w:noProof/>
                <w:color w:val="003DB8"/>
                <w:sz w:val="22"/>
                <w:szCs w:val="22"/>
              </w:rPr>
              <w:t xml:space="preserve">Art. I pct. </w:t>
            </w:r>
            <w:r w:rsidRPr="00FA6999">
              <w:rPr>
                <w:rFonts w:ascii="Times New Roman" w:hAnsi="Times New Roman"/>
                <w:b/>
                <w:bCs/>
                <w:noProof/>
                <w:color w:val="003DB8"/>
                <w:spacing w:val="-1"/>
                <w:sz w:val="22"/>
                <w:szCs w:val="22"/>
              </w:rPr>
              <w:t>15</w:t>
            </w:r>
            <w:r w:rsidRPr="00FA6999">
              <w:rPr>
                <w:rFonts w:ascii="Times New Roman" w:hAnsi="Times New Roman"/>
                <w:b/>
                <w:bCs/>
                <w:noProof/>
                <w:color w:val="003DB8"/>
                <w:sz w:val="22"/>
                <w:szCs w:val="22"/>
              </w:rPr>
              <w:t xml:space="preserve"> (art. </w:t>
            </w:r>
            <w:r w:rsidRPr="00FA6999">
              <w:rPr>
                <w:rFonts w:ascii="Times New Roman" w:hAnsi="Times New Roman"/>
                <w:b/>
                <w:bCs/>
                <w:noProof/>
                <w:color w:val="003DB8"/>
                <w:spacing w:val="-1"/>
                <w:sz w:val="22"/>
                <w:szCs w:val="22"/>
              </w:rPr>
              <w:t>21/3</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alin.</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5)</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din</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proiectul</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de</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lege</w:t>
            </w:r>
          </w:p>
          <w:p w14:paraId="647FBC38" w14:textId="77777777" w:rsidR="00E841B5" w:rsidRPr="00FA6999" w:rsidRDefault="00E841B5" w:rsidP="00E841B5">
            <w:pPr>
              <w:spacing w:line="295" w:lineRule="exact"/>
              <w:ind w:left="90" w:firstLine="1"/>
              <w:rPr>
                <w:rFonts w:ascii="Times New Roman" w:hAnsi="Times New Roman"/>
                <w:noProof/>
                <w:color w:val="000000"/>
                <w:sz w:val="22"/>
                <w:szCs w:val="22"/>
              </w:rPr>
            </w:pPr>
            <w:r w:rsidRPr="00FA6999">
              <w:rPr>
                <w:rFonts w:ascii="Times New Roman" w:hAnsi="Times New Roman"/>
                <w:noProof/>
                <w:color w:val="000000"/>
                <w:spacing w:val="-1"/>
                <w:sz w:val="22"/>
                <w:szCs w:val="22"/>
              </w:rPr>
              <w:t>Articolul</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pacing w:val="-1"/>
                <w:sz w:val="22"/>
                <w:szCs w:val="22"/>
              </w:rPr>
              <w:t>21/3.</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pacing w:val="-1"/>
                <w:sz w:val="22"/>
                <w:szCs w:val="22"/>
              </w:rPr>
              <w:t>Planuri</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pacing w:val="-1"/>
                <w:sz w:val="22"/>
                <w:szCs w:val="22"/>
              </w:rPr>
              <w:t>amplasare</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pacing w:val="16"/>
                <w:sz w:val="22"/>
                <w:szCs w:val="22"/>
              </w:rPr>
              <w:t xml:space="preserve">a </w:t>
            </w:r>
            <w:r w:rsidRPr="00FA6999">
              <w:rPr>
                <w:rFonts w:ascii="Times New Roman" w:hAnsi="Times New Roman"/>
                <w:noProof/>
                <w:color w:val="000000"/>
                <w:spacing w:val="-1"/>
                <w:sz w:val="22"/>
                <w:szCs w:val="22"/>
              </w:rPr>
              <w:t>infrastructurii</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z w:val="22"/>
                <w:szCs w:val="22"/>
              </w:rPr>
              <w:t>rețea</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pacing w:val="-1"/>
                <w:sz w:val="22"/>
                <w:szCs w:val="22"/>
              </w:rPr>
              <w:t>și</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pacing w:val="-1"/>
                <w:sz w:val="22"/>
                <w:szCs w:val="22"/>
              </w:rPr>
              <w:t>stocare</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pacing w:val="16"/>
                <w:sz w:val="22"/>
                <w:szCs w:val="22"/>
              </w:rPr>
              <w:t xml:space="preserve">a </w:t>
            </w:r>
            <w:r w:rsidRPr="00FA6999">
              <w:rPr>
                <w:rFonts w:ascii="Times New Roman" w:hAnsi="Times New Roman"/>
                <w:noProof/>
                <w:color w:val="000000"/>
                <w:sz w:val="22"/>
                <w:szCs w:val="22"/>
              </w:rPr>
              <w:t>energiei</w:t>
            </w:r>
            <w:r w:rsidRPr="00FA6999">
              <w:rPr>
                <w:rFonts w:ascii="Times New Roman" w:hAnsi="Times New Roman"/>
                <w:noProof/>
                <w:color w:val="000000"/>
                <w:spacing w:val="32"/>
                <w:sz w:val="22"/>
                <w:szCs w:val="22"/>
              </w:rPr>
              <w:t xml:space="preserve"> </w:t>
            </w:r>
            <w:r w:rsidRPr="00FA6999">
              <w:rPr>
                <w:rFonts w:ascii="Times New Roman" w:hAnsi="Times New Roman"/>
                <w:noProof/>
                <w:color w:val="000000"/>
                <w:sz w:val="22"/>
                <w:szCs w:val="22"/>
              </w:rPr>
              <w:t xml:space="preserve">necesare </w:t>
            </w:r>
            <w:r w:rsidRPr="00FA6999">
              <w:rPr>
                <w:rFonts w:ascii="Times New Roman" w:hAnsi="Times New Roman"/>
                <w:noProof/>
                <w:color w:val="000000"/>
                <w:spacing w:val="-1"/>
                <w:sz w:val="22"/>
                <w:szCs w:val="22"/>
              </w:rPr>
              <w:t>pentru</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pacing w:val="-1"/>
                <w:sz w:val="22"/>
                <w:szCs w:val="22"/>
              </w:rPr>
              <w:t>integrarea</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pacing w:val="-1"/>
                <w:sz w:val="22"/>
                <w:szCs w:val="22"/>
              </w:rPr>
              <w:t>în</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pacing w:val="-1"/>
                <w:sz w:val="22"/>
                <w:szCs w:val="22"/>
              </w:rPr>
              <w:t>sistemul</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z w:val="22"/>
                <w:szCs w:val="22"/>
              </w:rPr>
              <w:t>energie</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z w:val="22"/>
                <w:szCs w:val="22"/>
              </w:rPr>
              <w:t>electrică</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pacing w:val="17"/>
                <w:sz w:val="22"/>
                <w:szCs w:val="22"/>
              </w:rPr>
              <w:t xml:space="preserve">a </w:t>
            </w:r>
            <w:r w:rsidRPr="00FA6999">
              <w:rPr>
                <w:rFonts w:ascii="Times New Roman" w:hAnsi="Times New Roman"/>
                <w:noProof/>
                <w:color w:val="000000"/>
                <w:sz w:val="22"/>
                <w:szCs w:val="22"/>
              </w:rPr>
              <w:t>energiei</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pacing w:val="-1"/>
                <w:sz w:val="22"/>
                <w:szCs w:val="22"/>
              </w:rPr>
              <w:t>produse</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pacing w:val="-1"/>
                <w:sz w:val="22"/>
                <w:szCs w:val="22"/>
              </w:rPr>
              <w:t>în</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pacing w:val="-1"/>
                <w:sz w:val="22"/>
                <w:szCs w:val="22"/>
              </w:rPr>
              <w:t>zonele</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z w:val="22"/>
                <w:szCs w:val="22"/>
              </w:rPr>
              <w:t>de</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z w:val="22"/>
                <w:szCs w:val="22"/>
              </w:rPr>
              <w:t>accelerare</w:t>
            </w:r>
            <w:r w:rsidRPr="00FA6999">
              <w:rPr>
                <w:rFonts w:ascii="Times New Roman" w:hAnsi="Times New Roman"/>
                <w:noProof/>
                <w:color w:val="000000"/>
                <w:spacing w:val="33"/>
                <w:sz w:val="22"/>
                <w:szCs w:val="22"/>
              </w:rPr>
              <w:t xml:space="preserve"> </w:t>
            </w:r>
            <w:r w:rsidRPr="00FA6999">
              <w:rPr>
                <w:rFonts w:ascii="Times New Roman" w:hAnsi="Times New Roman"/>
                <w:noProof/>
                <w:color w:val="000000"/>
                <w:spacing w:val="-1"/>
                <w:sz w:val="22"/>
                <w:szCs w:val="22"/>
              </w:rPr>
              <w:t xml:space="preserve">a </w:t>
            </w:r>
            <w:r w:rsidRPr="00FA6999">
              <w:rPr>
                <w:rFonts w:ascii="Times New Roman" w:hAnsi="Times New Roman"/>
                <w:noProof/>
                <w:color w:val="000000"/>
                <w:spacing w:val="1"/>
                <w:sz w:val="22"/>
                <w:szCs w:val="22"/>
              </w:rPr>
              <w:t>proiectelor</w:t>
            </w:r>
            <w:r w:rsidRPr="00FA6999">
              <w:rPr>
                <w:rFonts w:ascii="Times New Roman" w:hAnsi="Times New Roman"/>
                <w:noProof/>
                <w:color w:val="000000"/>
                <w:spacing w:val="45"/>
                <w:sz w:val="22"/>
                <w:szCs w:val="22"/>
              </w:rPr>
              <w:t xml:space="preserve"> </w:t>
            </w:r>
            <w:r w:rsidRPr="00FA6999">
              <w:rPr>
                <w:rFonts w:ascii="Times New Roman" w:hAnsi="Times New Roman"/>
                <w:noProof/>
                <w:color w:val="000000"/>
                <w:spacing w:val="1"/>
                <w:sz w:val="22"/>
                <w:szCs w:val="22"/>
              </w:rPr>
              <w:t>regenerabile</w:t>
            </w:r>
          </w:p>
          <w:p w14:paraId="2D0B5F8B" w14:textId="77777777" w:rsidR="00CF38C9"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
                <w:noProof/>
                <w:color w:val="000000"/>
                <w:sz w:val="22"/>
                <w:szCs w:val="22"/>
              </w:rPr>
            </w:pPr>
            <w:r w:rsidRPr="00FA6999">
              <w:rPr>
                <w:rFonts w:ascii="Times New Roman" w:hAnsi="Times New Roman"/>
                <w:i/>
                <w:noProof/>
                <w:color w:val="000000"/>
                <w:spacing w:val="-1"/>
                <w:sz w:val="22"/>
                <w:szCs w:val="22"/>
              </w:rPr>
              <w:t>[...]</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1"/>
                <w:sz w:val="22"/>
                <w:szCs w:val="22"/>
              </w:rPr>
              <w:t>(5)</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z w:val="22"/>
                <w:szCs w:val="22"/>
              </w:rPr>
              <w:t>cazul</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1"/>
                <w:sz w:val="22"/>
                <w:szCs w:val="22"/>
              </w:rPr>
              <w:t>care</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z w:val="22"/>
                <w:szCs w:val="22"/>
              </w:rPr>
              <w:t>procedura</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1"/>
                <w:sz w:val="22"/>
                <w:szCs w:val="22"/>
              </w:rPr>
              <w:t>examinare</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10"/>
                <w:sz w:val="22"/>
                <w:szCs w:val="22"/>
              </w:rPr>
              <w:t xml:space="preserve">a  </w:t>
            </w:r>
            <w:r w:rsidRPr="00FA6999">
              <w:rPr>
                <w:rFonts w:ascii="Times New Roman" w:hAnsi="Times New Roman"/>
                <w:i/>
                <w:noProof/>
                <w:color w:val="000000"/>
                <w:spacing w:val="-1"/>
                <w:sz w:val="22"/>
                <w:szCs w:val="22"/>
              </w:rPr>
              <w:t>cererii</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z w:val="22"/>
                <w:szCs w:val="22"/>
              </w:rPr>
              <w:t>privind</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1"/>
                <w:sz w:val="22"/>
                <w:szCs w:val="22"/>
              </w:rPr>
              <w:t>emiterea</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z w:val="22"/>
                <w:szCs w:val="22"/>
              </w:rPr>
              <w:t>acordului</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15"/>
                <w:sz w:val="22"/>
                <w:szCs w:val="22"/>
              </w:rPr>
              <w:t xml:space="preserve">  </w:t>
            </w:r>
            <w:r w:rsidRPr="00FA6999">
              <w:rPr>
                <w:rFonts w:ascii="Times New Roman" w:hAnsi="Times New Roman"/>
                <w:i/>
                <w:noProof/>
                <w:color w:val="000000"/>
                <w:sz w:val="22"/>
                <w:szCs w:val="22"/>
              </w:rPr>
              <w:t>mediu menționată</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5"/>
                <w:sz w:val="22"/>
                <w:szCs w:val="22"/>
              </w:rPr>
              <w:t>în</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2"/>
                <w:sz w:val="22"/>
                <w:szCs w:val="22"/>
              </w:rPr>
              <w:t>alin.</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3"/>
                <w:sz w:val="22"/>
                <w:szCs w:val="22"/>
              </w:rPr>
              <w:t>(4)</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5"/>
                <w:sz w:val="22"/>
                <w:szCs w:val="22"/>
              </w:rPr>
              <w:t>se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constată</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5"/>
                <w:sz w:val="22"/>
                <w:szCs w:val="22"/>
              </w:rPr>
              <w:t>că</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3"/>
                <w:sz w:val="22"/>
                <w:szCs w:val="22"/>
                <w:u w:val="single" w:color="000000"/>
              </w:rPr>
              <w:t xml:space="preserve">este foarte probabil </w:t>
            </w:r>
            <w:r w:rsidRPr="00FA6999">
              <w:rPr>
                <w:rFonts w:ascii="Times New Roman" w:hAnsi="Times New Roman"/>
                <w:i/>
                <w:noProof/>
                <w:color w:val="000000"/>
                <w:sz w:val="22"/>
                <w:szCs w:val="22"/>
              </w:rPr>
              <w:t>ca</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proiectul</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5"/>
                <w:sz w:val="22"/>
                <w:szCs w:val="22"/>
              </w:rPr>
              <w:t>de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infrastructură</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5"/>
                <w:sz w:val="22"/>
                <w:szCs w:val="22"/>
              </w:rPr>
              <w:t>de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2"/>
                <w:sz w:val="22"/>
                <w:szCs w:val="22"/>
              </w:rPr>
              <w:t xml:space="preserve">rețea </w:t>
            </w:r>
            <w:r w:rsidRPr="00FA6999">
              <w:rPr>
                <w:rFonts w:ascii="Times New Roman" w:hAnsi="Times New Roman"/>
                <w:i/>
                <w:noProof/>
                <w:color w:val="000000"/>
                <w:sz w:val="22"/>
                <w:szCs w:val="22"/>
              </w:rPr>
              <w:t>sau</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3"/>
                <w:sz w:val="22"/>
                <w:szCs w:val="22"/>
              </w:rPr>
              <w:t>de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stocare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u w:val="single" w:color="000000"/>
              </w:rPr>
              <w:t>să genereze efecte negative</w:t>
            </w:r>
            <w:r w:rsidRPr="00FA6999">
              <w:rPr>
                <w:rFonts w:ascii="Times New Roman" w:hAnsi="Times New Roman"/>
                <w:i/>
                <w:noProof/>
                <w:color w:val="000000"/>
                <w:spacing w:val="6"/>
                <w:sz w:val="22"/>
                <w:szCs w:val="22"/>
                <w:u w:val="single" w:color="000000"/>
              </w:rPr>
              <w:t xml:space="preserve"> </w:t>
            </w:r>
            <w:r w:rsidRPr="00FA6999">
              <w:rPr>
                <w:rFonts w:ascii="Times New Roman" w:hAnsi="Times New Roman"/>
                <w:i/>
                <w:noProof/>
                <w:color w:val="000000"/>
                <w:sz w:val="22"/>
                <w:szCs w:val="22"/>
              </w:rPr>
              <w:t>semnificative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3"/>
                <w:sz w:val="22"/>
                <w:szCs w:val="22"/>
              </w:rPr>
              <w:t>de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mediu,</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z w:val="22"/>
                <w:szCs w:val="22"/>
              </w:rPr>
              <w:t>neprevăzute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anterior,</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u w:val="single" w:color="000000"/>
              </w:rPr>
              <w:t xml:space="preserve">Agenția </w:t>
            </w:r>
            <w:r w:rsidRPr="00FA6999">
              <w:rPr>
                <w:rFonts w:ascii="Times New Roman" w:hAnsi="Times New Roman"/>
                <w:i/>
                <w:noProof/>
                <w:color w:val="000000"/>
                <w:spacing w:val="25"/>
                <w:sz w:val="22"/>
                <w:szCs w:val="22"/>
                <w:u w:val="single" w:color="000000"/>
              </w:rPr>
              <w:t>de</w:t>
            </w:r>
            <w:r w:rsidRPr="00FA6999">
              <w:rPr>
                <w:rFonts w:ascii="Times New Roman" w:hAnsi="Times New Roman"/>
                <w:i/>
                <w:noProof/>
                <w:color w:val="000000"/>
                <w:spacing w:val="8"/>
                <w:sz w:val="22"/>
                <w:szCs w:val="22"/>
                <w:u w:val="single" w:color="000000"/>
              </w:rPr>
              <w:t xml:space="preserve"> Mediu</w:t>
            </w:r>
            <w:r w:rsidRPr="00FA6999">
              <w:rPr>
                <w:rFonts w:ascii="Times New Roman" w:hAnsi="Times New Roman"/>
                <w:i/>
                <w:noProof/>
                <w:color w:val="000000"/>
                <w:spacing w:val="17"/>
                <w:sz w:val="22"/>
                <w:szCs w:val="22"/>
                <w:u w:val="single" w:color="000000"/>
              </w:rPr>
              <w:t xml:space="preserve"> se</w:t>
            </w:r>
            <w:r w:rsidRPr="00FA6999">
              <w:rPr>
                <w:rFonts w:ascii="Times New Roman" w:hAnsi="Times New Roman"/>
                <w:i/>
                <w:noProof/>
                <w:color w:val="000000"/>
                <w:sz w:val="22"/>
                <w:szCs w:val="22"/>
                <w:u w:val="single" w:color="000000"/>
              </w:rPr>
              <w:t xml:space="preserve"> asigură</w:t>
            </w:r>
            <w:r w:rsidRPr="00FA6999">
              <w:rPr>
                <w:rFonts w:ascii="Times New Roman" w:hAnsi="Times New Roman"/>
                <w:i/>
                <w:noProof/>
                <w:color w:val="000000"/>
                <w:spacing w:val="25"/>
                <w:sz w:val="22"/>
                <w:szCs w:val="22"/>
              </w:rPr>
              <w:t xml:space="preserve">, </w:t>
            </w:r>
            <w:r w:rsidRPr="00FA6999">
              <w:rPr>
                <w:rFonts w:ascii="Times New Roman" w:hAnsi="Times New Roman"/>
                <w:i/>
                <w:noProof/>
                <w:color w:val="000000"/>
                <w:spacing w:val="-1"/>
                <w:sz w:val="22"/>
                <w:szCs w:val="22"/>
              </w:rPr>
              <w:t>pe</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z w:val="22"/>
                <w:szCs w:val="22"/>
              </w:rPr>
              <w:t>baza</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z w:val="22"/>
                <w:szCs w:val="22"/>
              </w:rPr>
              <w:t>datelor</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1"/>
                <w:sz w:val="22"/>
                <w:szCs w:val="22"/>
              </w:rPr>
              <w:t>existente,</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5"/>
                <w:sz w:val="22"/>
                <w:szCs w:val="22"/>
                <w:u w:val="single" w:color="000000"/>
              </w:rPr>
              <w:t>că</w:t>
            </w:r>
            <w:r w:rsidRPr="00FA6999">
              <w:rPr>
                <w:rFonts w:ascii="Times New Roman" w:hAnsi="Times New Roman"/>
                <w:i/>
                <w:noProof/>
                <w:color w:val="000000"/>
                <w:spacing w:val="17"/>
                <w:sz w:val="22"/>
                <w:szCs w:val="22"/>
                <w:u w:val="single" w:color="000000"/>
              </w:rPr>
              <w:t xml:space="preserve"> se</w:t>
            </w:r>
            <w:r w:rsidRPr="00FA6999">
              <w:rPr>
                <w:rFonts w:ascii="Times New Roman" w:hAnsi="Times New Roman"/>
                <w:i/>
                <w:noProof/>
                <w:color w:val="000000"/>
                <w:spacing w:val="7"/>
                <w:sz w:val="22"/>
                <w:szCs w:val="22"/>
                <w:u w:val="single" w:color="000000"/>
              </w:rPr>
              <w:t xml:space="preserve"> aplică măsuri</w:t>
            </w:r>
            <w:r w:rsidRPr="00FA6999">
              <w:rPr>
                <w:rFonts w:ascii="Times New Roman" w:hAnsi="Times New Roman"/>
                <w:i/>
                <w:noProof/>
                <w:color w:val="000000"/>
                <w:spacing w:val="17"/>
                <w:sz w:val="22"/>
                <w:szCs w:val="22"/>
                <w:u w:val="single" w:color="000000"/>
              </w:rPr>
              <w:t xml:space="preserve"> de</w:t>
            </w:r>
            <w:r w:rsidRPr="00FA6999">
              <w:rPr>
                <w:rFonts w:ascii="Times New Roman" w:hAnsi="Times New Roman"/>
                <w:i/>
                <w:noProof/>
                <w:color w:val="000000"/>
                <w:spacing w:val="6"/>
                <w:sz w:val="22"/>
                <w:szCs w:val="22"/>
                <w:u w:val="single" w:color="000000"/>
              </w:rPr>
              <w:t xml:space="preserve"> atenuare adecvate</w:t>
            </w:r>
            <w:r w:rsidRPr="00FA6999">
              <w:rPr>
                <w:rFonts w:ascii="Times New Roman" w:hAnsi="Times New Roman"/>
                <w:i/>
                <w:noProof/>
                <w:color w:val="000000"/>
                <w:sz w:val="22"/>
                <w:szCs w:val="22"/>
                <w:u w:val="single" w:color="000000"/>
              </w:rPr>
              <w:t xml:space="preserve"> și </w:t>
            </w:r>
            <w:r w:rsidRPr="00FA6999">
              <w:rPr>
                <w:rFonts w:ascii="Times New Roman" w:hAnsi="Times New Roman"/>
                <w:i/>
                <w:noProof/>
                <w:color w:val="000000"/>
                <w:spacing w:val="2"/>
                <w:sz w:val="22"/>
                <w:szCs w:val="22"/>
                <w:u w:val="single" w:color="000000"/>
              </w:rPr>
              <w:t>proporționale</w:t>
            </w:r>
            <w:r w:rsidRPr="00FA6999">
              <w:rPr>
                <w:rFonts w:ascii="Times New Roman" w:hAnsi="Times New Roman"/>
                <w:i/>
                <w:noProof/>
                <w:color w:val="000000"/>
                <w:spacing w:val="3"/>
                <w:sz w:val="22"/>
                <w:szCs w:val="22"/>
                <w:u w:val="single" w:color="000000"/>
              </w:rPr>
              <w:t xml:space="preserve"> pentru</w:t>
            </w:r>
            <w:r w:rsidRPr="00FA6999">
              <w:rPr>
                <w:rFonts w:ascii="Times New Roman" w:hAnsi="Times New Roman"/>
                <w:i/>
                <w:noProof/>
                <w:color w:val="000000"/>
                <w:spacing w:val="11"/>
                <w:sz w:val="22"/>
                <w:szCs w:val="22"/>
                <w:u w:val="single" w:color="000000"/>
              </w:rPr>
              <w:t xml:space="preserve"> </w:t>
            </w:r>
            <w:r w:rsidRPr="00FA6999">
              <w:rPr>
                <w:rFonts w:ascii="Times New Roman" w:hAnsi="Times New Roman"/>
                <w:i/>
                <w:noProof/>
                <w:color w:val="000000"/>
                <w:spacing w:val="11"/>
                <w:sz w:val="22"/>
                <w:szCs w:val="22"/>
                <w:u w:val="single" w:color="000000"/>
              </w:rPr>
              <w:lastRenderedPageBreak/>
              <w:t>a</w:t>
            </w:r>
            <w:r w:rsidRPr="00FA6999">
              <w:rPr>
                <w:rFonts w:ascii="Times New Roman" w:hAnsi="Times New Roman"/>
                <w:i/>
                <w:noProof/>
                <w:color w:val="000000"/>
                <w:spacing w:val="3"/>
                <w:sz w:val="22"/>
                <w:szCs w:val="22"/>
                <w:u w:val="single" w:color="000000"/>
              </w:rPr>
              <w:t xml:space="preserve"> aborda</w:t>
            </w:r>
            <w:r w:rsidRPr="00FA6999">
              <w:rPr>
                <w:rFonts w:ascii="Times New Roman" w:hAnsi="Times New Roman"/>
                <w:i/>
                <w:noProof/>
                <w:color w:val="000000"/>
                <w:spacing w:val="2"/>
                <w:sz w:val="22"/>
                <w:szCs w:val="22"/>
                <w:u w:val="single" w:color="000000"/>
              </w:rPr>
              <w:t xml:space="preserve"> respectivul</w:t>
            </w:r>
            <w:r w:rsidRPr="00FA6999">
              <w:rPr>
                <w:rFonts w:ascii="Times New Roman" w:hAnsi="Times New Roman"/>
                <w:i/>
                <w:noProof/>
                <w:color w:val="000000"/>
                <w:sz w:val="22"/>
                <w:szCs w:val="22"/>
                <w:u w:val="single" w:color="000000"/>
              </w:rPr>
              <w:t xml:space="preserve"> impact</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17"/>
                <w:sz w:val="22"/>
                <w:szCs w:val="22"/>
              </w:rPr>
              <w:t xml:space="preserve">  </w:t>
            </w:r>
            <w:r w:rsidRPr="00FA6999">
              <w:rPr>
                <w:rFonts w:ascii="Times New Roman" w:hAnsi="Times New Roman"/>
                <w:i/>
                <w:noProof/>
                <w:color w:val="000000"/>
                <w:sz w:val="22"/>
                <w:szCs w:val="22"/>
              </w:rPr>
              <w:t>caz</w:t>
            </w:r>
            <w:r w:rsidRPr="00FA6999">
              <w:rPr>
                <w:rFonts w:ascii="Times New Roman" w:hAnsi="Times New Roman"/>
                <w:i/>
                <w:noProof/>
                <w:color w:val="000000"/>
                <w:spacing w:val="-17"/>
                <w:sz w:val="22"/>
                <w:szCs w:val="22"/>
              </w:rPr>
              <w:t xml:space="preserve">  </w:t>
            </w:r>
            <w:r w:rsidRPr="00FA6999">
              <w:rPr>
                <w:rFonts w:ascii="Times New Roman" w:hAnsi="Times New Roman"/>
                <w:i/>
                <w:noProof/>
                <w:color w:val="000000"/>
                <w:sz w:val="22"/>
                <w:szCs w:val="22"/>
              </w:rPr>
              <w:t>că</w:t>
            </w:r>
            <w:r w:rsidRPr="00FA6999">
              <w:rPr>
                <w:rFonts w:ascii="Times New Roman" w:hAnsi="Times New Roman"/>
                <w:i/>
                <w:noProof/>
                <w:color w:val="000000"/>
                <w:spacing w:val="-17"/>
                <w:sz w:val="22"/>
                <w:szCs w:val="22"/>
              </w:rPr>
              <w:t xml:space="preserve">  </w:t>
            </w:r>
            <w:r w:rsidRPr="00FA6999">
              <w:rPr>
                <w:rFonts w:ascii="Times New Roman" w:hAnsi="Times New Roman"/>
                <w:i/>
                <w:noProof/>
                <w:color w:val="000000"/>
                <w:sz w:val="22"/>
                <w:szCs w:val="22"/>
              </w:rPr>
              <w:t>nu</w:t>
            </w:r>
            <w:r w:rsidRPr="00FA6999">
              <w:rPr>
                <w:rFonts w:ascii="Times New Roman" w:hAnsi="Times New Roman"/>
                <w:i/>
                <w:noProof/>
                <w:color w:val="000000"/>
                <w:spacing w:val="-17"/>
                <w:sz w:val="22"/>
                <w:szCs w:val="22"/>
              </w:rPr>
              <w:t xml:space="preserve">  </w:t>
            </w:r>
            <w:r w:rsidRPr="00FA6999">
              <w:rPr>
                <w:rFonts w:ascii="Times New Roman" w:hAnsi="Times New Roman"/>
                <w:i/>
                <w:noProof/>
                <w:color w:val="000000"/>
                <w:spacing w:val="-1"/>
                <w:sz w:val="22"/>
                <w:szCs w:val="22"/>
              </w:rPr>
              <w:t>este</w:t>
            </w:r>
            <w:r w:rsidRPr="00FA6999">
              <w:rPr>
                <w:rFonts w:ascii="Times New Roman" w:hAnsi="Times New Roman"/>
                <w:i/>
                <w:noProof/>
                <w:color w:val="000000"/>
                <w:spacing w:val="-17"/>
                <w:sz w:val="22"/>
                <w:szCs w:val="22"/>
              </w:rPr>
              <w:t xml:space="preserve">  </w:t>
            </w:r>
            <w:r w:rsidRPr="00FA6999">
              <w:rPr>
                <w:rFonts w:ascii="Times New Roman" w:hAnsi="Times New Roman"/>
                <w:i/>
                <w:noProof/>
                <w:color w:val="000000"/>
                <w:sz w:val="22"/>
                <w:szCs w:val="22"/>
              </w:rPr>
              <w:t>posibil,</w:t>
            </w:r>
            <w:r w:rsidRPr="00FA6999">
              <w:rPr>
                <w:rFonts w:ascii="Times New Roman" w:hAnsi="Times New Roman"/>
                <w:i/>
                <w:noProof/>
                <w:color w:val="000000"/>
                <w:spacing w:val="-17"/>
                <w:sz w:val="22"/>
                <w:szCs w:val="22"/>
              </w:rPr>
              <w:t xml:space="preserve">  </w:t>
            </w:r>
            <w:r w:rsidRPr="00FA6999">
              <w:rPr>
                <w:rFonts w:ascii="Times New Roman" w:hAnsi="Times New Roman"/>
                <w:i/>
                <w:noProof/>
                <w:color w:val="000000"/>
                <w:spacing w:val="2"/>
                <w:sz w:val="22"/>
                <w:szCs w:val="22"/>
                <w:u w:val="single" w:color="000000"/>
              </w:rPr>
              <w:t>operatorul</w:t>
            </w:r>
            <w:r w:rsidRPr="00FA6999">
              <w:rPr>
                <w:rFonts w:ascii="Times New Roman" w:hAnsi="Times New Roman"/>
                <w:i/>
                <w:noProof/>
                <w:color w:val="000000"/>
                <w:spacing w:val="7"/>
                <w:sz w:val="22"/>
                <w:szCs w:val="22"/>
                <w:u w:val="single" w:color="000000"/>
              </w:rPr>
              <w:t xml:space="preserve"> de</w:t>
            </w:r>
            <w:r w:rsidRPr="00FA6999">
              <w:rPr>
                <w:rFonts w:ascii="Times New Roman" w:hAnsi="Times New Roman"/>
                <w:i/>
                <w:noProof/>
                <w:color w:val="000000"/>
                <w:sz w:val="22"/>
                <w:szCs w:val="22"/>
                <w:u w:val="single" w:color="000000"/>
              </w:rPr>
              <w:t xml:space="preserve"> sistem </w:t>
            </w:r>
            <w:r w:rsidRPr="00FA6999">
              <w:rPr>
                <w:rFonts w:ascii="Times New Roman" w:hAnsi="Times New Roman"/>
                <w:i/>
                <w:noProof/>
                <w:color w:val="000000"/>
                <w:spacing w:val="1"/>
                <w:sz w:val="22"/>
                <w:szCs w:val="22"/>
                <w:u w:val="single" w:color="000000"/>
              </w:rPr>
              <w:t xml:space="preserve">adoptă măsuri compensatorii adecvate și proporționale pentru a contracara impactul </w:t>
            </w:r>
            <w:r w:rsidRPr="00FA6999">
              <w:rPr>
                <w:rFonts w:ascii="Times New Roman" w:hAnsi="Times New Roman"/>
                <w:i/>
                <w:noProof/>
                <w:color w:val="000000"/>
                <w:spacing w:val="-1"/>
                <w:sz w:val="22"/>
                <w:szCs w:val="22"/>
              </w:rPr>
              <w:t>respectiv</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 xml:space="preserve">cu </w:t>
            </w:r>
            <w:r w:rsidRPr="00FA6999">
              <w:rPr>
                <w:rFonts w:ascii="Times New Roman" w:hAnsi="Times New Roman"/>
                <w:i/>
                <w:noProof/>
                <w:color w:val="000000"/>
                <w:spacing w:val="1"/>
                <w:sz w:val="22"/>
                <w:szCs w:val="22"/>
              </w:rPr>
              <w:t>scopul</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4"/>
                <w:sz w:val="22"/>
                <w:szCs w:val="22"/>
              </w:rPr>
              <w:t>de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7"/>
                <w:sz w:val="22"/>
                <w:szCs w:val="22"/>
              </w:rPr>
              <w:t xml:space="preserve">a </w:t>
            </w:r>
            <w:r w:rsidRPr="00FA6999">
              <w:rPr>
                <w:rFonts w:ascii="Times New Roman" w:hAnsi="Times New Roman"/>
                <w:i/>
                <w:noProof/>
                <w:color w:val="000000"/>
                <w:spacing w:val="1"/>
                <w:sz w:val="22"/>
                <w:szCs w:val="22"/>
              </w:rPr>
              <w:t>asigura</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3"/>
                <w:sz w:val="22"/>
                <w:szCs w:val="22"/>
              </w:rPr>
              <w:t>sau</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7"/>
                <w:sz w:val="22"/>
                <w:szCs w:val="22"/>
              </w:rPr>
              <w:t xml:space="preserve">a </w:t>
            </w:r>
            <w:r w:rsidRPr="00FA6999">
              <w:rPr>
                <w:rFonts w:ascii="Times New Roman" w:hAnsi="Times New Roman"/>
                <w:i/>
                <w:noProof/>
                <w:color w:val="000000"/>
                <w:spacing w:val="1"/>
                <w:sz w:val="22"/>
                <w:szCs w:val="22"/>
              </w:rPr>
              <w:t>îmbunătăți</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starea</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4"/>
                <w:sz w:val="22"/>
                <w:szCs w:val="22"/>
              </w:rPr>
              <w:t>de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conservare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7"/>
                <w:sz w:val="22"/>
                <w:szCs w:val="22"/>
              </w:rPr>
              <w:t xml:space="preserve">a </w:t>
            </w:r>
            <w:r w:rsidRPr="00FA6999">
              <w:rPr>
                <w:rFonts w:ascii="Times New Roman" w:hAnsi="Times New Roman"/>
                <w:i/>
                <w:noProof/>
                <w:color w:val="000000"/>
                <w:spacing w:val="1"/>
                <w:sz w:val="22"/>
                <w:szCs w:val="22"/>
              </w:rPr>
              <w:t>speciilor</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z w:val="22"/>
                <w:szCs w:val="22"/>
              </w:rPr>
              <w:t>afectate.[...]</w:t>
            </w:r>
          </w:p>
          <w:p w14:paraId="17C7DE1C" w14:textId="77777777" w:rsidR="00E841B5"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
                <w:noProof/>
                <w:color w:val="000000"/>
                <w:sz w:val="22"/>
                <w:szCs w:val="22"/>
              </w:rPr>
            </w:pPr>
          </w:p>
          <w:p w14:paraId="74F05C1A" w14:textId="77777777" w:rsidR="00E841B5" w:rsidRPr="00FA6999" w:rsidRDefault="00E841B5" w:rsidP="00E841B5">
            <w:pPr>
              <w:spacing w:before="96" w:line="240" w:lineRule="exact"/>
              <w:ind w:left="90" w:firstLine="1"/>
              <w:rPr>
                <w:rFonts w:ascii="Times New Roman" w:hAnsi="Times New Roman"/>
                <w:b/>
                <w:bCs/>
                <w:noProof/>
                <w:color w:val="000000"/>
                <w:spacing w:val="-1"/>
                <w:sz w:val="22"/>
                <w:szCs w:val="22"/>
              </w:rPr>
            </w:pPr>
            <w:r w:rsidRPr="00FA6999">
              <w:rPr>
                <w:rFonts w:ascii="Times New Roman" w:hAnsi="Times New Roman"/>
                <w:b/>
                <w:bCs/>
                <w:noProof/>
                <w:color w:val="000000"/>
                <w:spacing w:val="-1"/>
                <w:sz w:val="22"/>
                <w:szCs w:val="22"/>
              </w:rPr>
              <w:t>Obiecții:</w:t>
            </w:r>
          </w:p>
          <w:p w14:paraId="232EA09C" w14:textId="77777777" w:rsidR="00E841B5" w:rsidRPr="00FA6999" w:rsidRDefault="00E841B5" w:rsidP="00E841B5">
            <w:pPr>
              <w:spacing w:before="1" w:line="260" w:lineRule="exact"/>
              <w:ind w:left="90" w:firstLine="1"/>
              <w:rPr>
                <w:rFonts w:ascii="Times New Roman" w:hAnsi="Times New Roman"/>
                <w:i/>
                <w:noProof/>
                <w:color w:val="000000"/>
                <w:spacing w:val="-6"/>
                <w:sz w:val="22"/>
                <w:szCs w:val="22"/>
              </w:rPr>
            </w:pPr>
            <w:r w:rsidRPr="00FA6999">
              <w:rPr>
                <w:rFonts w:ascii="Times New Roman" w:eastAsia="Calibri Light" w:hAnsi="Times New Roman"/>
                <w:noProof/>
                <w:color w:val="000000"/>
                <w:spacing w:val="-1"/>
                <w:sz w:val="22"/>
                <w:szCs w:val="22"/>
              </w:rPr>
              <w:t xml:space="preserve">Norma citată se va analiza în coroborare cu redacția alin.(4) care stabilește </w:t>
            </w:r>
            <w:r w:rsidRPr="00FA6999">
              <w:rPr>
                <w:rFonts w:ascii="Times New Roman" w:hAnsi="Times New Roman"/>
                <w:i/>
                <w:noProof/>
                <w:color w:val="000000"/>
                <w:spacing w:val="-1"/>
                <w:sz w:val="22"/>
                <w:szCs w:val="22"/>
              </w:rPr>
              <w:t xml:space="preserve">că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cazul</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care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dezvoltarea unui</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proiect</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infrastructură</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rețea</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sau</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stocare,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1"/>
                <w:sz w:val="22"/>
                <w:szCs w:val="22"/>
              </w:rPr>
              <w:t>ce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urmează</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13"/>
                <w:sz w:val="22"/>
                <w:szCs w:val="22"/>
              </w:rPr>
              <w:t xml:space="preserve">a </w:t>
            </w:r>
            <w:r w:rsidRPr="00FA6999">
              <w:rPr>
                <w:rFonts w:ascii="Times New Roman" w:hAnsi="Times New Roman"/>
                <w:i/>
                <w:noProof/>
                <w:color w:val="000000"/>
                <w:spacing w:val="-2"/>
                <w:sz w:val="22"/>
                <w:szCs w:val="22"/>
              </w:rPr>
              <w:t>fi</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amplasat</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limitele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teritoriale</w:t>
            </w:r>
            <w:r w:rsidRPr="00FA6999">
              <w:rPr>
                <w:rFonts w:ascii="Times New Roman" w:hAnsi="Times New Roman"/>
                <w:i/>
                <w:noProof/>
                <w:color w:val="000000"/>
                <w:spacing w:val="28"/>
                <w:sz w:val="22"/>
                <w:szCs w:val="22"/>
              </w:rPr>
              <w:t xml:space="preserve"> </w:t>
            </w:r>
            <w:r w:rsidRPr="00FA6999">
              <w:rPr>
                <w:rFonts w:ascii="Times New Roman" w:hAnsi="Times New Roman"/>
                <w:i/>
                <w:noProof/>
                <w:color w:val="000000"/>
                <w:spacing w:val="-2"/>
                <w:sz w:val="22"/>
                <w:szCs w:val="22"/>
              </w:rPr>
              <w:t>ale planului</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amplasare</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5"/>
                <w:sz w:val="22"/>
                <w:szCs w:val="22"/>
              </w:rPr>
              <w:t xml:space="preserve">a </w:t>
            </w:r>
            <w:r w:rsidRPr="00FA6999">
              <w:rPr>
                <w:rFonts w:ascii="Times New Roman" w:hAnsi="Times New Roman"/>
                <w:i/>
                <w:noProof/>
                <w:color w:val="000000"/>
                <w:spacing w:val="-2"/>
                <w:sz w:val="22"/>
                <w:szCs w:val="22"/>
              </w:rPr>
              <w:t>infrastructurii</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rețea</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dedicate</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pentru</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dezvoltarea</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proiectelor</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rețea</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52"/>
                <w:sz w:val="22"/>
                <w:szCs w:val="22"/>
              </w:rPr>
              <w:t xml:space="preserve"> </w:t>
            </w:r>
            <w:r w:rsidRPr="00FA6999">
              <w:rPr>
                <w:rFonts w:ascii="Times New Roman" w:hAnsi="Times New Roman"/>
                <w:i/>
                <w:noProof/>
                <w:color w:val="000000"/>
                <w:spacing w:val="-2"/>
                <w:sz w:val="22"/>
                <w:szCs w:val="22"/>
              </w:rPr>
              <w:t xml:space="preserve">de </w:t>
            </w:r>
            <w:r w:rsidRPr="00FA6999">
              <w:rPr>
                <w:rFonts w:ascii="Times New Roman" w:hAnsi="Times New Roman"/>
                <w:i/>
                <w:noProof/>
                <w:color w:val="000000"/>
                <w:spacing w:val="-1"/>
                <w:sz w:val="22"/>
                <w:szCs w:val="22"/>
              </w:rPr>
              <w:t>stocare,</w:t>
            </w:r>
            <w:r w:rsidRPr="00FA6999">
              <w:rPr>
                <w:rFonts w:ascii="Times New Roman" w:hAnsi="Times New Roman"/>
                <w:i/>
                <w:noProof/>
                <w:color w:val="000000"/>
                <w:spacing w:val="4"/>
                <w:sz w:val="22"/>
                <w:szCs w:val="22"/>
                <w:u w:val="single" w:color="000000"/>
              </w:rPr>
              <w:t xml:space="preserve"> este necesar</w:t>
            </w:r>
            <w:r w:rsidRPr="00FA6999">
              <w:rPr>
                <w:rFonts w:ascii="Times New Roman" w:hAnsi="Times New Roman"/>
                <w:i/>
                <w:noProof/>
                <w:color w:val="000000"/>
                <w:spacing w:val="-2"/>
                <w:sz w:val="22"/>
                <w:szCs w:val="22"/>
              </w:rPr>
              <w:t>pentru</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accelerarea</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integrării</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energiei</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z w:val="22"/>
                <w:szCs w:val="22"/>
              </w:rPr>
              <w:t>din</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surse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regenerabile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și/sau</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vederea</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realizării</w:t>
            </w:r>
          </w:p>
          <w:p w14:paraId="4ED44275" w14:textId="77777777" w:rsidR="00E841B5" w:rsidRPr="00FA6999" w:rsidRDefault="00E841B5" w:rsidP="00E841B5">
            <w:pPr>
              <w:spacing w:line="270" w:lineRule="exact"/>
              <w:ind w:left="90" w:firstLine="1"/>
              <w:rPr>
                <w:rFonts w:ascii="Times New Roman" w:hAnsi="Times New Roman"/>
                <w:i/>
                <w:noProof/>
                <w:color w:val="000000"/>
                <w:spacing w:val="65"/>
                <w:sz w:val="22"/>
                <w:szCs w:val="22"/>
                <w:u w:val="single" w:color="000000"/>
              </w:rPr>
            </w:pPr>
            <w:r w:rsidRPr="00FA6999">
              <w:rPr>
                <w:rFonts w:ascii="Times New Roman" w:hAnsi="Times New Roman"/>
                <w:i/>
                <w:noProof/>
                <w:color w:val="000000"/>
                <w:spacing w:val="-2"/>
                <w:sz w:val="22"/>
                <w:szCs w:val="22"/>
              </w:rPr>
              <w:t>obiectivelor</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privind</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energia</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clima,</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u w:val="single" w:color="000000"/>
              </w:rPr>
              <w:t xml:space="preserve">acordul de mediu pentru proiectul respectiv urmează a fi emis la etapa </w:t>
            </w:r>
            <w:r w:rsidRPr="00FA6999">
              <w:rPr>
                <w:rFonts w:ascii="Times New Roman" w:hAnsi="Times New Roman"/>
                <w:i/>
                <w:noProof/>
                <w:color w:val="000000"/>
                <w:spacing w:val="-1"/>
                <w:sz w:val="22"/>
                <w:szCs w:val="22"/>
                <w:u w:val="single" w:color="000000"/>
              </w:rPr>
              <w:t>evaluării prealabile a activității planificate</w:t>
            </w:r>
            <w:r w:rsidRPr="00FA6999">
              <w:rPr>
                <w:rFonts w:ascii="Times New Roman" w:hAnsi="Times New Roman"/>
                <w:i/>
                <w:noProof/>
                <w:color w:val="000000"/>
                <w:spacing w:val="5"/>
                <w:sz w:val="22"/>
                <w:szCs w:val="22"/>
                <w:u w:val="single" w:color="000000"/>
              </w:rPr>
              <w:t xml:space="preserve"> </w:t>
            </w:r>
            <w:r w:rsidRPr="00FA6999">
              <w:rPr>
                <w:rFonts w:ascii="Times New Roman" w:hAnsi="Times New Roman"/>
                <w:i/>
                <w:noProof/>
                <w:color w:val="000000"/>
                <w:spacing w:val="-1"/>
                <w:sz w:val="22"/>
                <w:szCs w:val="22"/>
              </w:rPr>
              <w:t>dacă</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1"/>
                <w:sz w:val="22"/>
                <w:szCs w:val="22"/>
              </w:rPr>
              <w:t>sunt</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1"/>
                <w:sz w:val="22"/>
                <w:szCs w:val="22"/>
              </w:rPr>
              <w:t>întrunite</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1"/>
                <w:sz w:val="22"/>
                <w:szCs w:val="22"/>
              </w:rPr>
              <w:t>următoarele</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1"/>
                <w:sz w:val="22"/>
                <w:szCs w:val="22"/>
              </w:rPr>
              <w:t>condiții:</w:t>
            </w:r>
          </w:p>
          <w:p w14:paraId="40066EC7" w14:textId="77777777" w:rsidR="00E841B5" w:rsidRPr="00FA6999" w:rsidRDefault="00E841B5" w:rsidP="00E841B5">
            <w:pPr>
              <w:spacing w:line="270" w:lineRule="exact"/>
              <w:ind w:left="90" w:firstLine="1"/>
              <w:rPr>
                <w:rFonts w:ascii="Times New Roman" w:hAnsi="Times New Roman"/>
                <w:i/>
                <w:noProof/>
                <w:color w:val="000000"/>
                <w:spacing w:val="-4"/>
                <w:sz w:val="22"/>
                <w:szCs w:val="22"/>
              </w:rPr>
            </w:pPr>
            <w:r w:rsidRPr="00FA6999">
              <w:rPr>
                <w:rFonts w:ascii="Times New Roman" w:hAnsi="Times New Roman"/>
                <w:i/>
                <w:noProof/>
                <w:color w:val="000000"/>
                <w:spacing w:val="-2"/>
                <w:sz w:val="22"/>
                <w:szCs w:val="22"/>
              </w:rPr>
              <w:t>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fără</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dezvoltarea</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proiectului</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există</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riscul</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1"/>
                <w:sz w:val="22"/>
                <w:szCs w:val="22"/>
              </w:rPr>
              <w:t>ca</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obiectivele</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domeniile</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energiei</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climei</w:t>
            </w:r>
            <w:r w:rsidRPr="00FA6999">
              <w:rPr>
                <w:rFonts w:ascii="Times New Roman" w:hAnsi="Times New Roman"/>
                <w:i/>
                <w:noProof/>
                <w:color w:val="000000"/>
                <w:spacing w:val="78"/>
                <w:sz w:val="22"/>
                <w:szCs w:val="22"/>
              </w:rPr>
              <w:t xml:space="preserve"> </w:t>
            </w:r>
            <w:r w:rsidRPr="00FA6999">
              <w:rPr>
                <w:rFonts w:ascii="Times New Roman" w:hAnsi="Times New Roman"/>
                <w:i/>
                <w:noProof/>
                <w:color w:val="000000"/>
                <w:spacing w:val="-2"/>
                <w:sz w:val="22"/>
                <w:szCs w:val="22"/>
              </w:rPr>
              <w:t>stabilite</w:t>
            </w:r>
            <w:r w:rsidRPr="00FA6999">
              <w:rPr>
                <w:rFonts w:ascii="Times New Roman" w:hAnsi="Times New Roman"/>
                <w:i/>
                <w:noProof/>
                <w:color w:val="000000"/>
                <w:spacing w:val="128"/>
                <w:sz w:val="22"/>
                <w:szCs w:val="22"/>
              </w:rPr>
              <w:t xml:space="preserve"> </w:t>
            </w:r>
            <w:r w:rsidRPr="00FA6999">
              <w:rPr>
                <w:rFonts w:ascii="Times New Roman" w:hAnsi="Times New Roman"/>
                <w:i/>
                <w:noProof/>
                <w:color w:val="000000"/>
                <w:spacing w:val="-2"/>
                <w:sz w:val="22"/>
                <w:szCs w:val="22"/>
              </w:rPr>
              <w:t>în documentele</w:t>
            </w:r>
            <w:r w:rsidRPr="00FA6999">
              <w:rPr>
                <w:rFonts w:ascii="Times New Roman" w:hAnsi="Times New Roman"/>
                <w:i/>
                <w:noProof/>
                <w:color w:val="000000"/>
                <w:spacing w:val="82"/>
                <w:sz w:val="22"/>
                <w:szCs w:val="22"/>
              </w:rPr>
              <w:t xml:space="preserve"> </w:t>
            </w:r>
            <w:r w:rsidRPr="00FA6999">
              <w:rPr>
                <w:rFonts w:ascii="Times New Roman" w:hAnsi="Times New Roman"/>
                <w:i/>
                <w:noProof/>
                <w:color w:val="000000"/>
                <w:sz w:val="22"/>
                <w:szCs w:val="22"/>
              </w:rPr>
              <w:t>de</w:t>
            </w:r>
            <w:r w:rsidRPr="00FA6999">
              <w:rPr>
                <w:rFonts w:ascii="Times New Roman" w:hAnsi="Times New Roman"/>
                <w:i/>
                <w:noProof/>
                <w:color w:val="000000"/>
                <w:spacing w:val="82"/>
                <w:sz w:val="22"/>
                <w:szCs w:val="22"/>
              </w:rPr>
              <w:t xml:space="preserve"> </w:t>
            </w:r>
            <w:r w:rsidRPr="00FA6999">
              <w:rPr>
                <w:rFonts w:ascii="Times New Roman" w:hAnsi="Times New Roman"/>
                <w:i/>
                <w:noProof/>
                <w:color w:val="000000"/>
                <w:spacing w:val="-2"/>
                <w:sz w:val="22"/>
                <w:szCs w:val="22"/>
              </w:rPr>
              <w:t>politici</w:t>
            </w:r>
            <w:r w:rsidRPr="00FA6999">
              <w:rPr>
                <w:rFonts w:ascii="Times New Roman" w:hAnsi="Times New Roman"/>
                <w:i/>
                <w:noProof/>
                <w:color w:val="000000"/>
                <w:spacing w:val="82"/>
                <w:sz w:val="22"/>
                <w:szCs w:val="22"/>
              </w:rPr>
              <w:t xml:space="preserve"> </w:t>
            </w:r>
            <w:r w:rsidRPr="00FA6999">
              <w:rPr>
                <w:rFonts w:ascii="Times New Roman" w:hAnsi="Times New Roman"/>
                <w:i/>
                <w:noProof/>
                <w:color w:val="000000"/>
                <w:spacing w:val="-1"/>
                <w:sz w:val="22"/>
                <w:szCs w:val="22"/>
              </w:rPr>
              <w:t>publice</w:t>
            </w:r>
            <w:r w:rsidRPr="00FA6999">
              <w:rPr>
                <w:rFonts w:ascii="Times New Roman" w:hAnsi="Times New Roman"/>
                <w:i/>
                <w:noProof/>
                <w:color w:val="000000"/>
                <w:spacing w:val="82"/>
                <w:sz w:val="22"/>
                <w:szCs w:val="22"/>
              </w:rPr>
              <w:t xml:space="preserve"> </w:t>
            </w:r>
            <w:r w:rsidRPr="00FA6999">
              <w:rPr>
                <w:rFonts w:ascii="Times New Roman" w:hAnsi="Times New Roman"/>
                <w:i/>
                <w:noProof/>
                <w:color w:val="000000"/>
                <w:sz w:val="22"/>
                <w:szCs w:val="22"/>
              </w:rPr>
              <w:t>să</w:t>
            </w:r>
            <w:r w:rsidRPr="00FA6999">
              <w:rPr>
                <w:rFonts w:ascii="Times New Roman" w:hAnsi="Times New Roman"/>
                <w:i/>
                <w:noProof/>
                <w:color w:val="000000"/>
                <w:spacing w:val="82"/>
                <w:sz w:val="22"/>
                <w:szCs w:val="22"/>
              </w:rPr>
              <w:t xml:space="preserve"> </w:t>
            </w:r>
            <w:r w:rsidRPr="00FA6999">
              <w:rPr>
                <w:rFonts w:ascii="Times New Roman" w:hAnsi="Times New Roman"/>
                <w:i/>
                <w:noProof/>
                <w:color w:val="000000"/>
                <w:sz w:val="22"/>
                <w:szCs w:val="22"/>
              </w:rPr>
              <w:t>nu</w:t>
            </w:r>
            <w:r w:rsidRPr="00FA6999">
              <w:rPr>
                <w:rFonts w:ascii="Times New Roman" w:hAnsi="Times New Roman"/>
                <w:i/>
                <w:noProof/>
                <w:color w:val="000000"/>
                <w:spacing w:val="82"/>
                <w:sz w:val="22"/>
                <w:szCs w:val="22"/>
              </w:rPr>
              <w:t xml:space="preserve"> </w:t>
            </w:r>
            <w:r w:rsidRPr="00FA6999">
              <w:rPr>
                <w:rFonts w:ascii="Times New Roman" w:hAnsi="Times New Roman"/>
                <w:i/>
                <w:noProof/>
                <w:color w:val="000000"/>
                <w:spacing w:val="-1"/>
                <w:sz w:val="22"/>
                <w:szCs w:val="22"/>
              </w:rPr>
              <w:t>fie</w:t>
            </w:r>
            <w:r w:rsidRPr="00FA6999">
              <w:rPr>
                <w:rFonts w:ascii="Times New Roman" w:hAnsi="Times New Roman"/>
                <w:i/>
                <w:noProof/>
                <w:color w:val="000000"/>
                <w:spacing w:val="82"/>
                <w:sz w:val="22"/>
                <w:szCs w:val="22"/>
              </w:rPr>
              <w:t xml:space="preserve"> </w:t>
            </w:r>
            <w:r w:rsidRPr="00FA6999">
              <w:rPr>
                <w:rFonts w:ascii="Times New Roman" w:hAnsi="Times New Roman"/>
                <w:i/>
                <w:noProof/>
                <w:color w:val="000000"/>
                <w:spacing w:val="-2"/>
                <w:sz w:val="22"/>
                <w:szCs w:val="22"/>
              </w:rPr>
              <w:t>atinse;</w:t>
            </w:r>
          </w:p>
          <w:p w14:paraId="51D48DD3" w14:textId="77777777" w:rsidR="00E841B5" w:rsidRPr="00FA6999" w:rsidRDefault="00E841B5" w:rsidP="00E841B5">
            <w:pPr>
              <w:spacing w:line="270" w:lineRule="exact"/>
              <w:ind w:left="90" w:firstLine="1"/>
              <w:rPr>
                <w:rFonts w:ascii="Times New Roman" w:hAnsi="Times New Roman"/>
                <w:i/>
                <w:noProof/>
                <w:color w:val="000000"/>
                <w:spacing w:val="-4"/>
                <w:sz w:val="22"/>
                <w:szCs w:val="22"/>
              </w:rPr>
            </w:pPr>
            <w:r w:rsidRPr="00FA6999">
              <w:rPr>
                <w:rFonts w:ascii="Times New Roman" w:hAnsi="Times New Roman"/>
                <w:i/>
                <w:noProof/>
                <w:color w:val="000000"/>
                <w:spacing w:val="-2"/>
                <w:sz w:val="22"/>
                <w:szCs w:val="22"/>
              </w:rPr>
              <w:t>b)</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cererea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privind</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emiterea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acordului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mediu</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descrie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detaliu</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1"/>
                <w:sz w:val="22"/>
                <w:szCs w:val="22"/>
              </w:rPr>
              <w:t>cum</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au</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fost</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luate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considerare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măsurile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 atenuare,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minimizare,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restaurare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z w:val="22"/>
                <w:szCs w:val="22"/>
              </w:rPr>
              <w:t>și,</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după</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z w:val="22"/>
                <w:szCs w:val="22"/>
              </w:rPr>
              <w:t>caz,</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compensatorii,</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incluse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evaluarea</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strategică</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mediu</w:t>
            </w:r>
            <w:r w:rsidRPr="00FA6999">
              <w:rPr>
                <w:rFonts w:ascii="Times New Roman" w:hAnsi="Times New Roman"/>
                <w:i/>
                <w:noProof/>
                <w:color w:val="000000"/>
                <w:spacing w:val="-2"/>
                <w:sz w:val="22"/>
                <w:szCs w:val="22"/>
              </w:rPr>
              <w:t>și</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avizul</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mediu</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emis</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pentru</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planul</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amplasare</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a infrastructurii</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rețea</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stocare</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care</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urmează</w:t>
            </w:r>
            <w:r w:rsidRPr="00FA6999">
              <w:rPr>
                <w:rFonts w:ascii="Times New Roman" w:hAnsi="Times New Roman"/>
                <w:i/>
                <w:noProof/>
                <w:color w:val="000000"/>
                <w:sz w:val="22"/>
                <w:szCs w:val="22"/>
              </w:rPr>
              <w:t xml:space="preserve"> </w:t>
            </w:r>
            <w:r w:rsidRPr="00FA6999">
              <w:rPr>
                <w:rFonts w:ascii="Times New Roman" w:hAnsi="Times New Roman"/>
                <w:i/>
                <w:noProof/>
                <w:color w:val="000000"/>
                <w:spacing w:val="-2"/>
                <w:sz w:val="22"/>
                <w:szCs w:val="22"/>
              </w:rPr>
              <w:t xml:space="preserve">a fi </w:t>
            </w:r>
            <w:r w:rsidRPr="00FA6999">
              <w:rPr>
                <w:rFonts w:ascii="Times New Roman" w:hAnsi="Times New Roman"/>
                <w:i/>
                <w:noProof/>
                <w:color w:val="000000"/>
                <w:spacing w:val="-1"/>
                <w:sz w:val="22"/>
                <w:szCs w:val="22"/>
              </w:rPr>
              <w:t>amplasat</w:t>
            </w:r>
            <w:r w:rsidRPr="00FA6999">
              <w:rPr>
                <w:rFonts w:ascii="Times New Roman" w:hAnsi="Times New Roman"/>
                <w:i/>
                <w:noProof/>
                <w:color w:val="000000"/>
                <w:spacing w:val="11"/>
                <w:sz w:val="22"/>
                <w:szCs w:val="22"/>
              </w:rPr>
              <w:t xml:space="preserve"> </w:t>
            </w:r>
            <w:r w:rsidRPr="00FA6999">
              <w:rPr>
                <w:rFonts w:ascii="Times New Roman" w:hAnsi="Times New Roman"/>
                <w:i/>
                <w:noProof/>
                <w:color w:val="000000"/>
                <w:spacing w:val="-1"/>
                <w:sz w:val="22"/>
                <w:szCs w:val="22"/>
              </w:rPr>
              <w:t>proiectul;</w:t>
            </w:r>
          </w:p>
          <w:p w14:paraId="6251C712" w14:textId="77777777" w:rsidR="00E841B5" w:rsidRPr="00FA6999" w:rsidRDefault="00E841B5" w:rsidP="00E841B5">
            <w:pPr>
              <w:spacing w:line="270" w:lineRule="exact"/>
              <w:ind w:left="90" w:firstLine="1"/>
              <w:rPr>
                <w:rFonts w:ascii="Times New Roman" w:hAnsi="Times New Roman"/>
                <w:i/>
                <w:noProof/>
                <w:color w:val="000000"/>
                <w:spacing w:val="-13"/>
                <w:sz w:val="22"/>
                <w:szCs w:val="22"/>
              </w:rPr>
            </w:pPr>
            <w:r w:rsidRPr="00FA6999">
              <w:rPr>
                <w:rFonts w:ascii="Times New Roman" w:hAnsi="Times New Roman"/>
                <w:i/>
                <w:noProof/>
                <w:color w:val="000000"/>
                <w:spacing w:val="-1"/>
                <w:sz w:val="22"/>
                <w:szCs w:val="22"/>
              </w:rPr>
              <w:t xml:space="preserve">c) </w:t>
            </w:r>
            <w:r w:rsidRPr="00FA6999">
              <w:rPr>
                <w:rFonts w:ascii="Times New Roman" w:hAnsi="Times New Roman"/>
                <w:i/>
                <w:noProof/>
                <w:color w:val="000000"/>
                <w:spacing w:val="-2"/>
                <w:sz w:val="22"/>
                <w:szCs w:val="22"/>
              </w:rPr>
              <w:t>Agenția</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2"/>
                <w:sz w:val="22"/>
                <w:szCs w:val="22"/>
              </w:rPr>
              <w:t>Mediu</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2"/>
                <w:sz w:val="22"/>
                <w:szCs w:val="22"/>
              </w:rPr>
              <w:t>nu</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47"/>
                <w:sz w:val="22"/>
                <w:szCs w:val="22"/>
              </w:rPr>
              <w:t xml:space="preserve">a </w:t>
            </w:r>
            <w:r w:rsidRPr="00FA6999">
              <w:rPr>
                <w:rFonts w:ascii="Times New Roman" w:hAnsi="Times New Roman"/>
                <w:i/>
                <w:noProof/>
                <w:color w:val="000000"/>
                <w:spacing w:val="-2"/>
                <w:sz w:val="22"/>
                <w:szCs w:val="22"/>
              </w:rPr>
              <w:t>stabilit</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2"/>
                <w:sz w:val="22"/>
                <w:szCs w:val="22"/>
              </w:rPr>
              <w:t>necesitatea</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2"/>
                <w:sz w:val="22"/>
                <w:szCs w:val="22"/>
              </w:rPr>
              <w:t>evaluării</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2"/>
                <w:sz w:val="22"/>
                <w:szCs w:val="22"/>
              </w:rPr>
              <w:t>impactului</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2"/>
                <w:sz w:val="22"/>
                <w:szCs w:val="22"/>
              </w:rPr>
              <w:t>activității</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2"/>
                <w:sz w:val="22"/>
                <w:szCs w:val="22"/>
              </w:rPr>
              <w:t>planificate</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96"/>
                <w:sz w:val="22"/>
                <w:szCs w:val="22"/>
              </w:rPr>
              <w:t xml:space="preserve"> </w:t>
            </w:r>
            <w:r w:rsidRPr="00FA6999">
              <w:rPr>
                <w:rFonts w:ascii="Times New Roman" w:hAnsi="Times New Roman"/>
                <w:i/>
                <w:noProof/>
                <w:color w:val="000000"/>
                <w:spacing w:val="-2"/>
                <w:sz w:val="22"/>
                <w:szCs w:val="22"/>
              </w:rPr>
              <w:t>context transfrontalier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sau</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evaluarea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impactului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mediu</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context</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transfrontalier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nu</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1"/>
                <w:sz w:val="22"/>
                <w:szCs w:val="22"/>
              </w:rPr>
              <w:t xml:space="preserve">a </w:t>
            </w:r>
            <w:r w:rsidRPr="00FA6999">
              <w:rPr>
                <w:rFonts w:ascii="Times New Roman" w:hAnsi="Times New Roman"/>
                <w:i/>
                <w:noProof/>
                <w:color w:val="000000"/>
                <w:spacing w:val="-2"/>
                <w:sz w:val="22"/>
                <w:szCs w:val="22"/>
              </w:rPr>
              <w:t>fost</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solicitată</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către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 xml:space="preserve">țările </w:t>
            </w:r>
            <w:r w:rsidRPr="00FA6999">
              <w:rPr>
                <w:rFonts w:ascii="Times New Roman" w:hAnsi="Times New Roman"/>
                <w:i/>
                <w:noProof/>
                <w:color w:val="000000"/>
                <w:spacing w:val="-1"/>
                <w:sz w:val="22"/>
                <w:szCs w:val="22"/>
              </w:rPr>
              <w:t>vecine;</w:t>
            </w:r>
          </w:p>
          <w:p w14:paraId="764EDB32" w14:textId="77777777" w:rsidR="00E841B5" w:rsidRPr="00FA6999" w:rsidRDefault="00E841B5" w:rsidP="00E841B5">
            <w:pPr>
              <w:spacing w:line="270" w:lineRule="exact"/>
              <w:ind w:left="90" w:firstLine="1"/>
              <w:rPr>
                <w:rFonts w:ascii="Times New Roman" w:hAnsi="Times New Roman"/>
                <w:i/>
                <w:noProof/>
                <w:color w:val="000000"/>
                <w:spacing w:val="-9"/>
                <w:sz w:val="22"/>
                <w:szCs w:val="22"/>
              </w:rPr>
            </w:pPr>
            <w:r w:rsidRPr="00FA6999">
              <w:rPr>
                <w:rFonts w:ascii="Times New Roman" w:hAnsi="Times New Roman"/>
                <w:i/>
                <w:noProof/>
                <w:color w:val="000000"/>
                <w:spacing w:val="-2"/>
                <w:sz w:val="22"/>
                <w:szCs w:val="22"/>
              </w:rPr>
              <w:t>d)</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la</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etapa</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examinare</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 xml:space="preserve">a </w:t>
            </w:r>
            <w:r w:rsidRPr="00FA6999">
              <w:rPr>
                <w:rFonts w:ascii="Times New Roman" w:hAnsi="Times New Roman"/>
                <w:i/>
                <w:noProof/>
                <w:color w:val="000000"/>
                <w:spacing w:val="-1"/>
                <w:sz w:val="22"/>
                <w:szCs w:val="22"/>
              </w:rPr>
              <w:t>cererii</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privind</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emiterea</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acordului</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mediu</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Agenția</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Mediu</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z w:val="22"/>
                <w:szCs w:val="22"/>
              </w:rPr>
              <w:t>nu</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2"/>
                <w:sz w:val="22"/>
                <w:szCs w:val="22"/>
              </w:rPr>
              <w:t>identifică</w:t>
            </w:r>
            <w:r w:rsidRPr="00FA6999">
              <w:rPr>
                <w:rFonts w:ascii="Times New Roman" w:hAnsi="Times New Roman"/>
                <w:i/>
                <w:noProof/>
                <w:color w:val="000000"/>
                <w:spacing w:val="3"/>
                <w:sz w:val="22"/>
                <w:szCs w:val="22"/>
              </w:rPr>
              <w:t xml:space="preserve"> </w:t>
            </w:r>
            <w:r w:rsidRPr="00FA6999">
              <w:rPr>
                <w:rFonts w:ascii="Times New Roman" w:hAnsi="Times New Roman"/>
                <w:i/>
                <w:noProof/>
                <w:color w:val="000000"/>
                <w:spacing w:val="-1"/>
                <w:sz w:val="22"/>
                <w:szCs w:val="22"/>
              </w:rPr>
              <w:t xml:space="preserve">efecte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z w:val="22"/>
                <w:szCs w:val="22"/>
              </w:rPr>
              <w:t>mediu</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semnificative,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care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3"/>
                <w:sz w:val="22"/>
                <w:szCs w:val="22"/>
              </w:rPr>
              <w:t>nu</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3"/>
                <w:sz w:val="22"/>
                <w:szCs w:val="22"/>
              </w:rPr>
              <w:t>au</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fost</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considerate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3"/>
                <w:sz w:val="22"/>
                <w:szCs w:val="22"/>
              </w:rPr>
              <w:t>în</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avizul</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3"/>
                <w:sz w:val="22"/>
                <w:szCs w:val="22"/>
              </w:rPr>
              <w:t>de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z w:val="22"/>
                <w:szCs w:val="22"/>
              </w:rPr>
              <w:t>mediu,</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emis</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z w:val="22"/>
                <w:szCs w:val="22"/>
              </w:rPr>
              <w:t>pentru</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planul</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3"/>
                <w:sz w:val="22"/>
                <w:szCs w:val="22"/>
              </w:rPr>
              <w:t>de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amplasare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3"/>
                <w:sz w:val="22"/>
                <w:szCs w:val="22"/>
              </w:rPr>
              <w:t xml:space="preserve">a </w:t>
            </w:r>
            <w:r w:rsidRPr="00FA6999">
              <w:rPr>
                <w:rFonts w:ascii="Times New Roman" w:hAnsi="Times New Roman"/>
                <w:i/>
                <w:noProof/>
                <w:color w:val="000000"/>
                <w:spacing w:val="-2"/>
                <w:sz w:val="22"/>
                <w:szCs w:val="22"/>
              </w:rPr>
              <w:t>infrastructurii</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4"/>
                <w:sz w:val="22"/>
                <w:szCs w:val="22"/>
              </w:rPr>
              <w:t>de</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1"/>
                <w:sz w:val="22"/>
                <w:szCs w:val="22"/>
              </w:rPr>
              <w:t>rețea</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5"/>
                <w:sz w:val="22"/>
                <w:szCs w:val="22"/>
              </w:rPr>
              <w:t>și</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4"/>
                <w:sz w:val="22"/>
                <w:szCs w:val="22"/>
              </w:rPr>
              <w:t>de</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z w:val="22"/>
                <w:szCs w:val="22"/>
              </w:rPr>
              <w:t>stocare</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4"/>
                <w:sz w:val="22"/>
                <w:szCs w:val="22"/>
              </w:rPr>
              <w:t>în</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2"/>
                <w:sz w:val="22"/>
                <w:szCs w:val="22"/>
              </w:rPr>
              <w:t>care</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z w:val="22"/>
                <w:szCs w:val="22"/>
              </w:rPr>
              <w:t>urmează</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7"/>
                <w:sz w:val="22"/>
                <w:szCs w:val="22"/>
              </w:rPr>
              <w:t xml:space="preserve">a  </w:t>
            </w:r>
            <w:r w:rsidRPr="00FA6999">
              <w:rPr>
                <w:rFonts w:ascii="Times New Roman" w:hAnsi="Times New Roman"/>
                <w:i/>
                <w:noProof/>
                <w:color w:val="000000"/>
                <w:spacing w:val="-1"/>
                <w:sz w:val="22"/>
                <w:szCs w:val="22"/>
              </w:rPr>
              <w:t>fi</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1"/>
                <w:sz w:val="22"/>
                <w:szCs w:val="22"/>
              </w:rPr>
              <w:t>amplasat</w:t>
            </w:r>
            <w:r w:rsidRPr="00FA6999">
              <w:rPr>
                <w:rFonts w:ascii="Times New Roman" w:hAnsi="Times New Roman"/>
                <w:i/>
                <w:noProof/>
                <w:color w:val="000000"/>
                <w:spacing w:val="12"/>
                <w:sz w:val="22"/>
                <w:szCs w:val="22"/>
              </w:rPr>
              <w:t xml:space="preserve"> </w:t>
            </w:r>
            <w:r w:rsidRPr="00FA6999">
              <w:rPr>
                <w:rFonts w:ascii="Times New Roman" w:hAnsi="Times New Roman"/>
                <w:i/>
                <w:noProof/>
                <w:color w:val="000000"/>
                <w:spacing w:val="-1"/>
                <w:sz w:val="22"/>
                <w:szCs w:val="22"/>
              </w:rPr>
              <w:t>proiectul.</w:t>
            </w:r>
          </w:p>
          <w:p w14:paraId="4A3C0F50" w14:textId="77777777" w:rsidR="00E841B5" w:rsidRPr="00FA6999" w:rsidRDefault="00E841B5" w:rsidP="00E841B5">
            <w:pPr>
              <w:spacing w:before="276" w:line="268" w:lineRule="exact"/>
              <w:ind w:left="90" w:firstLine="1"/>
              <w:rPr>
                <w:rFonts w:ascii="Times New Roman" w:eastAsia="Calibri Light" w:hAnsi="Times New Roman"/>
                <w:noProof/>
                <w:color w:val="000000"/>
                <w:spacing w:val="-2"/>
                <w:sz w:val="22"/>
                <w:szCs w:val="22"/>
              </w:rPr>
            </w:pPr>
            <w:r w:rsidRPr="00FA6999">
              <w:rPr>
                <w:rFonts w:ascii="Times New Roman" w:eastAsia="Calibri Light" w:hAnsi="Times New Roman"/>
                <w:noProof/>
                <w:color w:val="000000"/>
                <w:spacing w:val="-1"/>
                <w:sz w:val="22"/>
                <w:szCs w:val="22"/>
              </w:rPr>
              <w:t>Astfel,</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în</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cazul</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în</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care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în</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procedura</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examinare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5"/>
                <w:sz w:val="22"/>
                <w:szCs w:val="22"/>
              </w:rPr>
              <w:t xml:space="preserve">a </w:t>
            </w:r>
            <w:r w:rsidRPr="00FA6999">
              <w:rPr>
                <w:rFonts w:ascii="Times New Roman" w:eastAsia="Calibri Light" w:hAnsi="Times New Roman"/>
                <w:noProof/>
                <w:color w:val="000000"/>
                <w:sz w:val="22"/>
                <w:szCs w:val="22"/>
              </w:rPr>
              <w:t>cererii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privind</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emiterea</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acordului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mediu</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menționatăîn</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pacing w:val="-1"/>
                <w:sz w:val="22"/>
                <w:szCs w:val="22"/>
              </w:rPr>
              <w:t>alin.</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pacing w:val="-1"/>
                <w:sz w:val="22"/>
                <w:szCs w:val="22"/>
              </w:rPr>
              <w:t>(4)</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z w:val="22"/>
                <w:szCs w:val="22"/>
              </w:rPr>
              <w:t>se</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pacing w:val="-1"/>
                <w:sz w:val="22"/>
                <w:szCs w:val="22"/>
              </w:rPr>
              <w:t>constată</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pacing w:val="-1"/>
                <w:sz w:val="22"/>
                <w:szCs w:val="22"/>
              </w:rPr>
              <w:t>că</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pacing w:val="9"/>
                <w:sz w:val="22"/>
                <w:szCs w:val="22"/>
                <w:u w:val="single" w:color="000000"/>
              </w:rPr>
              <w:t>este</w:t>
            </w:r>
            <w:r w:rsidRPr="00FA6999">
              <w:rPr>
                <w:rFonts w:ascii="Times New Roman" w:eastAsia="Calibri Light" w:hAnsi="Times New Roman"/>
                <w:noProof/>
                <w:color w:val="000000"/>
                <w:spacing w:val="5"/>
                <w:sz w:val="22"/>
                <w:szCs w:val="22"/>
                <w:u w:val="single" w:color="000000"/>
              </w:rPr>
              <w:t xml:space="preserve"> foarte</w:t>
            </w:r>
            <w:r w:rsidRPr="00FA6999">
              <w:rPr>
                <w:rFonts w:ascii="Times New Roman" w:eastAsia="Calibri Light" w:hAnsi="Times New Roman"/>
                <w:noProof/>
                <w:color w:val="000000"/>
                <w:spacing w:val="-1"/>
                <w:sz w:val="22"/>
                <w:szCs w:val="22"/>
                <w:u w:val="single" w:color="000000"/>
              </w:rPr>
              <w:t xml:space="preserve"> probabil</w:t>
            </w:r>
            <w:r w:rsidRPr="00FA6999">
              <w:rPr>
                <w:rFonts w:ascii="Times New Roman" w:eastAsia="Calibri Light" w:hAnsi="Times New Roman"/>
                <w:noProof/>
                <w:color w:val="000000"/>
                <w:spacing w:val="37"/>
                <w:sz w:val="22"/>
                <w:szCs w:val="22"/>
                <w:u w:val="single" w:color="000000"/>
              </w:rPr>
              <w:t xml:space="preserve"> </w:t>
            </w:r>
            <w:r w:rsidRPr="00FA6999">
              <w:rPr>
                <w:rFonts w:ascii="Times New Roman" w:eastAsia="Calibri Light" w:hAnsi="Times New Roman"/>
                <w:noProof/>
                <w:color w:val="000000"/>
                <w:spacing w:val="-1"/>
                <w:sz w:val="22"/>
                <w:szCs w:val="22"/>
              </w:rPr>
              <w:t>ca</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pacing w:val="-1"/>
                <w:sz w:val="22"/>
                <w:szCs w:val="22"/>
              </w:rPr>
              <w:t>proiectul</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z w:val="22"/>
                <w:szCs w:val="22"/>
              </w:rPr>
              <w:t>de</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pacing w:val="-1"/>
                <w:sz w:val="22"/>
                <w:szCs w:val="22"/>
              </w:rPr>
              <w:t>infrastructură</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z w:val="22"/>
                <w:szCs w:val="22"/>
              </w:rPr>
              <w:t>de</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pacing w:val="-1"/>
                <w:sz w:val="22"/>
                <w:szCs w:val="22"/>
              </w:rPr>
              <w:t>rețea</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z w:val="22"/>
                <w:szCs w:val="22"/>
              </w:rPr>
              <w:t>sau</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z w:val="22"/>
                <w:szCs w:val="22"/>
              </w:rPr>
              <w:t>de</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pacing w:val="-1"/>
                <w:sz w:val="22"/>
                <w:szCs w:val="22"/>
              </w:rPr>
              <w:t>stocare</w:t>
            </w:r>
            <w:r w:rsidRPr="00FA6999">
              <w:rPr>
                <w:rFonts w:ascii="Times New Roman" w:eastAsia="Calibri Light" w:hAnsi="Times New Roman"/>
                <w:noProof/>
                <w:color w:val="000000"/>
                <w:spacing w:val="37"/>
                <w:sz w:val="22"/>
                <w:szCs w:val="22"/>
              </w:rPr>
              <w:t xml:space="preserve"> </w:t>
            </w:r>
            <w:r w:rsidRPr="00FA6999">
              <w:rPr>
                <w:rFonts w:ascii="Times New Roman" w:eastAsia="Calibri Light" w:hAnsi="Times New Roman"/>
                <w:noProof/>
                <w:color w:val="000000"/>
                <w:sz w:val="22"/>
                <w:szCs w:val="22"/>
                <w:u w:val="single" w:color="000000"/>
              </w:rPr>
              <w:t>să</w:t>
            </w:r>
            <w:r w:rsidRPr="00FA6999">
              <w:rPr>
                <w:rFonts w:ascii="Times New Roman" w:eastAsia="Calibri Light" w:hAnsi="Times New Roman"/>
                <w:noProof/>
                <w:color w:val="000000"/>
                <w:spacing w:val="3"/>
                <w:sz w:val="22"/>
                <w:szCs w:val="22"/>
                <w:u w:val="single" w:color="000000"/>
              </w:rPr>
              <w:t>genereze</w:t>
            </w:r>
            <w:r w:rsidRPr="00FA6999">
              <w:rPr>
                <w:rFonts w:ascii="Times New Roman" w:eastAsia="Calibri Light" w:hAnsi="Times New Roman"/>
                <w:noProof/>
                <w:color w:val="000000"/>
                <w:spacing w:val="4"/>
                <w:sz w:val="22"/>
                <w:szCs w:val="22"/>
                <w:u w:val="single" w:color="000000"/>
              </w:rPr>
              <w:t xml:space="preserve"> efecte</w:t>
            </w:r>
            <w:r w:rsidRPr="00FA6999">
              <w:rPr>
                <w:rFonts w:ascii="Times New Roman" w:eastAsia="Calibri Light" w:hAnsi="Times New Roman"/>
                <w:noProof/>
                <w:color w:val="000000"/>
                <w:spacing w:val="-1"/>
                <w:sz w:val="22"/>
                <w:szCs w:val="22"/>
                <w:u w:val="single" w:color="000000"/>
              </w:rPr>
              <w:t xml:space="preserve"> negative</w:t>
            </w:r>
            <w:r w:rsidRPr="00FA6999">
              <w:rPr>
                <w:rFonts w:ascii="Times New Roman" w:eastAsia="Calibri Light" w:hAnsi="Times New Roman"/>
                <w:noProof/>
                <w:color w:val="000000"/>
                <w:spacing w:val="29"/>
                <w:sz w:val="22"/>
                <w:szCs w:val="22"/>
                <w:u w:val="single" w:color="000000"/>
              </w:rPr>
              <w:t xml:space="preserve"> </w:t>
            </w:r>
            <w:r w:rsidRPr="00FA6999">
              <w:rPr>
                <w:rFonts w:ascii="Times New Roman" w:eastAsia="Calibri Light" w:hAnsi="Times New Roman"/>
                <w:noProof/>
                <w:color w:val="000000"/>
                <w:spacing w:val="-1"/>
                <w:sz w:val="22"/>
                <w:szCs w:val="22"/>
              </w:rPr>
              <w:t>semnificative</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mediu,</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neprevăzute</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anterior,</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4"/>
                <w:sz w:val="22"/>
                <w:szCs w:val="22"/>
                <w:u w:val="single" w:color="000000"/>
              </w:rPr>
              <w:t>Agenția</w:t>
            </w:r>
            <w:r w:rsidRPr="00FA6999">
              <w:rPr>
                <w:rFonts w:ascii="Times New Roman" w:eastAsia="Calibri Light" w:hAnsi="Times New Roman"/>
                <w:noProof/>
                <w:color w:val="000000"/>
                <w:spacing w:val="10"/>
                <w:sz w:val="22"/>
                <w:szCs w:val="22"/>
                <w:u w:val="single" w:color="000000"/>
              </w:rPr>
              <w:t xml:space="preserve"> de</w:t>
            </w:r>
            <w:r w:rsidRPr="00FA6999">
              <w:rPr>
                <w:rFonts w:ascii="Times New Roman" w:eastAsia="Calibri Light" w:hAnsi="Times New Roman"/>
                <w:noProof/>
                <w:color w:val="000000"/>
                <w:spacing w:val="5"/>
                <w:sz w:val="22"/>
                <w:szCs w:val="22"/>
                <w:u w:val="single" w:color="000000"/>
              </w:rPr>
              <w:t xml:space="preserve"> Mediu</w:t>
            </w:r>
            <w:r w:rsidRPr="00FA6999">
              <w:rPr>
                <w:rFonts w:ascii="Times New Roman" w:eastAsia="Calibri Light" w:hAnsi="Times New Roman"/>
                <w:noProof/>
                <w:color w:val="000000"/>
                <w:spacing w:val="10"/>
                <w:sz w:val="22"/>
                <w:szCs w:val="22"/>
                <w:u w:val="single" w:color="000000"/>
              </w:rPr>
              <w:t xml:space="preserve"> se</w:t>
            </w:r>
            <w:r w:rsidRPr="00FA6999">
              <w:rPr>
                <w:rFonts w:ascii="Times New Roman" w:eastAsia="Calibri Light" w:hAnsi="Times New Roman"/>
                <w:noProof/>
                <w:color w:val="000000"/>
                <w:spacing w:val="-1"/>
                <w:sz w:val="22"/>
                <w:szCs w:val="22"/>
                <w:u w:val="single" w:color="000000"/>
              </w:rPr>
              <w:t xml:space="preserve"> asigură</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pe baza</w:t>
            </w:r>
            <w:r w:rsidRPr="00FA6999">
              <w:rPr>
                <w:rFonts w:ascii="Times New Roman" w:eastAsia="Calibri Light" w:hAnsi="Times New Roman"/>
                <w:noProof/>
                <w:color w:val="000000"/>
                <w:spacing w:val="70"/>
                <w:sz w:val="22"/>
                <w:szCs w:val="22"/>
              </w:rPr>
              <w:t xml:space="preserve"> </w:t>
            </w:r>
            <w:r w:rsidRPr="00FA6999">
              <w:rPr>
                <w:rFonts w:ascii="Times New Roman" w:eastAsia="Calibri Light" w:hAnsi="Times New Roman"/>
                <w:noProof/>
                <w:color w:val="000000"/>
                <w:spacing w:val="-1"/>
                <w:sz w:val="22"/>
                <w:szCs w:val="22"/>
              </w:rPr>
              <w:t>datelor</w:t>
            </w:r>
            <w:r w:rsidRPr="00FA6999">
              <w:rPr>
                <w:rFonts w:ascii="Times New Roman" w:eastAsia="Calibri Light" w:hAnsi="Times New Roman"/>
                <w:noProof/>
                <w:color w:val="000000"/>
                <w:spacing w:val="70"/>
                <w:sz w:val="22"/>
                <w:szCs w:val="22"/>
              </w:rPr>
              <w:t xml:space="preserve"> </w:t>
            </w:r>
            <w:r w:rsidRPr="00FA6999">
              <w:rPr>
                <w:rFonts w:ascii="Times New Roman" w:eastAsia="Calibri Light" w:hAnsi="Times New Roman"/>
                <w:noProof/>
                <w:color w:val="000000"/>
                <w:spacing w:val="7"/>
                <w:sz w:val="22"/>
                <w:szCs w:val="22"/>
              </w:rPr>
              <w:t>existente,</w:t>
            </w:r>
            <w:r w:rsidRPr="00FA6999">
              <w:rPr>
                <w:rFonts w:ascii="Times New Roman" w:eastAsia="Calibri Light" w:hAnsi="Times New Roman"/>
                <w:noProof/>
                <w:color w:val="000000"/>
                <w:spacing w:val="23"/>
                <w:sz w:val="22"/>
                <w:szCs w:val="22"/>
                <w:u w:val="single" w:color="000000"/>
              </w:rPr>
              <w:t xml:space="preserve"> că se</w:t>
            </w:r>
            <w:r w:rsidRPr="00FA6999">
              <w:rPr>
                <w:rFonts w:ascii="Times New Roman" w:eastAsia="Calibri Light" w:hAnsi="Times New Roman"/>
                <w:noProof/>
                <w:color w:val="000000"/>
                <w:spacing w:val="10"/>
                <w:sz w:val="22"/>
                <w:szCs w:val="22"/>
                <w:u w:val="single" w:color="000000"/>
              </w:rPr>
              <w:t xml:space="preserve"> aplică măsuri</w:t>
            </w:r>
            <w:r w:rsidRPr="00FA6999">
              <w:rPr>
                <w:rFonts w:ascii="Times New Roman" w:eastAsia="Calibri Light" w:hAnsi="Times New Roman"/>
                <w:noProof/>
                <w:color w:val="000000"/>
                <w:spacing w:val="23"/>
                <w:sz w:val="22"/>
                <w:szCs w:val="22"/>
                <w:u w:val="single" w:color="000000"/>
              </w:rPr>
              <w:t xml:space="preserve"> de</w:t>
            </w:r>
            <w:r w:rsidRPr="00FA6999">
              <w:rPr>
                <w:rFonts w:ascii="Times New Roman" w:eastAsia="Calibri Light" w:hAnsi="Times New Roman"/>
                <w:noProof/>
                <w:color w:val="000000"/>
                <w:spacing w:val="8"/>
                <w:sz w:val="22"/>
                <w:szCs w:val="22"/>
                <w:u w:val="single" w:color="000000"/>
              </w:rPr>
              <w:t xml:space="preserve"> atenuare adecvate</w:t>
            </w:r>
            <w:r w:rsidRPr="00FA6999">
              <w:rPr>
                <w:rFonts w:ascii="Times New Roman" w:eastAsia="Calibri Light" w:hAnsi="Times New Roman"/>
                <w:noProof/>
                <w:color w:val="000000"/>
                <w:spacing w:val="23"/>
                <w:sz w:val="22"/>
                <w:szCs w:val="22"/>
                <w:u w:val="single" w:color="000000"/>
              </w:rPr>
              <w:t xml:space="preserve"> și</w:t>
            </w:r>
            <w:r w:rsidRPr="00FA6999">
              <w:rPr>
                <w:rFonts w:ascii="Times New Roman" w:eastAsia="Calibri Light" w:hAnsi="Times New Roman"/>
                <w:noProof/>
                <w:color w:val="000000"/>
                <w:spacing w:val="-1"/>
                <w:sz w:val="22"/>
                <w:szCs w:val="22"/>
                <w:u w:val="single" w:color="000000"/>
              </w:rPr>
              <w:t xml:space="preserve"> proporționale</w:t>
            </w:r>
            <w:r w:rsidRPr="00FA6999">
              <w:rPr>
                <w:rFonts w:ascii="Times New Roman" w:eastAsia="Calibri Light" w:hAnsi="Times New Roman"/>
                <w:noProof/>
                <w:color w:val="000000"/>
                <w:spacing w:val="70"/>
                <w:sz w:val="22"/>
                <w:szCs w:val="22"/>
                <w:u w:val="single" w:color="000000"/>
              </w:rPr>
              <w:t xml:space="preserve"> </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70"/>
                <w:sz w:val="22"/>
                <w:szCs w:val="22"/>
              </w:rPr>
              <w:t xml:space="preserve"> </w:t>
            </w:r>
            <w:r w:rsidRPr="00FA6999">
              <w:rPr>
                <w:rFonts w:ascii="Times New Roman" w:eastAsia="Calibri Light" w:hAnsi="Times New Roman"/>
                <w:noProof/>
                <w:color w:val="000000"/>
                <w:spacing w:val="35"/>
                <w:sz w:val="22"/>
                <w:szCs w:val="22"/>
              </w:rPr>
              <w:t xml:space="preserve">a </w:t>
            </w:r>
            <w:r w:rsidRPr="00FA6999">
              <w:rPr>
                <w:rFonts w:ascii="Times New Roman" w:eastAsia="Calibri Light" w:hAnsi="Times New Roman"/>
                <w:noProof/>
                <w:color w:val="000000"/>
                <w:spacing w:val="-1"/>
                <w:sz w:val="22"/>
                <w:szCs w:val="22"/>
              </w:rPr>
              <w:lastRenderedPageBreak/>
              <w:t>aborda respectivul</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impact.</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În</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2"/>
                <w:sz w:val="22"/>
                <w:szCs w:val="22"/>
              </w:rPr>
              <w:t>caz</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că</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nu</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este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posibil,</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u w:val="single" w:color="000000"/>
              </w:rPr>
              <w:t xml:space="preserve">operatorul de sistem adoptă măsuri compensatorii adecvate și </w:t>
            </w:r>
            <w:r w:rsidRPr="00FA6999">
              <w:rPr>
                <w:rFonts w:ascii="Times New Roman" w:eastAsia="Calibri Light" w:hAnsi="Times New Roman"/>
                <w:noProof/>
                <w:color w:val="000000"/>
                <w:spacing w:val="-1"/>
                <w:sz w:val="22"/>
                <w:szCs w:val="22"/>
                <w:u w:val="single" w:color="000000"/>
              </w:rPr>
              <w:t>proporționale</w:t>
            </w:r>
            <w:r w:rsidRPr="00FA6999">
              <w:rPr>
                <w:rFonts w:ascii="Times New Roman" w:eastAsia="Calibri Light" w:hAnsi="Times New Roman"/>
                <w:noProof/>
                <w:color w:val="000000"/>
                <w:spacing w:val="35"/>
                <w:sz w:val="22"/>
                <w:szCs w:val="22"/>
                <w:u w:val="single" w:color="000000"/>
              </w:rPr>
              <w:t xml:space="preserve"> </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7"/>
                <w:sz w:val="22"/>
                <w:szCs w:val="22"/>
              </w:rPr>
              <w:t xml:space="preserve">a </w:t>
            </w:r>
            <w:r w:rsidRPr="00FA6999">
              <w:rPr>
                <w:rFonts w:ascii="Times New Roman" w:eastAsia="Calibri Light" w:hAnsi="Times New Roman"/>
                <w:noProof/>
                <w:color w:val="000000"/>
                <w:spacing w:val="-1"/>
                <w:sz w:val="22"/>
                <w:szCs w:val="22"/>
              </w:rPr>
              <w:t>contracara</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
                <w:sz w:val="22"/>
                <w:szCs w:val="22"/>
              </w:rPr>
              <w:t>impactul</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
                <w:sz w:val="22"/>
                <w:szCs w:val="22"/>
              </w:rPr>
              <w:t>respectiv</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
                <w:sz w:val="22"/>
                <w:szCs w:val="22"/>
              </w:rPr>
              <w:t>cu</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
                <w:sz w:val="22"/>
                <w:szCs w:val="22"/>
              </w:rPr>
              <w:t>scopul</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7"/>
                <w:sz w:val="22"/>
                <w:szCs w:val="22"/>
              </w:rPr>
              <w:t xml:space="preserve">a </w:t>
            </w:r>
            <w:r w:rsidRPr="00FA6999">
              <w:rPr>
                <w:rFonts w:ascii="Times New Roman" w:eastAsia="Calibri Light" w:hAnsi="Times New Roman"/>
                <w:noProof/>
                <w:color w:val="000000"/>
                <w:spacing w:val="-1"/>
                <w:sz w:val="22"/>
                <w:szCs w:val="22"/>
              </w:rPr>
              <w:t>asigura</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
                <w:sz w:val="22"/>
                <w:szCs w:val="22"/>
              </w:rPr>
              <w:t>sau</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7"/>
                <w:sz w:val="22"/>
                <w:szCs w:val="22"/>
              </w:rPr>
              <w:t xml:space="preserve">a </w:t>
            </w:r>
            <w:r w:rsidRPr="00FA6999">
              <w:rPr>
                <w:rFonts w:ascii="Times New Roman" w:eastAsia="Calibri Light" w:hAnsi="Times New Roman"/>
                <w:noProof/>
                <w:color w:val="000000"/>
                <w:spacing w:val="-1"/>
                <w:sz w:val="22"/>
                <w:szCs w:val="22"/>
              </w:rPr>
              <w:t>îmbunătăți</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
                <w:sz w:val="22"/>
                <w:szCs w:val="22"/>
              </w:rPr>
              <w:t>starea</w:t>
            </w:r>
            <w:r w:rsidRPr="00FA6999">
              <w:rPr>
                <w:rFonts w:ascii="Times New Roman" w:eastAsia="Calibri Light" w:hAnsi="Times New Roman"/>
                <w:noProof/>
                <w:color w:val="000000"/>
                <w:spacing w:val="35"/>
                <w:sz w:val="22"/>
                <w:szCs w:val="22"/>
              </w:rPr>
              <w:t xml:space="preserve"> </w:t>
            </w:r>
            <w:r w:rsidRPr="00FA6999">
              <w:rPr>
                <w:rFonts w:ascii="Times New Roman" w:eastAsia="Calibri Light" w:hAnsi="Times New Roman"/>
                <w:noProof/>
                <w:color w:val="000000"/>
                <w:spacing w:val="-1"/>
                <w:sz w:val="22"/>
                <w:szCs w:val="22"/>
              </w:rPr>
              <w:t xml:space="preserve">de </w:t>
            </w:r>
            <w:r w:rsidRPr="00FA6999">
              <w:rPr>
                <w:rFonts w:ascii="Times New Roman" w:eastAsia="Calibri Light" w:hAnsi="Times New Roman"/>
                <w:noProof/>
                <w:color w:val="000000"/>
                <w:spacing w:val="1"/>
                <w:sz w:val="22"/>
                <w:szCs w:val="22"/>
              </w:rPr>
              <w:t>conservare</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22"/>
                <w:sz w:val="22"/>
                <w:szCs w:val="22"/>
              </w:rPr>
              <w:t xml:space="preserve">a </w:t>
            </w:r>
            <w:r w:rsidRPr="00FA6999">
              <w:rPr>
                <w:rFonts w:ascii="Times New Roman" w:eastAsia="Calibri Light" w:hAnsi="Times New Roman"/>
                <w:noProof/>
                <w:color w:val="000000"/>
                <w:spacing w:val="1"/>
                <w:sz w:val="22"/>
                <w:szCs w:val="22"/>
              </w:rPr>
              <w:t>speciilor</w:t>
            </w:r>
            <w:r w:rsidRPr="00FA6999">
              <w:rPr>
                <w:rFonts w:ascii="Times New Roman" w:eastAsia="Calibri Light" w:hAnsi="Times New Roman"/>
                <w:noProof/>
                <w:color w:val="000000"/>
                <w:spacing w:val="45"/>
                <w:sz w:val="22"/>
                <w:szCs w:val="22"/>
              </w:rPr>
              <w:t xml:space="preserve"> </w:t>
            </w:r>
            <w:r w:rsidRPr="00FA6999">
              <w:rPr>
                <w:rFonts w:ascii="Times New Roman" w:eastAsia="Calibri Light" w:hAnsi="Times New Roman"/>
                <w:noProof/>
                <w:color w:val="000000"/>
                <w:spacing w:val="1"/>
                <w:sz w:val="22"/>
                <w:szCs w:val="22"/>
              </w:rPr>
              <w:t>afectate.</w:t>
            </w:r>
          </w:p>
          <w:p w14:paraId="2F0517F9" w14:textId="7D245D88" w:rsidR="00E841B5"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
                <w:noProof/>
                <w:color w:val="000000"/>
                <w:sz w:val="22"/>
                <w:szCs w:val="22"/>
              </w:rPr>
            </w:pPr>
          </w:p>
          <w:p w14:paraId="67B59B30" w14:textId="77777777" w:rsidR="00E841B5"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Cs/>
                <w:noProof/>
                <w:color w:val="000000"/>
                <w:sz w:val="22"/>
                <w:szCs w:val="22"/>
              </w:rPr>
            </w:pPr>
            <w:r w:rsidRPr="00FA6999">
              <w:rPr>
                <w:rFonts w:ascii="Times New Roman" w:hAnsi="Times New Roman"/>
                <w:iCs/>
                <w:noProof/>
                <w:color w:val="000000"/>
                <w:sz w:val="22"/>
                <w:szCs w:val="22"/>
              </w:rPr>
              <w:t>În acest sens, procedura descrisă este expusă într-o manieră neclară, nefiind delimitate cu precizie competențele Agenției de Mediu și ale operatorului de sistem. Norma nu stabilește care sunt acțiunile concrete  pe  care  Agenția  de  Mediu  urmează  să  le  întreprindă  în  situația  identificării  unor  efecte  negative semnificative asupra mediului și nici criteriile în baza cărora se determină caracterul adecvat și proporțional</w:t>
            </w:r>
          </w:p>
          <w:p w14:paraId="146D2435" w14:textId="3D0F63B8" w:rsidR="00E841B5"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Cs/>
                <w:noProof/>
                <w:color w:val="000000"/>
                <w:sz w:val="22"/>
                <w:szCs w:val="22"/>
              </w:rPr>
            </w:pPr>
            <w:r w:rsidRPr="00FA6999">
              <w:rPr>
                <w:rFonts w:ascii="Times New Roman" w:hAnsi="Times New Roman"/>
                <w:iCs/>
                <w:noProof/>
                <w:color w:val="000000"/>
                <w:sz w:val="22"/>
                <w:szCs w:val="22"/>
              </w:rPr>
              <w:t>al măsurilor de atenuare. Totodată, în ipoteza în care asemenea măsuri nu pot fi aplicate, textul proiectului prevede obligația operatorului de sistem de a adopta măsuri compensatorii adecvate și proporționale, fără a preciza autoritatea competentă să stabilească, să aprobe sau să verifice caracterul adecvat și proporțional al acestor măsuri ori procedura de evaluare a acestora</w:t>
            </w:r>
          </w:p>
          <w:p w14:paraId="4411AB95" w14:textId="77777777" w:rsidR="00E841B5"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
                <w:noProof/>
                <w:color w:val="000000"/>
                <w:sz w:val="22"/>
                <w:szCs w:val="22"/>
              </w:rPr>
            </w:pPr>
          </w:p>
          <w:p w14:paraId="0525CDC2" w14:textId="13649294" w:rsidR="00E841B5"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Cs/>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172E46" w14:textId="7774D0CE" w:rsidR="00CF38C9" w:rsidRPr="00FA6999" w:rsidRDefault="00684223"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 parțial</w:t>
            </w:r>
          </w:p>
          <w:p w14:paraId="7D2E8A1D" w14:textId="77777777" w:rsidR="00684223" w:rsidRPr="00FA6999" w:rsidRDefault="00684223"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Norma propusă la alin. (5) este complementară prevederilor Legii nr. 86/2014 privind evaluarea impactului de mediu. Competenței Agenție de Mediu și a op</w:t>
            </w:r>
            <w:r w:rsidR="008F19E6" w:rsidRPr="00FA6999">
              <w:rPr>
                <w:rFonts w:ascii="Times New Roman" w:hAnsi="Times New Roman"/>
                <w:sz w:val="22"/>
                <w:szCs w:val="22"/>
              </w:rPr>
              <w:t xml:space="preserve">eratorului de sistem, în calitate de </w:t>
            </w:r>
            <w:r w:rsidR="008F19E6" w:rsidRPr="00FA6999">
              <w:rPr>
                <w:rFonts w:ascii="Times New Roman" w:hAnsi="Times New Roman"/>
                <w:sz w:val="22"/>
                <w:szCs w:val="22"/>
              </w:rPr>
              <w:lastRenderedPageBreak/>
              <w:t>solicitant, sunt descrise la nivelul normei speciale privind evaluarea impactului de mediu (Legea nr. 86/2014).</w:t>
            </w:r>
          </w:p>
          <w:p w14:paraId="16535116" w14:textId="78EDB1B9" w:rsidR="008F19E6" w:rsidRPr="00FA6999" w:rsidRDefault="008F19E6"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Pentru a preciza exact cum prevederile alin. (5) se înscriu în procedura de evaluarea a impactului de mediu, a fost inclusă o precizare cu referință la acțiunile Agenției de Mediu, care urmează a fi realizate la etapa de evaluare prealabilă a cererii.</w:t>
            </w:r>
          </w:p>
        </w:tc>
      </w:tr>
      <w:tr w:rsidR="00CF38C9" w:rsidRPr="00FA6999" w14:paraId="1F1E3681"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0D6534" w14:textId="60A27FB8" w:rsidR="00CF38C9" w:rsidRPr="00FA6999" w:rsidRDefault="00D367C6"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lastRenderedPageBreak/>
              <w:t>CNA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F04C38" w14:textId="66158BE4" w:rsidR="00CF38C9" w:rsidRPr="00FA6999" w:rsidRDefault="00D367C6" w:rsidP="00A63E0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210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759AF3" w14:textId="77777777" w:rsidR="00E841B5" w:rsidRPr="00FA6999" w:rsidRDefault="00E841B5" w:rsidP="00E841B5">
            <w:pPr>
              <w:spacing w:before="26" w:line="240" w:lineRule="exact"/>
              <w:ind w:left="90" w:firstLine="1"/>
              <w:rPr>
                <w:rFonts w:ascii="Times New Roman" w:hAnsi="Times New Roman"/>
                <w:b/>
                <w:bCs/>
                <w:noProof/>
                <w:color w:val="003DB8"/>
                <w:spacing w:val="-2"/>
                <w:sz w:val="22"/>
                <w:szCs w:val="22"/>
              </w:rPr>
            </w:pPr>
            <w:r w:rsidRPr="00FA6999">
              <w:rPr>
                <w:rFonts w:ascii="Times New Roman" w:hAnsi="Times New Roman"/>
                <w:b/>
                <w:bCs/>
                <w:noProof/>
                <w:color w:val="003DB8"/>
                <w:sz w:val="22"/>
                <w:szCs w:val="22"/>
              </w:rPr>
              <w:t xml:space="preserve">Art. </w:t>
            </w:r>
            <w:r w:rsidRPr="00FA6999">
              <w:rPr>
                <w:rFonts w:ascii="Times New Roman" w:hAnsi="Times New Roman"/>
                <w:b/>
                <w:bCs/>
                <w:noProof/>
                <w:color w:val="003DB8"/>
                <w:spacing w:val="-1"/>
                <w:sz w:val="22"/>
                <w:szCs w:val="22"/>
              </w:rPr>
              <w:t>III</w:t>
            </w:r>
            <w:r w:rsidRPr="00FA6999">
              <w:rPr>
                <w:rFonts w:ascii="Times New Roman" w:hAnsi="Times New Roman"/>
                <w:b/>
                <w:bCs/>
                <w:noProof/>
                <w:color w:val="003DB8"/>
                <w:sz w:val="22"/>
                <w:szCs w:val="22"/>
              </w:rPr>
              <w:t xml:space="preserve"> pct. </w:t>
            </w:r>
            <w:r w:rsidRPr="00FA6999">
              <w:rPr>
                <w:rFonts w:ascii="Times New Roman" w:hAnsi="Times New Roman"/>
                <w:b/>
                <w:bCs/>
                <w:noProof/>
                <w:color w:val="003DB8"/>
                <w:spacing w:val="-1"/>
                <w:sz w:val="22"/>
                <w:szCs w:val="22"/>
              </w:rPr>
              <w:t>40</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din</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proiectul</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de</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lege</w:t>
            </w:r>
          </w:p>
          <w:p w14:paraId="2AC61CA4" w14:textId="77777777" w:rsidR="00E841B5" w:rsidRPr="00FA6999" w:rsidRDefault="00E841B5" w:rsidP="00E841B5">
            <w:pPr>
              <w:tabs>
                <w:tab w:val="left" w:pos="502"/>
              </w:tabs>
              <w:spacing w:before="53" w:line="240" w:lineRule="exact"/>
              <w:ind w:left="90" w:firstLine="1"/>
              <w:rPr>
                <w:rFonts w:ascii="Times New Roman" w:hAnsi="Times New Roman"/>
                <w:noProof/>
                <w:color w:val="000000"/>
                <w:spacing w:val="-1"/>
                <w:sz w:val="22"/>
                <w:szCs w:val="22"/>
              </w:rPr>
            </w:pPr>
            <w:r w:rsidRPr="00FA6999">
              <w:rPr>
                <w:rFonts w:ascii="Times New Roman" w:hAnsi="Times New Roman"/>
                <w:noProof/>
                <w:color w:val="000000"/>
                <w:spacing w:val="-1"/>
                <w:sz w:val="22"/>
                <w:szCs w:val="22"/>
              </w:rPr>
              <w:t>40.</w:t>
            </w:r>
            <w:r w:rsidRPr="00FA6999">
              <w:rPr>
                <w:rFonts w:ascii="Times New Roman" w:hAnsi="Times New Roman"/>
                <w:noProof/>
                <w:color w:val="000000"/>
                <w:spacing w:val="-2"/>
                <w:sz w:val="22"/>
                <w:szCs w:val="22"/>
              </w:rPr>
              <w:tab/>
            </w:r>
            <w:r w:rsidRPr="00FA6999">
              <w:rPr>
                <w:rFonts w:ascii="Times New Roman" w:hAnsi="Times New Roman"/>
                <w:noProof/>
                <w:color w:val="000000"/>
                <w:spacing w:val="-1"/>
                <w:sz w:val="22"/>
                <w:szCs w:val="22"/>
              </w:rPr>
              <w:t>Articolul</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40</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alin.</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(7)</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după</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lit.</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g)</w:t>
            </w:r>
            <w:r w:rsidRPr="00FA6999">
              <w:rPr>
                <w:rFonts w:ascii="Times New Roman" w:hAnsi="Times New Roman"/>
                <w:noProof/>
                <w:color w:val="000000"/>
                <w:sz w:val="22"/>
                <w:szCs w:val="22"/>
              </w:rPr>
              <w:t xml:space="preserve"> este </w:t>
            </w:r>
            <w:r w:rsidRPr="00FA6999">
              <w:rPr>
                <w:rFonts w:ascii="Times New Roman" w:hAnsi="Times New Roman"/>
                <w:noProof/>
                <w:color w:val="000000"/>
                <w:spacing w:val="-1"/>
                <w:sz w:val="22"/>
                <w:szCs w:val="22"/>
              </w:rPr>
              <w:t>completat</w:t>
            </w:r>
            <w:r w:rsidRPr="00FA6999">
              <w:rPr>
                <w:rFonts w:ascii="Times New Roman" w:hAnsi="Times New Roman"/>
                <w:noProof/>
                <w:color w:val="000000"/>
                <w:sz w:val="22"/>
                <w:szCs w:val="22"/>
              </w:rPr>
              <w:t xml:space="preserve"> cu </w:t>
            </w:r>
            <w:r w:rsidRPr="00FA6999">
              <w:rPr>
                <w:rFonts w:ascii="Times New Roman" w:hAnsi="Times New Roman"/>
                <w:noProof/>
                <w:color w:val="000000"/>
                <w:spacing w:val="-1"/>
                <w:sz w:val="22"/>
                <w:szCs w:val="22"/>
              </w:rPr>
              <w:t>lit.</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 xml:space="preserve">g1) </w:t>
            </w:r>
            <w:r w:rsidRPr="00FA6999">
              <w:rPr>
                <w:rFonts w:ascii="Times New Roman" w:hAnsi="Times New Roman"/>
                <w:noProof/>
                <w:color w:val="000000"/>
                <w:sz w:val="22"/>
                <w:szCs w:val="22"/>
              </w:rPr>
              <w:t xml:space="preserve">cu </w:t>
            </w:r>
            <w:r w:rsidRPr="00FA6999">
              <w:rPr>
                <w:rFonts w:ascii="Times New Roman" w:hAnsi="Times New Roman"/>
                <w:noProof/>
                <w:color w:val="000000"/>
                <w:spacing w:val="-1"/>
                <w:sz w:val="22"/>
                <w:szCs w:val="22"/>
              </w:rPr>
              <w:t>următorul</w:t>
            </w:r>
            <w:r w:rsidRPr="00FA6999">
              <w:rPr>
                <w:rFonts w:ascii="Times New Roman" w:hAnsi="Times New Roman"/>
                <w:noProof/>
                <w:color w:val="000000"/>
                <w:sz w:val="22"/>
                <w:szCs w:val="22"/>
              </w:rPr>
              <w:t xml:space="preserve"> </w:t>
            </w:r>
            <w:r w:rsidRPr="00FA6999">
              <w:rPr>
                <w:rFonts w:ascii="Times New Roman" w:hAnsi="Times New Roman"/>
                <w:noProof/>
                <w:color w:val="000000"/>
                <w:spacing w:val="-1"/>
                <w:sz w:val="22"/>
                <w:szCs w:val="22"/>
              </w:rPr>
              <w:t>cuprins:</w:t>
            </w:r>
          </w:p>
          <w:p w14:paraId="6782E440" w14:textId="77777777" w:rsidR="00CF38C9"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
                <w:noProof/>
                <w:color w:val="000000"/>
                <w:sz w:val="22"/>
                <w:szCs w:val="22"/>
              </w:rPr>
            </w:pPr>
            <w:r w:rsidRPr="00FA6999">
              <w:rPr>
                <w:rFonts w:ascii="Times New Roman" w:hAnsi="Times New Roman"/>
                <w:i/>
                <w:noProof/>
                <w:color w:val="000000"/>
                <w:sz w:val="22"/>
                <w:szCs w:val="22"/>
              </w:rPr>
              <w:t>„g</w:t>
            </w:r>
            <w:r w:rsidRPr="00FA6999">
              <w:rPr>
                <w:rFonts w:ascii="Times New Roman" w:hAnsi="Times New Roman"/>
                <w:i/>
                <w:noProof/>
                <w:color w:val="000000"/>
                <w:spacing w:val="-1"/>
                <w:sz w:val="22"/>
                <w:szCs w:val="22"/>
              </w:rPr>
              <w:t>1</w:t>
            </w:r>
            <w:r w:rsidRPr="00FA6999">
              <w:rPr>
                <w:rFonts w:ascii="Times New Roman" w:hAnsi="Times New Roman"/>
                <w:i/>
                <w:noProof/>
                <w:color w:val="000000"/>
                <w:spacing w:val="62"/>
                <w:sz w:val="22"/>
                <w:szCs w:val="22"/>
              </w:rPr>
              <w:t xml:space="preserve">) </w:t>
            </w:r>
            <w:r w:rsidRPr="00FA6999">
              <w:rPr>
                <w:rFonts w:ascii="Times New Roman" w:hAnsi="Times New Roman"/>
                <w:i/>
                <w:noProof/>
                <w:color w:val="000000"/>
                <w:spacing w:val="-1"/>
                <w:sz w:val="22"/>
                <w:szCs w:val="22"/>
              </w:rPr>
              <w:t>delimitarea</w:t>
            </w:r>
            <w:r w:rsidRPr="00FA6999">
              <w:rPr>
                <w:rFonts w:ascii="Times New Roman" w:hAnsi="Times New Roman"/>
                <w:i/>
                <w:noProof/>
                <w:color w:val="000000"/>
                <w:spacing w:val="124"/>
                <w:sz w:val="22"/>
                <w:szCs w:val="22"/>
              </w:rPr>
              <w:t xml:space="preserve"> </w:t>
            </w:r>
            <w:r w:rsidRPr="00FA6999">
              <w:rPr>
                <w:rFonts w:ascii="Times New Roman" w:hAnsi="Times New Roman"/>
                <w:i/>
                <w:noProof/>
                <w:color w:val="000000"/>
                <w:spacing w:val="-1"/>
                <w:sz w:val="22"/>
                <w:szCs w:val="22"/>
              </w:rPr>
              <w:t>zonelor</w:t>
            </w:r>
            <w:r w:rsidRPr="00FA6999">
              <w:rPr>
                <w:rFonts w:ascii="Times New Roman" w:hAnsi="Times New Roman"/>
                <w:i/>
                <w:noProof/>
                <w:color w:val="000000"/>
                <w:spacing w:val="124"/>
                <w:sz w:val="22"/>
                <w:szCs w:val="22"/>
              </w:rPr>
              <w:t xml:space="preserve"> </w:t>
            </w:r>
            <w:r w:rsidRPr="00FA6999">
              <w:rPr>
                <w:rFonts w:ascii="Times New Roman" w:hAnsi="Times New Roman"/>
                <w:i/>
                <w:noProof/>
                <w:color w:val="000000"/>
                <w:sz w:val="22"/>
                <w:szCs w:val="22"/>
              </w:rPr>
              <w:t>în</w:t>
            </w:r>
            <w:r w:rsidRPr="00FA6999">
              <w:rPr>
                <w:rFonts w:ascii="Times New Roman" w:hAnsi="Times New Roman"/>
                <w:i/>
                <w:noProof/>
                <w:color w:val="000000"/>
                <w:spacing w:val="124"/>
                <w:sz w:val="22"/>
                <w:szCs w:val="22"/>
              </w:rPr>
              <w:t xml:space="preserve"> </w:t>
            </w:r>
            <w:r w:rsidRPr="00FA6999">
              <w:rPr>
                <w:rFonts w:ascii="Times New Roman" w:hAnsi="Times New Roman"/>
                <w:i/>
                <w:noProof/>
                <w:color w:val="000000"/>
                <w:spacing w:val="-1"/>
                <w:sz w:val="22"/>
                <w:szCs w:val="22"/>
              </w:rPr>
              <w:t>care</w:t>
            </w:r>
            <w:r w:rsidRPr="00FA6999">
              <w:rPr>
                <w:rFonts w:ascii="Times New Roman" w:hAnsi="Times New Roman"/>
                <w:i/>
                <w:noProof/>
                <w:color w:val="000000"/>
                <w:spacing w:val="124"/>
                <w:sz w:val="22"/>
                <w:szCs w:val="22"/>
              </w:rPr>
              <w:t xml:space="preserve"> </w:t>
            </w:r>
            <w:r w:rsidRPr="00FA6999">
              <w:rPr>
                <w:rFonts w:ascii="Times New Roman" w:hAnsi="Times New Roman"/>
                <w:i/>
                <w:noProof/>
                <w:color w:val="000000"/>
                <w:sz w:val="22"/>
                <w:szCs w:val="22"/>
              </w:rPr>
              <w:t>amplasarea</w:t>
            </w:r>
            <w:r w:rsidRPr="00FA6999">
              <w:rPr>
                <w:rFonts w:ascii="Times New Roman" w:hAnsi="Times New Roman"/>
                <w:i/>
                <w:noProof/>
                <w:color w:val="000000"/>
                <w:spacing w:val="124"/>
                <w:sz w:val="22"/>
                <w:szCs w:val="22"/>
              </w:rPr>
              <w:t xml:space="preserve"> </w:t>
            </w:r>
            <w:r w:rsidRPr="00FA6999">
              <w:rPr>
                <w:rFonts w:ascii="Times New Roman" w:hAnsi="Times New Roman"/>
                <w:i/>
                <w:noProof/>
                <w:color w:val="000000"/>
                <w:sz w:val="22"/>
                <w:szCs w:val="22"/>
              </w:rPr>
              <w:t>surselor</w:t>
            </w:r>
            <w:r w:rsidRPr="00FA6999">
              <w:rPr>
                <w:rFonts w:ascii="Times New Roman" w:hAnsi="Times New Roman"/>
                <w:i/>
                <w:noProof/>
                <w:color w:val="000000"/>
                <w:spacing w:val="124"/>
                <w:sz w:val="22"/>
                <w:szCs w:val="22"/>
              </w:rPr>
              <w:t xml:space="preserve"> </w:t>
            </w:r>
            <w:r w:rsidRPr="00FA6999">
              <w:rPr>
                <w:rFonts w:ascii="Times New Roman" w:hAnsi="Times New Roman"/>
                <w:i/>
                <w:noProof/>
                <w:color w:val="000000"/>
                <w:spacing w:val="-1"/>
                <w:sz w:val="22"/>
                <w:szCs w:val="22"/>
              </w:rPr>
              <w:t>regenerabile</w:t>
            </w:r>
            <w:r w:rsidRPr="00FA6999">
              <w:rPr>
                <w:rFonts w:ascii="Times New Roman" w:hAnsi="Times New Roman"/>
                <w:i/>
                <w:noProof/>
                <w:color w:val="000000"/>
                <w:spacing w:val="124"/>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124"/>
                <w:sz w:val="22"/>
                <w:szCs w:val="22"/>
              </w:rPr>
              <w:t xml:space="preserve"> </w:t>
            </w:r>
            <w:r w:rsidRPr="00FA6999">
              <w:rPr>
                <w:rFonts w:ascii="Times New Roman" w:hAnsi="Times New Roman"/>
                <w:i/>
                <w:noProof/>
                <w:color w:val="000000"/>
                <w:spacing w:val="-1"/>
                <w:sz w:val="22"/>
                <w:szCs w:val="22"/>
              </w:rPr>
              <w:t>energie</w:t>
            </w:r>
            <w:r w:rsidRPr="00FA6999">
              <w:rPr>
                <w:rFonts w:ascii="Times New Roman" w:hAnsi="Times New Roman"/>
                <w:i/>
                <w:noProof/>
                <w:color w:val="000000"/>
                <w:spacing w:val="124"/>
                <w:sz w:val="22"/>
                <w:szCs w:val="22"/>
              </w:rPr>
              <w:t xml:space="preserve"> </w:t>
            </w:r>
            <w:r w:rsidRPr="00FA6999">
              <w:rPr>
                <w:rFonts w:ascii="Times New Roman" w:hAnsi="Times New Roman"/>
                <w:i/>
                <w:noProof/>
                <w:color w:val="000000"/>
                <w:sz w:val="22"/>
                <w:szCs w:val="22"/>
              </w:rPr>
              <w:t>destinate autoconsumului</w:t>
            </w:r>
            <w:r w:rsidRPr="00FA6999">
              <w:rPr>
                <w:rFonts w:ascii="Times New Roman" w:hAnsi="Times New Roman"/>
                <w:i/>
                <w:noProof/>
                <w:color w:val="000000"/>
                <w:spacing w:val="89"/>
                <w:sz w:val="22"/>
                <w:szCs w:val="22"/>
              </w:rPr>
              <w:t xml:space="preserve"> </w:t>
            </w:r>
            <w:r w:rsidRPr="00FA6999">
              <w:rPr>
                <w:rFonts w:ascii="Times New Roman" w:hAnsi="Times New Roman"/>
                <w:i/>
                <w:noProof/>
                <w:color w:val="000000"/>
                <w:sz w:val="22"/>
                <w:szCs w:val="22"/>
              </w:rPr>
              <w:t>beneficiază</w:t>
            </w:r>
            <w:r w:rsidRPr="00FA6999">
              <w:rPr>
                <w:rFonts w:ascii="Times New Roman" w:hAnsi="Times New Roman"/>
                <w:i/>
                <w:noProof/>
                <w:color w:val="000000"/>
                <w:spacing w:val="89"/>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89"/>
                <w:sz w:val="22"/>
                <w:szCs w:val="22"/>
              </w:rPr>
              <w:t xml:space="preserve"> </w:t>
            </w:r>
            <w:r w:rsidRPr="00FA6999">
              <w:rPr>
                <w:rFonts w:ascii="Times New Roman" w:hAnsi="Times New Roman"/>
                <w:i/>
                <w:noProof/>
                <w:color w:val="000000"/>
                <w:sz w:val="22"/>
                <w:szCs w:val="22"/>
              </w:rPr>
              <w:t>regim</w:t>
            </w:r>
            <w:r w:rsidRPr="00FA6999">
              <w:rPr>
                <w:rFonts w:ascii="Times New Roman" w:hAnsi="Times New Roman"/>
                <w:i/>
                <w:noProof/>
                <w:color w:val="000000"/>
                <w:spacing w:val="89"/>
                <w:sz w:val="22"/>
                <w:szCs w:val="22"/>
              </w:rPr>
              <w:t xml:space="preserve"> </w:t>
            </w:r>
            <w:r w:rsidRPr="00FA6999">
              <w:rPr>
                <w:rFonts w:ascii="Times New Roman" w:hAnsi="Times New Roman"/>
                <w:i/>
                <w:noProof/>
                <w:color w:val="000000"/>
                <w:sz w:val="22"/>
                <w:szCs w:val="22"/>
              </w:rPr>
              <w:t>simplificat</w:t>
            </w:r>
            <w:r w:rsidRPr="00FA6999">
              <w:rPr>
                <w:rFonts w:ascii="Times New Roman" w:hAnsi="Times New Roman"/>
                <w:i/>
                <w:noProof/>
                <w:color w:val="000000"/>
                <w:spacing w:val="89"/>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89"/>
                <w:sz w:val="22"/>
                <w:szCs w:val="22"/>
              </w:rPr>
              <w:t xml:space="preserve"> </w:t>
            </w:r>
            <w:r w:rsidRPr="00FA6999">
              <w:rPr>
                <w:rFonts w:ascii="Times New Roman" w:hAnsi="Times New Roman"/>
                <w:i/>
                <w:noProof/>
                <w:color w:val="000000"/>
                <w:sz w:val="22"/>
                <w:szCs w:val="22"/>
              </w:rPr>
              <w:t>autorizare</w:t>
            </w:r>
            <w:r w:rsidRPr="00FA6999">
              <w:rPr>
                <w:rFonts w:ascii="Times New Roman" w:hAnsi="Times New Roman"/>
                <w:i/>
                <w:noProof/>
                <w:color w:val="000000"/>
                <w:spacing w:val="89"/>
                <w:sz w:val="22"/>
                <w:szCs w:val="22"/>
              </w:rPr>
              <w:t xml:space="preserve"> </w:t>
            </w:r>
            <w:r w:rsidRPr="00FA6999">
              <w:rPr>
                <w:rFonts w:ascii="Times New Roman" w:hAnsi="Times New Roman"/>
                <w:i/>
                <w:noProof/>
                <w:color w:val="000000"/>
                <w:spacing w:val="45"/>
                <w:sz w:val="22"/>
                <w:szCs w:val="22"/>
              </w:rPr>
              <w:t xml:space="preserve">a </w:t>
            </w:r>
            <w:r w:rsidRPr="00FA6999">
              <w:rPr>
                <w:rFonts w:ascii="Times New Roman" w:hAnsi="Times New Roman"/>
                <w:i/>
                <w:noProof/>
                <w:color w:val="000000"/>
                <w:sz w:val="22"/>
                <w:szCs w:val="22"/>
              </w:rPr>
              <w:t>lucrărilor</w:t>
            </w:r>
            <w:r w:rsidRPr="00FA6999">
              <w:rPr>
                <w:rFonts w:ascii="Times New Roman" w:hAnsi="Times New Roman"/>
                <w:i/>
                <w:noProof/>
                <w:color w:val="000000"/>
                <w:spacing w:val="89"/>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89"/>
                <w:sz w:val="22"/>
                <w:szCs w:val="22"/>
              </w:rPr>
              <w:t xml:space="preserve"> </w:t>
            </w:r>
            <w:r w:rsidRPr="00FA6999">
              <w:rPr>
                <w:rFonts w:ascii="Times New Roman" w:hAnsi="Times New Roman"/>
                <w:i/>
                <w:noProof/>
                <w:color w:val="000000"/>
                <w:sz w:val="22"/>
                <w:szCs w:val="22"/>
              </w:rPr>
              <w:t>construcție;”</w:t>
            </w:r>
          </w:p>
          <w:p w14:paraId="4C1349A5" w14:textId="77777777" w:rsidR="00E841B5"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
                <w:noProof/>
                <w:color w:val="000000"/>
                <w:sz w:val="22"/>
                <w:szCs w:val="22"/>
              </w:rPr>
            </w:pPr>
          </w:p>
          <w:p w14:paraId="1B136993" w14:textId="77777777" w:rsidR="00E841B5" w:rsidRPr="00FA6999" w:rsidRDefault="00E841B5" w:rsidP="00E841B5">
            <w:pPr>
              <w:spacing w:before="96" w:line="240" w:lineRule="exact"/>
              <w:ind w:left="90" w:firstLine="1"/>
              <w:rPr>
                <w:rFonts w:ascii="Times New Roman" w:hAnsi="Times New Roman"/>
                <w:b/>
                <w:bCs/>
                <w:noProof/>
                <w:color w:val="000000"/>
                <w:spacing w:val="-1"/>
                <w:sz w:val="22"/>
                <w:szCs w:val="22"/>
              </w:rPr>
            </w:pPr>
            <w:r w:rsidRPr="00FA6999">
              <w:rPr>
                <w:rFonts w:ascii="Times New Roman" w:hAnsi="Times New Roman"/>
                <w:b/>
                <w:bCs/>
                <w:noProof/>
                <w:color w:val="000000"/>
                <w:spacing w:val="-1"/>
                <w:sz w:val="22"/>
                <w:szCs w:val="22"/>
              </w:rPr>
              <w:t>Obiecții:</w:t>
            </w:r>
          </w:p>
          <w:p w14:paraId="52C5F382" w14:textId="77777777" w:rsidR="00E841B5" w:rsidRPr="00FA6999" w:rsidRDefault="00E841B5" w:rsidP="00E841B5">
            <w:pPr>
              <w:spacing w:before="51" w:line="270" w:lineRule="exact"/>
              <w:ind w:left="90" w:firstLine="1"/>
              <w:rPr>
                <w:rFonts w:ascii="Times New Roman" w:eastAsia="Calibri Light" w:hAnsi="Times New Roman"/>
                <w:noProof/>
                <w:color w:val="000000"/>
                <w:spacing w:val="-3"/>
                <w:sz w:val="22"/>
                <w:szCs w:val="22"/>
              </w:rPr>
            </w:pPr>
            <w:r w:rsidRPr="00FA6999">
              <w:rPr>
                <w:rFonts w:ascii="Times New Roman" w:eastAsia="Calibri Light" w:hAnsi="Times New Roman"/>
                <w:noProof/>
                <w:color w:val="000000"/>
                <w:spacing w:val="-1"/>
                <w:sz w:val="22"/>
                <w:szCs w:val="22"/>
              </w:rPr>
              <w:t>Redacția</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actuală</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44"/>
                <w:sz w:val="22"/>
                <w:szCs w:val="22"/>
              </w:rPr>
              <w:t xml:space="preserve">a </w:t>
            </w:r>
            <w:r w:rsidRPr="00FA6999">
              <w:rPr>
                <w:rFonts w:ascii="Times New Roman" w:eastAsia="Calibri Light" w:hAnsi="Times New Roman"/>
                <w:noProof/>
                <w:color w:val="000000"/>
                <w:spacing w:val="-1"/>
                <w:sz w:val="22"/>
                <w:szCs w:val="22"/>
              </w:rPr>
              <w:t>art.</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40</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din</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Codul</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urbanismului</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construcțiilor</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nr.</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434/2023</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institulat</w:t>
            </w:r>
            <w:r w:rsidRPr="00FA6999">
              <w:rPr>
                <w:rFonts w:ascii="Times New Roman" w:eastAsia="Calibri Light" w:hAnsi="Times New Roman"/>
                <w:noProof/>
                <w:color w:val="000000"/>
                <w:spacing w:val="88"/>
                <w:sz w:val="22"/>
                <w:szCs w:val="22"/>
              </w:rPr>
              <w:t xml:space="preserve"> </w:t>
            </w:r>
            <w:r w:rsidRPr="00FA6999">
              <w:rPr>
                <w:rFonts w:ascii="Times New Roman" w:eastAsia="Calibri Light" w:hAnsi="Times New Roman"/>
                <w:noProof/>
                <w:color w:val="000000"/>
                <w:spacing w:val="-1"/>
                <w:sz w:val="22"/>
                <w:szCs w:val="22"/>
              </w:rPr>
              <w:t xml:space="preserve">,,Planul </w:t>
            </w:r>
            <w:r w:rsidRPr="00FA6999">
              <w:rPr>
                <w:rFonts w:ascii="Times New Roman" w:eastAsia="Calibri Light" w:hAnsi="Times New Roman"/>
                <w:noProof/>
                <w:color w:val="000000"/>
                <w:spacing w:val="1"/>
                <w:sz w:val="22"/>
                <w:szCs w:val="22"/>
              </w:rPr>
              <w:t>urbanistic</w:t>
            </w:r>
            <w:r w:rsidRPr="00FA6999">
              <w:rPr>
                <w:rFonts w:ascii="Times New Roman" w:eastAsia="Calibri Light" w:hAnsi="Times New Roman"/>
                <w:noProof/>
                <w:color w:val="000000"/>
                <w:spacing w:val="11"/>
                <w:sz w:val="22"/>
                <w:szCs w:val="22"/>
              </w:rPr>
              <w:t xml:space="preserve"> </w:t>
            </w:r>
            <w:r w:rsidRPr="00FA6999">
              <w:rPr>
                <w:rFonts w:ascii="Times New Roman" w:eastAsia="Calibri Light" w:hAnsi="Times New Roman"/>
                <w:noProof/>
                <w:color w:val="000000"/>
                <w:spacing w:val="1"/>
                <w:sz w:val="22"/>
                <w:szCs w:val="22"/>
              </w:rPr>
              <w:t>zonal”,</w:t>
            </w:r>
          </w:p>
          <w:p w14:paraId="0F1BAA88" w14:textId="77777777" w:rsidR="00E841B5" w:rsidRPr="00FA6999" w:rsidRDefault="00E841B5" w:rsidP="00E841B5">
            <w:pPr>
              <w:spacing w:before="266" w:line="270" w:lineRule="exact"/>
              <w:ind w:left="90" w:firstLine="1"/>
              <w:rPr>
                <w:rFonts w:ascii="Times New Roman" w:hAnsi="Times New Roman"/>
                <w:i/>
                <w:noProof/>
                <w:color w:val="000000"/>
                <w:spacing w:val="-13"/>
                <w:sz w:val="22"/>
                <w:szCs w:val="22"/>
              </w:rPr>
            </w:pPr>
            <w:r w:rsidRPr="00FA6999">
              <w:rPr>
                <w:rFonts w:ascii="Times New Roman" w:eastAsia="Calibri Light" w:hAnsi="Times New Roman"/>
                <w:noProof/>
                <w:color w:val="000000"/>
                <w:spacing w:val="-1"/>
                <w:sz w:val="22"/>
                <w:szCs w:val="22"/>
              </w:rPr>
              <w:t>stabilește,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3"/>
                <w:sz w:val="22"/>
                <w:szCs w:val="22"/>
              </w:rPr>
              <w:t>la</w:t>
            </w:r>
            <w:r w:rsidRPr="00FA6999">
              <w:rPr>
                <w:rFonts w:ascii="Times New Roman" w:eastAsia="Calibri Light" w:hAnsi="Times New Roman"/>
                <w:noProof/>
                <w:color w:val="000000"/>
                <w:spacing w:val="-1"/>
                <w:sz w:val="22"/>
                <w:szCs w:val="22"/>
              </w:rPr>
              <w:t xml:space="preserve"> </w:t>
            </w:r>
            <w:r w:rsidRPr="00FA6999">
              <w:rPr>
                <w:rFonts w:ascii="Times New Roman" w:hAnsi="Times New Roman"/>
                <w:i/>
                <w:noProof/>
                <w:color w:val="000000"/>
                <w:spacing w:val="-2"/>
                <w:sz w:val="22"/>
                <w:szCs w:val="22"/>
              </w:rPr>
              <w:t>alin.(7)</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Conținutul-cadru</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2"/>
                <w:sz w:val="22"/>
                <w:szCs w:val="22"/>
              </w:rPr>
              <w:t>al</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planului</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urbanistic</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z w:val="22"/>
                <w:szCs w:val="22"/>
              </w:rPr>
              <w:t>zonal</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abordează</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următoarele</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categorii</w:t>
            </w:r>
            <w:r w:rsidRPr="00FA6999">
              <w:rPr>
                <w:rFonts w:ascii="Times New Roman" w:hAnsi="Times New Roman"/>
                <w:i/>
                <w:noProof/>
                <w:color w:val="000000"/>
                <w:spacing w:val="8"/>
                <w:sz w:val="22"/>
                <w:szCs w:val="22"/>
              </w:rPr>
              <w:t xml:space="preserve"> </w:t>
            </w:r>
            <w:r w:rsidRPr="00FA6999">
              <w:rPr>
                <w:rFonts w:ascii="Times New Roman" w:hAnsi="Times New Roman"/>
                <w:i/>
                <w:noProof/>
                <w:color w:val="000000"/>
                <w:spacing w:val="-1"/>
                <w:sz w:val="22"/>
                <w:szCs w:val="22"/>
              </w:rPr>
              <w:t xml:space="preserve">generale </w:t>
            </w:r>
            <w:r w:rsidRPr="00FA6999">
              <w:rPr>
                <w:rFonts w:ascii="Times New Roman" w:hAnsi="Times New Roman"/>
                <w:i/>
                <w:noProof/>
                <w:color w:val="000000"/>
                <w:spacing w:val="4"/>
                <w:sz w:val="22"/>
                <w:szCs w:val="22"/>
              </w:rPr>
              <w:t>de</w:t>
            </w:r>
            <w:r w:rsidRPr="00FA6999">
              <w:rPr>
                <w:rFonts w:ascii="Times New Roman" w:hAnsi="Times New Roman"/>
                <w:i/>
                <w:noProof/>
                <w:color w:val="000000"/>
                <w:spacing w:val="19"/>
                <w:sz w:val="22"/>
                <w:szCs w:val="22"/>
              </w:rPr>
              <w:t xml:space="preserve"> </w:t>
            </w:r>
            <w:r w:rsidRPr="00FA6999">
              <w:rPr>
                <w:rFonts w:ascii="Times New Roman" w:hAnsi="Times New Roman"/>
                <w:i/>
                <w:noProof/>
                <w:color w:val="000000"/>
                <w:spacing w:val="1"/>
                <w:sz w:val="22"/>
                <w:szCs w:val="22"/>
              </w:rPr>
              <w:t>aspecte:</w:t>
            </w:r>
          </w:p>
          <w:p w14:paraId="3369D0E4" w14:textId="77777777" w:rsidR="00E841B5" w:rsidRPr="00FA6999" w:rsidRDefault="00E841B5" w:rsidP="00E841B5">
            <w:pPr>
              <w:spacing w:before="49" w:line="220" w:lineRule="exact"/>
              <w:ind w:left="90" w:firstLine="1"/>
              <w:rPr>
                <w:rFonts w:ascii="Times New Roman" w:hAnsi="Times New Roman"/>
                <w:i/>
                <w:noProof/>
                <w:color w:val="000000"/>
                <w:spacing w:val="-14"/>
                <w:sz w:val="22"/>
                <w:szCs w:val="22"/>
              </w:rPr>
            </w:pPr>
            <w:r w:rsidRPr="00FA6999">
              <w:rPr>
                <w:rFonts w:ascii="Times New Roman" w:hAnsi="Times New Roman"/>
                <w:i/>
                <w:noProof/>
                <w:color w:val="000000"/>
                <w:spacing w:val="-2"/>
                <w:sz w:val="22"/>
                <w:szCs w:val="22"/>
              </w:rPr>
              <w:t>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organizarea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rețelei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stradale;</w:t>
            </w:r>
          </w:p>
          <w:p w14:paraId="7D7F781E" w14:textId="77777777" w:rsidR="00E841B5" w:rsidRPr="00FA6999" w:rsidRDefault="00E841B5" w:rsidP="00E841B5">
            <w:pPr>
              <w:spacing w:before="48" w:line="220" w:lineRule="exact"/>
              <w:ind w:left="90" w:firstLine="1"/>
              <w:rPr>
                <w:rFonts w:ascii="Times New Roman" w:hAnsi="Times New Roman"/>
                <w:i/>
                <w:noProof/>
                <w:color w:val="000000"/>
                <w:spacing w:val="-18"/>
                <w:sz w:val="22"/>
                <w:szCs w:val="22"/>
              </w:rPr>
            </w:pPr>
            <w:r w:rsidRPr="00FA6999">
              <w:rPr>
                <w:rFonts w:ascii="Times New Roman" w:hAnsi="Times New Roman"/>
                <w:i/>
                <w:noProof/>
                <w:color w:val="000000"/>
                <w:spacing w:val="-2"/>
                <w:sz w:val="22"/>
                <w:szCs w:val="22"/>
              </w:rPr>
              <w:t>b)</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zonificarea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funcțională</w:t>
            </w:r>
            <w:r w:rsidRPr="00FA6999">
              <w:rPr>
                <w:rFonts w:ascii="Times New Roman" w:hAnsi="Times New Roman"/>
                <w:i/>
                <w:noProof/>
                <w:color w:val="000000"/>
                <w:spacing w:val="-1"/>
                <w:sz w:val="22"/>
                <w:szCs w:val="22"/>
              </w:rPr>
              <w:t xml:space="preserve"> a </w:t>
            </w:r>
            <w:r w:rsidRPr="00FA6999">
              <w:rPr>
                <w:rFonts w:ascii="Times New Roman" w:hAnsi="Times New Roman"/>
                <w:i/>
                <w:noProof/>
                <w:color w:val="000000"/>
                <w:spacing w:val="-2"/>
                <w:sz w:val="22"/>
                <w:szCs w:val="22"/>
              </w:rPr>
              <w:t>terenurilor;</w:t>
            </w:r>
          </w:p>
          <w:p w14:paraId="1E300712" w14:textId="77777777" w:rsidR="00E841B5" w:rsidRPr="00FA6999" w:rsidRDefault="00E841B5" w:rsidP="00E841B5">
            <w:pPr>
              <w:spacing w:before="49" w:line="220" w:lineRule="exact"/>
              <w:ind w:left="90" w:firstLine="1"/>
              <w:rPr>
                <w:rFonts w:ascii="Times New Roman" w:hAnsi="Times New Roman"/>
                <w:i/>
                <w:noProof/>
                <w:color w:val="000000"/>
                <w:spacing w:val="-11"/>
                <w:sz w:val="22"/>
                <w:szCs w:val="22"/>
              </w:rPr>
            </w:pPr>
            <w:r w:rsidRPr="00FA6999">
              <w:rPr>
                <w:rFonts w:ascii="Times New Roman" w:hAnsi="Times New Roman"/>
                <w:i/>
                <w:noProof/>
                <w:color w:val="000000"/>
                <w:spacing w:val="-1"/>
                <w:sz w:val="22"/>
                <w:szCs w:val="22"/>
              </w:rPr>
              <w:t xml:space="preserve">c) </w:t>
            </w:r>
            <w:r w:rsidRPr="00FA6999">
              <w:rPr>
                <w:rFonts w:ascii="Times New Roman" w:hAnsi="Times New Roman"/>
                <w:i/>
                <w:noProof/>
                <w:color w:val="000000"/>
                <w:spacing w:val="-2"/>
                <w:sz w:val="22"/>
                <w:szCs w:val="22"/>
              </w:rPr>
              <w:t>organizarea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arhitectural-urbanistică</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funcție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caracteristicile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structurii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urbane;</w:t>
            </w:r>
          </w:p>
          <w:p w14:paraId="338BEDDE" w14:textId="77777777" w:rsidR="00E841B5" w:rsidRPr="00FA6999" w:rsidRDefault="00E841B5" w:rsidP="00E841B5">
            <w:pPr>
              <w:spacing w:line="270" w:lineRule="exact"/>
              <w:ind w:left="90" w:firstLine="1"/>
              <w:rPr>
                <w:rFonts w:ascii="Times New Roman" w:hAnsi="Times New Roman"/>
                <w:i/>
                <w:noProof/>
                <w:color w:val="000000"/>
                <w:spacing w:val="-16"/>
                <w:sz w:val="22"/>
                <w:szCs w:val="22"/>
              </w:rPr>
            </w:pPr>
            <w:r w:rsidRPr="00FA6999">
              <w:rPr>
                <w:rFonts w:ascii="Times New Roman" w:hAnsi="Times New Roman"/>
                <w:i/>
                <w:noProof/>
                <w:color w:val="000000"/>
                <w:spacing w:val="-2"/>
                <w:sz w:val="22"/>
                <w:szCs w:val="22"/>
              </w:rPr>
              <w:t>d)</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2"/>
                <w:sz w:val="22"/>
                <w:szCs w:val="22"/>
              </w:rPr>
              <w:t>indicatorii</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2"/>
                <w:sz w:val="22"/>
                <w:szCs w:val="22"/>
              </w:rPr>
              <w:t>urbanistici</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2"/>
                <w:sz w:val="22"/>
                <w:szCs w:val="22"/>
              </w:rPr>
              <w:t>(aliniamentul</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2"/>
                <w:sz w:val="22"/>
                <w:szCs w:val="22"/>
              </w:rPr>
              <w:t>stradal,</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2"/>
                <w:sz w:val="22"/>
                <w:szCs w:val="22"/>
              </w:rPr>
              <w:t>regimul</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2"/>
                <w:sz w:val="22"/>
                <w:szCs w:val="22"/>
              </w:rPr>
              <w:t>înălțime,</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2"/>
                <w:sz w:val="22"/>
                <w:szCs w:val="22"/>
              </w:rPr>
              <w:t>procentul</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2"/>
                <w:sz w:val="22"/>
                <w:szCs w:val="22"/>
              </w:rPr>
              <w:t>ocupare</w:t>
            </w:r>
            <w:r w:rsidRPr="00FA6999">
              <w:rPr>
                <w:rFonts w:ascii="Times New Roman" w:hAnsi="Times New Roman"/>
                <w:i/>
                <w:noProof/>
                <w:color w:val="000000"/>
                <w:spacing w:val="71"/>
                <w:sz w:val="22"/>
                <w:szCs w:val="22"/>
              </w:rPr>
              <w:t xml:space="preserve"> </w:t>
            </w:r>
            <w:r w:rsidRPr="00FA6999">
              <w:rPr>
                <w:rFonts w:ascii="Times New Roman" w:hAnsi="Times New Roman"/>
                <w:i/>
                <w:noProof/>
                <w:color w:val="000000"/>
                <w:spacing w:val="35"/>
                <w:sz w:val="22"/>
                <w:szCs w:val="22"/>
              </w:rPr>
              <w:t xml:space="preserve">a </w:t>
            </w:r>
            <w:r w:rsidRPr="00FA6999">
              <w:rPr>
                <w:rFonts w:ascii="Times New Roman" w:hAnsi="Times New Roman"/>
                <w:i/>
                <w:noProof/>
                <w:color w:val="000000"/>
                <w:spacing w:val="-2"/>
                <w:sz w:val="22"/>
                <w:szCs w:val="22"/>
              </w:rPr>
              <w:t>terenului, coeficientul</w:t>
            </w:r>
            <w:r w:rsidRPr="00FA6999">
              <w:rPr>
                <w:rFonts w:ascii="Times New Roman" w:hAnsi="Times New Roman"/>
                <w:i/>
                <w:noProof/>
                <w:color w:val="000000"/>
                <w:spacing w:val="74"/>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74"/>
                <w:sz w:val="22"/>
                <w:szCs w:val="22"/>
              </w:rPr>
              <w:t xml:space="preserve"> </w:t>
            </w:r>
            <w:r w:rsidRPr="00FA6999">
              <w:rPr>
                <w:rFonts w:ascii="Times New Roman" w:hAnsi="Times New Roman"/>
                <w:i/>
                <w:noProof/>
                <w:color w:val="000000"/>
                <w:spacing w:val="-2"/>
                <w:sz w:val="22"/>
                <w:szCs w:val="22"/>
              </w:rPr>
              <w:t>utilizare</w:t>
            </w:r>
            <w:r w:rsidRPr="00FA6999">
              <w:rPr>
                <w:rFonts w:ascii="Times New Roman" w:hAnsi="Times New Roman"/>
                <w:i/>
                <w:noProof/>
                <w:color w:val="000000"/>
                <w:spacing w:val="74"/>
                <w:sz w:val="22"/>
                <w:szCs w:val="22"/>
              </w:rPr>
              <w:t xml:space="preserve"> </w:t>
            </w:r>
            <w:r w:rsidRPr="00FA6999">
              <w:rPr>
                <w:rFonts w:ascii="Times New Roman" w:hAnsi="Times New Roman"/>
                <w:i/>
                <w:noProof/>
                <w:color w:val="000000"/>
                <w:spacing w:val="36"/>
                <w:sz w:val="22"/>
                <w:szCs w:val="22"/>
              </w:rPr>
              <w:t xml:space="preserve">a </w:t>
            </w:r>
            <w:r w:rsidRPr="00FA6999">
              <w:rPr>
                <w:rFonts w:ascii="Times New Roman" w:hAnsi="Times New Roman"/>
                <w:i/>
                <w:noProof/>
                <w:color w:val="000000"/>
                <w:spacing w:val="-2"/>
                <w:sz w:val="22"/>
                <w:szCs w:val="22"/>
              </w:rPr>
              <w:t>terenului,</w:t>
            </w:r>
            <w:r w:rsidRPr="00FA6999">
              <w:rPr>
                <w:rFonts w:ascii="Times New Roman" w:hAnsi="Times New Roman"/>
                <w:i/>
                <w:noProof/>
                <w:color w:val="000000"/>
                <w:spacing w:val="74"/>
                <w:sz w:val="22"/>
                <w:szCs w:val="22"/>
              </w:rPr>
              <w:t xml:space="preserve"> </w:t>
            </w:r>
            <w:r w:rsidRPr="00FA6999">
              <w:rPr>
                <w:rFonts w:ascii="Times New Roman" w:hAnsi="Times New Roman"/>
                <w:i/>
                <w:noProof/>
                <w:color w:val="000000"/>
                <w:spacing w:val="-2"/>
                <w:sz w:val="22"/>
                <w:szCs w:val="22"/>
              </w:rPr>
              <w:t>densitatea</w:t>
            </w:r>
            <w:r w:rsidRPr="00FA6999">
              <w:rPr>
                <w:rFonts w:ascii="Times New Roman" w:hAnsi="Times New Roman"/>
                <w:i/>
                <w:noProof/>
                <w:color w:val="000000"/>
                <w:spacing w:val="74"/>
                <w:sz w:val="22"/>
                <w:szCs w:val="22"/>
              </w:rPr>
              <w:t xml:space="preserve"> </w:t>
            </w:r>
            <w:r w:rsidRPr="00FA6999">
              <w:rPr>
                <w:rFonts w:ascii="Times New Roman" w:hAnsi="Times New Roman"/>
                <w:i/>
                <w:noProof/>
                <w:color w:val="000000"/>
                <w:spacing w:val="-2"/>
                <w:sz w:val="22"/>
                <w:szCs w:val="22"/>
              </w:rPr>
              <w:t>maximă</w:t>
            </w:r>
            <w:r w:rsidRPr="00FA6999">
              <w:rPr>
                <w:rFonts w:ascii="Times New Roman" w:hAnsi="Times New Roman"/>
                <w:i/>
                <w:noProof/>
                <w:color w:val="000000"/>
                <w:spacing w:val="74"/>
                <w:sz w:val="22"/>
                <w:szCs w:val="22"/>
              </w:rPr>
              <w:t xml:space="preserve"> </w:t>
            </w:r>
            <w:r w:rsidRPr="00FA6999">
              <w:rPr>
                <w:rFonts w:ascii="Times New Roman" w:hAnsi="Times New Roman"/>
                <w:i/>
                <w:noProof/>
                <w:color w:val="000000"/>
                <w:spacing w:val="-2"/>
                <w:sz w:val="22"/>
                <w:szCs w:val="22"/>
              </w:rPr>
              <w:t>admisă)</w:t>
            </w:r>
            <w:r w:rsidRPr="00FA6999">
              <w:rPr>
                <w:rFonts w:ascii="Times New Roman" w:hAnsi="Times New Roman"/>
                <w:i/>
                <w:noProof/>
                <w:color w:val="000000"/>
                <w:spacing w:val="74"/>
                <w:sz w:val="22"/>
                <w:szCs w:val="22"/>
              </w:rPr>
              <w:t xml:space="preserve"> </w:t>
            </w:r>
            <w:r w:rsidRPr="00FA6999">
              <w:rPr>
                <w:rFonts w:ascii="Times New Roman" w:hAnsi="Times New Roman"/>
                <w:i/>
                <w:noProof/>
                <w:color w:val="000000"/>
                <w:spacing w:val="-2"/>
                <w:sz w:val="22"/>
                <w:szCs w:val="22"/>
              </w:rPr>
              <w:t>pentru</w:t>
            </w:r>
            <w:r w:rsidRPr="00FA6999">
              <w:rPr>
                <w:rFonts w:ascii="Times New Roman" w:hAnsi="Times New Roman"/>
                <w:i/>
                <w:noProof/>
                <w:color w:val="000000"/>
                <w:spacing w:val="74"/>
                <w:sz w:val="22"/>
                <w:szCs w:val="22"/>
              </w:rPr>
              <w:t xml:space="preserve"> </w:t>
            </w:r>
            <w:r w:rsidRPr="00FA6999">
              <w:rPr>
                <w:rFonts w:ascii="Times New Roman" w:hAnsi="Times New Roman"/>
                <w:i/>
                <w:noProof/>
                <w:color w:val="000000"/>
                <w:spacing w:val="-1"/>
                <w:sz w:val="22"/>
                <w:szCs w:val="22"/>
              </w:rPr>
              <w:t>zona</w:t>
            </w:r>
            <w:r w:rsidRPr="00FA6999">
              <w:rPr>
                <w:rFonts w:ascii="Times New Roman" w:hAnsi="Times New Roman"/>
                <w:i/>
                <w:noProof/>
                <w:color w:val="000000"/>
                <w:spacing w:val="74"/>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74"/>
                <w:sz w:val="22"/>
                <w:szCs w:val="22"/>
              </w:rPr>
              <w:t xml:space="preserve"> </w:t>
            </w:r>
            <w:r w:rsidRPr="00FA6999">
              <w:rPr>
                <w:rFonts w:ascii="Times New Roman" w:hAnsi="Times New Roman"/>
                <w:i/>
                <w:noProof/>
                <w:color w:val="000000"/>
                <w:spacing w:val="-1"/>
                <w:sz w:val="22"/>
                <w:szCs w:val="22"/>
              </w:rPr>
              <w:t>cauză;</w:t>
            </w:r>
          </w:p>
          <w:p w14:paraId="1A313D8F" w14:textId="77777777" w:rsidR="00E841B5" w:rsidRPr="00FA6999" w:rsidRDefault="00E841B5" w:rsidP="00E841B5">
            <w:pPr>
              <w:spacing w:before="49" w:line="220" w:lineRule="exact"/>
              <w:ind w:left="90" w:firstLine="1"/>
              <w:rPr>
                <w:rFonts w:ascii="Times New Roman" w:hAnsi="Times New Roman"/>
                <w:i/>
                <w:noProof/>
                <w:color w:val="000000"/>
                <w:spacing w:val="-27"/>
                <w:sz w:val="22"/>
                <w:szCs w:val="22"/>
              </w:rPr>
            </w:pPr>
            <w:r w:rsidRPr="00FA6999">
              <w:rPr>
                <w:rFonts w:ascii="Times New Roman" w:hAnsi="Times New Roman"/>
                <w:i/>
                <w:noProof/>
                <w:color w:val="000000"/>
                <w:spacing w:val="-2"/>
                <w:sz w:val="22"/>
                <w:szCs w:val="22"/>
              </w:rPr>
              <w:t>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dezvoltarea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infrastructurii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tehnico-edilitare;</w:t>
            </w:r>
          </w:p>
          <w:p w14:paraId="6E135D9B" w14:textId="77777777" w:rsidR="00E841B5" w:rsidRPr="00FA6999" w:rsidRDefault="00E841B5" w:rsidP="00E841B5">
            <w:pPr>
              <w:spacing w:before="48" w:line="220" w:lineRule="exact"/>
              <w:ind w:left="90" w:firstLine="1"/>
              <w:rPr>
                <w:rFonts w:ascii="Times New Roman" w:hAnsi="Times New Roman"/>
                <w:i/>
                <w:noProof/>
                <w:color w:val="000000"/>
                <w:spacing w:val="-13"/>
                <w:sz w:val="22"/>
                <w:szCs w:val="22"/>
              </w:rPr>
            </w:pPr>
            <w:r w:rsidRPr="00FA6999">
              <w:rPr>
                <w:rFonts w:ascii="Times New Roman" w:hAnsi="Times New Roman"/>
                <w:i/>
                <w:noProof/>
                <w:color w:val="000000"/>
                <w:spacing w:val="-2"/>
                <w:sz w:val="22"/>
                <w:szCs w:val="22"/>
              </w:rPr>
              <w:lastRenderedPageBreak/>
              <w:t>f)</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statutul</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juridic</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al</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terenurilor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circulația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acestora;</w:t>
            </w:r>
          </w:p>
          <w:p w14:paraId="77FAE829" w14:textId="77777777" w:rsidR="00E841B5" w:rsidRPr="00FA6999" w:rsidRDefault="00E841B5" w:rsidP="00E841B5">
            <w:pPr>
              <w:spacing w:line="270" w:lineRule="exact"/>
              <w:ind w:left="90" w:firstLine="1"/>
              <w:rPr>
                <w:rFonts w:ascii="Times New Roman" w:hAnsi="Times New Roman"/>
                <w:i/>
                <w:noProof/>
                <w:color w:val="000000"/>
                <w:spacing w:val="-2"/>
                <w:sz w:val="22"/>
                <w:szCs w:val="22"/>
              </w:rPr>
            </w:pPr>
            <w:r w:rsidRPr="00FA6999">
              <w:rPr>
                <w:rFonts w:ascii="Times New Roman" w:hAnsi="Times New Roman"/>
                <w:i/>
                <w:noProof/>
                <w:color w:val="000000"/>
                <w:spacing w:val="-2"/>
                <w:sz w:val="22"/>
                <w:szCs w:val="22"/>
              </w:rPr>
              <w:t>g)</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delimitarea</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protejarea</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monumentelor</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istorice,</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siturilor</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arheologice,</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monumentelor</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for</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public</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36"/>
                <w:sz w:val="22"/>
                <w:szCs w:val="22"/>
              </w:rPr>
              <w:t xml:space="preserve"> </w:t>
            </w:r>
            <w:r w:rsidRPr="00FA6999">
              <w:rPr>
                <w:rFonts w:ascii="Times New Roman" w:hAnsi="Times New Roman"/>
                <w:i/>
                <w:noProof/>
                <w:color w:val="000000"/>
                <w:spacing w:val="-2"/>
                <w:sz w:val="22"/>
                <w:szCs w:val="22"/>
              </w:rPr>
              <w:t>a zonelor</w:t>
            </w:r>
            <w:r w:rsidRPr="00FA6999">
              <w:rPr>
                <w:rFonts w:ascii="Times New Roman" w:hAnsi="Times New Roman"/>
                <w:i/>
                <w:noProof/>
                <w:color w:val="000000"/>
                <w:spacing w:val="70"/>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70"/>
                <w:sz w:val="22"/>
                <w:szCs w:val="22"/>
              </w:rPr>
              <w:t xml:space="preserve"> </w:t>
            </w:r>
            <w:r w:rsidRPr="00FA6999">
              <w:rPr>
                <w:rFonts w:ascii="Times New Roman" w:hAnsi="Times New Roman"/>
                <w:i/>
                <w:noProof/>
                <w:color w:val="000000"/>
                <w:spacing w:val="-2"/>
                <w:sz w:val="22"/>
                <w:szCs w:val="22"/>
              </w:rPr>
              <w:t>protecție</w:t>
            </w:r>
            <w:r w:rsidRPr="00FA6999">
              <w:rPr>
                <w:rFonts w:ascii="Times New Roman" w:hAnsi="Times New Roman"/>
                <w:i/>
                <w:noProof/>
                <w:color w:val="000000"/>
                <w:spacing w:val="70"/>
                <w:sz w:val="22"/>
                <w:szCs w:val="22"/>
              </w:rPr>
              <w:t xml:space="preserve"> </w:t>
            </w:r>
            <w:r w:rsidRPr="00FA6999">
              <w:rPr>
                <w:rFonts w:ascii="Times New Roman" w:hAnsi="Times New Roman"/>
                <w:i/>
                <w:noProof/>
                <w:color w:val="000000"/>
                <w:spacing w:val="-2"/>
                <w:sz w:val="22"/>
                <w:szCs w:val="22"/>
              </w:rPr>
              <w:t>ale</w:t>
            </w:r>
            <w:r w:rsidRPr="00FA6999">
              <w:rPr>
                <w:rFonts w:ascii="Times New Roman" w:hAnsi="Times New Roman"/>
                <w:i/>
                <w:noProof/>
                <w:color w:val="000000"/>
                <w:spacing w:val="70"/>
                <w:sz w:val="22"/>
                <w:szCs w:val="22"/>
              </w:rPr>
              <w:t xml:space="preserve"> </w:t>
            </w:r>
            <w:r w:rsidRPr="00FA6999">
              <w:rPr>
                <w:rFonts w:ascii="Times New Roman" w:hAnsi="Times New Roman"/>
                <w:i/>
                <w:noProof/>
                <w:color w:val="000000"/>
                <w:spacing w:val="-2"/>
                <w:sz w:val="22"/>
                <w:szCs w:val="22"/>
              </w:rPr>
              <w:t>acestora,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conformitate</w:t>
            </w:r>
            <w:r w:rsidRPr="00FA6999">
              <w:rPr>
                <w:rFonts w:ascii="Times New Roman" w:hAnsi="Times New Roman"/>
                <w:i/>
                <w:noProof/>
                <w:color w:val="000000"/>
                <w:spacing w:val="70"/>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70"/>
                <w:sz w:val="22"/>
                <w:szCs w:val="22"/>
              </w:rPr>
              <w:t xml:space="preserve"> </w:t>
            </w:r>
            <w:r w:rsidRPr="00FA6999">
              <w:rPr>
                <w:rFonts w:ascii="Times New Roman" w:hAnsi="Times New Roman"/>
                <w:i/>
                <w:noProof/>
                <w:color w:val="000000"/>
                <w:spacing w:val="-2"/>
                <w:sz w:val="22"/>
                <w:szCs w:val="22"/>
              </w:rPr>
              <w:t>prevederile</w:t>
            </w:r>
            <w:r w:rsidRPr="00FA6999">
              <w:rPr>
                <w:rFonts w:ascii="Times New Roman" w:hAnsi="Times New Roman"/>
                <w:i/>
                <w:noProof/>
                <w:color w:val="000000"/>
                <w:spacing w:val="70"/>
                <w:sz w:val="22"/>
                <w:szCs w:val="22"/>
              </w:rPr>
              <w:t xml:space="preserve"> </w:t>
            </w:r>
            <w:r w:rsidRPr="00FA6999">
              <w:rPr>
                <w:rFonts w:ascii="Times New Roman" w:hAnsi="Times New Roman"/>
                <w:i/>
                <w:noProof/>
                <w:color w:val="000000"/>
                <w:spacing w:val="-2"/>
                <w:sz w:val="22"/>
                <w:szCs w:val="22"/>
              </w:rPr>
              <w:t>legislației</w:t>
            </w:r>
            <w:r w:rsidRPr="00FA6999">
              <w:rPr>
                <w:rFonts w:ascii="Times New Roman" w:hAnsi="Times New Roman"/>
                <w:i/>
                <w:noProof/>
                <w:color w:val="000000"/>
                <w:spacing w:val="70"/>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70"/>
                <w:sz w:val="22"/>
                <w:szCs w:val="22"/>
              </w:rPr>
              <w:t xml:space="preserve"> </w:t>
            </w:r>
            <w:r w:rsidRPr="00FA6999">
              <w:rPr>
                <w:rFonts w:ascii="Times New Roman" w:hAnsi="Times New Roman"/>
                <w:i/>
                <w:noProof/>
                <w:color w:val="000000"/>
                <w:spacing w:val="-2"/>
                <w:sz w:val="22"/>
                <w:szCs w:val="22"/>
              </w:rPr>
              <w:t>domeniul</w:t>
            </w:r>
            <w:r w:rsidRPr="00FA6999">
              <w:rPr>
                <w:rFonts w:ascii="Times New Roman" w:hAnsi="Times New Roman"/>
                <w:i/>
                <w:noProof/>
                <w:color w:val="000000"/>
                <w:spacing w:val="70"/>
                <w:sz w:val="22"/>
                <w:szCs w:val="22"/>
              </w:rPr>
              <w:t xml:space="preserve"> </w:t>
            </w:r>
            <w:r w:rsidRPr="00FA6999">
              <w:rPr>
                <w:rFonts w:ascii="Times New Roman" w:hAnsi="Times New Roman"/>
                <w:i/>
                <w:noProof/>
                <w:color w:val="000000"/>
                <w:spacing w:val="-2"/>
                <w:sz w:val="22"/>
                <w:szCs w:val="22"/>
              </w:rPr>
              <w:t>patrimoniului cultural,</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1"/>
                <w:sz w:val="22"/>
                <w:szCs w:val="22"/>
              </w:rPr>
              <w:t>precum</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z w:val="22"/>
                <w:szCs w:val="22"/>
              </w:rPr>
              <w:t>și</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stabilirea</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servituților</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zonele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protecție</w:t>
            </w:r>
            <w:r w:rsidRPr="00FA6999">
              <w:rPr>
                <w:rFonts w:ascii="Times New Roman" w:hAnsi="Times New Roman"/>
                <w:i/>
                <w:noProof/>
                <w:color w:val="000000"/>
                <w:spacing w:val="72"/>
                <w:sz w:val="22"/>
                <w:szCs w:val="22"/>
              </w:rPr>
              <w:t xml:space="preserve"> </w:t>
            </w:r>
            <w:r w:rsidRPr="00FA6999">
              <w:rPr>
                <w:rFonts w:ascii="Times New Roman" w:hAnsi="Times New Roman"/>
                <w:i/>
                <w:noProof/>
                <w:color w:val="000000"/>
                <w:spacing w:val="-2"/>
                <w:sz w:val="22"/>
                <w:szCs w:val="22"/>
              </w:rPr>
              <w:t>respective;</w:t>
            </w:r>
          </w:p>
          <w:p w14:paraId="6FA9599D" w14:textId="77777777" w:rsidR="00E841B5" w:rsidRPr="00FA6999" w:rsidRDefault="00E841B5" w:rsidP="00E841B5">
            <w:pPr>
              <w:spacing w:before="48" w:line="220" w:lineRule="exact"/>
              <w:ind w:left="90" w:firstLine="1"/>
              <w:rPr>
                <w:rFonts w:ascii="Times New Roman" w:hAnsi="Times New Roman"/>
                <w:i/>
                <w:noProof/>
                <w:color w:val="000000"/>
                <w:spacing w:val="-7"/>
                <w:sz w:val="22"/>
                <w:szCs w:val="22"/>
              </w:rPr>
            </w:pPr>
            <w:r w:rsidRPr="00FA6999">
              <w:rPr>
                <w:rFonts w:ascii="Times New Roman" w:hAnsi="Times New Roman"/>
                <w:i/>
                <w:noProof/>
                <w:color w:val="000000"/>
                <w:spacing w:val="-2"/>
                <w:sz w:val="22"/>
                <w:szCs w:val="22"/>
              </w:rPr>
              <w:t>h)</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delimitarea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zonelor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protecție</w:t>
            </w:r>
            <w:r w:rsidRPr="00FA6999">
              <w:rPr>
                <w:rFonts w:ascii="Times New Roman" w:hAnsi="Times New Roman"/>
                <w:i/>
                <w:noProof/>
                <w:color w:val="000000"/>
                <w:spacing w:val="-1"/>
                <w:sz w:val="22"/>
                <w:szCs w:val="22"/>
              </w:rPr>
              <w:t xml:space="preserve"> a </w:t>
            </w:r>
            <w:r w:rsidRPr="00FA6999">
              <w:rPr>
                <w:rFonts w:ascii="Times New Roman" w:hAnsi="Times New Roman"/>
                <w:i/>
                <w:noProof/>
                <w:color w:val="000000"/>
                <w:spacing w:val="-2"/>
                <w:sz w:val="22"/>
                <w:szCs w:val="22"/>
              </w:rPr>
              <w:t>apelor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râurilor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bazinelor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apă;</w:t>
            </w:r>
          </w:p>
          <w:p w14:paraId="4EDFCB74" w14:textId="77777777" w:rsidR="00E841B5" w:rsidRPr="00FA6999" w:rsidRDefault="00E841B5" w:rsidP="00E841B5">
            <w:pPr>
              <w:spacing w:line="270" w:lineRule="exact"/>
              <w:ind w:left="90" w:firstLine="1"/>
              <w:rPr>
                <w:rFonts w:ascii="Times New Roman" w:hAnsi="Times New Roman"/>
                <w:i/>
                <w:noProof/>
                <w:color w:val="000000"/>
                <w:spacing w:val="-13"/>
                <w:sz w:val="22"/>
                <w:szCs w:val="22"/>
              </w:rPr>
            </w:pPr>
            <w:r w:rsidRPr="00FA6999">
              <w:rPr>
                <w:rFonts w:ascii="Times New Roman" w:hAnsi="Times New Roman"/>
                <w:i/>
                <w:noProof/>
                <w:color w:val="000000"/>
                <w:spacing w:val="-2"/>
                <w:sz w:val="22"/>
                <w:szCs w:val="22"/>
              </w:rPr>
              <w:t>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măsurile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delimitare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 unor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terenuri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până</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la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eliminarea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unor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riscuri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naturale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tehnogene,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dacă</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 xml:space="preserve">există; </w:t>
            </w:r>
            <w:r w:rsidRPr="00FA6999">
              <w:rPr>
                <w:rFonts w:ascii="Times New Roman" w:hAnsi="Times New Roman"/>
                <w:i/>
                <w:noProof/>
                <w:color w:val="000000"/>
                <w:spacing w:val="1"/>
                <w:sz w:val="22"/>
                <w:szCs w:val="22"/>
              </w:rPr>
              <w:t>j)</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obiectivele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2"/>
                <w:sz w:val="22"/>
                <w:szCs w:val="22"/>
              </w:rPr>
              <w:t>utilitate</w:t>
            </w:r>
            <w:r w:rsidRPr="00FA6999">
              <w:rPr>
                <w:rFonts w:ascii="Times New Roman" w:hAnsi="Times New Roman"/>
                <w:i/>
                <w:noProof/>
                <w:color w:val="000000"/>
                <w:spacing w:val="6"/>
                <w:sz w:val="22"/>
                <w:szCs w:val="22"/>
              </w:rPr>
              <w:t xml:space="preserve"> </w:t>
            </w:r>
            <w:r w:rsidRPr="00FA6999">
              <w:rPr>
                <w:rFonts w:ascii="Times New Roman" w:hAnsi="Times New Roman"/>
                <w:i/>
                <w:noProof/>
                <w:color w:val="000000"/>
                <w:spacing w:val="-1"/>
                <w:sz w:val="22"/>
                <w:szCs w:val="22"/>
              </w:rPr>
              <w:t>publică;</w:t>
            </w:r>
          </w:p>
          <w:p w14:paraId="7A8CFEDF" w14:textId="77777777" w:rsidR="00E841B5" w:rsidRPr="00FA6999" w:rsidRDefault="00E841B5" w:rsidP="00E841B5">
            <w:pPr>
              <w:spacing w:before="49" w:line="220" w:lineRule="exact"/>
              <w:ind w:left="90" w:firstLine="1"/>
              <w:rPr>
                <w:rFonts w:ascii="Times New Roman" w:hAnsi="Times New Roman"/>
                <w:i/>
                <w:noProof/>
                <w:color w:val="000000"/>
                <w:spacing w:val="-13"/>
                <w:sz w:val="22"/>
                <w:szCs w:val="22"/>
              </w:rPr>
            </w:pPr>
            <w:r w:rsidRPr="00FA6999">
              <w:rPr>
                <w:rFonts w:ascii="Times New Roman" w:hAnsi="Times New Roman"/>
                <w:i/>
                <w:noProof/>
                <w:color w:val="000000"/>
                <w:spacing w:val="-3"/>
                <w:sz w:val="22"/>
                <w:szCs w:val="22"/>
              </w:rPr>
              <w:t>k)</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măsurile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protecție</w:t>
            </w:r>
            <w:r w:rsidRPr="00FA6999">
              <w:rPr>
                <w:rFonts w:ascii="Times New Roman" w:hAnsi="Times New Roman"/>
                <w:i/>
                <w:noProof/>
                <w:color w:val="000000"/>
                <w:spacing w:val="-1"/>
                <w:sz w:val="22"/>
                <w:szCs w:val="22"/>
              </w:rPr>
              <w:t xml:space="preserve"> a </w:t>
            </w:r>
            <w:r w:rsidRPr="00FA6999">
              <w:rPr>
                <w:rFonts w:ascii="Times New Roman" w:hAnsi="Times New Roman"/>
                <w:i/>
                <w:noProof/>
                <w:color w:val="000000"/>
                <w:spacing w:val="-2"/>
                <w:sz w:val="22"/>
                <w:szCs w:val="22"/>
              </w:rPr>
              <w:t>mediului,</w:t>
            </w:r>
            <w:r w:rsidRPr="00FA6999">
              <w:rPr>
                <w:rFonts w:ascii="Times New Roman" w:hAnsi="Times New Roman"/>
                <w:i/>
                <w:noProof/>
                <w:color w:val="000000"/>
                <w:spacing w:val="-1"/>
                <w:sz w:val="22"/>
                <w:szCs w:val="22"/>
              </w:rPr>
              <w:t xml:space="preserve"> ca </w:t>
            </w:r>
            <w:r w:rsidRPr="00FA6999">
              <w:rPr>
                <w:rFonts w:ascii="Times New Roman" w:hAnsi="Times New Roman"/>
                <w:i/>
                <w:noProof/>
                <w:color w:val="000000"/>
                <w:spacing w:val="-2"/>
                <w:sz w:val="22"/>
                <w:szCs w:val="22"/>
              </w:rPr>
              <w:t>rezultat</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al</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unor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programe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speciale;</w:t>
            </w:r>
          </w:p>
          <w:p w14:paraId="0E1ABA22" w14:textId="77777777" w:rsidR="00E841B5" w:rsidRPr="00FA6999" w:rsidRDefault="00E841B5" w:rsidP="00E841B5">
            <w:pPr>
              <w:spacing w:line="270" w:lineRule="exact"/>
              <w:ind w:left="90" w:firstLine="1"/>
              <w:rPr>
                <w:rFonts w:ascii="Times New Roman" w:hAnsi="Times New Roman"/>
                <w:i/>
                <w:noProof/>
                <w:color w:val="000000"/>
                <w:spacing w:val="-12"/>
                <w:sz w:val="22"/>
                <w:szCs w:val="22"/>
              </w:rPr>
            </w:pPr>
            <w:r w:rsidRPr="00FA6999">
              <w:rPr>
                <w:rFonts w:ascii="Times New Roman" w:hAnsi="Times New Roman"/>
                <w:i/>
                <w:noProof/>
                <w:color w:val="000000"/>
                <w:spacing w:val="-2"/>
                <w:sz w:val="22"/>
                <w:szCs w:val="22"/>
              </w:rPr>
              <w:t>l)</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reglementările</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speciale</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detaliate,</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permisiunile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restricțiile,</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incluse</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regulamentul</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local</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50"/>
                <w:sz w:val="22"/>
                <w:szCs w:val="22"/>
              </w:rPr>
              <w:t xml:space="preserve"> </w:t>
            </w:r>
            <w:r w:rsidRPr="00FA6999">
              <w:rPr>
                <w:rFonts w:ascii="Times New Roman" w:hAnsi="Times New Roman"/>
                <w:i/>
                <w:noProof/>
                <w:color w:val="000000"/>
                <w:spacing w:val="-2"/>
                <w:sz w:val="22"/>
                <w:szCs w:val="22"/>
              </w:rPr>
              <w:t xml:space="preserve">urbanism </w:t>
            </w:r>
            <w:r w:rsidRPr="00FA6999">
              <w:rPr>
                <w:rFonts w:ascii="Times New Roman" w:hAnsi="Times New Roman"/>
                <w:i/>
                <w:noProof/>
                <w:color w:val="000000"/>
                <w:spacing w:val="-1"/>
                <w:sz w:val="22"/>
                <w:szCs w:val="22"/>
              </w:rPr>
              <w:t>aferent</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1"/>
                <w:sz w:val="22"/>
                <w:szCs w:val="22"/>
              </w:rPr>
              <w:t>planului</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1"/>
                <w:sz w:val="22"/>
                <w:szCs w:val="22"/>
              </w:rPr>
              <w:t>urbanistic</w:t>
            </w:r>
            <w:r w:rsidRPr="00FA6999">
              <w:rPr>
                <w:rFonts w:ascii="Times New Roman" w:hAnsi="Times New Roman"/>
                <w:i/>
                <w:noProof/>
                <w:color w:val="000000"/>
                <w:spacing w:val="58"/>
                <w:sz w:val="22"/>
                <w:szCs w:val="22"/>
              </w:rPr>
              <w:t xml:space="preserve"> </w:t>
            </w:r>
            <w:r w:rsidRPr="00FA6999">
              <w:rPr>
                <w:rFonts w:ascii="Times New Roman" w:hAnsi="Times New Roman"/>
                <w:i/>
                <w:noProof/>
                <w:color w:val="000000"/>
                <w:spacing w:val="-1"/>
                <w:sz w:val="22"/>
                <w:szCs w:val="22"/>
              </w:rPr>
              <w:t>zonal;</w:t>
            </w:r>
          </w:p>
          <w:p w14:paraId="32636D6A" w14:textId="77777777" w:rsidR="00E841B5" w:rsidRPr="00FA6999" w:rsidRDefault="00E841B5" w:rsidP="00E841B5">
            <w:pPr>
              <w:spacing w:before="49" w:line="220" w:lineRule="exact"/>
              <w:ind w:left="90" w:firstLine="1"/>
              <w:rPr>
                <w:rFonts w:ascii="Times New Roman" w:hAnsi="Times New Roman"/>
                <w:i/>
                <w:noProof/>
                <w:color w:val="000000"/>
                <w:spacing w:val="-20"/>
                <w:sz w:val="22"/>
                <w:szCs w:val="22"/>
              </w:rPr>
            </w:pPr>
            <w:r w:rsidRPr="00FA6999">
              <w:rPr>
                <w:rFonts w:ascii="Times New Roman" w:hAnsi="Times New Roman"/>
                <w:i/>
                <w:noProof/>
                <w:color w:val="000000"/>
                <w:spacing w:val="-2"/>
                <w:sz w:val="22"/>
                <w:szCs w:val="22"/>
              </w:rPr>
              <w:t>m)</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planul</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acțiuni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privind</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realizarea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obiectivelor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planului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amenajare</w:t>
            </w:r>
            <w:r w:rsidRPr="00FA6999">
              <w:rPr>
                <w:rFonts w:ascii="Times New Roman" w:hAnsi="Times New Roman"/>
                <w:i/>
                <w:noProof/>
                <w:color w:val="000000"/>
                <w:spacing w:val="-1"/>
                <w:sz w:val="22"/>
                <w:szCs w:val="22"/>
              </w:rPr>
              <w:t xml:space="preserve"> a </w:t>
            </w:r>
            <w:r w:rsidRPr="00FA6999">
              <w:rPr>
                <w:rFonts w:ascii="Times New Roman" w:hAnsi="Times New Roman"/>
                <w:i/>
                <w:noProof/>
                <w:color w:val="000000"/>
                <w:spacing w:val="-2"/>
                <w:sz w:val="22"/>
                <w:szCs w:val="22"/>
              </w:rPr>
              <w:t>regiunii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dezvoltare.</w:t>
            </w:r>
          </w:p>
          <w:p w14:paraId="7A42E26A" w14:textId="77777777" w:rsidR="00E841B5"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Cs/>
                <w:sz w:val="22"/>
                <w:szCs w:val="22"/>
              </w:rPr>
            </w:pPr>
          </w:p>
          <w:p w14:paraId="1CA8A908" w14:textId="081C4529" w:rsidR="00E841B5" w:rsidRPr="00FA6999" w:rsidRDefault="00E841B5" w:rsidP="00E841B5">
            <w:pPr>
              <w:pBdr>
                <w:top w:val="none" w:sz="4" w:space="0" w:color="000000"/>
                <w:left w:val="none" w:sz="4" w:space="0" w:color="000000"/>
                <w:bottom w:val="none" w:sz="4" w:space="0" w:color="000000"/>
                <w:right w:val="none" w:sz="4" w:space="0" w:color="000000"/>
              </w:pBdr>
              <w:ind w:firstLine="0"/>
              <w:rPr>
                <w:rFonts w:ascii="Times New Roman" w:hAnsi="Times New Roman"/>
                <w:iCs/>
                <w:sz w:val="22"/>
                <w:szCs w:val="22"/>
              </w:rPr>
            </w:pPr>
            <w:r w:rsidRPr="00FA6999">
              <w:rPr>
                <w:rFonts w:ascii="Times New Roman" w:hAnsi="Times New Roman"/>
                <w:iCs/>
                <w:sz w:val="22"/>
                <w:szCs w:val="22"/>
              </w:rPr>
              <w:t>Astfel, completarea alin. (7) cu lit. g/1) delimitarea zonelor în care amplasarea surselor regenerabile de energie destinate autoconsumului beneficiază de regim simplificat de autorizare a lucrărilor de construcție, are un obiect de reglementare distinct de elementele enumerate la alin. (7).</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B8B057" w14:textId="77777777" w:rsidR="00CF38C9" w:rsidRPr="00FA6999" w:rsidRDefault="00820FF9"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0D696396" w14:textId="4FC0F71F" w:rsidR="00820FF9" w:rsidRPr="00FA6999" w:rsidRDefault="00820FF9"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Norma propusă a fost exclusă din proiectul definitivat </w:t>
            </w:r>
          </w:p>
        </w:tc>
      </w:tr>
      <w:tr w:rsidR="00CF38C9" w:rsidRPr="00FA6999" w14:paraId="5D61ACB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D5CC57" w14:textId="63A49F8A" w:rsidR="00CF38C9" w:rsidRPr="00FA6999" w:rsidRDefault="00D367C6"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b/>
                <w:bCs/>
                <w:sz w:val="22"/>
                <w:szCs w:val="22"/>
              </w:rPr>
              <w:t>CNA</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30CFB05" w14:textId="2416F15F" w:rsidR="00CF38C9" w:rsidRPr="00FA6999" w:rsidRDefault="00D367C6" w:rsidP="00A63E0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211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EB0B081" w14:textId="77777777" w:rsidR="00CF38C9" w:rsidRPr="00FA6999" w:rsidRDefault="00E841B5" w:rsidP="00EA0B73">
            <w:pPr>
              <w:pBdr>
                <w:top w:val="none" w:sz="4" w:space="0" w:color="000000"/>
                <w:left w:val="none" w:sz="4" w:space="0" w:color="000000"/>
                <w:bottom w:val="none" w:sz="4" w:space="0" w:color="000000"/>
                <w:right w:val="none" w:sz="4" w:space="0" w:color="000000"/>
              </w:pBdr>
              <w:ind w:firstLine="0"/>
              <w:rPr>
                <w:rFonts w:ascii="Times New Roman" w:hAnsi="Times New Roman"/>
                <w:b/>
                <w:bCs/>
                <w:noProof/>
                <w:color w:val="003DB8"/>
                <w:spacing w:val="-1"/>
                <w:sz w:val="22"/>
                <w:szCs w:val="22"/>
              </w:rPr>
            </w:pPr>
            <w:r w:rsidRPr="00FA6999">
              <w:rPr>
                <w:rFonts w:ascii="Times New Roman" w:hAnsi="Times New Roman"/>
                <w:b/>
                <w:bCs/>
                <w:noProof/>
                <w:color w:val="003DB8"/>
                <w:spacing w:val="-1"/>
                <w:sz w:val="22"/>
                <w:szCs w:val="22"/>
              </w:rPr>
              <w:t>Obiecție</w:t>
            </w:r>
            <w:r w:rsidRPr="00FA6999">
              <w:rPr>
                <w:rFonts w:ascii="Times New Roman" w:hAnsi="Times New Roman"/>
                <w:b/>
                <w:bCs/>
                <w:noProof/>
                <w:color w:val="003DB8"/>
                <w:sz w:val="22"/>
                <w:szCs w:val="22"/>
              </w:rPr>
              <w:t xml:space="preserve"> </w:t>
            </w:r>
            <w:r w:rsidRPr="00FA6999">
              <w:rPr>
                <w:rFonts w:ascii="Times New Roman" w:hAnsi="Times New Roman"/>
                <w:b/>
                <w:bCs/>
                <w:noProof/>
                <w:color w:val="003DB8"/>
                <w:spacing w:val="-1"/>
                <w:sz w:val="22"/>
                <w:szCs w:val="22"/>
              </w:rPr>
              <w:t>generală</w:t>
            </w:r>
          </w:p>
          <w:p w14:paraId="02578A9E" w14:textId="77777777" w:rsidR="00E841B5" w:rsidRPr="00FA6999" w:rsidRDefault="00E841B5" w:rsidP="00EA0B73">
            <w:pPr>
              <w:pBdr>
                <w:top w:val="none" w:sz="4" w:space="0" w:color="000000"/>
                <w:left w:val="none" w:sz="4" w:space="0" w:color="000000"/>
                <w:bottom w:val="none" w:sz="4" w:space="0" w:color="000000"/>
                <w:right w:val="none" w:sz="4" w:space="0" w:color="000000"/>
              </w:pBdr>
              <w:ind w:firstLine="0"/>
              <w:rPr>
                <w:rFonts w:ascii="Times New Roman" w:hAnsi="Times New Roman"/>
                <w:b/>
                <w:bCs/>
                <w:noProof/>
                <w:color w:val="003DB8"/>
                <w:spacing w:val="-1"/>
                <w:sz w:val="22"/>
                <w:szCs w:val="22"/>
              </w:rPr>
            </w:pPr>
          </w:p>
          <w:p w14:paraId="35EFF593" w14:textId="185A0E8E" w:rsidR="00E841B5" w:rsidRPr="00FA6999" w:rsidRDefault="00E841B5" w:rsidP="00EA0B7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Obiecția descrisă vizează, în principal, noua redacție a art. 21/2 privind „Zonele de accelerare a  proiectelor regenerabile”, astfel, potrivit proiectului, redacția art. 17/1 (Art. I, pct. 13 din proiectul de lege), stabilește criteriile generale pentru identificarea zonelor teritoriale disponibile. În acest sens, sunt considerate prioritare zonele în care:</w:t>
            </w:r>
          </w:p>
          <w:p w14:paraId="6CBBA0DF" w14:textId="77777777" w:rsidR="00E841B5" w:rsidRPr="00FA6999" w:rsidRDefault="00E841B5" w:rsidP="00EA0B7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52D0B1F" w14:textId="77777777" w:rsidR="00E841B5" w:rsidRPr="00FA6999" w:rsidRDefault="00E841B5" w:rsidP="00EA0B73">
            <w:pPr>
              <w:ind w:left="90" w:firstLine="1"/>
              <w:rPr>
                <w:rFonts w:ascii="Times New Roman" w:hAnsi="Times New Roman"/>
                <w:i/>
                <w:noProof/>
                <w:color w:val="000000"/>
                <w:spacing w:val="-4"/>
                <w:sz w:val="22"/>
                <w:szCs w:val="22"/>
              </w:rPr>
            </w:pPr>
            <w:r w:rsidRPr="00FA6999">
              <w:rPr>
                <w:rFonts w:ascii="Times New Roman" w:hAnsi="Times New Roman"/>
                <w:i/>
                <w:noProof/>
                <w:color w:val="000000"/>
                <w:spacing w:val="-2"/>
                <w:sz w:val="22"/>
                <w:szCs w:val="22"/>
              </w:rPr>
              <w:t>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dezvoltarea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centralelor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1"/>
                <w:sz w:val="22"/>
                <w:szCs w:val="22"/>
              </w:rPr>
              <w:t>ce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produc</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energie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din</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surse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regenerabile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este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compatibilă</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1"/>
                <w:sz w:val="22"/>
                <w:szCs w:val="22"/>
              </w:rPr>
              <w:t>cu</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destinația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1"/>
                <w:sz w:val="22"/>
                <w:szCs w:val="22"/>
              </w:rPr>
              <w:t>și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modul</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 folosință</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 xml:space="preserve">a </w:t>
            </w:r>
            <w:r w:rsidRPr="00FA6999">
              <w:rPr>
                <w:rFonts w:ascii="Times New Roman" w:hAnsi="Times New Roman"/>
                <w:i/>
                <w:noProof/>
                <w:color w:val="000000"/>
                <w:spacing w:val="-1"/>
                <w:sz w:val="22"/>
                <w:szCs w:val="22"/>
              </w:rPr>
              <w:t>terenului,</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construcțiilor</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z w:val="22"/>
                <w:szCs w:val="22"/>
              </w:rPr>
              <w:t>sau</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infrastructurii</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existente;</w:t>
            </w:r>
          </w:p>
          <w:p w14:paraId="5C10A151" w14:textId="77777777" w:rsidR="00E841B5" w:rsidRPr="00FA6999" w:rsidRDefault="00E841B5" w:rsidP="00EA0B73">
            <w:pPr>
              <w:spacing w:before="48"/>
              <w:ind w:left="90" w:firstLine="1"/>
              <w:rPr>
                <w:rFonts w:ascii="Times New Roman" w:hAnsi="Times New Roman"/>
                <w:i/>
                <w:noProof/>
                <w:color w:val="000000"/>
                <w:spacing w:val="-22"/>
                <w:sz w:val="22"/>
                <w:szCs w:val="22"/>
              </w:rPr>
            </w:pPr>
            <w:r w:rsidRPr="00FA6999">
              <w:rPr>
                <w:rFonts w:ascii="Times New Roman" w:hAnsi="Times New Roman"/>
                <w:i/>
                <w:noProof/>
                <w:color w:val="000000"/>
                <w:spacing w:val="-2"/>
                <w:sz w:val="22"/>
                <w:szCs w:val="22"/>
              </w:rPr>
              <w:t>b)</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zona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teritorială</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identificată</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permite</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dezvoltarea</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mai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multor</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tehnologii</w:t>
            </w:r>
            <w:r w:rsidRPr="00FA6999">
              <w:rPr>
                <w:rFonts w:ascii="Times New Roman" w:hAnsi="Times New Roman"/>
                <w:i/>
                <w:noProof/>
                <w:color w:val="000000"/>
                <w:spacing w:val="-1"/>
                <w:sz w:val="22"/>
                <w:szCs w:val="22"/>
              </w:rPr>
              <w:t xml:space="preserve"> </w:t>
            </w:r>
            <w:r w:rsidRPr="00FA6999">
              <w:rPr>
                <w:rFonts w:ascii="Times New Roman" w:hAnsi="Times New Roman"/>
                <w:i/>
                <w:noProof/>
                <w:color w:val="000000"/>
                <w:spacing w:val="-2"/>
                <w:sz w:val="22"/>
                <w:szCs w:val="22"/>
              </w:rPr>
              <w:t>regenerabile.</w:t>
            </w:r>
          </w:p>
          <w:p w14:paraId="0509806A" w14:textId="77777777" w:rsidR="00E841B5" w:rsidRPr="00FA6999" w:rsidRDefault="00E841B5" w:rsidP="00EA0B73">
            <w:pPr>
              <w:ind w:left="90" w:firstLine="1"/>
              <w:rPr>
                <w:rFonts w:ascii="Times New Roman" w:hAnsi="Times New Roman"/>
                <w:i/>
                <w:noProof/>
                <w:color w:val="000000"/>
                <w:spacing w:val="-12"/>
                <w:sz w:val="22"/>
                <w:szCs w:val="22"/>
              </w:rPr>
            </w:pPr>
            <w:r w:rsidRPr="00FA6999">
              <w:rPr>
                <w:rFonts w:ascii="Times New Roman" w:eastAsia="Calibri Light" w:hAnsi="Times New Roman"/>
                <w:noProof/>
                <w:color w:val="000000"/>
                <w:spacing w:val="-1"/>
                <w:sz w:val="22"/>
                <w:szCs w:val="22"/>
              </w:rPr>
              <w:t>Totodată,</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proiectul</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prevede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că</w:t>
            </w:r>
            <w:r w:rsidRPr="00FA6999">
              <w:rPr>
                <w:rFonts w:ascii="Times New Roman" w:eastAsia="Calibri Light" w:hAnsi="Times New Roman"/>
                <w:noProof/>
                <w:color w:val="000000"/>
                <w:spacing w:val="2"/>
                <w:sz w:val="22"/>
                <w:szCs w:val="22"/>
              </w:rPr>
              <w:t xml:space="preserve"> </w:t>
            </w:r>
            <w:r w:rsidRPr="00FA6999">
              <w:rPr>
                <w:rFonts w:ascii="Times New Roman" w:hAnsi="Times New Roman"/>
                <w:i/>
                <w:noProof/>
                <w:color w:val="000000"/>
                <w:spacing w:val="-2"/>
                <w:sz w:val="22"/>
                <w:szCs w:val="22"/>
              </w:rPr>
              <w:t>zonele</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2"/>
                <w:sz w:val="22"/>
                <w:szCs w:val="22"/>
              </w:rPr>
              <w:t>teritoriale</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2"/>
                <w:sz w:val="22"/>
                <w:szCs w:val="22"/>
              </w:rPr>
              <w:t>disponibile</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2"/>
                <w:sz w:val="22"/>
                <w:szCs w:val="22"/>
              </w:rPr>
              <w:t>pentru</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2"/>
                <w:sz w:val="22"/>
                <w:szCs w:val="22"/>
              </w:rPr>
              <w:t>dezvoltarea</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2"/>
                <w:sz w:val="22"/>
                <w:szCs w:val="22"/>
              </w:rPr>
              <w:t>centralelor</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1"/>
                <w:sz w:val="22"/>
                <w:szCs w:val="22"/>
              </w:rPr>
              <w:t>ce</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2"/>
                <w:sz w:val="22"/>
                <w:szCs w:val="22"/>
              </w:rPr>
              <w:t>produc</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2"/>
                <w:sz w:val="22"/>
                <w:szCs w:val="22"/>
              </w:rPr>
              <w:t>energie din</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surse</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regenerabile</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sunt</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actualizate</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periodic</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în</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contextul</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elaborării</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sau</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actualizării</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Planului</w:t>
            </w:r>
            <w:r w:rsidRPr="00FA6999">
              <w:rPr>
                <w:rFonts w:ascii="Times New Roman" w:hAnsi="Times New Roman"/>
                <w:i/>
                <w:noProof/>
                <w:color w:val="000000"/>
                <w:spacing w:val="51"/>
                <w:sz w:val="22"/>
                <w:szCs w:val="22"/>
              </w:rPr>
              <w:t xml:space="preserve"> </w:t>
            </w:r>
            <w:r w:rsidRPr="00FA6999">
              <w:rPr>
                <w:rFonts w:ascii="Times New Roman" w:hAnsi="Times New Roman"/>
                <w:i/>
                <w:noProof/>
                <w:color w:val="000000"/>
                <w:spacing w:val="-2"/>
                <w:sz w:val="22"/>
                <w:szCs w:val="22"/>
              </w:rPr>
              <w:t>național integrat</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pentru</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energie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și</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climă,</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dar</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nu</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mai</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rar</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de</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5"/>
                <w:sz w:val="22"/>
                <w:szCs w:val="22"/>
              </w:rPr>
              <w:t xml:space="preserve">o </w:t>
            </w:r>
            <w:r w:rsidRPr="00FA6999">
              <w:rPr>
                <w:rFonts w:ascii="Times New Roman" w:hAnsi="Times New Roman"/>
                <w:i/>
                <w:noProof/>
                <w:color w:val="000000"/>
                <w:sz w:val="22"/>
                <w:szCs w:val="22"/>
              </w:rPr>
              <w:t>dată</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2"/>
                <w:sz w:val="22"/>
                <w:szCs w:val="22"/>
              </w:rPr>
              <w:t>la</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z w:val="22"/>
                <w:szCs w:val="22"/>
              </w:rPr>
              <w:t>cinci</w:t>
            </w:r>
            <w:r w:rsidRPr="00FA6999">
              <w:rPr>
                <w:rFonts w:ascii="Times New Roman" w:hAnsi="Times New Roman"/>
                <w:i/>
                <w:noProof/>
                <w:color w:val="000000"/>
                <w:spacing w:val="7"/>
                <w:sz w:val="22"/>
                <w:szCs w:val="22"/>
              </w:rPr>
              <w:t xml:space="preserve"> </w:t>
            </w:r>
            <w:r w:rsidRPr="00FA6999">
              <w:rPr>
                <w:rFonts w:ascii="Times New Roman" w:hAnsi="Times New Roman"/>
                <w:i/>
                <w:noProof/>
                <w:color w:val="000000"/>
                <w:spacing w:val="1"/>
                <w:sz w:val="22"/>
                <w:szCs w:val="22"/>
              </w:rPr>
              <w:t>ani</w:t>
            </w:r>
            <w:r w:rsidRPr="00FA6999">
              <w:rPr>
                <w:rFonts w:ascii="Times New Roman" w:hAnsi="Times New Roman"/>
                <w:i/>
                <w:noProof/>
                <w:color w:val="000000"/>
                <w:spacing w:val="7"/>
                <w:sz w:val="22"/>
                <w:szCs w:val="22"/>
              </w:rPr>
              <w:t xml:space="preserve"> </w:t>
            </w:r>
            <w:r w:rsidRPr="00FA6999">
              <w:rPr>
                <w:rFonts w:ascii="Times New Roman" w:eastAsia="Calibri Light" w:hAnsi="Times New Roman"/>
                <w:noProof/>
                <w:color w:val="000000"/>
                <w:sz w:val="22"/>
                <w:szCs w:val="22"/>
              </w:rPr>
              <w:t>(Hotărârea</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1"/>
                <w:sz w:val="22"/>
                <w:szCs w:val="22"/>
              </w:rPr>
              <w:t>Guvernului</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2"/>
                <w:sz w:val="22"/>
                <w:szCs w:val="22"/>
              </w:rPr>
              <w:t>nr.</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z w:val="22"/>
                <w:szCs w:val="22"/>
              </w:rPr>
              <w:t>86/2025</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2"/>
                <w:sz w:val="22"/>
                <w:szCs w:val="22"/>
              </w:rPr>
              <w:t xml:space="preserve">cu </w:t>
            </w:r>
            <w:r w:rsidRPr="00FA6999">
              <w:rPr>
                <w:rFonts w:ascii="Times New Roman" w:eastAsia="Calibri Light" w:hAnsi="Times New Roman"/>
                <w:noProof/>
                <w:color w:val="000000"/>
                <w:spacing w:val="-1"/>
                <w:sz w:val="22"/>
                <w:szCs w:val="22"/>
              </w:rPr>
              <w:t>privire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4"/>
                <w:sz w:val="22"/>
                <w:szCs w:val="22"/>
              </w:rPr>
              <w:t>la</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aprobarea</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Planului</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național</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integrat</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privind</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energia</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4"/>
                <w:sz w:val="22"/>
                <w:szCs w:val="22"/>
              </w:rPr>
              <w:t>și</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clima</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pentru</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perioada</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z w:val="22"/>
                <w:szCs w:val="22"/>
              </w:rPr>
              <w:t>2025-2030).</w:t>
            </w:r>
          </w:p>
          <w:p w14:paraId="589009C5" w14:textId="77777777" w:rsidR="00E841B5" w:rsidRPr="00FA6999" w:rsidRDefault="00E841B5" w:rsidP="00EA0B73">
            <w:pPr>
              <w:spacing w:before="273"/>
              <w:ind w:left="90" w:firstLine="1"/>
              <w:rPr>
                <w:rFonts w:ascii="Times New Roman" w:eastAsia="Calibri Light" w:hAnsi="Times New Roman"/>
                <w:noProof/>
                <w:color w:val="000000"/>
                <w:spacing w:val="-1"/>
                <w:sz w:val="22"/>
                <w:szCs w:val="22"/>
              </w:rPr>
            </w:pPr>
            <w:r w:rsidRPr="00FA6999">
              <w:rPr>
                <w:rFonts w:ascii="Times New Roman" w:eastAsia="Calibri Light" w:hAnsi="Times New Roman"/>
                <w:noProof/>
                <w:color w:val="000000"/>
                <w:spacing w:val="-1"/>
                <w:sz w:val="22"/>
                <w:szCs w:val="22"/>
              </w:rPr>
              <w:lastRenderedPageBreak/>
              <w:t>Suplimentar,</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potrivit</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redacției</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2"/>
                <w:sz w:val="22"/>
                <w:szCs w:val="22"/>
              </w:rPr>
              <w:t>art.</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2"/>
                <w:sz w:val="22"/>
                <w:szCs w:val="22"/>
              </w:rPr>
              <w:t>21/2</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alin.(2)</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2"/>
                <w:sz w:val="22"/>
                <w:szCs w:val="22"/>
              </w:rPr>
              <w:t>(Art.</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9"/>
                <w:sz w:val="22"/>
                <w:szCs w:val="22"/>
              </w:rPr>
              <w:t xml:space="preserve">I </w:t>
            </w:r>
            <w:r w:rsidRPr="00FA6999">
              <w:rPr>
                <w:rFonts w:ascii="Times New Roman" w:eastAsia="Calibri Light" w:hAnsi="Times New Roman"/>
                <w:noProof/>
                <w:color w:val="000000"/>
                <w:spacing w:val="2"/>
                <w:sz w:val="22"/>
                <w:szCs w:val="22"/>
              </w:rPr>
              <w:t>pct.</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4"/>
                <w:sz w:val="22"/>
                <w:szCs w:val="22"/>
              </w:rPr>
              <w:t>15</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3"/>
                <w:sz w:val="22"/>
                <w:szCs w:val="22"/>
              </w:rPr>
              <w:t>din</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proiectul</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5"/>
                <w:sz w:val="22"/>
                <w:szCs w:val="22"/>
              </w:rPr>
              <w:t>de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2"/>
                <w:sz w:val="22"/>
                <w:szCs w:val="22"/>
              </w:rPr>
              <w:t>lege)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zonele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5"/>
                <w:sz w:val="22"/>
                <w:szCs w:val="22"/>
              </w:rPr>
              <w:t>de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accelerare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4"/>
                <w:sz w:val="22"/>
                <w:szCs w:val="22"/>
              </w:rPr>
              <w:t xml:space="preserve">a </w:t>
            </w:r>
            <w:r w:rsidRPr="00FA6999">
              <w:rPr>
                <w:rFonts w:ascii="Times New Roman" w:eastAsia="Calibri Light" w:hAnsi="Times New Roman"/>
                <w:noProof/>
                <w:color w:val="000000"/>
                <w:spacing w:val="-1"/>
                <w:sz w:val="22"/>
                <w:szCs w:val="22"/>
              </w:rPr>
              <w:t>proiectelor</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regenerabile</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reprezintă</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zone</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teritoriale</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cu</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potențial</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ridicat</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producere</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4"/>
                <w:sz w:val="22"/>
                <w:szCs w:val="22"/>
              </w:rPr>
              <w:t xml:space="preserve">a </w:t>
            </w:r>
            <w:r w:rsidRPr="00FA6999">
              <w:rPr>
                <w:rFonts w:ascii="Times New Roman" w:eastAsia="Calibri Light" w:hAnsi="Times New Roman"/>
                <w:noProof/>
                <w:color w:val="000000"/>
                <w:spacing w:val="-1"/>
                <w:sz w:val="22"/>
                <w:szCs w:val="22"/>
              </w:rPr>
              <w:t>energiei</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din</w:t>
            </w:r>
            <w:r w:rsidRPr="00FA6999">
              <w:rPr>
                <w:rFonts w:ascii="Times New Roman" w:eastAsia="Calibri Light" w:hAnsi="Times New Roman"/>
                <w:noProof/>
                <w:color w:val="000000"/>
                <w:spacing w:val="30"/>
                <w:sz w:val="22"/>
                <w:szCs w:val="22"/>
              </w:rPr>
              <w:t xml:space="preserve"> </w:t>
            </w:r>
            <w:r w:rsidRPr="00FA6999">
              <w:rPr>
                <w:rFonts w:ascii="Times New Roman" w:eastAsia="Calibri Light" w:hAnsi="Times New Roman"/>
                <w:noProof/>
                <w:color w:val="000000"/>
                <w:spacing w:val="-1"/>
                <w:sz w:val="22"/>
                <w:szCs w:val="22"/>
              </w:rPr>
              <w:t>surse regenerabile,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suficient</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omogene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dezvoltarea</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uneia</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sau</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mai</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multor</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centrale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ce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produc</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energie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 xml:space="preserve">din </w:t>
            </w:r>
            <w:r w:rsidRPr="00FA6999">
              <w:rPr>
                <w:rFonts w:ascii="Times New Roman" w:eastAsia="Calibri Light" w:hAnsi="Times New Roman"/>
                <w:noProof/>
                <w:color w:val="000000"/>
                <w:spacing w:val="-1"/>
                <w:sz w:val="22"/>
                <w:szCs w:val="22"/>
              </w:rPr>
              <w:t>surse</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regenerabile,</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cu</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capacitate</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sumară</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semnificativă,</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fără</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2"/>
                <w:sz w:val="22"/>
                <w:szCs w:val="22"/>
              </w:rPr>
              <w:t xml:space="preserve">a </w:t>
            </w:r>
            <w:r w:rsidRPr="00FA6999">
              <w:rPr>
                <w:rFonts w:ascii="Times New Roman" w:eastAsia="Calibri Light" w:hAnsi="Times New Roman"/>
                <w:noProof/>
                <w:color w:val="000000"/>
                <w:spacing w:val="-1"/>
                <w:sz w:val="22"/>
                <w:szCs w:val="22"/>
              </w:rPr>
              <w:t>avea</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z w:val="22"/>
                <w:szCs w:val="22"/>
              </w:rPr>
              <w:t>un</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impact</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negativ</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semnificativ</w:t>
            </w:r>
            <w:r w:rsidRPr="00FA6999">
              <w:rPr>
                <w:rFonts w:ascii="Times New Roman" w:eastAsia="Calibri Light" w:hAnsi="Times New Roman"/>
                <w:noProof/>
                <w:color w:val="000000"/>
                <w:spacing w:val="-13"/>
                <w:sz w:val="22"/>
                <w:szCs w:val="22"/>
              </w:rPr>
              <w:t xml:space="preserve">  </w:t>
            </w:r>
            <w:r w:rsidRPr="00FA6999">
              <w:rPr>
                <w:rFonts w:ascii="Times New Roman" w:eastAsia="Calibri Light" w:hAnsi="Times New Roman"/>
                <w:noProof/>
                <w:color w:val="000000"/>
                <w:spacing w:val="-1"/>
                <w:sz w:val="22"/>
                <w:szCs w:val="22"/>
              </w:rPr>
              <w:t>asupra mediului,</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utilizând</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2"/>
                <w:sz w:val="22"/>
                <w:szCs w:val="22"/>
              </w:rPr>
              <w:t>una</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2"/>
                <w:sz w:val="22"/>
                <w:szCs w:val="22"/>
              </w:rPr>
              <w:t>sau</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mai</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multe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tipuri</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tehnologii</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regenerabile,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inclusiv</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stocarea</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energie.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 xml:space="preserve">Pentru </w:t>
            </w:r>
            <w:r w:rsidRPr="00FA6999">
              <w:rPr>
                <w:rFonts w:ascii="Times New Roman" w:eastAsia="Calibri Light" w:hAnsi="Times New Roman"/>
                <w:noProof/>
                <w:color w:val="000000"/>
                <w:spacing w:val="-1"/>
                <w:sz w:val="22"/>
                <w:szCs w:val="22"/>
              </w:rPr>
              <w:t>fiecare</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tehnologie</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producere</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din</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surse</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regenerabile</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Guvernul</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la</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propunerea</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organului</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central</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de specialitate</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al</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administrației</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publice</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domeniul</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energetic</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desemnează</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una</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sau</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mai</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multe</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zone</w:t>
            </w:r>
            <w:r w:rsidRPr="00FA6999">
              <w:rPr>
                <w:rFonts w:ascii="Times New Roman" w:eastAsia="Calibri Light" w:hAnsi="Times New Roman"/>
                <w:noProof/>
                <w:color w:val="000000"/>
                <w:spacing w:val="67"/>
                <w:sz w:val="22"/>
                <w:szCs w:val="22"/>
              </w:rPr>
              <w:t xml:space="preserve"> </w:t>
            </w:r>
            <w:r w:rsidRPr="00FA6999">
              <w:rPr>
                <w:rFonts w:ascii="Times New Roman" w:eastAsia="Calibri Light" w:hAnsi="Times New Roman"/>
                <w:noProof/>
                <w:color w:val="000000"/>
                <w:spacing w:val="-1"/>
                <w:sz w:val="22"/>
                <w:szCs w:val="22"/>
              </w:rPr>
              <w:t>de accelerare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3"/>
                <w:sz w:val="22"/>
                <w:szCs w:val="22"/>
              </w:rPr>
              <w:t xml:space="preserve">a </w:t>
            </w:r>
            <w:r w:rsidRPr="00FA6999">
              <w:rPr>
                <w:rFonts w:ascii="Times New Roman" w:eastAsia="Calibri Light" w:hAnsi="Times New Roman"/>
                <w:noProof/>
                <w:color w:val="000000"/>
                <w:sz w:val="22"/>
                <w:szCs w:val="22"/>
              </w:rPr>
              <w:t>proiectelor</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regenerabile,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ținând</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cont</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de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țintele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de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producere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din</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surse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regenerabile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stabilite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 xml:space="preserve">în </w:t>
            </w:r>
            <w:r w:rsidRPr="00FA6999">
              <w:rPr>
                <w:rFonts w:ascii="Times New Roman" w:eastAsia="Calibri Light" w:hAnsi="Times New Roman"/>
                <w:noProof/>
                <w:color w:val="000000"/>
                <w:sz w:val="22"/>
                <w:szCs w:val="22"/>
              </w:rPr>
              <w:t>documentele</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z w:val="22"/>
                <w:szCs w:val="22"/>
              </w:rPr>
              <w:t>politici</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1"/>
                <w:sz w:val="22"/>
                <w:szCs w:val="22"/>
              </w:rPr>
              <w:t>publice</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3"/>
                <w:sz w:val="22"/>
                <w:szCs w:val="22"/>
              </w:rPr>
              <w:t>și</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z w:val="22"/>
                <w:szCs w:val="22"/>
              </w:rPr>
              <w:t>obiectivul</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z w:val="22"/>
                <w:szCs w:val="22"/>
              </w:rPr>
              <w:t>neutralitate</w:t>
            </w:r>
            <w:r w:rsidRPr="00FA6999">
              <w:rPr>
                <w:rFonts w:ascii="Times New Roman" w:eastAsia="Calibri Light" w:hAnsi="Times New Roman"/>
                <w:noProof/>
                <w:color w:val="000000"/>
                <w:spacing w:val="7"/>
                <w:sz w:val="22"/>
                <w:szCs w:val="22"/>
              </w:rPr>
              <w:t xml:space="preserve"> </w:t>
            </w:r>
            <w:r w:rsidRPr="00FA6999">
              <w:rPr>
                <w:rFonts w:ascii="Times New Roman" w:eastAsia="Calibri Light" w:hAnsi="Times New Roman"/>
                <w:noProof/>
                <w:color w:val="000000"/>
                <w:sz w:val="22"/>
                <w:szCs w:val="22"/>
              </w:rPr>
              <w:t>climatică.</w:t>
            </w:r>
          </w:p>
          <w:p w14:paraId="28D3AB4D" w14:textId="77777777" w:rsidR="00E841B5" w:rsidRPr="00FA6999" w:rsidRDefault="00E841B5" w:rsidP="00EA0B73">
            <w:pPr>
              <w:spacing w:before="277"/>
              <w:ind w:left="90" w:firstLine="1"/>
              <w:rPr>
                <w:rFonts w:ascii="Times New Roman" w:eastAsia="Calibri Light" w:hAnsi="Times New Roman"/>
                <w:noProof/>
                <w:color w:val="000000"/>
                <w:spacing w:val="-4"/>
                <w:sz w:val="22"/>
                <w:szCs w:val="22"/>
              </w:rPr>
            </w:pPr>
            <w:r w:rsidRPr="00FA6999">
              <w:rPr>
                <w:rFonts w:ascii="Times New Roman" w:eastAsia="Calibri Light" w:hAnsi="Times New Roman"/>
                <w:noProof/>
                <w:color w:val="000000"/>
                <w:spacing w:val="-1"/>
                <w:sz w:val="22"/>
                <w:szCs w:val="22"/>
              </w:rPr>
              <w:t>Alin.(5)</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reglementează</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că,</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scopul</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minimizării</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impactului</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asupra</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mediului,</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la</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determinarea</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limitelor teritoriale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2"/>
                <w:sz w:val="22"/>
                <w:szCs w:val="22"/>
              </w:rPr>
              <w:t>ale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zonelor</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4"/>
                <w:sz w:val="22"/>
                <w:szCs w:val="22"/>
              </w:rPr>
              <w:t>de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z w:val="22"/>
                <w:szCs w:val="22"/>
              </w:rPr>
              <w:t>accelerare</w:t>
            </w:r>
            <w:r w:rsidRPr="00FA6999">
              <w:rPr>
                <w:rFonts w:ascii="Times New Roman" w:eastAsia="Calibri Light" w:hAnsi="Times New Roman"/>
                <w:noProof/>
                <w:color w:val="000000"/>
                <w:spacing w:val="8"/>
                <w:sz w:val="22"/>
                <w:szCs w:val="22"/>
              </w:rPr>
              <w:t xml:space="preserve"> a </w:t>
            </w:r>
            <w:r w:rsidRPr="00FA6999">
              <w:rPr>
                <w:rFonts w:ascii="Times New Roman" w:eastAsia="Calibri Light" w:hAnsi="Times New Roman"/>
                <w:noProof/>
                <w:color w:val="000000"/>
                <w:sz w:val="22"/>
                <w:szCs w:val="22"/>
              </w:rPr>
              <w:t>proiectelor</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z w:val="22"/>
                <w:szCs w:val="22"/>
              </w:rPr>
              <w:t>regenerabile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2"/>
                <w:sz w:val="22"/>
                <w:szCs w:val="22"/>
              </w:rPr>
              <w:t>sunt</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utilizate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toate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instrumentele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4"/>
                <w:sz w:val="22"/>
                <w:szCs w:val="22"/>
              </w:rPr>
              <w:t>și</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 xml:space="preserve">seturile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date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adecvate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și</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proporționale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pentru</w:t>
            </w:r>
            <w:r w:rsidRPr="00FA6999">
              <w:rPr>
                <w:rFonts w:ascii="Times New Roman" w:eastAsia="Calibri Light" w:hAnsi="Times New Roman"/>
                <w:noProof/>
                <w:color w:val="000000"/>
                <w:spacing w:val="6"/>
                <w:sz w:val="22"/>
                <w:szCs w:val="22"/>
              </w:rPr>
              <w:t xml:space="preserve"> a </w:t>
            </w:r>
            <w:r w:rsidRPr="00FA6999">
              <w:rPr>
                <w:rFonts w:ascii="Times New Roman" w:eastAsia="Calibri Light" w:hAnsi="Times New Roman"/>
                <w:noProof/>
                <w:color w:val="000000"/>
                <w:sz w:val="22"/>
                <w:szCs w:val="22"/>
              </w:rPr>
              <w:t>identifica</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zonele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în</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care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centralele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z w:val="22"/>
                <w:szCs w:val="22"/>
              </w:rPr>
              <w:t>producătoare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3"/>
                <w:sz w:val="22"/>
                <w:szCs w:val="22"/>
              </w:rPr>
              <w:t>de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energie</w:t>
            </w:r>
            <w:r w:rsidRPr="00FA6999">
              <w:rPr>
                <w:rFonts w:ascii="Times New Roman" w:eastAsia="Calibri Light" w:hAnsi="Times New Roman"/>
                <w:noProof/>
                <w:color w:val="000000"/>
                <w:spacing w:val="6"/>
                <w:sz w:val="22"/>
                <w:szCs w:val="22"/>
              </w:rPr>
              <w:t xml:space="preserve"> </w:t>
            </w:r>
            <w:r w:rsidRPr="00FA6999">
              <w:rPr>
                <w:rFonts w:ascii="Times New Roman" w:eastAsia="Calibri Light" w:hAnsi="Times New Roman"/>
                <w:noProof/>
                <w:color w:val="000000"/>
                <w:spacing w:val="1"/>
                <w:sz w:val="22"/>
                <w:szCs w:val="22"/>
              </w:rPr>
              <w:t xml:space="preserve">din </w:t>
            </w:r>
            <w:r w:rsidRPr="00FA6999">
              <w:rPr>
                <w:rFonts w:ascii="Times New Roman" w:eastAsia="Calibri Light" w:hAnsi="Times New Roman"/>
                <w:noProof/>
                <w:color w:val="000000"/>
                <w:spacing w:val="-1"/>
                <w:sz w:val="22"/>
                <w:szCs w:val="22"/>
              </w:rPr>
              <w:t>surse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regenerabile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nu</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ar</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avea</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niciun</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impact</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semnificativ</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asupra</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mediului.</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De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asemenea,</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se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acordă</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prioritate utilizării</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terenurilor</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degradate,</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32"/>
                <w:sz w:val="22"/>
                <w:szCs w:val="22"/>
              </w:rPr>
              <w:t xml:space="preserve">a </w:t>
            </w:r>
            <w:r w:rsidRPr="00FA6999">
              <w:rPr>
                <w:rFonts w:ascii="Times New Roman" w:eastAsia="Calibri Light" w:hAnsi="Times New Roman"/>
                <w:noProof/>
                <w:color w:val="000000"/>
                <w:spacing w:val="-1"/>
                <w:sz w:val="22"/>
                <w:szCs w:val="22"/>
              </w:rPr>
              <w:t>terenurilor</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destinate</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construcțiilor</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amenajărilor,</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32"/>
                <w:sz w:val="22"/>
                <w:szCs w:val="22"/>
              </w:rPr>
              <w:t xml:space="preserve">a </w:t>
            </w:r>
            <w:r w:rsidRPr="00FA6999">
              <w:rPr>
                <w:rFonts w:ascii="Times New Roman" w:eastAsia="Calibri Light" w:hAnsi="Times New Roman"/>
                <w:noProof/>
                <w:color w:val="000000"/>
                <w:spacing w:val="-1"/>
                <w:sz w:val="22"/>
                <w:szCs w:val="22"/>
              </w:rPr>
              <w:t>celor</w:t>
            </w:r>
            <w:r w:rsidRPr="00FA6999">
              <w:rPr>
                <w:rFonts w:ascii="Times New Roman" w:eastAsia="Calibri Light" w:hAnsi="Times New Roman"/>
                <w:noProof/>
                <w:color w:val="000000"/>
                <w:spacing w:val="64"/>
                <w:sz w:val="22"/>
                <w:szCs w:val="22"/>
              </w:rPr>
              <w:t xml:space="preserve"> </w:t>
            </w:r>
            <w:r w:rsidRPr="00FA6999">
              <w:rPr>
                <w:rFonts w:ascii="Times New Roman" w:eastAsia="Calibri Light" w:hAnsi="Times New Roman"/>
                <w:noProof/>
                <w:color w:val="000000"/>
                <w:spacing w:val="-1"/>
                <w:sz w:val="22"/>
                <w:szCs w:val="22"/>
              </w:rPr>
              <w:t>destinate transporturilor,</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infrastructurii</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rețea</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exploatărilor</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miniere,</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suprafețelor</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teren</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ocupate</w:t>
            </w:r>
            <w:r w:rsidRPr="00FA6999">
              <w:rPr>
                <w:rFonts w:ascii="Times New Roman" w:eastAsia="Calibri Light" w:hAnsi="Times New Roman"/>
                <w:noProof/>
                <w:color w:val="000000"/>
                <w:spacing w:val="98"/>
                <w:sz w:val="22"/>
                <w:szCs w:val="22"/>
              </w:rPr>
              <w:t xml:space="preserve"> </w:t>
            </w:r>
            <w:r w:rsidRPr="00FA6999">
              <w:rPr>
                <w:rFonts w:ascii="Times New Roman" w:eastAsia="Calibri Light" w:hAnsi="Times New Roman"/>
                <w:noProof/>
                <w:color w:val="000000"/>
                <w:spacing w:val="-1"/>
                <w:sz w:val="22"/>
                <w:szCs w:val="22"/>
              </w:rPr>
              <w:t xml:space="preserve">de infrastructura agricolă, de infrastructura industrială, precum și infrastructura urbană cum ar fi construcțiile în </w:t>
            </w:r>
            <w:r w:rsidRPr="00FA6999">
              <w:rPr>
                <w:rFonts w:ascii="Times New Roman" w:eastAsia="Calibri Light" w:hAnsi="Times New Roman"/>
                <w:noProof/>
                <w:color w:val="000000"/>
                <w:sz w:val="22"/>
                <w:szCs w:val="22"/>
              </w:rPr>
              <w:t>sine,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zonele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pentru</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parcare,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stații</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z w:val="22"/>
                <w:szCs w:val="22"/>
              </w:rPr>
              <w:t>tratare</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 xml:space="preserve">a </w:t>
            </w:r>
            <w:r w:rsidRPr="00FA6999">
              <w:rPr>
                <w:rFonts w:ascii="Times New Roman" w:eastAsia="Calibri Light" w:hAnsi="Times New Roman"/>
                <w:noProof/>
                <w:color w:val="000000"/>
                <w:sz w:val="22"/>
                <w:szCs w:val="22"/>
              </w:rPr>
              <w:t>apelor,</w:t>
            </w:r>
            <w:r w:rsidRPr="00FA6999">
              <w:rPr>
                <w:rFonts w:ascii="Times New Roman" w:eastAsia="Calibri Light" w:hAnsi="Times New Roman"/>
                <w:noProof/>
                <w:color w:val="000000"/>
                <w:spacing w:val="3"/>
                <w:sz w:val="22"/>
                <w:szCs w:val="22"/>
              </w:rPr>
              <w:t xml:space="preserve"> </w:t>
            </w:r>
            <w:r w:rsidRPr="00FA6999">
              <w:rPr>
                <w:rFonts w:ascii="Times New Roman" w:eastAsia="Calibri Light" w:hAnsi="Times New Roman"/>
                <w:noProof/>
                <w:color w:val="000000"/>
                <w:spacing w:val="1"/>
                <w:sz w:val="22"/>
                <w:szCs w:val="22"/>
              </w:rPr>
              <w:t>etc.</w:t>
            </w:r>
          </w:p>
          <w:p w14:paraId="5B5F6F8E" w14:textId="77777777" w:rsidR="00E841B5" w:rsidRPr="00FA6999" w:rsidRDefault="00E841B5" w:rsidP="00EA0B73">
            <w:pPr>
              <w:spacing w:before="260"/>
              <w:ind w:left="90" w:firstLine="1"/>
              <w:rPr>
                <w:rFonts w:ascii="Times New Roman" w:eastAsia="Calibri Light" w:hAnsi="Times New Roman"/>
                <w:noProof/>
                <w:color w:val="000000"/>
                <w:spacing w:val="-1"/>
                <w:sz w:val="22"/>
                <w:szCs w:val="22"/>
              </w:rPr>
            </w:pPr>
            <w:r w:rsidRPr="00FA6999">
              <w:rPr>
                <w:rFonts w:ascii="Times New Roman" w:eastAsia="Calibri Light" w:hAnsi="Times New Roman"/>
                <w:noProof/>
                <w:color w:val="000000"/>
                <w:spacing w:val="-1"/>
                <w:sz w:val="22"/>
                <w:szCs w:val="22"/>
              </w:rPr>
              <w:t>Iar</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redacția</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alin.</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(9)</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înainte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aprobare,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hotărârile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Guvern</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privind</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desemnarea</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unei</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zone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accelerare</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 xml:space="preserve">a </w:t>
            </w:r>
            <w:r w:rsidRPr="00FA6999">
              <w:rPr>
                <w:rFonts w:ascii="Times New Roman" w:eastAsia="Calibri Light" w:hAnsi="Times New Roman"/>
                <w:noProof/>
                <w:color w:val="000000"/>
                <w:spacing w:val="-1"/>
                <w:sz w:val="22"/>
                <w:szCs w:val="22"/>
              </w:rPr>
              <w:t>proiectelor</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regenerabile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2"/>
                <w:sz w:val="22"/>
                <w:szCs w:val="22"/>
              </w:rPr>
              <w:t>se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supun</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procedurii</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2"/>
                <w:sz w:val="22"/>
                <w:szCs w:val="22"/>
              </w:rPr>
              <w:t>de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evaluare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strategică</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2"/>
                <w:sz w:val="22"/>
                <w:szCs w:val="22"/>
              </w:rPr>
              <w:t>de</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mediu,</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z w:val="22"/>
                <w:szCs w:val="22"/>
              </w:rPr>
              <w:t>stabilită</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2"/>
                <w:sz w:val="22"/>
                <w:szCs w:val="22"/>
              </w:rPr>
              <w:t>în</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Legea</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nr.</w:t>
            </w:r>
            <w:r w:rsidRPr="00FA6999">
              <w:rPr>
                <w:rFonts w:ascii="Times New Roman" w:eastAsia="Calibri Light" w:hAnsi="Times New Roman"/>
                <w:noProof/>
                <w:color w:val="000000"/>
                <w:spacing w:val="5"/>
                <w:sz w:val="22"/>
                <w:szCs w:val="22"/>
              </w:rPr>
              <w:t xml:space="preserve"> </w:t>
            </w:r>
            <w:r w:rsidRPr="00FA6999">
              <w:rPr>
                <w:rFonts w:ascii="Times New Roman" w:eastAsia="Calibri Light" w:hAnsi="Times New Roman"/>
                <w:noProof/>
                <w:color w:val="000000"/>
                <w:spacing w:val="-1"/>
                <w:sz w:val="22"/>
                <w:szCs w:val="22"/>
              </w:rPr>
              <w:t>11/2017 privind</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evaluarea</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strategică</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mediu</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continuare</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Legea</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nr.</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11/2017).</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sensul</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prevederilor</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Legii</w:t>
            </w:r>
            <w:r w:rsidRPr="00FA6999">
              <w:rPr>
                <w:rFonts w:ascii="Times New Roman" w:eastAsia="Calibri Light" w:hAnsi="Times New Roman"/>
                <w:noProof/>
                <w:color w:val="000000"/>
                <w:spacing w:val="38"/>
                <w:sz w:val="22"/>
                <w:szCs w:val="22"/>
              </w:rPr>
              <w:t xml:space="preserve"> </w:t>
            </w:r>
            <w:r w:rsidRPr="00FA6999">
              <w:rPr>
                <w:rFonts w:ascii="Times New Roman" w:eastAsia="Calibri Light" w:hAnsi="Times New Roman"/>
                <w:noProof/>
                <w:color w:val="000000"/>
                <w:spacing w:val="-1"/>
                <w:sz w:val="22"/>
                <w:szCs w:val="22"/>
              </w:rPr>
              <w:t>nr. 11/2017</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z w:val="22"/>
                <w:szCs w:val="22"/>
              </w:rPr>
              <w:t>Hotărârile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4"/>
                <w:sz w:val="22"/>
                <w:szCs w:val="22"/>
              </w:rPr>
              <w:t>de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Guvern</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privind</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1"/>
                <w:sz w:val="22"/>
                <w:szCs w:val="22"/>
              </w:rPr>
              <w:t>desemnarea</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2"/>
                <w:sz w:val="22"/>
                <w:szCs w:val="22"/>
              </w:rPr>
              <w:t>unei</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2"/>
                <w:sz w:val="22"/>
                <w:szCs w:val="22"/>
              </w:rPr>
              <w:t>zone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4"/>
                <w:sz w:val="22"/>
                <w:szCs w:val="22"/>
              </w:rPr>
              <w:t>de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z w:val="22"/>
                <w:szCs w:val="22"/>
              </w:rPr>
              <w:t>accelerare</w:t>
            </w:r>
            <w:r w:rsidRPr="00FA6999">
              <w:rPr>
                <w:rFonts w:ascii="Times New Roman" w:eastAsia="Calibri Light" w:hAnsi="Times New Roman"/>
                <w:noProof/>
                <w:color w:val="000000"/>
                <w:spacing w:val="8"/>
                <w:sz w:val="22"/>
                <w:szCs w:val="22"/>
              </w:rPr>
              <w:t xml:space="preserve"> a </w:t>
            </w:r>
            <w:r w:rsidRPr="00FA6999">
              <w:rPr>
                <w:rFonts w:ascii="Times New Roman" w:eastAsia="Calibri Light" w:hAnsi="Times New Roman"/>
                <w:noProof/>
                <w:color w:val="000000"/>
                <w:sz w:val="22"/>
                <w:szCs w:val="22"/>
              </w:rPr>
              <w:t>proiectelor</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z w:val="22"/>
                <w:szCs w:val="22"/>
              </w:rPr>
              <w:t>regenerabile</w:t>
            </w:r>
            <w:r w:rsidRPr="00FA6999">
              <w:rPr>
                <w:rFonts w:ascii="Times New Roman" w:eastAsia="Calibri Light" w:hAnsi="Times New Roman"/>
                <w:noProof/>
                <w:color w:val="000000"/>
                <w:spacing w:val="8"/>
                <w:sz w:val="22"/>
                <w:szCs w:val="22"/>
              </w:rPr>
              <w:t xml:space="preserve"> </w:t>
            </w:r>
            <w:r w:rsidRPr="00FA6999">
              <w:rPr>
                <w:rFonts w:ascii="Times New Roman" w:eastAsia="Calibri Light" w:hAnsi="Times New Roman"/>
                <w:noProof/>
                <w:color w:val="000000"/>
                <w:spacing w:val="2"/>
                <w:sz w:val="22"/>
                <w:szCs w:val="22"/>
              </w:rPr>
              <w:t xml:space="preserve">sunt </w:t>
            </w:r>
            <w:r w:rsidRPr="00FA6999">
              <w:rPr>
                <w:rFonts w:ascii="Times New Roman" w:eastAsia="Calibri Light" w:hAnsi="Times New Roman"/>
                <w:noProof/>
                <w:color w:val="000000"/>
                <w:spacing w:val="-1"/>
                <w:sz w:val="22"/>
                <w:szCs w:val="22"/>
              </w:rPr>
              <w:t>considerate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documente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5"/>
                <w:sz w:val="22"/>
                <w:szCs w:val="22"/>
              </w:rPr>
              <w:t>de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z w:val="22"/>
                <w:szCs w:val="22"/>
              </w:rPr>
              <w:t>planificare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5"/>
                <w:sz w:val="22"/>
                <w:szCs w:val="22"/>
              </w:rPr>
              <w:t>în</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domeniul</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energetic,</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2"/>
                <w:sz w:val="22"/>
                <w:szCs w:val="22"/>
              </w:rPr>
              <w:t>urmând</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4"/>
                <w:sz w:val="22"/>
                <w:szCs w:val="22"/>
              </w:rPr>
              <w:t>ca</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înainte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5"/>
                <w:sz w:val="22"/>
                <w:szCs w:val="22"/>
              </w:rPr>
              <w:t>de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aprobare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hotărârea</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3"/>
                <w:sz w:val="22"/>
                <w:szCs w:val="22"/>
              </w:rPr>
              <w:t xml:space="preserve">de </w:t>
            </w:r>
            <w:r w:rsidRPr="00FA6999">
              <w:rPr>
                <w:rFonts w:ascii="Times New Roman" w:eastAsia="Calibri Light" w:hAnsi="Times New Roman"/>
                <w:noProof/>
                <w:color w:val="000000"/>
                <w:sz w:val="22"/>
                <w:szCs w:val="22"/>
              </w:rPr>
              <w:t>Guvern</w:t>
            </w:r>
            <w:r w:rsidRPr="00FA6999">
              <w:rPr>
                <w:rFonts w:ascii="Times New Roman" w:eastAsia="Calibri Light" w:hAnsi="Times New Roman"/>
                <w:noProof/>
                <w:color w:val="000000"/>
                <w:spacing w:val="12"/>
                <w:sz w:val="22"/>
                <w:szCs w:val="22"/>
              </w:rPr>
              <w:t xml:space="preserve"> </w:t>
            </w:r>
            <w:r w:rsidRPr="00FA6999">
              <w:rPr>
                <w:rFonts w:ascii="Times New Roman" w:eastAsia="Calibri Light" w:hAnsi="Times New Roman"/>
                <w:noProof/>
                <w:color w:val="000000"/>
                <w:spacing w:val="6"/>
                <w:sz w:val="22"/>
                <w:szCs w:val="22"/>
              </w:rPr>
              <w:t>să</w:t>
            </w:r>
            <w:r w:rsidRPr="00FA6999">
              <w:rPr>
                <w:rFonts w:ascii="Times New Roman" w:eastAsia="Calibri Light" w:hAnsi="Times New Roman"/>
                <w:noProof/>
                <w:color w:val="000000"/>
                <w:spacing w:val="12"/>
                <w:sz w:val="22"/>
                <w:szCs w:val="22"/>
              </w:rPr>
              <w:t xml:space="preserve"> </w:t>
            </w:r>
            <w:r w:rsidRPr="00FA6999">
              <w:rPr>
                <w:rFonts w:ascii="Times New Roman" w:eastAsia="Calibri Light" w:hAnsi="Times New Roman"/>
                <w:noProof/>
                <w:color w:val="000000"/>
                <w:spacing w:val="3"/>
                <w:sz w:val="22"/>
                <w:szCs w:val="22"/>
              </w:rPr>
              <w:t>fie</w:t>
            </w:r>
            <w:r w:rsidRPr="00FA6999">
              <w:rPr>
                <w:rFonts w:ascii="Times New Roman" w:eastAsia="Calibri Light" w:hAnsi="Times New Roman"/>
                <w:noProof/>
                <w:color w:val="000000"/>
                <w:spacing w:val="12"/>
                <w:sz w:val="22"/>
                <w:szCs w:val="22"/>
              </w:rPr>
              <w:t xml:space="preserve"> </w:t>
            </w:r>
            <w:r w:rsidRPr="00FA6999">
              <w:rPr>
                <w:rFonts w:ascii="Times New Roman" w:eastAsia="Calibri Light" w:hAnsi="Times New Roman"/>
                <w:noProof/>
                <w:color w:val="000000"/>
                <w:spacing w:val="2"/>
                <w:sz w:val="22"/>
                <w:szCs w:val="22"/>
              </w:rPr>
              <w:t>supusă</w:t>
            </w:r>
            <w:r w:rsidRPr="00FA6999">
              <w:rPr>
                <w:rFonts w:ascii="Times New Roman" w:eastAsia="Calibri Light" w:hAnsi="Times New Roman"/>
                <w:noProof/>
                <w:color w:val="000000"/>
                <w:spacing w:val="12"/>
                <w:sz w:val="22"/>
                <w:szCs w:val="22"/>
              </w:rPr>
              <w:t xml:space="preserve"> </w:t>
            </w:r>
            <w:r w:rsidRPr="00FA6999">
              <w:rPr>
                <w:rFonts w:ascii="Times New Roman" w:eastAsia="Calibri Light" w:hAnsi="Times New Roman"/>
                <w:noProof/>
                <w:color w:val="000000"/>
                <w:spacing w:val="1"/>
                <w:sz w:val="22"/>
                <w:szCs w:val="22"/>
              </w:rPr>
              <w:t>obligatoriu</w:t>
            </w:r>
            <w:r w:rsidRPr="00FA6999">
              <w:rPr>
                <w:rFonts w:ascii="Times New Roman" w:eastAsia="Calibri Light" w:hAnsi="Times New Roman"/>
                <w:noProof/>
                <w:color w:val="000000"/>
                <w:spacing w:val="12"/>
                <w:sz w:val="22"/>
                <w:szCs w:val="22"/>
              </w:rPr>
              <w:t xml:space="preserve"> </w:t>
            </w:r>
            <w:r w:rsidRPr="00FA6999">
              <w:rPr>
                <w:rFonts w:ascii="Times New Roman" w:eastAsia="Calibri Light" w:hAnsi="Times New Roman"/>
                <w:noProof/>
                <w:color w:val="000000"/>
                <w:spacing w:val="1"/>
                <w:sz w:val="22"/>
                <w:szCs w:val="22"/>
              </w:rPr>
              <w:t>procedurii</w:t>
            </w:r>
            <w:r w:rsidRPr="00FA6999">
              <w:rPr>
                <w:rFonts w:ascii="Times New Roman" w:eastAsia="Calibri Light" w:hAnsi="Times New Roman"/>
                <w:noProof/>
                <w:color w:val="000000"/>
                <w:spacing w:val="12"/>
                <w:sz w:val="22"/>
                <w:szCs w:val="22"/>
              </w:rPr>
              <w:t xml:space="preserve"> </w:t>
            </w:r>
            <w:r w:rsidRPr="00FA6999">
              <w:rPr>
                <w:rFonts w:ascii="Times New Roman" w:eastAsia="Calibri Light" w:hAnsi="Times New Roman"/>
                <w:noProof/>
                <w:color w:val="000000"/>
                <w:spacing w:val="6"/>
                <w:sz w:val="22"/>
                <w:szCs w:val="22"/>
              </w:rPr>
              <w:t>de</w:t>
            </w:r>
            <w:r w:rsidRPr="00FA6999">
              <w:rPr>
                <w:rFonts w:ascii="Times New Roman" w:eastAsia="Calibri Light" w:hAnsi="Times New Roman"/>
                <w:noProof/>
                <w:color w:val="000000"/>
                <w:spacing w:val="12"/>
                <w:sz w:val="22"/>
                <w:szCs w:val="22"/>
              </w:rPr>
              <w:t xml:space="preserve"> </w:t>
            </w:r>
            <w:r w:rsidRPr="00FA6999">
              <w:rPr>
                <w:rFonts w:ascii="Times New Roman" w:eastAsia="Calibri Light" w:hAnsi="Times New Roman"/>
                <w:noProof/>
                <w:color w:val="000000"/>
                <w:spacing w:val="1"/>
                <w:sz w:val="22"/>
                <w:szCs w:val="22"/>
              </w:rPr>
              <w:t>evaluare</w:t>
            </w:r>
            <w:r w:rsidRPr="00FA6999">
              <w:rPr>
                <w:rFonts w:ascii="Times New Roman" w:eastAsia="Calibri Light" w:hAnsi="Times New Roman"/>
                <w:noProof/>
                <w:color w:val="000000"/>
                <w:spacing w:val="12"/>
                <w:sz w:val="22"/>
                <w:szCs w:val="22"/>
              </w:rPr>
              <w:t xml:space="preserve"> </w:t>
            </w:r>
            <w:r w:rsidRPr="00FA6999">
              <w:rPr>
                <w:rFonts w:ascii="Times New Roman" w:eastAsia="Calibri Light" w:hAnsi="Times New Roman"/>
                <w:noProof/>
                <w:color w:val="000000"/>
                <w:spacing w:val="1"/>
                <w:sz w:val="22"/>
                <w:szCs w:val="22"/>
              </w:rPr>
              <w:t>strategică</w:t>
            </w:r>
            <w:r w:rsidRPr="00FA6999">
              <w:rPr>
                <w:rFonts w:ascii="Times New Roman" w:eastAsia="Calibri Light" w:hAnsi="Times New Roman"/>
                <w:noProof/>
                <w:color w:val="000000"/>
                <w:spacing w:val="12"/>
                <w:sz w:val="22"/>
                <w:szCs w:val="22"/>
              </w:rPr>
              <w:t xml:space="preserve"> </w:t>
            </w:r>
            <w:r w:rsidRPr="00FA6999">
              <w:rPr>
                <w:rFonts w:ascii="Times New Roman" w:eastAsia="Calibri Light" w:hAnsi="Times New Roman"/>
                <w:noProof/>
                <w:color w:val="000000"/>
                <w:spacing w:val="6"/>
                <w:sz w:val="22"/>
                <w:szCs w:val="22"/>
              </w:rPr>
              <w:t>de</w:t>
            </w:r>
            <w:r w:rsidRPr="00FA6999">
              <w:rPr>
                <w:rFonts w:ascii="Times New Roman" w:eastAsia="Calibri Light" w:hAnsi="Times New Roman"/>
                <w:noProof/>
                <w:color w:val="000000"/>
                <w:spacing w:val="12"/>
                <w:sz w:val="22"/>
                <w:szCs w:val="22"/>
              </w:rPr>
              <w:t xml:space="preserve"> </w:t>
            </w:r>
            <w:r w:rsidRPr="00FA6999">
              <w:rPr>
                <w:rFonts w:ascii="Times New Roman" w:eastAsia="Calibri Light" w:hAnsi="Times New Roman"/>
                <w:noProof/>
                <w:color w:val="000000"/>
                <w:spacing w:val="2"/>
                <w:sz w:val="22"/>
                <w:szCs w:val="22"/>
              </w:rPr>
              <w:t>mediu.</w:t>
            </w:r>
          </w:p>
          <w:p w14:paraId="544B2BAA" w14:textId="77777777" w:rsidR="00E841B5" w:rsidRPr="00FA6999" w:rsidRDefault="00E841B5" w:rsidP="00EA0B73">
            <w:pPr>
              <w:spacing w:before="1"/>
              <w:ind w:left="90" w:firstLine="1"/>
              <w:rPr>
                <w:rFonts w:ascii="Times New Roman" w:eastAsia="Calibri Light" w:hAnsi="Times New Roman"/>
                <w:noProof/>
                <w:color w:val="000000"/>
                <w:spacing w:val="-1"/>
                <w:sz w:val="22"/>
                <w:szCs w:val="22"/>
              </w:rPr>
            </w:pPr>
            <w:r w:rsidRPr="00FA6999">
              <w:rPr>
                <w:rFonts w:ascii="Times New Roman" w:eastAsia="Calibri Light" w:hAnsi="Times New Roman"/>
                <w:noProof/>
                <w:color w:val="000000"/>
                <w:spacing w:val="-1"/>
                <w:sz w:val="22"/>
                <w:szCs w:val="22"/>
              </w:rPr>
              <w:t>Astfel,</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potrivit</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redacției</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alin.</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(10),</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odată</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z w:val="22"/>
                <w:szCs w:val="22"/>
              </w:rPr>
              <w:t>cu</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aprobarea</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fiecărei</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hotărâri</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privind</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desemnarea</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pacing w:val="-1"/>
                <w:sz w:val="22"/>
                <w:szCs w:val="22"/>
              </w:rPr>
              <w:t>zonei</w:t>
            </w:r>
            <w:r w:rsidRPr="00FA6999">
              <w:rPr>
                <w:rFonts w:ascii="Times New Roman" w:eastAsia="Calibri Light" w:hAnsi="Times New Roman"/>
                <w:noProof/>
                <w:color w:val="000000"/>
                <w:spacing w:val="63"/>
                <w:sz w:val="22"/>
                <w:szCs w:val="22"/>
              </w:rPr>
              <w:t xml:space="preserve"> </w:t>
            </w:r>
            <w:r w:rsidRPr="00FA6999">
              <w:rPr>
                <w:rFonts w:ascii="Times New Roman" w:eastAsia="Calibri Light" w:hAnsi="Times New Roman"/>
                <w:noProof/>
                <w:color w:val="000000"/>
                <w:sz w:val="22"/>
                <w:szCs w:val="22"/>
              </w:rPr>
              <w:t xml:space="preserve">de </w:t>
            </w:r>
            <w:r w:rsidRPr="00FA6999">
              <w:rPr>
                <w:rFonts w:ascii="Times New Roman" w:eastAsia="Calibri Light" w:hAnsi="Times New Roman"/>
                <w:noProof/>
                <w:color w:val="000000"/>
                <w:spacing w:val="-1"/>
                <w:sz w:val="22"/>
                <w:szCs w:val="22"/>
              </w:rPr>
              <w:t>accelerare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3"/>
                <w:sz w:val="22"/>
                <w:szCs w:val="22"/>
              </w:rPr>
              <w:t xml:space="preserve">a </w:t>
            </w:r>
            <w:r w:rsidRPr="00FA6999">
              <w:rPr>
                <w:rFonts w:ascii="Times New Roman" w:eastAsia="Calibri Light" w:hAnsi="Times New Roman"/>
                <w:noProof/>
                <w:color w:val="000000"/>
                <w:sz w:val="22"/>
                <w:szCs w:val="22"/>
              </w:rPr>
              <w:t>proiectelor</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regenerabile,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Guvernul</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aprobă</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pentru</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zona</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de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1"/>
                <w:sz w:val="22"/>
                <w:szCs w:val="22"/>
              </w:rPr>
              <w:t>accelerare</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respectivă</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pacing w:val="2"/>
                <w:sz w:val="22"/>
                <w:szCs w:val="22"/>
              </w:rPr>
              <w:t>un</w:t>
            </w:r>
            <w:r w:rsidRPr="00FA6999">
              <w:rPr>
                <w:rFonts w:ascii="Times New Roman" w:eastAsia="Calibri Light" w:hAnsi="Times New Roman"/>
                <w:noProof/>
                <w:color w:val="000000"/>
                <w:spacing w:val="4"/>
                <w:sz w:val="22"/>
                <w:szCs w:val="22"/>
              </w:rPr>
              <w:t xml:space="preserve"> </w:t>
            </w:r>
            <w:r w:rsidRPr="00FA6999">
              <w:rPr>
                <w:rFonts w:ascii="Times New Roman" w:eastAsia="Calibri Light" w:hAnsi="Times New Roman"/>
                <w:noProof/>
                <w:color w:val="000000"/>
                <w:sz w:val="22"/>
                <w:szCs w:val="22"/>
              </w:rPr>
              <w:t xml:space="preserve">regulament </w:t>
            </w:r>
            <w:r w:rsidRPr="00FA6999">
              <w:rPr>
                <w:rFonts w:ascii="Times New Roman" w:eastAsia="Calibri Light" w:hAnsi="Times New Roman"/>
                <w:noProof/>
                <w:color w:val="000000"/>
                <w:spacing w:val="-1"/>
                <w:sz w:val="22"/>
                <w:szCs w:val="22"/>
              </w:rPr>
              <w:t>privind</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măsurile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5"/>
                <w:sz w:val="22"/>
                <w:szCs w:val="22"/>
              </w:rPr>
              <w:t>de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atenuare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9"/>
                <w:sz w:val="22"/>
                <w:szCs w:val="22"/>
              </w:rPr>
              <w:t xml:space="preserve">a </w:t>
            </w:r>
            <w:r w:rsidRPr="00FA6999">
              <w:rPr>
                <w:rFonts w:ascii="Times New Roman" w:eastAsia="Calibri Light" w:hAnsi="Times New Roman"/>
                <w:noProof/>
                <w:color w:val="000000"/>
                <w:spacing w:val="1"/>
                <w:sz w:val="22"/>
                <w:szCs w:val="22"/>
              </w:rPr>
              <w:t>impactului</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5"/>
                <w:sz w:val="22"/>
                <w:szCs w:val="22"/>
              </w:rPr>
              <w:t>de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2"/>
                <w:sz w:val="22"/>
                <w:szCs w:val="22"/>
              </w:rPr>
              <w:t>mediu.</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Regulamentul</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menționat</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trebuie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5"/>
                <w:sz w:val="22"/>
                <w:szCs w:val="22"/>
              </w:rPr>
              <w:t>să</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1"/>
                <w:sz w:val="22"/>
                <w:szCs w:val="22"/>
              </w:rPr>
              <w:t>documenteze</w:t>
            </w:r>
            <w:r w:rsidRPr="00FA6999">
              <w:rPr>
                <w:rFonts w:ascii="Times New Roman" w:eastAsia="Calibri Light" w:hAnsi="Times New Roman"/>
                <w:noProof/>
                <w:color w:val="000000"/>
                <w:spacing w:val="10"/>
                <w:sz w:val="22"/>
                <w:szCs w:val="22"/>
              </w:rPr>
              <w:t xml:space="preserve"> </w:t>
            </w:r>
            <w:r w:rsidRPr="00FA6999">
              <w:rPr>
                <w:rFonts w:ascii="Times New Roman" w:eastAsia="Calibri Light" w:hAnsi="Times New Roman"/>
                <w:noProof/>
                <w:color w:val="000000"/>
                <w:spacing w:val="2"/>
                <w:sz w:val="22"/>
                <w:szCs w:val="22"/>
              </w:rPr>
              <w:t xml:space="preserve">cel </w:t>
            </w:r>
            <w:r w:rsidRPr="00FA6999">
              <w:rPr>
                <w:rFonts w:ascii="Times New Roman" w:eastAsia="Calibri Light" w:hAnsi="Times New Roman"/>
                <w:noProof/>
                <w:color w:val="000000"/>
                <w:sz w:val="22"/>
                <w:szCs w:val="22"/>
              </w:rPr>
              <w:t>puțin</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impactul</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lastRenderedPageBreak/>
              <w:t>mediu</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estimat,</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z w:val="22"/>
                <w:szCs w:val="22"/>
              </w:rPr>
              <w:t>un</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set</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minim</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măsuri</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atenuare,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minimizare,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restaurare,</w:t>
            </w:r>
            <w:r w:rsidRPr="00FA6999">
              <w:rPr>
                <w:rFonts w:ascii="Times New Roman" w:eastAsia="Calibri Light" w:hAnsi="Times New Roman"/>
                <w:noProof/>
                <w:color w:val="000000"/>
                <w:spacing w:val="31"/>
                <w:sz w:val="22"/>
                <w:szCs w:val="22"/>
              </w:rPr>
              <w:t xml:space="preserve"> </w:t>
            </w:r>
            <w:r w:rsidRPr="00FA6999">
              <w:rPr>
                <w:rFonts w:ascii="Times New Roman" w:eastAsia="Calibri Light" w:hAnsi="Times New Roman"/>
                <w:noProof/>
                <w:color w:val="000000"/>
                <w:spacing w:val="-1"/>
                <w:sz w:val="22"/>
                <w:szCs w:val="22"/>
              </w:rPr>
              <w:t>și, eventual,</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z w:val="22"/>
                <w:szCs w:val="22"/>
              </w:rPr>
              <w:t>de</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compensare</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4"/>
                <w:sz w:val="22"/>
                <w:szCs w:val="22"/>
              </w:rPr>
              <w:t xml:space="preserve">a </w:t>
            </w:r>
            <w:r w:rsidRPr="00FA6999">
              <w:rPr>
                <w:rFonts w:ascii="Times New Roman" w:eastAsia="Calibri Light" w:hAnsi="Times New Roman"/>
                <w:noProof/>
                <w:color w:val="000000"/>
                <w:spacing w:val="-1"/>
                <w:sz w:val="22"/>
                <w:szCs w:val="22"/>
              </w:rPr>
              <w:t>impactului</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z w:val="22"/>
                <w:szCs w:val="22"/>
              </w:rPr>
              <w:t>de</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mediu</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care</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trebuie</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adoptate</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dezvoltarea</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centralelor</w:t>
            </w:r>
            <w:r w:rsidRPr="00FA6999">
              <w:rPr>
                <w:rFonts w:ascii="Times New Roman" w:eastAsia="Calibri Light" w:hAnsi="Times New Roman"/>
                <w:noProof/>
                <w:color w:val="000000"/>
                <w:spacing w:val="29"/>
                <w:sz w:val="22"/>
                <w:szCs w:val="22"/>
              </w:rPr>
              <w:t xml:space="preserve"> </w:t>
            </w:r>
            <w:r w:rsidRPr="00FA6999">
              <w:rPr>
                <w:rFonts w:ascii="Times New Roman" w:eastAsia="Calibri Light" w:hAnsi="Times New Roman"/>
                <w:noProof/>
                <w:color w:val="000000"/>
                <w:spacing w:val="-1"/>
                <w:sz w:val="22"/>
                <w:szCs w:val="22"/>
              </w:rPr>
              <w:t>ce produc</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1"/>
                <w:sz w:val="22"/>
                <w:szCs w:val="22"/>
              </w:rPr>
              <w:t>energie</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z w:val="22"/>
                <w:szCs w:val="22"/>
              </w:rPr>
              <w:t>din</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1"/>
                <w:sz w:val="22"/>
                <w:szCs w:val="22"/>
              </w:rPr>
              <w:t>surse</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1"/>
                <w:sz w:val="22"/>
                <w:szCs w:val="22"/>
              </w:rPr>
              <w:t>regenerabile</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26"/>
                <w:sz w:val="22"/>
                <w:szCs w:val="22"/>
              </w:rPr>
              <w:t xml:space="preserve">a </w:t>
            </w:r>
            <w:r w:rsidRPr="00FA6999">
              <w:rPr>
                <w:rFonts w:ascii="Times New Roman" w:eastAsia="Calibri Light" w:hAnsi="Times New Roman"/>
                <w:noProof/>
                <w:color w:val="000000"/>
                <w:spacing w:val="-1"/>
                <w:sz w:val="22"/>
                <w:szCs w:val="22"/>
              </w:rPr>
              <w:t>stocării</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1"/>
                <w:sz w:val="22"/>
                <w:szCs w:val="22"/>
              </w:rPr>
              <w:t>energiei</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1"/>
                <w:sz w:val="22"/>
                <w:szCs w:val="22"/>
              </w:rPr>
              <w:t>același</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1"/>
                <w:sz w:val="22"/>
                <w:szCs w:val="22"/>
              </w:rPr>
              <w:t>amplasament,</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1"/>
                <w:sz w:val="22"/>
                <w:szCs w:val="22"/>
              </w:rPr>
              <w:t>precum</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53"/>
                <w:sz w:val="22"/>
                <w:szCs w:val="22"/>
              </w:rPr>
              <w:t xml:space="preserve"> </w:t>
            </w:r>
            <w:r w:rsidRPr="00FA6999">
              <w:rPr>
                <w:rFonts w:ascii="Times New Roman" w:eastAsia="Calibri Light" w:hAnsi="Times New Roman"/>
                <w:noProof/>
                <w:color w:val="000000"/>
                <w:sz w:val="22"/>
                <w:szCs w:val="22"/>
              </w:rPr>
              <w:t xml:space="preserve">pentru </w:t>
            </w:r>
            <w:r w:rsidRPr="00FA6999">
              <w:rPr>
                <w:rFonts w:ascii="Times New Roman" w:eastAsia="Calibri Light" w:hAnsi="Times New Roman"/>
                <w:noProof/>
                <w:color w:val="000000"/>
                <w:spacing w:val="-1"/>
                <w:sz w:val="22"/>
                <w:szCs w:val="22"/>
              </w:rPr>
              <w:t>instalațiile</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racordare</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0"/>
                <w:sz w:val="22"/>
                <w:szCs w:val="22"/>
              </w:rPr>
              <w:t xml:space="preserve">a  </w:t>
            </w:r>
            <w:r w:rsidRPr="00FA6999">
              <w:rPr>
                <w:rFonts w:ascii="Times New Roman" w:eastAsia="Calibri Light" w:hAnsi="Times New Roman"/>
                <w:noProof/>
                <w:color w:val="000000"/>
                <w:spacing w:val="-1"/>
                <w:sz w:val="22"/>
                <w:szCs w:val="22"/>
              </w:rPr>
              <w:t>unor</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astfel</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centrale</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instalații</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stocare</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la</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rețea,</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cu</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scopul</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0"/>
                <w:sz w:val="22"/>
                <w:szCs w:val="22"/>
              </w:rPr>
              <w:t xml:space="preserve">a  </w:t>
            </w:r>
            <w:r w:rsidRPr="00FA6999">
              <w:rPr>
                <w:rFonts w:ascii="Times New Roman" w:eastAsia="Calibri Light" w:hAnsi="Times New Roman"/>
                <w:noProof/>
                <w:color w:val="000000"/>
                <w:spacing w:val="-1"/>
                <w:sz w:val="22"/>
                <w:szCs w:val="22"/>
              </w:rPr>
              <w:t>evita</w:t>
            </w:r>
            <w:r w:rsidRPr="00FA6999">
              <w:rPr>
                <w:rFonts w:ascii="Times New Roman" w:eastAsia="Calibri Light" w:hAnsi="Times New Roman"/>
                <w:noProof/>
                <w:color w:val="000000"/>
                <w:spacing w:val="-15"/>
                <w:sz w:val="22"/>
                <w:szCs w:val="22"/>
              </w:rPr>
              <w:t xml:space="preserve">  </w:t>
            </w:r>
            <w:r w:rsidRPr="00FA6999">
              <w:rPr>
                <w:rFonts w:ascii="Times New Roman" w:eastAsia="Calibri Light" w:hAnsi="Times New Roman"/>
                <w:noProof/>
                <w:color w:val="000000"/>
                <w:spacing w:val="-1"/>
                <w:sz w:val="22"/>
                <w:szCs w:val="22"/>
              </w:rPr>
              <w:t>sau, dacă</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4"/>
                <w:sz w:val="22"/>
                <w:szCs w:val="22"/>
              </w:rPr>
              <w:t>nu</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2"/>
                <w:sz w:val="22"/>
                <w:szCs w:val="22"/>
              </w:rPr>
              <w:t>este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posibil,</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4"/>
                <w:sz w:val="22"/>
                <w:szCs w:val="22"/>
              </w:rPr>
              <w:t>de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8"/>
                <w:sz w:val="22"/>
                <w:szCs w:val="22"/>
              </w:rPr>
              <w:t xml:space="preserve">a </w:t>
            </w:r>
            <w:r w:rsidRPr="00FA6999">
              <w:rPr>
                <w:rFonts w:ascii="Times New Roman" w:eastAsia="Calibri Light" w:hAnsi="Times New Roman"/>
                <w:noProof/>
                <w:color w:val="000000"/>
                <w:spacing w:val="1"/>
                <w:sz w:val="22"/>
                <w:szCs w:val="22"/>
              </w:rPr>
              <w:t>reduce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4"/>
                <w:sz w:val="22"/>
                <w:szCs w:val="22"/>
              </w:rPr>
              <w:t>în</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3"/>
                <w:sz w:val="22"/>
                <w:szCs w:val="22"/>
              </w:rPr>
              <w:t>mod</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z w:val="22"/>
                <w:szCs w:val="22"/>
              </w:rPr>
              <w:t>semnificativ</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impactul</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negativ</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asupra</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mediului</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2"/>
                <w:sz w:val="22"/>
                <w:szCs w:val="22"/>
              </w:rPr>
              <w:t>care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2"/>
                <w:sz w:val="22"/>
                <w:szCs w:val="22"/>
              </w:rPr>
              <w:t>poate</w:t>
            </w:r>
            <w:r w:rsidRPr="00FA6999">
              <w:rPr>
                <w:rFonts w:ascii="Times New Roman" w:eastAsia="Calibri Light" w:hAnsi="Times New Roman"/>
                <w:noProof/>
                <w:color w:val="000000"/>
                <w:spacing w:val="9"/>
                <w:sz w:val="22"/>
                <w:szCs w:val="22"/>
              </w:rPr>
              <w:t xml:space="preserve"> </w:t>
            </w:r>
            <w:r w:rsidRPr="00FA6999">
              <w:rPr>
                <w:rFonts w:ascii="Times New Roman" w:eastAsia="Calibri Light" w:hAnsi="Times New Roman"/>
                <w:noProof/>
                <w:color w:val="000000"/>
                <w:spacing w:val="1"/>
                <w:sz w:val="22"/>
                <w:szCs w:val="22"/>
              </w:rPr>
              <w:t xml:space="preserve">apărea. </w:t>
            </w:r>
            <w:r w:rsidRPr="00FA6999">
              <w:rPr>
                <w:rFonts w:ascii="Times New Roman" w:eastAsia="Calibri Light" w:hAnsi="Times New Roman"/>
                <w:noProof/>
                <w:color w:val="000000"/>
                <w:spacing w:val="-1"/>
                <w:sz w:val="22"/>
                <w:szCs w:val="22"/>
              </w:rPr>
              <w:t>Măsurile</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pacing w:val="-1"/>
                <w:sz w:val="22"/>
                <w:szCs w:val="22"/>
              </w:rPr>
              <w:t>incluse</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z w:val="22"/>
                <w:szCs w:val="22"/>
              </w:rPr>
              <w:t>se</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pacing w:val="-1"/>
                <w:sz w:val="22"/>
                <w:szCs w:val="22"/>
              </w:rPr>
              <w:t>stabilesc</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pacing w:val="-1"/>
                <w:sz w:val="22"/>
                <w:szCs w:val="22"/>
              </w:rPr>
              <w:t>luând</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z w:val="22"/>
                <w:szCs w:val="22"/>
              </w:rPr>
              <w:t>în</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pacing w:val="-1"/>
                <w:sz w:val="22"/>
                <w:szCs w:val="22"/>
              </w:rPr>
              <w:t>considerare</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pacing w:val="-1"/>
                <w:sz w:val="22"/>
                <w:szCs w:val="22"/>
              </w:rPr>
              <w:t>particularitățile</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pacing w:val="-1"/>
                <w:sz w:val="22"/>
                <w:szCs w:val="22"/>
              </w:rPr>
              <w:t>zonei</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z w:val="22"/>
                <w:szCs w:val="22"/>
              </w:rPr>
              <w:t>de</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pacing w:val="-1"/>
                <w:sz w:val="22"/>
                <w:szCs w:val="22"/>
              </w:rPr>
              <w:t>accelerare</w:t>
            </w:r>
            <w:r w:rsidRPr="00FA6999">
              <w:rPr>
                <w:rFonts w:ascii="Times New Roman" w:eastAsia="Calibri Light" w:hAnsi="Times New Roman"/>
                <w:noProof/>
                <w:color w:val="000000"/>
                <w:spacing w:val="77"/>
                <w:sz w:val="22"/>
                <w:szCs w:val="22"/>
              </w:rPr>
              <w:t xml:space="preserve"> </w:t>
            </w:r>
            <w:r w:rsidRPr="00FA6999">
              <w:rPr>
                <w:rFonts w:ascii="Times New Roman" w:eastAsia="Calibri Light" w:hAnsi="Times New Roman"/>
                <w:noProof/>
                <w:color w:val="000000"/>
                <w:spacing w:val="38"/>
                <w:sz w:val="22"/>
                <w:szCs w:val="22"/>
              </w:rPr>
              <w:t xml:space="preserve">a </w:t>
            </w:r>
            <w:r w:rsidRPr="00FA6999">
              <w:rPr>
                <w:rFonts w:ascii="Times New Roman" w:eastAsia="Calibri Light" w:hAnsi="Times New Roman"/>
                <w:noProof/>
                <w:color w:val="000000"/>
                <w:spacing w:val="-1"/>
                <w:sz w:val="22"/>
                <w:szCs w:val="22"/>
              </w:rPr>
              <w:t>proiectelor identificată, tipul sau tipurile de tehnologie din domeniul energiei din surse regenerabile care urmează să fie implementate</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în</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zona</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respectivă,</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urmând</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21"/>
                <w:sz w:val="22"/>
                <w:szCs w:val="22"/>
              </w:rPr>
              <w:t xml:space="preserve">a </w:t>
            </w:r>
            <w:r w:rsidRPr="00FA6999">
              <w:rPr>
                <w:rFonts w:ascii="Times New Roman" w:eastAsia="Calibri Light" w:hAnsi="Times New Roman"/>
                <w:noProof/>
                <w:color w:val="000000"/>
                <w:spacing w:val="-1"/>
                <w:sz w:val="22"/>
                <w:szCs w:val="22"/>
              </w:rPr>
              <w:t>fi</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definite</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z w:val="22"/>
                <w:szCs w:val="22"/>
              </w:rPr>
              <w:t>pentru</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fiecare</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etapă</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dezvoltare</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viață</w:t>
            </w:r>
            <w:r w:rsidRPr="00FA6999">
              <w:rPr>
                <w:rFonts w:ascii="Times New Roman" w:eastAsia="Calibri Light" w:hAnsi="Times New Roman"/>
                <w:noProof/>
                <w:color w:val="000000"/>
                <w:spacing w:val="42"/>
                <w:sz w:val="22"/>
                <w:szCs w:val="22"/>
              </w:rPr>
              <w:t xml:space="preserve"> </w:t>
            </w:r>
            <w:r w:rsidRPr="00FA6999">
              <w:rPr>
                <w:rFonts w:ascii="Times New Roman" w:eastAsia="Calibri Light" w:hAnsi="Times New Roman"/>
                <w:noProof/>
                <w:color w:val="000000"/>
                <w:spacing w:val="-1"/>
                <w:sz w:val="22"/>
                <w:szCs w:val="22"/>
              </w:rPr>
              <w:t>a proiectului.</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asemenea,</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regulamentul</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trebuie</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să</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includă</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referințe</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privind</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tehnologiile</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modul</w:t>
            </w:r>
            <w:r w:rsidRPr="00FA6999">
              <w:rPr>
                <w:rFonts w:ascii="Times New Roman" w:eastAsia="Calibri Light" w:hAnsi="Times New Roman"/>
                <w:noProof/>
                <w:color w:val="000000"/>
                <w:spacing w:val="66"/>
                <w:sz w:val="22"/>
                <w:szCs w:val="22"/>
              </w:rPr>
              <w:t xml:space="preserve"> </w:t>
            </w:r>
            <w:r w:rsidRPr="00FA6999">
              <w:rPr>
                <w:rFonts w:ascii="Times New Roman" w:eastAsia="Calibri Light" w:hAnsi="Times New Roman"/>
                <w:noProof/>
                <w:color w:val="000000"/>
                <w:spacing w:val="-1"/>
                <w:sz w:val="22"/>
                <w:szCs w:val="22"/>
              </w:rPr>
              <w:t>de monitorizare</w:t>
            </w:r>
            <w:r w:rsidRPr="00FA6999">
              <w:rPr>
                <w:rFonts w:ascii="Times New Roman" w:eastAsia="Calibri Light" w:hAnsi="Times New Roman"/>
                <w:noProof/>
                <w:color w:val="000000"/>
                <w:spacing w:val="69"/>
                <w:sz w:val="22"/>
                <w:szCs w:val="22"/>
              </w:rPr>
              <w:t xml:space="preserve"> </w:t>
            </w:r>
            <w:r w:rsidRPr="00FA6999">
              <w:rPr>
                <w:rFonts w:ascii="Times New Roman" w:eastAsia="Calibri Light" w:hAnsi="Times New Roman"/>
                <w:noProof/>
                <w:color w:val="000000"/>
                <w:spacing w:val="34"/>
                <w:sz w:val="22"/>
                <w:szCs w:val="22"/>
              </w:rPr>
              <w:t xml:space="preserve">a </w:t>
            </w:r>
            <w:r w:rsidRPr="00FA6999">
              <w:rPr>
                <w:rFonts w:ascii="Times New Roman" w:eastAsia="Calibri Light" w:hAnsi="Times New Roman"/>
                <w:noProof/>
                <w:color w:val="000000"/>
                <w:spacing w:val="-1"/>
                <w:sz w:val="22"/>
                <w:szCs w:val="22"/>
              </w:rPr>
              <w:t>indicatorilor</w:t>
            </w:r>
            <w:r w:rsidRPr="00FA6999">
              <w:rPr>
                <w:rFonts w:ascii="Times New Roman" w:eastAsia="Calibri Light" w:hAnsi="Times New Roman"/>
                <w:noProof/>
                <w:color w:val="000000"/>
                <w:spacing w:val="69"/>
                <w:sz w:val="22"/>
                <w:szCs w:val="22"/>
              </w:rPr>
              <w:t xml:space="preserve"> </w:t>
            </w:r>
            <w:r w:rsidRPr="00FA6999">
              <w:rPr>
                <w:rFonts w:ascii="Times New Roman" w:eastAsia="Calibri Light" w:hAnsi="Times New Roman"/>
                <w:noProof/>
                <w:color w:val="000000"/>
                <w:spacing w:val="2"/>
                <w:sz w:val="22"/>
                <w:szCs w:val="22"/>
              </w:rPr>
              <w:t>de</w:t>
            </w:r>
            <w:r w:rsidRPr="00FA6999">
              <w:rPr>
                <w:rFonts w:ascii="Times New Roman" w:eastAsia="Calibri Light" w:hAnsi="Times New Roman"/>
                <w:noProof/>
                <w:color w:val="000000"/>
                <w:spacing w:val="69"/>
                <w:sz w:val="22"/>
                <w:szCs w:val="22"/>
              </w:rPr>
              <w:t xml:space="preserve"> </w:t>
            </w:r>
            <w:r w:rsidRPr="00FA6999">
              <w:rPr>
                <w:rFonts w:ascii="Times New Roman" w:eastAsia="Calibri Light" w:hAnsi="Times New Roman"/>
                <w:noProof/>
                <w:color w:val="000000"/>
                <w:spacing w:val="1"/>
                <w:sz w:val="22"/>
                <w:szCs w:val="22"/>
              </w:rPr>
              <w:t>mediu</w:t>
            </w:r>
            <w:r w:rsidRPr="00FA6999">
              <w:rPr>
                <w:rFonts w:ascii="Times New Roman" w:eastAsia="Calibri Light" w:hAnsi="Times New Roman"/>
                <w:noProof/>
                <w:color w:val="000000"/>
                <w:spacing w:val="69"/>
                <w:sz w:val="22"/>
                <w:szCs w:val="22"/>
              </w:rPr>
              <w:t xml:space="preserve"> </w:t>
            </w:r>
            <w:r w:rsidRPr="00FA6999">
              <w:rPr>
                <w:rFonts w:ascii="Times New Roman" w:eastAsia="Calibri Light" w:hAnsi="Times New Roman"/>
                <w:noProof/>
                <w:color w:val="000000"/>
                <w:spacing w:val="1"/>
                <w:sz w:val="22"/>
                <w:szCs w:val="22"/>
              </w:rPr>
              <w:t>și</w:t>
            </w:r>
            <w:r w:rsidRPr="00FA6999">
              <w:rPr>
                <w:rFonts w:ascii="Times New Roman" w:eastAsia="Calibri Light" w:hAnsi="Times New Roman"/>
                <w:noProof/>
                <w:color w:val="000000"/>
                <w:spacing w:val="69"/>
                <w:sz w:val="22"/>
                <w:szCs w:val="22"/>
              </w:rPr>
              <w:t xml:space="preserve"> </w:t>
            </w:r>
            <w:r w:rsidRPr="00FA6999">
              <w:rPr>
                <w:rFonts w:ascii="Times New Roman" w:eastAsia="Calibri Light" w:hAnsi="Times New Roman"/>
                <w:noProof/>
                <w:color w:val="000000"/>
                <w:spacing w:val="34"/>
                <w:sz w:val="22"/>
                <w:szCs w:val="22"/>
              </w:rPr>
              <w:t xml:space="preserve">a </w:t>
            </w:r>
            <w:r w:rsidRPr="00FA6999">
              <w:rPr>
                <w:rFonts w:ascii="Times New Roman" w:eastAsia="Calibri Light" w:hAnsi="Times New Roman"/>
                <w:noProof/>
                <w:color w:val="000000"/>
                <w:spacing w:val="-1"/>
                <w:sz w:val="22"/>
                <w:szCs w:val="22"/>
              </w:rPr>
              <w:t>eficienței</w:t>
            </w:r>
            <w:r w:rsidRPr="00FA6999">
              <w:rPr>
                <w:rFonts w:ascii="Times New Roman" w:eastAsia="Calibri Light" w:hAnsi="Times New Roman"/>
                <w:noProof/>
                <w:color w:val="000000"/>
                <w:spacing w:val="69"/>
                <w:sz w:val="22"/>
                <w:szCs w:val="22"/>
              </w:rPr>
              <w:t xml:space="preserve"> </w:t>
            </w:r>
            <w:r w:rsidRPr="00FA6999">
              <w:rPr>
                <w:rFonts w:ascii="Times New Roman" w:eastAsia="Calibri Light" w:hAnsi="Times New Roman"/>
                <w:noProof/>
                <w:color w:val="000000"/>
                <w:sz w:val="22"/>
                <w:szCs w:val="22"/>
              </w:rPr>
              <w:t>măsurilor</w:t>
            </w:r>
            <w:r w:rsidRPr="00FA6999">
              <w:rPr>
                <w:rFonts w:ascii="Times New Roman" w:eastAsia="Calibri Light" w:hAnsi="Times New Roman"/>
                <w:noProof/>
                <w:color w:val="000000"/>
                <w:spacing w:val="69"/>
                <w:sz w:val="22"/>
                <w:szCs w:val="22"/>
              </w:rPr>
              <w:t xml:space="preserve"> </w:t>
            </w:r>
            <w:r w:rsidRPr="00FA6999">
              <w:rPr>
                <w:rFonts w:ascii="Times New Roman" w:eastAsia="Calibri Light" w:hAnsi="Times New Roman"/>
                <w:noProof/>
                <w:color w:val="000000"/>
                <w:sz w:val="22"/>
                <w:szCs w:val="22"/>
              </w:rPr>
              <w:t>implementate.</w:t>
            </w:r>
          </w:p>
          <w:p w14:paraId="62D70327" w14:textId="77777777" w:rsidR="00E841B5" w:rsidRPr="00FA6999" w:rsidRDefault="00E841B5" w:rsidP="00EA0B73">
            <w:pPr>
              <w:spacing w:before="263"/>
              <w:ind w:left="90" w:firstLine="1"/>
              <w:rPr>
                <w:rFonts w:ascii="Times New Roman" w:eastAsia="Calibri Light" w:hAnsi="Times New Roman"/>
                <w:noProof/>
                <w:color w:val="000000"/>
                <w:spacing w:val="-1"/>
                <w:sz w:val="22"/>
                <w:szCs w:val="22"/>
              </w:rPr>
            </w:pPr>
            <w:r w:rsidRPr="00FA6999">
              <w:rPr>
                <w:rFonts w:ascii="Times New Roman" w:eastAsia="Calibri Light" w:hAnsi="Times New Roman"/>
                <w:noProof/>
                <w:color w:val="000000"/>
                <w:spacing w:val="-1"/>
                <w:sz w:val="22"/>
                <w:szCs w:val="22"/>
              </w:rPr>
              <w:t>Adițional</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potrivit</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noțiunii</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2"/>
                <w:sz w:val="22"/>
                <w:szCs w:val="22"/>
              </w:rPr>
              <w:t xml:space="preserve"> </w:t>
            </w:r>
            <w:r w:rsidRPr="00FA6999">
              <w:rPr>
                <w:rFonts w:ascii="Times New Roman" w:hAnsi="Times New Roman"/>
                <w:i/>
                <w:noProof/>
                <w:color w:val="000000"/>
                <w:spacing w:val="-2"/>
                <w:sz w:val="22"/>
                <w:szCs w:val="22"/>
              </w:rPr>
              <w:t>,,zona</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1"/>
                <w:sz w:val="22"/>
                <w:szCs w:val="22"/>
              </w:rPr>
              <w:t>de</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2"/>
                <w:sz w:val="22"/>
                <w:szCs w:val="22"/>
              </w:rPr>
              <w:t>accelerare</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1"/>
                <w:sz w:val="22"/>
                <w:szCs w:val="22"/>
              </w:rPr>
              <w:t xml:space="preserve">a </w:t>
            </w:r>
            <w:r w:rsidRPr="00FA6999">
              <w:rPr>
                <w:rFonts w:ascii="Times New Roman" w:hAnsi="Times New Roman"/>
                <w:i/>
                <w:noProof/>
                <w:color w:val="000000"/>
                <w:spacing w:val="-2"/>
                <w:sz w:val="22"/>
                <w:szCs w:val="22"/>
              </w:rPr>
              <w:t>proiectelor</w:t>
            </w:r>
            <w:r w:rsidRPr="00FA6999">
              <w:rPr>
                <w:rFonts w:ascii="Times New Roman" w:hAnsi="Times New Roman"/>
                <w:i/>
                <w:noProof/>
                <w:color w:val="000000"/>
                <w:spacing w:val="2"/>
                <w:sz w:val="22"/>
                <w:szCs w:val="22"/>
              </w:rPr>
              <w:t xml:space="preserve"> </w:t>
            </w:r>
            <w:r w:rsidRPr="00FA6999">
              <w:rPr>
                <w:rFonts w:ascii="Times New Roman" w:hAnsi="Times New Roman"/>
                <w:i/>
                <w:noProof/>
                <w:color w:val="000000"/>
                <w:spacing w:val="-2"/>
                <w:sz w:val="22"/>
                <w:szCs w:val="22"/>
              </w:rPr>
              <w:t>regenerabile”,</w:t>
            </w:r>
            <w:r w:rsidRPr="00FA6999">
              <w:rPr>
                <w:rFonts w:ascii="Times New Roman" w:hAnsi="Times New Roman"/>
                <w:i/>
                <w:noProof/>
                <w:color w:val="000000"/>
                <w:spacing w:val="2"/>
                <w:sz w:val="22"/>
                <w:szCs w:val="22"/>
              </w:rPr>
              <w:t xml:space="preserve"> </w:t>
            </w:r>
            <w:r w:rsidRPr="00FA6999">
              <w:rPr>
                <w:rFonts w:ascii="Times New Roman" w:eastAsia="Calibri Light" w:hAnsi="Times New Roman"/>
                <w:noProof/>
                <w:color w:val="000000"/>
                <w:spacing w:val="-1"/>
                <w:sz w:val="22"/>
                <w:szCs w:val="22"/>
              </w:rPr>
              <w:t>inclusă</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la</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z w:val="22"/>
                <w:szCs w:val="22"/>
              </w:rPr>
              <w:t>art.</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 xml:space="preserve">3 </w:t>
            </w:r>
            <w:r w:rsidRPr="00FA6999">
              <w:rPr>
                <w:rFonts w:ascii="Times New Roman" w:eastAsia="Calibri Light" w:hAnsi="Times New Roman"/>
                <w:noProof/>
                <w:color w:val="000000"/>
                <w:sz w:val="22"/>
                <w:szCs w:val="22"/>
              </w:rPr>
              <w:t>(Art.</w:t>
            </w:r>
            <w:r w:rsidRPr="00FA6999">
              <w:rPr>
                <w:rFonts w:ascii="Times New Roman" w:eastAsia="Calibri Light" w:hAnsi="Times New Roman"/>
                <w:noProof/>
                <w:color w:val="000000"/>
                <w:spacing w:val="2"/>
                <w:sz w:val="22"/>
                <w:szCs w:val="22"/>
              </w:rPr>
              <w:t xml:space="preserve"> I </w:t>
            </w:r>
            <w:r w:rsidRPr="00FA6999">
              <w:rPr>
                <w:rFonts w:ascii="Times New Roman" w:eastAsia="Calibri Light" w:hAnsi="Times New Roman"/>
                <w:noProof/>
                <w:color w:val="000000"/>
                <w:sz w:val="22"/>
                <w:szCs w:val="22"/>
              </w:rPr>
              <w:t>pct.</w:t>
            </w:r>
            <w:r w:rsidRPr="00FA6999">
              <w:rPr>
                <w:rFonts w:ascii="Times New Roman" w:eastAsia="Calibri Light" w:hAnsi="Times New Roman"/>
                <w:noProof/>
                <w:color w:val="000000"/>
                <w:spacing w:val="2"/>
                <w:sz w:val="22"/>
                <w:szCs w:val="22"/>
              </w:rPr>
              <w:t xml:space="preserve"> </w:t>
            </w:r>
            <w:r w:rsidRPr="00FA6999">
              <w:rPr>
                <w:rFonts w:ascii="Times New Roman" w:eastAsia="Calibri Light" w:hAnsi="Times New Roman"/>
                <w:noProof/>
                <w:color w:val="000000"/>
                <w:spacing w:val="1"/>
                <w:sz w:val="22"/>
                <w:szCs w:val="22"/>
              </w:rPr>
              <w:t xml:space="preserve">4 </w:t>
            </w:r>
            <w:r w:rsidRPr="00FA6999">
              <w:rPr>
                <w:rFonts w:ascii="Times New Roman" w:eastAsia="Calibri Light" w:hAnsi="Times New Roman"/>
                <w:noProof/>
                <w:color w:val="000000"/>
                <w:sz w:val="22"/>
                <w:szCs w:val="22"/>
              </w:rPr>
              <w:t xml:space="preserve">din </w:t>
            </w:r>
            <w:r w:rsidRPr="00FA6999">
              <w:rPr>
                <w:rFonts w:ascii="Times New Roman" w:eastAsia="Calibri Light" w:hAnsi="Times New Roman"/>
                <w:noProof/>
                <w:color w:val="000000"/>
                <w:spacing w:val="-1"/>
                <w:sz w:val="22"/>
                <w:szCs w:val="22"/>
              </w:rPr>
              <w:t>proiectul</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de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lege) acesta</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este</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definită</w:t>
            </w:r>
            <w:r w:rsidRPr="00FA6999">
              <w:rPr>
                <w:rFonts w:ascii="Times New Roman" w:eastAsia="Calibri Light" w:hAnsi="Times New Roman"/>
                <w:noProof/>
                <w:color w:val="000000"/>
                <w:spacing w:val="47"/>
                <w:sz w:val="22"/>
                <w:szCs w:val="22"/>
              </w:rPr>
              <w:t xml:space="preserve"> </w:t>
            </w:r>
            <w:r w:rsidRPr="00FA6999">
              <w:rPr>
                <w:rFonts w:ascii="Times New Roman" w:eastAsia="Calibri Light" w:hAnsi="Times New Roman"/>
                <w:noProof/>
                <w:color w:val="000000"/>
                <w:spacing w:val="-1"/>
                <w:sz w:val="22"/>
                <w:szCs w:val="22"/>
              </w:rPr>
              <w:t>ca</w:t>
            </w:r>
            <w:r w:rsidRPr="00FA6999">
              <w:rPr>
                <w:rFonts w:ascii="Times New Roman" w:eastAsia="Calibri Light" w:hAnsi="Times New Roman"/>
                <w:noProof/>
                <w:color w:val="000000"/>
                <w:spacing w:val="47"/>
                <w:sz w:val="22"/>
                <w:szCs w:val="22"/>
              </w:rPr>
              <w:t xml:space="preserve"> </w:t>
            </w:r>
            <w:r w:rsidRPr="00FA6999">
              <w:rPr>
                <w:rFonts w:ascii="Times New Roman" w:hAnsi="Times New Roman"/>
                <w:i/>
                <w:noProof/>
                <w:color w:val="000000"/>
                <w:spacing w:val="22"/>
                <w:sz w:val="22"/>
                <w:szCs w:val="22"/>
              </w:rPr>
              <w:t xml:space="preserve">o </w:t>
            </w:r>
            <w:r w:rsidRPr="00FA6999">
              <w:rPr>
                <w:rFonts w:ascii="Times New Roman" w:hAnsi="Times New Roman"/>
                <w:i/>
                <w:noProof/>
                <w:color w:val="000000"/>
                <w:spacing w:val="-2"/>
                <w:sz w:val="22"/>
                <w:szCs w:val="22"/>
              </w:rPr>
              <w:t>locație</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sau</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zonă</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specifică,</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delimitată</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geografic,</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
                <w:sz w:val="22"/>
                <w:szCs w:val="22"/>
              </w:rPr>
              <w:t>care</w:t>
            </w:r>
            <w:r w:rsidRPr="00FA6999">
              <w:rPr>
                <w:rFonts w:ascii="Times New Roman" w:hAnsi="Times New Roman"/>
                <w:i/>
                <w:noProof/>
                <w:color w:val="000000"/>
                <w:spacing w:val="47"/>
                <w:sz w:val="22"/>
                <w:szCs w:val="22"/>
              </w:rPr>
              <w:t xml:space="preserve"> </w:t>
            </w:r>
            <w:r w:rsidRPr="00FA6999">
              <w:rPr>
                <w:rFonts w:ascii="Times New Roman" w:hAnsi="Times New Roman"/>
                <w:i/>
                <w:noProof/>
                <w:color w:val="000000"/>
                <w:spacing w:val="22"/>
                <w:sz w:val="22"/>
                <w:szCs w:val="22"/>
              </w:rPr>
              <w:t xml:space="preserve">a </w:t>
            </w:r>
            <w:r w:rsidRPr="00FA6999">
              <w:rPr>
                <w:rFonts w:ascii="Times New Roman" w:hAnsi="Times New Roman"/>
                <w:i/>
                <w:noProof/>
                <w:color w:val="000000"/>
                <w:spacing w:val="-2"/>
                <w:sz w:val="22"/>
                <w:szCs w:val="22"/>
              </w:rPr>
              <w:t>fost desemnată</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condițiile</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prezentei</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legi</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ca</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fiind</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în</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z w:val="22"/>
                <w:szCs w:val="22"/>
              </w:rPr>
              <w:t>mod</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special</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adecvată</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pentru</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2"/>
                <w:sz w:val="22"/>
                <w:szCs w:val="22"/>
              </w:rPr>
              <w:t>instalarea</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centralelor</w:t>
            </w:r>
            <w:r w:rsidRPr="00FA6999">
              <w:rPr>
                <w:rFonts w:ascii="Times New Roman" w:hAnsi="Times New Roman"/>
                <w:i/>
                <w:noProof/>
                <w:color w:val="000000"/>
                <w:spacing w:val="5"/>
                <w:sz w:val="22"/>
                <w:szCs w:val="22"/>
              </w:rPr>
              <w:t xml:space="preserve"> </w:t>
            </w:r>
            <w:r w:rsidRPr="00FA6999">
              <w:rPr>
                <w:rFonts w:ascii="Times New Roman" w:hAnsi="Times New Roman"/>
                <w:i/>
                <w:noProof/>
                <w:color w:val="000000"/>
                <w:spacing w:val="-1"/>
                <w:sz w:val="22"/>
                <w:szCs w:val="22"/>
              </w:rPr>
              <w:t xml:space="preserve">electrice </w:t>
            </w:r>
            <w:r w:rsidRPr="00FA6999">
              <w:rPr>
                <w:rFonts w:ascii="Times New Roman" w:hAnsi="Times New Roman"/>
                <w:i/>
                <w:noProof/>
                <w:color w:val="000000"/>
                <w:sz w:val="22"/>
                <w:szCs w:val="22"/>
              </w:rPr>
              <w:t>care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utilizează</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surse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regenerabile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3"/>
                <w:sz w:val="22"/>
                <w:szCs w:val="22"/>
              </w:rPr>
              <w:t>de</w:t>
            </w:r>
            <w:r w:rsidRPr="00FA6999">
              <w:rPr>
                <w:rFonts w:ascii="Times New Roman" w:hAnsi="Times New Roman"/>
                <w:i/>
                <w:noProof/>
                <w:color w:val="000000"/>
                <w:spacing w:val="10"/>
                <w:sz w:val="22"/>
                <w:szCs w:val="22"/>
              </w:rPr>
              <w:t xml:space="preserve"> </w:t>
            </w:r>
            <w:r w:rsidRPr="00FA6999">
              <w:rPr>
                <w:rFonts w:ascii="Times New Roman" w:hAnsi="Times New Roman"/>
                <w:i/>
                <w:noProof/>
                <w:color w:val="000000"/>
                <w:spacing w:val="-1"/>
                <w:sz w:val="22"/>
                <w:szCs w:val="22"/>
              </w:rPr>
              <w:t>energie.</w:t>
            </w:r>
          </w:p>
          <w:p w14:paraId="5406F1B7" w14:textId="4024906E" w:rsidR="00E841B5" w:rsidRPr="00FA6999" w:rsidRDefault="00E841B5" w:rsidP="00EA0B7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Astfel, art. 21/2 are ca obiect reglementarea mecanismului de desemnare și a regimului juridic al zonelor de accelerare a proiectelor regenerabile. Cu toate acestea, autorul proiectului a inclus la alin. (18)–(23) dispoziții care reglementează drepturile de folosință și de servitute asupra terenurilor aflate în proprietate privată, precum și mecanismul de despăgubire a proprietarilor afectați. Aceste prevederi nu vizează</w:t>
            </w:r>
            <w:r w:rsidR="004D76C3" w:rsidRPr="00FA6999">
              <w:rPr>
                <w:rFonts w:ascii="Times New Roman" w:hAnsi="Times New Roman"/>
                <w:sz w:val="22"/>
                <w:szCs w:val="22"/>
              </w:rPr>
              <w:t xml:space="preserve"> </w:t>
            </w:r>
            <w:r w:rsidRPr="00FA6999">
              <w:rPr>
                <w:rFonts w:ascii="Times New Roman" w:hAnsi="Times New Roman"/>
                <w:sz w:val="22"/>
                <w:szCs w:val="22"/>
              </w:rPr>
              <w:t>mecanismul de desemnare și funcționare a zonelor de accelerare a proiectelor regenerabile, ci instituie reguli privind raporturile juridice dintre producătorii eligibili și proprietarii terenurilor necesare dezvoltării și exploatării centralelor electrice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A6CA5A" w14:textId="100C859E" w:rsidR="00CF38C9" w:rsidRPr="00FA6999" w:rsidRDefault="00285E29"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Nu se acceptă</w:t>
            </w:r>
          </w:p>
          <w:p w14:paraId="740BE91E" w14:textId="77777777" w:rsidR="00285E29" w:rsidRPr="00FA6999" w:rsidRDefault="00285E29"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6A80228" w14:textId="5595B96C" w:rsidR="00285E29" w:rsidRPr="00FA6999" w:rsidRDefault="00285E29"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 17</w:t>
            </w:r>
            <w:r w:rsidRPr="00FA6999">
              <w:rPr>
                <w:rFonts w:ascii="Times New Roman" w:hAnsi="Times New Roman"/>
                <w:sz w:val="22"/>
                <w:szCs w:val="22"/>
                <w:vertAlign w:val="superscript"/>
              </w:rPr>
              <w:t>1</w:t>
            </w:r>
            <w:r w:rsidRPr="00FA6999">
              <w:rPr>
                <w:rFonts w:ascii="Times New Roman" w:hAnsi="Times New Roman"/>
                <w:sz w:val="22"/>
                <w:szCs w:val="22"/>
              </w:rPr>
              <w:t xml:space="preserve"> și 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instituie două regimuri juridice distincte.</w:t>
            </w:r>
          </w:p>
          <w:p w14:paraId="558F8EC8" w14:textId="48E9DF56" w:rsidR="00285E29" w:rsidRPr="00FA6999" w:rsidRDefault="00285E29"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La art. 17</w:t>
            </w:r>
            <w:r w:rsidRPr="00FA6999">
              <w:rPr>
                <w:rFonts w:ascii="Times New Roman" w:hAnsi="Times New Roman"/>
                <w:sz w:val="22"/>
                <w:szCs w:val="22"/>
                <w:vertAlign w:val="superscript"/>
              </w:rPr>
              <w:t>1</w:t>
            </w:r>
            <w:r w:rsidRPr="00FA6999">
              <w:rPr>
                <w:rFonts w:ascii="Times New Roman" w:hAnsi="Times New Roman"/>
                <w:sz w:val="22"/>
                <w:szCs w:val="22"/>
              </w:rPr>
              <w:t xml:space="preserve"> este </w:t>
            </w:r>
            <w:r w:rsidR="007134CE" w:rsidRPr="00FA6999">
              <w:rPr>
                <w:rFonts w:ascii="Times New Roman" w:hAnsi="Times New Roman"/>
                <w:sz w:val="22"/>
                <w:szCs w:val="22"/>
              </w:rPr>
              <w:t>stabilește</w:t>
            </w:r>
            <w:r w:rsidRPr="00FA6999">
              <w:rPr>
                <w:rFonts w:ascii="Times New Roman" w:hAnsi="Times New Roman"/>
                <w:sz w:val="22"/>
                <w:szCs w:val="22"/>
              </w:rPr>
              <w:t xml:space="preserve"> un mecanism de mapare (cartografiere) a </w:t>
            </w:r>
            <w:r w:rsidR="007134CE" w:rsidRPr="00FA6999">
              <w:rPr>
                <w:rFonts w:ascii="Times New Roman" w:hAnsi="Times New Roman"/>
                <w:sz w:val="22"/>
                <w:szCs w:val="22"/>
              </w:rPr>
              <w:t>întregului</w:t>
            </w:r>
            <w:r w:rsidRPr="00FA6999">
              <w:rPr>
                <w:rFonts w:ascii="Times New Roman" w:hAnsi="Times New Roman"/>
                <w:sz w:val="22"/>
                <w:szCs w:val="22"/>
              </w:rPr>
              <w:t xml:space="preserve"> </w:t>
            </w:r>
            <w:r w:rsidR="007134CE" w:rsidRPr="00FA6999">
              <w:rPr>
                <w:rFonts w:ascii="Times New Roman" w:hAnsi="Times New Roman"/>
                <w:sz w:val="22"/>
                <w:szCs w:val="22"/>
              </w:rPr>
              <w:t>potențial</w:t>
            </w:r>
            <w:r w:rsidRPr="00FA6999">
              <w:rPr>
                <w:rFonts w:ascii="Times New Roman" w:hAnsi="Times New Roman"/>
                <w:sz w:val="22"/>
                <w:szCs w:val="22"/>
              </w:rPr>
              <w:t xml:space="preserve"> energetic regenerabile, cu scopul de a evolua care sunt tehnologiile SRE care se impun a fi promovate la nivelul PNIEC, </w:t>
            </w:r>
            <w:r w:rsidR="007134CE" w:rsidRPr="00FA6999">
              <w:rPr>
                <w:rFonts w:ascii="Times New Roman" w:hAnsi="Times New Roman"/>
                <w:sz w:val="22"/>
                <w:szCs w:val="22"/>
              </w:rPr>
              <w:t>reieșind</w:t>
            </w:r>
            <w:r w:rsidRPr="00FA6999">
              <w:rPr>
                <w:rFonts w:ascii="Times New Roman" w:hAnsi="Times New Roman"/>
                <w:sz w:val="22"/>
                <w:szCs w:val="22"/>
              </w:rPr>
              <w:t xml:space="preserve"> din </w:t>
            </w:r>
            <w:r w:rsidR="007134CE" w:rsidRPr="00FA6999">
              <w:rPr>
                <w:rFonts w:ascii="Times New Roman" w:hAnsi="Times New Roman"/>
                <w:sz w:val="22"/>
                <w:szCs w:val="22"/>
              </w:rPr>
              <w:t>potențialul</w:t>
            </w:r>
            <w:r w:rsidRPr="00FA6999">
              <w:rPr>
                <w:rFonts w:ascii="Times New Roman" w:hAnsi="Times New Roman"/>
                <w:sz w:val="22"/>
                <w:szCs w:val="22"/>
              </w:rPr>
              <w:t xml:space="preserve"> de producere si din posibilitatea efectiva de a </w:t>
            </w:r>
            <w:r w:rsidR="007134CE" w:rsidRPr="00FA6999">
              <w:rPr>
                <w:rFonts w:ascii="Times New Roman" w:hAnsi="Times New Roman"/>
                <w:sz w:val="22"/>
                <w:szCs w:val="22"/>
              </w:rPr>
              <w:t>obține</w:t>
            </w:r>
            <w:r w:rsidRPr="00FA6999">
              <w:rPr>
                <w:rFonts w:ascii="Times New Roman" w:hAnsi="Times New Roman"/>
                <w:sz w:val="22"/>
                <w:szCs w:val="22"/>
              </w:rPr>
              <w:t xml:space="preserve"> o anumita </w:t>
            </w:r>
            <w:r w:rsidR="007134CE" w:rsidRPr="00FA6999">
              <w:rPr>
                <w:rFonts w:ascii="Times New Roman" w:hAnsi="Times New Roman"/>
                <w:sz w:val="22"/>
                <w:szCs w:val="22"/>
              </w:rPr>
              <w:t>cantitate</w:t>
            </w:r>
            <w:r w:rsidRPr="00FA6999">
              <w:rPr>
                <w:rFonts w:ascii="Times New Roman" w:hAnsi="Times New Roman"/>
                <w:sz w:val="22"/>
                <w:szCs w:val="22"/>
              </w:rPr>
              <w:t xml:space="preserve"> de energie regenerabila., </w:t>
            </w:r>
            <w:r w:rsidRPr="00FA6999">
              <w:rPr>
                <w:rFonts w:ascii="Times New Roman" w:hAnsi="Times New Roman"/>
                <w:sz w:val="22"/>
                <w:szCs w:val="22"/>
              </w:rPr>
              <w:lastRenderedPageBreak/>
              <w:t>acordând prioritate suprafețelor specificate la alin. (7) din articolul respectiv.</w:t>
            </w:r>
          </w:p>
          <w:p w14:paraId="711025FE" w14:textId="77777777" w:rsidR="00285E29" w:rsidRPr="00FA6999" w:rsidRDefault="00285E29"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5921504" w14:textId="40B8A996" w:rsidR="00285E29" w:rsidRPr="00FA6999" w:rsidRDefault="00285E29" w:rsidP="00285E2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Art. 21</w:t>
            </w:r>
            <w:r w:rsidRPr="00FA6999">
              <w:rPr>
                <w:rFonts w:ascii="Times New Roman" w:hAnsi="Times New Roman"/>
                <w:sz w:val="22"/>
                <w:szCs w:val="22"/>
                <w:vertAlign w:val="superscript"/>
              </w:rPr>
              <w:t>2</w:t>
            </w:r>
            <w:r w:rsidRPr="00FA6999">
              <w:rPr>
                <w:rFonts w:ascii="Times New Roman" w:hAnsi="Times New Roman"/>
                <w:sz w:val="22"/>
                <w:szCs w:val="22"/>
              </w:rPr>
              <w:t xml:space="preserve"> </w:t>
            </w:r>
            <w:r w:rsidR="007134CE" w:rsidRPr="00FA6999">
              <w:rPr>
                <w:rFonts w:ascii="Times New Roman" w:hAnsi="Times New Roman"/>
                <w:sz w:val="22"/>
                <w:szCs w:val="22"/>
              </w:rPr>
              <w:t>reglementează</w:t>
            </w:r>
            <w:r w:rsidRPr="00FA6999">
              <w:rPr>
                <w:rFonts w:ascii="Times New Roman" w:hAnsi="Times New Roman"/>
                <w:sz w:val="22"/>
                <w:szCs w:val="22"/>
              </w:rPr>
              <w:t xml:space="preserve"> aspectele de identificare, desemnare si valorificare a </w:t>
            </w:r>
            <w:r w:rsidR="007134CE" w:rsidRPr="00FA6999">
              <w:rPr>
                <w:rFonts w:ascii="Times New Roman" w:hAnsi="Times New Roman"/>
                <w:sz w:val="22"/>
                <w:szCs w:val="22"/>
              </w:rPr>
              <w:t>potențialului</w:t>
            </w:r>
            <w:r w:rsidRPr="00FA6999">
              <w:rPr>
                <w:rFonts w:ascii="Times New Roman" w:hAnsi="Times New Roman"/>
                <w:sz w:val="22"/>
                <w:szCs w:val="22"/>
              </w:rPr>
              <w:t xml:space="preserve"> </w:t>
            </w:r>
            <w:r w:rsidR="007134CE" w:rsidRPr="00FA6999">
              <w:rPr>
                <w:rFonts w:ascii="Times New Roman" w:hAnsi="Times New Roman"/>
                <w:sz w:val="22"/>
                <w:szCs w:val="22"/>
              </w:rPr>
              <w:t>regenerabil</w:t>
            </w:r>
            <w:r w:rsidRPr="00FA6999">
              <w:rPr>
                <w:rFonts w:ascii="Times New Roman" w:hAnsi="Times New Roman"/>
                <w:sz w:val="22"/>
                <w:szCs w:val="22"/>
              </w:rPr>
              <w:t xml:space="preserve"> la nivelul zonelor de accelerare a proiectelor SRE, care prin </w:t>
            </w:r>
            <w:r w:rsidR="007134CE" w:rsidRPr="00FA6999">
              <w:rPr>
                <w:rFonts w:ascii="Times New Roman" w:hAnsi="Times New Roman"/>
                <w:sz w:val="22"/>
                <w:szCs w:val="22"/>
              </w:rPr>
              <w:t>comparație</w:t>
            </w:r>
            <w:r w:rsidRPr="00FA6999">
              <w:rPr>
                <w:rFonts w:ascii="Times New Roman" w:hAnsi="Times New Roman"/>
                <w:sz w:val="22"/>
                <w:szCs w:val="22"/>
              </w:rPr>
              <w:t xml:space="preserve"> cu 17</w:t>
            </w:r>
            <w:r w:rsidRPr="00FA6999">
              <w:rPr>
                <w:rFonts w:ascii="Times New Roman" w:hAnsi="Times New Roman"/>
                <w:sz w:val="22"/>
                <w:szCs w:val="22"/>
                <w:vertAlign w:val="superscript"/>
              </w:rPr>
              <w:t>1</w:t>
            </w:r>
            <w:r w:rsidRPr="00FA6999">
              <w:rPr>
                <w:rFonts w:ascii="Times New Roman" w:hAnsi="Times New Roman"/>
                <w:sz w:val="22"/>
                <w:szCs w:val="22"/>
              </w:rPr>
              <w:t xml:space="preserve"> trebuie să mai treacă printr-un exercițiu de excludere, care se evite potențialele conflicte de norme în procesul de autorizare (spre exemplu de mediu sau patrimonial). Suplimentar, zonele identificate conform art. 17</w:t>
            </w:r>
            <w:r w:rsidRPr="00FA6999">
              <w:rPr>
                <w:rFonts w:ascii="Times New Roman" w:hAnsi="Times New Roman"/>
                <w:sz w:val="22"/>
                <w:szCs w:val="22"/>
                <w:vertAlign w:val="superscript"/>
              </w:rPr>
              <w:t>1</w:t>
            </w:r>
            <w:r w:rsidRPr="00FA6999">
              <w:rPr>
                <w:rFonts w:ascii="Times New Roman" w:hAnsi="Times New Roman"/>
                <w:sz w:val="22"/>
                <w:szCs w:val="22"/>
              </w:rPr>
              <w:t xml:space="preserve"> au caracter indicativ, pe când zonele de accelerare sunt aprobate prin Hotărâre de guvern, oferind un set de facilități suplimentare</w:t>
            </w:r>
            <w:r w:rsidR="004D76C3" w:rsidRPr="00FA6999">
              <w:rPr>
                <w:rFonts w:ascii="Times New Roman" w:hAnsi="Times New Roman"/>
                <w:sz w:val="22"/>
                <w:szCs w:val="22"/>
              </w:rPr>
              <w:t xml:space="preserve"> (incluse la alin. menționate)</w:t>
            </w:r>
            <w:r w:rsidRPr="00FA6999">
              <w:rPr>
                <w:rFonts w:ascii="Times New Roman" w:hAnsi="Times New Roman"/>
                <w:sz w:val="22"/>
                <w:szCs w:val="22"/>
              </w:rPr>
              <w:t>, menite să reducă riscurile pentru investitorii care urmează să dezvolte proiecte în limitele teritoriale respective.</w:t>
            </w:r>
          </w:p>
          <w:p w14:paraId="15D160C1" w14:textId="77777777" w:rsidR="00285E29" w:rsidRPr="00FA6999" w:rsidRDefault="00285E29" w:rsidP="00285E2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1B8E8BE" w14:textId="0CBCC029" w:rsidR="00285E29" w:rsidRPr="00FA6999" w:rsidRDefault="00285E29" w:rsidP="00285E2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 xml:space="preserve">Alineatele (18)–(23) </w:t>
            </w:r>
            <w:r w:rsidR="004D76C3" w:rsidRPr="00FA6999">
              <w:rPr>
                <w:rFonts w:ascii="Times New Roman" w:hAnsi="Times New Roman"/>
                <w:sz w:val="22"/>
                <w:szCs w:val="22"/>
              </w:rPr>
              <w:t>țin</w:t>
            </w:r>
            <w:r w:rsidRPr="00FA6999">
              <w:rPr>
                <w:rFonts w:ascii="Times New Roman" w:hAnsi="Times New Roman"/>
                <w:sz w:val="22"/>
                <w:szCs w:val="22"/>
              </w:rPr>
              <w:t xml:space="preserve"> de </w:t>
            </w:r>
            <w:r w:rsidR="004D76C3" w:rsidRPr="00FA6999">
              <w:rPr>
                <w:rFonts w:ascii="Times New Roman" w:hAnsi="Times New Roman"/>
                <w:sz w:val="22"/>
                <w:szCs w:val="22"/>
              </w:rPr>
              <w:t>asemenea</w:t>
            </w:r>
            <w:r w:rsidRPr="00FA6999">
              <w:rPr>
                <w:rFonts w:ascii="Times New Roman" w:hAnsi="Times New Roman"/>
                <w:sz w:val="22"/>
                <w:szCs w:val="22"/>
              </w:rPr>
              <w:t xml:space="preserve"> de regimul juridic aplicabil proiectelor ce </w:t>
            </w:r>
            <w:r w:rsidR="004D76C3" w:rsidRPr="00FA6999">
              <w:rPr>
                <w:rFonts w:ascii="Times New Roman" w:hAnsi="Times New Roman"/>
                <w:sz w:val="22"/>
                <w:szCs w:val="22"/>
              </w:rPr>
              <w:lastRenderedPageBreak/>
              <w:t>urmează</w:t>
            </w:r>
            <w:r w:rsidRPr="00FA6999">
              <w:rPr>
                <w:rFonts w:ascii="Times New Roman" w:hAnsi="Times New Roman"/>
                <w:sz w:val="22"/>
                <w:szCs w:val="22"/>
              </w:rPr>
              <w:t xml:space="preserve"> a fi dezvoltate in limitele teritoriale ale zonelor de accelerare a proiectelor regenerabile, pornind de la statutul de proiecte du utilitate publica a acestora, stabilit conform prevederilor propuse la art. (de verificat in proiect) si este similar regimurilor juridice oferite proiectelor de utilitate publica oferite pentru infrastructura energetica conform Legii nr. 164/2025 </w:t>
            </w:r>
          </w:p>
          <w:p w14:paraId="0DC59CD0" w14:textId="77777777" w:rsidR="00285E29" w:rsidRPr="00FA6999" w:rsidRDefault="00285E29" w:rsidP="00285E2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973DFE9" w14:textId="3EFF05CA" w:rsidR="00285E29" w:rsidRPr="00FA6999" w:rsidRDefault="004D76C3" w:rsidP="004D76C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De menționat că proiectul stabilește că facilitățile menționate sunt oferite  în virtutea statutului de utilitate publică declarată a proiectelor respective și doar în baza unei proceduri competitive de licitație, iar potențialele beneficii oferite producătorului eligibil fac parte a schemei de ajutor de stat, care trebuie validată de către Consiliul Concurenței.</w:t>
            </w:r>
          </w:p>
        </w:tc>
      </w:tr>
      <w:tr w:rsidR="00360BD6" w:rsidRPr="00FA6999" w14:paraId="16311E3E" w14:textId="77777777" w:rsidTr="00360BD6">
        <w:tc>
          <w:tcPr>
            <w:tcW w:w="5000" w:type="pct"/>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6EA15D" w14:textId="26EE2FA3" w:rsidR="00360BD6" w:rsidRPr="00FA6999" w:rsidRDefault="00360BD6" w:rsidP="00EA0B73">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2"/>
                <w:szCs w:val="22"/>
                <w:lang w:val="ro-RO"/>
              </w:rPr>
            </w:pPr>
            <w:r w:rsidRPr="00FA6999">
              <w:rPr>
                <w:rFonts w:ascii="Times New Roman" w:hAnsi="Times New Roman"/>
                <w:b/>
                <w:bCs/>
                <w:sz w:val="22"/>
                <w:szCs w:val="22"/>
              </w:rPr>
              <w:lastRenderedPageBreak/>
              <w:t>Ministerul Justiției</w:t>
            </w:r>
            <w:r w:rsidRPr="00FA6999">
              <w:rPr>
                <w:rFonts w:ascii="Times New Roman" w:hAnsi="Times New Roman"/>
                <w:b/>
                <w:bCs/>
                <w:sz w:val="22"/>
                <w:szCs w:val="22"/>
                <w:lang w:val="ro-RO"/>
              </w:rPr>
              <w:t xml:space="preserve">, aviz nr. </w:t>
            </w:r>
            <w:r w:rsidR="00F87590" w:rsidRPr="00FA6999">
              <w:rPr>
                <w:rFonts w:ascii="Times New Roman" w:hAnsi="Times New Roman"/>
                <w:b/>
                <w:bCs/>
                <w:sz w:val="22"/>
                <w:szCs w:val="22"/>
                <w:lang w:val="ro-RO"/>
              </w:rPr>
              <w:t>04/2-8066 din 20.07.2026</w:t>
            </w:r>
          </w:p>
        </w:tc>
      </w:tr>
      <w:tr w:rsidR="00CF38C9" w:rsidRPr="00FA6999" w14:paraId="65DFC59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EC1173" w14:textId="232F1890" w:rsidR="00CF38C9" w:rsidRPr="00FA6999" w:rsidRDefault="00F87590"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6635A8" w14:textId="3C58BC3D" w:rsidR="00CF38C9" w:rsidRPr="00FA6999" w:rsidRDefault="00F87590" w:rsidP="00A63E0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212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0CEACF" w14:textId="77777777" w:rsidR="008703BF" w:rsidRPr="00FA6999" w:rsidRDefault="008703BF" w:rsidP="00D65D34">
            <w:pPr>
              <w:spacing w:before="10"/>
              <w:ind w:right="8" w:firstLine="304"/>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1"/>
                <w:sz w:val="22"/>
                <w:szCs w:val="22"/>
              </w:rPr>
              <w:t>Potrivit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notei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fundamentare,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urmărește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simplificarea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accelerarea </w:t>
            </w:r>
            <w:r w:rsidRPr="00FA6999">
              <w:rPr>
                <w:rFonts w:ascii="Times New Roman" w:eastAsia="Times New Roman" w:hAnsi="Times New Roman"/>
                <w:noProof/>
                <w:color w:val="000000"/>
                <w:spacing w:val="-1"/>
                <w:sz w:val="22"/>
                <w:szCs w:val="22"/>
              </w:rPr>
              <w:t>procedurilor 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autorizare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z w:val="22"/>
                <w:szCs w:val="22"/>
              </w:rPr>
              <w:t xml:space="preserve">proiectelor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producere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z w:val="22"/>
                <w:szCs w:val="22"/>
              </w:rPr>
              <w:t>energiei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surse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 xml:space="preserve">regenerabile, </w:t>
            </w:r>
            <w:r w:rsidRPr="00FA6999">
              <w:rPr>
                <w:rFonts w:ascii="Times New Roman" w:eastAsia="Times New Roman" w:hAnsi="Times New Roman"/>
                <w:noProof/>
                <w:color w:val="000000"/>
                <w:spacing w:val="-1"/>
                <w:sz w:val="22"/>
                <w:szCs w:val="22"/>
              </w:rPr>
              <w:t>instituirea</w:t>
            </w:r>
            <w:r w:rsidRPr="00FA6999">
              <w:rPr>
                <w:rFonts w:ascii="Times New Roman" w:eastAsia="Times New Roman" w:hAnsi="Times New Roman"/>
                <w:noProof/>
                <w:color w:val="000000"/>
                <w:spacing w:val="98"/>
                <w:sz w:val="22"/>
                <w:szCs w:val="22"/>
              </w:rPr>
              <w:t xml:space="preserve"> </w:t>
            </w:r>
            <w:r w:rsidRPr="00FA6999">
              <w:rPr>
                <w:rFonts w:ascii="Times New Roman" w:eastAsia="Times New Roman" w:hAnsi="Times New Roman"/>
                <w:noProof/>
                <w:color w:val="000000"/>
                <w:spacing w:val="-1"/>
                <w:sz w:val="22"/>
                <w:szCs w:val="22"/>
              </w:rPr>
              <w:t>unui</w:t>
            </w:r>
            <w:r w:rsidRPr="00FA6999">
              <w:rPr>
                <w:rFonts w:ascii="Times New Roman" w:eastAsia="Times New Roman" w:hAnsi="Times New Roman"/>
                <w:noProof/>
                <w:color w:val="000000"/>
                <w:spacing w:val="97"/>
                <w:sz w:val="22"/>
                <w:szCs w:val="22"/>
              </w:rPr>
              <w:t xml:space="preserve"> </w:t>
            </w:r>
            <w:r w:rsidRPr="00FA6999">
              <w:rPr>
                <w:rFonts w:ascii="Times New Roman" w:eastAsia="Times New Roman" w:hAnsi="Times New Roman"/>
                <w:noProof/>
                <w:color w:val="000000"/>
                <w:spacing w:val="-1"/>
                <w:sz w:val="22"/>
                <w:szCs w:val="22"/>
              </w:rPr>
              <w:t>mecanism</w:t>
            </w:r>
            <w:r w:rsidRPr="00FA6999">
              <w:rPr>
                <w:rFonts w:ascii="Times New Roman" w:eastAsia="Times New Roman" w:hAnsi="Times New Roman"/>
                <w:noProof/>
                <w:color w:val="000000"/>
                <w:spacing w:val="97"/>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8"/>
                <w:sz w:val="22"/>
                <w:szCs w:val="22"/>
              </w:rPr>
              <w:t xml:space="preserve"> </w:t>
            </w:r>
            <w:r w:rsidRPr="00FA6999">
              <w:rPr>
                <w:rFonts w:ascii="Times New Roman" w:eastAsia="Times New Roman" w:hAnsi="Times New Roman"/>
                <w:noProof/>
                <w:color w:val="000000"/>
                <w:spacing w:val="-1"/>
                <w:sz w:val="22"/>
                <w:szCs w:val="22"/>
              </w:rPr>
              <w:t>ghișeu</w:t>
            </w:r>
            <w:r w:rsidRPr="00FA6999">
              <w:rPr>
                <w:rFonts w:ascii="Times New Roman" w:eastAsia="Times New Roman" w:hAnsi="Times New Roman"/>
                <w:noProof/>
                <w:color w:val="000000"/>
                <w:spacing w:val="98"/>
                <w:sz w:val="22"/>
                <w:szCs w:val="22"/>
              </w:rPr>
              <w:t xml:space="preserve"> </w:t>
            </w:r>
            <w:r w:rsidRPr="00FA6999">
              <w:rPr>
                <w:rFonts w:ascii="Times New Roman" w:eastAsia="Times New Roman" w:hAnsi="Times New Roman"/>
                <w:noProof/>
                <w:color w:val="000000"/>
                <w:spacing w:val="-2"/>
                <w:sz w:val="22"/>
                <w:szCs w:val="22"/>
              </w:rPr>
              <w:t>unic,</w:t>
            </w:r>
            <w:r w:rsidRPr="00FA6999">
              <w:rPr>
                <w:rFonts w:ascii="Times New Roman" w:eastAsia="Times New Roman" w:hAnsi="Times New Roman"/>
                <w:noProof/>
                <w:color w:val="000000"/>
                <w:spacing w:val="100"/>
                <w:sz w:val="22"/>
                <w:szCs w:val="22"/>
              </w:rPr>
              <w:t xml:space="preserve"> </w:t>
            </w:r>
            <w:r w:rsidRPr="00FA6999">
              <w:rPr>
                <w:rFonts w:ascii="Times New Roman" w:eastAsia="Times New Roman" w:hAnsi="Times New Roman"/>
                <w:noProof/>
                <w:color w:val="000000"/>
                <w:spacing w:val="-1"/>
                <w:sz w:val="22"/>
                <w:szCs w:val="22"/>
              </w:rPr>
              <w:t>desemnarea</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pacing w:val="-1"/>
                <w:sz w:val="22"/>
                <w:szCs w:val="22"/>
              </w:rPr>
              <w:t>zonelor</w:t>
            </w:r>
            <w:r w:rsidRPr="00FA6999">
              <w:rPr>
                <w:rFonts w:ascii="Times New Roman" w:eastAsia="Times New Roman" w:hAnsi="Times New Roman"/>
                <w:noProof/>
                <w:color w:val="000000"/>
                <w:spacing w:val="9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8"/>
                <w:sz w:val="22"/>
                <w:szCs w:val="22"/>
              </w:rPr>
              <w:t xml:space="preserve"> </w:t>
            </w:r>
            <w:r w:rsidRPr="00FA6999">
              <w:rPr>
                <w:rFonts w:ascii="Times New Roman" w:eastAsia="Times New Roman" w:hAnsi="Times New Roman"/>
                <w:noProof/>
                <w:color w:val="000000"/>
                <w:spacing w:val="-1"/>
                <w:sz w:val="22"/>
                <w:szCs w:val="22"/>
              </w:rPr>
              <w:t>accelerare</w:t>
            </w:r>
            <w:r w:rsidRPr="00FA6999">
              <w:rPr>
                <w:rFonts w:ascii="Times New Roman" w:eastAsia="Times New Roman" w:hAnsi="Times New Roman"/>
                <w:noProof/>
                <w:color w:val="000000"/>
                <w:spacing w:val="98"/>
                <w:sz w:val="22"/>
                <w:szCs w:val="22"/>
              </w:rPr>
              <w:t xml:space="preserve"> </w:t>
            </w:r>
            <w:r w:rsidRPr="00FA6999">
              <w:rPr>
                <w:rFonts w:ascii="Times New Roman" w:eastAsia="Times New Roman" w:hAnsi="Times New Roman"/>
                <w:noProof/>
                <w:color w:val="000000"/>
                <w:sz w:val="22"/>
                <w:szCs w:val="22"/>
              </w:rPr>
              <w:t xml:space="preserve">și </w:t>
            </w:r>
            <w:r w:rsidRPr="00FA6999">
              <w:rPr>
                <w:rFonts w:ascii="Times New Roman" w:eastAsia="Times New Roman" w:hAnsi="Times New Roman"/>
                <w:noProof/>
                <w:color w:val="000000"/>
                <w:spacing w:val="-1"/>
                <w:sz w:val="22"/>
                <w:szCs w:val="22"/>
              </w:rPr>
              <w:t>transpunerea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unor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dispoziții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i/>
                <w:noProof/>
                <w:color w:val="000000"/>
                <w:spacing w:val="1"/>
                <w:sz w:val="22"/>
                <w:szCs w:val="22"/>
              </w:rPr>
              <w:t>Directiva</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(UE)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z w:val="22"/>
                <w:szCs w:val="22"/>
              </w:rPr>
              <w:t>2018/2001</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4"/>
                <w:sz w:val="22"/>
                <w:szCs w:val="22"/>
              </w:rPr>
              <w:t xml:space="preserve">a </w:t>
            </w:r>
            <w:r w:rsidRPr="00FA6999">
              <w:rPr>
                <w:rFonts w:ascii="Times New Roman" w:eastAsia="Times New Roman" w:hAnsi="Times New Roman"/>
                <w:i/>
                <w:noProof/>
                <w:color w:val="000000"/>
                <w:sz w:val="22"/>
                <w:szCs w:val="22"/>
              </w:rPr>
              <w:t>Parlamentului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European</w:t>
            </w:r>
            <w:r w:rsidRPr="00FA6999">
              <w:rPr>
                <w:rFonts w:ascii="Times New Roman" w:eastAsia="Times New Roman" w:hAnsi="Times New Roman"/>
                <w:i/>
                <w:noProof/>
                <w:color w:val="000000"/>
                <w:sz w:val="22"/>
                <w:szCs w:val="22"/>
              </w:rPr>
              <w:t>și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5"/>
                <w:sz w:val="22"/>
                <w:szCs w:val="22"/>
              </w:rPr>
              <w:lastRenderedPageBreak/>
              <w:t xml:space="preserve">a </w:t>
            </w:r>
            <w:r w:rsidRPr="00FA6999">
              <w:rPr>
                <w:rFonts w:ascii="Times New Roman" w:eastAsia="Times New Roman" w:hAnsi="Times New Roman"/>
                <w:i/>
                <w:noProof/>
                <w:color w:val="000000"/>
                <w:spacing w:val="-1"/>
                <w:sz w:val="22"/>
                <w:szCs w:val="22"/>
              </w:rPr>
              <w:t>Consiliului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din</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3"/>
                <w:sz w:val="22"/>
                <w:szCs w:val="22"/>
              </w:rPr>
              <w:t>11</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decembrie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2018</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privind</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promovarea</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utilizării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energiei</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din</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 xml:space="preserve">surse </w:t>
            </w:r>
            <w:r w:rsidRPr="00FA6999">
              <w:rPr>
                <w:rFonts w:ascii="Times New Roman" w:eastAsia="Times New Roman" w:hAnsi="Times New Roman"/>
                <w:i/>
                <w:noProof/>
                <w:color w:val="000000"/>
                <w:sz w:val="22"/>
                <w:szCs w:val="22"/>
              </w:rPr>
              <w:t>regenerabile</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z w:val="22"/>
                <w:szCs w:val="22"/>
              </w:rPr>
              <w:t>(reformare)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7"/>
                <w:sz w:val="22"/>
                <w:szCs w:val="22"/>
              </w:rPr>
              <w:t>continuare</w:t>
            </w:r>
            <w:r w:rsidRPr="00FA6999">
              <w:rPr>
                <w:rFonts w:ascii="Times New Roman" w:eastAsia="Times New Roman" w:hAnsi="Times New Roman"/>
                <w:noProof/>
                <w:color w:val="000000"/>
                <w:spacing w:val="77"/>
                <w:sz w:val="22"/>
                <w:szCs w:val="22"/>
              </w:rPr>
              <w:t>–</w:t>
            </w:r>
            <w:r w:rsidRPr="00FA6999">
              <w:rPr>
                <w:rFonts w:ascii="Times New Roman" w:eastAsia="Times New Roman" w:hAnsi="Times New Roman"/>
                <w:i/>
                <w:noProof/>
                <w:color w:val="000000"/>
                <w:sz w:val="22"/>
                <w:szCs w:val="22"/>
              </w:rPr>
              <w:t>Directiva</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1"/>
                <w:sz w:val="22"/>
                <w:szCs w:val="22"/>
              </w:rPr>
              <w:t>(UE)</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2018/2001</w:t>
            </w:r>
            <w:r w:rsidRPr="00FA6999">
              <w:rPr>
                <w:rFonts w:ascii="Times New Roman" w:eastAsia="Times New Roman" w:hAnsi="Times New Roman"/>
                <w:noProof/>
                <w:color w:val="000000"/>
                <w:spacing w:val="2"/>
                <w:sz w:val="22"/>
                <w:szCs w:val="22"/>
              </w:rPr>
              <w:t>).</w:t>
            </w:r>
          </w:p>
          <w:p w14:paraId="2F98F3EC" w14:textId="77777777" w:rsidR="008703BF" w:rsidRPr="00FA6999" w:rsidRDefault="008703BF" w:rsidP="00D65D34">
            <w:pPr>
              <w:spacing w:before="3"/>
              <w:ind w:right="8" w:firstLine="304"/>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Aferent</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redacției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z w:val="22"/>
                <w:szCs w:val="22"/>
              </w:rPr>
              <w:t>proiectului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expun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următoarele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observații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propuneri,</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 xml:space="preserve">în </w:t>
            </w:r>
            <w:r w:rsidRPr="00FA6999">
              <w:rPr>
                <w:rFonts w:ascii="Times New Roman" w:eastAsia="Times New Roman" w:hAnsi="Times New Roman"/>
                <w:noProof/>
                <w:color w:val="000000"/>
                <w:spacing w:val="1"/>
                <w:sz w:val="22"/>
                <w:szCs w:val="22"/>
              </w:rPr>
              <w:t>vederea</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z w:val="22"/>
                <w:szCs w:val="22"/>
              </w:rPr>
              <w:t>îmbunătățirii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calității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acestuia:</w:t>
            </w:r>
          </w:p>
          <w:p w14:paraId="38C7DC2C" w14:textId="510A22AF" w:rsidR="008703BF" w:rsidRPr="00FA6999" w:rsidRDefault="008703BF" w:rsidP="00D65D34">
            <w:pPr>
              <w:spacing w:before="48"/>
              <w:ind w:right="8" w:firstLine="304"/>
              <w:rPr>
                <w:rFonts w:ascii="Times New Roman" w:eastAsia="Times New Roman" w:hAnsi="Times New Roman"/>
                <w:noProof/>
                <w:color w:val="000000"/>
                <w:spacing w:val="4"/>
                <w:sz w:val="22"/>
                <w:szCs w:val="22"/>
              </w:rPr>
            </w:pP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2"/>
                <w:sz w:val="22"/>
                <w:szCs w:val="22"/>
              </w:rPr>
              <w:t>titlu</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general,</w:t>
            </w:r>
            <w:r w:rsidRPr="00FA6999">
              <w:rPr>
                <w:rFonts w:ascii="Times New Roman" w:eastAsia="Times New Roman" w:hAnsi="Times New Roman"/>
                <w:noProof/>
                <w:color w:val="000000"/>
                <w:spacing w:val="32"/>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remarcă</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faptul</w:t>
            </w:r>
            <w:r w:rsidRPr="00FA6999">
              <w:rPr>
                <w:rFonts w:ascii="Times New Roman" w:eastAsia="Times New Roman" w:hAnsi="Times New Roman"/>
                <w:noProof/>
                <w:color w:val="000000"/>
                <w:spacing w:val="29"/>
                <w:sz w:val="22"/>
                <w:szCs w:val="22"/>
              </w:rPr>
              <w:t xml:space="preserve"> </w:t>
            </w:r>
            <w:r w:rsidRPr="00FA6999">
              <w:rPr>
                <w:rFonts w:ascii="Times New Roman" w:eastAsia="Times New Roman" w:hAnsi="Times New Roman"/>
                <w:noProof/>
                <w:color w:val="000000"/>
                <w:sz w:val="22"/>
                <w:szCs w:val="22"/>
              </w:rPr>
              <w:t>că,</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pacing w:val="-2"/>
                <w:sz w:val="22"/>
                <w:szCs w:val="22"/>
              </w:rPr>
              <w:t>deși</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1"/>
                <w:sz w:val="22"/>
                <w:szCs w:val="22"/>
              </w:rPr>
              <w:t>denumirea</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proiectului</w:t>
            </w:r>
            <w:r w:rsidRPr="00FA6999">
              <w:rPr>
                <w:rFonts w:ascii="Times New Roman" w:eastAsia="Times New Roman" w:hAnsi="Times New Roman"/>
                <w:noProof/>
                <w:color w:val="000000"/>
                <w:spacing w:val="29"/>
                <w:sz w:val="22"/>
                <w:szCs w:val="22"/>
              </w:rPr>
              <w:t xml:space="preserve"> </w:t>
            </w:r>
            <w:r w:rsidRPr="00FA6999">
              <w:rPr>
                <w:rFonts w:ascii="Times New Roman" w:eastAsia="Times New Roman" w:hAnsi="Times New Roman"/>
                <w:noProof/>
                <w:color w:val="000000"/>
                <w:spacing w:val="-1"/>
                <w:sz w:val="22"/>
                <w:szCs w:val="22"/>
              </w:rPr>
              <w:t>indică</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z w:val="22"/>
                <w:szCs w:val="22"/>
              </w:rPr>
              <w:t>drept</w:t>
            </w:r>
            <w:r w:rsidR="00BA0A30">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obiect</w:t>
            </w:r>
            <w:r w:rsidRPr="00FA6999">
              <w:rPr>
                <w:rFonts w:ascii="Times New Roman" w:eastAsia="Times New Roman" w:hAnsi="Times New Roman"/>
                <w:noProof/>
                <w:color w:val="000000"/>
                <w:spacing w:val="122"/>
                <w:sz w:val="22"/>
                <w:szCs w:val="22"/>
              </w:rPr>
              <w:t xml:space="preserve"> </w:t>
            </w:r>
            <w:r w:rsidRPr="00FA6999">
              <w:rPr>
                <w:rFonts w:ascii="Times New Roman" w:eastAsia="Times New Roman" w:hAnsi="Times New Roman"/>
                <w:noProof/>
                <w:color w:val="000000"/>
                <w:spacing w:val="-1"/>
                <w:sz w:val="22"/>
                <w:szCs w:val="22"/>
              </w:rPr>
              <w:t>„eficientizarea</w:t>
            </w:r>
            <w:r w:rsidRPr="00FA6999">
              <w:rPr>
                <w:rFonts w:ascii="Times New Roman" w:eastAsia="Times New Roman" w:hAnsi="Times New Roman"/>
                <w:noProof/>
                <w:color w:val="000000"/>
                <w:spacing w:val="123"/>
                <w:sz w:val="22"/>
                <w:szCs w:val="22"/>
              </w:rPr>
              <w:t xml:space="preserve"> </w:t>
            </w:r>
            <w:r w:rsidRPr="00FA6999">
              <w:rPr>
                <w:rFonts w:ascii="Times New Roman" w:eastAsia="Times New Roman" w:hAnsi="Times New Roman"/>
                <w:noProof/>
                <w:color w:val="000000"/>
                <w:sz w:val="22"/>
                <w:szCs w:val="22"/>
              </w:rPr>
              <w:t>procesului</w:t>
            </w:r>
            <w:r w:rsidRPr="00FA6999">
              <w:rPr>
                <w:rFonts w:ascii="Times New Roman" w:eastAsia="Times New Roman" w:hAnsi="Times New Roman"/>
                <w:noProof/>
                <w:color w:val="000000"/>
                <w:spacing w:val="12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23"/>
                <w:sz w:val="22"/>
                <w:szCs w:val="22"/>
              </w:rPr>
              <w:t xml:space="preserve"> </w:t>
            </w:r>
            <w:r w:rsidRPr="00FA6999">
              <w:rPr>
                <w:rFonts w:ascii="Times New Roman" w:eastAsia="Times New Roman" w:hAnsi="Times New Roman"/>
                <w:noProof/>
                <w:color w:val="000000"/>
                <w:spacing w:val="-1"/>
                <w:sz w:val="22"/>
                <w:szCs w:val="22"/>
              </w:rPr>
              <w:t>autorizare</w:t>
            </w:r>
            <w:r w:rsidRPr="00FA6999">
              <w:rPr>
                <w:rFonts w:ascii="Times New Roman" w:eastAsia="Times New Roman" w:hAnsi="Times New Roman"/>
                <w:noProof/>
                <w:color w:val="000000"/>
                <w:spacing w:val="123"/>
                <w:sz w:val="22"/>
                <w:szCs w:val="22"/>
              </w:rPr>
              <w:t xml:space="preserve"> </w:t>
            </w:r>
            <w:r w:rsidRPr="00FA6999">
              <w:rPr>
                <w:rFonts w:ascii="Times New Roman" w:eastAsia="Times New Roman" w:hAnsi="Times New Roman"/>
                <w:noProof/>
                <w:color w:val="000000"/>
                <w:spacing w:val="61"/>
                <w:sz w:val="22"/>
                <w:szCs w:val="22"/>
              </w:rPr>
              <w:t xml:space="preserve">a </w:t>
            </w:r>
            <w:r w:rsidRPr="00FA6999">
              <w:rPr>
                <w:rFonts w:ascii="Times New Roman" w:eastAsia="Times New Roman" w:hAnsi="Times New Roman"/>
                <w:noProof/>
                <w:color w:val="000000"/>
                <w:spacing w:val="-1"/>
                <w:sz w:val="22"/>
                <w:szCs w:val="22"/>
              </w:rPr>
              <w:t>producerii</w:t>
            </w:r>
            <w:r w:rsidRPr="00FA6999">
              <w:rPr>
                <w:rFonts w:ascii="Times New Roman" w:eastAsia="Times New Roman" w:hAnsi="Times New Roman"/>
                <w:noProof/>
                <w:color w:val="000000"/>
                <w:spacing w:val="121"/>
                <w:sz w:val="22"/>
                <w:szCs w:val="22"/>
              </w:rPr>
              <w:t xml:space="preserve"> </w:t>
            </w:r>
            <w:r w:rsidRPr="00FA6999">
              <w:rPr>
                <w:rFonts w:ascii="Times New Roman" w:eastAsia="Times New Roman" w:hAnsi="Times New Roman"/>
                <w:noProof/>
                <w:color w:val="000000"/>
                <w:spacing w:val="-1"/>
                <w:sz w:val="22"/>
                <w:szCs w:val="22"/>
              </w:rPr>
              <w:t>energiei</w:t>
            </w:r>
            <w:r w:rsidRPr="00FA6999">
              <w:rPr>
                <w:rFonts w:ascii="Times New Roman" w:eastAsia="Times New Roman" w:hAnsi="Times New Roman"/>
                <w:noProof/>
                <w:color w:val="000000"/>
                <w:spacing w:val="122"/>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122"/>
                <w:sz w:val="22"/>
                <w:szCs w:val="22"/>
              </w:rPr>
              <w:t xml:space="preserve"> </w:t>
            </w:r>
            <w:r w:rsidRPr="00FA6999">
              <w:rPr>
                <w:rFonts w:ascii="Times New Roman" w:eastAsia="Times New Roman" w:hAnsi="Times New Roman"/>
                <w:noProof/>
                <w:color w:val="000000"/>
                <w:spacing w:val="1"/>
                <w:sz w:val="22"/>
                <w:szCs w:val="22"/>
              </w:rPr>
              <w:t xml:space="preserve">surse </w:t>
            </w:r>
            <w:r w:rsidRPr="00FA6999">
              <w:rPr>
                <w:rFonts w:ascii="Times New Roman" w:eastAsia="Times New Roman" w:hAnsi="Times New Roman"/>
                <w:noProof/>
                <w:color w:val="000000"/>
                <w:spacing w:val="-1"/>
                <w:sz w:val="22"/>
                <w:szCs w:val="22"/>
              </w:rPr>
              <w:t>regenerabile”,</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pacing w:val="-1"/>
                <w:sz w:val="22"/>
                <w:szCs w:val="22"/>
              </w:rPr>
              <w:t>intervențiile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2"/>
                <w:sz w:val="22"/>
                <w:szCs w:val="22"/>
              </w:rPr>
              <w:t>propuse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depășesc</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2"/>
                <w:sz w:val="22"/>
                <w:szCs w:val="22"/>
              </w:rPr>
              <w:t>semnificativ</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acest</w:t>
            </w:r>
            <w:r w:rsidRPr="00FA6999">
              <w:rPr>
                <w:rFonts w:ascii="Times New Roman" w:eastAsia="Times New Roman" w:hAnsi="Times New Roman"/>
                <w:noProof/>
                <w:color w:val="000000"/>
                <w:spacing w:val="35"/>
                <w:sz w:val="22"/>
                <w:szCs w:val="22"/>
              </w:rPr>
              <w:t xml:space="preserve"> </w:t>
            </w:r>
            <w:r w:rsidRPr="00FA6999">
              <w:rPr>
                <w:rFonts w:ascii="Times New Roman" w:eastAsia="Times New Roman" w:hAnsi="Times New Roman"/>
                <w:noProof/>
                <w:color w:val="000000"/>
                <w:spacing w:val="-2"/>
                <w:sz w:val="22"/>
                <w:szCs w:val="22"/>
              </w:rPr>
              <w:t>domeniu</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35"/>
                <w:sz w:val="22"/>
                <w:szCs w:val="22"/>
              </w:rPr>
              <w:t xml:space="preserve"> </w:t>
            </w:r>
            <w:r w:rsidRPr="00FA6999">
              <w:rPr>
                <w:rFonts w:ascii="Times New Roman" w:eastAsia="Times New Roman" w:hAnsi="Times New Roman"/>
                <w:noProof/>
                <w:color w:val="000000"/>
                <w:spacing w:val="-2"/>
                <w:sz w:val="22"/>
                <w:szCs w:val="22"/>
              </w:rPr>
              <w:t>vizează,</w:t>
            </w:r>
            <w:r w:rsidR="00D61095">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2"/>
                <w:sz w:val="22"/>
                <w:szCs w:val="22"/>
              </w:rPr>
              <w:t>între</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altele,</w:t>
            </w:r>
            <w:r w:rsidRPr="00FA6999">
              <w:rPr>
                <w:rFonts w:ascii="Times New Roman" w:eastAsia="Times New Roman" w:hAnsi="Times New Roman"/>
                <w:noProof/>
                <w:color w:val="000000"/>
                <w:spacing w:val="157"/>
                <w:sz w:val="22"/>
                <w:szCs w:val="22"/>
              </w:rPr>
              <w:t xml:space="preserve"> </w:t>
            </w:r>
            <w:r w:rsidRPr="00FA6999">
              <w:rPr>
                <w:rFonts w:ascii="Times New Roman" w:eastAsia="Times New Roman" w:hAnsi="Times New Roman"/>
                <w:noProof/>
                <w:color w:val="000000"/>
                <w:spacing w:val="-1"/>
                <w:sz w:val="22"/>
                <w:szCs w:val="22"/>
              </w:rPr>
              <w:t>regimul</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1"/>
                <w:sz w:val="22"/>
                <w:szCs w:val="22"/>
              </w:rPr>
              <w:t>biocarburanților,</w:t>
            </w:r>
            <w:r w:rsidRPr="00FA6999">
              <w:rPr>
                <w:rFonts w:ascii="Times New Roman" w:eastAsia="Times New Roman" w:hAnsi="Times New Roman"/>
                <w:noProof/>
                <w:color w:val="000000"/>
                <w:spacing w:val="157"/>
                <w:sz w:val="22"/>
                <w:szCs w:val="22"/>
              </w:rPr>
              <w:t xml:space="preserve"> </w:t>
            </w:r>
            <w:r w:rsidRPr="00FA6999">
              <w:rPr>
                <w:rFonts w:ascii="Times New Roman" w:eastAsia="Times New Roman" w:hAnsi="Times New Roman"/>
                <w:noProof/>
                <w:color w:val="000000"/>
                <w:spacing w:val="-1"/>
                <w:sz w:val="22"/>
                <w:szCs w:val="22"/>
              </w:rPr>
              <w:t>instituirea</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Registrului</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z w:val="22"/>
                <w:szCs w:val="22"/>
              </w:rPr>
              <w:t xml:space="preserve">biocarburanți, </w:t>
            </w:r>
            <w:r w:rsidRPr="00FA6999">
              <w:rPr>
                <w:rFonts w:ascii="Times New Roman" w:eastAsia="Times New Roman" w:hAnsi="Times New Roman"/>
                <w:noProof/>
                <w:color w:val="000000"/>
                <w:spacing w:val="-1"/>
                <w:sz w:val="22"/>
                <w:szCs w:val="22"/>
              </w:rPr>
              <w:t>certificatele</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RTF,</w:t>
            </w:r>
            <w:r w:rsidRPr="00FA6999">
              <w:rPr>
                <w:rFonts w:ascii="Times New Roman" w:eastAsia="Times New Roman" w:hAnsi="Times New Roman"/>
                <w:noProof/>
                <w:color w:val="000000"/>
                <w:spacing w:val="86"/>
                <w:sz w:val="22"/>
                <w:szCs w:val="22"/>
              </w:rPr>
              <w:t xml:space="preserve"> </w:t>
            </w:r>
            <w:r w:rsidRPr="00FA6999">
              <w:rPr>
                <w:rFonts w:ascii="Times New Roman" w:eastAsia="Times New Roman" w:hAnsi="Times New Roman"/>
                <w:noProof/>
                <w:color w:val="000000"/>
                <w:spacing w:val="-1"/>
                <w:sz w:val="22"/>
                <w:szCs w:val="22"/>
              </w:rPr>
              <w:t>obiectivele</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2"/>
                <w:sz w:val="22"/>
                <w:szCs w:val="22"/>
              </w:rPr>
              <w:t>privind</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z w:val="22"/>
                <w:szCs w:val="22"/>
              </w:rPr>
              <w:t>energia</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regenerabilă</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83"/>
                <w:sz w:val="22"/>
                <w:szCs w:val="22"/>
              </w:rPr>
              <w:t xml:space="preserve"> </w:t>
            </w:r>
            <w:r w:rsidRPr="00FA6999">
              <w:rPr>
                <w:rFonts w:ascii="Times New Roman" w:eastAsia="Times New Roman" w:hAnsi="Times New Roman"/>
                <w:noProof/>
                <w:color w:val="000000"/>
                <w:spacing w:val="-1"/>
                <w:sz w:val="22"/>
                <w:szCs w:val="22"/>
              </w:rPr>
              <w:t>transport</w:t>
            </w:r>
            <w:r w:rsidRPr="00FA6999">
              <w:rPr>
                <w:rFonts w:ascii="Times New Roman" w:eastAsia="Times New Roman" w:hAnsi="Times New Roman"/>
                <w:noProof/>
                <w:color w:val="000000"/>
                <w:spacing w:val="83"/>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83"/>
                <w:sz w:val="22"/>
                <w:szCs w:val="22"/>
              </w:rPr>
              <w:t xml:space="preserve"> </w:t>
            </w:r>
            <w:r w:rsidRPr="00FA6999">
              <w:rPr>
                <w:rFonts w:ascii="Times New Roman" w:eastAsia="Times New Roman" w:hAnsi="Times New Roman"/>
                <w:noProof/>
                <w:color w:val="000000"/>
                <w:spacing w:val="-1"/>
                <w:sz w:val="22"/>
                <w:szCs w:val="22"/>
              </w:rPr>
              <w:t>clădiri, bateriile,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contractele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achiziție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5"/>
                <w:sz w:val="22"/>
                <w:szCs w:val="22"/>
              </w:rPr>
              <w:t xml:space="preserve">a </w:t>
            </w:r>
            <w:r w:rsidRPr="00FA6999">
              <w:rPr>
                <w:rFonts w:ascii="Times New Roman" w:eastAsia="Times New Roman" w:hAnsi="Times New Roman"/>
                <w:noProof/>
                <w:color w:val="000000"/>
                <w:spacing w:val="-2"/>
                <w:sz w:val="22"/>
                <w:szCs w:val="22"/>
              </w:rPr>
              <w:t>energiei,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garanțiile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origine,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mecanismul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 xml:space="preserve">sprijin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prosumatori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activitatea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comunităților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energie.</w:t>
            </w:r>
          </w:p>
          <w:p w14:paraId="60252F71" w14:textId="77504C49" w:rsidR="00CF38C9" w:rsidRPr="00FA6999" w:rsidRDefault="008703BF" w:rsidP="00D65D34">
            <w:pPr>
              <w:tabs>
                <w:tab w:val="left" w:pos="2079"/>
                <w:tab w:val="left" w:pos="2913"/>
                <w:tab w:val="left" w:pos="3983"/>
                <w:tab w:val="left" w:pos="5200"/>
                <w:tab w:val="left" w:pos="5704"/>
                <w:tab w:val="left" w:pos="7032"/>
                <w:tab w:val="left" w:pos="8389"/>
                <w:tab w:val="left" w:pos="8816"/>
                <w:tab w:val="left" w:pos="9799"/>
              </w:tabs>
              <w:spacing w:before="43"/>
              <w:ind w:right="8" w:firstLine="304"/>
              <w:rPr>
                <w:rFonts w:ascii="Times New Roman" w:hAnsi="Times New Roman"/>
                <w:sz w:val="22"/>
                <w:szCs w:val="22"/>
              </w:rPr>
            </w:pP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aceste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condiții,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paranteza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denumirea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proiectului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reflectă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 xml:space="preserve">integral </w:t>
            </w:r>
            <w:r w:rsidRPr="00FA6999">
              <w:rPr>
                <w:rFonts w:ascii="Times New Roman" w:eastAsia="Times New Roman" w:hAnsi="Times New Roman"/>
                <w:noProof/>
                <w:color w:val="000000"/>
                <w:spacing w:val="-1"/>
                <w:sz w:val="22"/>
                <w:szCs w:val="22"/>
              </w:rPr>
              <w:t>obiectul</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reglementării,</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contrar</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42</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2"/>
                <w:sz w:val="22"/>
                <w:szCs w:val="22"/>
              </w:rPr>
              <w:t>(1),</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(2)</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(4)</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20"/>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19"/>
                <w:sz w:val="22"/>
                <w:szCs w:val="22"/>
              </w:rPr>
              <w:t xml:space="preserve">  </w:t>
            </w:r>
            <w:r w:rsidRPr="00FA6999">
              <w:rPr>
                <w:rFonts w:ascii="Times New Roman" w:eastAsia="Times New Roman" w:hAnsi="Times New Roman"/>
                <w:i/>
                <w:noProof/>
                <w:color w:val="000000"/>
                <w:spacing w:val="-1"/>
                <w:sz w:val="22"/>
                <w:szCs w:val="22"/>
              </w:rPr>
              <w:t>100/2017</w:t>
            </w:r>
            <w:r w:rsidRPr="00FA6999">
              <w:rPr>
                <w:rFonts w:ascii="Times New Roman" w:eastAsia="Times New Roman" w:hAnsi="Times New Roman"/>
                <w:i/>
                <w:noProof/>
                <w:color w:val="000000"/>
                <w:spacing w:val="-19"/>
                <w:sz w:val="22"/>
                <w:szCs w:val="22"/>
              </w:rPr>
              <w:t xml:space="preserve">  </w:t>
            </w:r>
            <w:r w:rsidRPr="00FA6999">
              <w:rPr>
                <w:rFonts w:ascii="Times New Roman" w:eastAsia="Times New Roman" w:hAnsi="Times New Roman"/>
                <w:i/>
                <w:noProof/>
                <w:color w:val="000000"/>
                <w:spacing w:val="-1"/>
                <w:sz w:val="22"/>
                <w:szCs w:val="22"/>
              </w:rPr>
              <w:t>cu privire</w:t>
            </w:r>
            <w:r w:rsidRPr="00FA6999">
              <w:rPr>
                <w:rFonts w:ascii="Times New Roman" w:eastAsia="Times New Roman" w:hAnsi="Times New Roman"/>
                <w:i/>
                <w:noProof/>
                <w:color w:val="000000"/>
                <w:spacing w:val="65"/>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pacing w:val="64"/>
                <w:sz w:val="22"/>
                <w:szCs w:val="22"/>
              </w:rPr>
              <w:t xml:space="preserve"> </w:t>
            </w:r>
            <w:r w:rsidRPr="00FA6999">
              <w:rPr>
                <w:rFonts w:ascii="Times New Roman" w:eastAsia="Times New Roman" w:hAnsi="Times New Roman"/>
                <w:i/>
                <w:noProof/>
                <w:color w:val="000000"/>
                <w:spacing w:val="-1"/>
                <w:sz w:val="22"/>
                <w:szCs w:val="22"/>
              </w:rPr>
              <w:t>actele</w:t>
            </w:r>
            <w:r w:rsidRPr="00FA6999">
              <w:rPr>
                <w:rFonts w:ascii="Times New Roman" w:eastAsia="Times New Roman" w:hAnsi="Times New Roman"/>
                <w:i/>
                <w:noProof/>
                <w:color w:val="000000"/>
                <w:spacing w:val="65"/>
                <w:sz w:val="22"/>
                <w:szCs w:val="22"/>
              </w:rPr>
              <w:t xml:space="preserve"> </w:t>
            </w:r>
            <w:r w:rsidRPr="00FA6999">
              <w:rPr>
                <w:rFonts w:ascii="Times New Roman" w:eastAsia="Times New Roman" w:hAnsi="Times New Roman"/>
                <w:i/>
                <w:noProof/>
                <w:color w:val="000000"/>
                <w:spacing w:val="-1"/>
                <w:sz w:val="22"/>
                <w:szCs w:val="22"/>
              </w:rPr>
              <w:t>normative</w:t>
            </w:r>
            <w:r w:rsidRPr="00FA6999">
              <w:rPr>
                <w:rFonts w:ascii="Times New Roman" w:eastAsia="Times New Roman" w:hAnsi="Times New Roman"/>
                <w:i/>
                <w:noProof/>
                <w:color w:val="000000"/>
                <w:spacing w:val="66"/>
                <w:sz w:val="22"/>
                <w:szCs w:val="22"/>
              </w:rPr>
              <w:t xml:space="preserve"> </w:t>
            </w:r>
            <w:r w:rsidRPr="00FA6999">
              <w:rPr>
                <w:rFonts w:ascii="Times New Roman" w:eastAsia="Times New Roman" w:hAnsi="Times New Roman"/>
                <w:i/>
                <w:noProof/>
                <w:color w:val="000000"/>
                <w:spacing w:val="-2"/>
                <w:sz w:val="22"/>
                <w:szCs w:val="22"/>
              </w:rPr>
              <w:t>(în</w:t>
            </w:r>
            <w:r w:rsidRPr="00FA6999">
              <w:rPr>
                <w:rFonts w:ascii="Times New Roman" w:eastAsia="Times New Roman" w:hAnsi="Times New Roman"/>
                <w:i/>
                <w:noProof/>
                <w:color w:val="000000"/>
                <w:spacing w:val="64"/>
                <w:sz w:val="22"/>
                <w:szCs w:val="22"/>
              </w:rPr>
              <w:t xml:space="preserve"> </w:t>
            </w:r>
            <w:r w:rsidRPr="00FA6999">
              <w:rPr>
                <w:rFonts w:ascii="Times New Roman" w:eastAsia="Times New Roman" w:hAnsi="Times New Roman"/>
                <w:i/>
                <w:noProof/>
                <w:color w:val="000000"/>
                <w:spacing w:val="-1"/>
                <w:sz w:val="22"/>
                <w:szCs w:val="22"/>
              </w:rPr>
              <w:t>continuare</w:t>
            </w:r>
            <w:r w:rsidRPr="00FA6999">
              <w:rPr>
                <w:rFonts w:ascii="Times New Roman" w:eastAsia="Times New Roman" w:hAnsi="Times New Roman"/>
                <w:i/>
                <w:noProof/>
                <w:color w:val="000000"/>
                <w:spacing w:val="72"/>
                <w:sz w:val="22"/>
                <w:szCs w:val="22"/>
              </w:rPr>
              <w:t xml:space="preserve"> </w:t>
            </w:r>
            <w:r w:rsidRPr="00FA6999">
              <w:rPr>
                <w:rFonts w:ascii="Times New Roman" w:eastAsia="Times New Roman" w:hAnsi="Times New Roman"/>
                <w:i/>
                <w:noProof/>
                <w:color w:val="000000"/>
                <w:spacing w:val="134"/>
                <w:sz w:val="22"/>
                <w:szCs w:val="22"/>
              </w:rPr>
              <w:t>–</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64"/>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66"/>
                <w:sz w:val="22"/>
                <w:szCs w:val="22"/>
              </w:rPr>
              <w:t xml:space="preserve"> </w:t>
            </w:r>
            <w:r w:rsidRPr="00FA6999">
              <w:rPr>
                <w:rFonts w:ascii="Times New Roman" w:eastAsia="Times New Roman" w:hAnsi="Times New Roman"/>
                <w:i/>
                <w:noProof/>
                <w:color w:val="000000"/>
                <w:spacing w:val="-1"/>
                <w:sz w:val="22"/>
                <w:szCs w:val="22"/>
              </w:rPr>
              <w:t>100/2017)</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impune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z w:val="22"/>
                <w:szCs w:val="22"/>
              </w:rPr>
              <w:t xml:space="preserve">fie </w:t>
            </w:r>
            <w:r w:rsidRPr="00FA6999">
              <w:rPr>
                <w:rFonts w:ascii="Times New Roman" w:eastAsia="Times New Roman" w:hAnsi="Times New Roman"/>
                <w:noProof/>
                <w:color w:val="000000"/>
                <w:spacing w:val="-1"/>
                <w:sz w:val="22"/>
                <w:szCs w:val="22"/>
              </w:rPr>
              <w:t>limitarea</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proiectului</w:t>
            </w:r>
            <w:r w:rsidRPr="00FA6999">
              <w:rPr>
                <w:rFonts w:ascii="Times New Roman" w:eastAsia="Times New Roman" w:hAnsi="Times New Roman"/>
                <w:noProof/>
                <w:color w:val="000000"/>
                <w:spacing w:val="73"/>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pacing w:val="-1"/>
                <w:sz w:val="22"/>
                <w:szCs w:val="22"/>
              </w:rPr>
              <w:t>procedurile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autorizare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73"/>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pacing w:val="-1"/>
                <w:sz w:val="22"/>
                <w:szCs w:val="22"/>
              </w:rPr>
              <w:t>modificările</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indispensabile implementării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acestora,</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pacing w:val="-1"/>
                <w:sz w:val="22"/>
                <w:szCs w:val="22"/>
              </w:rPr>
              <w:t>fie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ajustarea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denumirii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completarea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fundamentării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pentru </w:t>
            </w:r>
            <w:r w:rsidRPr="00FA6999">
              <w:rPr>
                <w:rFonts w:ascii="Times New Roman" w:eastAsia="Times New Roman" w:hAnsi="Times New Roman"/>
                <w:noProof/>
                <w:color w:val="000000"/>
                <w:spacing w:val="1"/>
                <w:sz w:val="22"/>
                <w:szCs w:val="22"/>
              </w:rPr>
              <w:t>toate</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z w:val="22"/>
                <w:szCs w:val="22"/>
              </w:rPr>
              <w:t>intervențiile</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1"/>
                <w:sz w:val="22"/>
                <w:szCs w:val="22"/>
              </w:rPr>
              <w:t>normative</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1"/>
                <w:sz w:val="22"/>
                <w:szCs w:val="22"/>
              </w:rPr>
              <w:t>incluse.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212DAA" w14:textId="77777777" w:rsidR="00CF38C9" w:rsidRPr="000B3C84" w:rsidRDefault="000B3C84" w:rsidP="00A63E0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0B3C84">
              <w:rPr>
                <w:rFonts w:ascii="Times New Roman" w:hAnsi="Times New Roman"/>
                <w:b/>
                <w:bCs/>
                <w:sz w:val="22"/>
                <w:szCs w:val="22"/>
              </w:rPr>
              <w:lastRenderedPageBreak/>
              <w:t>Se acceptă</w:t>
            </w:r>
          </w:p>
          <w:p w14:paraId="0D99F1D9" w14:textId="649E4974" w:rsidR="000B3C84" w:rsidRPr="00FA6999" w:rsidRDefault="002359DB" w:rsidP="00A63E0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Denumirea proiectului a fost modificată, fiind completată și Nota informativă pentru a oferi </w:t>
            </w:r>
            <w:r>
              <w:rPr>
                <w:rFonts w:ascii="Times New Roman" w:hAnsi="Times New Roman"/>
                <w:sz w:val="22"/>
                <w:szCs w:val="22"/>
              </w:rPr>
              <w:lastRenderedPageBreak/>
              <w:t xml:space="preserve">detalii suplimentare privind modificările ce urmăresc dezvoltarea pieței durabile a </w:t>
            </w:r>
            <w:r w:rsidR="00434D57">
              <w:rPr>
                <w:rFonts w:ascii="Times New Roman" w:hAnsi="Times New Roman"/>
                <w:sz w:val="22"/>
                <w:szCs w:val="22"/>
              </w:rPr>
              <w:t>biocarburanților.</w:t>
            </w:r>
          </w:p>
        </w:tc>
      </w:tr>
      <w:tr w:rsidR="00F87590" w:rsidRPr="00FA6999" w14:paraId="29A81AB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372444" w14:textId="79C4B35D"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770656" w14:textId="540194CA"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213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B3B15F0" w14:textId="5BFA3963" w:rsidR="00F87590" w:rsidRPr="00FA6999" w:rsidRDefault="002777B1" w:rsidP="00EA0B7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eastAsia="Times New Roman" w:hAnsi="Times New Roman"/>
                <w:noProof/>
                <w:color w:val="000000"/>
                <w:spacing w:val="-1"/>
                <w:sz w:val="22"/>
                <w:szCs w:val="22"/>
              </w:rPr>
              <w:t>Totodată,</w:t>
            </w:r>
            <w:r w:rsidRPr="00FA6999">
              <w:rPr>
                <w:rFonts w:ascii="Times New Roman" w:eastAsia="Times New Roman" w:hAnsi="Times New Roman"/>
                <w:noProof/>
                <w:color w:val="000000"/>
                <w:spacing w:val="148"/>
                <w:sz w:val="22"/>
                <w:szCs w:val="22"/>
              </w:rPr>
              <w:t xml:space="preserve"> </w:t>
            </w:r>
            <w:r w:rsidRPr="00FA6999">
              <w:rPr>
                <w:rFonts w:ascii="Times New Roman" w:eastAsia="Times New Roman" w:hAnsi="Times New Roman"/>
                <w:noProof/>
                <w:color w:val="000000"/>
                <w:spacing w:val="-1"/>
                <w:sz w:val="22"/>
                <w:szCs w:val="22"/>
              </w:rPr>
              <w:t>modificările</w:t>
            </w:r>
            <w:r w:rsidRPr="00FA6999">
              <w:rPr>
                <w:rFonts w:ascii="Times New Roman" w:eastAsia="Times New Roman" w:hAnsi="Times New Roman"/>
                <w:noProof/>
                <w:color w:val="000000"/>
                <w:spacing w:val="147"/>
                <w:sz w:val="22"/>
                <w:szCs w:val="22"/>
              </w:rPr>
              <w:t xml:space="preserve"> </w:t>
            </w:r>
            <w:r w:rsidRPr="00FA6999">
              <w:rPr>
                <w:rFonts w:ascii="Times New Roman" w:eastAsia="Times New Roman" w:hAnsi="Times New Roman"/>
                <w:noProof/>
                <w:color w:val="000000"/>
                <w:spacing w:val="-1"/>
                <w:sz w:val="22"/>
                <w:szCs w:val="22"/>
              </w:rPr>
              <w:t>ample</w:t>
            </w:r>
            <w:r w:rsidRPr="00FA6999">
              <w:rPr>
                <w:rFonts w:ascii="Times New Roman" w:eastAsia="Times New Roman" w:hAnsi="Times New Roman"/>
                <w:noProof/>
                <w:color w:val="000000"/>
                <w:spacing w:val="147"/>
                <w:sz w:val="22"/>
                <w:szCs w:val="22"/>
              </w:rPr>
              <w:t xml:space="preserve"> </w:t>
            </w:r>
            <w:r w:rsidRPr="00FA6999">
              <w:rPr>
                <w:rFonts w:ascii="Times New Roman" w:eastAsia="Times New Roman" w:hAnsi="Times New Roman"/>
                <w:noProof/>
                <w:color w:val="000000"/>
                <w:spacing w:val="-1"/>
                <w:sz w:val="22"/>
                <w:szCs w:val="22"/>
              </w:rPr>
              <w:t>operate</w:t>
            </w:r>
            <w:r w:rsidRPr="00FA6999">
              <w:rPr>
                <w:rFonts w:ascii="Times New Roman" w:eastAsia="Times New Roman" w:hAnsi="Times New Roman"/>
                <w:noProof/>
                <w:color w:val="000000"/>
                <w:spacing w:val="151"/>
                <w:sz w:val="22"/>
                <w:szCs w:val="22"/>
              </w:rPr>
              <w:t xml:space="preserve"> </w:t>
            </w:r>
            <w:r w:rsidRPr="00FA6999">
              <w:rPr>
                <w:rFonts w:ascii="Times New Roman" w:eastAsia="Times New Roman" w:hAnsi="Times New Roman"/>
                <w:noProof/>
                <w:color w:val="000000"/>
                <w:spacing w:val="-1"/>
                <w:sz w:val="22"/>
                <w:szCs w:val="22"/>
              </w:rPr>
              <w:t>asupra</w:t>
            </w:r>
            <w:r w:rsidRPr="00FA6999">
              <w:rPr>
                <w:rFonts w:ascii="Times New Roman" w:eastAsia="Times New Roman" w:hAnsi="Times New Roman"/>
                <w:noProof/>
                <w:color w:val="000000"/>
                <w:spacing w:val="153"/>
                <w:sz w:val="22"/>
                <w:szCs w:val="22"/>
              </w:rPr>
              <w:t xml:space="preserve"> </w:t>
            </w:r>
            <w:r w:rsidRPr="00FA6999">
              <w:rPr>
                <w:rFonts w:ascii="Times New Roman" w:eastAsia="Times New Roman" w:hAnsi="Times New Roman"/>
                <w:i/>
                <w:noProof/>
                <w:color w:val="000000"/>
                <w:spacing w:val="-1"/>
                <w:sz w:val="22"/>
                <w:szCs w:val="22"/>
              </w:rPr>
              <w:t>Legii</w:t>
            </w:r>
            <w:r w:rsidRPr="00FA6999">
              <w:rPr>
                <w:rFonts w:ascii="Times New Roman" w:eastAsia="Times New Roman" w:hAnsi="Times New Roman"/>
                <w:i/>
                <w:noProof/>
                <w:color w:val="000000"/>
                <w:spacing w:val="145"/>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148"/>
                <w:sz w:val="22"/>
                <w:szCs w:val="22"/>
              </w:rPr>
              <w:t xml:space="preserve"> </w:t>
            </w:r>
            <w:r w:rsidRPr="00FA6999">
              <w:rPr>
                <w:rFonts w:ascii="Times New Roman" w:eastAsia="Times New Roman" w:hAnsi="Times New Roman"/>
                <w:i/>
                <w:noProof/>
                <w:color w:val="000000"/>
                <w:spacing w:val="-1"/>
                <w:sz w:val="22"/>
                <w:szCs w:val="22"/>
              </w:rPr>
              <w:t>10/2016</w:t>
            </w:r>
            <w:r w:rsidRPr="00FA6999">
              <w:rPr>
                <w:rFonts w:ascii="Times New Roman" w:eastAsia="Times New Roman" w:hAnsi="Times New Roman"/>
                <w:i/>
                <w:noProof/>
                <w:color w:val="000000"/>
                <w:spacing w:val="114"/>
                <w:sz w:val="22"/>
                <w:szCs w:val="22"/>
              </w:rPr>
              <w:t xml:space="preserve"> </w:t>
            </w:r>
            <w:r w:rsidRPr="00FA6999">
              <w:rPr>
                <w:rFonts w:ascii="Times New Roman" w:eastAsia="Times New Roman" w:hAnsi="Times New Roman"/>
                <w:i/>
                <w:noProof/>
                <w:color w:val="000000"/>
                <w:spacing w:val="-1"/>
                <w:sz w:val="22"/>
                <w:szCs w:val="22"/>
              </w:rPr>
              <w:t>privind promovarea</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z w:val="22"/>
                <w:szCs w:val="22"/>
              </w:rPr>
              <w:t>utilizării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energiei</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din</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2"/>
                <w:sz w:val="22"/>
                <w:szCs w:val="22"/>
              </w:rPr>
              <w:t>surse</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1"/>
                <w:sz w:val="22"/>
                <w:szCs w:val="22"/>
              </w:rPr>
              <w:t>regenerabile</w:t>
            </w:r>
            <w:r w:rsidRPr="00FA6999">
              <w:rPr>
                <w:rFonts w:ascii="Times New Roman" w:eastAsia="Times New Roman" w:hAnsi="Times New Roman"/>
                <w:i/>
                <w:noProof/>
                <w:color w:val="000000"/>
                <w:spacing w:val="-23"/>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vor</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examina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prisma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art. </w:t>
            </w:r>
            <w:r w:rsidRPr="00FA6999">
              <w:rPr>
                <w:rFonts w:ascii="Times New Roman" w:eastAsia="Times New Roman" w:hAnsi="Times New Roman"/>
                <w:noProof/>
                <w:color w:val="000000"/>
                <w:spacing w:val="-1"/>
                <w:sz w:val="22"/>
                <w:szCs w:val="22"/>
              </w:rPr>
              <w:t>63</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45"/>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47"/>
                <w:sz w:val="22"/>
                <w:szCs w:val="22"/>
              </w:rPr>
              <w:t xml:space="preserve"> </w:t>
            </w:r>
            <w:r w:rsidRPr="00FA6999">
              <w:rPr>
                <w:rFonts w:ascii="Times New Roman" w:eastAsia="Times New Roman" w:hAnsi="Times New Roman"/>
                <w:i/>
                <w:noProof/>
                <w:color w:val="000000"/>
                <w:spacing w:val="-1"/>
                <w:sz w:val="22"/>
                <w:szCs w:val="22"/>
              </w:rPr>
              <w:t>100/2017</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Or,</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intervențiile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asupra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majorității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z w:val="22"/>
                <w:szCs w:val="22"/>
              </w:rPr>
              <w:t xml:space="preserve">instituțiilor </w:t>
            </w:r>
            <w:r w:rsidRPr="00FA6999">
              <w:rPr>
                <w:rFonts w:ascii="Times New Roman" w:eastAsia="Times New Roman" w:hAnsi="Times New Roman"/>
                <w:noProof/>
                <w:color w:val="000000"/>
                <w:spacing w:val="-1"/>
                <w:sz w:val="22"/>
                <w:szCs w:val="22"/>
              </w:rPr>
              <w:t>reglementate</w:t>
            </w:r>
            <w:r w:rsidRPr="00FA6999">
              <w:rPr>
                <w:rFonts w:ascii="Times New Roman" w:eastAsia="Times New Roman" w:hAnsi="Times New Roman"/>
                <w:noProof/>
                <w:color w:val="000000"/>
                <w:spacing w:val="176"/>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76"/>
                <w:sz w:val="22"/>
                <w:szCs w:val="22"/>
              </w:rPr>
              <w:t xml:space="preserve"> </w:t>
            </w:r>
            <w:r w:rsidRPr="00FA6999">
              <w:rPr>
                <w:rFonts w:ascii="Times New Roman" w:eastAsia="Times New Roman" w:hAnsi="Times New Roman"/>
                <w:noProof/>
                <w:color w:val="000000"/>
                <w:spacing w:val="-1"/>
                <w:sz w:val="22"/>
                <w:szCs w:val="22"/>
              </w:rPr>
              <w:t>lege,</w:t>
            </w:r>
            <w:r w:rsidRPr="00FA6999">
              <w:rPr>
                <w:rFonts w:ascii="Times New Roman" w:eastAsia="Times New Roman" w:hAnsi="Times New Roman"/>
                <w:noProof/>
                <w:color w:val="000000"/>
                <w:spacing w:val="177"/>
                <w:sz w:val="22"/>
                <w:szCs w:val="22"/>
              </w:rPr>
              <w:t xml:space="preserve"> </w:t>
            </w:r>
            <w:r w:rsidRPr="00FA6999">
              <w:rPr>
                <w:rFonts w:ascii="Times New Roman" w:eastAsia="Times New Roman" w:hAnsi="Times New Roman"/>
                <w:noProof/>
                <w:color w:val="000000"/>
                <w:spacing w:val="-1"/>
                <w:sz w:val="22"/>
                <w:szCs w:val="22"/>
              </w:rPr>
              <w:t>inclusiv</w:t>
            </w:r>
            <w:r w:rsidRPr="00FA6999">
              <w:rPr>
                <w:rFonts w:ascii="Times New Roman" w:eastAsia="Times New Roman" w:hAnsi="Times New Roman"/>
                <w:noProof/>
                <w:color w:val="000000"/>
                <w:spacing w:val="179"/>
                <w:sz w:val="22"/>
                <w:szCs w:val="22"/>
              </w:rPr>
              <w:t xml:space="preserve"> </w:t>
            </w:r>
            <w:r w:rsidRPr="00FA6999">
              <w:rPr>
                <w:rFonts w:ascii="Times New Roman" w:eastAsia="Times New Roman" w:hAnsi="Times New Roman"/>
                <w:noProof/>
                <w:color w:val="000000"/>
                <w:sz w:val="22"/>
                <w:szCs w:val="22"/>
              </w:rPr>
              <w:t>introducerea</w:t>
            </w:r>
            <w:r w:rsidRPr="00FA6999">
              <w:rPr>
                <w:rFonts w:ascii="Times New Roman" w:eastAsia="Times New Roman" w:hAnsi="Times New Roman"/>
                <w:noProof/>
                <w:color w:val="000000"/>
                <w:spacing w:val="176"/>
                <w:sz w:val="22"/>
                <w:szCs w:val="22"/>
              </w:rPr>
              <w:t xml:space="preserve"> </w:t>
            </w:r>
            <w:r w:rsidRPr="00FA6999">
              <w:rPr>
                <w:rFonts w:ascii="Times New Roman" w:eastAsia="Times New Roman" w:hAnsi="Times New Roman"/>
                <w:noProof/>
                <w:color w:val="000000"/>
                <w:spacing w:val="-1"/>
                <w:sz w:val="22"/>
                <w:szCs w:val="22"/>
              </w:rPr>
              <w:t>unor</w:t>
            </w:r>
            <w:r w:rsidRPr="00FA6999">
              <w:rPr>
                <w:rFonts w:ascii="Times New Roman" w:eastAsia="Times New Roman" w:hAnsi="Times New Roman"/>
                <w:noProof/>
                <w:color w:val="000000"/>
                <w:spacing w:val="174"/>
                <w:sz w:val="22"/>
                <w:szCs w:val="22"/>
              </w:rPr>
              <w:t xml:space="preserve"> </w:t>
            </w:r>
            <w:r w:rsidRPr="00FA6999">
              <w:rPr>
                <w:rFonts w:ascii="Times New Roman" w:eastAsia="Times New Roman" w:hAnsi="Times New Roman"/>
                <w:noProof/>
                <w:color w:val="000000"/>
                <w:spacing w:val="-1"/>
                <w:sz w:val="22"/>
                <w:szCs w:val="22"/>
              </w:rPr>
              <w:t>mecanisme</w:t>
            </w:r>
            <w:r w:rsidRPr="00FA6999">
              <w:rPr>
                <w:rFonts w:ascii="Times New Roman" w:eastAsia="Times New Roman" w:hAnsi="Times New Roman"/>
                <w:noProof/>
                <w:color w:val="000000"/>
                <w:spacing w:val="175"/>
                <w:sz w:val="22"/>
                <w:szCs w:val="22"/>
              </w:rPr>
              <w:t xml:space="preserve"> </w:t>
            </w:r>
            <w:r w:rsidRPr="00FA6999">
              <w:rPr>
                <w:rFonts w:ascii="Times New Roman" w:eastAsia="Times New Roman" w:hAnsi="Times New Roman"/>
                <w:noProof/>
                <w:color w:val="000000"/>
                <w:spacing w:val="-1"/>
                <w:sz w:val="22"/>
                <w:szCs w:val="22"/>
              </w:rPr>
              <w:t>administrative, informaționale,</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z w:val="22"/>
                <w:szCs w:val="22"/>
              </w:rPr>
              <w:t>sancționare</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planificare</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noi,</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pot</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afecta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caracterul</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z w:val="22"/>
                <w:szCs w:val="22"/>
              </w:rPr>
              <w:t>unitar</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3"/>
                <w:sz w:val="22"/>
                <w:szCs w:val="22"/>
              </w:rPr>
              <w:t xml:space="preserve">al </w:t>
            </w:r>
            <w:r w:rsidRPr="00FA6999">
              <w:rPr>
                <w:rFonts w:ascii="Times New Roman" w:eastAsia="Times New Roman" w:hAnsi="Times New Roman"/>
                <w:noProof/>
                <w:color w:val="000000"/>
                <w:spacing w:val="-1"/>
                <w:sz w:val="22"/>
                <w:szCs w:val="22"/>
              </w:rPr>
              <w:t>actului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5"/>
                <w:sz w:val="22"/>
                <w:szCs w:val="22"/>
              </w:rPr>
              <w:t>și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justifică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evaluarea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oportunității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elaborării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unei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redacții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4"/>
                <w:sz w:val="22"/>
                <w:szCs w:val="22"/>
              </w:rPr>
              <w:t>noi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6"/>
                <w:sz w:val="22"/>
                <w:szCs w:val="22"/>
              </w:rPr>
              <w:t xml:space="preserve">a </w:t>
            </w:r>
            <w:r w:rsidRPr="00FA6999">
              <w:rPr>
                <w:rFonts w:ascii="Times New Roman" w:eastAsia="Times New Roman" w:hAnsi="Times New Roman"/>
                <w:i/>
                <w:noProof/>
                <w:color w:val="000000"/>
                <w:spacing w:val="-2"/>
                <w:sz w:val="22"/>
                <w:szCs w:val="22"/>
              </w:rPr>
              <w:t>Legii</w:t>
            </w:r>
            <w:r w:rsidRPr="00FA6999">
              <w:rPr>
                <w:rFonts w:ascii="Times New Roman" w:eastAsia="Times New Roman" w:hAnsi="Times New Roman"/>
                <w:i/>
                <w:noProof/>
                <w:color w:val="000000"/>
                <w:spacing w:val="-10"/>
                <w:sz w:val="22"/>
                <w:szCs w:val="22"/>
              </w:rPr>
              <w:t xml:space="preserve"> </w:t>
            </w:r>
            <w:r w:rsidRPr="00FA6999">
              <w:rPr>
                <w:rFonts w:ascii="Times New Roman" w:eastAsia="Times New Roman" w:hAnsi="Times New Roman"/>
                <w:i/>
                <w:noProof/>
                <w:color w:val="000000"/>
                <w:spacing w:val="-4"/>
                <w:sz w:val="22"/>
                <w:szCs w:val="22"/>
              </w:rPr>
              <w:t>nr.</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2"/>
                <w:sz w:val="22"/>
                <w:szCs w:val="22"/>
              </w:rPr>
              <w:t xml:space="preserve">10/2016 </w:t>
            </w:r>
            <w:r w:rsidRPr="00FA6999">
              <w:rPr>
                <w:rFonts w:ascii="Times New Roman" w:eastAsia="Times New Roman" w:hAnsi="Times New Roman"/>
                <w:i/>
                <w:noProof/>
                <w:color w:val="000000"/>
                <w:spacing w:val="-1"/>
                <w:sz w:val="22"/>
                <w:szCs w:val="22"/>
              </w:rPr>
              <w:t>privind</w:t>
            </w:r>
            <w:r w:rsidRPr="00FA6999">
              <w:rPr>
                <w:rFonts w:ascii="Times New Roman" w:eastAsia="Times New Roman" w:hAnsi="Times New Roman"/>
                <w:i/>
                <w:noProof/>
                <w:color w:val="000000"/>
                <w:spacing w:val="-25"/>
                <w:sz w:val="22"/>
                <w:szCs w:val="22"/>
              </w:rPr>
              <w:t xml:space="preserve">  </w:t>
            </w:r>
            <w:r w:rsidRPr="00FA6999">
              <w:rPr>
                <w:rFonts w:ascii="Times New Roman" w:eastAsia="Times New Roman" w:hAnsi="Times New Roman"/>
                <w:i/>
                <w:noProof/>
                <w:color w:val="000000"/>
                <w:spacing w:val="-1"/>
                <w:sz w:val="22"/>
                <w:szCs w:val="22"/>
              </w:rPr>
              <w:t>promovarea</w:t>
            </w:r>
            <w:r w:rsidRPr="00FA6999">
              <w:rPr>
                <w:rFonts w:ascii="Times New Roman" w:eastAsia="Times New Roman" w:hAnsi="Times New Roman"/>
                <w:i/>
                <w:noProof/>
                <w:color w:val="000000"/>
                <w:spacing w:val="-25"/>
                <w:sz w:val="22"/>
                <w:szCs w:val="22"/>
              </w:rPr>
              <w:t xml:space="preserve">  </w:t>
            </w:r>
            <w:r w:rsidRPr="00FA6999">
              <w:rPr>
                <w:rFonts w:ascii="Times New Roman" w:eastAsia="Times New Roman" w:hAnsi="Times New Roman"/>
                <w:i/>
                <w:noProof/>
                <w:color w:val="000000"/>
                <w:spacing w:val="-1"/>
                <w:sz w:val="22"/>
                <w:szCs w:val="22"/>
              </w:rPr>
              <w:t>utilizării</w:t>
            </w:r>
            <w:r w:rsidRPr="00FA6999">
              <w:rPr>
                <w:rFonts w:ascii="Times New Roman" w:eastAsia="Times New Roman" w:hAnsi="Times New Roman"/>
                <w:i/>
                <w:noProof/>
                <w:color w:val="000000"/>
                <w:spacing w:val="10"/>
                <w:sz w:val="22"/>
                <w:szCs w:val="22"/>
              </w:rPr>
              <w:t xml:space="preserve"> </w:t>
            </w:r>
            <w:r w:rsidRPr="00FA6999">
              <w:rPr>
                <w:rFonts w:ascii="Times New Roman" w:eastAsia="Times New Roman" w:hAnsi="Times New Roman"/>
                <w:i/>
                <w:noProof/>
                <w:color w:val="000000"/>
                <w:spacing w:val="1"/>
                <w:sz w:val="22"/>
                <w:szCs w:val="22"/>
              </w:rPr>
              <w:t>energiei</w:t>
            </w:r>
            <w:r w:rsidRPr="00FA6999">
              <w:rPr>
                <w:rFonts w:ascii="Times New Roman" w:eastAsia="Times New Roman" w:hAnsi="Times New Roman"/>
                <w:i/>
                <w:noProof/>
                <w:color w:val="000000"/>
                <w:spacing w:val="-25"/>
                <w:sz w:val="22"/>
                <w:szCs w:val="22"/>
              </w:rPr>
              <w:t xml:space="preserve">  </w:t>
            </w:r>
            <w:r w:rsidRPr="00FA6999">
              <w:rPr>
                <w:rFonts w:ascii="Times New Roman" w:eastAsia="Times New Roman" w:hAnsi="Times New Roman"/>
                <w:i/>
                <w:noProof/>
                <w:color w:val="000000"/>
                <w:spacing w:val="-1"/>
                <w:sz w:val="22"/>
                <w:szCs w:val="22"/>
              </w:rPr>
              <w:t>din</w:t>
            </w:r>
            <w:r w:rsidRPr="00FA6999">
              <w:rPr>
                <w:rFonts w:ascii="Times New Roman" w:eastAsia="Times New Roman" w:hAnsi="Times New Roman"/>
                <w:i/>
                <w:noProof/>
                <w:color w:val="000000"/>
                <w:spacing w:val="-23"/>
                <w:sz w:val="22"/>
                <w:szCs w:val="22"/>
              </w:rPr>
              <w:t xml:space="preserve">  </w:t>
            </w:r>
            <w:r w:rsidRPr="00FA6999">
              <w:rPr>
                <w:rFonts w:ascii="Times New Roman" w:eastAsia="Times New Roman" w:hAnsi="Times New Roman"/>
                <w:i/>
                <w:noProof/>
                <w:color w:val="000000"/>
                <w:spacing w:val="1"/>
                <w:sz w:val="22"/>
                <w:szCs w:val="22"/>
              </w:rPr>
              <w:t>surse</w:t>
            </w:r>
            <w:r w:rsidRPr="00FA6999">
              <w:rPr>
                <w:rFonts w:ascii="Times New Roman" w:eastAsia="Times New Roman" w:hAnsi="Times New Roman"/>
                <w:i/>
                <w:noProof/>
                <w:color w:val="000000"/>
                <w:spacing w:val="-21"/>
                <w:sz w:val="22"/>
                <w:szCs w:val="22"/>
              </w:rPr>
              <w:t xml:space="preserve">  </w:t>
            </w:r>
            <w:r w:rsidRPr="00FA6999">
              <w:rPr>
                <w:rFonts w:ascii="Times New Roman" w:eastAsia="Times New Roman" w:hAnsi="Times New Roman"/>
                <w:i/>
                <w:noProof/>
                <w:color w:val="000000"/>
                <w:spacing w:val="-1"/>
                <w:sz w:val="22"/>
                <w:szCs w:val="22"/>
              </w:rPr>
              <w:t>regenerabile</w:t>
            </w:r>
            <w:r w:rsidRPr="00FA6999">
              <w:rPr>
                <w:rFonts w:ascii="Times New Roman" w:eastAsia="Times New Roman" w:hAnsi="Times New Roman"/>
                <w:i/>
                <w:noProof/>
                <w:color w:val="000000"/>
                <w:spacing w:val="-23"/>
                <w:sz w:val="22"/>
                <w:szCs w:val="22"/>
              </w:rPr>
              <w:t xml:space="preserve">  </w:t>
            </w:r>
            <w:r w:rsidRPr="00FA6999">
              <w:rPr>
                <w:rFonts w:ascii="Times New Roman" w:eastAsia="Times New Roman" w:hAnsi="Times New Roman"/>
                <w:i/>
                <w:noProof/>
                <w:color w:val="000000"/>
                <w:spacing w:val="-2"/>
                <w:sz w:val="22"/>
                <w:szCs w:val="22"/>
              </w:rPr>
              <w:t>(în</w:t>
            </w:r>
            <w:r w:rsidRPr="00FA6999">
              <w:rPr>
                <w:rFonts w:ascii="Times New Roman" w:eastAsia="Times New Roman" w:hAnsi="Times New Roman"/>
                <w:i/>
                <w:noProof/>
                <w:color w:val="000000"/>
                <w:spacing w:val="-25"/>
                <w:sz w:val="22"/>
                <w:szCs w:val="22"/>
              </w:rPr>
              <w:t xml:space="preserve">  </w:t>
            </w:r>
            <w:r w:rsidRPr="00FA6999">
              <w:rPr>
                <w:rFonts w:ascii="Times New Roman" w:eastAsia="Times New Roman" w:hAnsi="Times New Roman"/>
                <w:i/>
                <w:noProof/>
                <w:color w:val="000000"/>
                <w:spacing w:val="9"/>
                <w:sz w:val="22"/>
                <w:szCs w:val="22"/>
              </w:rPr>
              <w:t>continuare</w:t>
            </w:r>
            <w:r w:rsidRPr="00FA6999">
              <w:rPr>
                <w:rFonts w:ascii="Times New Roman" w:eastAsia="Times New Roman" w:hAnsi="Times New Roman"/>
                <w:i/>
                <w:noProof/>
                <w:color w:val="000000"/>
                <w:spacing w:val="90"/>
                <w:sz w:val="22"/>
                <w:szCs w:val="22"/>
              </w:rPr>
              <w:t>–</w:t>
            </w:r>
            <w:r w:rsidRPr="00FA6999">
              <w:rPr>
                <w:rFonts w:ascii="Times New Roman" w:eastAsia="Times New Roman" w:hAnsi="Times New Roman"/>
                <w:i/>
                <w:noProof/>
                <w:color w:val="000000"/>
                <w:sz w:val="22"/>
                <w:szCs w:val="22"/>
              </w:rPr>
              <w:t xml:space="preserve">Legea </w:t>
            </w:r>
            <w:r w:rsidRPr="00FA6999">
              <w:rPr>
                <w:rFonts w:ascii="Times New Roman" w:eastAsia="Times New Roman" w:hAnsi="Times New Roman"/>
                <w:i/>
                <w:noProof/>
                <w:color w:val="000000"/>
                <w:spacing w:val="5"/>
                <w:sz w:val="22"/>
                <w:szCs w:val="22"/>
              </w:rPr>
              <w:t>nr.</w:t>
            </w:r>
            <w:r w:rsidRPr="00FA6999">
              <w:rPr>
                <w:rFonts w:ascii="Times New Roman" w:eastAsia="Times New Roman" w:hAnsi="Times New Roman"/>
                <w:i/>
                <w:noProof/>
                <w:color w:val="000000"/>
                <w:spacing w:val="16"/>
                <w:sz w:val="22"/>
                <w:szCs w:val="22"/>
              </w:rPr>
              <w:t xml:space="preserve"> </w:t>
            </w:r>
            <w:r w:rsidRPr="00FA6999">
              <w:rPr>
                <w:rFonts w:ascii="Times New Roman" w:eastAsia="Times New Roman" w:hAnsi="Times New Roman"/>
                <w:i/>
                <w:noProof/>
                <w:color w:val="000000"/>
                <w:spacing w:val="1"/>
                <w:sz w:val="22"/>
                <w:szCs w:val="22"/>
              </w:rPr>
              <w:t>10/2016).</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9C5A60" w14:textId="77777777" w:rsidR="00F87590" w:rsidRPr="00C72C24" w:rsidRDefault="00C72C24"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C72C24">
              <w:rPr>
                <w:rFonts w:ascii="Times New Roman" w:hAnsi="Times New Roman"/>
                <w:b/>
                <w:bCs/>
                <w:sz w:val="22"/>
                <w:szCs w:val="22"/>
              </w:rPr>
              <w:t>Se ia act.</w:t>
            </w:r>
          </w:p>
          <w:p w14:paraId="02D9E5D1" w14:textId="77777777" w:rsidR="00C72C24" w:rsidRDefault="00C72C24"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4C58C68" w14:textId="38B1458E" w:rsidR="00560A61" w:rsidRPr="00FA6999" w:rsidRDefault="008F1F46" w:rsidP="00E35D35">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Proiectul de modificare nu afectează conceptul </w:t>
            </w:r>
            <w:r w:rsidR="001124EC">
              <w:rPr>
                <w:rFonts w:ascii="Times New Roman" w:hAnsi="Times New Roman"/>
                <w:sz w:val="22"/>
                <w:szCs w:val="22"/>
              </w:rPr>
              <w:t xml:space="preserve">general și caracterul unitar al Legii nr. 10/2016 (care sufere majoritatea intervențiilor) ci doar dezvoltă elemente ale normelor legale aferente </w:t>
            </w:r>
            <w:r w:rsidR="00CA62F6">
              <w:rPr>
                <w:rFonts w:ascii="Times New Roman" w:hAnsi="Times New Roman"/>
                <w:sz w:val="22"/>
                <w:szCs w:val="22"/>
              </w:rPr>
              <w:t>promovării utilizării energiei din surse regenerabile</w:t>
            </w:r>
            <w:r w:rsidR="00560A61">
              <w:rPr>
                <w:rFonts w:ascii="Times New Roman" w:hAnsi="Times New Roman"/>
                <w:sz w:val="22"/>
                <w:szCs w:val="22"/>
              </w:rPr>
              <w:t xml:space="preserve"> (eficientizarea procesului de autorizare)</w:t>
            </w:r>
            <w:r w:rsidR="00CA62F6">
              <w:rPr>
                <w:rFonts w:ascii="Times New Roman" w:hAnsi="Times New Roman"/>
                <w:sz w:val="22"/>
                <w:szCs w:val="22"/>
              </w:rPr>
              <w:t xml:space="preserve">, </w:t>
            </w:r>
            <w:r w:rsidR="00560A61">
              <w:rPr>
                <w:rFonts w:ascii="Times New Roman" w:hAnsi="Times New Roman"/>
                <w:sz w:val="22"/>
                <w:szCs w:val="22"/>
              </w:rPr>
              <w:t xml:space="preserve">sau în unele cazuri </w:t>
            </w:r>
            <w:r w:rsidR="00CA62F6">
              <w:rPr>
                <w:rFonts w:ascii="Times New Roman" w:hAnsi="Times New Roman"/>
                <w:sz w:val="22"/>
                <w:szCs w:val="22"/>
              </w:rPr>
              <w:t xml:space="preserve">ajustând </w:t>
            </w:r>
            <w:r w:rsidR="00560A61">
              <w:rPr>
                <w:rFonts w:ascii="Times New Roman" w:hAnsi="Times New Roman"/>
                <w:sz w:val="22"/>
                <w:szCs w:val="22"/>
              </w:rPr>
              <w:t xml:space="preserve">prevederi existente </w:t>
            </w:r>
            <w:r w:rsidR="00CA62F6">
              <w:rPr>
                <w:rFonts w:ascii="Times New Roman" w:hAnsi="Times New Roman"/>
                <w:sz w:val="22"/>
                <w:szCs w:val="22"/>
              </w:rPr>
              <w:t>(cazul biocarburanților)</w:t>
            </w:r>
            <w:r w:rsidR="00560A61">
              <w:rPr>
                <w:rFonts w:ascii="Times New Roman" w:hAnsi="Times New Roman"/>
                <w:sz w:val="22"/>
                <w:szCs w:val="22"/>
              </w:rPr>
              <w:t>.</w:t>
            </w:r>
          </w:p>
        </w:tc>
      </w:tr>
      <w:tr w:rsidR="00F87590" w:rsidRPr="00FA6999" w14:paraId="56410BB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7F019F" w14:textId="0A21EE00"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86E0ECB" w14:textId="5A544AC2"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214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474C90" w14:textId="77777777" w:rsidR="00C06E11" w:rsidRPr="00FA6999" w:rsidRDefault="00C06E11" w:rsidP="00EA0B73">
            <w:pPr>
              <w:spacing w:before="8"/>
              <w:ind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3950FD1D" w14:textId="77777777" w:rsidR="00C06E11" w:rsidRPr="00FA6999" w:rsidRDefault="00C06E11" w:rsidP="00EA0B73">
            <w:pPr>
              <w:ind w:right="1" w:firstLine="721"/>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lastRenderedPageBreak/>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b/>
                <w:bCs/>
                <w:noProof/>
                <w:color w:val="000000"/>
                <w:spacing w:val="-2"/>
                <w:sz w:val="22"/>
                <w:szCs w:val="22"/>
              </w:rPr>
              <w:t>pct.</w:t>
            </w:r>
            <w:r w:rsidRPr="00FA6999">
              <w:rPr>
                <w:rFonts w:ascii="Times New Roman" w:eastAsia="Times New Roman" w:hAnsi="Times New Roman"/>
                <w:b/>
                <w:bCs/>
                <w:noProof/>
                <w:color w:val="000000"/>
                <w:spacing w:val="-3"/>
                <w:sz w:val="22"/>
                <w:szCs w:val="22"/>
              </w:rPr>
              <w:t xml:space="preserve"> </w:t>
            </w:r>
            <w:r w:rsidRPr="00FA6999">
              <w:rPr>
                <w:rFonts w:ascii="Times New Roman" w:eastAsia="Times New Roman" w:hAnsi="Times New Roman"/>
                <w:b/>
                <w:bCs/>
                <w:noProof/>
                <w:color w:val="000000"/>
                <w:spacing w:val="-4"/>
                <w:sz w:val="22"/>
                <w:szCs w:val="22"/>
              </w:rPr>
              <w:t>2</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dispoziția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modificare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avea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următorul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7"/>
                <w:sz w:val="22"/>
                <w:szCs w:val="22"/>
              </w:rPr>
              <w:t>cuprins:</w:t>
            </w:r>
            <w:r w:rsidRPr="00FA6999">
              <w:rPr>
                <w:rFonts w:ascii="Times New Roman" w:eastAsia="Times New Roman" w:hAnsi="Times New Roman"/>
                <w:noProof/>
                <w:color w:val="000000"/>
                <w:spacing w:val="24"/>
                <w:sz w:val="22"/>
                <w:szCs w:val="22"/>
              </w:rPr>
              <w:t xml:space="preserve">„În </w:t>
            </w:r>
            <w:r w:rsidRPr="00FA6999">
              <w:rPr>
                <w:rFonts w:ascii="Times New Roman" w:eastAsia="Times New Roman" w:hAnsi="Times New Roman"/>
                <w:noProof/>
                <w:color w:val="000000"/>
                <w:spacing w:val="-1"/>
                <w:sz w:val="22"/>
                <w:szCs w:val="22"/>
              </w:rPr>
              <w:t>tot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textul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legii, textul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„Legea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nr.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107/2016</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cu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privire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energia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electrică”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orice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formă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gramaticală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se substituie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1"/>
                <w:sz w:val="22"/>
                <w:szCs w:val="22"/>
              </w:rPr>
              <w:t>textul</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1"/>
                <w:sz w:val="22"/>
                <w:szCs w:val="22"/>
              </w:rPr>
              <w:t>„Legea</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nr.</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pacing w:val="-1"/>
                <w:sz w:val="22"/>
                <w:szCs w:val="22"/>
              </w:rPr>
              <w:t>164/2025</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2"/>
                <w:sz w:val="22"/>
                <w:szCs w:val="22"/>
              </w:rPr>
              <w:t>privire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energia</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electrică”</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2"/>
                <w:sz w:val="22"/>
                <w:szCs w:val="22"/>
              </w:rPr>
              <w:t xml:space="preserve">forma </w:t>
            </w:r>
            <w:r w:rsidRPr="00FA6999">
              <w:rPr>
                <w:rFonts w:ascii="Times New Roman" w:eastAsia="Times New Roman" w:hAnsi="Times New Roman"/>
                <w:noProof/>
                <w:color w:val="000000"/>
                <w:spacing w:val="-1"/>
                <w:sz w:val="22"/>
                <w:szCs w:val="22"/>
              </w:rPr>
              <w:t>gramaticală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corespunzătoare.”.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Menționăm</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potrivit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regulilor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tehnică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 xml:space="preserve">legislativă,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schimbarea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unor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cuvinte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conținutul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textului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unui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act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normativ,</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pentru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exprimarea corectă,</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5"/>
                <w:sz w:val="22"/>
                <w:szCs w:val="22"/>
              </w:rPr>
              <w:t>se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z w:val="22"/>
                <w:szCs w:val="22"/>
              </w:rPr>
              <w:t>menționează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despre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substituirea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„cuvintelor”</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respective,</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3"/>
                <w:sz w:val="22"/>
                <w:szCs w:val="22"/>
              </w:rPr>
              <w:t>iar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la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 xml:space="preserve">schimbarea </w:t>
            </w:r>
            <w:r w:rsidRPr="00FA6999">
              <w:rPr>
                <w:rFonts w:ascii="Times New Roman" w:eastAsia="Times New Roman" w:hAnsi="Times New Roman"/>
                <w:noProof/>
                <w:color w:val="000000"/>
                <w:spacing w:val="-1"/>
                <w:sz w:val="22"/>
                <w:szCs w:val="22"/>
              </w:rPr>
              <w:t>unor</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cifre/semne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cuvinte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conținutul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textului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unui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act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normativ,</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exprimarea corectă,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menționează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despre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substituirea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„textului”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respectiv</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(observație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valabilă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 xml:space="preserve">în </w:t>
            </w:r>
            <w:r w:rsidRPr="00FA6999">
              <w:rPr>
                <w:rFonts w:ascii="Times New Roman" w:eastAsia="Times New Roman" w:hAnsi="Times New Roman"/>
                <w:noProof/>
                <w:color w:val="000000"/>
                <w:spacing w:val="4"/>
                <w:sz w:val="22"/>
                <w:szCs w:val="22"/>
              </w:rPr>
              <w:t>tot</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2"/>
                <w:sz w:val="22"/>
                <w:szCs w:val="22"/>
              </w:rPr>
              <w:t>textul</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1"/>
                <w:sz w:val="22"/>
                <w:szCs w:val="22"/>
              </w:rPr>
              <w:t>proiectului).</w:t>
            </w:r>
          </w:p>
          <w:p w14:paraId="313A8060" w14:textId="77777777" w:rsidR="00F87590" w:rsidRPr="00FA6999" w:rsidRDefault="00F87590" w:rsidP="00EA0B7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5BBBD1" w14:textId="1AB23850" w:rsidR="00F87590" w:rsidRPr="006B07B9" w:rsidRDefault="006B07B9"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6B07B9">
              <w:rPr>
                <w:rFonts w:ascii="Times New Roman" w:hAnsi="Times New Roman"/>
                <w:b/>
                <w:bCs/>
                <w:sz w:val="22"/>
                <w:szCs w:val="22"/>
              </w:rPr>
              <w:lastRenderedPageBreak/>
              <w:t>Se acceptă</w:t>
            </w:r>
          </w:p>
        </w:tc>
      </w:tr>
      <w:tr w:rsidR="00F87590" w:rsidRPr="00FA6999" w14:paraId="6F4DFA4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F08A50" w14:textId="52B4292D"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F70291" w14:textId="25F521F1"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215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78405B" w14:textId="77777777" w:rsidR="008E75F8" w:rsidRPr="00FA6999" w:rsidRDefault="008E75F8" w:rsidP="00EA0B73">
            <w:pPr>
              <w:spacing w:before="8"/>
              <w:ind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2D2A56E9" w14:textId="3227C1EF" w:rsidR="00F87590" w:rsidRPr="00FA6999" w:rsidRDefault="008E75F8" w:rsidP="00EA0B73">
            <w:pPr>
              <w:spacing w:before="10"/>
              <w:ind w:right="1" w:firstLine="721"/>
              <w:rPr>
                <w:rFonts w:ascii="Times New Roman" w:hAnsi="Times New Roman"/>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57"/>
                <w:sz w:val="22"/>
                <w:szCs w:val="22"/>
              </w:rPr>
              <w:t xml:space="preserve"> </w:t>
            </w:r>
            <w:r w:rsidRPr="00FA6999">
              <w:rPr>
                <w:rFonts w:ascii="Times New Roman" w:eastAsia="Times New Roman" w:hAnsi="Times New Roman"/>
                <w:b/>
                <w:bCs/>
                <w:noProof/>
                <w:color w:val="000000"/>
                <w:spacing w:val="-1"/>
                <w:sz w:val="22"/>
                <w:szCs w:val="22"/>
              </w:rPr>
              <w:t>3</w:t>
            </w:r>
            <w:r w:rsidRPr="00FA6999">
              <w:rPr>
                <w:rFonts w:ascii="Times New Roman" w:eastAsia="Times New Roman" w:hAnsi="Times New Roman"/>
                <w:noProof/>
                <w:color w:val="000000"/>
                <w:spacing w:val="29"/>
                <w:sz w:val="22"/>
                <w:szCs w:val="22"/>
              </w:rPr>
              <w:t xml:space="preserve">, </w:t>
            </w:r>
            <w:r w:rsidRPr="00FA6999">
              <w:rPr>
                <w:rFonts w:ascii="Times New Roman" w:eastAsia="Times New Roman" w:hAnsi="Times New Roman"/>
                <w:noProof/>
                <w:color w:val="000000"/>
                <w:spacing w:val="-1"/>
                <w:sz w:val="22"/>
                <w:szCs w:val="22"/>
              </w:rPr>
              <w:t>dispoziția</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modificare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expune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8"/>
                <w:sz w:val="22"/>
                <w:szCs w:val="22"/>
              </w:rPr>
              <w:t>astfel:</w:t>
            </w:r>
            <w:r w:rsidRPr="00FA6999">
              <w:rPr>
                <w:rFonts w:ascii="Times New Roman" w:eastAsia="Times New Roman" w:hAnsi="Times New Roman"/>
                <w:noProof/>
                <w:color w:val="000000"/>
                <w:spacing w:val="41"/>
                <w:sz w:val="22"/>
                <w:szCs w:val="22"/>
              </w:rPr>
              <w:t xml:space="preserve">„În </w:t>
            </w:r>
            <w:r w:rsidRPr="00FA6999">
              <w:rPr>
                <w:rFonts w:ascii="Times New Roman" w:eastAsia="Times New Roman" w:hAnsi="Times New Roman"/>
                <w:noProof/>
                <w:color w:val="000000"/>
                <w:spacing w:val="-1"/>
                <w:sz w:val="22"/>
                <w:szCs w:val="22"/>
              </w:rPr>
              <w:t>tot</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1"/>
                <w:sz w:val="22"/>
                <w:szCs w:val="22"/>
              </w:rPr>
              <w:t>textul</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z w:val="22"/>
                <w:szCs w:val="22"/>
              </w:rPr>
              <w:t xml:space="preserve">legii, </w:t>
            </w:r>
            <w:r w:rsidRPr="00FA6999">
              <w:rPr>
                <w:rFonts w:ascii="Times New Roman" w:eastAsia="Times New Roman" w:hAnsi="Times New Roman"/>
                <w:noProof/>
                <w:color w:val="000000"/>
                <w:spacing w:val="-1"/>
                <w:sz w:val="22"/>
                <w:szCs w:val="22"/>
              </w:rPr>
              <w:t>cuvintele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„piața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pe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parcursul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zilei”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orice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formă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gramaticală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substituie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cuvintele</w:t>
            </w:r>
            <w:r w:rsidRPr="00FA6999">
              <w:rPr>
                <w:rFonts w:ascii="Times New Roman" w:eastAsia="Times New Roman" w:hAnsi="Times New Roman"/>
                <w:noProof/>
                <w:color w:val="000000"/>
                <w:spacing w:val="1"/>
                <w:sz w:val="22"/>
                <w:szCs w:val="22"/>
              </w:rPr>
              <w:t>„piața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intrazilnică”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forma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gramaticală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corespunzătoare.”.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54E124" w14:textId="5DEB1168" w:rsidR="00F87590" w:rsidRPr="00236CBB" w:rsidRDefault="00236CBB"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236CBB">
              <w:rPr>
                <w:rFonts w:ascii="Times New Roman" w:hAnsi="Times New Roman"/>
                <w:b/>
                <w:bCs/>
                <w:sz w:val="22"/>
                <w:szCs w:val="22"/>
              </w:rPr>
              <w:t>Se acceptă</w:t>
            </w:r>
          </w:p>
        </w:tc>
      </w:tr>
      <w:tr w:rsidR="00F87590" w:rsidRPr="00FA6999" w14:paraId="0B08D2E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28F565" w14:textId="649C7F82"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5B04CC" w14:textId="681B8DF9"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216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C309DB" w14:textId="77777777" w:rsidR="00AB3C06" w:rsidRPr="00FA6999" w:rsidRDefault="00AB3C06" w:rsidP="00EA0B73">
            <w:pPr>
              <w:spacing w:before="8"/>
              <w:ind w:left="-122" w:right="5" w:firstLine="851"/>
              <w:rPr>
                <w:rFonts w:ascii="Times New Roman" w:eastAsia="Times New Roman" w:hAnsi="Times New Roman"/>
                <w:b/>
                <w:bCs/>
                <w:i/>
                <w:noProof/>
                <w:color w:val="000000"/>
                <w:spacing w:val="2"/>
                <w:sz w:val="22"/>
                <w:szCs w:val="22"/>
              </w:rPr>
            </w:pPr>
            <w:bookmarkStart w:id="13" w:name="1"/>
            <w:bookmarkEnd w:id="13"/>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4A5E0587" w14:textId="77777777" w:rsidR="00AB3C06" w:rsidRPr="00FA6999" w:rsidRDefault="00AB3C06" w:rsidP="00EA0B73">
            <w:pPr>
              <w:spacing w:before="43"/>
              <w:ind w:left="-122" w:firstLine="85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1"/>
                <w:sz w:val="22"/>
                <w:szCs w:val="22"/>
              </w:rPr>
              <w:t>4</w:t>
            </w:r>
            <w:r w:rsidRPr="00FA6999">
              <w:rPr>
                <w:rFonts w:ascii="Times New Roman" w:eastAsia="Times New Roman" w:hAnsi="Times New Roman"/>
                <w:noProof/>
                <w:color w:val="000000"/>
                <w:spacing w:val="-1"/>
                <w:sz w:val="22"/>
                <w:szCs w:val="22"/>
              </w:rPr>
              <w:t>:</w:t>
            </w:r>
          </w:p>
          <w:p w14:paraId="1406E656" w14:textId="77777777" w:rsidR="00AB3C06" w:rsidRDefault="00AB3C06" w:rsidP="00EA0B73">
            <w:pPr>
              <w:spacing w:before="3"/>
              <w:ind w:left="-122" w:right="11" w:firstLine="85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Modificările</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operate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29"/>
                <w:sz w:val="22"/>
                <w:szCs w:val="22"/>
              </w:rPr>
              <w:t xml:space="preserve">3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z w:val="22"/>
                <w:szCs w:val="22"/>
              </w:rPr>
              <w:t>expune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ordinea</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succesiunii</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z w:val="22"/>
                <w:szCs w:val="22"/>
              </w:rPr>
              <w:t>firești</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pacing w:val="1"/>
                <w:sz w:val="22"/>
                <w:szCs w:val="22"/>
              </w:rPr>
              <w:t>elementelor</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1"/>
                <w:sz w:val="22"/>
                <w:szCs w:val="22"/>
              </w:rPr>
              <w:t>structurale</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1"/>
                <w:sz w:val="22"/>
                <w:szCs w:val="22"/>
              </w:rPr>
              <w:t>modificate.</w:t>
            </w:r>
          </w:p>
          <w:p w14:paraId="78E3DF66" w14:textId="77777777" w:rsidR="00B730E6" w:rsidRPr="00FA6999" w:rsidRDefault="00B730E6" w:rsidP="00EA0B73">
            <w:pPr>
              <w:spacing w:before="3"/>
              <w:ind w:left="-122" w:right="11" w:firstLine="851"/>
              <w:rPr>
                <w:rFonts w:ascii="Times New Roman" w:eastAsia="Times New Roman" w:hAnsi="Times New Roman"/>
                <w:noProof/>
                <w:color w:val="000000"/>
                <w:spacing w:val="-1"/>
                <w:sz w:val="22"/>
                <w:szCs w:val="22"/>
              </w:rPr>
            </w:pPr>
          </w:p>
          <w:p w14:paraId="67BF1FFF" w14:textId="706FDE35" w:rsidR="00AB3C06" w:rsidRDefault="00AB3C06" w:rsidP="00EA0B73">
            <w:pPr>
              <w:spacing w:before="5"/>
              <w:ind w:left="-122" w:right="13" w:firstLine="851"/>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2"/>
                <w:sz w:val="22"/>
                <w:szCs w:val="22"/>
              </w:rPr>
              <w:t xml:space="preserve">La </w:t>
            </w:r>
            <w:r w:rsidRPr="00FA6999">
              <w:rPr>
                <w:rFonts w:ascii="Times New Roman" w:eastAsia="Times New Roman" w:hAnsi="Times New Roman"/>
                <w:noProof/>
                <w:color w:val="000000"/>
                <w:spacing w:val="-1"/>
                <w:sz w:val="22"/>
                <w:szCs w:val="22"/>
              </w:rPr>
              <w:t>dispoziția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modificare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3"/>
                <w:sz w:val="22"/>
                <w:szCs w:val="22"/>
              </w:rPr>
              <w:t xml:space="preserve">a </w:t>
            </w:r>
            <w:r w:rsidRPr="00FA6999">
              <w:rPr>
                <w:rFonts w:ascii="Times New Roman" w:eastAsia="Times New Roman" w:hAnsi="Times New Roman"/>
                <w:noProof/>
                <w:color w:val="000000"/>
                <w:sz w:val="22"/>
                <w:szCs w:val="22"/>
              </w:rPr>
              <w:t>noțiunii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„energie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surse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regenerabile”,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cuvintele</w:t>
            </w:r>
            <w:r w:rsidRPr="00FA6999">
              <w:rPr>
                <w:rFonts w:ascii="Times New Roman" w:eastAsia="Times New Roman" w:hAnsi="Times New Roman"/>
                <w:noProof/>
                <w:color w:val="000000"/>
                <w:spacing w:val="39"/>
                <w:sz w:val="22"/>
                <w:szCs w:val="22"/>
              </w:rPr>
              <w:t>„se</w:t>
            </w:r>
            <w:r w:rsidR="00B730E6">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pacing w:val="-1"/>
                <w:sz w:val="22"/>
                <w:szCs w:val="22"/>
              </w:rPr>
              <w:t>modifică</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după</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cum</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z w:val="22"/>
                <w:szCs w:val="22"/>
              </w:rPr>
              <w:t>urmează”</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pacing w:val="-1"/>
                <w:sz w:val="22"/>
                <w:szCs w:val="22"/>
              </w:rPr>
              <w:t>substitui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3"/>
                <w:sz w:val="22"/>
                <w:szCs w:val="22"/>
              </w:rPr>
              <w:t>cuvintele</w:t>
            </w:r>
            <w:r w:rsidRPr="00FA6999">
              <w:rPr>
                <w:rFonts w:ascii="Times New Roman" w:eastAsia="Times New Roman" w:hAnsi="Times New Roman"/>
                <w:noProof/>
                <w:color w:val="000000"/>
                <w:spacing w:val="38"/>
                <w:sz w:val="22"/>
                <w:szCs w:val="22"/>
              </w:rPr>
              <w:t>„va</w:t>
            </w:r>
            <w:r w:rsidRPr="00FA6999">
              <w:rPr>
                <w:rFonts w:ascii="Times New Roman" w:eastAsia="Times New Roman" w:hAnsi="Times New Roman"/>
                <w:noProof/>
                <w:color w:val="000000"/>
                <w:spacing w:val="-1"/>
                <w:sz w:val="22"/>
                <w:szCs w:val="22"/>
              </w:rPr>
              <w:t>avea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 xml:space="preserve">următorul </w:t>
            </w:r>
            <w:r w:rsidRPr="00FA6999">
              <w:rPr>
                <w:rFonts w:ascii="Times New Roman" w:eastAsia="Times New Roman" w:hAnsi="Times New Roman"/>
                <w:noProof/>
                <w:color w:val="000000"/>
                <w:spacing w:val="-1"/>
                <w:sz w:val="22"/>
                <w:szCs w:val="22"/>
              </w:rPr>
              <w:t>cuprins”</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(obiecție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valabilă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toate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situațiile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similare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proiect).</w:t>
            </w:r>
          </w:p>
          <w:p w14:paraId="5B3044F7" w14:textId="77777777" w:rsidR="00F40DA1" w:rsidRPr="00FA6999" w:rsidRDefault="00F40DA1" w:rsidP="00EA0B73">
            <w:pPr>
              <w:spacing w:before="5"/>
              <w:ind w:left="-122" w:right="13" w:firstLine="851"/>
              <w:rPr>
                <w:rFonts w:ascii="Times New Roman" w:eastAsia="Times New Roman" w:hAnsi="Times New Roman"/>
                <w:noProof/>
                <w:color w:val="000000"/>
                <w:spacing w:val="-1"/>
                <w:sz w:val="22"/>
                <w:szCs w:val="22"/>
              </w:rPr>
            </w:pPr>
          </w:p>
          <w:p w14:paraId="2A3B60AA" w14:textId="77777777" w:rsidR="00AB3C06" w:rsidRPr="00FA6999" w:rsidRDefault="00AB3C06" w:rsidP="00EA0B73">
            <w:pPr>
              <w:spacing w:before="9"/>
              <w:ind w:left="-122" w:right="1" w:firstLine="85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132"/>
                <w:sz w:val="22"/>
                <w:szCs w:val="22"/>
              </w:rPr>
              <w:t xml:space="preserve"> </w:t>
            </w:r>
            <w:r w:rsidRPr="00FA6999">
              <w:rPr>
                <w:rFonts w:ascii="Times New Roman" w:eastAsia="Times New Roman" w:hAnsi="Times New Roman"/>
                <w:noProof/>
                <w:color w:val="000000"/>
                <w:spacing w:val="-1"/>
                <w:sz w:val="22"/>
                <w:szCs w:val="22"/>
              </w:rPr>
              <w:t>noțiunea</w:t>
            </w:r>
            <w:r w:rsidRPr="00FA6999">
              <w:rPr>
                <w:rFonts w:ascii="Times New Roman" w:eastAsia="Times New Roman" w:hAnsi="Times New Roman"/>
                <w:noProof/>
                <w:color w:val="000000"/>
                <w:spacing w:val="132"/>
                <w:sz w:val="22"/>
                <w:szCs w:val="22"/>
              </w:rPr>
              <w:t xml:space="preserve"> </w:t>
            </w:r>
            <w:r w:rsidRPr="00FA6999">
              <w:rPr>
                <w:rFonts w:ascii="Times New Roman" w:eastAsia="Times New Roman" w:hAnsi="Times New Roman"/>
                <w:noProof/>
                <w:color w:val="000000"/>
                <w:spacing w:val="-1"/>
                <w:sz w:val="22"/>
                <w:szCs w:val="22"/>
              </w:rPr>
              <w:t>„biocarburant</w:t>
            </w:r>
            <w:r w:rsidRPr="00FA6999">
              <w:rPr>
                <w:rFonts w:ascii="Times New Roman" w:eastAsia="Times New Roman" w:hAnsi="Times New Roman"/>
                <w:noProof/>
                <w:color w:val="000000"/>
                <w:spacing w:val="131"/>
                <w:sz w:val="22"/>
                <w:szCs w:val="22"/>
              </w:rPr>
              <w:t xml:space="preserve"> </w:t>
            </w:r>
            <w:r w:rsidRPr="00FA6999">
              <w:rPr>
                <w:rFonts w:ascii="Times New Roman" w:eastAsia="Times New Roman" w:hAnsi="Times New Roman"/>
                <w:noProof/>
                <w:color w:val="000000"/>
                <w:sz w:val="22"/>
                <w:szCs w:val="22"/>
              </w:rPr>
              <w:t>avansat”</w:t>
            </w:r>
            <w:r w:rsidRPr="00FA6999">
              <w:rPr>
                <w:rFonts w:ascii="Times New Roman" w:eastAsia="Times New Roman" w:hAnsi="Times New Roman"/>
                <w:noProof/>
                <w:color w:val="000000"/>
                <w:spacing w:val="139"/>
                <w:sz w:val="22"/>
                <w:szCs w:val="22"/>
              </w:rPr>
              <w:t xml:space="preserve"> </w:t>
            </w:r>
            <w:r w:rsidRPr="00FA6999">
              <w:rPr>
                <w:rFonts w:ascii="Times New Roman" w:eastAsia="Times New Roman" w:hAnsi="Times New Roman"/>
                <w:noProof/>
                <w:color w:val="000000"/>
                <w:spacing w:val="-1"/>
                <w:sz w:val="22"/>
                <w:szCs w:val="22"/>
              </w:rPr>
              <w:t>semnalăm</w:t>
            </w:r>
            <w:r w:rsidRPr="00FA6999">
              <w:rPr>
                <w:rFonts w:ascii="Times New Roman" w:eastAsia="Times New Roman" w:hAnsi="Times New Roman"/>
                <w:noProof/>
                <w:color w:val="000000"/>
                <w:spacing w:val="131"/>
                <w:sz w:val="22"/>
                <w:szCs w:val="22"/>
              </w:rPr>
              <w:t xml:space="preserve"> </w:t>
            </w:r>
            <w:r w:rsidRPr="00FA6999">
              <w:rPr>
                <w:rFonts w:ascii="Times New Roman" w:eastAsia="Times New Roman" w:hAnsi="Times New Roman"/>
                <w:noProof/>
                <w:color w:val="000000"/>
                <w:sz w:val="22"/>
                <w:szCs w:val="22"/>
              </w:rPr>
              <w:t>că</w:t>
            </w:r>
            <w:r w:rsidRPr="00FA6999">
              <w:rPr>
                <w:rFonts w:ascii="Times New Roman" w:eastAsia="Times New Roman" w:hAnsi="Times New Roman"/>
                <w:noProof/>
                <w:color w:val="000000"/>
                <w:spacing w:val="13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131"/>
                <w:sz w:val="22"/>
                <w:szCs w:val="22"/>
              </w:rPr>
              <w:t xml:space="preserve"> </w:t>
            </w:r>
            <w:r w:rsidRPr="00FA6999">
              <w:rPr>
                <w:rFonts w:ascii="Times New Roman" w:eastAsia="Times New Roman" w:hAnsi="Times New Roman"/>
                <w:noProof/>
                <w:color w:val="000000"/>
                <w:spacing w:val="-1"/>
                <w:sz w:val="22"/>
                <w:szCs w:val="22"/>
              </w:rPr>
              <w:t>textul</w:t>
            </w:r>
            <w:r w:rsidRPr="00FA6999">
              <w:rPr>
                <w:rFonts w:ascii="Times New Roman" w:eastAsia="Times New Roman" w:hAnsi="Times New Roman"/>
                <w:noProof/>
                <w:color w:val="000000"/>
                <w:spacing w:val="131"/>
                <w:sz w:val="22"/>
                <w:szCs w:val="22"/>
              </w:rPr>
              <w:t xml:space="preserve"> </w:t>
            </w:r>
            <w:r w:rsidRPr="00FA6999">
              <w:rPr>
                <w:rFonts w:ascii="Times New Roman" w:eastAsia="Times New Roman" w:hAnsi="Times New Roman"/>
                <w:noProof/>
                <w:color w:val="000000"/>
                <w:spacing w:val="-1"/>
                <w:sz w:val="22"/>
                <w:szCs w:val="22"/>
              </w:rPr>
              <w:t>legilor</w:t>
            </w:r>
            <w:r w:rsidRPr="00FA6999">
              <w:rPr>
                <w:rFonts w:ascii="Times New Roman" w:eastAsia="Times New Roman" w:hAnsi="Times New Roman"/>
                <w:noProof/>
                <w:color w:val="000000"/>
                <w:spacing w:val="130"/>
                <w:sz w:val="22"/>
                <w:szCs w:val="22"/>
              </w:rPr>
              <w:t xml:space="preserve"> </w:t>
            </w:r>
            <w:r w:rsidRPr="00FA6999">
              <w:rPr>
                <w:rFonts w:ascii="Times New Roman" w:eastAsia="Times New Roman" w:hAnsi="Times New Roman"/>
                <w:noProof/>
                <w:color w:val="000000"/>
                <w:sz w:val="22"/>
                <w:szCs w:val="22"/>
              </w:rPr>
              <w:t xml:space="preserve">este </w:t>
            </w:r>
            <w:r w:rsidRPr="00FA6999">
              <w:rPr>
                <w:rFonts w:ascii="Times New Roman" w:eastAsia="Times New Roman" w:hAnsi="Times New Roman"/>
                <w:noProof/>
                <w:color w:val="000000"/>
                <w:spacing w:val="-1"/>
                <w:sz w:val="22"/>
                <w:szCs w:val="22"/>
              </w:rPr>
              <w:t>inadmisibilă</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referința</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expresă</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actele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normative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subordonate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lor</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2"/>
                <w:sz w:val="22"/>
                <w:szCs w:val="22"/>
              </w:rPr>
              <w:t>(a</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vedea</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55 alin.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(3)</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1"/>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1"/>
                <w:sz w:val="22"/>
                <w:szCs w:val="22"/>
              </w:rPr>
              <w:t xml:space="preserve"> 100/2017</w:t>
            </w:r>
            <w:r w:rsidRPr="00FA6999">
              <w:rPr>
                <w:rFonts w:ascii="Times New Roman" w:eastAsia="Times New Roman" w:hAnsi="Times New Roman"/>
                <w:noProof/>
                <w:color w:val="000000"/>
                <w:spacing w:val="-1"/>
                <w:sz w:val="22"/>
                <w:szCs w:val="22"/>
              </w:rPr>
              <w: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1"/>
                <w:sz w:val="22"/>
                <w:szCs w:val="22"/>
              </w:rPr>
              <w:t xml:space="preserve"> acest</w:t>
            </w:r>
            <w:r w:rsidRPr="00FA6999">
              <w:rPr>
                <w:rFonts w:ascii="Times New Roman" w:eastAsia="Times New Roman" w:hAnsi="Times New Roman"/>
                <w:noProof/>
                <w:color w:val="000000"/>
                <w:spacing w:val="-2"/>
                <w:sz w:val="22"/>
                <w:szCs w:val="22"/>
              </w:rPr>
              <w:t xml:space="preserve"> caz,</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posibilă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referința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generală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2"/>
                <w:sz w:val="22"/>
                <w:szCs w:val="22"/>
              </w:rPr>
              <w:t xml:space="preserve"> un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act </w:t>
            </w:r>
            <w:r w:rsidRPr="00FA6999">
              <w:rPr>
                <w:rFonts w:ascii="Times New Roman" w:eastAsia="Times New Roman" w:hAnsi="Times New Roman"/>
                <w:noProof/>
                <w:color w:val="000000"/>
                <w:spacing w:val="-1"/>
                <w:sz w:val="22"/>
                <w:szCs w:val="22"/>
              </w:rPr>
              <w:t>normativ</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aprobat</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2"/>
                <w:sz w:val="22"/>
                <w:szCs w:val="22"/>
              </w:rPr>
              <w:t>Guvern</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(observație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valabilă</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toate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z w:val="22"/>
                <w:szCs w:val="22"/>
              </w:rPr>
              <w:t>cazurile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similare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 xml:space="preserve">din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spre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exemplu,</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noțiunile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„valoare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efectivă”,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„valoare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implicită”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etc.).</w:t>
            </w:r>
          </w:p>
          <w:p w14:paraId="42F82A3B" w14:textId="77777777" w:rsidR="00AB3C06" w:rsidRPr="00FA6999" w:rsidRDefault="00AB3C06" w:rsidP="00EA0B73">
            <w:pPr>
              <w:spacing w:before="10"/>
              <w:ind w:left="-122" w:firstLine="851"/>
              <w:rPr>
                <w:rFonts w:ascii="Times New Roman" w:eastAsia="Times New Roman" w:hAnsi="Times New Roman"/>
                <w:noProof/>
                <w:color w:val="000000"/>
                <w:spacing w:val="-7"/>
                <w:sz w:val="22"/>
                <w:szCs w:val="22"/>
              </w:rPr>
            </w:pPr>
            <w:r w:rsidRPr="00FA6999">
              <w:rPr>
                <w:rFonts w:ascii="Times New Roman" w:eastAsia="Times New Roman" w:hAnsi="Times New Roman"/>
                <w:noProof/>
                <w:color w:val="000000"/>
                <w:spacing w:val="-1"/>
                <w:sz w:val="22"/>
                <w:szCs w:val="22"/>
              </w:rPr>
              <w:t>Referința</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noțiunea</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„producător</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biocombustibili”</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corespunde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noțiunii existente „producător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1"/>
                <w:sz w:val="22"/>
                <w:szCs w:val="22"/>
              </w:rPr>
              <w:t xml:space="preserve"> biocombustibil”.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acest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sens, elementul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supus modificării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se </w:t>
            </w:r>
            <w:r w:rsidRPr="00FA6999">
              <w:rPr>
                <w:rFonts w:ascii="Times New Roman" w:eastAsia="Times New Roman" w:hAnsi="Times New Roman"/>
                <w:noProof/>
                <w:color w:val="000000"/>
                <w:spacing w:val="6"/>
                <w:sz w:val="22"/>
                <w:szCs w:val="22"/>
              </w:rPr>
              <w:t>va</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1"/>
                <w:sz w:val="22"/>
                <w:szCs w:val="22"/>
              </w:rPr>
              <w:t>identifica</w:t>
            </w:r>
            <w:r w:rsidRPr="00FA6999">
              <w:rPr>
                <w:rFonts w:ascii="Times New Roman" w:eastAsia="Times New Roman" w:hAnsi="Times New Roman"/>
                <w:noProof/>
                <w:color w:val="000000"/>
                <w:spacing w:val="16"/>
                <w:sz w:val="22"/>
                <w:szCs w:val="22"/>
              </w:rPr>
              <w:t xml:space="preserve"> </w:t>
            </w:r>
            <w:r w:rsidRPr="00FA6999">
              <w:rPr>
                <w:rFonts w:ascii="Times New Roman" w:eastAsia="Times New Roman" w:hAnsi="Times New Roman"/>
                <w:noProof/>
                <w:color w:val="000000"/>
                <w:spacing w:val="3"/>
                <w:sz w:val="22"/>
                <w:szCs w:val="22"/>
              </w:rPr>
              <w:t>exact.</w:t>
            </w:r>
          </w:p>
          <w:p w14:paraId="4578F66B" w14:textId="77777777" w:rsidR="00AB3C06" w:rsidRPr="00FA6999" w:rsidRDefault="00AB3C06" w:rsidP="00EA0B73">
            <w:pPr>
              <w:spacing w:before="10"/>
              <w:ind w:left="-122" w:right="1" w:firstLine="851"/>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punct</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vedere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al</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respectării</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regulilor</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tehnică</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legislativă</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sugerăm</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z w:val="22"/>
                <w:szCs w:val="22"/>
              </w:rPr>
              <w:t xml:space="preserve">ca </w:t>
            </w:r>
            <w:r w:rsidRPr="00FA6999">
              <w:rPr>
                <w:rFonts w:ascii="Times New Roman" w:eastAsia="Times New Roman" w:hAnsi="Times New Roman"/>
                <w:noProof/>
                <w:color w:val="000000"/>
                <w:spacing w:val="-1"/>
                <w:sz w:val="22"/>
                <w:szCs w:val="22"/>
              </w:rPr>
              <w:t>noțiunile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propuse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să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fie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integrate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2"/>
                <w:sz w:val="22"/>
                <w:szCs w:val="22"/>
              </w:rPr>
              <w:t>nr.</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1"/>
                <w:sz w:val="22"/>
                <w:szCs w:val="22"/>
              </w:rPr>
              <w:t>10/2016</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ordine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alfabetică.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Astfel,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 xml:space="preserve">se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indica,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mod</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particular,</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după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noțiuni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introduc</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acestea.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Totodată,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reține </w:t>
            </w:r>
            <w:r w:rsidRPr="00FA6999">
              <w:rPr>
                <w:rFonts w:ascii="Times New Roman" w:eastAsia="Times New Roman" w:hAnsi="Times New Roman"/>
                <w:noProof/>
                <w:color w:val="000000"/>
                <w:sz w:val="22"/>
                <w:szCs w:val="22"/>
              </w:rPr>
              <w:t>că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z w:val="22"/>
                <w:szCs w:val="22"/>
              </w:rPr>
              <w:lastRenderedPageBreak/>
              <w:t>definirea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noțiunilor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justifică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doar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cazul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la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momentul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adoptării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actului </w:t>
            </w:r>
            <w:r w:rsidRPr="00FA6999">
              <w:rPr>
                <w:rFonts w:ascii="Times New Roman" w:eastAsia="Times New Roman" w:hAnsi="Times New Roman"/>
                <w:noProof/>
                <w:color w:val="000000"/>
                <w:spacing w:val="-1"/>
                <w:sz w:val="22"/>
                <w:szCs w:val="22"/>
              </w:rPr>
              <w:t>normativ</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știe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 xml:space="preserve">cu </w:t>
            </w:r>
            <w:r w:rsidRPr="00FA6999">
              <w:rPr>
                <w:rFonts w:ascii="Times New Roman" w:eastAsia="Times New Roman" w:hAnsi="Times New Roman"/>
                <w:noProof/>
                <w:color w:val="000000"/>
                <w:spacing w:val="-1"/>
                <w:sz w:val="22"/>
                <w:szCs w:val="22"/>
              </w:rPr>
              <w:t>certitudine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că,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un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termen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este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definit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alte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acte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normative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 xml:space="preserve">sau </w:t>
            </w:r>
            <w:r w:rsidRPr="00FA6999">
              <w:rPr>
                <w:rFonts w:ascii="Times New Roman" w:eastAsia="Times New Roman" w:hAnsi="Times New Roman"/>
                <w:noProof/>
                <w:color w:val="000000"/>
                <w:spacing w:val="1"/>
                <w:sz w:val="22"/>
                <w:szCs w:val="22"/>
              </w:rPr>
              <w:t>acesta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este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pasibil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mai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multe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interpretări.</w:t>
            </w:r>
          </w:p>
          <w:p w14:paraId="4C9250AB" w14:textId="77777777" w:rsidR="00AB3C06" w:rsidRDefault="00AB3C06" w:rsidP="00EA0B73">
            <w:pPr>
              <w:spacing w:before="3"/>
              <w:ind w:left="-122" w:right="71" w:firstLine="851"/>
              <w:rPr>
                <w:rFonts w:ascii="Times New Roman" w:eastAsia="Times New Roman" w:hAnsi="Times New Roman"/>
                <w:noProof/>
                <w:color w:val="000000"/>
                <w:spacing w:val="13"/>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noțiunea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„certificat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combustibil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regenerabil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transport”,</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abrevierea</w:t>
            </w:r>
            <w:r w:rsidRPr="00FA6999">
              <w:rPr>
                <w:rFonts w:ascii="Times New Roman" w:eastAsia="Times New Roman" w:hAnsi="Times New Roman"/>
                <w:noProof/>
                <w:color w:val="000000"/>
                <w:spacing w:val="19"/>
                <w:sz w:val="22"/>
                <w:szCs w:val="22"/>
              </w:rPr>
              <w:t>„RTF”</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rezultă</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denumirea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limba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z w:val="22"/>
                <w:szCs w:val="22"/>
              </w:rPr>
              <w:t>română.</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cazul</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menținerii,</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explica originea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abrevierii</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prima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utilizare,</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potrivit</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54</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1"/>
                <w:sz w:val="22"/>
                <w:szCs w:val="22"/>
              </w:rPr>
              <w:t>lit.</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i)</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54"/>
                <w:sz w:val="22"/>
                <w:szCs w:val="22"/>
              </w:rPr>
              <w:t xml:space="preserve"> </w:t>
            </w:r>
            <w:r w:rsidRPr="00FA6999">
              <w:rPr>
                <w:rFonts w:ascii="Times New Roman" w:eastAsia="Times New Roman" w:hAnsi="Times New Roman"/>
                <w:i/>
                <w:noProof/>
                <w:color w:val="000000"/>
                <w:sz w:val="22"/>
                <w:szCs w:val="22"/>
              </w:rPr>
              <w:t xml:space="preserve">nr. </w:t>
            </w:r>
            <w:r w:rsidRPr="00FA6999">
              <w:rPr>
                <w:rFonts w:ascii="Times New Roman" w:eastAsia="Times New Roman" w:hAnsi="Times New Roman"/>
                <w:i/>
                <w:noProof/>
                <w:color w:val="000000"/>
                <w:spacing w:val="1"/>
                <w:sz w:val="22"/>
                <w:szCs w:val="22"/>
              </w:rPr>
              <w:t>100/2017</w:t>
            </w:r>
            <w:r w:rsidRPr="00FA6999">
              <w:rPr>
                <w:rFonts w:ascii="Times New Roman" w:eastAsia="Times New Roman" w:hAnsi="Times New Roman"/>
                <w:noProof/>
                <w:color w:val="000000"/>
                <w:spacing w:val="13"/>
                <w:sz w:val="22"/>
                <w:szCs w:val="22"/>
              </w:rPr>
              <w:t>.</w:t>
            </w:r>
          </w:p>
          <w:p w14:paraId="3FF1FFB8" w14:textId="77777777" w:rsidR="000C195D" w:rsidRPr="00FA6999" w:rsidRDefault="000C195D" w:rsidP="00EA0B73">
            <w:pPr>
              <w:spacing w:before="3"/>
              <w:ind w:left="-122" w:right="71" w:firstLine="851"/>
              <w:rPr>
                <w:rFonts w:ascii="Times New Roman" w:eastAsia="Times New Roman" w:hAnsi="Times New Roman"/>
                <w:i/>
                <w:noProof/>
                <w:color w:val="000000"/>
                <w:sz w:val="22"/>
                <w:szCs w:val="22"/>
              </w:rPr>
            </w:pPr>
          </w:p>
          <w:p w14:paraId="242D9C3F" w14:textId="2AEC5E3C" w:rsidR="00AB3C06" w:rsidRDefault="00AB3C06" w:rsidP="00EA0B73">
            <w:pPr>
              <w:spacing w:before="12"/>
              <w:ind w:left="-122" w:right="7" w:firstLine="85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definirea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noțiunii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„combustibili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bază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pacing w:val="-1"/>
                <w:sz w:val="22"/>
                <w:szCs w:val="22"/>
              </w:rPr>
              <w:t>carbon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reciclat”,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referința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 xml:space="preserve">3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10"/>
                <w:sz w:val="22"/>
                <w:szCs w:val="22"/>
              </w:rPr>
              <w:t xml:space="preserve"> </w:t>
            </w:r>
            <w:r w:rsidRPr="00FA6999">
              <w:rPr>
                <w:rFonts w:ascii="Times New Roman" w:eastAsia="Times New Roman" w:hAnsi="Times New Roman"/>
                <w:i/>
                <w:noProof/>
                <w:color w:val="000000"/>
                <w:spacing w:val="1"/>
                <w:sz w:val="22"/>
                <w:szCs w:val="22"/>
              </w:rPr>
              <w:t>privind</w:t>
            </w:r>
            <w:r w:rsidRPr="00FA6999">
              <w:rPr>
                <w:rFonts w:ascii="Times New Roman" w:eastAsia="Times New Roman" w:hAnsi="Times New Roman"/>
                <w:i/>
                <w:noProof/>
                <w:color w:val="000000"/>
                <w:spacing w:val="10"/>
                <w:sz w:val="22"/>
                <w:szCs w:val="22"/>
              </w:rPr>
              <w:t xml:space="preserve"> </w:t>
            </w:r>
            <w:r w:rsidRPr="00FA6999">
              <w:rPr>
                <w:rFonts w:ascii="Times New Roman" w:eastAsia="Times New Roman" w:hAnsi="Times New Roman"/>
                <w:i/>
                <w:noProof/>
                <w:color w:val="000000"/>
                <w:sz w:val="22"/>
                <w:szCs w:val="22"/>
              </w:rPr>
              <w:t>deșeurile</w:t>
            </w:r>
            <w:r w:rsidRPr="00FA6999">
              <w:rPr>
                <w:rFonts w:ascii="Times New Roman" w:eastAsia="Times New Roman" w:hAnsi="Times New Roman"/>
                <w:i/>
                <w:noProof/>
                <w:color w:val="000000"/>
                <w:spacing w:val="11"/>
                <w:sz w:val="22"/>
                <w:szCs w:val="22"/>
              </w:rPr>
              <w:t xml:space="preserve"> </w:t>
            </w:r>
            <w:r w:rsidRPr="00FA6999">
              <w:rPr>
                <w:rFonts w:ascii="Times New Roman" w:eastAsia="Times New Roman" w:hAnsi="Times New Roman"/>
                <w:i/>
                <w:noProof/>
                <w:color w:val="000000"/>
                <w:spacing w:val="2"/>
                <w:sz w:val="22"/>
                <w:szCs w:val="22"/>
              </w:rPr>
              <w:t>nr.</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z w:val="22"/>
                <w:szCs w:val="22"/>
              </w:rPr>
              <w:t>209/2016</w:t>
            </w:r>
            <w:r w:rsidRPr="00FA6999">
              <w:rPr>
                <w:rFonts w:ascii="Times New Roman" w:eastAsia="Times New Roman" w:hAnsi="Times New Roman"/>
                <w:i/>
                <w:noProof/>
                <w:color w:val="000000"/>
                <w:spacing w:val="10"/>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4"/>
                <w:sz w:val="22"/>
                <w:szCs w:val="22"/>
              </w:rPr>
              <w:t>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corecta,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întrucât</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acesta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reglementează</w:t>
            </w:r>
            <w:r w:rsidR="006F150C">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ierarhia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gestionării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deșeurilor,</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3"/>
                <w:sz w:val="22"/>
                <w:szCs w:val="22"/>
              </w:rPr>
              <w:t>dar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criteriile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determinare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5"/>
                <w:sz w:val="22"/>
                <w:szCs w:val="22"/>
              </w:rPr>
              <w:t xml:space="preserve">a </w:t>
            </w:r>
            <w:r w:rsidRPr="00FA6999">
              <w:rPr>
                <w:rFonts w:ascii="Times New Roman" w:eastAsia="Times New Roman" w:hAnsi="Times New Roman"/>
                <w:noProof/>
                <w:color w:val="000000"/>
                <w:spacing w:val="-1"/>
                <w:sz w:val="22"/>
                <w:szCs w:val="22"/>
              </w:rPr>
              <w:t>deșeurilor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 xml:space="preserve">pot </w:t>
            </w:r>
            <w:r w:rsidRPr="00FA6999">
              <w:rPr>
                <w:rFonts w:ascii="Times New Roman" w:eastAsia="Times New Roman" w:hAnsi="Times New Roman"/>
                <w:noProof/>
                <w:color w:val="000000"/>
                <w:spacing w:val="6"/>
                <w:sz w:val="22"/>
                <w:szCs w:val="22"/>
              </w:rPr>
              <w:t>fi</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1"/>
                <w:sz w:val="22"/>
                <w:szCs w:val="22"/>
              </w:rPr>
              <w:t>valorificate</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1"/>
                <w:sz w:val="22"/>
                <w:szCs w:val="22"/>
              </w:rPr>
              <w:t>material.</w:t>
            </w:r>
          </w:p>
          <w:p w14:paraId="23F40257" w14:textId="77777777" w:rsidR="00980C74" w:rsidRDefault="00980C74" w:rsidP="00EA0B73">
            <w:pPr>
              <w:spacing w:before="12"/>
              <w:ind w:left="-122" w:right="7" w:firstLine="851"/>
              <w:rPr>
                <w:rFonts w:ascii="Times New Roman" w:eastAsia="Times New Roman" w:hAnsi="Times New Roman"/>
                <w:noProof/>
                <w:color w:val="000000"/>
                <w:spacing w:val="1"/>
                <w:sz w:val="22"/>
                <w:szCs w:val="22"/>
              </w:rPr>
            </w:pPr>
          </w:p>
          <w:p w14:paraId="25D197EC" w14:textId="77777777" w:rsidR="00980C74" w:rsidRPr="00FA6999" w:rsidRDefault="00980C74" w:rsidP="00EA0B73">
            <w:pPr>
              <w:spacing w:before="12"/>
              <w:ind w:left="-122" w:right="7" w:firstLine="851"/>
              <w:rPr>
                <w:rFonts w:ascii="Times New Roman" w:eastAsia="Times New Roman" w:hAnsi="Times New Roman"/>
                <w:noProof/>
                <w:color w:val="000000"/>
                <w:spacing w:val="-1"/>
                <w:sz w:val="22"/>
                <w:szCs w:val="22"/>
              </w:rPr>
            </w:pPr>
          </w:p>
          <w:p w14:paraId="04CFD47D" w14:textId="77777777" w:rsidR="00AB3C06" w:rsidRDefault="00AB3C06" w:rsidP="00EA0B73">
            <w:pPr>
              <w:spacing w:before="5"/>
              <w:ind w:left="-122" w:right="2" w:firstLine="85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Noțiunea</w:t>
            </w:r>
            <w:r w:rsidRPr="00FA6999">
              <w:rPr>
                <w:rFonts w:ascii="Times New Roman" w:eastAsia="Times New Roman" w:hAnsi="Times New Roman"/>
                <w:noProof/>
                <w:color w:val="000000"/>
                <w:spacing w:val="37"/>
                <w:sz w:val="22"/>
                <w:szCs w:val="22"/>
              </w:rPr>
              <w:t xml:space="preserve"> </w:t>
            </w:r>
            <w:r w:rsidRPr="00FA6999">
              <w:rPr>
                <w:rFonts w:ascii="Times New Roman" w:eastAsia="Times New Roman" w:hAnsi="Times New Roman"/>
                <w:noProof/>
                <w:color w:val="000000"/>
                <w:spacing w:val="-1"/>
                <w:sz w:val="22"/>
                <w:szCs w:val="22"/>
              </w:rPr>
              <w:t>„deșeuri</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biologice”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35"/>
                <w:sz w:val="22"/>
                <w:szCs w:val="22"/>
              </w:rPr>
              <w:t xml:space="preserve"> </w:t>
            </w:r>
            <w:r w:rsidRPr="00FA6999">
              <w:rPr>
                <w:rFonts w:ascii="Times New Roman" w:eastAsia="Times New Roman" w:hAnsi="Times New Roman"/>
                <w:noProof/>
                <w:color w:val="000000"/>
                <w:sz w:val="22"/>
                <w:szCs w:val="22"/>
              </w:rPr>
              <w:t>corespunde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terminologiei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i/>
                <w:noProof/>
                <w:color w:val="000000"/>
                <w:spacing w:val="-1"/>
                <w:sz w:val="22"/>
                <w:szCs w:val="22"/>
              </w:rPr>
              <w:t>Legii</w:t>
            </w:r>
            <w:r w:rsidRPr="00FA6999">
              <w:rPr>
                <w:rFonts w:ascii="Times New Roman" w:eastAsia="Times New Roman" w:hAnsi="Times New Roman"/>
                <w:i/>
                <w:noProof/>
                <w:color w:val="000000"/>
                <w:spacing w:val="-18"/>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37"/>
                <w:sz w:val="22"/>
                <w:szCs w:val="22"/>
              </w:rPr>
              <w:t xml:space="preserve"> </w:t>
            </w:r>
            <w:r w:rsidRPr="00FA6999">
              <w:rPr>
                <w:rFonts w:ascii="Times New Roman" w:eastAsia="Times New Roman" w:hAnsi="Times New Roman"/>
                <w:i/>
                <w:noProof/>
                <w:color w:val="000000"/>
                <w:spacing w:val="-1"/>
                <w:sz w:val="22"/>
                <w:szCs w:val="22"/>
              </w:rPr>
              <w:t>209/2016 privind</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deșeurile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utilizează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noțiunea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„biodeșeuri”.</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Astfel,</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6"/>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utiliza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termenul consacrat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sau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 xml:space="preserve">se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justifica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instituirea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unei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noțiuni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distincte.</w:t>
            </w:r>
          </w:p>
          <w:p w14:paraId="2C1A18FF" w14:textId="77777777" w:rsidR="00B91A34" w:rsidRPr="00FA6999" w:rsidRDefault="00B91A34" w:rsidP="00EA0B73">
            <w:pPr>
              <w:spacing w:before="5"/>
              <w:ind w:left="-122" w:right="2" w:firstLine="851"/>
              <w:rPr>
                <w:rFonts w:ascii="Times New Roman" w:eastAsia="Times New Roman" w:hAnsi="Times New Roman"/>
                <w:i/>
                <w:noProof/>
                <w:color w:val="000000"/>
                <w:spacing w:val="-3"/>
                <w:sz w:val="22"/>
                <w:szCs w:val="22"/>
              </w:rPr>
            </w:pPr>
          </w:p>
          <w:p w14:paraId="01578EE2" w14:textId="5D31F5FE" w:rsidR="00AB3C06" w:rsidRPr="00FA6999" w:rsidRDefault="00AB3C06" w:rsidP="00EA0B73">
            <w:pPr>
              <w:spacing w:before="43"/>
              <w:ind w:left="-122" w:right="100" w:firstLine="851"/>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Noțiunea „entitate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obligată”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conține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 xml:space="preserve">o </w:t>
            </w:r>
            <w:r w:rsidRPr="00FA6999">
              <w:rPr>
                <w:rFonts w:ascii="Times New Roman" w:eastAsia="Times New Roman" w:hAnsi="Times New Roman"/>
                <w:noProof/>
                <w:color w:val="000000"/>
                <w:sz w:val="22"/>
                <w:szCs w:val="22"/>
              </w:rPr>
              <w:t>excepție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substanțială, un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prag</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cantitativ</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 xml:space="preserve">și o </w:t>
            </w:r>
            <w:r w:rsidRPr="00FA6999">
              <w:rPr>
                <w:rFonts w:ascii="Times New Roman" w:eastAsia="Times New Roman" w:hAnsi="Times New Roman"/>
                <w:noProof/>
                <w:color w:val="000000"/>
                <w:spacing w:val="-1"/>
                <w:sz w:val="22"/>
                <w:szCs w:val="22"/>
              </w:rPr>
              <w:t>formulă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0"/>
                <w:sz w:val="22"/>
                <w:szCs w:val="22"/>
              </w:rPr>
              <w:t>temporală</w:t>
            </w:r>
            <w:r w:rsidRPr="00FA6999">
              <w:rPr>
                <w:rFonts w:ascii="Times New Roman" w:eastAsia="Times New Roman" w:hAnsi="Times New Roman"/>
                <w:noProof/>
                <w:color w:val="000000"/>
                <w:spacing w:val="15"/>
                <w:sz w:val="22"/>
                <w:szCs w:val="22"/>
              </w:rPr>
              <w:t>„t-2”.</w:t>
            </w:r>
            <w:r w:rsidRPr="00FA6999">
              <w:rPr>
                <w:rFonts w:ascii="Times New Roman" w:eastAsia="Times New Roman" w:hAnsi="Times New Roman"/>
                <w:noProof/>
                <w:color w:val="000000"/>
                <w:sz w:val="22"/>
                <w:szCs w:val="22"/>
              </w:rPr>
              <w:t>Aceste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elemente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reprezintă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dispoziții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conținut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vor </w:t>
            </w:r>
            <w:r w:rsidRPr="00FA6999">
              <w:rPr>
                <w:rFonts w:ascii="Times New Roman" w:eastAsia="Times New Roman" w:hAnsi="Times New Roman"/>
                <w:noProof/>
                <w:color w:val="000000"/>
                <w:spacing w:val="-1"/>
                <w:sz w:val="22"/>
                <w:szCs w:val="22"/>
              </w:rPr>
              <w:t>reglementa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26</w:t>
            </w:r>
            <w:r w:rsidRPr="00FA6999">
              <w:rPr>
                <w:rFonts w:ascii="Times New Roman" w:eastAsia="Times New Roman" w:hAnsi="Times New Roman"/>
                <w:noProof/>
                <w:color w:val="000000"/>
                <w:spacing w:val="6"/>
                <w:sz w:val="22"/>
                <w:szCs w:val="22"/>
                <w:vertAlign w:val="superscript"/>
              </w:rPr>
              <w:t>7</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dar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articolul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destinat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noțiunilor.</w:t>
            </w:r>
          </w:p>
          <w:p w14:paraId="17113092" w14:textId="77777777" w:rsidR="00AB3C06" w:rsidRDefault="00AB3C06" w:rsidP="00EA0B73">
            <w:pPr>
              <w:spacing w:before="5"/>
              <w:ind w:left="-122" w:right="1" w:firstLine="851"/>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Noțiunea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„energie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din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surse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regenerabile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utilizată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transport”</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propusă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 xml:space="preserve">include </w:t>
            </w:r>
            <w:r w:rsidRPr="00FA6999">
              <w:rPr>
                <w:rFonts w:ascii="Times New Roman" w:eastAsia="Times New Roman" w:hAnsi="Times New Roman"/>
                <w:noProof/>
                <w:color w:val="000000"/>
                <w:spacing w:val="-2"/>
                <w:sz w:val="22"/>
                <w:szCs w:val="22"/>
              </w:rPr>
              <w:t>termenul</w:t>
            </w:r>
            <w:r w:rsidRPr="00FA6999">
              <w:rPr>
                <w:rFonts w:ascii="Times New Roman" w:eastAsia="Times New Roman" w:hAnsi="Times New Roman"/>
                <w:noProof/>
                <w:color w:val="000000"/>
                <w:spacing w:val="157"/>
                <w:sz w:val="22"/>
                <w:szCs w:val="22"/>
              </w:rPr>
              <w:t xml:space="preserve"> </w:t>
            </w:r>
            <w:r w:rsidRPr="00FA6999">
              <w:rPr>
                <w:rFonts w:ascii="Times New Roman" w:eastAsia="Times New Roman" w:hAnsi="Times New Roman"/>
                <w:noProof/>
                <w:color w:val="000000"/>
                <w:spacing w:val="-1"/>
                <w:sz w:val="22"/>
                <w:szCs w:val="22"/>
              </w:rPr>
              <w:t>„combustibili</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3"/>
                <w:sz w:val="22"/>
                <w:szCs w:val="22"/>
              </w:rPr>
              <w:t>din</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2"/>
                <w:sz w:val="22"/>
                <w:szCs w:val="22"/>
              </w:rPr>
              <w:t>carbon</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reciclat”,</w:t>
            </w:r>
            <w:r w:rsidRPr="00FA6999">
              <w:rPr>
                <w:rFonts w:ascii="Times New Roman" w:eastAsia="Times New Roman" w:hAnsi="Times New Roman"/>
                <w:noProof/>
                <w:color w:val="000000"/>
                <w:spacing w:val="159"/>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3"/>
                <w:sz w:val="22"/>
                <w:szCs w:val="22"/>
              </w:rPr>
              <w:t>timp</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3"/>
                <w:sz w:val="22"/>
                <w:szCs w:val="22"/>
              </w:rPr>
              <w:t>ce</w:t>
            </w:r>
            <w:r w:rsidRPr="00FA6999">
              <w:rPr>
                <w:rFonts w:ascii="Times New Roman" w:eastAsia="Times New Roman" w:hAnsi="Times New Roman"/>
                <w:noProof/>
                <w:color w:val="000000"/>
                <w:spacing w:val="153"/>
                <w:sz w:val="22"/>
                <w:szCs w:val="22"/>
              </w:rPr>
              <w:t xml:space="preserve"> </w:t>
            </w:r>
            <w:r w:rsidRPr="00FA6999">
              <w:rPr>
                <w:rFonts w:ascii="Times New Roman" w:eastAsia="Times New Roman" w:hAnsi="Times New Roman"/>
                <w:noProof/>
                <w:color w:val="000000"/>
                <w:spacing w:val="-2"/>
                <w:sz w:val="22"/>
                <w:szCs w:val="22"/>
              </w:rPr>
              <w:t>proiectul</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1"/>
                <w:sz w:val="22"/>
                <w:szCs w:val="22"/>
              </w:rPr>
              <w:t>definește„combustibili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pe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bază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carbon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reciclat”.</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acest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sens,</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terminologia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uniformiza.</w:t>
            </w:r>
          </w:p>
          <w:p w14:paraId="4525904B" w14:textId="77777777" w:rsidR="009B1E2C" w:rsidRDefault="009B1E2C" w:rsidP="00EA0B73">
            <w:pPr>
              <w:spacing w:before="5"/>
              <w:ind w:left="-122" w:right="1" w:firstLine="851"/>
              <w:rPr>
                <w:rFonts w:ascii="Times New Roman" w:eastAsia="Times New Roman" w:hAnsi="Times New Roman"/>
                <w:noProof/>
                <w:color w:val="000000"/>
                <w:spacing w:val="-2"/>
                <w:sz w:val="22"/>
                <w:szCs w:val="22"/>
              </w:rPr>
            </w:pPr>
          </w:p>
          <w:p w14:paraId="79D52202" w14:textId="77777777" w:rsidR="009B1E2C" w:rsidRPr="00FA6999" w:rsidRDefault="009B1E2C" w:rsidP="00EA0B73">
            <w:pPr>
              <w:spacing w:before="5"/>
              <w:ind w:left="-122" w:right="1" w:firstLine="851"/>
              <w:rPr>
                <w:rFonts w:ascii="Times New Roman" w:eastAsia="Times New Roman" w:hAnsi="Times New Roman"/>
                <w:noProof/>
                <w:color w:val="000000"/>
                <w:sz w:val="22"/>
                <w:szCs w:val="22"/>
              </w:rPr>
            </w:pPr>
          </w:p>
          <w:p w14:paraId="14D3EF89" w14:textId="32EEB2A8" w:rsidR="00F87590" w:rsidRPr="00FA6999" w:rsidRDefault="00AB3C06" w:rsidP="00EA0B73">
            <w:pPr>
              <w:spacing w:before="12"/>
              <w:ind w:left="-122" w:right="7" w:firstLine="851"/>
              <w:rPr>
                <w:rFonts w:ascii="Times New Roman" w:hAnsi="Times New Roman"/>
                <w:sz w:val="22"/>
                <w:szCs w:val="22"/>
              </w:rPr>
            </w:pPr>
            <w:r w:rsidRPr="00FA6999">
              <w:rPr>
                <w:rFonts w:ascii="Times New Roman" w:eastAsia="Times New Roman" w:hAnsi="Times New Roman"/>
                <w:noProof/>
                <w:color w:val="000000"/>
                <w:spacing w:val="16"/>
                <w:sz w:val="22"/>
                <w:szCs w:val="22"/>
              </w:rPr>
              <w:t>Noțiunea</w:t>
            </w:r>
            <w:r w:rsidRPr="00FA6999">
              <w:rPr>
                <w:rFonts w:ascii="Times New Roman" w:eastAsia="Times New Roman" w:hAnsi="Times New Roman"/>
                <w:noProof/>
                <w:color w:val="000000"/>
                <w:spacing w:val="26"/>
                <w:sz w:val="22"/>
                <w:szCs w:val="22"/>
              </w:rPr>
              <w:t>„zonă</w:t>
            </w:r>
            <w:r w:rsidR="00E22A12">
              <w:rPr>
                <w:rFonts w:ascii="Times New Roman" w:eastAsia="Times New Roman" w:hAnsi="Times New Roman"/>
                <w:noProof/>
                <w:color w:val="000000"/>
                <w:spacing w:val="26"/>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accelerare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28"/>
                <w:sz w:val="22"/>
                <w:szCs w:val="22"/>
              </w:rPr>
              <w:t xml:space="preserve">a </w:t>
            </w:r>
            <w:r w:rsidRPr="00FA6999">
              <w:rPr>
                <w:rFonts w:ascii="Times New Roman" w:eastAsia="Times New Roman" w:hAnsi="Times New Roman"/>
                <w:noProof/>
                <w:color w:val="000000"/>
                <w:spacing w:val="-1"/>
                <w:sz w:val="22"/>
                <w:szCs w:val="22"/>
              </w:rPr>
              <w:t>proiectelor</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1"/>
                <w:sz w:val="22"/>
                <w:szCs w:val="22"/>
              </w:rPr>
              <w:t>regenerabile”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referă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numai</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la centrale</w:t>
            </w:r>
            <w:r w:rsidRPr="00FA6999">
              <w:rPr>
                <w:rFonts w:ascii="Times New Roman" w:eastAsia="Times New Roman" w:hAnsi="Times New Roman"/>
                <w:noProof/>
                <w:color w:val="000000"/>
                <w:spacing w:val="69"/>
                <w:sz w:val="22"/>
                <w:szCs w:val="22"/>
              </w:rPr>
              <w:t xml:space="preserve"> </w:t>
            </w:r>
            <w:r w:rsidRPr="00FA6999">
              <w:rPr>
                <w:rFonts w:ascii="Times New Roman" w:eastAsia="Times New Roman" w:hAnsi="Times New Roman"/>
                <w:noProof/>
                <w:color w:val="000000"/>
                <w:spacing w:val="-1"/>
                <w:sz w:val="22"/>
                <w:szCs w:val="22"/>
              </w:rPr>
              <w:t>electrice,</w:t>
            </w:r>
            <w:r w:rsidRPr="00FA6999">
              <w:rPr>
                <w:rFonts w:ascii="Times New Roman" w:eastAsia="Times New Roman" w:hAnsi="Times New Roman"/>
                <w:noProof/>
                <w:color w:val="000000"/>
                <w:spacing w:val="71"/>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68"/>
                <w:sz w:val="22"/>
                <w:szCs w:val="22"/>
              </w:rPr>
              <w:t xml:space="preserve"> </w:t>
            </w:r>
            <w:r w:rsidRPr="00FA6999">
              <w:rPr>
                <w:rFonts w:ascii="Times New Roman" w:eastAsia="Times New Roman" w:hAnsi="Times New Roman"/>
                <w:noProof/>
                <w:color w:val="000000"/>
                <w:spacing w:val="-2"/>
                <w:sz w:val="22"/>
                <w:szCs w:val="22"/>
              </w:rPr>
              <w:t>timp</w:t>
            </w:r>
            <w:r w:rsidRPr="00FA6999">
              <w:rPr>
                <w:rFonts w:ascii="Times New Roman" w:eastAsia="Times New Roman" w:hAnsi="Times New Roman"/>
                <w:noProof/>
                <w:color w:val="000000"/>
                <w:spacing w:val="68"/>
                <w:sz w:val="22"/>
                <w:szCs w:val="22"/>
              </w:rPr>
              <w:t xml:space="preserve"> </w:t>
            </w:r>
            <w:r w:rsidRPr="00FA6999">
              <w:rPr>
                <w:rFonts w:ascii="Times New Roman" w:eastAsia="Times New Roman" w:hAnsi="Times New Roman"/>
                <w:noProof/>
                <w:color w:val="000000"/>
                <w:sz w:val="22"/>
                <w:szCs w:val="22"/>
              </w:rPr>
              <w:t>ce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21</w:t>
            </w:r>
            <w:r w:rsidRPr="00FA6999">
              <w:rPr>
                <w:rFonts w:ascii="Times New Roman" w:eastAsia="Times New Roman" w:hAnsi="Times New Roman"/>
                <w:noProof/>
                <w:color w:val="000000"/>
                <w:spacing w:val="5"/>
                <w:sz w:val="22"/>
                <w:szCs w:val="22"/>
                <w:vertAlign w:val="superscript"/>
              </w:rPr>
              <w:t>1</w:t>
            </w:r>
            <w:r w:rsidRPr="00FA6999">
              <w:rPr>
                <w:rFonts w:ascii="Times New Roman" w:eastAsia="Times New Roman" w:hAnsi="Times New Roman"/>
                <w:noProof/>
                <w:color w:val="000000"/>
                <w:spacing w:val="-2"/>
                <w:sz w:val="22"/>
                <w:szCs w:val="22"/>
              </w:rPr>
              <w:t>–21</w:t>
            </w:r>
            <w:r w:rsidRPr="00FA6999">
              <w:rPr>
                <w:rFonts w:ascii="Times New Roman" w:eastAsia="Times New Roman" w:hAnsi="Times New Roman"/>
                <w:noProof/>
                <w:color w:val="000000"/>
                <w:spacing w:val="47"/>
                <w:sz w:val="22"/>
                <w:szCs w:val="22"/>
                <w:vertAlign w:val="superscript"/>
              </w:rPr>
              <w:t xml:space="preserve">4 </w:t>
            </w:r>
            <w:r w:rsidRPr="00FA6999">
              <w:rPr>
                <w:rFonts w:ascii="Times New Roman" w:eastAsia="Times New Roman" w:hAnsi="Times New Roman"/>
                <w:noProof/>
                <w:color w:val="000000"/>
                <w:spacing w:val="-1"/>
                <w:sz w:val="22"/>
                <w:szCs w:val="22"/>
              </w:rPr>
              <w:t>include</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1"/>
                <w:sz w:val="22"/>
                <w:szCs w:val="22"/>
              </w:rPr>
              <w:t>producerea</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energiei</w:t>
            </w:r>
            <w:r w:rsidRPr="00FA6999">
              <w:rPr>
                <w:rFonts w:ascii="Times New Roman" w:eastAsia="Times New Roman" w:hAnsi="Times New Roman"/>
                <w:noProof/>
                <w:color w:val="000000"/>
                <w:spacing w:val="69"/>
                <w:sz w:val="22"/>
                <w:szCs w:val="22"/>
              </w:rPr>
              <w:t xml:space="preserve"> </w:t>
            </w:r>
            <w:r w:rsidRPr="00FA6999">
              <w:rPr>
                <w:rFonts w:ascii="Times New Roman" w:eastAsia="Times New Roman" w:hAnsi="Times New Roman"/>
                <w:noProof/>
                <w:color w:val="000000"/>
                <w:spacing w:val="-1"/>
                <w:sz w:val="22"/>
                <w:szCs w:val="22"/>
              </w:rPr>
              <w:t>termice, pompele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căldură,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infrastructura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stocare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alte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tehnologii.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Domeniul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definiției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se va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corela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dispozițiile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aceasta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utilizată.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3693017" w14:textId="77777777" w:rsidR="00F87590"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EE1B7C5" w14:textId="77777777" w:rsidR="00236CBB" w:rsidRDefault="00236CBB"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1084CC7" w14:textId="77777777" w:rsidR="00236CBB" w:rsidRDefault="00236CBB"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5607381" w14:textId="56E51C37" w:rsidR="00236CBB" w:rsidRPr="00B730E6" w:rsidRDefault="00B730E6"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B730E6">
              <w:rPr>
                <w:rFonts w:ascii="Times New Roman" w:hAnsi="Times New Roman"/>
                <w:b/>
                <w:bCs/>
                <w:sz w:val="22"/>
                <w:szCs w:val="22"/>
              </w:rPr>
              <w:t>Se acceptă</w:t>
            </w:r>
          </w:p>
          <w:p w14:paraId="3537241E" w14:textId="77777777" w:rsidR="00236CBB" w:rsidRDefault="00236CBB"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D376266" w14:textId="77777777" w:rsidR="00236CBB" w:rsidRDefault="00236CBB"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5BAAD60" w14:textId="13ED49BD" w:rsidR="00B730E6" w:rsidRPr="00F40DA1" w:rsidRDefault="00F40DA1"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40DA1">
              <w:rPr>
                <w:rFonts w:ascii="Times New Roman" w:hAnsi="Times New Roman"/>
                <w:b/>
                <w:bCs/>
                <w:sz w:val="22"/>
                <w:szCs w:val="22"/>
              </w:rPr>
              <w:t>Se acceptă</w:t>
            </w:r>
          </w:p>
          <w:p w14:paraId="2BDAB317" w14:textId="77777777" w:rsidR="00B730E6" w:rsidRDefault="00B730E6"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C7BDE77" w14:textId="77777777" w:rsidR="00B730E6" w:rsidRDefault="00B730E6"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D6EB9F2" w14:textId="77777777" w:rsidR="00F40DA1" w:rsidRDefault="00F40DA1"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B659EA8" w14:textId="3003482A" w:rsidR="00F40DA1" w:rsidRPr="00CF2602" w:rsidRDefault="00CF2602"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CF2602">
              <w:rPr>
                <w:rFonts w:ascii="Times New Roman" w:hAnsi="Times New Roman"/>
                <w:b/>
                <w:bCs/>
                <w:sz w:val="22"/>
                <w:szCs w:val="22"/>
              </w:rPr>
              <w:t>Se acceptă</w:t>
            </w:r>
          </w:p>
          <w:p w14:paraId="5C1441EC" w14:textId="77777777" w:rsidR="00F40DA1" w:rsidRDefault="00F40DA1"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7367D41" w14:textId="77777777" w:rsidR="00B730E6" w:rsidRDefault="00B730E6"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4FA8B3D" w14:textId="77777777" w:rsidR="00B730E6" w:rsidRDefault="00B730E6"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CAC475F" w14:textId="77777777" w:rsidR="00236CBB" w:rsidRDefault="00236CBB"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5988000" w14:textId="77777777" w:rsidR="00CF2602" w:rsidRPr="00A25358" w:rsidRDefault="00A25358"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A25358">
              <w:rPr>
                <w:rFonts w:ascii="Times New Roman" w:hAnsi="Times New Roman"/>
                <w:b/>
                <w:bCs/>
                <w:sz w:val="22"/>
                <w:szCs w:val="22"/>
              </w:rPr>
              <w:t>Se acceptă</w:t>
            </w:r>
          </w:p>
          <w:p w14:paraId="4E790ABF" w14:textId="77777777" w:rsidR="00A25358" w:rsidRDefault="00A2535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3786FDD" w14:textId="77777777" w:rsidR="00A25358" w:rsidRDefault="00A2535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F3949BA" w14:textId="1CF5841A" w:rsidR="00A25358" w:rsidRPr="00A25358" w:rsidRDefault="00A25358"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A25358">
              <w:rPr>
                <w:rFonts w:ascii="Times New Roman" w:hAnsi="Times New Roman"/>
                <w:b/>
                <w:bCs/>
                <w:sz w:val="22"/>
                <w:szCs w:val="22"/>
              </w:rPr>
              <w:t>Se acceptă</w:t>
            </w:r>
          </w:p>
          <w:p w14:paraId="65B78099" w14:textId="77777777" w:rsidR="00A25358" w:rsidRDefault="00A2535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FB50F54" w14:textId="77777777" w:rsidR="00A25358" w:rsidRDefault="00A2535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7E13D85" w14:textId="77777777" w:rsidR="00A25358" w:rsidRDefault="00A2535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28A3419" w14:textId="77777777" w:rsidR="00A25358" w:rsidRDefault="00A2535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BF5C126" w14:textId="77777777" w:rsidR="00A25358" w:rsidRDefault="00A2535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81029CF" w14:textId="6A27D867" w:rsidR="00A25358" w:rsidRPr="000C195D" w:rsidRDefault="000C195D"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0C195D">
              <w:rPr>
                <w:rFonts w:ascii="Times New Roman" w:hAnsi="Times New Roman"/>
                <w:b/>
                <w:bCs/>
                <w:sz w:val="22"/>
                <w:szCs w:val="22"/>
              </w:rPr>
              <w:t>Se acceptă</w:t>
            </w:r>
          </w:p>
          <w:p w14:paraId="183DB5BD" w14:textId="4CD45B43" w:rsidR="000C195D" w:rsidRDefault="000C195D"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Abrevierea a fost modificată pentru a rezulta din versiunea în română</w:t>
            </w:r>
          </w:p>
          <w:p w14:paraId="7372CED1" w14:textId="77777777" w:rsidR="0012592E" w:rsidRDefault="0012592E"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24E4E89" w14:textId="076FDA40" w:rsidR="00E672CC" w:rsidRDefault="00B91A34"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Pr>
                <w:rFonts w:ascii="Times New Roman" w:hAnsi="Times New Roman"/>
                <w:b/>
                <w:bCs/>
                <w:sz w:val="22"/>
                <w:szCs w:val="22"/>
              </w:rPr>
              <w:t>Se acceptă</w:t>
            </w:r>
          </w:p>
          <w:p w14:paraId="57D07A7A" w14:textId="3BA3AC29" w:rsidR="00E672CC" w:rsidRPr="00B91A34" w:rsidRDefault="00B91A34"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Noțiunea </w:t>
            </w:r>
            <w:r w:rsidR="00980C74">
              <w:rPr>
                <w:rFonts w:ascii="Times New Roman" w:hAnsi="Times New Roman"/>
                <w:sz w:val="22"/>
                <w:szCs w:val="22"/>
              </w:rPr>
              <w:t>a fost actualizată pentru a o armoniza cu prevederile Legii nr. 209/2016</w:t>
            </w:r>
          </w:p>
          <w:p w14:paraId="3E992A06" w14:textId="77777777" w:rsidR="00E672CC" w:rsidRPr="00B91A34" w:rsidRDefault="00E672CC"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E2CC7B8" w14:textId="14DB5D5B" w:rsidR="000C195D" w:rsidRPr="00A1018B" w:rsidRDefault="00A1018B"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A1018B">
              <w:rPr>
                <w:rFonts w:ascii="Times New Roman" w:hAnsi="Times New Roman"/>
                <w:b/>
                <w:bCs/>
                <w:sz w:val="22"/>
                <w:szCs w:val="22"/>
              </w:rPr>
              <w:t>Se acceptă</w:t>
            </w:r>
          </w:p>
          <w:p w14:paraId="2AA1CC8F" w14:textId="30A704F4" w:rsidR="00A1018B" w:rsidRDefault="00A1018B"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Urmare a revizuirii proiectului noțiunea a fost exclusă</w:t>
            </w:r>
          </w:p>
          <w:p w14:paraId="3588E060" w14:textId="77777777" w:rsidR="000C195D" w:rsidRDefault="000C195D"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71BE026" w14:textId="20A59DE7" w:rsidR="000552D8" w:rsidRPr="000552D8" w:rsidRDefault="000552D8"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0552D8">
              <w:rPr>
                <w:rFonts w:ascii="Times New Roman" w:hAnsi="Times New Roman"/>
                <w:b/>
                <w:bCs/>
                <w:sz w:val="22"/>
                <w:szCs w:val="22"/>
              </w:rPr>
              <w:t>Se acceptă parțial</w:t>
            </w:r>
          </w:p>
          <w:p w14:paraId="10796A5C" w14:textId="4C5B2D1C" w:rsidR="000552D8" w:rsidRDefault="000552D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Noțiunea a fost modificată pentru a exclude formulele temporale</w:t>
            </w:r>
            <w:r w:rsidR="006E60EB">
              <w:rPr>
                <w:rFonts w:ascii="Times New Roman" w:hAnsi="Times New Roman"/>
                <w:sz w:val="22"/>
                <w:szCs w:val="22"/>
              </w:rPr>
              <w:t xml:space="preserve"> și excepțiile, păstrând </w:t>
            </w:r>
            <w:r w:rsidR="00755781">
              <w:rPr>
                <w:rFonts w:ascii="Times New Roman" w:hAnsi="Times New Roman"/>
                <w:sz w:val="22"/>
                <w:szCs w:val="22"/>
              </w:rPr>
              <w:t>condiționalitățile</w:t>
            </w:r>
            <w:r w:rsidR="006E60EB">
              <w:rPr>
                <w:rFonts w:ascii="Times New Roman" w:hAnsi="Times New Roman"/>
                <w:sz w:val="22"/>
                <w:szCs w:val="22"/>
              </w:rPr>
              <w:t xml:space="preserve"> care indică </w:t>
            </w:r>
            <w:r w:rsidR="009B1E2C">
              <w:rPr>
                <w:rFonts w:ascii="Times New Roman" w:hAnsi="Times New Roman"/>
                <w:sz w:val="22"/>
                <w:szCs w:val="22"/>
              </w:rPr>
              <w:t>calificarea drept entitate obligată (pragul minim.</w:t>
            </w:r>
          </w:p>
          <w:p w14:paraId="6A5D99A3" w14:textId="0FB7121F" w:rsidR="009B1E2C" w:rsidRPr="00973AAD" w:rsidRDefault="00973AAD"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973AAD">
              <w:rPr>
                <w:rFonts w:ascii="Times New Roman" w:hAnsi="Times New Roman"/>
                <w:b/>
                <w:bCs/>
                <w:sz w:val="22"/>
                <w:szCs w:val="22"/>
              </w:rPr>
              <w:t>Se acceptă</w:t>
            </w:r>
          </w:p>
          <w:p w14:paraId="2199240D" w14:textId="72EF5588" w:rsidR="00980C74" w:rsidRPr="00FA6999" w:rsidRDefault="00973AAD" w:rsidP="00973AAD">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Referința la centralele electrice a fost exclusă pentru a armoniza noțiunea cu prevederile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21</w:t>
            </w:r>
            <w:r w:rsidRPr="00FA6999">
              <w:rPr>
                <w:rFonts w:ascii="Times New Roman" w:eastAsia="Times New Roman" w:hAnsi="Times New Roman"/>
                <w:noProof/>
                <w:color w:val="000000"/>
                <w:spacing w:val="5"/>
                <w:sz w:val="22"/>
                <w:szCs w:val="22"/>
                <w:vertAlign w:val="superscript"/>
              </w:rPr>
              <w:t>1</w:t>
            </w:r>
            <w:r w:rsidRPr="00FA6999">
              <w:rPr>
                <w:rFonts w:ascii="Times New Roman" w:eastAsia="Times New Roman" w:hAnsi="Times New Roman"/>
                <w:noProof/>
                <w:color w:val="000000"/>
                <w:spacing w:val="-2"/>
                <w:sz w:val="22"/>
                <w:szCs w:val="22"/>
              </w:rPr>
              <w:t>–21</w:t>
            </w:r>
            <w:r w:rsidRPr="00FA6999">
              <w:rPr>
                <w:rFonts w:ascii="Times New Roman" w:eastAsia="Times New Roman" w:hAnsi="Times New Roman"/>
                <w:noProof/>
                <w:color w:val="000000"/>
                <w:spacing w:val="47"/>
                <w:sz w:val="22"/>
                <w:szCs w:val="22"/>
                <w:vertAlign w:val="superscript"/>
              </w:rPr>
              <w:t>4</w:t>
            </w:r>
          </w:p>
        </w:tc>
      </w:tr>
      <w:tr w:rsidR="00F87590" w:rsidRPr="00FA6999" w14:paraId="53D04B7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5DC6A9" w14:textId="62D48819"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59B2400" w14:textId="2719AB26"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217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899295" w14:textId="77777777" w:rsidR="00480BC9" w:rsidRPr="00FA6999" w:rsidRDefault="00480BC9" w:rsidP="00EA0B73">
            <w:pPr>
              <w:spacing w:before="8"/>
              <w:ind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1BC0EF57" w14:textId="463B55E0" w:rsidR="00F87590" w:rsidRPr="00FA6999" w:rsidRDefault="00480BC9" w:rsidP="00EA0B73">
            <w:pPr>
              <w:spacing w:before="3"/>
              <w:ind w:right="5" w:firstLine="721"/>
              <w:rPr>
                <w:rFonts w:ascii="Times New Roman" w:hAnsi="Times New Roman"/>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52"/>
                <w:sz w:val="22"/>
                <w:szCs w:val="22"/>
              </w:rPr>
              <w:t xml:space="preserve"> </w:t>
            </w:r>
            <w:r w:rsidRPr="00FA6999">
              <w:rPr>
                <w:rFonts w:ascii="Times New Roman" w:eastAsia="Times New Roman" w:hAnsi="Times New Roman"/>
                <w:b/>
                <w:bCs/>
                <w:noProof/>
                <w:color w:val="000000"/>
                <w:spacing w:val="-1"/>
                <w:sz w:val="22"/>
                <w:szCs w:val="22"/>
              </w:rPr>
              <w:t>6</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z w:val="22"/>
                <w:szCs w:val="22"/>
              </w:rPr>
              <w:t>ce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vizează</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completarea</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20"/>
                <w:sz w:val="22"/>
                <w:szCs w:val="22"/>
              </w:rPr>
              <w:t xml:space="preserve">5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2"/>
                <w:sz w:val="22"/>
                <w:szCs w:val="22"/>
              </w:rPr>
              <w:t>(4),</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1"/>
                <w:sz w:val="22"/>
                <w:szCs w:val="22"/>
              </w:rPr>
              <w:t>sub</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z w:val="22"/>
                <w:szCs w:val="22"/>
              </w:rPr>
              <w:t>aspect</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 xml:space="preserve">redacțional, </w:t>
            </w:r>
            <w:r w:rsidRPr="00FA6999">
              <w:rPr>
                <w:rFonts w:ascii="Times New Roman" w:eastAsia="Times New Roman" w:hAnsi="Times New Roman"/>
                <w:noProof/>
                <w:color w:val="000000"/>
                <w:spacing w:val="8"/>
                <w:sz w:val="22"/>
                <w:szCs w:val="22"/>
              </w:rPr>
              <w:t>cuvintele</w:t>
            </w:r>
            <w:r w:rsidRPr="00FA6999">
              <w:rPr>
                <w:rFonts w:ascii="Times New Roman" w:eastAsia="Times New Roman" w:hAnsi="Times New Roman"/>
                <w:noProof/>
                <w:color w:val="000000"/>
                <w:spacing w:val="26"/>
                <w:sz w:val="22"/>
                <w:szCs w:val="22"/>
              </w:rPr>
              <w:t>„și</w:t>
            </w:r>
            <w:r w:rsidRPr="00FA6999">
              <w:rPr>
                <w:rFonts w:ascii="Times New Roman" w:eastAsia="Times New Roman" w:hAnsi="Times New Roman"/>
                <w:noProof/>
                <w:color w:val="000000"/>
                <w:spacing w:val="3"/>
                <w:sz w:val="22"/>
                <w:szCs w:val="22"/>
              </w:rPr>
              <w:t>că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sunt”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vor</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reformula.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AAA031" w14:textId="050EAC71" w:rsidR="00F87590" w:rsidRPr="00B500A9" w:rsidRDefault="00B500A9"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B500A9">
              <w:rPr>
                <w:rFonts w:ascii="Times New Roman" w:hAnsi="Times New Roman"/>
                <w:b/>
                <w:bCs/>
                <w:sz w:val="22"/>
                <w:szCs w:val="22"/>
              </w:rPr>
              <w:t>Se acceptă</w:t>
            </w:r>
          </w:p>
        </w:tc>
      </w:tr>
      <w:tr w:rsidR="00F87590" w:rsidRPr="00FA6999" w14:paraId="56D25CD2"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E674CC" w14:textId="0E761A2D"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1B81B7" w14:textId="27B0E655"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218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E2D90A" w14:textId="77777777" w:rsidR="00DF1DBF" w:rsidRPr="00FA6999" w:rsidRDefault="00DF1DBF"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44AD11B3" w14:textId="77777777" w:rsidR="00DF1DBF" w:rsidRPr="00FA6999" w:rsidRDefault="00DF1DBF" w:rsidP="00EA0B73">
            <w:pPr>
              <w:spacing w:before="43"/>
              <w:ind w:left="20" w:firstLine="1"/>
              <w:rPr>
                <w:rFonts w:ascii="Times New Roman" w:eastAsia="Times New Roman" w:hAnsi="Times New Roman"/>
                <w:b/>
                <w:bCs/>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1"/>
                <w:sz w:val="22"/>
                <w:szCs w:val="22"/>
              </w:rPr>
              <w:t>8:</w:t>
            </w:r>
          </w:p>
          <w:p w14:paraId="3E8CDB4A" w14:textId="77777777" w:rsidR="00DF1DBF" w:rsidRPr="00FA6999" w:rsidRDefault="00DF1DBF" w:rsidP="00EA0B73">
            <w:pPr>
              <w:spacing w:before="5"/>
              <w:ind w:left="20" w:right="2" w:firstLine="721"/>
              <w:rPr>
                <w:rFonts w:ascii="Times New Roman" w:eastAsia="Times New Roman" w:hAnsi="Times New Roman"/>
                <w:noProof/>
                <w:color w:val="000000"/>
                <w:spacing w:val="-7"/>
                <w:sz w:val="22"/>
                <w:szCs w:val="22"/>
              </w:rPr>
            </w:pP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35"/>
                <w:sz w:val="22"/>
                <w:szCs w:val="22"/>
              </w:rPr>
              <w:t xml:space="preserve"> </w:t>
            </w:r>
            <w:r w:rsidRPr="00FA6999">
              <w:rPr>
                <w:rFonts w:ascii="Times New Roman" w:eastAsia="Times New Roman" w:hAnsi="Times New Roman"/>
                <w:noProof/>
                <w:color w:val="000000"/>
                <w:spacing w:val="-1"/>
                <w:sz w:val="22"/>
                <w:szCs w:val="22"/>
              </w:rPr>
              <w:t>partea</w:t>
            </w:r>
            <w:r w:rsidRPr="00FA6999">
              <w:rPr>
                <w:rFonts w:ascii="Times New Roman" w:eastAsia="Times New Roman" w:hAnsi="Times New Roman"/>
                <w:noProof/>
                <w:color w:val="000000"/>
                <w:spacing w:val="37"/>
                <w:sz w:val="22"/>
                <w:szCs w:val="22"/>
              </w:rPr>
              <w:t xml:space="preserve"> </w:t>
            </w:r>
            <w:r w:rsidRPr="00FA6999">
              <w:rPr>
                <w:rFonts w:ascii="Times New Roman" w:eastAsia="Times New Roman" w:hAnsi="Times New Roman"/>
                <w:noProof/>
                <w:color w:val="000000"/>
                <w:sz w:val="22"/>
                <w:szCs w:val="22"/>
              </w:rPr>
              <w:t>ce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vizează</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redacția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7"/>
                <w:sz w:val="22"/>
                <w:szCs w:val="22"/>
              </w:rPr>
              <w:t xml:space="preserve">8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(6)</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lit.</w:t>
            </w:r>
            <w:r w:rsidRPr="00FA6999">
              <w:rPr>
                <w:rFonts w:ascii="Times New Roman" w:eastAsia="Times New Roman" w:hAnsi="Times New Roman"/>
                <w:noProof/>
                <w:color w:val="000000"/>
                <w:spacing w:val="37"/>
                <w:sz w:val="22"/>
                <w:szCs w:val="22"/>
              </w:rPr>
              <w:t xml:space="preserve"> </w:t>
            </w:r>
            <w:r w:rsidRPr="00FA6999">
              <w:rPr>
                <w:rFonts w:ascii="Times New Roman" w:eastAsia="Times New Roman" w:hAnsi="Times New Roman"/>
                <w:noProof/>
                <w:color w:val="000000"/>
                <w:spacing w:val="-1"/>
                <w:sz w:val="22"/>
                <w:szCs w:val="22"/>
              </w:rPr>
              <w:t>a),</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35"/>
                <w:sz w:val="22"/>
                <w:szCs w:val="22"/>
              </w:rPr>
              <w:t xml:space="preserve"> </w:t>
            </w:r>
            <w:r w:rsidRPr="00FA6999">
              <w:rPr>
                <w:rFonts w:ascii="Times New Roman" w:eastAsia="Times New Roman" w:hAnsi="Times New Roman"/>
                <w:noProof/>
                <w:color w:val="000000"/>
                <w:spacing w:val="-1"/>
                <w:sz w:val="22"/>
                <w:szCs w:val="22"/>
              </w:rPr>
              <w:t>referire</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Metodologia privind</w:t>
            </w:r>
            <w:r w:rsidRPr="00FA6999">
              <w:rPr>
                <w:rFonts w:ascii="Times New Roman" w:eastAsia="Times New Roman" w:hAnsi="Times New Roman"/>
                <w:noProof/>
                <w:color w:val="000000"/>
                <w:spacing w:val="98"/>
                <w:sz w:val="22"/>
                <w:szCs w:val="22"/>
              </w:rPr>
              <w:t xml:space="preserve"> </w:t>
            </w:r>
            <w:r w:rsidRPr="00FA6999">
              <w:rPr>
                <w:rFonts w:ascii="Times New Roman" w:eastAsia="Times New Roman" w:hAnsi="Times New Roman"/>
                <w:noProof/>
                <w:color w:val="000000"/>
                <w:spacing w:val="-1"/>
                <w:sz w:val="22"/>
                <w:szCs w:val="22"/>
              </w:rPr>
              <w:t>stabilirea</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pacing w:val="-1"/>
                <w:sz w:val="22"/>
                <w:szCs w:val="22"/>
              </w:rPr>
              <w:t>cotei</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obligatorii</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z w:val="22"/>
                <w:szCs w:val="22"/>
              </w:rPr>
              <w:t>energie</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surse</w:t>
            </w:r>
            <w:r w:rsidRPr="00FA6999">
              <w:rPr>
                <w:rFonts w:ascii="Times New Roman" w:eastAsia="Times New Roman" w:hAnsi="Times New Roman"/>
                <w:noProof/>
                <w:color w:val="000000"/>
                <w:spacing w:val="99"/>
                <w:sz w:val="22"/>
                <w:szCs w:val="22"/>
              </w:rPr>
              <w:t xml:space="preserve"> </w:t>
            </w:r>
            <w:r w:rsidRPr="00FA6999">
              <w:rPr>
                <w:rFonts w:ascii="Times New Roman" w:eastAsia="Times New Roman" w:hAnsi="Times New Roman"/>
                <w:noProof/>
                <w:color w:val="000000"/>
                <w:spacing w:val="-1"/>
                <w:sz w:val="22"/>
                <w:szCs w:val="22"/>
              </w:rPr>
              <w:t>regenerabile</w:t>
            </w:r>
            <w:r w:rsidRPr="00FA6999">
              <w:rPr>
                <w:rFonts w:ascii="Times New Roman" w:eastAsia="Times New Roman" w:hAnsi="Times New Roman"/>
                <w:noProof/>
                <w:color w:val="000000"/>
                <w:spacing w:val="99"/>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z w:val="22"/>
                <w:szCs w:val="22"/>
              </w:rPr>
              <w:t xml:space="preserve">sectorul </w:t>
            </w:r>
            <w:r w:rsidRPr="00FA6999">
              <w:rPr>
                <w:rFonts w:ascii="Times New Roman" w:eastAsia="Times New Roman" w:hAnsi="Times New Roman"/>
                <w:noProof/>
                <w:color w:val="000000"/>
                <w:spacing w:val="-1"/>
                <w:sz w:val="22"/>
                <w:szCs w:val="22"/>
              </w:rPr>
              <w:t>transporturilor,</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va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indica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către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cine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aprobă.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Totodată,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elementele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esențiale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ale</w:t>
            </w:r>
          </w:p>
          <w:p w14:paraId="3CC588DD" w14:textId="77777777" w:rsidR="00DF1DBF" w:rsidRPr="00FA6999" w:rsidRDefault="00DF1DBF" w:rsidP="00EA0B73">
            <w:pPr>
              <w:spacing w:before="5"/>
              <w:ind w:left="20" w:right="11" w:firstLine="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obligației</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z w:val="22"/>
                <w:szCs w:val="22"/>
              </w:rPr>
              <w:t>raportare,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inclusiv</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pacing w:val="-1"/>
                <w:sz w:val="22"/>
                <w:szCs w:val="22"/>
              </w:rPr>
              <w:t>subiecții,</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perioada,</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termenul</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pacing w:val="-1"/>
                <w:sz w:val="22"/>
                <w:szCs w:val="22"/>
              </w:rPr>
              <w:t>conținutul</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pacing w:val="-1"/>
                <w:sz w:val="22"/>
                <w:szCs w:val="22"/>
              </w:rPr>
              <w:t>minim</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pacing w:val="-1"/>
                <w:sz w:val="22"/>
                <w:szCs w:val="22"/>
              </w:rPr>
              <w:t xml:space="preserve">al raportului,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stabili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lege, </w:t>
            </w:r>
            <w:r w:rsidRPr="00FA6999">
              <w:rPr>
                <w:rFonts w:ascii="Times New Roman" w:eastAsia="Times New Roman" w:hAnsi="Times New Roman"/>
                <w:noProof/>
                <w:color w:val="000000"/>
                <w:sz w:val="22"/>
                <w:szCs w:val="22"/>
              </w:rPr>
              <w:t>metodologia</w:t>
            </w:r>
            <w:r w:rsidRPr="00FA6999">
              <w:rPr>
                <w:rFonts w:ascii="Times New Roman" w:eastAsia="Times New Roman" w:hAnsi="Times New Roman"/>
                <w:noProof/>
                <w:color w:val="000000"/>
                <w:spacing w:val="-2"/>
                <w:sz w:val="22"/>
                <w:szCs w:val="22"/>
              </w:rPr>
              <w:t xml:space="preserve"> urmând </w:t>
            </w:r>
            <w:r w:rsidRPr="00FA6999">
              <w:rPr>
                <w:rFonts w:ascii="Times New Roman" w:eastAsia="Times New Roman" w:hAnsi="Times New Roman"/>
                <w:noProof/>
                <w:color w:val="000000"/>
                <w:spacing w:val="-1"/>
                <w:sz w:val="22"/>
                <w:szCs w:val="22"/>
              </w:rPr>
              <w:t>să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reglementeze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doar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aspectele </w:t>
            </w:r>
            <w:r w:rsidRPr="00FA6999">
              <w:rPr>
                <w:rFonts w:ascii="Times New Roman" w:eastAsia="Times New Roman" w:hAnsi="Times New Roman"/>
                <w:noProof/>
                <w:color w:val="000000"/>
                <w:spacing w:val="2"/>
                <w:sz w:val="22"/>
                <w:szCs w:val="22"/>
              </w:rPr>
              <w:t>tehnice</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7"/>
                <w:sz w:val="22"/>
                <w:szCs w:val="22"/>
              </w:rPr>
              <w:t>de</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1"/>
                <w:sz w:val="22"/>
                <w:szCs w:val="22"/>
              </w:rPr>
              <w:t>executare.</w:t>
            </w:r>
          </w:p>
          <w:p w14:paraId="01205E1B" w14:textId="77777777" w:rsidR="00DF1DBF" w:rsidRDefault="00DF1DBF" w:rsidP="00EA0B73">
            <w:pPr>
              <w:ind w:left="20" w:right="4" w:firstLine="72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lit.</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b),</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cuvintele</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„producători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biocarburanți”</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pacing w:val="-1"/>
                <w:sz w:val="22"/>
                <w:szCs w:val="22"/>
              </w:rPr>
              <w:t>corela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noțiunea utilizată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 xml:space="preserve">3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se vor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uniformiza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tot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cuprinsul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proiectului.</w:t>
            </w:r>
          </w:p>
          <w:p w14:paraId="51C6E0CA" w14:textId="77777777" w:rsidR="00DF1DBF" w:rsidRDefault="00DF1DBF" w:rsidP="00EA0B73">
            <w:pPr>
              <w:ind w:left="20" w:firstLine="72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Tot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aici,</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trimiterea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26</w:t>
            </w:r>
            <w:r w:rsidRPr="00FA6999">
              <w:rPr>
                <w:rFonts w:ascii="Times New Roman" w:eastAsia="Times New Roman" w:hAnsi="Times New Roman"/>
                <w:noProof/>
                <w:color w:val="000000"/>
                <w:spacing w:val="37"/>
                <w:sz w:val="22"/>
                <w:szCs w:val="22"/>
                <w:vertAlign w:val="superscript"/>
              </w:rPr>
              <w:t xml:space="preserve">7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2"/>
                <w:sz w:val="22"/>
                <w:szCs w:val="22"/>
              </w:rPr>
              <w:t>(1)”</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verifica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raport</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 xml:space="preserve">obiectul </w:t>
            </w:r>
            <w:r w:rsidRPr="00FA6999">
              <w:rPr>
                <w:rFonts w:ascii="Times New Roman" w:eastAsia="Times New Roman" w:hAnsi="Times New Roman"/>
                <w:noProof/>
                <w:color w:val="000000"/>
                <w:spacing w:val="-1"/>
                <w:sz w:val="22"/>
                <w:szCs w:val="22"/>
              </w:rPr>
              <w:t>concret</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z w:val="22"/>
                <w:szCs w:val="22"/>
              </w:rPr>
              <w:t>al</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normei.</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Cuvintele</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„precum</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alte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informații</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prevăzute</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 xml:space="preserve">Regulamentul </w:t>
            </w:r>
            <w:r w:rsidRPr="00FA6999">
              <w:rPr>
                <w:rFonts w:ascii="Times New Roman" w:eastAsia="Times New Roman" w:hAnsi="Times New Roman"/>
                <w:noProof/>
                <w:color w:val="000000"/>
                <w:spacing w:val="-2"/>
                <w:sz w:val="22"/>
                <w:szCs w:val="22"/>
              </w:rPr>
              <w:t>privind</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criteriile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durabilitate”</w:t>
            </w:r>
            <w:r w:rsidRPr="00FA6999">
              <w:rPr>
                <w:rFonts w:ascii="Times New Roman" w:eastAsia="Times New Roman" w:hAnsi="Times New Roman"/>
                <w:noProof/>
                <w:color w:val="000000"/>
                <w:spacing w:val="1"/>
                <w:sz w:val="22"/>
                <w:szCs w:val="22"/>
              </w:rPr>
              <w:t xml:space="preserve"> se </w:t>
            </w:r>
            <w:r w:rsidRPr="00FA6999">
              <w:rPr>
                <w:rFonts w:ascii="Times New Roman" w:eastAsia="Times New Roman" w:hAnsi="Times New Roman"/>
                <w:noProof/>
                <w:color w:val="000000"/>
                <w:sz w:val="22"/>
                <w:szCs w:val="22"/>
              </w:rPr>
              <w:t>va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exclude,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întrucât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permite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stabilirea</w:t>
            </w:r>
            <w:r w:rsidRPr="00FA6999">
              <w:rPr>
                <w:rFonts w:ascii="Times New Roman" w:eastAsia="Times New Roman" w:hAnsi="Times New Roman"/>
                <w:noProof/>
                <w:color w:val="000000"/>
                <w:spacing w:val="1"/>
                <w:sz w:val="22"/>
                <w:szCs w:val="22"/>
              </w:rPr>
              <w:t xml:space="preserve"> printr-un </w:t>
            </w:r>
            <w:r w:rsidRPr="00FA6999">
              <w:rPr>
                <w:rFonts w:ascii="Times New Roman" w:eastAsia="Times New Roman" w:hAnsi="Times New Roman"/>
                <w:noProof/>
                <w:color w:val="000000"/>
                <w:sz w:val="22"/>
                <w:szCs w:val="22"/>
              </w:rPr>
              <w:t xml:space="preserve">act </w:t>
            </w:r>
            <w:r w:rsidRPr="00FA6999">
              <w:rPr>
                <w:rFonts w:ascii="Times New Roman" w:eastAsia="Times New Roman" w:hAnsi="Times New Roman"/>
                <w:noProof/>
                <w:color w:val="000000"/>
                <w:spacing w:val="-1"/>
                <w:sz w:val="22"/>
                <w:szCs w:val="22"/>
              </w:rPr>
              <w:t>normativ</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inferior</w:t>
            </w:r>
            <w:r w:rsidRPr="00FA6999">
              <w:rPr>
                <w:rFonts w:ascii="Times New Roman" w:eastAsia="Times New Roman" w:hAnsi="Times New Roman"/>
                <w:noProof/>
                <w:color w:val="000000"/>
                <w:spacing w:val="10"/>
                <w:sz w:val="22"/>
                <w:szCs w:val="22"/>
              </w:rPr>
              <w:t xml:space="preserve"> a </w:t>
            </w:r>
            <w:r w:rsidRPr="00FA6999">
              <w:rPr>
                <w:rFonts w:ascii="Times New Roman" w:eastAsia="Times New Roman" w:hAnsi="Times New Roman"/>
                <w:noProof/>
                <w:color w:val="000000"/>
                <w:spacing w:val="2"/>
                <w:sz w:val="22"/>
                <w:szCs w:val="22"/>
              </w:rPr>
              <w:t>unor</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obligații</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suplimentare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raportare.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Categoriile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informațiilor solicitate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vor</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stabili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expres</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lege.</w:t>
            </w:r>
          </w:p>
          <w:p w14:paraId="4011D6EB" w14:textId="77777777" w:rsidR="00FF17D8" w:rsidRPr="00FA6999" w:rsidRDefault="00FF17D8" w:rsidP="00EA0B73">
            <w:pPr>
              <w:ind w:left="20" w:firstLine="721"/>
              <w:rPr>
                <w:rFonts w:ascii="Times New Roman" w:eastAsia="Times New Roman" w:hAnsi="Times New Roman"/>
                <w:noProof/>
                <w:color w:val="000000"/>
                <w:spacing w:val="5"/>
                <w:sz w:val="22"/>
                <w:szCs w:val="22"/>
              </w:rPr>
            </w:pPr>
          </w:p>
          <w:p w14:paraId="55AA7AF3" w14:textId="77777777" w:rsidR="00DF1DBF" w:rsidRPr="00FA6999" w:rsidRDefault="00DF1DBF" w:rsidP="00EA0B73">
            <w:pPr>
              <w:spacing w:before="5"/>
              <w:ind w:left="20" w:firstLine="721"/>
              <w:rPr>
                <w:rFonts w:ascii="Times New Roman" w:eastAsia="Times New Roman" w:hAnsi="Times New Roman"/>
                <w:noProof/>
                <w:color w:val="000000"/>
                <w:spacing w:val="-8"/>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1"/>
                <w:sz w:val="22"/>
                <w:szCs w:val="22"/>
              </w:rPr>
              <w:t xml:space="preserve"> alin. </w:t>
            </w:r>
            <w:r w:rsidRPr="00FA6999">
              <w:rPr>
                <w:rFonts w:ascii="Times New Roman" w:eastAsia="Times New Roman" w:hAnsi="Times New Roman"/>
                <w:noProof/>
                <w:color w:val="000000"/>
                <w:spacing w:val="-2"/>
                <w:sz w:val="22"/>
                <w:szCs w:val="22"/>
              </w:rPr>
              <w:t>(7),</w:t>
            </w:r>
            <w:r w:rsidRPr="00FA6999">
              <w:rPr>
                <w:rFonts w:ascii="Times New Roman" w:eastAsia="Times New Roman" w:hAnsi="Times New Roman"/>
                <w:noProof/>
                <w:color w:val="000000"/>
                <w:spacing w:val="-1"/>
                <w:sz w:val="22"/>
                <w:szCs w:val="22"/>
              </w:rPr>
              <w:t xml:space="preserve"> subiecții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răspunderii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se vor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corela cu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(6),</w:t>
            </w:r>
            <w:r w:rsidRPr="00FA6999">
              <w:rPr>
                <w:rFonts w:ascii="Times New Roman" w:eastAsia="Times New Roman" w:hAnsi="Times New Roman"/>
                <w:noProof/>
                <w:color w:val="000000"/>
                <w:spacing w:val="-1"/>
                <w:sz w:val="22"/>
                <w:szCs w:val="22"/>
              </w:rPr>
              <w:t xml:space="preserve"> care instituie obligații atât</w:t>
            </w:r>
            <w:r w:rsidRPr="00FA6999">
              <w:rPr>
                <w:rFonts w:ascii="Times New Roman" w:eastAsia="Times New Roman" w:hAnsi="Times New Roman"/>
                <w:noProof/>
                <w:color w:val="000000"/>
                <w:spacing w:val="35"/>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35"/>
                <w:sz w:val="22"/>
                <w:szCs w:val="22"/>
              </w:rPr>
              <w:t xml:space="preserve"> </w:t>
            </w:r>
            <w:r w:rsidRPr="00FA6999">
              <w:rPr>
                <w:rFonts w:ascii="Times New Roman" w:eastAsia="Times New Roman" w:hAnsi="Times New Roman"/>
                <w:noProof/>
                <w:color w:val="000000"/>
                <w:spacing w:val="-1"/>
                <w:sz w:val="22"/>
                <w:szCs w:val="22"/>
              </w:rPr>
              <w:t>entitățile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obligate,</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z w:val="22"/>
                <w:szCs w:val="22"/>
              </w:rPr>
              <w:t>cât</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35"/>
                <w:sz w:val="22"/>
                <w:szCs w:val="22"/>
              </w:rPr>
              <w:t xml:space="preserve"> </w:t>
            </w:r>
            <w:r w:rsidRPr="00FA6999">
              <w:rPr>
                <w:rFonts w:ascii="Times New Roman" w:eastAsia="Times New Roman" w:hAnsi="Times New Roman"/>
                <w:noProof/>
                <w:color w:val="000000"/>
                <w:spacing w:val="-1"/>
                <w:sz w:val="22"/>
                <w:szCs w:val="22"/>
              </w:rPr>
              <w:t>producătorii</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biocarburanți,</w:t>
            </w:r>
            <w:r w:rsidRPr="00FA6999">
              <w:rPr>
                <w:rFonts w:ascii="Times New Roman" w:eastAsia="Times New Roman" w:hAnsi="Times New Roman"/>
                <w:noProof/>
                <w:color w:val="000000"/>
                <w:spacing w:val="37"/>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2"/>
                <w:sz w:val="22"/>
                <w:szCs w:val="22"/>
              </w:rPr>
              <w:t>timp</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ce sancțiunea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este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prevăzută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numai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entitățile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obligate.</w:t>
            </w:r>
          </w:p>
          <w:p w14:paraId="134C0786" w14:textId="65C5BB25" w:rsidR="00F87590" w:rsidRPr="00FA6999" w:rsidRDefault="00DF1DBF" w:rsidP="00EA0B73">
            <w:pPr>
              <w:spacing w:before="5"/>
              <w:ind w:left="20" w:right="11" w:firstLine="721"/>
              <w:rPr>
                <w:rFonts w:ascii="Times New Roman" w:hAnsi="Times New Roman"/>
                <w:sz w:val="22"/>
                <w:szCs w:val="22"/>
              </w:rPr>
            </w:pPr>
            <w:r w:rsidRPr="00FA6999">
              <w:rPr>
                <w:rFonts w:ascii="Times New Roman" w:eastAsia="Times New Roman" w:hAnsi="Times New Roman"/>
                <w:noProof/>
                <w:color w:val="000000"/>
                <w:spacing w:val="-1"/>
                <w:sz w:val="22"/>
                <w:szCs w:val="22"/>
              </w:rPr>
              <w:t>Totodată,</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concretiza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fapta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sancționată,</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perioada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venitul</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utilizat</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 xml:space="preserve">drept </w:t>
            </w:r>
            <w:r w:rsidRPr="00FA6999">
              <w:rPr>
                <w:rFonts w:ascii="Times New Roman" w:eastAsia="Times New Roman" w:hAnsi="Times New Roman"/>
                <w:noProof/>
                <w:color w:val="000000"/>
                <w:spacing w:val="-1"/>
                <w:sz w:val="22"/>
                <w:szCs w:val="22"/>
              </w:rPr>
              <w:t>bază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calcul,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precum</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criteriile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individualizare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 xml:space="preserve">a </w:t>
            </w:r>
            <w:r w:rsidRPr="00FA6999">
              <w:rPr>
                <w:rFonts w:ascii="Times New Roman" w:eastAsia="Times New Roman" w:hAnsi="Times New Roman"/>
                <w:noProof/>
                <w:color w:val="000000"/>
                <w:spacing w:val="-1"/>
                <w:sz w:val="22"/>
                <w:szCs w:val="22"/>
              </w:rPr>
              <w:t>sancțiunii.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Aplicarea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 xml:space="preserve">obligației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pacing w:val="-2"/>
                <w:sz w:val="22"/>
                <w:szCs w:val="22"/>
              </w:rPr>
              <w:t>raportare</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36"/>
                <w:sz w:val="22"/>
                <w:szCs w:val="22"/>
              </w:rPr>
              <w:t xml:space="preserve">a </w:t>
            </w:r>
            <w:r w:rsidRPr="00FA6999">
              <w:rPr>
                <w:rFonts w:ascii="Times New Roman" w:eastAsia="Times New Roman" w:hAnsi="Times New Roman"/>
                <w:noProof/>
                <w:color w:val="000000"/>
                <w:spacing w:val="-1"/>
                <w:sz w:val="22"/>
                <w:szCs w:val="22"/>
              </w:rPr>
              <w:t>sancțiunii</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pacing w:val="-3"/>
                <w:sz w:val="22"/>
                <w:szCs w:val="22"/>
              </w:rPr>
              <w:t>va</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pacing w:val="-1"/>
                <w:sz w:val="22"/>
                <w:szCs w:val="22"/>
              </w:rPr>
              <w:t>corela</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71"/>
                <w:sz w:val="22"/>
                <w:szCs w:val="22"/>
              </w:rPr>
              <w:t xml:space="preserve"> </w:t>
            </w:r>
            <w:r w:rsidRPr="00FA6999">
              <w:rPr>
                <w:rFonts w:ascii="Times New Roman" w:eastAsia="Times New Roman" w:hAnsi="Times New Roman"/>
                <w:noProof/>
                <w:color w:val="000000"/>
                <w:spacing w:val="-1"/>
                <w:sz w:val="22"/>
                <w:szCs w:val="22"/>
              </w:rPr>
              <w:t>aprobarea</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pacing w:val="-1"/>
                <w:sz w:val="22"/>
                <w:szCs w:val="22"/>
              </w:rPr>
              <w:t>cadrului</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2"/>
                <w:sz w:val="22"/>
                <w:szCs w:val="22"/>
              </w:rPr>
              <w:t>normativ</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necesar e</w:t>
            </w:r>
            <w:r w:rsidRPr="00FA6999">
              <w:rPr>
                <w:rFonts w:ascii="Times New Roman" w:eastAsia="Times New Roman" w:hAnsi="Times New Roman"/>
                <w:noProof/>
                <w:color w:val="000000"/>
                <w:spacing w:val="-1"/>
                <w:sz w:val="22"/>
                <w:szCs w:val="22"/>
              </w:rPr>
              <w:t>xecutării</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acesteia,</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astfel</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încât</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răspunderea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z w:val="22"/>
                <w:szCs w:val="22"/>
              </w:rPr>
              <w:t>să</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poată</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2"/>
                <w:sz w:val="22"/>
                <w:szCs w:val="22"/>
              </w:rPr>
              <w:t>fi</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angajată</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anterior</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 xml:space="preserve">stabilirii </w:t>
            </w:r>
            <w:r w:rsidRPr="00FA6999">
              <w:rPr>
                <w:rFonts w:ascii="Times New Roman" w:eastAsia="Times New Roman" w:hAnsi="Times New Roman"/>
                <w:noProof/>
                <w:color w:val="000000"/>
                <w:spacing w:val="1"/>
                <w:sz w:val="22"/>
                <w:szCs w:val="22"/>
              </w:rPr>
              <w:t>clare</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5"/>
                <w:sz w:val="22"/>
                <w:szCs w:val="22"/>
              </w:rPr>
              <w:t xml:space="preserve">a </w:t>
            </w:r>
            <w:r w:rsidRPr="00FA6999">
              <w:rPr>
                <w:rFonts w:ascii="Times New Roman" w:eastAsia="Times New Roman" w:hAnsi="Times New Roman"/>
                <w:noProof/>
                <w:color w:val="000000"/>
                <w:spacing w:val="1"/>
                <w:sz w:val="22"/>
                <w:szCs w:val="22"/>
              </w:rPr>
              <w:t>cerințelor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raportare.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F521354" w14:textId="77777777" w:rsidR="00F87590"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772C417" w14:textId="77777777" w:rsidR="00030030" w:rsidRDefault="00030030"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981B892" w14:textId="77777777" w:rsidR="007D5388" w:rsidRDefault="007D538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2DF5B66" w14:textId="77777777" w:rsidR="007D5388" w:rsidRPr="007359A5" w:rsidRDefault="007D5388"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7359A5">
              <w:rPr>
                <w:rFonts w:ascii="Times New Roman" w:hAnsi="Times New Roman"/>
                <w:b/>
                <w:bCs/>
                <w:sz w:val="22"/>
                <w:szCs w:val="22"/>
              </w:rPr>
              <w:t>Se acceptă</w:t>
            </w:r>
          </w:p>
          <w:p w14:paraId="66C96270" w14:textId="43885675" w:rsidR="00E1630C" w:rsidRPr="00FA6999" w:rsidRDefault="004A190F"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Prevederile propuse la pct. 8 din proiectul de lege au </w:t>
            </w:r>
            <w:r w:rsidR="00A17F2C">
              <w:rPr>
                <w:rFonts w:ascii="Times New Roman" w:hAnsi="Times New Roman"/>
                <w:sz w:val="22"/>
                <w:szCs w:val="22"/>
              </w:rPr>
              <w:t xml:space="preserve"> fost revizuit</w:t>
            </w:r>
            <w:r>
              <w:rPr>
                <w:rFonts w:ascii="Times New Roman" w:hAnsi="Times New Roman"/>
                <w:sz w:val="22"/>
                <w:szCs w:val="22"/>
              </w:rPr>
              <w:t>e</w:t>
            </w:r>
            <w:r w:rsidR="00A17F2C">
              <w:rPr>
                <w:rFonts w:ascii="Times New Roman" w:hAnsi="Times New Roman"/>
                <w:sz w:val="22"/>
                <w:szCs w:val="22"/>
              </w:rPr>
              <w:t xml:space="preserve"> pentru a integra propunerile MJ</w:t>
            </w:r>
          </w:p>
        </w:tc>
      </w:tr>
      <w:tr w:rsidR="00F87590" w:rsidRPr="00FA6999" w14:paraId="3479FF9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0ABF2A" w14:textId="63D6E3D2"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4549B21" w14:textId="0B4DFCE6"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219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559774" w14:textId="77777777" w:rsidR="000E6BAE" w:rsidRPr="00FA6999" w:rsidRDefault="000E6BAE"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3E9FFD81" w14:textId="77777777" w:rsidR="000E6BAE" w:rsidRPr="00FA6999" w:rsidRDefault="000E6BAE" w:rsidP="00EA0B73">
            <w:pPr>
              <w:spacing w:before="43"/>
              <w:ind w:left="20" w:firstLine="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1"/>
                <w:sz w:val="22"/>
                <w:szCs w:val="22"/>
              </w:rPr>
              <w:t>9</w:t>
            </w:r>
            <w:r w:rsidRPr="00FA6999">
              <w:rPr>
                <w:rFonts w:ascii="Times New Roman" w:eastAsia="Times New Roman" w:hAnsi="Times New Roman"/>
                <w:noProof/>
                <w:color w:val="000000"/>
                <w:spacing w:val="-1"/>
                <w:sz w:val="22"/>
                <w:szCs w:val="22"/>
              </w:rPr>
              <w:t>:</w:t>
            </w:r>
          </w:p>
          <w:p w14:paraId="1ACD18D4" w14:textId="2C0C954E" w:rsidR="000E6BAE" w:rsidRPr="00FA6999" w:rsidRDefault="000E6BAE" w:rsidP="00EA0B73">
            <w:pPr>
              <w:ind w:left="20" w:firstLine="721"/>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 xml:space="preserve">În </w:t>
            </w:r>
            <w:r w:rsidRPr="00FA6999">
              <w:rPr>
                <w:rFonts w:ascii="Times New Roman" w:eastAsia="Times New Roman" w:hAnsi="Times New Roman"/>
                <w:noProof/>
                <w:color w:val="000000"/>
                <w:spacing w:val="-1"/>
                <w:sz w:val="22"/>
                <w:szCs w:val="22"/>
              </w:rPr>
              <w:t>redacția, ce vizează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 xml:space="preserve">modificarea art. </w:t>
            </w:r>
            <w:r w:rsidRPr="00FA6999">
              <w:rPr>
                <w:rFonts w:ascii="Times New Roman" w:eastAsia="Times New Roman" w:hAnsi="Times New Roman"/>
                <w:noProof/>
                <w:color w:val="000000"/>
                <w:spacing w:val="-2"/>
                <w:sz w:val="22"/>
                <w:szCs w:val="22"/>
              </w:rPr>
              <w:t xml:space="preserve">10 </w:t>
            </w:r>
            <w:r w:rsidRPr="00FA6999">
              <w:rPr>
                <w:rFonts w:ascii="Times New Roman" w:eastAsia="Times New Roman" w:hAnsi="Times New Roman"/>
                <w:noProof/>
                <w:color w:val="000000"/>
                <w:sz w:val="22"/>
                <w:szCs w:val="22"/>
              </w:rPr>
              <w:t>alin.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2"/>
                <w:sz w:val="22"/>
                <w:szCs w:val="22"/>
              </w:rPr>
              <w:t>(1)</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lit. </w:t>
            </w:r>
            <w:r w:rsidRPr="00FA6999">
              <w:rPr>
                <w:rFonts w:ascii="Times New Roman" w:eastAsia="Times New Roman" w:hAnsi="Times New Roman"/>
                <w:noProof/>
                <w:color w:val="000000"/>
                <w:sz w:val="22"/>
                <w:szCs w:val="22"/>
              </w:rPr>
              <w:t>d</w:t>
            </w:r>
            <w:r w:rsidRPr="00FA6999">
              <w:rPr>
                <w:rFonts w:ascii="Times New Roman" w:eastAsia="Times New Roman" w:hAnsi="Times New Roman"/>
                <w:noProof/>
                <w:color w:val="000000"/>
                <w:spacing w:val="3"/>
                <w:sz w:val="22"/>
                <w:szCs w:val="22"/>
                <w:vertAlign w:val="superscript"/>
              </w:rPr>
              <w:t>1</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1"/>
                <w:sz w:val="22"/>
                <w:szCs w:val="22"/>
              </w:rPr>
              <w:t xml:space="preserve"> vor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delimita </w:t>
            </w:r>
            <w:r w:rsidRPr="00FA6999">
              <w:rPr>
                <w:rFonts w:ascii="Times New Roman" w:eastAsia="Times New Roman" w:hAnsi="Times New Roman"/>
                <w:noProof/>
                <w:color w:val="000000"/>
                <w:sz w:val="22"/>
                <w:szCs w:val="22"/>
              </w:rPr>
              <w:t xml:space="preserve">expres </w:t>
            </w:r>
            <w:r w:rsidRPr="00FA6999">
              <w:rPr>
                <w:rFonts w:ascii="Times New Roman" w:eastAsia="Times New Roman" w:hAnsi="Times New Roman"/>
                <w:noProof/>
                <w:color w:val="000000"/>
                <w:spacing w:val="-1"/>
                <w:sz w:val="22"/>
                <w:szCs w:val="22"/>
              </w:rPr>
              <w:t>recunoașterea</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schemelor</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2"/>
                <w:sz w:val="22"/>
                <w:szCs w:val="22"/>
              </w:rPr>
              <w:t>voluntare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2"/>
                <w:sz w:val="22"/>
                <w:szCs w:val="22"/>
              </w:rPr>
              <w:t>certificare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recunoscute</w:t>
            </w:r>
            <w:r w:rsidRPr="00FA6999">
              <w:rPr>
                <w:rFonts w:ascii="Times New Roman" w:eastAsia="Times New Roman" w:hAnsi="Times New Roman"/>
                <w:noProof/>
                <w:color w:val="000000"/>
                <w:spacing w:val="30"/>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2"/>
                <w:sz w:val="22"/>
                <w:szCs w:val="22"/>
              </w:rPr>
              <w:t>Comisia</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2"/>
                <w:sz w:val="22"/>
                <w:szCs w:val="22"/>
              </w:rPr>
              <w:t>Europeană</w:t>
            </w:r>
            <w:r w:rsidR="005F7FE8">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sau</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85"/>
                <w:sz w:val="22"/>
                <w:szCs w:val="22"/>
              </w:rPr>
              <w:t xml:space="preserve"> </w:t>
            </w:r>
            <w:r w:rsidRPr="00FA6999">
              <w:rPr>
                <w:rFonts w:ascii="Times New Roman" w:eastAsia="Times New Roman" w:hAnsi="Times New Roman"/>
                <w:noProof/>
                <w:color w:val="000000"/>
                <w:spacing w:val="-1"/>
                <w:sz w:val="22"/>
                <w:szCs w:val="22"/>
              </w:rPr>
              <w:t>Secretariatul</w:t>
            </w:r>
            <w:r w:rsidRPr="00FA6999">
              <w:rPr>
                <w:rFonts w:ascii="Times New Roman" w:eastAsia="Times New Roman" w:hAnsi="Times New Roman"/>
                <w:noProof/>
                <w:color w:val="000000"/>
                <w:spacing w:val="83"/>
                <w:sz w:val="22"/>
                <w:szCs w:val="22"/>
              </w:rPr>
              <w:t xml:space="preserve"> </w:t>
            </w:r>
            <w:r w:rsidRPr="00FA6999">
              <w:rPr>
                <w:rFonts w:ascii="Times New Roman" w:eastAsia="Times New Roman" w:hAnsi="Times New Roman"/>
                <w:noProof/>
                <w:color w:val="000000"/>
                <w:spacing w:val="-1"/>
                <w:sz w:val="22"/>
                <w:szCs w:val="22"/>
              </w:rPr>
              <w:t>Comunității</w:t>
            </w:r>
            <w:r w:rsidRPr="00FA6999">
              <w:rPr>
                <w:rFonts w:ascii="Times New Roman" w:eastAsia="Times New Roman" w:hAnsi="Times New Roman"/>
                <w:noProof/>
                <w:color w:val="000000"/>
                <w:spacing w:val="88"/>
                <w:sz w:val="22"/>
                <w:szCs w:val="22"/>
              </w:rPr>
              <w:t xml:space="preserve"> </w:t>
            </w:r>
            <w:r w:rsidRPr="00FA6999">
              <w:rPr>
                <w:rFonts w:ascii="Times New Roman" w:eastAsia="Times New Roman" w:hAnsi="Times New Roman"/>
                <w:noProof/>
                <w:color w:val="000000"/>
                <w:spacing w:val="-1"/>
                <w:sz w:val="22"/>
                <w:szCs w:val="22"/>
              </w:rPr>
              <w:t>Energetice</w:t>
            </w:r>
            <w:r w:rsidRPr="00FA6999">
              <w:rPr>
                <w:rFonts w:ascii="Times New Roman" w:eastAsia="Times New Roman" w:hAnsi="Times New Roman"/>
                <w:noProof/>
                <w:color w:val="000000"/>
                <w:spacing w:val="8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83"/>
                <w:sz w:val="22"/>
                <w:szCs w:val="22"/>
              </w:rPr>
              <w:t xml:space="preserve"> </w:t>
            </w:r>
            <w:r w:rsidRPr="00FA6999">
              <w:rPr>
                <w:rFonts w:ascii="Times New Roman" w:eastAsia="Times New Roman" w:hAnsi="Times New Roman"/>
                <w:noProof/>
                <w:color w:val="000000"/>
                <w:spacing w:val="-1"/>
                <w:sz w:val="22"/>
                <w:szCs w:val="22"/>
              </w:rPr>
              <w:t>aprobarea</w:t>
            </w:r>
            <w:r w:rsidRPr="00FA6999">
              <w:rPr>
                <w:rFonts w:ascii="Times New Roman" w:eastAsia="Times New Roman" w:hAnsi="Times New Roman"/>
                <w:noProof/>
                <w:color w:val="000000"/>
                <w:spacing w:val="85"/>
                <w:sz w:val="22"/>
                <w:szCs w:val="22"/>
              </w:rPr>
              <w:t xml:space="preserve"> </w:t>
            </w:r>
            <w:r w:rsidRPr="00FA6999">
              <w:rPr>
                <w:rFonts w:ascii="Times New Roman" w:eastAsia="Times New Roman" w:hAnsi="Times New Roman"/>
                <w:noProof/>
                <w:color w:val="000000"/>
                <w:spacing w:val="-1"/>
                <w:sz w:val="22"/>
                <w:szCs w:val="22"/>
              </w:rPr>
              <w:t>schemelor</w:t>
            </w:r>
            <w:r w:rsidRPr="00FA6999">
              <w:rPr>
                <w:rFonts w:ascii="Times New Roman" w:eastAsia="Times New Roman" w:hAnsi="Times New Roman"/>
                <w:noProof/>
                <w:color w:val="000000"/>
                <w:spacing w:val="82"/>
                <w:sz w:val="22"/>
                <w:szCs w:val="22"/>
              </w:rPr>
              <w:t xml:space="preserve"> </w:t>
            </w:r>
            <w:r w:rsidRPr="00FA6999">
              <w:rPr>
                <w:rFonts w:ascii="Times New Roman" w:eastAsia="Times New Roman" w:hAnsi="Times New Roman"/>
                <w:noProof/>
                <w:color w:val="000000"/>
                <w:spacing w:val="-1"/>
                <w:sz w:val="22"/>
                <w:szCs w:val="22"/>
              </w:rPr>
              <w:t>naționale</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noProof/>
                <w:color w:val="000000"/>
                <w:spacing w:val="-1"/>
                <w:sz w:val="22"/>
                <w:szCs w:val="22"/>
              </w:rPr>
              <w:t>certificare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către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Guvern.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redacția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actuală,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norma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atribuie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instituțiilor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 xml:space="preserve">menționate </w:t>
            </w:r>
            <w:r w:rsidRPr="00FA6999">
              <w:rPr>
                <w:rFonts w:ascii="Times New Roman" w:eastAsia="Times New Roman" w:hAnsi="Times New Roman"/>
                <w:noProof/>
                <w:color w:val="000000"/>
                <w:spacing w:val="-1"/>
                <w:sz w:val="22"/>
                <w:szCs w:val="22"/>
              </w:rPr>
              <w:t>aprobarea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inclusiv</w:t>
            </w:r>
            <w:r w:rsidRPr="00FA6999">
              <w:rPr>
                <w:rFonts w:ascii="Times New Roman" w:eastAsia="Times New Roman" w:hAnsi="Times New Roman"/>
                <w:noProof/>
                <w:color w:val="000000"/>
                <w:spacing w:val="8"/>
                <w:sz w:val="22"/>
                <w:szCs w:val="22"/>
              </w:rPr>
              <w:t xml:space="preserve"> a </w:t>
            </w:r>
            <w:r w:rsidRPr="00FA6999">
              <w:rPr>
                <w:rFonts w:ascii="Times New Roman" w:eastAsia="Times New Roman" w:hAnsi="Times New Roman"/>
                <w:noProof/>
                <w:color w:val="000000"/>
                <w:spacing w:val="1"/>
                <w:sz w:val="22"/>
                <w:szCs w:val="22"/>
              </w:rPr>
              <w:t>schemelor</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naționale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z w:val="22"/>
                <w:szCs w:val="22"/>
              </w:rPr>
              <w:t>concomitent,</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prevede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aprobarea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acestora 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către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Guvern,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generând</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dublări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incertitudine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privind</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autoritatea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competentă.</w:t>
            </w:r>
          </w:p>
          <w:p w14:paraId="5CD017E7" w14:textId="1D70B2E0" w:rsidR="00F87590" w:rsidRPr="00FA6999" w:rsidRDefault="000E6BAE" w:rsidP="00EA0B73">
            <w:pPr>
              <w:spacing w:before="5"/>
              <w:ind w:left="20" w:firstLine="721"/>
              <w:rPr>
                <w:rFonts w:ascii="Times New Roman" w:hAnsi="Times New Roman"/>
                <w:sz w:val="22"/>
                <w:szCs w:val="22"/>
              </w:rPr>
            </w:pPr>
            <w:r w:rsidRPr="00FA6999">
              <w:rPr>
                <w:rFonts w:ascii="Times New Roman" w:eastAsia="Times New Roman" w:hAnsi="Times New Roman"/>
                <w:noProof/>
                <w:color w:val="000000"/>
                <w:spacing w:val="-1"/>
                <w:sz w:val="22"/>
                <w:szCs w:val="22"/>
              </w:rPr>
              <w:lastRenderedPageBreak/>
              <w:t>Modificarea</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z w:val="22"/>
                <w:szCs w:val="22"/>
              </w:rPr>
              <w:t>propusă</w:t>
            </w:r>
            <w:r w:rsidRPr="00FA6999">
              <w:rPr>
                <w:rFonts w:ascii="Times New Roman" w:eastAsia="Times New Roman" w:hAnsi="Times New Roman"/>
                <w:noProof/>
                <w:color w:val="000000"/>
                <w:spacing w:val="69"/>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66"/>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pacing w:val="-1"/>
                <w:sz w:val="22"/>
                <w:szCs w:val="22"/>
              </w:rPr>
              <w:t>(2)</w:t>
            </w:r>
            <w:r w:rsidRPr="00FA6999">
              <w:rPr>
                <w:rFonts w:ascii="Times New Roman" w:eastAsia="Times New Roman" w:hAnsi="Times New Roman"/>
                <w:noProof/>
                <w:color w:val="000000"/>
                <w:spacing w:val="63"/>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exclude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z w:val="22"/>
                <w:szCs w:val="22"/>
              </w:rPr>
              <w:t>ca</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redundantă,</w:t>
            </w:r>
            <w:r w:rsidRPr="00FA6999">
              <w:rPr>
                <w:rFonts w:ascii="Times New Roman" w:eastAsia="Times New Roman" w:hAnsi="Times New Roman"/>
                <w:noProof/>
                <w:color w:val="000000"/>
                <w:spacing w:val="67"/>
                <w:sz w:val="22"/>
                <w:szCs w:val="22"/>
              </w:rPr>
              <w:t xml:space="preserve"> </w:t>
            </w:r>
            <w:r w:rsidRPr="00FA6999">
              <w:rPr>
                <w:rFonts w:ascii="Times New Roman" w:eastAsia="Times New Roman" w:hAnsi="Times New Roman"/>
                <w:noProof/>
                <w:color w:val="000000"/>
                <w:spacing w:val="-1"/>
                <w:sz w:val="22"/>
                <w:szCs w:val="22"/>
              </w:rPr>
              <w:t>întrucât, potrivit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pct.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2,</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toate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referințele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i/>
                <w:noProof/>
                <w:color w:val="000000"/>
                <w:sz w:val="22"/>
                <w:szCs w:val="22"/>
              </w:rPr>
              <w:t>Legea</w:t>
            </w:r>
            <w:r w:rsidRPr="00FA6999">
              <w:rPr>
                <w:rFonts w:ascii="Times New Roman" w:eastAsia="Times New Roman" w:hAnsi="Times New Roman"/>
                <w:i/>
                <w:noProof/>
                <w:color w:val="000000"/>
                <w:spacing w:val="1"/>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2"/>
                <w:sz w:val="22"/>
                <w:szCs w:val="22"/>
              </w:rPr>
              <w:t>107/2016</w:t>
            </w:r>
            <w:r w:rsidRPr="00FA6999">
              <w:rPr>
                <w:rFonts w:ascii="Times New Roman" w:eastAsia="Times New Roman" w:hAnsi="Times New Roman"/>
                <w:i/>
                <w:noProof/>
                <w:color w:val="000000"/>
                <w:sz w:val="22"/>
                <w:szCs w:val="22"/>
              </w:rPr>
              <w:t xml:space="preserve"> cu</w:t>
            </w:r>
            <w:r w:rsidRPr="00FA6999">
              <w:rPr>
                <w:rFonts w:ascii="Times New Roman" w:eastAsia="Times New Roman" w:hAnsi="Times New Roman"/>
                <w:i/>
                <w:noProof/>
                <w:color w:val="000000"/>
                <w:spacing w:val="1"/>
                <w:sz w:val="22"/>
                <w:szCs w:val="22"/>
              </w:rPr>
              <w:t xml:space="preserve"> </w:t>
            </w:r>
            <w:r w:rsidRPr="00FA6999">
              <w:rPr>
                <w:rFonts w:ascii="Times New Roman" w:eastAsia="Times New Roman" w:hAnsi="Times New Roman"/>
                <w:i/>
                <w:noProof/>
                <w:color w:val="000000"/>
                <w:sz w:val="22"/>
                <w:szCs w:val="22"/>
              </w:rPr>
              <w:t>privire</w:t>
            </w:r>
            <w:r w:rsidRPr="00FA6999">
              <w:rPr>
                <w:rFonts w:ascii="Times New Roman" w:eastAsia="Times New Roman" w:hAnsi="Times New Roman"/>
                <w:i/>
                <w:noProof/>
                <w:color w:val="000000"/>
                <w:spacing w:val="1"/>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energia</w:t>
            </w:r>
            <w:r w:rsidRPr="00FA6999">
              <w:rPr>
                <w:rFonts w:ascii="Times New Roman" w:eastAsia="Times New Roman" w:hAnsi="Times New Roman"/>
                <w:i/>
                <w:noProof/>
                <w:color w:val="000000"/>
                <w:sz w:val="22"/>
                <w:szCs w:val="22"/>
              </w:rPr>
              <w:t xml:space="preserve"> </w:t>
            </w:r>
            <w:r w:rsidRPr="00FA6999">
              <w:rPr>
                <w:rFonts w:ascii="Times New Roman" w:eastAsia="Times New Roman" w:hAnsi="Times New Roman"/>
                <w:i/>
                <w:noProof/>
                <w:color w:val="000000"/>
                <w:spacing w:val="-1"/>
                <w:sz w:val="22"/>
                <w:szCs w:val="22"/>
              </w:rPr>
              <w:t>electrică</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se </w:t>
            </w:r>
            <w:r w:rsidRPr="00FA6999">
              <w:rPr>
                <w:rFonts w:ascii="Times New Roman" w:eastAsia="Times New Roman" w:hAnsi="Times New Roman"/>
                <w:noProof/>
                <w:color w:val="000000"/>
                <w:spacing w:val="-1"/>
                <w:sz w:val="22"/>
                <w:szCs w:val="22"/>
              </w:rPr>
              <w:t>substituie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referințe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nr.</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z w:val="22"/>
                <w:szCs w:val="22"/>
              </w:rPr>
              <w:t>164/2025</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cu</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privire</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la</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1"/>
                <w:sz w:val="22"/>
                <w:szCs w:val="22"/>
              </w:rPr>
              <w:t>energia</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1"/>
                <w:sz w:val="22"/>
                <w:szCs w:val="22"/>
              </w:rPr>
              <w:t>electrică</w:t>
            </w:r>
            <w:r w:rsidRPr="00FA6999">
              <w:rPr>
                <w:rFonts w:ascii="Times New Roman" w:eastAsia="Times New Roman" w:hAnsi="Times New Roman"/>
                <w:noProof/>
                <w:color w:val="000000"/>
                <w:spacing w:val="7"/>
                <w:sz w:val="22"/>
                <w:szCs w:val="22"/>
              </w:rPr>
              <w: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5F03EB" w14:textId="77777777" w:rsidR="00F87590" w:rsidRDefault="00401543"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401543">
              <w:rPr>
                <w:rFonts w:ascii="Times New Roman" w:hAnsi="Times New Roman"/>
                <w:b/>
                <w:bCs/>
                <w:sz w:val="22"/>
                <w:szCs w:val="22"/>
              </w:rPr>
              <w:lastRenderedPageBreak/>
              <w:t>Se acceptă</w:t>
            </w:r>
          </w:p>
          <w:p w14:paraId="3631EDBB" w14:textId="74BEC07A" w:rsidR="00401543" w:rsidRPr="0054152C" w:rsidRDefault="0054152C"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54152C">
              <w:rPr>
                <w:rFonts w:ascii="Times New Roman" w:hAnsi="Times New Roman"/>
                <w:sz w:val="22"/>
                <w:szCs w:val="22"/>
              </w:rPr>
              <w:t>Redacția modificată pr</w:t>
            </w:r>
            <w:r>
              <w:rPr>
                <w:rFonts w:ascii="Times New Roman" w:hAnsi="Times New Roman"/>
                <w:sz w:val="22"/>
                <w:szCs w:val="22"/>
              </w:rPr>
              <w:t>o</w:t>
            </w:r>
            <w:r w:rsidRPr="0054152C">
              <w:rPr>
                <w:rFonts w:ascii="Times New Roman" w:hAnsi="Times New Roman"/>
                <w:sz w:val="22"/>
                <w:szCs w:val="22"/>
              </w:rPr>
              <w:t xml:space="preserve">pusă la art. 10 alin. (1) diferențiază recunoașterea schemelor voluntare aprobate de Comisei </w:t>
            </w:r>
            <w:r w:rsidR="0023612C">
              <w:rPr>
                <w:rFonts w:ascii="Times New Roman" w:hAnsi="Times New Roman"/>
                <w:sz w:val="22"/>
                <w:szCs w:val="22"/>
              </w:rPr>
              <w:t>sau</w:t>
            </w:r>
            <w:r w:rsidRPr="0054152C">
              <w:rPr>
                <w:rFonts w:ascii="Times New Roman" w:hAnsi="Times New Roman"/>
                <w:sz w:val="22"/>
                <w:szCs w:val="22"/>
              </w:rPr>
              <w:t xml:space="preserve"> de cătr</w:t>
            </w:r>
            <w:r w:rsidR="0023612C">
              <w:rPr>
                <w:rFonts w:ascii="Times New Roman" w:hAnsi="Times New Roman"/>
                <w:sz w:val="22"/>
                <w:szCs w:val="22"/>
              </w:rPr>
              <w:t xml:space="preserve">e Secretariatul Comunității Energetice de </w:t>
            </w:r>
            <w:r w:rsidR="00294F54">
              <w:rPr>
                <w:rFonts w:ascii="Times New Roman" w:hAnsi="Times New Roman"/>
                <w:sz w:val="22"/>
                <w:szCs w:val="22"/>
              </w:rPr>
              <w:t>aprobarea schemelor naționale</w:t>
            </w:r>
          </w:p>
        </w:tc>
      </w:tr>
      <w:tr w:rsidR="00F87590" w:rsidRPr="00FA6999" w14:paraId="255266F5"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CA912A" w14:textId="45EEE753"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2FC3A3" w14:textId="3C4836ED"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220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0E1D8D" w14:textId="77777777" w:rsidR="009F4638" w:rsidRPr="00FA6999" w:rsidRDefault="009F4638"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1B7113B7" w14:textId="41A08746" w:rsidR="00F87590" w:rsidRPr="00FA6999" w:rsidRDefault="009F4638" w:rsidP="00EA0B73">
            <w:pPr>
              <w:spacing w:before="7"/>
              <w:ind w:left="20" w:firstLine="721"/>
              <w:rPr>
                <w:rFonts w:ascii="Times New Roman" w:hAnsi="Times New Roman"/>
                <w:sz w:val="22"/>
                <w:szCs w:val="22"/>
              </w:rPr>
            </w:pPr>
            <w:r w:rsidRPr="00FA6999">
              <w:rPr>
                <w:rFonts w:ascii="Times New Roman" w:eastAsia="Times New Roman" w:hAnsi="Times New Roman"/>
                <w:noProof/>
                <w:color w:val="000000"/>
                <w:spacing w:val="-4"/>
                <w:sz w:val="22"/>
                <w:szCs w:val="22"/>
              </w:rPr>
              <w:t>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6"/>
                <w:sz w:val="22"/>
                <w:szCs w:val="22"/>
              </w:rPr>
              <w:t xml:space="preserve"> </w:t>
            </w:r>
            <w:r w:rsidRPr="00FA6999">
              <w:rPr>
                <w:rFonts w:ascii="Times New Roman" w:eastAsia="Times New Roman" w:hAnsi="Times New Roman"/>
                <w:b/>
                <w:bCs/>
                <w:noProof/>
                <w:color w:val="000000"/>
                <w:spacing w:val="3"/>
                <w:sz w:val="22"/>
                <w:szCs w:val="22"/>
              </w:rPr>
              <w:t>10</w:t>
            </w:r>
            <w:r w:rsidRPr="00FA6999">
              <w:rPr>
                <w:rFonts w:ascii="Times New Roman" w:eastAsia="Times New Roman" w:hAnsi="Times New Roman"/>
                <w:noProof/>
                <w:color w:val="000000"/>
                <w:spacing w:val="2"/>
                <w:sz w:val="22"/>
                <w:szCs w:val="22"/>
              </w:rPr>
              <w:t>, 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prima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liniuță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 xml:space="preserve">ce </w:t>
            </w:r>
            <w:r w:rsidRPr="00FA6999">
              <w:rPr>
                <w:rFonts w:ascii="Times New Roman" w:eastAsia="Times New Roman" w:hAnsi="Times New Roman"/>
                <w:noProof/>
                <w:color w:val="000000"/>
                <w:sz w:val="22"/>
                <w:szCs w:val="22"/>
              </w:rPr>
              <w:t>vizează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completarea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lit.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m),</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4"/>
                <w:sz w:val="22"/>
                <w:szCs w:val="22"/>
              </w:rPr>
              <w:t>textul</w:t>
            </w:r>
            <w:r w:rsidRPr="00FA6999">
              <w:rPr>
                <w:rFonts w:ascii="Times New Roman" w:eastAsia="Times New Roman" w:hAnsi="Times New Roman"/>
                <w:noProof/>
                <w:color w:val="000000"/>
                <w:spacing w:val="-2"/>
                <w:sz w:val="22"/>
                <w:szCs w:val="22"/>
              </w:rPr>
              <w:t xml:space="preserve">„după </w:t>
            </w:r>
            <w:r w:rsidRPr="00FA6999">
              <w:rPr>
                <w:rFonts w:ascii="Times New Roman" w:eastAsia="Times New Roman" w:hAnsi="Times New Roman"/>
                <w:noProof/>
                <w:color w:val="000000"/>
                <w:spacing w:val="19"/>
                <w:sz w:val="22"/>
                <w:szCs w:val="22"/>
              </w:rPr>
              <w:t xml:space="preserve">lit. </w:t>
            </w:r>
            <w:r w:rsidRPr="00FA6999">
              <w:rPr>
                <w:rFonts w:ascii="Times New Roman" w:eastAsia="Times New Roman" w:hAnsi="Times New Roman"/>
                <w:noProof/>
                <w:color w:val="000000"/>
                <w:spacing w:val="25"/>
                <w:sz w:val="22"/>
                <w:szCs w:val="22"/>
              </w:rPr>
              <w:t>k)”</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exclude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ca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fiind</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inutil.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reține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cazul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în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 xml:space="preserve">se </w:t>
            </w:r>
            <w:r w:rsidRPr="00FA6999">
              <w:rPr>
                <w:rFonts w:ascii="Times New Roman" w:eastAsia="Times New Roman" w:hAnsi="Times New Roman"/>
                <w:noProof/>
                <w:color w:val="000000"/>
                <w:spacing w:val="-1"/>
                <w:sz w:val="22"/>
                <w:szCs w:val="22"/>
              </w:rPr>
              <w:t>completează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 xml:space="preserve">cu </w:t>
            </w:r>
            <w:r w:rsidRPr="00FA6999">
              <w:rPr>
                <w:rFonts w:ascii="Times New Roman" w:eastAsia="Times New Roman" w:hAnsi="Times New Roman"/>
                <w:noProof/>
                <w:color w:val="000000"/>
                <w:spacing w:val="-1"/>
                <w:sz w:val="22"/>
                <w:szCs w:val="22"/>
              </w:rPr>
              <w:t>un</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nou</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element</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structural,</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menționa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după</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element</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structural</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acesta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se amplasează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(observație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valabilă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toate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cazurile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similare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proiect).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0E229A" w14:textId="07B169F9" w:rsidR="00F87590" w:rsidRPr="00294F54" w:rsidRDefault="00294F54"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294F54">
              <w:rPr>
                <w:rFonts w:ascii="Times New Roman" w:hAnsi="Times New Roman"/>
                <w:b/>
                <w:bCs/>
                <w:sz w:val="22"/>
                <w:szCs w:val="22"/>
              </w:rPr>
              <w:t>Se acceptă</w:t>
            </w:r>
          </w:p>
        </w:tc>
      </w:tr>
      <w:tr w:rsidR="00F87590" w:rsidRPr="00FA6999" w14:paraId="4EA90AAC"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E7DCC0" w14:textId="792D348A"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0C7EB4" w14:textId="6B50BADF"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221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8F07D57" w14:textId="77777777" w:rsidR="00D128EC" w:rsidRPr="00FA6999" w:rsidRDefault="00D128EC"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0E40D8D3" w14:textId="21FF0BE7" w:rsidR="00DE692B" w:rsidRPr="00FA6999" w:rsidRDefault="00DE692B" w:rsidP="00EA0B73">
            <w:pPr>
              <w:ind w:left="20" w:right="11" w:firstLine="721"/>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La pct. 11, ce vizează modificarea art. 14, cuvintele„se</w:t>
            </w:r>
            <w:r w:rsidR="00024F5C">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2"/>
                <w:sz w:val="22"/>
                <w:szCs w:val="22"/>
              </w:rPr>
              <w:t>exclud” se vor substitui cu  cuvintele„seabrogă”.  Se  va  reține  că, pentru  exprimarea  normativă  a intenției  de scoatere din vigoare a unor prevederi, se utilizează cuvintele„se</w:t>
            </w:r>
            <w:r w:rsidR="00024F5C">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2"/>
                <w:sz w:val="22"/>
                <w:szCs w:val="22"/>
              </w:rPr>
              <w:t>abrogă” şi nu „se exclude”.  Sintagma„se</w:t>
            </w:r>
            <w:r w:rsidR="00024F5C">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2"/>
                <w:sz w:val="22"/>
                <w:szCs w:val="22"/>
              </w:rPr>
              <w:t>exclude”  se  utilizează  doar  în  cazul  excluderii  unor  cuvinte, sintagme, propoziții (obiecție valabilă pentru toate situațiile similare din proiect).</w:t>
            </w:r>
          </w:p>
          <w:p w14:paraId="68CACE8C" w14:textId="50786573" w:rsidR="00DE692B" w:rsidRPr="00FA6999" w:rsidRDefault="00DE692B" w:rsidP="00EA0B73">
            <w:pPr>
              <w:ind w:left="20" w:right="11" w:firstLine="721"/>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Tot aici, textul „iar după lit. i) se adaugă” se va reformula și se va indica distinct în felul următor:„se</w:t>
            </w:r>
            <w:r w:rsidR="00024F5C">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2"/>
                <w:sz w:val="22"/>
                <w:szCs w:val="22"/>
              </w:rPr>
              <w:t>completează cu literele j) și k) cu următorul cuprins:”.</w:t>
            </w:r>
          </w:p>
          <w:p w14:paraId="336587C6" w14:textId="4762BE08" w:rsidR="00F87590" w:rsidRPr="00FA6999" w:rsidRDefault="00DE692B" w:rsidP="00F2750E">
            <w:pPr>
              <w:pBdr>
                <w:top w:val="none" w:sz="4" w:space="0" w:color="000000"/>
                <w:left w:val="none" w:sz="4" w:space="0" w:color="000000"/>
                <w:bottom w:val="none" w:sz="4" w:space="0" w:color="000000"/>
                <w:right w:val="none" w:sz="4" w:space="0" w:color="000000"/>
              </w:pBdr>
              <w:ind w:left="20"/>
              <w:rPr>
                <w:rFonts w:ascii="Times New Roman" w:hAnsi="Times New Roman"/>
                <w:sz w:val="22"/>
                <w:szCs w:val="22"/>
              </w:rPr>
            </w:pPr>
            <w:r w:rsidRPr="00FA6999">
              <w:rPr>
                <w:rFonts w:ascii="Times New Roman" w:eastAsia="Times New Roman" w:hAnsi="Times New Roman"/>
                <w:noProof/>
                <w:color w:val="000000"/>
                <w:spacing w:val="-2"/>
                <w:sz w:val="22"/>
                <w:szCs w:val="22"/>
              </w:rPr>
              <w:t>Subsecvent, completarea cu lit. j) se va revizui, întrucât atribuția de monitorizare și sancționare dublează competența prevăzută deja la lit. h). În vederea evitării paralelismului normativ, dispozițiile se vor comasa, iar trimiterea la art. 29 se va concretiza prin indicarea alineatului aplicabil.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167C3D" w14:textId="5D486DF3" w:rsidR="00F87590" w:rsidRPr="00763CB7" w:rsidRDefault="005D3983"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763CB7">
              <w:rPr>
                <w:rFonts w:ascii="Times New Roman" w:hAnsi="Times New Roman"/>
                <w:b/>
                <w:bCs/>
                <w:sz w:val="22"/>
                <w:szCs w:val="22"/>
              </w:rPr>
              <w:t>Se acceptă</w:t>
            </w:r>
          </w:p>
        </w:tc>
      </w:tr>
      <w:tr w:rsidR="00F87590" w:rsidRPr="00FA6999" w14:paraId="25136C6E"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34787C6" w14:textId="564586B8"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3077E4" w14:textId="7C34C3CD"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222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1FD56A" w14:textId="77777777" w:rsidR="00E1638E" w:rsidRPr="00FA6999" w:rsidRDefault="00E1638E" w:rsidP="00EA0B73">
            <w:pPr>
              <w:spacing w:before="8"/>
              <w:ind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6074522D" w14:textId="1FB8B772" w:rsidR="00F87590" w:rsidRPr="00FA6999" w:rsidRDefault="00E1638E" w:rsidP="00EA0B73">
            <w:pPr>
              <w:spacing w:before="12"/>
              <w:ind w:right="4" w:firstLine="721"/>
              <w:rPr>
                <w:rFonts w:ascii="Times New Roman" w:hAnsi="Times New Roman"/>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57"/>
                <w:sz w:val="22"/>
                <w:szCs w:val="22"/>
              </w:rPr>
              <w:t xml:space="preserve"> </w:t>
            </w:r>
            <w:r w:rsidRPr="00FA6999">
              <w:rPr>
                <w:rFonts w:ascii="Times New Roman" w:eastAsia="Times New Roman" w:hAnsi="Times New Roman"/>
                <w:b/>
                <w:bCs/>
                <w:noProof/>
                <w:color w:val="000000"/>
                <w:spacing w:val="-1"/>
                <w:sz w:val="22"/>
                <w:szCs w:val="22"/>
              </w:rPr>
              <w:t>12</w:t>
            </w:r>
            <w:r w:rsidRPr="00FA6999">
              <w:rPr>
                <w:rFonts w:ascii="Times New Roman" w:eastAsia="Times New Roman" w:hAnsi="Times New Roman"/>
                <w:noProof/>
                <w:color w:val="000000"/>
                <w:spacing w:val="26"/>
                <w:sz w:val="22"/>
                <w:szCs w:val="22"/>
              </w:rPr>
              <w:t xml:space="preserve">, </w:t>
            </w:r>
            <w:r w:rsidRPr="00FA6999">
              <w:rPr>
                <w:rFonts w:ascii="Times New Roman" w:eastAsia="Times New Roman" w:hAnsi="Times New Roman"/>
                <w:noProof/>
                <w:color w:val="000000"/>
                <w:sz w:val="22"/>
                <w:szCs w:val="22"/>
              </w:rPr>
              <w:t>ce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vizează</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modificarea</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3"/>
                <w:sz w:val="22"/>
                <w:szCs w:val="22"/>
              </w:rPr>
              <w:t>16,</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(4)</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propus</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spre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completare reproduce</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z w:val="22"/>
                <w:szCs w:val="22"/>
              </w:rPr>
              <w:t>atribuțiile</w:t>
            </w:r>
            <w:r w:rsidRPr="00FA6999">
              <w:rPr>
                <w:rFonts w:ascii="Times New Roman" w:eastAsia="Times New Roman" w:hAnsi="Times New Roman"/>
                <w:noProof/>
                <w:color w:val="000000"/>
                <w:spacing w:val="158"/>
                <w:sz w:val="22"/>
                <w:szCs w:val="22"/>
              </w:rPr>
              <w:t xml:space="preserve"> </w:t>
            </w:r>
            <w:r w:rsidRPr="00FA6999">
              <w:rPr>
                <w:rFonts w:ascii="Times New Roman" w:eastAsia="Times New Roman" w:hAnsi="Times New Roman"/>
                <w:noProof/>
                <w:color w:val="000000"/>
                <w:spacing w:val="-1"/>
                <w:sz w:val="22"/>
                <w:szCs w:val="22"/>
              </w:rPr>
              <w:t>generale</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control</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1"/>
                <w:sz w:val="22"/>
                <w:szCs w:val="22"/>
              </w:rPr>
              <w:t>ale</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Inspectoratului</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z w:val="22"/>
                <w:szCs w:val="22"/>
              </w:rPr>
              <w:t>Național</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1"/>
                <w:sz w:val="22"/>
                <w:szCs w:val="22"/>
              </w:rPr>
              <w:t>pentru Supraveghere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Tehnică.</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verifica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necesitatea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normei</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prin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prisma</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55</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 xml:space="preserve">(1)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42"/>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39"/>
                <w:sz w:val="22"/>
                <w:szCs w:val="22"/>
              </w:rPr>
              <w:t xml:space="preserve"> </w:t>
            </w:r>
            <w:r w:rsidRPr="00FA6999">
              <w:rPr>
                <w:rFonts w:ascii="Times New Roman" w:eastAsia="Times New Roman" w:hAnsi="Times New Roman"/>
                <w:i/>
                <w:noProof/>
                <w:color w:val="000000"/>
                <w:spacing w:val="-1"/>
                <w:sz w:val="22"/>
                <w:szCs w:val="22"/>
              </w:rPr>
              <w:t>100/2017</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potrivit</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căruia</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reglementările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același</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nivel</w:t>
            </w:r>
            <w:r w:rsidRPr="00FA6999">
              <w:rPr>
                <w:rFonts w:ascii="Times New Roman" w:eastAsia="Times New Roman" w:hAnsi="Times New Roman"/>
                <w:noProof/>
                <w:color w:val="000000"/>
                <w:spacing w:val="37"/>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17"/>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același obiect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se </w:t>
            </w:r>
            <w:r w:rsidRPr="00FA6999">
              <w:rPr>
                <w:rFonts w:ascii="Times New Roman" w:eastAsia="Times New Roman" w:hAnsi="Times New Roman"/>
                <w:noProof/>
                <w:color w:val="000000"/>
                <w:spacing w:val="-1"/>
                <w:sz w:val="22"/>
                <w:szCs w:val="22"/>
              </w:rPr>
              <w:t>includ,</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1"/>
                <w:sz w:val="22"/>
                <w:szCs w:val="22"/>
              </w:rPr>
              <w:t xml:space="preserve"> regulă,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într-un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 xml:space="preserve">singur </w:t>
            </w:r>
            <w:r w:rsidRPr="00FA6999">
              <w:rPr>
                <w:rFonts w:ascii="Times New Roman" w:eastAsia="Times New Roman" w:hAnsi="Times New Roman"/>
                <w:noProof/>
                <w:color w:val="000000"/>
                <w:spacing w:val="2"/>
                <w:sz w:val="22"/>
                <w:szCs w:val="22"/>
              </w:rPr>
              <w:t>act</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normativ,</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 xml:space="preserve">iar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evitarea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reproducerii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utilizează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trimiterea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actul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conține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norma.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816BDA" w14:textId="77777777"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F87590" w:rsidRPr="00FA6999" w14:paraId="1CAE65FA"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91AF541" w14:textId="444E32F6" w:rsidR="00F87590" w:rsidRPr="00FA6999"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A3F7AEE" w14:textId="57448E25" w:rsidR="00F87590" w:rsidRPr="00FA6999" w:rsidRDefault="00F87590" w:rsidP="00F8759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223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E67128" w14:textId="77777777" w:rsidR="00B50569" w:rsidRPr="00FA6999" w:rsidRDefault="00B50569"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5B8FCBBE" w14:textId="77777777" w:rsidR="00B50569" w:rsidRPr="00FA6999" w:rsidRDefault="00B50569" w:rsidP="00EA0B73">
            <w:pPr>
              <w:spacing w:before="43"/>
              <w:ind w:left="20" w:firstLine="1"/>
              <w:rPr>
                <w:rFonts w:ascii="Times New Roman" w:eastAsia="Times New Roman" w:hAnsi="Times New Roman"/>
                <w:b/>
                <w:bCs/>
                <w:noProof/>
                <w:color w:val="000000"/>
                <w:spacing w:val="-2"/>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1"/>
                <w:sz w:val="22"/>
                <w:szCs w:val="22"/>
              </w:rPr>
              <w:t>13:</w:t>
            </w:r>
          </w:p>
          <w:p w14:paraId="36882B6A" w14:textId="77777777" w:rsidR="00B50569" w:rsidRDefault="00B50569" w:rsidP="00EA0B73">
            <w:pPr>
              <w:spacing w:before="5"/>
              <w:ind w:left="20" w:right="13" w:firstLine="72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 xml:space="preserve">În </w:t>
            </w:r>
            <w:r w:rsidRPr="00FA6999">
              <w:rPr>
                <w:rFonts w:ascii="Times New Roman" w:eastAsia="Times New Roman" w:hAnsi="Times New Roman"/>
                <w:noProof/>
                <w:color w:val="000000"/>
                <w:spacing w:val="-1"/>
                <w:sz w:val="22"/>
                <w:szCs w:val="22"/>
              </w:rPr>
              <w:t>denumirea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art. 17¹, referința</w:t>
            </w:r>
            <w:r w:rsidRPr="00FA6999">
              <w:rPr>
                <w:rFonts w:ascii="Times New Roman" w:eastAsia="Times New Roman" w:hAnsi="Times New Roman"/>
                <w:noProof/>
                <w:color w:val="000000"/>
                <w:spacing w:val="-2"/>
                <w:sz w:val="22"/>
                <w:szCs w:val="22"/>
              </w:rPr>
              <w:t xml:space="preserve"> la </w:t>
            </w:r>
            <w:r w:rsidRPr="00FA6999">
              <w:rPr>
                <w:rFonts w:ascii="Times New Roman" w:eastAsia="Times New Roman" w:hAnsi="Times New Roman"/>
                <w:noProof/>
                <w:color w:val="000000"/>
                <w:spacing w:val="-1"/>
                <w:sz w:val="22"/>
                <w:szCs w:val="22"/>
              </w:rPr>
              <w:t>„atribuțiile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autorităților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centrale”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va </w:t>
            </w:r>
            <w:r w:rsidRPr="00FA6999">
              <w:rPr>
                <w:rFonts w:ascii="Times New Roman" w:eastAsia="Times New Roman" w:hAnsi="Times New Roman"/>
                <w:noProof/>
                <w:color w:val="000000"/>
                <w:spacing w:val="-1"/>
                <w:sz w:val="22"/>
                <w:szCs w:val="22"/>
              </w:rPr>
              <w:t>reformula,</w:t>
            </w:r>
            <w:r w:rsidRPr="00FA6999">
              <w:rPr>
                <w:rFonts w:ascii="Times New Roman" w:eastAsia="Times New Roman" w:hAnsi="Times New Roman"/>
                <w:noProof/>
                <w:color w:val="000000"/>
                <w:spacing w:val="62"/>
                <w:sz w:val="22"/>
                <w:szCs w:val="22"/>
              </w:rPr>
              <w:t xml:space="preserve"> </w:t>
            </w:r>
            <w:r w:rsidRPr="00FA6999">
              <w:rPr>
                <w:rFonts w:ascii="Times New Roman" w:eastAsia="Times New Roman" w:hAnsi="Times New Roman"/>
                <w:noProof/>
                <w:color w:val="000000"/>
                <w:spacing w:val="-1"/>
                <w:sz w:val="22"/>
                <w:szCs w:val="22"/>
              </w:rPr>
              <w:t>întrucât</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articolul</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1"/>
                <w:sz w:val="22"/>
                <w:szCs w:val="22"/>
              </w:rPr>
              <w:t>stabilește,</w:t>
            </w:r>
            <w:r w:rsidRPr="00FA6999">
              <w:rPr>
                <w:rFonts w:ascii="Times New Roman" w:eastAsia="Times New Roman" w:hAnsi="Times New Roman"/>
                <w:noProof/>
                <w:color w:val="000000"/>
                <w:spacing w:val="6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principal,</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atribuțiile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organului</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central</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z w:val="22"/>
                <w:szCs w:val="22"/>
              </w:rPr>
              <w:t>specialitate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al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administrației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publice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domeniul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energeticii.</w:t>
            </w:r>
          </w:p>
          <w:p w14:paraId="1FAEC1E4" w14:textId="77777777" w:rsidR="00EB0738" w:rsidRPr="00FA6999" w:rsidRDefault="00EB0738" w:rsidP="00EA0B73">
            <w:pPr>
              <w:spacing w:before="5"/>
              <w:ind w:left="20" w:right="13" w:firstLine="721"/>
              <w:rPr>
                <w:rFonts w:ascii="Times New Roman" w:eastAsia="Times New Roman" w:hAnsi="Times New Roman"/>
                <w:noProof/>
                <w:color w:val="000000"/>
                <w:spacing w:val="3"/>
                <w:sz w:val="22"/>
                <w:szCs w:val="22"/>
              </w:rPr>
            </w:pPr>
          </w:p>
          <w:p w14:paraId="20F650DC" w14:textId="77777777" w:rsidR="00B50569" w:rsidRDefault="00B50569" w:rsidP="00EA0B73">
            <w:pPr>
              <w:spacing w:before="3"/>
              <w:ind w:left="20" w:right="10" w:firstLine="72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(3),</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textul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„inclusiv,</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fără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a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4"/>
                <w:sz w:val="22"/>
                <w:szCs w:val="22"/>
              </w:rPr>
              <w:t xml:space="preserve">limita </w:t>
            </w:r>
            <w:r w:rsidRPr="00FA6999">
              <w:rPr>
                <w:rFonts w:ascii="Times New Roman" w:eastAsia="Times New Roman" w:hAnsi="Times New Roman"/>
                <w:noProof/>
                <w:color w:val="000000"/>
                <w:spacing w:val="27"/>
                <w:sz w:val="22"/>
                <w:szCs w:val="22"/>
              </w:rPr>
              <w:t>la”</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lit.</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g)</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conferă</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enumerării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 xml:space="preserve">un </w:t>
            </w:r>
            <w:r w:rsidRPr="00FA6999">
              <w:rPr>
                <w:rFonts w:ascii="Times New Roman" w:eastAsia="Times New Roman" w:hAnsi="Times New Roman"/>
                <w:noProof/>
                <w:color w:val="000000"/>
                <w:sz w:val="22"/>
                <w:szCs w:val="22"/>
              </w:rPr>
              <w:t>caracter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nedeterminat.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Categoriile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date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utilizate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stabili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clar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exhaustiv.</w:t>
            </w:r>
          </w:p>
          <w:p w14:paraId="61CC5BC2" w14:textId="77777777" w:rsidR="008216D1" w:rsidRDefault="008216D1" w:rsidP="00EA0B73">
            <w:pPr>
              <w:spacing w:before="3"/>
              <w:ind w:left="20" w:right="10" w:firstLine="721"/>
              <w:rPr>
                <w:rFonts w:ascii="Times New Roman" w:eastAsia="Times New Roman" w:hAnsi="Times New Roman"/>
                <w:noProof/>
                <w:color w:val="000000"/>
                <w:spacing w:val="-1"/>
                <w:sz w:val="22"/>
                <w:szCs w:val="22"/>
              </w:rPr>
            </w:pPr>
          </w:p>
          <w:p w14:paraId="4023826B" w14:textId="77777777" w:rsidR="008216D1" w:rsidRPr="00FA6999" w:rsidRDefault="008216D1" w:rsidP="00EA0B73">
            <w:pPr>
              <w:spacing w:before="3"/>
              <w:ind w:left="20" w:right="10" w:firstLine="721"/>
              <w:rPr>
                <w:rFonts w:ascii="Times New Roman" w:eastAsia="Times New Roman" w:hAnsi="Times New Roman"/>
                <w:noProof/>
                <w:color w:val="000000"/>
                <w:spacing w:val="-2"/>
                <w:sz w:val="22"/>
                <w:szCs w:val="22"/>
              </w:rPr>
            </w:pPr>
          </w:p>
          <w:p w14:paraId="2488C91D" w14:textId="77777777" w:rsidR="00B50569" w:rsidRPr="00FA6999" w:rsidRDefault="00B50569" w:rsidP="00EA0B73">
            <w:pPr>
              <w:spacing w:before="240"/>
              <w:ind w:left="20" w:right="9" w:firstLine="721"/>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alin.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(4),</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obligația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partajare</w:t>
            </w:r>
            <w:r w:rsidRPr="00FA6999">
              <w:rPr>
                <w:rFonts w:ascii="Times New Roman" w:eastAsia="Times New Roman" w:hAnsi="Times New Roman"/>
                <w:noProof/>
                <w:color w:val="000000"/>
                <w:spacing w:val="1"/>
                <w:sz w:val="22"/>
                <w:szCs w:val="22"/>
              </w:rPr>
              <w:t xml:space="preserve"> 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pacing w:val="-1"/>
                <w:sz w:val="22"/>
                <w:szCs w:val="22"/>
              </w:rPr>
              <w:t>acordare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 xml:space="preserve">a </w:t>
            </w:r>
            <w:r w:rsidRPr="00FA6999">
              <w:rPr>
                <w:rFonts w:ascii="Times New Roman" w:eastAsia="Times New Roman" w:hAnsi="Times New Roman"/>
                <w:noProof/>
                <w:color w:val="000000"/>
                <w:spacing w:val="-1"/>
                <w:sz w:val="22"/>
                <w:szCs w:val="22"/>
              </w:rPr>
              <w:t>accesului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gratuit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la </w:t>
            </w:r>
            <w:r w:rsidRPr="00FA6999">
              <w:rPr>
                <w:rFonts w:ascii="Times New Roman" w:eastAsia="Times New Roman" w:hAnsi="Times New Roman"/>
                <w:noProof/>
                <w:color w:val="000000"/>
                <w:spacing w:val="-1"/>
                <w:sz w:val="22"/>
                <w:szCs w:val="22"/>
              </w:rPr>
              <w:t>date</w:t>
            </w:r>
            <w:r w:rsidRPr="00FA6999">
              <w:rPr>
                <w:rFonts w:ascii="Times New Roman" w:eastAsia="Times New Roman" w:hAnsi="Times New Roman"/>
                <w:noProof/>
                <w:color w:val="000000"/>
                <w:spacing w:val="1"/>
                <w:sz w:val="22"/>
                <w:szCs w:val="22"/>
              </w:rPr>
              <w:t xml:space="preserve"> se </w:t>
            </w:r>
            <w:r w:rsidRPr="00FA6999">
              <w:rPr>
                <w:rFonts w:ascii="Times New Roman" w:eastAsia="Times New Roman" w:hAnsi="Times New Roman"/>
                <w:noProof/>
                <w:color w:val="000000"/>
                <w:spacing w:val="-1"/>
                <w:sz w:val="22"/>
                <w:szCs w:val="22"/>
              </w:rPr>
              <w:t>va corela</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1"/>
                <w:sz w:val="22"/>
                <w:szCs w:val="22"/>
              </w:rPr>
              <w:t>regimul</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1"/>
                <w:sz w:val="22"/>
                <w:szCs w:val="22"/>
              </w:rPr>
              <w:t>informațiilor</w:t>
            </w:r>
            <w:r w:rsidRPr="00FA6999">
              <w:rPr>
                <w:rFonts w:ascii="Times New Roman" w:eastAsia="Times New Roman" w:hAnsi="Times New Roman"/>
                <w:noProof/>
                <w:color w:val="000000"/>
                <w:spacing w:val="154"/>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1"/>
                <w:sz w:val="22"/>
                <w:szCs w:val="22"/>
              </w:rPr>
              <w:t>accesibilitate</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limitată,</w:t>
            </w:r>
            <w:r w:rsidRPr="00FA6999">
              <w:rPr>
                <w:rFonts w:ascii="Times New Roman" w:eastAsia="Times New Roman" w:hAnsi="Times New Roman"/>
                <w:noProof/>
                <w:color w:val="000000"/>
                <w:spacing w:val="158"/>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1"/>
                <w:sz w:val="22"/>
                <w:szCs w:val="22"/>
              </w:rPr>
              <w:t>datelor</w:t>
            </w:r>
            <w:r w:rsidRPr="00FA6999">
              <w:rPr>
                <w:rFonts w:ascii="Times New Roman" w:eastAsia="Times New Roman" w:hAnsi="Times New Roman"/>
                <w:noProof/>
                <w:color w:val="000000"/>
                <w:spacing w:val="154"/>
                <w:sz w:val="22"/>
                <w:szCs w:val="22"/>
              </w:rPr>
              <w:t xml:space="preserve"> </w:t>
            </w:r>
            <w:r w:rsidRPr="00FA6999">
              <w:rPr>
                <w:rFonts w:ascii="Times New Roman" w:eastAsia="Times New Roman" w:hAnsi="Times New Roman"/>
                <w:noProof/>
                <w:color w:val="000000"/>
                <w:spacing w:val="-1"/>
                <w:sz w:val="22"/>
                <w:szCs w:val="22"/>
              </w:rPr>
              <w:t>privind infrastructura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critică,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al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secretului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comercial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al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datelor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caracter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personal.</w:t>
            </w:r>
          </w:p>
          <w:p w14:paraId="205BDEC5" w14:textId="6C26C30D" w:rsidR="00F87590" w:rsidRPr="00FA6999" w:rsidRDefault="00B50569" w:rsidP="00EA0B73">
            <w:pPr>
              <w:ind w:left="20" w:right="1" w:firstLine="721"/>
              <w:rPr>
                <w:rFonts w:ascii="Times New Roman" w:hAnsi="Times New Roman"/>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alin.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(5),</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informațiile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aplicarea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unui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regim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special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autorizare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 xml:space="preserve">vor </w:t>
            </w:r>
            <w:r w:rsidRPr="00FA6999">
              <w:rPr>
                <w:rFonts w:ascii="Times New Roman" w:eastAsia="Times New Roman" w:hAnsi="Times New Roman"/>
                <w:noProof/>
                <w:color w:val="000000"/>
                <w:spacing w:val="-1"/>
                <w:sz w:val="22"/>
                <w:szCs w:val="22"/>
              </w:rPr>
              <w:t>include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seturile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date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spațiale,</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dar</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4"/>
                <w:sz w:val="22"/>
                <w:szCs w:val="22"/>
              </w:rPr>
              <w:t>nu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metadatele</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descriu</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aceste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 xml:space="preserve">seturi. Totodată, </w:t>
            </w:r>
            <w:r w:rsidRPr="00FA6999">
              <w:rPr>
                <w:rFonts w:ascii="Times New Roman" w:eastAsia="Times New Roman" w:hAnsi="Times New Roman"/>
                <w:noProof/>
                <w:color w:val="000000"/>
                <w:spacing w:val="6"/>
                <w:sz w:val="22"/>
                <w:szCs w:val="22"/>
              </w:rPr>
              <w:t>abrevierea</w:t>
            </w:r>
            <w:r w:rsidRPr="00FA6999">
              <w:rPr>
                <w:rFonts w:ascii="Times New Roman" w:eastAsia="Times New Roman" w:hAnsi="Times New Roman"/>
                <w:noProof/>
                <w:color w:val="000000"/>
                <w:spacing w:val="11"/>
                <w:sz w:val="22"/>
                <w:szCs w:val="22"/>
              </w:rPr>
              <w:t>„etc.”</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exclude,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2"/>
                <w:sz w:val="22"/>
                <w:szCs w:val="22"/>
              </w:rPr>
              <w:t>iar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regimurile speciale avute </w:t>
            </w:r>
            <w:r w:rsidRPr="00FA6999">
              <w:rPr>
                <w:rFonts w:ascii="Times New Roman" w:eastAsia="Times New Roman" w:hAnsi="Times New Roman"/>
                <w:noProof/>
                <w:color w:val="000000"/>
                <w:spacing w:val="-2"/>
                <w:sz w:val="22"/>
                <w:szCs w:val="22"/>
              </w:rPr>
              <w:t xml:space="preserve">în </w:t>
            </w:r>
            <w:r w:rsidRPr="00FA6999">
              <w:rPr>
                <w:rFonts w:ascii="Times New Roman" w:eastAsia="Times New Roman" w:hAnsi="Times New Roman"/>
                <w:noProof/>
                <w:color w:val="000000"/>
                <w:spacing w:val="-1"/>
                <w:sz w:val="22"/>
                <w:szCs w:val="22"/>
              </w:rPr>
              <w:t>vedere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1"/>
                <w:sz w:val="22"/>
                <w:szCs w:val="22"/>
              </w:rPr>
              <w:t xml:space="preserve"> vor </w:t>
            </w:r>
            <w:r w:rsidRPr="00FA6999">
              <w:rPr>
                <w:rFonts w:ascii="Times New Roman" w:eastAsia="Times New Roman" w:hAnsi="Times New Roman"/>
                <w:noProof/>
                <w:color w:val="000000"/>
                <w:spacing w:val="2"/>
                <w:sz w:val="22"/>
                <w:szCs w:val="22"/>
              </w:rPr>
              <w:t>indica</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2"/>
                <w:sz w:val="22"/>
                <w:szCs w:val="22"/>
              </w:rPr>
              <w:t>expres.</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7E6F5BB" w14:textId="77777777" w:rsidR="00F87590" w:rsidRDefault="00F87590"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3596CC7" w14:textId="77777777" w:rsidR="00EB0738" w:rsidRDefault="00EB073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271FE12" w14:textId="77777777" w:rsidR="00EB0738" w:rsidRDefault="00EB073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53A7B89" w14:textId="77777777" w:rsidR="00EB0738" w:rsidRPr="00EB0738" w:rsidRDefault="00EB0738"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EB0738">
              <w:rPr>
                <w:rFonts w:ascii="Times New Roman" w:hAnsi="Times New Roman"/>
                <w:b/>
                <w:bCs/>
                <w:sz w:val="22"/>
                <w:szCs w:val="22"/>
              </w:rPr>
              <w:t>Se acceptă</w:t>
            </w:r>
          </w:p>
          <w:p w14:paraId="14842374" w14:textId="77777777" w:rsidR="00EB0738" w:rsidRDefault="00EB073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5953ABD" w14:textId="77777777" w:rsidR="00EB0738" w:rsidRDefault="00EB073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A5CFD61" w14:textId="77777777" w:rsidR="00EB0738" w:rsidRDefault="00EB0738"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820A84E" w14:textId="77777777" w:rsidR="00EB0738" w:rsidRPr="008216D1" w:rsidRDefault="00E83F2F"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8216D1">
              <w:rPr>
                <w:rFonts w:ascii="Times New Roman" w:hAnsi="Times New Roman"/>
                <w:b/>
                <w:bCs/>
                <w:sz w:val="22"/>
                <w:szCs w:val="22"/>
              </w:rPr>
              <w:t>Se accept</w:t>
            </w:r>
            <w:r w:rsidRPr="008216D1">
              <w:rPr>
                <w:rFonts w:ascii="Times New Roman" w:hAnsi="Times New Roman"/>
                <w:b/>
                <w:bCs/>
                <w:sz w:val="22"/>
                <w:szCs w:val="22"/>
                <w:lang w:val="ro-RO"/>
              </w:rPr>
              <w:t>ă</w:t>
            </w:r>
          </w:p>
          <w:p w14:paraId="4CB75EB0" w14:textId="77777777" w:rsidR="008216D1" w:rsidRDefault="008216D1"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Pr>
                <w:rFonts w:ascii="Times New Roman" w:hAnsi="Times New Roman"/>
                <w:sz w:val="22"/>
                <w:szCs w:val="22"/>
                <w:lang w:val="ro-RO"/>
              </w:rPr>
              <w:t>Textul menționat a fost modificat, la fel ca și prevederile propuse la lit. g)</w:t>
            </w:r>
          </w:p>
          <w:p w14:paraId="0B27D0FC" w14:textId="77777777" w:rsidR="008216D1" w:rsidRDefault="008216D1"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644A280" w14:textId="77777777" w:rsidR="008216D1" w:rsidRPr="00CE1C34" w:rsidRDefault="00CE1C34"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CE1C34">
              <w:rPr>
                <w:rFonts w:ascii="Times New Roman" w:hAnsi="Times New Roman"/>
                <w:b/>
                <w:bCs/>
                <w:sz w:val="22"/>
                <w:szCs w:val="22"/>
                <w:lang w:val="ro-RO"/>
              </w:rPr>
              <w:t>Se acceptă</w:t>
            </w:r>
          </w:p>
          <w:p w14:paraId="263A1C8A" w14:textId="77777777" w:rsidR="00CE1C34" w:rsidRDefault="00CE1C34"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39FBFF93" w14:textId="77777777" w:rsidR="00CE1C34" w:rsidRDefault="00CE1C34"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787F6218" w14:textId="17E4E480" w:rsidR="00CE1C34" w:rsidRPr="00DC6F18" w:rsidRDefault="006D655A" w:rsidP="00F87590">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DC6F18">
              <w:rPr>
                <w:rFonts w:ascii="Times New Roman" w:hAnsi="Times New Roman"/>
                <w:b/>
                <w:bCs/>
                <w:sz w:val="22"/>
                <w:szCs w:val="22"/>
                <w:lang w:val="ro-RO"/>
              </w:rPr>
              <w:t>Se acceptă</w:t>
            </w:r>
          </w:p>
          <w:p w14:paraId="0BCACE69" w14:textId="2E738E57" w:rsidR="006D655A" w:rsidRDefault="006D655A"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r>
              <w:rPr>
                <w:rFonts w:ascii="Times New Roman" w:hAnsi="Times New Roman"/>
                <w:sz w:val="22"/>
                <w:szCs w:val="22"/>
                <w:lang w:val="ro-RO"/>
              </w:rPr>
              <w:t xml:space="preserve">Alin. (5) a fost revizuit, iar prevederile ce țin de </w:t>
            </w:r>
            <w:r w:rsidR="00DC6F18">
              <w:rPr>
                <w:rFonts w:ascii="Times New Roman" w:hAnsi="Times New Roman"/>
                <w:sz w:val="22"/>
                <w:szCs w:val="22"/>
                <w:lang w:val="ro-RO"/>
              </w:rPr>
              <w:t>informațiile aferente regimurilor speciale de autorizare au fost incluse la alin. (6)</w:t>
            </w:r>
          </w:p>
          <w:p w14:paraId="7F7DEB07" w14:textId="38436751" w:rsidR="00CE1C34" w:rsidRPr="00E83F2F" w:rsidRDefault="00CE1C34" w:rsidP="00F8759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tc>
      </w:tr>
      <w:tr w:rsidR="00B50569" w:rsidRPr="00FA6999" w14:paraId="628483D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5A0F64" w14:textId="05E7C334"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0D3E3A" w14:textId="7C00B3D6"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224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71E2B4" w14:textId="77777777" w:rsidR="00A31BFA" w:rsidRPr="00FA6999" w:rsidRDefault="00A31BFA" w:rsidP="00EA0B73">
            <w:pPr>
              <w:spacing w:before="8"/>
              <w:ind w:left="20" w:right="5"/>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5912D0D5" w14:textId="77777777" w:rsidR="00A31BFA" w:rsidRPr="00FA6999" w:rsidRDefault="00A31BFA" w:rsidP="00EA0B73">
            <w:pPr>
              <w:spacing w:before="43"/>
              <w:ind w:left="2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1"/>
                <w:sz w:val="22"/>
                <w:szCs w:val="22"/>
              </w:rPr>
              <w:t>15</w:t>
            </w:r>
            <w:r w:rsidRPr="00FA6999">
              <w:rPr>
                <w:rFonts w:ascii="Times New Roman" w:eastAsia="Times New Roman" w:hAnsi="Times New Roman"/>
                <w:noProof/>
                <w:color w:val="000000"/>
                <w:spacing w:val="-1"/>
                <w:sz w:val="22"/>
                <w:szCs w:val="22"/>
              </w:rPr>
              <w:t>:</w:t>
            </w:r>
          </w:p>
          <w:p w14:paraId="41E2531F" w14:textId="77777777" w:rsidR="00A31BFA" w:rsidRPr="00FA6999" w:rsidRDefault="00A31BFA" w:rsidP="00EA0B73">
            <w:pPr>
              <w:spacing w:before="20"/>
              <w:ind w:left="2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Referitor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21</w:t>
            </w:r>
            <w:r w:rsidRPr="00FA6999">
              <w:rPr>
                <w:rFonts w:ascii="Times New Roman" w:eastAsia="Times New Roman" w:hAnsi="Times New Roman"/>
                <w:noProof/>
                <w:color w:val="000000"/>
                <w:spacing w:val="3"/>
                <w:sz w:val="22"/>
                <w:szCs w:val="22"/>
                <w:vertAlign w:val="superscript"/>
              </w:rPr>
              <w:t>1</w:t>
            </w:r>
            <w:r w:rsidRPr="00FA6999">
              <w:rPr>
                <w:rFonts w:ascii="Times New Roman" w:eastAsia="Times New Roman" w:hAnsi="Times New Roman"/>
                <w:noProof/>
                <w:color w:val="000000"/>
                <w:spacing w:val="-1"/>
                <w:sz w:val="22"/>
                <w:szCs w:val="22"/>
              </w:rPr>
              <w:t>:</w:t>
            </w:r>
          </w:p>
          <w:p w14:paraId="229B9AA4" w14:textId="77777777" w:rsidR="00A31BFA" w:rsidRPr="00FA6999" w:rsidRDefault="00A31BFA" w:rsidP="00EA0B73">
            <w:pPr>
              <w:spacing w:before="10"/>
              <w:ind w:left="20" w:right="2"/>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pacing w:val="-2"/>
                <w:sz w:val="22"/>
                <w:szCs w:val="22"/>
              </w:rPr>
              <w:t>(2),</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pacing w:val="-1"/>
                <w:sz w:val="22"/>
                <w:szCs w:val="22"/>
              </w:rPr>
              <w:t>categoriile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actelor</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z w:val="22"/>
                <w:szCs w:val="22"/>
              </w:rPr>
              <w:t>incluse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88"/>
                <w:sz w:val="22"/>
                <w:szCs w:val="22"/>
              </w:rPr>
              <w:t xml:space="preserve"> </w:t>
            </w:r>
            <w:r w:rsidRPr="00FA6999">
              <w:rPr>
                <w:rFonts w:ascii="Times New Roman" w:eastAsia="Times New Roman" w:hAnsi="Times New Roman"/>
                <w:noProof/>
                <w:color w:val="000000"/>
                <w:spacing w:val="-1"/>
                <w:sz w:val="22"/>
                <w:szCs w:val="22"/>
              </w:rPr>
              <w:t>procedura</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autorizare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vor determina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z w:val="22"/>
                <w:szCs w:val="22"/>
              </w:rPr>
              <w:t>exhaustiv.</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Textul</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„alte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avize</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z w:val="22"/>
                <w:szCs w:val="22"/>
              </w:rPr>
              <w:t>sau</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decizii</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1"/>
                <w:sz w:val="22"/>
                <w:szCs w:val="22"/>
              </w:rPr>
              <w:t>pot</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impune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restricții”</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z w:val="22"/>
                <w:szCs w:val="22"/>
              </w:rPr>
              <w:t xml:space="preserve">este </w:t>
            </w:r>
            <w:r w:rsidRPr="00FA6999">
              <w:rPr>
                <w:rFonts w:ascii="Times New Roman" w:eastAsia="Times New Roman" w:hAnsi="Times New Roman"/>
                <w:noProof/>
                <w:color w:val="000000"/>
                <w:spacing w:val="-1"/>
                <w:sz w:val="22"/>
                <w:szCs w:val="22"/>
              </w:rPr>
              <w:t xml:space="preserve">imprecis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2"/>
                <w:sz w:val="22"/>
                <w:szCs w:val="22"/>
              </w:rPr>
              <w:t xml:space="preserve"> nu </w:t>
            </w:r>
            <w:r w:rsidRPr="00FA6999">
              <w:rPr>
                <w:rFonts w:ascii="Times New Roman" w:eastAsia="Times New Roman" w:hAnsi="Times New Roman"/>
                <w:noProof/>
                <w:color w:val="000000"/>
                <w:spacing w:val="-1"/>
                <w:sz w:val="22"/>
                <w:szCs w:val="22"/>
              </w:rPr>
              <w:t>permite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identificarea actelor,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autorităților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emitente și</w:t>
            </w:r>
            <w:r w:rsidRPr="00FA6999">
              <w:rPr>
                <w:rFonts w:ascii="Times New Roman" w:eastAsia="Times New Roman" w:hAnsi="Times New Roman"/>
                <w:noProof/>
                <w:color w:val="000000"/>
                <w:spacing w:val="-2"/>
                <w:sz w:val="22"/>
                <w:szCs w:val="22"/>
              </w:rPr>
              <w:t xml:space="preserve"> a </w:t>
            </w:r>
            <w:r w:rsidRPr="00FA6999">
              <w:rPr>
                <w:rFonts w:ascii="Times New Roman" w:eastAsia="Times New Roman" w:hAnsi="Times New Roman"/>
                <w:noProof/>
                <w:color w:val="000000"/>
                <w:sz w:val="22"/>
                <w:szCs w:val="22"/>
              </w:rPr>
              <w:t>efectelor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 xml:space="preserve">juridice </w:t>
            </w:r>
            <w:r w:rsidRPr="00FA6999">
              <w:rPr>
                <w:rFonts w:ascii="Times New Roman" w:eastAsia="Times New Roman" w:hAnsi="Times New Roman"/>
                <w:noProof/>
                <w:color w:val="000000"/>
                <w:spacing w:val="-1"/>
                <w:sz w:val="22"/>
                <w:szCs w:val="22"/>
              </w:rPr>
              <w:t>ale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acestora.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Actele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condiționează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desfășurarea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activității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întreprinzător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 xml:space="preserve">vor </w:t>
            </w:r>
            <w:r w:rsidRPr="00FA6999">
              <w:rPr>
                <w:rFonts w:ascii="Times New Roman" w:eastAsia="Times New Roman" w:hAnsi="Times New Roman"/>
                <w:noProof/>
                <w:color w:val="000000"/>
                <w:spacing w:val="-1"/>
                <w:sz w:val="22"/>
                <w:szCs w:val="22"/>
              </w:rPr>
              <w:t>corela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i/>
                <w:noProof/>
                <w:color w:val="000000"/>
                <w:spacing w:val="-1"/>
                <w:sz w:val="22"/>
                <w:szCs w:val="22"/>
              </w:rPr>
              <w:t>Nomenclatorul</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1"/>
                <w:sz w:val="22"/>
                <w:szCs w:val="22"/>
              </w:rPr>
              <w:t>actelor</w:t>
            </w:r>
            <w:r w:rsidRPr="00FA6999">
              <w:rPr>
                <w:rFonts w:ascii="Times New Roman" w:eastAsia="Times New Roman" w:hAnsi="Times New Roman"/>
                <w:i/>
                <w:noProof/>
                <w:color w:val="000000"/>
                <w:spacing w:val="2"/>
                <w:sz w:val="22"/>
                <w:szCs w:val="22"/>
              </w:rPr>
              <w:t xml:space="preserve"> </w:t>
            </w:r>
            <w:r w:rsidRPr="00FA6999">
              <w:rPr>
                <w:rFonts w:ascii="Times New Roman" w:eastAsia="Times New Roman" w:hAnsi="Times New Roman"/>
                <w:i/>
                <w:noProof/>
                <w:color w:val="000000"/>
                <w:sz w:val="22"/>
                <w:szCs w:val="22"/>
              </w:rPr>
              <w:t>permisive</w:t>
            </w:r>
            <w:r w:rsidRPr="00FA6999">
              <w:rPr>
                <w:rFonts w:ascii="Times New Roman" w:eastAsia="Times New Roman" w:hAnsi="Times New Roman"/>
                <w:i/>
                <w:noProof/>
                <w:color w:val="000000"/>
                <w:spacing w:val="2"/>
                <w:sz w:val="22"/>
                <w:szCs w:val="22"/>
              </w:rPr>
              <w:t xml:space="preserve"> </w:t>
            </w:r>
            <w:r w:rsidRPr="00FA6999">
              <w:rPr>
                <w:rFonts w:ascii="Times New Roman" w:eastAsia="Times New Roman" w:hAnsi="Times New Roman"/>
                <w:noProof/>
                <w:color w:val="000000"/>
                <w:spacing w:val="-1"/>
                <w:sz w:val="22"/>
                <w:szCs w:val="22"/>
              </w:rPr>
              <w:t>expus</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anexa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nr.</w:t>
            </w:r>
            <w:r w:rsidRPr="00FA6999">
              <w:rPr>
                <w:rFonts w:ascii="Times New Roman" w:eastAsia="Times New Roman" w:hAnsi="Times New Roman"/>
                <w:noProof/>
                <w:color w:val="000000"/>
                <w:spacing w:val="2"/>
                <w:sz w:val="22"/>
                <w:szCs w:val="22"/>
              </w:rPr>
              <w:t xml:space="preserve"> 1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1"/>
                <w:sz w:val="22"/>
                <w:szCs w:val="22"/>
              </w:rPr>
              <w:t>nr.</w:t>
            </w:r>
            <w:r w:rsidRPr="00FA6999">
              <w:rPr>
                <w:rFonts w:ascii="Times New Roman" w:eastAsia="Times New Roman" w:hAnsi="Times New Roman"/>
                <w:i/>
                <w:noProof/>
                <w:color w:val="000000"/>
                <w:spacing w:val="2"/>
                <w:sz w:val="22"/>
                <w:szCs w:val="22"/>
              </w:rPr>
              <w:t xml:space="preserve"> </w:t>
            </w:r>
            <w:r w:rsidRPr="00FA6999">
              <w:rPr>
                <w:rFonts w:ascii="Times New Roman" w:eastAsia="Times New Roman" w:hAnsi="Times New Roman"/>
                <w:i/>
                <w:noProof/>
                <w:color w:val="000000"/>
                <w:spacing w:val="-1"/>
                <w:sz w:val="22"/>
                <w:szCs w:val="22"/>
              </w:rPr>
              <w:t xml:space="preserve">160/2011 </w:t>
            </w:r>
            <w:r w:rsidRPr="00FA6999">
              <w:rPr>
                <w:rFonts w:ascii="Times New Roman" w:eastAsia="Times New Roman" w:hAnsi="Times New Roman"/>
                <w:i/>
                <w:noProof/>
                <w:color w:val="000000"/>
                <w:sz w:val="22"/>
                <w:szCs w:val="22"/>
              </w:rPr>
              <w:t>privind</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z w:val="22"/>
                <w:szCs w:val="22"/>
              </w:rPr>
              <w:t>reglementarea</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1"/>
                <w:sz w:val="22"/>
                <w:szCs w:val="22"/>
              </w:rPr>
              <w:t>prin</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z w:val="22"/>
                <w:szCs w:val="22"/>
              </w:rPr>
              <w:t>autorizare</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3"/>
                <w:sz w:val="22"/>
                <w:szCs w:val="22"/>
              </w:rPr>
              <w:t xml:space="preserve">a </w:t>
            </w:r>
            <w:r w:rsidRPr="00FA6999">
              <w:rPr>
                <w:rFonts w:ascii="Times New Roman" w:eastAsia="Times New Roman" w:hAnsi="Times New Roman"/>
                <w:i/>
                <w:noProof/>
                <w:color w:val="000000"/>
                <w:spacing w:val="-1"/>
                <w:sz w:val="22"/>
                <w:szCs w:val="22"/>
              </w:rPr>
              <w:t>activității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1"/>
                <w:sz w:val="22"/>
                <w:szCs w:val="22"/>
              </w:rPr>
              <w:t>întreprinzător.</w:t>
            </w:r>
          </w:p>
          <w:p w14:paraId="1DF74736"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1906D4BC"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6AC988E3"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0D9F4315"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0C51FB95"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1FD71E07"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3044D533"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1DC0D401"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3F81CA0A"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767238AB"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4D496C86"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4EB939EA"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2D0802B0"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0B6DA472"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28B7BE8B"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56134BAA"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742583E0"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046B2B57"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740A6464"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7BBF5078"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2431173D"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02C65A68"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6B22A77E"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7D6547DF"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11FA4B59"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2EA40A4F"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4CE02FE2"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5A41EEC4"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5A076E29"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7AD807B6" w14:textId="77777777" w:rsidR="008C0AE3" w:rsidRDefault="008C0AE3" w:rsidP="00EA0B73">
            <w:pPr>
              <w:spacing w:before="15"/>
              <w:ind w:left="20"/>
              <w:rPr>
                <w:rFonts w:ascii="Times New Roman" w:eastAsia="Times New Roman" w:hAnsi="Times New Roman"/>
                <w:noProof/>
                <w:color w:val="000000"/>
                <w:spacing w:val="-2"/>
                <w:sz w:val="22"/>
                <w:szCs w:val="22"/>
              </w:rPr>
            </w:pPr>
          </w:p>
          <w:p w14:paraId="6E623304" w14:textId="77777777" w:rsidR="00357933" w:rsidRDefault="00357933" w:rsidP="00EA0B73">
            <w:pPr>
              <w:spacing w:before="15"/>
              <w:ind w:left="20"/>
              <w:rPr>
                <w:rFonts w:ascii="Times New Roman" w:eastAsia="Times New Roman" w:hAnsi="Times New Roman"/>
                <w:noProof/>
                <w:color w:val="000000"/>
                <w:spacing w:val="-2"/>
                <w:sz w:val="22"/>
                <w:szCs w:val="22"/>
              </w:rPr>
            </w:pPr>
          </w:p>
          <w:p w14:paraId="468838E7" w14:textId="047AECB8" w:rsidR="00A31BFA" w:rsidRPr="00FA6999" w:rsidRDefault="00A31BFA" w:rsidP="00EA0B73">
            <w:pPr>
              <w:spacing w:before="15"/>
              <w:ind w:left="2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(3)–(6),</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rolul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portalului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guvernamental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integrat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EVO</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5"/>
                <w:sz w:val="22"/>
                <w:szCs w:val="22"/>
              </w:rPr>
              <w:t>se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va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z w:val="22"/>
                <w:szCs w:val="22"/>
              </w:rPr>
              <w:t>delimita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noProof/>
                <w:color w:val="000000"/>
                <w:spacing w:val="-1"/>
                <w:sz w:val="22"/>
                <w:szCs w:val="22"/>
              </w:rPr>
              <w:t>rolul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Sistemul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informațional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automatizat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gestionare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 xml:space="preserve">şi </w:t>
            </w:r>
            <w:r w:rsidRPr="00FA6999">
              <w:rPr>
                <w:rFonts w:ascii="Times New Roman" w:eastAsia="Times New Roman" w:hAnsi="Times New Roman"/>
                <w:noProof/>
                <w:color w:val="000000"/>
                <w:spacing w:val="-1"/>
                <w:sz w:val="22"/>
                <w:szCs w:val="22"/>
              </w:rPr>
              <w:t>eliberare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5"/>
                <w:sz w:val="22"/>
                <w:szCs w:val="22"/>
              </w:rPr>
              <w:t xml:space="preserve">a </w:t>
            </w:r>
            <w:r w:rsidRPr="00FA6999">
              <w:rPr>
                <w:rFonts w:ascii="Times New Roman" w:eastAsia="Times New Roman" w:hAnsi="Times New Roman"/>
                <w:noProof/>
                <w:color w:val="000000"/>
                <w:sz w:val="22"/>
                <w:szCs w:val="22"/>
              </w:rPr>
              <w:t>actelor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permisive (în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9"/>
                <w:sz w:val="22"/>
                <w:szCs w:val="22"/>
              </w:rPr>
              <w:t>continuare</w:t>
            </w:r>
            <w:r w:rsidRPr="00FA6999">
              <w:rPr>
                <w:rFonts w:ascii="Times New Roman" w:eastAsia="Times New Roman" w:hAnsi="Times New Roman"/>
                <w:noProof/>
                <w:color w:val="000000"/>
                <w:spacing w:val="91"/>
                <w:sz w:val="22"/>
                <w:szCs w:val="22"/>
              </w:rPr>
              <w:t>–</w:t>
            </w:r>
            <w:r w:rsidRPr="00FA6999">
              <w:rPr>
                <w:rFonts w:ascii="Times New Roman" w:eastAsia="Times New Roman" w:hAnsi="Times New Roman"/>
                <w:noProof/>
                <w:color w:val="000000"/>
                <w:spacing w:val="-2"/>
                <w:sz w:val="22"/>
                <w:szCs w:val="22"/>
              </w:rPr>
              <w:t>SIA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GEAP),</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intermediul</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căruia</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gestionează</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actele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permisive reglementate</w:t>
            </w:r>
            <w:r w:rsidRPr="00FA6999">
              <w:rPr>
                <w:rFonts w:ascii="Times New Roman" w:eastAsia="Times New Roman" w:hAnsi="Times New Roman"/>
                <w:noProof/>
                <w:color w:val="000000"/>
                <w:spacing w:val="-2"/>
                <w:sz w:val="22"/>
                <w:szCs w:val="22"/>
              </w:rPr>
              <w:t xml:space="preserve"> de</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2"/>
                <w:sz w:val="22"/>
                <w:szCs w:val="22"/>
              </w:rPr>
              <w:t xml:space="preserve"> </w:t>
            </w:r>
            <w:r w:rsidRPr="00FA6999">
              <w:rPr>
                <w:rFonts w:ascii="Times New Roman" w:eastAsia="Times New Roman" w:hAnsi="Times New Roman"/>
                <w:i/>
                <w:noProof/>
                <w:color w:val="000000"/>
                <w:spacing w:val="-1"/>
                <w:sz w:val="22"/>
                <w:szCs w:val="22"/>
              </w:rPr>
              <w:t>nr.</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2"/>
                <w:sz w:val="22"/>
                <w:szCs w:val="22"/>
              </w:rPr>
              <w:t>160/2011</w:t>
            </w:r>
            <w:r w:rsidRPr="00FA6999">
              <w:rPr>
                <w:rFonts w:ascii="Times New Roman" w:eastAsia="Times New Roman" w:hAnsi="Times New Roman"/>
                <w:i/>
                <w:noProof/>
                <w:color w:val="000000"/>
                <w:spacing w:val="-1"/>
                <w:sz w:val="22"/>
                <w:szCs w:val="22"/>
              </w:rPr>
              <w:t xml:space="preserve"> privind</w:t>
            </w:r>
            <w:r w:rsidRPr="00FA6999">
              <w:rPr>
                <w:rFonts w:ascii="Times New Roman" w:eastAsia="Times New Roman" w:hAnsi="Times New Roman"/>
                <w:i/>
                <w:noProof/>
                <w:color w:val="000000"/>
                <w:spacing w:val="-2"/>
                <w:sz w:val="22"/>
                <w:szCs w:val="22"/>
              </w:rPr>
              <w:t xml:space="preserve"> </w:t>
            </w:r>
            <w:r w:rsidRPr="00FA6999">
              <w:rPr>
                <w:rFonts w:ascii="Times New Roman" w:eastAsia="Times New Roman" w:hAnsi="Times New Roman"/>
                <w:i/>
                <w:noProof/>
                <w:color w:val="000000"/>
                <w:spacing w:val="-1"/>
                <w:sz w:val="22"/>
                <w:szCs w:val="22"/>
              </w:rPr>
              <w:t>reglementarea</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2"/>
                <w:sz w:val="22"/>
                <w:szCs w:val="22"/>
              </w:rPr>
              <w:t xml:space="preserve">prin </w:t>
            </w:r>
            <w:r w:rsidRPr="00FA6999">
              <w:rPr>
                <w:rFonts w:ascii="Times New Roman" w:eastAsia="Times New Roman" w:hAnsi="Times New Roman"/>
                <w:i/>
                <w:noProof/>
                <w:color w:val="000000"/>
                <w:spacing w:val="-1"/>
                <w:sz w:val="22"/>
                <w:szCs w:val="22"/>
              </w:rPr>
              <w:t xml:space="preserve">autorizare </w:t>
            </w:r>
            <w:r w:rsidRPr="00FA6999">
              <w:rPr>
                <w:rFonts w:ascii="Times New Roman" w:eastAsia="Times New Roman" w:hAnsi="Times New Roman"/>
                <w:i/>
                <w:noProof/>
                <w:color w:val="000000"/>
                <w:spacing w:val="-3"/>
                <w:sz w:val="22"/>
                <w:szCs w:val="22"/>
              </w:rPr>
              <w:t xml:space="preserve">a </w:t>
            </w:r>
            <w:r w:rsidRPr="00FA6999">
              <w:rPr>
                <w:rFonts w:ascii="Times New Roman" w:eastAsia="Times New Roman" w:hAnsi="Times New Roman"/>
                <w:i/>
                <w:noProof/>
                <w:color w:val="000000"/>
                <w:spacing w:val="-2"/>
                <w:sz w:val="22"/>
                <w:szCs w:val="22"/>
              </w:rPr>
              <w:t xml:space="preserve">activității </w:t>
            </w:r>
            <w:r w:rsidRPr="00FA6999">
              <w:rPr>
                <w:rFonts w:ascii="Times New Roman" w:eastAsia="Times New Roman" w:hAnsi="Times New Roman"/>
                <w:i/>
                <w:noProof/>
                <w:color w:val="000000"/>
                <w:spacing w:val="-1"/>
                <w:sz w:val="22"/>
                <w:szCs w:val="22"/>
              </w:rPr>
              <w:t>de</w:t>
            </w:r>
            <w:r w:rsidRPr="00FA6999">
              <w:rPr>
                <w:rFonts w:ascii="Times New Roman" w:eastAsia="Times New Roman" w:hAnsi="Times New Roman"/>
                <w:i/>
                <w:noProof/>
                <w:color w:val="000000"/>
                <w:spacing w:val="79"/>
                <w:sz w:val="22"/>
                <w:szCs w:val="22"/>
              </w:rPr>
              <w:t xml:space="preserve"> </w:t>
            </w:r>
            <w:r w:rsidRPr="00FA6999">
              <w:rPr>
                <w:rFonts w:ascii="Times New Roman" w:eastAsia="Times New Roman" w:hAnsi="Times New Roman"/>
                <w:i/>
                <w:noProof/>
                <w:color w:val="000000"/>
                <w:spacing w:val="-1"/>
                <w:sz w:val="22"/>
                <w:szCs w:val="22"/>
              </w:rPr>
              <w:t>întreprinzător</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evita</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instituirea</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pacing w:val="-1"/>
                <w:sz w:val="22"/>
                <w:szCs w:val="22"/>
              </w:rPr>
              <w:t>unui</w:t>
            </w:r>
            <w:r w:rsidRPr="00FA6999">
              <w:rPr>
                <w:rFonts w:ascii="Times New Roman" w:eastAsia="Times New Roman" w:hAnsi="Times New Roman"/>
                <w:noProof/>
                <w:color w:val="000000"/>
                <w:spacing w:val="78"/>
                <w:sz w:val="22"/>
                <w:szCs w:val="22"/>
              </w:rPr>
              <w:t xml:space="preserve"> </w:t>
            </w:r>
            <w:r w:rsidRPr="00FA6999">
              <w:rPr>
                <w:rFonts w:ascii="Times New Roman" w:eastAsia="Times New Roman" w:hAnsi="Times New Roman"/>
                <w:noProof/>
                <w:color w:val="000000"/>
                <w:spacing w:val="-1"/>
                <w:sz w:val="22"/>
                <w:szCs w:val="22"/>
              </w:rPr>
              <w:t>mecanism</w:t>
            </w:r>
            <w:r w:rsidRPr="00FA6999">
              <w:rPr>
                <w:rFonts w:ascii="Times New Roman" w:eastAsia="Times New Roman" w:hAnsi="Times New Roman"/>
                <w:noProof/>
                <w:color w:val="000000"/>
                <w:spacing w:val="78"/>
                <w:sz w:val="22"/>
                <w:szCs w:val="22"/>
              </w:rPr>
              <w:t xml:space="preserve"> </w:t>
            </w:r>
            <w:r w:rsidRPr="00FA6999">
              <w:rPr>
                <w:rFonts w:ascii="Times New Roman" w:eastAsia="Times New Roman" w:hAnsi="Times New Roman"/>
                <w:noProof/>
                <w:color w:val="000000"/>
                <w:spacing w:val="-1"/>
                <w:sz w:val="22"/>
                <w:szCs w:val="22"/>
              </w:rPr>
              <w:t>informațional</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z w:val="22"/>
                <w:szCs w:val="22"/>
              </w:rPr>
              <w:t>paralel</w:t>
            </w:r>
            <w:r w:rsidRPr="00FA6999">
              <w:rPr>
                <w:rFonts w:ascii="Times New Roman" w:eastAsia="Times New Roman" w:hAnsi="Times New Roman"/>
                <w:noProof/>
                <w:color w:val="000000"/>
                <w:spacing w:val="79"/>
                <w:sz w:val="22"/>
                <w:szCs w:val="22"/>
              </w:rPr>
              <w:t xml:space="preserve"> </w:t>
            </w:r>
            <w:r w:rsidRPr="00FA6999">
              <w:rPr>
                <w:rFonts w:ascii="Times New Roman" w:eastAsia="Times New Roman" w:hAnsi="Times New Roman"/>
                <w:noProof/>
                <w:color w:val="000000"/>
                <w:sz w:val="22"/>
                <w:szCs w:val="22"/>
              </w:rPr>
              <w:t xml:space="preserve">și </w:t>
            </w:r>
            <w:r w:rsidRPr="00FA6999">
              <w:rPr>
                <w:rFonts w:ascii="Times New Roman" w:eastAsia="Times New Roman" w:hAnsi="Times New Roman"/>
                <w:noProof/>
                <w:color w:val="000000"/>
                <w:spacing w:val="1"/>
                <w:sz w:val="22"/>
                <w:szCs w:val="22"/>
              </w:rPr>
              <w:t>dublarea</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2"/>
                <w:sz w:val="22"/>
                <w:szCs w:val="22"/>
              </w:rPr>
              <w:t>depunerii</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1"/>
                <w:sz w:val="22"/>
                <w:szCs w:val="22"/>
              </w:rPr>
              <w:t>cererilor.</w:t>
            </w:r>
          </w:p>
          <w:p w14:paraId="4D6576B3" w14:textId="77777777" w:rsidR="00461448" w:rsidRDefault="00461448" w:rsidP="00EA0B73">
            <w:pPr>
              <w:ind w:left="20"/>
              <w:rPr>
                <w:rFonts w:ascii="Times New Roman" w:eastAsia="Times New Roman" w:hAnsi="Times New Roman"/>
                <w:noProof/>
                <w:color w:val="000000"/>
                <w:spacing w:val="-2"/>
                <w:sz w:val="22"/>
                <w:szCs w:val="22"/>
              </w:rPr>
            </w:pPr>
          </w:p>
          <w:p w14:paraId="15A498C5" w14:textId="77777777" w:rsidR="00461448" w:rsidRDefault="00461448" w:rsidP="00EA0B73">
            <w:pPr>
              <w:ind w:left="20"/>
              <w:rPr>
                <w:rFonts w:ascii="Times New Roman" w:eastAsia="Times New Roman" w:hAnsi="Times New Roman"/>
                <w:noProof/>
                <w:color w:val="000000"/>
                <w:spacing w:val="-2"/>
                <w:sz w:val="22"/>
                <w:szCs w:val="22"/>
              </w:rPr>
            </w:pPr>
          </w:p>
          <w:p w14:paraId="2706D36A" w14:textId="77777777" w:rsidR="00461448" w:rsidRDefault="00461448" w:rsidP="00EA0B73">
            <w:pPr>
              <w:ind w:left="20"/>
              <w:rPr>
                <w:rFonts w:ascii="Times New Roman" w:eastAsia="Times New Roman" w:hAnsi="Times New Roman"/>
                <w:noProof/>
                <w:color w:val="000000"/>
                <w:spacing w:val="-2"/>
                <w:sz w:val="22"/>
                <w:szCs w:val="22"/>
              </w:rPr>
            </w:pPr>
          </w:p>
          <w:p w14:paraId="4F2E51B3" w14:textId="77777777" w:rsidR="00461448" w:rsidRDefault="00461448" w:rsidP="00EA0B73">
            <w:pPr>
              <w:ind w:left="20"/>
              <w:rPr>
                <w:rFonts w:ascii="Times New Roman" w:eastAsia="Times New Roman" w:hAnsi="Times New Roman"/>
                <w:noProof/>
                <w:color w:val="000000"/>
                <w:spacing w:val="-2"/>
                <w:sz w:val="22"/>
                <w:szCs w:val="22"/>
              </w:rPr>
            </w:pPr>
          </w:p>
          <w:p w14:paraId="28D9E4DB" w14:textId="77777777" w:rsidR="00461448" w:rsidRDefault="00461448" w:rsidP="00EA0B73">
            <w:pPr>
              <w:ind w:left="20"/>
              <w:rPr>
                <w:rFonts w:ascii="Times New Roman" w:eastAsia="Times New Roman" w:hAnsi="Times New Roman"/>
                <w:noProof/>
                <w:color w:val="000000"/>
                <w:spacing w:val="-2"/>
                <w:sz w:val="22"/>
                <w:szCs w:val="22"/>
              </w:rPr>
            </w:pPr>
          </w:p>
          <w:p w14:paraId="4C49D713" w14:textId="77777777" w:rsidR="00461448" w:rsidRDefault="00461448" w:rsidP="00EA0B73">
            <w:pPr>
              <w:ind w:left="20"/>
              <w:rPr>
                <w:rFonts w:ascii="Times New Roman" w:eastAsia="Times New Roman" w:hAnsi="Times New Roman"/>
                <w:noProof/>
                <w:color w:val="000000"/>
                <w:spacing w:val="-2"/>
                <w:sz w:val="22"/>
                <w:szCs w:val="22"/>
              </w:rPr>
            </w:pPr>
          </w:p>
          <w:p w14:paraId="173D00DA" w14:textId="77777777" w:rsidR="00461448" w:rsidRDefault="00461448" w:rsidP="00EA0B73">
            <w:pPr>
              <w:ind w:left="20"/>
              <w:rPr>
                <w:rFonts w:ascii="Times New Roman" w:eastAsia="Times New Roman" w:hAnsi="Times New Roman"/>
                <w:noProof/>
                <w:color w:val="000000"/>
                <w:spacing w:val="-2"/>
                <w:sz w:val="22"/>
                <w:szCs w:val="22"/>
              </w:rPr>
            </w:pPr>
          </w:p>
          <w:p w14:paraId="021294C7" w14:textId="77777777" w:rsidR="00461448" w:rsidRDefault="00461448" w:rsidP="00EA0B73">
            <w:pPr>
              <w:ind w:left="20"/>
              <w:rPr>
                <w:rFonts w:ascii="Times New Roman" w:eastAsia="Times New Roman" w:hAnsi="Times New Roman"/>
                <w:noProof/>
                <w:color w:val="000000"/>
                <w:spacing w:val="-2"/>
                <w:sz w:val="22"/>
                <w:szCs w:val="22"/>
              </w:rPr>
            </w:pPr>
          </w:p>
          <w:p w14:paraId="0AFBB5DA" w14:textId="77777777" w:rsidR="00461448" w:rsidRDefault="00461448" w:rsidP="00EA0B73">
            <w:pPr>
              <w:ind w:left="20"/>
              <w:rPr>
                <w:rFonts w:ascii="Times New Roman" w:eastAsia="Times New Roman" w:hAnsi="Times New Roman"/>
                <w:noProof/>
                <w:color w:val="000000"/>
                <w:spacing w:val="-2"/>
                <w:sz w:val="22"/>
                <w:szCs w:val="22"/>
              </w:rPr>
            </w:pPr>
          </w:p>
          <w:p w14:paraId="35060499" w14:textId="77777777" w:rsidR="00461448" w:rsidRDefault="00461448" w:rsidP="00EA0B73">
            <w:pPr>
              <w:ind w:left="20"/>
              <w:rPr>
                <w:rFonts w:ascii="Times New Roman" w:eastAsia="Times New Roman" w:hAnsi="Times New Roman"/>
                <w:noProof/>
                <w:color w:val="000000"/>
                <w:spacing w:val="-2"/>
                <w:sz w:val="22"/>
                <w:szCs w:val="22"/>
              </w:rPr>
            </w:pPr>
          </w:p>
          <w:p w14:paraId="545C3B07" w14:textId="77777777" w:rsidR="00461448" w:rsidRDefault="00461448" w:rsidP="00EA0B73">
            <w:pPr>
              <w:ind w:left="20"/>
              <w:rPr>
                <w:rFonts w:ascii="Times New Roman" w:eastAsia="Times New Roman" w:hAnsi="Times New Roman"/>
                <w:noProof/>
                <w:color w:val="000000"/>
                <w:spacing w:val="-2"/>
                <w:sz w:val="22"/>
                <w:szCs w:val="22"/>
              </w:rPr>
            </w:pPr>
          </w:p>
          <w:p w14:paraId="5992D345" w14:textId="77777777" w:rsidR="00461448" w:rsidRDefault="00461448" w:rsidP="00EA0B73">
            <w:pPr>
              <w:ind w:left="20"/>
              <w:rPr>
                <w:rFonts w:ascii="Times New Roman" w:eastAsia="Times New Roman" w:hAnsi="Times New Roman"/>
                <w:noProof/>
                <w:color w:val="000000"/>
                <w:spacing w:val="-2"/>
                <w:sz w:val="22"/>
                <w:szCs w:val="22"/>
              </w:rPr>
            </w:pPr>
          </w:p>
          <w:p w14:paraId="0DD88DC8" w14:textId="77777777" w:rsidR="00461448" w:rsidRDefault="00461448" w:rsidP="00EA0B73">
            <w:pPr>
              <w:ind w:left="20"/>
              <w:rPr>
                <w:rFonts w:ascii="Times New Roman" w:eastAsia="Times New Roman" w:hAnsi="Times New Roman"/>
                <w:noProof/>
                <w:color w:val="000000"/>
                <w:spacing w:val="-2"/>
                <w:sz w:val="22"/>
                <w:szCs w:val="22"/>
              </w:rPr>
            </w:pPr>
          </w:p>
          <w:p w14:paraId="3FECAA07" w14:textId="77777777" w:rsidR="00461448" w:rsidRDefault="00461448" w:rsidP="00EA0B73">
            <w:pPr>
              <w:ind w:left="20"/>
              <w:rPr>
                <w:rFonts w:ascii="Times New Roman" w:eastAsia="Times New Roman" w:hAnsi="Times New Roman"/>
                <w:noProof/>
                <w:color w:val="000000"/>
                <w:spacing w:val="-2"/>
                <w:sz w:val="22"/>
                <w:szCs w:val="22"/>
              </w:rPr>
            </w:pPr>
          </w:p>
          <w:p w14:paraId="3C74EDBE" w14:textId="77777777" w:rsidR="00461448" w:rsidRDefault="00461448" w:rsidP="00EA0B73">
            <w:pPr>
              <w:ind w:left="20"/>
              <w:rPr>
                <w:rFonts w:ascii="Times New Roman" w:eastAsia="Times New Roman" w:hAnsi="Times New Roman"/>
                <w:noProof/>
                <w:color w:val="000000"/>
                <w:spacing w:val="-2"/>
                <w:sz w:val="22"/>
                <w:szCs w:val="22"/>
              </w:rPr>
            </w:pPr>
          </w:p>
          <w:p w14:paraId="3AC1BC56" w14:textId="77777777" w:rsidR="00461448" w:rsidRDefault="00461448" w:rsidP="00EA0B73">
            <w:pPr>
              <w:ind w:left="20"/>
              <w:rPr>
                <w:rFonts w:ascii="Times New Roman" w:eastAsia="Times New Roman" w:hAnsi="Times New Roman"/>
                <w:noProof/>
                <w:color w:val="000000"/>
                <w:spacing w:val="-2"/>
                <w:sz w:val="22"/>
                <w:szCs w:val="22"/>
              </w:rPr>
            </w:pPr>
          </w:p>
          <w:p w14:paraId="30A2DBDC" w14:textId="77777777" w:rsidR="00461448" w:rsidRDefault="00461448" w:rsidP="00EA0B73">
            <w:pPr>
              <w:ind w:left="20"/>
              <w:rPr>
                <w:rFonts w:ascii="Times New Roman" w:eastAsia="Times New Roman" w:hAnsi="Times New Roman"/>
                <w:noProof/>
                <w:color w:val="000000"/>
                <w:spacing w:val="-2"/>
                <w:sz w:val="22"/>
                <w:szCs w:val="22"/>
              </w:rPr>
            </w:pPr>
          </w:p>
          <w:p w14:paraId="13C75F8A" w14:textId="77777777" w:rsidR="00461448" w:rsidRDefault="00461448" w:rsidP="00EA0B73">
            <w:pPr>
              <w:ind w:left="20"/>
              <w:rPr>
                <w:rFonts w:ascii="Times New Roman" w:eastAsia="Times New Roman" w:hAnsi="Times New Roman"/>
                <w:noProof/>
                <w:color w:val="000000"/>
                <w:spacing w:val="-2"/>
                <w:sz w:val="22"/>
                <w:szCs w:val="22"/>
              </w:rPr>
            </w:pPr>
          </w:p>
          <w:p w14:paraId="04850447" w14:textId="77777777" w:rsidR="00461448" w:rsidRDefault="00461448" w:rsidP="00EA0B73">
            <w:pPr>
              <w:ind w:left="20"/>
              <w:rPr>
                <w:rFonts w:ascii="Times New Roman" w:eastAsia="Times New Roman" w:hAnsi="Times New Roman"/>
                <w:noProof/>
                <w:color w:val="000000"/>
                <w:spacing w:val="-2"/>
                <w:sz w:val="22"/>
                <w:szCs w:val="22"/>
              </w:rPr>
            </w:pPr>
          </w:p>
          <w:p w14:paraId="276C95E5" w14:textId="77777777" w:rsidR="00461448" w:rsidRDefault="00461448" w:rsidP="00EA0B73">
            <w:pPr>
              <w:ind w:left="20"/>
              <w:rPr>
                <w:rFonts w:ascii="Times New Roman" w:eastAsia="Times New Roman" w:hAnsi="Times New Roman"/>
                <w:noProof/>
                <w:color w:val="000000"/>
                <w:spacing w:val="-2"/>
                <w:sz w:val="22"/>
                <w:szCs w:val="22"/>
              </w:rPr>
            </w:pPr>
          </w:p>
          <w:p w14:paraId="400657EE" w14:textId="77777777" w:rsidR="00461448" w:rsidRDefault="00461448" w:rsidP="00EA0B73">
            <w:pPr>
              <w:ind w:left="20"/>
              <w:rPr>
                <w:rFonts w:ascii="Times New Roman" w:eastAsia="Times New Roman" w:hAnsi="Times New Roman"/>
                <w:noProof/>
                <w:color w:val="000000"/>
                <w:spacing w:val="-2"/>
                <w:sz w:val="22"/>
                <w:szCs w:val="22"/>
              </w:rPr>
            </w:pPr>
          </w:p>
          <w:p w14:paraId="0B51E0FA" w14:textId="77777777" w:rsidR="00461448" w:rsidRDefault="00461448" w:rsidP="00EA0B73">
            <w:pPr>
              <w:ind w:left="20"/>
              <w:rPr>
                <w:rFonts w:ascii="Times New Roman" w:eastAsia="Times New Roman" w:hAnsi="Times New Roman"/>
                <w:noProof/>
                <w:color w:val="000000"/>
                <w:spacing w:val="-2"/>
                <w:sz w:val="22"/>
                <w:szCs w:val="22"/>
              </w:rPr>
            </w:pPr>
          </w:p>
          <w:p w14:paraId="63C35C74" w14:textId="77777777" w:rsidR="00461448" w:rsidRDefault="00461448" w:rsidP="00EA0B73">
            <w:pPr>
              <w:ind w:left="20"/>
              <w:rPr>
                <w:rFonts w:ascii="Times New Roman" w:eastAsia="Times New Roman" w:hAnsi="Times New Roman"/>
                <w:noProof/>
                <w:color w:val="000000"/>
                <w:spacing w:val="-2"/>
                <w:sz w:val="22"/>
                <w:szCs w:val="22"/>
              </w:rPr>
            </w:pPr>
          </w:p>
          <w:p w14:paraId="26E2C6FA" w14:textId="77777777" w:rsidR="00461448" w:rsidRDefault="00461448" w:rsidP="00EA0B73">
            <w:pPr>
              <w:ind w:left="20"/>
              <w:rPr>
                <w:rFonts w:ascii="Times New Roman" w:eastAsia="Times New Roman" w:hAnsi="Times New Roman"/>
                <w:noProof/>
                <w:color w:val="000000"/>
                <w:spacing w:val="-2"/>
                <w:sz w:val="22"/>
                <w:szCs w:val="22"/>
              </w:rPr>
            </w:pPr>
          </w:p>
          <w:p w14:paraId="1E89591C" w14:textId="77777777" w:rsidR="00461448" w:rsidRDefault="00461448" w:rsidP="00EA0B73">
            <w:pPr>
              <w:ind w:left="20"/>
              <w:rPr>
                <w:rFonts w:ascii="Times New Roman" w:eastAsia="Times New Roman" w:hAnsi="Times New Roman"/>
                <w:noProof/>
                <w:color w:val="000000"/>
                <w:spacing w:val="-2"/>
                <w:sz w:val="22"/>
                <w:szCs w:val="22"/>
              </w:rPr>
            </w:pPr>
          </w:p>
          <w:p w14:paraId="3B25F4B7" w14:textId="77777777" w:rsidR="00461448" w:rsidRDefault="00461448" w:rsidP="00EA0B73">
            <w:pPr>
              <w:ind w:left="20"/>
              <w:rPr>
                <w:rFonts w:ascii="Times New Roman" w:eastAsia="Times New Roman" w:hAnsi="Times New Roman"/>
                <w:noProof/>
                <w:color w:val="000000"/>
                <w:spacing w:val="-2"/>
                <w:sz w:val="22"/>
                <w:szCs w:val="22"/>
              </w:rPr>
            </w:pPr>
          </w:p>
          <w:p w14:paraId="76DB08C4" w14:textId="77777777" w:rsidR="00461448" w:rsidRDefault="00461448" w:rsidP="00EA0B73">
            <w:pPr>
              <w:ind w:left="20"/>
              <w:rPr>
                <w:rFonts w:ascii="Times New Roman" w:eastAsia="Times New Roman" w:hAnsi="Times New Roman"/>
                <w:noProof/>
                <w:color w:val="000000"/>
                <w:spacing w:val="-2"/>
                <w:sz w:val="22"/>
                <w:szCs w:val="22"/>
              </w:rPr>
            </w:pPr>
          </w:p>
          <w:p w14:paraId="4156FFB8" w14:textId="77777777" w:rsidR="00461448" w:rsidRDefault="00461448" w:rsidP="00EA0B73">
            <w:pPr>
              <w:ind w:left="20"/>
              <w:rPr>
                <w:rFonts w:ascii="Times New Roman" w:eastAsia="Times New Roman" w:hAnsi="Times New Roman"/>
                <w:noProof/>
                <w:color w:val="000000"/>
                <w:spacing w:val="-2"/>
                <w:sz w:val="22"/>
                <w:szCs w:val="22"/>
              </w:rPr>
            </w:pPr>
          </w:p>
          <w:p w14:paraId="422A55D7" w14:textId="77777777" w:rsidR="00461448" w:rsidRDefault="00461448" w:rsidP="00EA0B73">
            <w:pPr>
              <w:ind w:left="20"/>
              <w:rPr>
                <w:rFonts w:ascii="Times New Roman" w:eastAsia="Times New Roman" w:hAnsi="Times New Roman"/>
                <w:noProof/>
                <w:color w:val="000000"/>
                <w:spacing w:val="-2"/>
                <w:sz w:val="22"/>
                <w:szCs w:val="22"/>
              </w:rPr>
            </w:pPr>
          </w:p>
          <w:p w14:paraId="4A1C9F33" w14:textId="77777777" w:rsidR="00461448" w:rsidRDefault="00461448" w:rsidP="00EA0B73">
            <w:pPr>
              <w:ind w:left="20"/>
              <w:rPr>
                <w:rFonts w:ascii="Times New Roman" w:eastAsia="Times New Roman" w:hAnsi="Times New Roman"/>
                <w:noProof/>
                <w:color w:val="000000"/>
                <w:spacing w:val="-2"/>
                <w:sz w:val="22"/>
                <w:szCs w:val="22"/>
              </w:rPr>
            </w:pPr>
          </w:p>
          <w:p w14:paraId="6D33DACE" w14:textId="77777777" w:rsidR="00461448" w:rsidRDefault="00461448" w:rsidP="00EA0B73">
            <w:pPr>
              <w:ind w:left="20"/>
              <w:rPr>
                <w:rFonts w:ascii="Times New Roman" w:eastAsia="Times New Roman" w:hAnsi="Times New Roman"/>
                <w:noProof/>
                <w:color w:val="000000"/>
                <w:spacing w:val="-2"/>
                <w:sz w:val="22"/>
                <w:szCs w:val="22"/>
              </w:rPr>
            </w:pPr>
          </w:p>
          <w:p w14:paraId="2470B00B" w14:textId="77777777" w:rsidR="00461448" w:rsidRDefault="00461448" w:rsidP="00EA0B73">
            <w:pPr>
              <w:ind w:left="20"/>
              <w:rPr>
                <w:rFonts w:ascii="Times New Roman" w:eastAsia="Times New Roman" w:hAnsi="Times New Roman"/>
                <w:noProof/>
                <w:color w:val="000000"/>
                <w:spacing w:val="-2"/>
                <w:sz w:val="22"/>
                <w:szCs w:val="22"/>
              </w:rPr>
            </w:pPr>
          </w:p>
          <w:p w14:paraId="31625CB2" w14:textId="77777777" w:rsidR="00461448" w:rsidRDefault="00461448" w:rsidP="00EA0B73">
            <w:pPr>
              <w:ind w:left="20"/>
              <w:rPr>
                <w:rFonts w:ascii="Times New Roman" w:eastAsia="Times New Roman" w:hAnsi="Times New Roman"/>
                <w:noProof/>
                <w:color w:val="000000"/>
                <w:spacing w:val="-2"/>
                <w:sz w:val="22"/>
                <w:szCs w:val="22"/>
              </w:rPr>
            </w:pPr>
          </w:p>
          <w:p w14:paraId="72FBE003" w14:textId="121E59A9" w:rsidR="00A31BFA" w:rsidRDefault="00A31BFA" w:rsidP="00EA0B73">
            <w:pPr>
              <w:ind w:left="20"/>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alin.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(7),</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5"/>
                <w:sz w:val="22"/>
                <w:szCs w:val="22"/>
              </w:rPr>
              <w:t>cuvintele</w:t>
            </w:r>
            <w:r w:rsidRPr="00FA6999">
              <w:rPr>
                <w:rFonts w:ascii="Times New Roman" w:eastAsia="Times New Roman" w:hAnsi="Times New Roman"/>
                <w:noProof/>
                <w:color w:val="000000"/>
                <w:spacing w:val="11"/>
                <w:sz w:val="22"/>
                <w:szCs w:val="22"/>
              </w:rPr>
              <w:t xml:space="preserve">„fără </w:t>
            </w:r>
            <w:r w:rsidRPr="00FA6999">
              <w:rPr>
                <w:rFonts w:ascii="Times New Roman" w:eastAsia="Times New Roman" w:hAnsi="Times New Roman"/>
                <w:noProof/>
                <w:color w:val="000000"/>
                <w:spacing w:val="-6"/>
                <w:sz w:val="22"/>
                <w:szCs w:val="22"/>
              </w:rPr>
              <w:t xml:space="preserve">a </w:t>
            </w:r>
            <w:r w:rsidRPr="00FA6999">
              <w:rPr>
                <w:rFonts w:ascii="Times New Roman" w:eastAsia="Times New Roman" w:hAnsi="Times New Roman"/>
                <w:noProof/>
                <w:color w:val="000000"/>
                <w:spacing w:val="-5"/>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limita </w:t>
            </w:r>
            <w:r w:rsidRPr="00FA6999">
              <w:rPr>
                <w:rFonts w:ascii="Times New Roman" w:eastAsia="Times New Roman" w:hAnsi="Times New Roman"/>
                <w:noProof/>
                <w:color w:val="000000"/>
                <w:spacing w:val="18"/>
                <w:sz w:val="22"/>
                <w:szCs w:val="22"/>
              </w:rPr>
              <w:t>la”</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4"/>
                <w:sz w:val="22"/>
                <w:szCs w:val="22"/>
              </w:rPr>
              <w:t>vor</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substitui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cuvintele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„cel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 xml:space="preserve">puțin”, </w:t>
            </w:r>
            <w:r w:rsidRPr="00FA6999">
              <w:rPr>
                <w:rFonts w:ascii="Times New Roman" w:eastAsia="Times New Roman" w:hAnsi="Times New Roman"/>
                <w:noProof/>
                <w:color w:val="000000"/>
                <w:spacing w:val="-1"/>
                <w:sz w:val="22"/>
                <w:szCs w:val="22"/>
              </w:rPr>
              <w:t>iar</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funcționalitățile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portalului</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2"/>
                <w:sz w:val="22"/>
                <w:szCs w:val="22"/>
              </w:rPr>
              <w:t>formula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clar.</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redacția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lit.</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i)</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cuvintele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„din prezenta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lege”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exclude,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întru</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respectarea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55</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(4)</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al</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i/>
                <w:noProof/>
                <w:color w:val="000000"/>
                <w:spacing w:val="-1"/>
                <w:sz w:val="22"/>
                <w:szCs w:val="22"/>
              </w:rPr>
              <w:t>Legii</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nr.</w:t>
            </w:r>
            <w:r w:rsidRPr="00FA6999">
              <w:rPr>
                <w:rFonts w:ascii="Times New Roman" w:eastAsia="Times New Roman" w:hAnsi="Times New Roman"/>
                <w:i/>
                <w:noProof/>
                <w:color w:val="000000"/>
                <w:spacing w:val="7"/>
                <w:sz w:val="22"/>
                <w:szCs w:val="22"/>
              </w:rPr>
              <w:t xml:space="preserve"> </w:t>
            </w:r>
            <w:r w:rsidRPr="00FA6999">
              <w:rPr>
                <w:rFonts w:ascii="Times New Roman" w:eastAsia="Times New Roman" w:hAnsi="Times New Roman"/>
                <w:i/>
                <w:noProof/>
                <w:color w:val="000000"/>
                <w:spacing w:val="1"/>
                <w:sz w:val="22"/>
                <w:szCs w:val="22"/>
              </w:rPr>
              <w:t>100/2017</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potrivit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căruia,</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cazul</w:t>
            </w:r>
            <w:r w:rsidRPr="00FA6999">
              <w:rPr>
                <w:rFonts w:ascii="Times New Roman" w:eastAsia="Times New Roman" w:hAnsi="Times New Roman"/>
                <w:noProof/>
                <w:color w:val="000000"/>
                <w:spacing w:val="-2"/>
                <w:sz w:val="22"/>
                <w:szCs w:val="22"/>
              </w:rPr>
              <w:t xml:space="preserve"> în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1"/>
                <w:sz w:val="22"/>
                <w:szCs w:val="22"/>
              </w:rPr>
              <w:t xml:space="preserve"> face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 xml:space="preserve">trimitere la </w:t>
            </w:r>
            <w:r w:rsidRPr="00FA6999">
              <w:rPr>
                <w:rFonts w:ascii="Times New Roman" w:eastAsia="Times New Roman" w:hAnsi="Times New Roman"/>
                <w:noProof/>
                <w:color w:val="000000"/>
                <w:spacing w:val="-2"/>
                <w:sz w:val="22"/>
                <w:szCs w:val="22"/>
              </w:rPr>
              <w:t>o normă</w:t>
            </w:r>
            <w:r w:rsidRPr="00FA6999">
              <w:rPr>
                <w:rFonts w:ascii="Times New Roman" w:eastAsia="Times New Roman" w:hAnsi="Times New Roman"/>
                <w:noProof/>
                <w:color w:val="000000"/>
                <w:spacing w:val="-1"/>
                <w:sz w:val="22"/>
                <w:szCs w:val="22"/>
              </w:rPr>
              <w:t xml:space="preserve"> juridică care este stabilită în </w:t>
            </w:r>
            <w:r w:rsidRPr="00FA6999">
              <w:rPr>
                <w:rFonts w:ascii="Times New Roman" w:eastAsia="Times New Roman" w:hAnsi="Times New Roman"/>
                <w:noProof/>
                <w:color w:val="000000"/>
                <w:sz w:val="22"/>
                <w:szCs w:val="22"/>
              </w:rPr>
              <w:t>același</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act</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normativ</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sau</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element</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structural,</w:t>
            </w:r>
            <w:r w:rsidRPr="00FA6999">
              <w:rPr>
                <w:rFonts w:ascii="Times New Roman" w:eastAsia="Times New Roman" w:hAnsi="Times New Roman"/>
                <w:noProof/>
                <w:color w:val="000000"/>
                <w:spacing w:val="37"/>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evitarea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reproducerii</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acesteia,</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pacing w:val="1"/>
                <w:sz w:val="22"/>
                <w:szCs w:val="22"/>
              </w:rPr>
              <w:t xml:space="preserve">se </w:t>
            </w:r>
            <w:r w:rsidRPr="00FA6999">
              <w:rPr>
                <w:rFonts w:ascii="Times New Roman" w:eastAsia="Times New Roman" w:hAnsi="Times New Roman"/>
                <w:noProof/>
                <w:color w:val="000000"/>
                <w:spacing w:val="-1"/>
                <w:sz w:val="22"/>
                <w:szCs w:val="22"/>
              </w:rPr>
              <w:t>face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2"/>
                <w:sz w:val="22"/>
                <w:szCs w:val="22"/>
              </w:rPr>
              <w:t>trimitere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2"/>
                <w:sz w:val="22"/>
                <w:szCs w:val="22"/>
              </w:rPr>
              <w:t>norma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juridică</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relevantă</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fără</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4"/>
                <w:sz w:val="22"/>
                <w:szCs w:val="22"/>
              </w:rPr>
              <w:t xml:space="preserve">a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preciza</w:t>
            </w:r>
            <w:r w:rsidRPr="00FA6999">
              <w:rPr>
                <w:rFonts w:ascii="Times New Roman" w:eastAsia="Times New Roman" w:hAnsi="Times New Roman"/>
                <w:noProof/>
                <w:color w:val="000000"/>
                <w:spacing w:val="37"/>
                <w:sz w:val="22"/>
                <w:szCs w:val="22"/>
              </w:rPr>
              <w:t xml:space="preserve"> </w:t>
            </w:r>
            <w:r w:rsidRPr="00FA6999">
              <w:rPr>
                <w:rFonts w:ascii="Times New Roman" w:eastAsia="Times New Roman" w:hAnsi="Times New Roman"/>
                <w:noProof/>
                <w:color w:val="000000"/>
                <w:sz w:val="22"/>
                <w:szCs w:val="22"/>
              </w:rPr>
              <w:t>că</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aceasta</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face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parte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 xml:space="preserve">din </w:t>
            </w:r>
            <w:r w:rsidRPr="00FA6999">
              <w:rPr>
                <w:rFonts w:ascii="Times New Roman" w:eastAsia="Times New Roman" w:hAnsi="Times New Roman"/>
                <w:noProof/>
                <w:color w:val="000000"/>
                <w:spacing w:val="1"/>
                <w:sz w:val="22"/>
                <w:szCs w:val="22"/>
              </w:rPr>
              <w:t>același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act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normativ</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sau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element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structural.</w:t>
            </w:r>
          </w:p>
          <w:p w14:paraId="3443ABD3" w14:textId="77777777" w:rsidR="007C0ECA" w:rsidRPr="00FA6999" w:rsidRDefault="007C0ECA" w:rsidP="00EA0B73">
            <w:pPr>
              <w:ind w:left="20"/>
              <w:rPr>
                <w:rFonts w:ascii="Times New Roman" w:eastAsia="Times New Roman" w:hAnsi="Times New Roman"/>
                <w:noProof/>
                <w:color w:val="000000"/>
                <w:spacing w:val="-5"/>
                <w:sz w:val="22"/>
                <w:szCs w:val="22"/>
              </w:rPr>
            </w:pPr>
          </w:p>
          <w:p w14:paraId="43CDDB16" w14:textId="77777777" w:rsidR="00A31BFA" w:rsidRDefault="00A31BFA" w:rsidP="00EA0B73">
            <w:pPr>
              <w:ind w:left="20" w:right="12"/>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2"/>
                <w:sz w:val="22"/>
                <w:szCs w:val="22"/>
              </w:rPr>
              <w:lastRenderedPageBreak/>
              <w:t>La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lit.</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2"/>
                <w:sz w:val="22"/>
                <w:szCs w:val="22"/>
              </w:rPr>
              <w:t>j),</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indica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autoritatea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confirmă</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caracterul</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complet</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cererii, termenul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efectele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juridice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confirmării.</w:t>
            </w:r>
          </w:p>
          <w:p w14:paraId="2DF748CB" w14:textId="77777777" w:rsidR="004A5235" w:rsidRDefault="004A5235" w:rsidP="00EA0B73">
            <w:pPr>
              <w:ind w:left="20" w:right="12"/>
              <w:rPr>
                <w:rFonts w:ascii="Times New Roman" w:eastAsia="Times New Roman" w:hAnsi="Times New Roman"/>
                <w:noProof/>
                <w:color w:val="000000"/>
                <w:sz w:val="22"/>
                <w:szCs w:val="22"/>
              </w:rPr>
            </w:pPr>
          </w:p>
          <w:p w14:paraId="4429D385" w14:textId="77777777" w:rsidR="004A5235" w:rsidRDefault="004A5235" w:rsidP="00EA0B73">
            <w:pPr>
              <w:ind w:left="20" w:right="12"/>
              <w:rPr>
                <w:rFonts w:ascii="Times New Roman" w:eastAsia="Times New Roman" w:hAnsi="Times New Roman"/>
                <w:noProof/>
                <w:color w:val="000000"/>
                <w:sz w:val="22"/>
                <w:szCs w:val="22"/>
              </w:rPr>
            </w:pPr>
          </w:p>
          <w:p w14:paraId="25C7E007" w14:textId="77777777" w:rsidR="004A5235" w:rsidRDefault="004A5235" w:rsidP="00EA0B73">
            <w:pPr>
              <w:ind w:left="20" w:right="12"/>
              <w:rPr>
                <w:rFonts w:ascii="Times New Roman" w:eastAsia="Times New Roman" w:hAnsi="Times New Roman"/>
                <w:noProof/>
                <w:color w:val="000000"/>
                <w:sz w:val="22"/>
                <w:szCs w:val="22"/>
              </w:rPr>
            </w:pPr>
          </w:p>
          <w:p w14:paraId="57398AB0" w14:textId="77777777" w:rsidR="004A5235" w:rsidRDefault="004A5235" w:rsidP="00EA0B73">
            <w:pPr>
              <w:ind w:left="20" w:right="12"/>
              <w:rPr>
                <w:rFonts w:ascii="Times New Roman" w:eastAsia="Times New Roman" w:hAnsi="Times New Roman"/>
                <w:noProof/>
                <w:color w:val="000000"/>
                <w:sz w:val="22"/>
                <w:szCs w:val="22"/>
              </w:rPr>
            </w:pPr>
          </w:p>
          <w:p w14:paraId="3C568045" w14:textId="77777777" w:rsidR="004A5235" w:rsidRDefault="004A5235" w:rsidP="00EA0B73">
            <w:pPr>
              <w:ind w:left="20" w:right="12"/>
              <w:rPr>
                <w:rFonts w:ascii="Times New Roman" w:eastAsia="Times New Roman" w:hAnsi="Times New Roman"/>
                <w:noProof/>
                <w:color w:val="000000"/>
                <w:sz w:val="22"/>
                <w:szCs w:val="22"/>
              </w:rPr>
            </w:pPr>
          </w:p>
          <w:p w14:paraId="6BC63517" w14:textId="77777777" w:rsidR="00657FD3" w:rsidRDefault="00657FD3" w:rsidP="00EA0B73">
            <w:pPr>
              <w:ind w:left="20" w:right="12"/>
              <w:rPr>
                <w:rFonts w:ascii="Times New Roman" w:eastAsia="Times New Roman" w:hAnsi="Times New Roman"/>
                <w:noProof/>
                <w:color w:val="000000"/>
                <w:sz w:val="22"/>
                <w:szCs w:val="22"/>
              </w:rPr>
            </w:pPr>
          </w:p>
          <w:p w14:paraId="5CF3E749" w14:textId="77777777" w:rsidR="00657FD3" w:rsidRDefault="00657FD3" w:rsidP="00EA0B73">
            <w:pPr>
              <w:ind w:left="20" w:right="12"/>
              <w:rPr>
                <w:rFonts w:ascii="Times New Roman" w:eastAsia="Times New Roman" w:hAnsi="Times New Roman"/>
                <w:noProof/>
                <w:color w:val="000000"/>
                <w:sz w:val="22"/>
                <w:szCs w:val="22"/>
              </w:rPr>
            </w:pPr>
          </w:p>
          <w:p w14:paraId="6227EC2F" w14:textId="77777777" w:rsidR="00657FD3" w:rsidRDefault="00657FD3" w:rsidP="00EA0B73">
            <w:pPr>
              <w:ind w:left="20" w:right="12"/>
              <w:rPr>
                <w:rFonts w:ascii="Times New Roman" w:eastAsia="Times New Roman" w:hAnsi="Times New Roman"/>
                <w:noProof/>
                <w:color w:val="000000"/>
                <w:sz w:val="22"/>
                <w:szCs w:val="22"/>
              </w:rPr>
            </w:pPr>
          </w:p>
          <w:p w14:paraId="084B2F57" w14:textId="77777777" w:rsidR="00657FD3" w:rsidRDefault="00657FD3" w:rsidP="00EA0B73">
            <w:pPr>
              <w:ind w:left="20" w:right="12"/>
              <w:rPr>
                <w:rFonts w:ascii="Times New Roman" w:eastAsia="Times New Roman" w:hAnsi="Times New Roman"/>
                <w:noProof/>
                <w:color w:val="000000"/>
                <w:sz w:val="22"/>
                <w:szCs w:val="22"/>
              </w:rPr>
            </w:pPr>
          </w:p>
          <w:p w14:paraId="5D2990AB" w14:textId="77777777" w:rsidR="00657FD3" w:rsidRDefault="00657FD3" w:rsidP="00EA0B73">
            <w:pPr>
              <w:ind w:left="20" w:right="12"/>
              <w:rPr>
                <w:rFonts w:ascii="Times New Roman" w:eastAsia="Times New Roman" w:hAnsi="Times New Roman"/>
                <w:noProof/>
                <w:color w:val="000000"/>
                <w:sz w:val="22"/>
                <w:szCs w:val="22"/>
              </w:rPr>
            </w:pPr>
          </w:p>
          <w:p w14:paraId="742A877E" w14:textId="77777777" w:rsidR="00657FD3" w:rsidRDefault="00657FD3" w:rsidP="00EA0B73">
            <w:pPr>
              <w:ind w:left="20" w:right="12"/>
              <w:rPr>
                <w:rFonts w:ascii="Times New Roman" w:eastAsia="Times New Roman" w:hAnsi="Times New Roman"/>
                <w:noProof/>
                <w:color w:val="000000"/>
                <w:sz w:val="22"/>
                <w:szCs w:val="22"/>
              </w:rPr>
            </w:pPr>
          </w:p>
          <w:p w14:paraId="02C0C13A" w14:textId="77777777" w:rsidR="00657FD3" w:rsidRDefault="00657FD3" w:rsidP="00EA0B73">
            <w:pPr>
              <w:ind w:left="20" w:right="12"/>
              <w:rPr>
                <w:rFonts w:ascii="Times New Roman" w:eastAsia="Times New Roman" w:hAnsi="Times New Roman"/>
                <w:noProof/>
                <w:color w:val="000000"/>
                <w:sz w:val="22"/>
                <w:szCs w:val="22"/>
              </w:rPr>
            </w:pPr>
          </w:p>
          <w:p w14:paraId="161AC375" w14:textId="77777777" w:rsidR="00657FD3" w:rsidRDefault="00657FD3" w:rsidP="00EA0B73">
            <w:pPr>
              <w:ind w:left="20" w:right="12"/>
              <w:rPr>
                <w:rFonts w:ascii="Times New Roman" w:eastAsia="Times New Roman" w:hAnsi="Times New Roman"/>
                <w:noProof/>
                <w:color w:val="000000"/>
                <w:sz w:val="22"/>
                <w:szCs w:val="22"/>
              </w:rPr>
            </w:pPr>
          </w:p>
          <w:p w14:paraId="0F03552A" w14:textId="77777777" w:rsidR="00657FD3" w:rsidRDefault="00657FD3" w:rsidP="00EA0B73">
            <w:pPr>
              <w:ind w:left="20" w:right="12"/>
              <w:rPr>
                <w:rFonts w:ascii="Times New Roman" w:eastAsia="Times New Roman" w:hAnsi="Times New Roman"/>
                <w:noProof/>
                <w:color w:val="000000"/>
                <w:sz w:val="22"/>
                <w:szCs w:val="22"/>
              </w:rPr>
            </w:pPr>
          </w:p>
          <w:p w14:paraId="6F162A77" w14:textId="77777777" w:rsidR="00657FD3" w:rsidRDefault="00657FD3" w:rsidP="00EA0B73">
            <w:pPr>
              <w:ind w:left="20" w:right="12"/>
              <w:rPr>
                <w:rFonts w:ascii="Times New Roman" w:eastAsia="Times New Roman" w:hAnsi="Times New Roman"/>
                <w:noProof/>
                <w:color w:val="000000"/>
                <w:sz w:val="22"/>
                <w:szCs w:val="22"/>
              </w:rPr>
            </w:pPr>
          </w:p>
          <w:p w14:paraId="5D40A758" w14:textId="77777777" w:rsidR="00657FD3" w:rsidRDefault="00657FD3" w:rsidP="00EA0B73">
            <w:pPr>
              <w:ind w:left="20" w:right="12"/>
              <w:rPr>
                <w:rFonts w:ascii="Times New Roman" w:eastAsia="Times New Roman" w:hAnsi="Times New Roman"/>
                <w:noProof/>
                <w:color w:val="000000"/>
                <w:sz w:val="22"/>
                <w:szCs w:val="22"/>
              </w:rPr>
            </w:pPr>
          </w:p>
          <w:p w14:paraId="61D0A3A6" w14:textId="77777777" w:rsidR="00657FD3" w:rsidRDefault="00657FD3" w:rsidP="00EA0B73">
            <w:pPr>
              <w:ind w:left="20" w:right="12"/>
              <w:rPr>
                <w:rFonts w:ascii="Times New Roman" w:eastAsia="Times New Roman" w:hAnsi="Times New Roman"/>
                <w:noProof/>
                <w:color w:val="000000"/>
                <w:sz w:val="22"/>
                <w:szCs w:val="22"/>
              </w:rPr>
            </w:pPr>
          </w:p>
          <w:p w14:paraId="0439423A" w14:textId="77777777" w:rsidR="00657FD3" w:rsidRDefault="00657FD3" w:rsidP="00EA0B73">
            <w:pPr>
              <w:ind w:left="20" w:right="12"/>
              <w:rPr>
                <w:rFonts w:ascii="Times New Roman" w:eastAsia="Times New Roman" w:hAnsi="Times New Roman"/>
                <w:noProof/>
                <w:color w:val="000000"/>
                <w:sz w:val="22"/>
                <w:szCs w:val="22"/>
              </w:rPr>
            </w:pPr>
          </w:p>
          <w:p w14:paraId="1F744DF9" w14:textId="77777777" w:rsidR="004A5235" w:rsidRDefault="004A5235" w:rsidP="00EA0B73">
            <w:pPr>
              <w:ind w:left="20" w:right="12"/>
              <w:rPr>
                <w:rFonts w:ascii="Times New Roman" w:eastAsia="Times New Roman" w:hAnsi="Times New Roman"/>
                <w:noProof/>
                <w:color w:val="000000"/>
                <w:sz w:val="22"/>
                <w:szCs w:val="22"/>
              </w:rPr>
            </w:pPr>
          </w:p>
          <w:p w14:paraId="6EB1838F" w14:textId="77777777" w:rsidR="004A5235" w:rsidRDefault="004A5235" w:rsidP="00EA0B73">
            <w:pPr>
              <w:ind w:left="20" w:right="12"/>
              <w:rPr>
                <w:rFonts w:ascii="Times New Roman" w:eastAsia="Times New Roman" w:hAnsi="Times New Roman"/>
                <w:noProof/>
                <w:color w:val="000000"/>
                <w:sz w:val="22"/>
                <w:szCs w:val="22"/>
              </w:rPr>
            </w:pPr>
          </w:p>
          <w:p w14:paraId="431CE7A9" w14:textId="77777777" w:rsidR="004A5235" w:rsidRDefault="004A5235" w:rsidP="00EA0B73">
            <w:pPr>
              <w:ind w:left="20" w:right="12"/>
              <w:rPr>
                <w:rFonts w:ascii="Times New Roman" w:eastAsia="Times New Roman" w:hAnsi="Times New Roman"/>
                <w:noProof/>
                <w:color w:val="000000"/>
                <w:sz w:val="22"/>
                <w:szCs w:val="22"/>
              </w:rPr>
            </w:pPr>
          </w:p>
          <w:p w14:paraId="05CFD119" w14:textId="77777777" w:rsidR="004A5235" w:rsidRPr="00FA6999" w:rsidRDefault="004A5235" w:rsidP="00EA0B73">
            <w:pPr>
              <w:ind w:left="20" w:right="12"/>
              <w:rPr>
                <w:rFonts w:ascii="Times New Roman" w:eastAsia="Times New Roman" w:hAnsi="Times New Roman"/>
                <w:noProof/>
                <w:color w:val="000000"/>
                <w:sz w:val="22"/>
                <w:szCs w:val="22"/>
              </w:rPr>
            </w:pPr>
          </w:p>
          <w:p w14:paraId="4B5AA88B" w14:textId="77777777" w:rsidR="00A31BFA" w:rsidRDefault="00A31BFA" w:rsidP="00EA0B73">
            <w:pPr>
              <w:spacing w:before="5"/>
              <w:ind w:left="20" w:right="8"/>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2"/>
                <w:sz w:val="22"/>
                <w:szCs w:val="22"/>
              </w:rPr>
              <w:t>(9),</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referința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principiul</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„eficiența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energetică</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înainte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toate”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va concretiza,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întrucât</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noțiunea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este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definită</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iar</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mecanismul</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z w:val="22"/>
                <w:szCs w:val="22"/>
              </w:rPr>
              <w:t>aplicare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 xml:space="preserve">a </w:t>
            </w:r>
            <w:r w:rsidRPr="00FA6999">
              <w:rPr>
                <w:rFonts w:ascii="Times New Roman" w:eastAsia="Times New Roman" w:hAnsi="Times New Roman"/>
                <w:noProof/>
                <w:color w:val="000000"/>
                <w:spacing w:val="1"/>
                <w:sz w:val="22"/>
                <w:szCs w:val="22"/>
              </w:rPr>
              <w:t>acesteia</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5"/>
                <w:sz w:val="22"/>
                <w:szCs w:val="22"/>
              </w:rPr>
              <w:t>nu</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3"/>
                <w:sz w:val="22"/>
                <w:szCs w:val="22"/>
              </w:rPr>
              <w:t>este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z w:val="22"/>
                <w:szCs w:val="22"/>
              </w:rPr>
              <w:t>stabilit.</w:t>
            </w:r>
          </w:p>
          <w:p w14:paraId="4BFEC282" w14:textId="77777777" w:rsidR="001C762A" w:rsidRDefault="001C762A" w:rsidP="00EA0B73">
            <w:pPr>
              <w:spacing w:before="5"/>
              <w:ind w:left="20" w:right="8"/>
              <w:rPr>
                <w:rFonts w:ascii="Times New Roman" w:eastAsia="Times New Roman" w:hAnsi="Times New Roman"/>
                <w:noProof/>
                <w:color w:val="000000"/>
                <w:sz w:val="22"/>
                <w:szCs w:val="22"/>
              </w:rPr>
            </w:pPr>
          </w:p>
          <w:p w14:paraId="7000B642" w14:textId="77777777" w:rsidR="00A31BFA" w:rsidRPr="00FA6999" w:rsidRDefault="00A31BFA" w:rsidP="00EA0B73">
            <w:pPr>
              <w:spacing w:before="20"/>
              <w:ind w:left="2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Referitor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21</w:t>
            </w:r>
            <w:r w:rsidRPr="00FA6999">
              <w:rPr>
                <w:rFonts w:ascii="Times New Roman" w:eastAsia="Times New Roman" w:hAnsi="Times New Roman"/>
                <w:noProof/>
                <w:color w:val="000000"/>
                <w:spacing w:val="3"/>
                <w:sz w:val="22"/>
                <w:szCs w:val="22"/>
                <w:vertAlign w:val="superscript"/>
              </w:rPr>
              <w:t>2</w:t>
            </w:r>
            <w:r w:rsidRPr="00FA6999">
              <w:rPr>
                <w:rFonts w:ascii="Times New Roman" w:eastAsia="Times New Roman" w:hAnsi="Times New Roman"/>
                <w:noProof/>
                <w:color w:val="000000"/>
                <w:spacing w:val="-1"/>
                <w:sz w:val="22"/>
                <w:szCs w:val="22"/>
              </w:rPr>
              <w:t>:</w:t>
            </w:r>
          </w:p>
          <w:p w14:paraId="665CF30B" w14:textId="77777777" w:rsidR="00A31BFA" w:rsidRDefault="00A31BFA" w:rsidP="00EA0B73">
            <w:pPr>
              <w:spacing w:before="5"/>
              <w:ind w:left="20" w:right="8"/>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sintagma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„setul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seturile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date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naționale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spațiale”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 xml:space="preserve">corela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terminologia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17</w:t>
            </w:r>
            <w:r w:rsidRPr="00FA6999">
              <w:rPr>
                <w:rFonts w:ascii="Times New Roman" w:eastAsia="Times New Roman" w:hAnsi="Times New Roman"/>
                <w:noProof/>
                <w:color w:val="000000"/>
                <w:spacing w:val="3"/>
                <w:sz w:val="22"/>
                <w:szCs w:val="22"/>
                <w:vertAlign w:val="superscript"/>
              </w:rPr>
              <w:t>1</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utilizarea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2"/>
                <w:sz w:val="22"/>
                <w:szCs w:val="22"/>
              </w:rPr>
              <w:t>formulei</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„seturile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date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spațiale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2"/>
                <w:sz w:val="22"/>
                <w:szCs w:val="22"/>
              </w:rPr>
              <w:t xml:space="preserve">privind </w:t>
            </w:r>
            <w:r w:rsidRPr="00FA6999">
              <w:rPr>
                <w:rFonts w:ascii="Times New Roman" w:eastAsia="Times New Roman" w:hAnsi="Times New Roman"/>
                <w:noProof/>
                <w:color w:val="000000"/>
                <w:spacing w:val="1"/>
                <w:sz w:val="22"/>
                <w:szCs w:val="22"/>
              </w:rPr>
              <w:t>resursele</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1"/>
                <w:sz w:val="22"/>
                <w:szCs w:val="22"/>
              </w:rPr>
              <w:t>energetice”.</w:t>
            </w:r>
          </w:p>
          <w:p w14:paraId="508AE21A" w14:textId="77777777" w:rsidR="00755781" w:rsidRPr="00FA6999" w:rsidRDefault="00755781" w:rsidP="00EA0B73">
            <w:pPr>
              <w:spacing w:before="5"/>
              <w:ind w:left="20" w:right="8"/>
              <w:rPr>
                <w:rFonts w:ascii="Times New Roman" w:eastAsia="Times New Roman" w:hAnsi="Times New Roman"/>
                <w:noProof/>
                <w:color w:val="000000"/>
                <w:spacing w:val="-3"/>
                <w:sz w:val="22"/>
                <w:szCs w:val="22"/>
              </w:rPr>
            </w:pPr>
          </w:p>
          <w:p w14:paraId="16E4CA96" w14:textId="24113D6A" w:rsidR="00A31BFA" w:rsidRDefault="00A31BFA" w:rsidP="00EA0B73">
            <w:pPr>
              <w:spacing w:before="5"/>
              <w:ind w:left="20" w:right="7"/>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4"/>
                <w:sz w:val="22"/>
                <w:szCs w:val="22"/>
              </w:rPr>
              <w:t>La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alin.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(2),</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criteriile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„suficient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omogene”,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„capacitate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sumară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semnificativă”</w:t>
            </w:r>
            <w:r w:rsidR="004823D7">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116"/>
                <w:sz w:val="22"/>
                <w:szCs w:val="22"/>
              </w:rPr>
              <w:t xml:space="preserve"> </w:t>
            </w:r>
            <w:r w:rsidRPr="00FA6999">
              <w:rPr>
                <w:rFonts w:ascii="Times New Roman" w:eastAsia="Times New Roman" w:hAnsi="Times New Roman"/>
                <w:noProof/>
                <w:color w:val="000000"/>
                <w:spacing w:val="-1"/>
                <w:sz w:val="22"/>
                <w:szCs w:val="22"/>
              </w:rPr>
              <w:t>„impact</w:t>
            </w:r>
            <w:r w:rsidRPr="00FA6999">
              <w:rPr>
                <w:rFonts w:ascii="Times New Roman" w:eastAsia="Times New Roman" w:hAnsi="Times New Roman"/>
                <w:noProof/>
                <w:color w:val="000000"/>
                <w:spacing w:val="116"/>
                <w:sz w:val="22"/>
                <w:szCs w:val="22"/>
              </w:rPr>
              <w:t xml:space="preserve"> </w:t>
            </w:r>
            <w:r w:rsidRPr="00FA6999">
              <w:rPr>
                <w:rFonts w:ascii="Times New Roman" w:eastAsia="Times New Roman" w:hAnsi="Times New Roman"/>
                <w:noProof/>
                <w:color w:val="000000"/>
                <w:spacing w:val="-1"/>
                <w:sz w:val="22"/>
                <w:szCs w:val="22"/>
              </w:rPr>
              <w:t>negativ</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pacing w:val="-1"/>
                <w:sz w:val="22"/>
                <w:szCs w:val="22"/>
              </w:rPr>
              <w:t>semnificativ”</w:t>
            </w:r>
            <w:r w:rsidRPr="00FA6999">
              <w:rPr>
                <w:rFonts w:ascii="Times New Roman" w:eastAsia="Times New Roman" w:hAnsi="Times New Roman"/>
                <w:noProof/>
                <w:color w:val="000000"/>
                <w:spacing w:val="118"/>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113"/>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115"/>
                <w:sz w:val="22"/>
                <w:szCs w:val="22"/>
              </w:rPr>
              <w:t xml:space="preserve"> </w:t>
            </w:r>
            <w:r w:rsidRPr="00FA6999">
              <w:rPr>
                <w:rFonts w:ascii="Times New Roman" w:eastAsia="Times New Roman" w:hAnsi="Times New Roman"/>
                <w:noProof/>
                <w:color w:val="000000"/>
                <w:spacing w:val="-1"/>
                <w:sz w:val="22"/>
                <w:szCs w:val="22"/>
              </w:rPr>
              <w:t>concretiza</w:t>
            </w:r>
            <w:r w:rsidRPr="00FA6999">
              <w:rPr>
                <w:rFonts w:ascii="Times New Roman" w:eastAsia="Times New Roman" w:hAnsi="Times New Roman"/>
                <w:noProof/>
                <w:color w:val="000000"/>
                <w:spacing w:val="118"/>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116"/>
                <w:sz w:val="22"/>
                <w:szCs w:val="22"/>
              </w:rPr>
              <w:t xml:space="preserve"> </w:t>
            </w:r>
            <w:r w:rsidRPr="00FA6999">
              <w:rPr>
                <w:rFonts w:ascii="Times New Roman" w:eastAsia="Times New Roman" w:hAnsi="Times New Roman"/>
                <w:noProof/>
                <w:color w:val="000000"/>
                <w:spacing w:val="-1"/>
                <w:sz w:val="22"/>
                <w:szCs w:val="22"/>
              </w:rPr>
              <w:t>indicatori</w:t>
            </w:r>
            <w:r w:rsidRPr="00FA6999">
              <w:rPr>
                <w:rFonts w:ascii="Times New Roman" w:eastAsia="Times New Roman" w:hAnsi="Times New Roman"/>
                <w:noProof/>
                <w:color w:val="000000"/>
                <w:spacing w:val="116"/>
                <w:sz w:val="22"/>
                <w:szCs w:val="22"/>
              </w:rPr>
              <w:t xml:space="preserve"> </w:t>
            </w:r>
            <w:r w:rsidRPr="00FA6999">
              <w:rPr>
                <w:rFonts w:ascii="Times New Roman" w:eastAsia="Times New Roman" w:hAnsi="Times New Roman"/>
                <w:noProof/>
                <w:color w:val="000000"/>
                <w:spacing w:val="-1"/>
                <w:sz w:val="22"/>
                <w:szCs w:val="22"/>
              </w:rPr>
              <w:t>obiectivi</w:t>
            </w:r>
            <w:r w:rsidRPr="00FA6999">
              <w:rPr>
                <w:rFonts w:ascii="Times New Roman" w:eastAsia="Times New Roman" w:hAnsi="Times New Roman"/>
                <w:noProof/>
                <w:color w:val="000000"/>
                <w:spacing w:val="116"/>
                <w:sz w:val="22"/>
                <w:szCs w:val="22"/>
              </w:rPr>
              <w:t xml:space="preserve"> </w:t>
            </w:r>
            <w:r w:rsidRPr="00FA6999">
              <w:rPr>
                <w:rFonts w:ascii="Times New Roman" w:eastAsia="Times New Roman" w:hAnsi="Times New Roman"/>
                <w:noProof/>
                <w:color w:val="000000"/>
                <w:sz w:val="22"/>
                <w:szCs w:val="22"/>
              </w:rPr>
              <w:t xml:space="preserve">și </w:t>
            </w:r>
            <w:r w:rsidRPr="00FA6999">
              <w:rPr>
                <w:rFonts w:ascii="Times New Roman" w:eastAsia="Times New Roman" w:hAnsi="Times New Roman"/>
                <w:noProof/>
                <w:color w:val="000000"/>
                <w:spacing w:val="-1"/>
                <w:sz w:val="22"/>
                <w:szCs w:val="22"/>
              </w:rPr>
              <w:t>verificabili,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pentru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 xml:space="preserve">a </w:t>
            </w:r>
            <w:r w:rsidRPr="00FA6999">
              <w:rPr>
                <w:rFonts w:ascii="Times New Roman" w:eastAsia="Times New Roman" w:hAnsi="Times New Roman"/>
                <w:noProof/>
                <w:color w:val="000000"/>
                <w:spacing w:val="-1"/>
                <w:sz w:val="22"/>
                <w:szCs w:val="22"/>
              </w:rPr>
              <w:t>limita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marja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discreționară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desemnarea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zonelor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accelerare.</w:t>
            </w:r>
          </w:p>
          <w:p w14:paraId="01CF3115" w14:textId="77777777" w:rsidR="002A0E73" w:rsidRDefault="002A0E73" w:rsidP="00EA0B73">
            <w:pPr>
              <w:spacing w:before="5"/>
              <w:ind w:left="20" w:right="7"/>
              <w:rPr>
                <w:rFonts w:ascii="Times New Roman" w:eastAsia="Times New Roman" w:hAnsi="Times New Roman"/>
                <w:noProof/>
                <w:color w:val="000000"/>
                <w:sz w:val="22"/>
                <w:szCs w:val="22"/>
              </w:rPr>
            </w:pPr>
          </w:p>
          <w:p w14:paraId="3928AAE9" w14:textId="77777777" w:rsidR="002A0E73" w:rsidRDefault="002A0E73" w:rsidP="00EA0B73">
            <w:pPr>
              <w:spacing w:before="5"/>
              <w:ind w:left="20" w:right="7"/>
              <w:rPr>
                <w:rFonts w:ascii="Times New Roman" w:eastAsia="Times New Roman" w:hAnsi="Times New Roman"/>
                <w:noProof/>
                <w:color w:val="000000"/>
                <w:spacing w:val="-7"/>
                <w:sz w:val="22"/>
                <w:szCs w:val="22"/>
              </w:rPr>
            </w:pPr>
          </w:p>
          <w:p w14:paraId="7A0577E1"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0C2AE5D9"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455564B5"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7D4AFFBA"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064BD9D3"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63652DD3"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68CB4660"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17956E1B"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5774C7A5"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66DC8937"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5F0210A8"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2EAC7404"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705A3273"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0E1E1AC3"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66754380"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3E09FE01"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72DEC512"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67B1010C"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75598F52"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281C8270"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6002BE9B"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3B46AE8C" w14:textId="77777777" w:rsidR="00D2461A" w:rsidRDefault="00D2461A" w:rsidP="00EA0B73">
            <w:pPr>
              <w:spacing w:before="5"/>
              <w:ind w:left="20" w:right="7"/>
              <w:rPr>
                <w:rFonts w:ascii="Times New Roman" w:eastAsia="Times New Roman" w:hAnsi="Times New Roman"/>
                <w:noProof/>
                <w:color w:val="000000"/>
                <w:spacing w:val="-7"/>
                <w:sz w:val="22"/>
                <w:szCs w:val="22"/>
              </w:rPr>
            </w:pPr>
          </w:p>
          <w:p w14:paraId="18113DE7" w14:textId="77777777" w:rsidR="00357933" w:rsidRDefault="00357933" w:rsidP="00EA0B73">
            <w:pPr>
              <w:spacing w:before="5"/>
              <w:ind w:left="20" w:right="7"/>
              <w:rPr>
                <w:rFonts w:ascii="Times New Roman" w:eastAsia="Times New Roman" w:hAnsi="Times New Roman"/>
                <w:noProof/>
                <w:color w:val="000000"/>
                <w:spacing w:val="-7"/>
                <w:sz w:val="22"/>
                <w:szCs w:val="22"/>
              </w:rPr>
            </w:pPr>
          </w:p>
          <w:p w14:paraId="27F1F7AE" w14:textId="77777777" w:rsidR="00357933" w:rsidRDefault="00357933" w:rsidP="00EA0B73">
            <w:pPr>
              <w:spacing w:before="5"/>
              <w:ind w:left="20" w:right="7"/>
              <w:rPr>
                <w:rFonts w:ascii="Times New Roman" w:eastAsia="Times New Roman" w:hAnsi="Times New Roman"/>
                <w:noProof/>
                <w:color w:val="000000"/>
                <w:spacing w:val="-7"/>
                <w:sz w:val="22"/>
                <w:szCs w:val="22"/>
              </w:rPr>
            </w:pPr>
          </w:p>
          <w:p w14:paraId="083FD6CC" w14:textId="77777777" w:rsidR="00D2461A" w:rsidRPr="00FA6999" w:rsidRDefault="00D2461A" w:rsidP="00EA0B73">
            <w:pPr>
              <w:spacing w:before="5"/>
              <w:ind w:left="20" w:right="7"/>
              <w:rPr>
                <w:rFonts w:ascii="Times New Roman" w:eastAsia="Times New Roman" w:hAnsi="Times New Roman"/>
                <w:noProof/>
                <w:color w:val="000000"/>
                <w:spacing w:val="-7"/>
                <w:sz w:val="22"/>
                <w:szCs w:val="22"/>
              </w:rPr>
            </w:pPr>
          </w:p>
          <w:p w14:paraId="623C8AF2" w14:textId="77777777" w:rsidR="00A31BFA" w:rsidRDefault="00A31BFA" w:rsidP="00EA0B73">
            <w:pPr>
              <w:spacing w:before="43"/>
              <w:ind w:left="2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(3),</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periodicitatea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revizuirii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zonelor se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stabili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 xml:space="preserve">expres. </w:t>
            </w:r>
          </w:p>
          <w:p w14:paraId="629EFAC8" w14:textId="77777777" w:rsidR="008222CC" w:rsidRDefault="008222CC" w:rsidP="00EA0B73">
            <w:pPr>
              <w:spacing w:before="43"/>
              <w:ind w:left="20"/>
              <w:rPr>
                <w:rFonts w:ascii="Times New Roman" w:eastAsia="Times New Roman" w:hAnsi="Times New Roman"/>
                <w:noProof/>
                <w:color w:val="000000"/>
                <w:spacing w:val="-1"/>
                <w:sz w:val="22"/>
                <w:szCs w:val="22"/>
              </w:rPr>
            </w:pPr>
          </w:p>
          <w:p w14:paraId="29B41CFF" w14:textId="77777777" w:rsidR="008222CC" w:rsidRDefault="008222CC" w:rsidP="00EA0B73">
            <w:pPr>
              <w:spacing w:before="43"/>
              <w:ind w:left="20"/>
              <w:rPr>
                <w:rFonts w:ascii="Times New Roman" w:eastAsia="Times New Roman" w:hAnsi="Times New Roman"/>
                <w:noProof/>
                <w:color w:val="000000"/>
                <w:spacing w:val="-1"/>
                <w:sz w:val="22"/>
                <w:szCs w:val="22"/>
              </w:rPr>
            </w:pPr>
          </w:p>
          <w:p w14:paraId="452F6690" w14:textId="77777777" w:rsidR="00755781" w:rsidRDefault="00755781" w:rsidP="00EA0B73">
            <w:pPr>
              <w:spacing w:before="43"/>
              <w:ind w:left="20"/>
              <w:rPr>
                <w:rFonts w:ascii="Times New Roman" w:eastAsia="Times New Roman" w:hAnsi="Times New Roman"/>
                <w:noProof/>
                <w:color w:val="000000"/>
                <w:spacing w:val="-1"/>
                <w:sz w:val="22"/>
                <w:szCs w:val="22"/>
              </w:rPr>
            </w:pPr>
          </w:p>
          <w:p w14:paraId="2C446471" w14:textId="77777777" w:rsidR="008222CC" w:rsidRDefault="008222CC" w:rsidP="00EA0B73">
            <w:pPr>
              <w:spacing w:before="43"/>
              <w:ind w:left="20"/>
              <w:rPr>
                <w:rFonts w:ascii="Times New Roman" w:eastAsia="Times New Roman" w:hAnsi="Times New Roman"/>
                <w:noProof/>
                <w:color w:val="000000"/>
                <w:spacing w:val="-1"/>
                <w:sz w:val="22"/>
                <w:szCs w:val="22"/>
              </w:rPr>
            </w:pPr>
          </w:p>
          <w:p w14:paraId="19624D3C" w14:textId="77777777" w:rsidR="008222CC" w:rsidRPr="00FA6999" w:rsidRDefault="008222CC" w:rsidP="00EA0B73">
            <w:pPr>
              <w:spacing w:before="43"/>
              <w:ind w:left="20"/>
              <w:rPr>
                <w:rFonts w:ascii="Times New Roman" w:eastAsia="Times New Roman" w:hAnsi="Times New Roman"/>
                <w:noProof/>
                <w:color w:val="000000"/>
                <w:spacing w:val="-1"/>
                <w:sz w:val="22"/>
                <w:szCs w:val="22"/>
              </w:rPr>
            </w:pPr>
          </w:p>
          <w:p w14:paraId="47AB576E" w14:textId="77777777" w:rsidR="00A31BFA" w:rsidRDefault="00A31BFA" w:rsidP="00EA0B73">
            <w:pPr>
              <w:spacing w:before="43"/>
              <w:ind w:left="2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 xml:space="preserve">La </w:t>
            </w:r>
            <w:r w:rsidRPr="00FA6999">
              <w:rPr>
                <w:rFonts w:ascii="Times New Roman" w:eastAsia="Times New Roman" w:hAnsi="Times New Roman"/>
                <w:noProof/>
                <w:color w:val="000000"/>
                <w:spacing w:val="-1"/>
                <w:sz w:val="22"/>
                <w:szCs w:val="22"/>
              </w:rPr>
              <w:t xml:space="preserve">alin. (5), </w:t>
            </w:r>
            <w:r w:rsidRPr="00FA6999">
              <w:rPr>
                <w:rFonts w:ascii="Times New Roman" w:eastAsia="Times New Roman" w:hAnsi="Times New Roman"/>
                <w:noProof/>
                <w:color w:val="000000"/>
                <w:spacing w:val="6"/>
                <w:sz w:val="22"/>
                <w:szCs w:val="22"/>
              </w:rPr>
              <w:t>abrevierea</w:t>
            </w:r>
            <w:r w:rsidRPr="00FA6999">
              <w:rPr>
                <w:rFonts w:ascii="Times New Roman" w:eastAsia="Times New Roman" w:hAnsi="Times New Roman"/>
                <w:noProof/>
                <w:color w:val="000000"/>
                <w:spacing w:val="10"/>
                <w:sz w:val="22"/>
                <w:szCs w:val="22"/>
              </w:rPr>
              <w:t>„etc.”</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exclude,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 xml:space="preserve">iar </w:t>
            </w:r>
            <w:r w:rsidRPr="00FA6999">
              <w:rPr>
                <w:rFonts w:ascii="Times New Roman" w:eastAsia="Times New Roman" w:hAnsi="Times New Roman"/>
                <w:noProof/>
                <w:color w:val="000000"/>
                <w:spacing w:val="-1"/>
                <w:sz w:val="22"/>
                <w:szCs w:val="22"/>
              </w:rPr>
              <w:t>categoriile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avute</w:t>
            </w:r>
            <w:r w:rsidRPr="00FA6999">
              <w:rPr>
                <w:rFonts w:ascii="Times New Roman" w:eastAsia="Times New Roman" w:hAnsi="Times New Roman"/>
                <w:noProof/>
                <w:color w:val="000000"/>
                <w:spacing w:val="-2"/>
                <w:sz w:val="22"/>
                <w:szCs w:val="22"/>
              </w:rPr>
              <w:t xml:space="preserve"> 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vedere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 xml:space="preserve">vor </w:t>
            </w:r>
            <w:r w:rsidRPr="00FA6999">
              <w:rPr>
                <w:rFonts w:ascii="Times New Roman" w:eastAsia="Times New Roman" w:hAnsi="Times New Roman"/>
                <w:noProof/>
                <w:color w:val="000000"/>
                <w:spacing w:val="2"/>
                <w:sz w:val="22"/>
                <w:szCs w:val="22"/>
              </w:rPr>
              <w:t>indica</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2"/>
                <w:sz w:val="22"/>
                <w:szCs w:val="22"/>
              </w:rPr>
              <w:t>expres.</w:t>
            </w:r>
          </w:p>
          <w:p w14:paraId="4D152F5E" w14:textId="77777777" w:rsidR="00A01696" w:rsidRPr="00FA6999" w:rsidRDefault="00A01696" w:rsidP="00EA0B73">
            <w:pPr>
              <w:spacing w:before="43"/>
              <w:ind w:left="20"/>
              <w:rPr>
                <w:rFonts w:ascii="Times New Roman" w:eastAsia="Times New Roman" w:hAnsi="Times New Roman"/>
                <w:noProof/>
                <w:color w:val="000000"/>
                <w:spacing w:val="-2"/>
                <w:sz w:val="22"/>
                <w:szCs w:val="22"/>
              </w:rPr>
            </w:pPr>
          </w:p>
          <w:p w14:paraId="1345F7EC" w14:textId="77777777" w:rsidR="00A31BFA" w:rsidRDefault="00A31BFA" w:rsidP="00EA0B73">
            <w:pPr>
              <w:ind w:left="20" w:right="2"/>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pacing w:val="-2"/>
                <w:sz w:val="22"/>
                <w:szCs w:val="22"/>
              </w:rPr>
              <w:t>(8),</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pacing w:val="-1"/>
                <w:sz w:val="22"/>
                <w:szCs w:val="22"/>
              </w:rPr>
              <w:t>etapele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dezvoltare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44"/>
                <w:sz w:val="22"/>
                <w:szCs w:val="22"/>
              </w:rPr>
              <w:t xml:space="preserve">a </w:t>
            </w:r>
            <w:r w:rsidRPr="00FA6999">
              <w:rPr>
                <w:rFonts w:ascii="Times New Roman" w:eastAsia="Times New Roman" w:hAnsi="Times New Roman"/>
                <w:noProof/>
                <w:color w:val="000000"/>
                <w:spacing w:val="-1"/>
                <w:sz w:val="22"/>
                <w:szCs w:val="22"/>
              </w:rPr>
              <w:t>infrastructurii</w:t>
            </w:r>
            <w:r w:rsidRPr="00FA6999">
              <w:rPr>
                <w:rFonts w:ascii="Times New Roman" w:eastAsia="Times New Roman" w:hAnsi="Times New Roman"/>
                <w:noProof/>
                <w:color w:val="000000"/>
                <w:spacing w:val="87"/>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pacing w:val="-1"/>
                <w:sz w:val="22"/>
                <w:szCs w:val="22"/>
              </w:rPr>
              <w:t>rețea</w:t>
            </w:r>
            <w:r w:rsidRPr="00FA6999">
              <w:rPr>
                <w:rFonts w:ascii="Times New Roman" w:eastAsia="Times New Roman" w:hAnsi="Times New Roman"/>
                <w:noProof/>
                <w:color w:val="000000"/>
                <w:spacing w:val="90"/>
                <w:sz w:val="22"/>
                <w:szCs w:val="22"/>
              </w:rPr>
              <w:t xml:space="preserve"> </w:t>
            </w:r>
            <w:r w:rsidRPr="00FA6999">
              <w:rPr>
                <w:rFonts w:ascii="Times New Roman" w:eastAsia="Times New Roman" w:hAnsi="Times New Roman"/>
                <w:noProof/>
                <w:color w:val="000000"/>
                <w:spacing w:val="-1"/>
                <w:sz w:val="22"/>
                <w:szCs w:val="22"/>
              </w:rPr>
              <w:t>convenite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2"/>
                <w:sz w:val="22"/>
                <w:szCs w:val="22"/>
              </w:rPr>
              <w:t xml:space="preserve">cu </w:t>
            </w:r>
            <w:r w:rsidRPr="00FA6999">
              <w:rPr>
                <w:rFonts w:ascii="Times New Roman" w:eastAsia="Times New Roman" w:hAnsi="Times New Roman"/>
                <w:noProof/>
                <w:color w:val="000000"/>
                <w:spacing w:val="-1"/>
                <w:sz w:val="22"/>
                <w:szCs w:val="22"/>
              </w:rPr>
              <w:t>Ministerul</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Energiei</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pacing w:val="-1"/>
                <w:sz w:val="22"/>
                <w:szCs w:val="22"/>
              </w:rPr>
              <w:t>corela</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z w:val="22"/>
                <w:szCs w:val="22"/>
              </w:rPr>
              <w:t>planurile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dezvoltare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20"/>
                <w:sz w:val="22"/>
                <w:szCs w:val="22"/>
              </w:rPr>
              <w:t xml:space="preserve">a </w:t>
            </w:r>
            <w:r w:rsidRPr="00FA6999">
              <w:rPr>
                <w:rFonts w:ascii="Times New Roman" w:eastAsia="Times New Roman" w:hAnsi="Times New Roman"/>
                <w:noProof/>
                <w:color w:val="000000"/>
                <w:sz w:val="22"/>
                <w:szCs w:val="22"/>
              </w:rPr>
              <w:t>rețelelor</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z w:val="22"/>
                <w:szCs w:val="22"/>
              </w:rPr>
              <w:t>elaborate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z w:val="22"/>
                <w:szCs w:val="22"/>
              </w:rPr>
              <w:t xml:space="preserve">și </w:t>
            </w:r>
            <w:r w:rsidRPr="00FA6999">
              <w:rPr>
                <w:rFonts w:ascii="Times New Roman" w:eastAsia="Times New Roman" w:hAnsi="Times New Roman"/>
                <w:noProof/>
                <w:color w:val="000000"/>
                <w:spacing w:val="-1"/>
                <w:sz w:val="22"/>
                <w:szCs w:val="22"/>
              </w:rPr>
              <w:t>aprobate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condițiile</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i/>
                <w:noProof/>
                <w:color w:val="000000"/>
                <w:spacing w:val="-1"/>
                <w:sz w:val="22"/>
                <w:szCs w:val="22"/>
              </w:rPr>
              <w:t>Legii</w:t>
            </w:r>
            <w:r w:rsidRPr="00FA6999">
              <w:rPr>
                <w:rFonts w:ascii="Times New Roman" w:eastAsia="Times New Roman" w:hAnsi="Times New Roman"/>
                <w:i/>
                <w:noProof/>
                <w:color w:val="000000"/>
                <w:spacing w:val="-21"/>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19"/>
                <w:sz w:val="22"/>
                <w:szCs w:val="22"/>
              </w:rPr>
              <w:t xml:space="preserve"> </w:t>
            </w:r>
            <w:r w:rsidRPr="00FA6999">
              <w:rPr>
                <w:rFonts w:ascii="Times New Roman" w:eastAsia="Times New Roman" w:hAnsi="Times New Roman"/>
                <w:i/>
                <w:noProof/>
                <w:color w:val="000000"/>
                <w:spacing w:val="-1"/>
                <w:sz w:val="22"/>
                <w:szCs w:val="22"/>
              </w:rPr>
              <w:t>164/2025</w:t>
            </w:r>
            <w:r w:rsidRPr="00FA6999">
              <w:rPr>
                <w:rFonts w:ascii="Times New Roman" w:eastAsia="Times New Roman" w:hAnsi="Times New Roman"/>
                <w:noProof/>
                <w:color w:val="000000"/>
                <w:spacing w:val="-13"/>
                <w:sz w:val="22"/>
                <w:szCs w:val="22"/>
              </w:rPr>
              <w:t xml:space="preserve">. </w:t>
            </w:r>
            <w:r w:rsidRPr="00FA6999">
              <w:rPr>
                <w:rFonts w:ascii="Times New Roman" w:eastAsia="Times New Roman" w:hAnsi="Times New Roman"/>
                <w:noProof/>
                <w:color w:val="000000"/>
                <w:spacing w:val="-1"/>
                <w:sz w:val="22"/>
                <w:szCs w:val="22"/>
              </w:rPr>
              <w:t>Planificarea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prevăzută</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proiect</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poate substitui</w:t>
            </w:r>
            <w:r w:rsidRPr="00FA6999">
              <w:rPr>
                <w:rFonts w:ascii="Times New Roman" w:eastAsia="Times New Roman" w:hAnsi="Times New Roman"/>
                <w:noProof/>
                <w:color w:val="000000"/>
                <w:spacing w:val="116"/>
                <w:sz w:val="22"/>
                <w:szCs w:val="22"/>
              </w:rPr>
              <w:t xml:space="preserve"> </w:t>
            </w:r>
            <w:r w:rsidRPr="00FA6999">
              <w:rPr>
                <w:rFonts w:ascii="Times New Roman" w:eastAsia="Times New Roman" w:hAnsi="Times New Roman"/>
                <w:noProof/>
                <w:color w:val="000000"/>
                <w:spacing w:val="-1"/>
                <w:sz w:val="22"/>
                <w:szCs w:val="22"/>
              </w:rPr>
              <w:t>competențele</w:t>
            </w:r>
            <w:r w:rsidRPr="00FA6999">
              <w:rPr>
                <w:rFonts w:ascii="Times New Roman" w:eastAsia="Times New Roman" w:hAnsi="Times New Roman"/>
                <w:noProof/>
                <w:color w:val="000000"/>
                <w:spacing w:val="118"/>
                <w:sz w:val="22"/>
                <w:szCs w:val="22"/>
              </w:rPr>
              <w:t xml:space="preserve"> </w:t>
            </w:r>
            <w:r w:rsidRPr="00FA6999">
              <w:rPr>
                <w:rFonts w:ascii="Times New Roman" w:eastAsia="Times New Roman" w:hAnsi="Times New Roman"/>
                <w:noProof/>
                <w:color w:val="000000"/>
                <w:spacing w:val="-1"/>
                <w:sz w:val="22"/>
                <w:szCs w:val="22"/>
              </w:rPr>
              <w:t>operatorilor</w:t>
            </w:r>
            <w:r w:rsidRPr="00FA6999">
              <w:rPr>
                <w:rFonts w:ascii="Times New Roman" w:eastAsia="Times New Roman" w:hAnsi="Times New Roman"/>
                <w:noProof/>
                <w:color w:val="000000"/>
                <w:spacing w:val="116"/>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18"/>
                <w:sz w:val="22"/>
                <w:szCs w:val="22"/>
              </w:rPr>
              <w:t xml:space="preserve"> </w:t>
            </w:r>
            <w:r w:rsidRPr="00FA6999">
              <w:rPr>
                <w:rFonts w:ascii="Times New Roman" w:eastAsia="Times New Roman" w:hAnsi="Times New Roman"/>
                <w:noProof/>
                <w:color w:val="000000"/>
                <w:spacing w:val="-1"/>
                <w:sz w:val="22"/>
                <w:szCs w:val="22"/>
              </w:rPr>
              <w:t>sistem</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pacing w:val="-1"/>
                <w:sz w:val="22"/>
                <w:szCs w:val="22"/>
              </w:rPr>
              <w:t>ale</w:t>
            </w:r>
            <w:r w:rsidRPr="00FA6999">
              <w:rPr>
                <w:rFonts w:ascii="Times New Roman" w:eastAsia="Times New Roman" w:hAnsi="Times New Roman"/>
                <w:noProof/>
                <w:color w:val="000000"/>
                <w:spacing w:val="118"/>
                <w:sz w:val="22"/>
                <w:szCs w:val="22"/>
              </w:rPr>
              <w:t xml:space="preserve"> </w:t>
            </w:r>
            <w:r w:rsidRPr="00FA6999">
              <w:rPr>
                <w:rFonts w:ascii="Times New Roman" w:eastAsia="Times New Roman" w:hAnsi="Times New Roman"/>
                <w:noProof/>
                <w:color w:val="000000"/>
                <w:spacing w:val="-1"/>
                <w:sz w:val="22"/>
                <w:szCs w:val="22"/>
              </w:rPr>
              <w:t>Agenției</w:t>
            </w:r>
            <w:r w:rsidRPr="00FA6999">
              <w:rPr>
                <w:rFonts w:ascii="Times New Roman" w:eastAsia="Times New Roman" w:hAnsi="Times New Roman"/>
                <w:noProof/>
                <w:color w:val="000000"/>
                <w:spacing w:val="117"/>
                <w:sz w:val="22"/>
                <w:szCs w:val="22"/>
              </w:rPr>
              <w:t xml:space="preserve"> </w:t>
            </w:r>
            <w:r w:rsidRPr="00FA6999">
              <w:rPr>
                <w:rFonts w:ascii="Times New Roman" w:eastAsia="Times New Roman" w:hAnsi="Times New Roman"/>
                <w:noProof/>
                <w:color w:val="000000"/>
                <w:spacing w:val="-1"/>
                <w:sz w:val="22"/>
                <w:szCs w:val="22"/>
              </w:rPr>
              <w:t>Naționale</w:t>
            </w:r>
            <w:r w:rsidRPr="00FA6999">
              <w:rPr>
                <w:rFonts w:ascii="Times New Roman" w:eastAsia="Times New Roman" w:hAnsi="Times New Roman"/>
                <w:noProof/>
                <w:color w:val="000000"/>
                <w:spacing w:val="118"/>
                <w:sz w:val="22"/>
                <w:szCs w:val="22"/>
              </w:rPr>
              <w:t xml:space="preserve"> </w:t>
            </w:r>
            <w:r w:rsidRPr="00FA6999">
              <w:rPr>
                <w:rFonts w:ascii="Times New Roman" w:eastAsia="Times New Roman" w:hAnsi="Times New Roman"/>
                <w:noProof/>
                <w:color w:val="000000"/>
                <w:spacing w:val="-1"/>
                <w:sz w:val="22"/>
                <w:szCs w:val="22"/>
              </w:rPr>
              <w:t xml:space="preserve">pentru </w:t>
            </w:r>
            <w:r w:rsidRPr="00FA6999">
              <w:rPr>
                <w:rFonts w:ascii="Times New Roman" w:eastAsia="Times New Roman" w:hAnsi="Times New Roman"/>
                <w:noProof/>
                <w:color w:val="000000"/>
                <w:sz w:val="22"/>
                <w:szCs w:val="22"/>
              </w:rPr>
              <w:t>Reglementare</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5"/>
                <w:sz w:val="22"/>
                <w:szCs w:val="22"/>
              </w:rPr>
              <w:t>în</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Energetică</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2"/>
                <w:sz w:val="22"/>
                <w:szCs w:val="22"/>
              </w:rPr>
              <w:t>(ANRE).</w:t>
            </w:r>
          </w:p>
          <w:p w14:paraId="238A3892" w14:textId="77777777" w:rsidR="00D33FBD" w:rsidRDefault="00D33FBD" w:rsidP="00EA0B73">
            <w:pPr>
              <w:ind w:left="20" w:right="2"/>
              <w:rPr>
                <w:rFonts w:ascii="Times New Roman" w:eastAsia="Times New Roman" w:hAnsi="Times New Roman"/>
                <w:noProof/>
                <w:color w:val="000000"/>
                <w:spacing w:val="2"/>
                <w:sz w:val="22"/>
                <w:szCs w:val="22"/>
              </w:rPr>
            </w:pPr>
          </w:p>
          <w:p w14:paraId="54A8A890" w14:textId="77777777" w:rsidR="00D33FBD" w:rsidRDefault="00D33FBD" w:rsidP="00EA0B73">
            <w:pPr>
              <w:ind w:left="20" w:right="2"/>
              <w:rPr>
                <w:rFonts w:ascii="Times New Roman" w:eastAsia="Times New Roman" w:hAnsi="Times New Roman"/>
                <w:noProof/>
                <w:color w:val="000000"/>
                <w:spacing w:val="2"/>
                <w:sz w:val="22"/>
                <w:szCs w:val="22"/>
              </w:rPr>
            </w:pPr>
          </w:p>
          <w:p w14:paraId="68289EA8" w14:textId="77777777" w:rsidR="00D33FBD" w:rsidRDefault="00D33FBD" w:rsidP="00EA0B73">
            <w:pPr>
              <w:ind w:left="20" w:right="2"/>
              <w:rPr>
                <w:rFonts w:ascii="Times New Roman" w:eastAsia="Times New Roman" w:hAnsi="Times New Roman"/>
                <w:noProof/>
                <w:color w:val="000000"/>
                <w:spacing w:val="2"/>
                <w:sz w:val="22"/>
                <w:szCs w:val="22"/>
              </w:rPr>
            </w:pPr>
          </w:p>
          <w:p w14:paraId="458040C2" w14:textId="77777777" w:rsidR="00D33FBD" w:rsidRDefault="00D33FBD" w:rsidP="00EA0B73">
            <w:pPr>
              <w:ind w:left="20" w:right="2"/>
              <w:rPr>
                <w:rFonts w:ascii="Times New Roman" w:eastAsia="Times New Roman" w:hAnsi="Times New Roman"/>
                <w:noProof/>
                <w:color w:val="000000"/>
                <w:spacing w:val="2"/>
                <w:sz w:val="22"/>
                <w:szCs w:val="22"/>
              </w:rPr>
            </w:pPr>
          </w:p>
          <w:p w14:paraId="33FA6957" w14:textId="77777777" w:rsidR="00D33FBD" w:rsidRDefault="00D33FBD" w:rsidP="00EA0B73">
            <w:pPr>
              <w:ind w:left="20" w:right="2"/>
              <w:rPr>
                <w:rFonts w:ascii="Times New Roman" w:eastAsia="Times New Roman" w:hAnsi="Times New Roman"/>
                <w:noProof/>
                <w:color w:val="000000"/>
                <w:spacing w:val="2"/>
                <w:sz w:val="22"/>
                <w:szCs w:val="22"/>
              </w:rPr>
            </w:pPr>
          </w:p>
          <w:p w14:paraId="4EB82D59" w14:textId="77777777" w:rsidR="00D33FBD" w:rsidRDefault="00D33FBD" w:rsidP="00EA0B73">
            <w:pPr>
              <w:ind w:left="20" w:right="2"/>
              <w:rPr>
                <w:rFonts w:ascii="Times New Roman" w:eastAsia="Times New Roman" w:hAnsi="Times New Roman"/>
                <w:noProof/>
                <w:color w:val="000000"/>
                <w:spacing w:val="2"/>
                <w:sz w:val="22"/>
                <w:szCs w:val="22"/>
              </w:rPr>
            </w:pPr>
          </w:p>
          <w:p w14:paraId="32432661" w14:textId="77777777" w:rsidR="00D33FBD" w:rsidRDefault="00D33FBD" w:rsidP="00EA0B73">
            <w:pPr>
              <w:ind w:left="20" w:right="2"/>
              <w:rPr>
                <w:rFonts w:ascii="Times New Roman" w:eastAsia="Times New Roman" w:hAnsi="Times New Roman"/>
                <w:noProof/>
                <w:color w:val="000000"/>
                <w:spacing w:val="2"/>
                <w:sz w:val="22"/>
                <w:szCs w:val="22"/>
              </w:rPr>
            </w:pPr>
          </w:p>
          <w:p w14:paraId="6922566F" w14:textId="77777777" w:rsidR="00D33FBD" w:rsidRDefault="00D33FBD" w:rsidP="00EA0B73">
            <w:pPr>
              <w:ind w:left="20" w:right="2"/>
              <w:rPr>
                <w:rFonts w:ascii="Times New Roman" w:eastAsia="Times New Roman" w:hAnsi="Times New Roman"/>
                <w:noProof/>
                <w:color w:val="000000"/>
                <w:spacing w:val="2"/>
                <w:sz w:val="22"/>
                <w:szCs w:val="22"/>
              </w:rPr>
            </w:pPr>
          </w:p>
          <w:p w14:paraId="68FFFCC0" w14:textId="77777777" w:rsidR="00D33FBD" w:rsidRPr="00FA6999" w:rsidRDefault="00D33FBD" w:rsidP="00EA0B73">
            <w:pPr>
              <w:ind w:left="20" w:right="2"/>
              <w:rPr>
                <w:rFonts w:ascii="Times New Roman" w:eastAsia="Times New Roman" w:hAnsi="Times New Roman"/>
                <w:noProof/>
                <w:color w:val="000000"/>
                <w:spacing w:val="5"/>
                <w:sz w:val="22"/>
                <w:szCs w:val="22"/>
              </w:rPr>
            </w:pPr>
          </w:p>
          <w:p w14:paraId="7E44CDDB" w14:textId="77777777" w:rsidR="00A31BFA" w:rsidRDefault="00A31BFA" w:rsidP="00EA0B73">
            <w:pPr>
              <w:spacing w:before="5"/>
              <w:ind w:left="20" w:right="1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alin.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(9),</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hotărârea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Guvernului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5"/>
                <w:sz w:val="22"/>
                <w:szCs w:val="22"/>
              </w:rPr>
              <w:t>nu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4"/>
                <w:sz w:val="22"/>
                <w:szCs w:val="22"/>
              </w:rPr>
              <w:t>va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califica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drept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document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planificare. Documentul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planificare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îl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constituie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planul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privind</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desemnarea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zonei,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aprobat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prin hotărâre</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8"/>
                <w:sz w:val="22"/>
                <w:szCs w:val="22"/>
              </w:rPr>
              <w:t xml:space="preserve">a </w:t>
            </w:r>
            <w:r w:rsidRPr="00FA6999">
              <w:rPr>
                <w:rFonts w:ascii="Times New Roman" w:eastAsia="Times New Roman" w:hAnsi="Times New Roman"/>
                <w:noProof/>
                <w:color w:val="000000"/>
                <w:spacing w:val="1"/>
                <w:sz w:val="22"/>
                <w:szCs w:val="22"/>
              </w:rPr>
              <w:t>Guvernului.</w:t>
            </w:r>
          </w:p>
          <w:p w14:paraId="5C648B73" w14:textId="77777777" w:rsidR="00D31154" w:rsidRDefault="00D31154" w:rsidP="00EA0B73">
            <w:pPr>
              <w:spacing w:before="5"/>
              <w:ind w:left="20" w:right="10"/>
              <w:rPr>
                <w:rFonts w:ascii="Times New Roman" w:eastAsia="Times New Roman" w:hAnsi="Times New Roman"/>
                <w:noProof/>
                <w:color w:val="000000"/>
                <w:spacing w:val="1"/>
                <w:sz w:val="22"/>
                <w:szCs w:val="22"/>
              </w:rPr>
            </w:pPr>
          </w:p>
          <w:p w14:paraId="4DF547A8" w14:textId="77777777" w:rsidR="00A43F32" w:rsidRDefault="00A43F32" w:rsidP="00EA0B73">
            <w:pPr>
              <w:spacing w:before="5"/>
              <w:ind w:left="20" w:right="10"/>
              <w:rPr>
                <w:rFonts w:ascii="Times New Roman" w:eastAsia="Times New Roman" w:hAnsi="Times New Roman"/>
                <w:noProof/>
                <w:color w:val="000000"/>
                <w:spacing w:val="1"/>
                <w:sz w:val="22"/>
                <w:szCs w:val="22"/>
              </w:rPr>
            </w:pPr>
          </w:p>
          <w:p w14:paraId="6104A821" w14:textId="77777777" w:rsidR="00A43F32" w:rsidRDefault="00A43F32" w:rsidP="00EA0B73">
            <w:pPr>
              <w:spacing w:before="5"/>
              <w:ind w:left="20" w:right="10"/>
              <w:rPr>
                <w:rFonts w:ascii="Times New Roman" w:eastAsia="Times New Roman" w:hAnsi="Times New Roman"/>
                <w:noProof/>
                <w:color w:val="000000"/>
                <w:spacing w:val="1"/>
                <w:sz w:val="22"/>
                <w:szCs w:val="22"/>
              </w:rPr>
            </w:pPr>
          </w:p>
          <w:p w14:paraId="693B867D" w14:textId="77777777" w:rsidR="00D31154" w:rsidRDefault="00D31154" w:rsidP="00EA0B73">
            <w:pPr>
              <w:spacing w:before="5"/>
              <w:ind w:left="20" w:right="10"/>
              <w:rPr>
                <w:rFonts w:ascii="Times New Roman" w:eastAsia="Times New Roman" w:hAnsi="Times New Roman"/>
                <w:noProof/>
                <w:color w:val="000000"/>
                <w:spacing w:val="1"/>
                <w:sz w:val="22"/>
                <w:szCs w:val="22"/>
              </w:rPr>
            </w:pPr>
          </w:p>
          <w:p w14:paraId="3C65A402" w14:textId="77777777" w:rsidR="006E623C" w:rsidRDefault="006E623C" w:rsidP="00EA0B73">
            <w:pPr>
              <w:spacing w:before="5"/>
              <w:ind w:left="20" w:right="10"/>
              <w:rPr>
                <w:rFonts w:ascii="Times New Roman" w:eastAsia="Times New Roman" w:hAnsi="Times New Roman"/>
                <w:noProof/>
                <w:color w:val="000000"/>
                <w:spacing w:val="1"/>
                <w:sz w:val="22"/>
                <w:szCs w:val="22"/>
              </w:rPr>
            </w:pPr>
          </w:p>
          <w:p w14:paraId="34DC596F" w14:textId="77777777" w:rsidR="006E623C" w:rsidRDefault="006E623C" w:rsidP="00EA0B73">
            <w:pPr>
              <w:spacing w:before="5"/>
              <w:ind w:left="20" w:right="10"/>
              <w:rPr>
                <w:rFonts w:ascii="Times New Roman" w:eastAsia="Times New Roman" w:hAnsi="Times New Roman"/>
                <w:noProof/>
                <w:color w:val="000000"/>
                <w:spacing w:val="1"/>
                <w:sz w:val="22"/>
                <w:szCs w:val="22"/>
              </w:rPr>
            </w:pPr>
          </w:p>
          <w:p w14:paraId="6A5E1023" w14:textId="77777777" w:rsidR="006E623C" w:rsidRDefault="006E623C" w:rsidP="00EA0B73">
            <w:pPr>
              <w:spacing w:before="5"/>
              <w:ind w:left="20" w:right="10"/>
              <w:rPr>
                <w:rFonts w:ascii="Times New Roman" w:eastAsia="Times New Roman" w:hAnsi="Times New Roman"/>
                <w:noProof/>
                <w:color w:val="000000"/>
                <w:spacing w:val="1"/>
                <w:sz w:val="22"/>
                <w:szCs w:val="22"/>
              </w:rPr>
            </w:pPr>
          </w:p>
          <w:p w14:paraId="06C417B1" w14:textId="77777777" w:rsidR="006E623C" w:rsidRDefault="006E623C" w:rsidP="00EA0B73">
            <w:pPr>
              <w:spacing w:before="5"/>
              <w:ind w:left="20" w:right="10"/>
              <w:rPr>
                <w:rFonts w:ascii="Times New Roman" w:eastAsia="Times New Roman" w:hAnsi="Times New Roman"/>
                <w:noProof/>
                <w:color w:val="000000"/>
                <w:spacing w:val="1"/>
                <w:sz w:val="22"/>
                <w:szCs w:val="22"/>
              </w:rPr>
            </w:pPr>
          </w:p>
          <w:p w14:paraId="563E59F3" w14:textId="77777777" w:rsidR="00357933" w:rsidRDefault="00357933" w:rsidP="00EA0B73">
            <w:pPr>
              <w:spacing w:before="5"/>
              <w:ind w:left="20" w:right="10"/>
              <w:rPr>
                <w:rFonts w:ascii="Times New Roman" w:eastAsia="Times New Roman" w:hAnsi="Times New Roman"/>
                <w:noProof/>
                <w:color w:val="000000"/>
                <w:spacing w:val="1"/>
                <w:sz w:val="22"/>
                <w:szCs w:val="22"/>
              </w:rPr>
            </w:pPr>
          </w:p>
          <w:p w14:paraId="32C4CF80" w14:textId="77777777" w:rsidR="00D31154" w:rsidRPr="00FA6999" w:rsidRDefault="00D31154" w:rsidP="00EA0B73">
            <w:pPr>
              <w:spacing w:before="5"/>
              <w:ind w:left="20" w:right="10"/>
              <w:rPr>
                <w:rFonts w:ascii="Times New Roman" w:eastAsia="Times New Roman" w:hAnsi="Times New Roman"/>
                <w:noProof/>
                <w:color w:val="000000"/>
                <w:spacing w:val="-3"/>
                <w:sz w:val="22"/>
                <w:szCs w:val="22"/>
              </w:rPr>
            </w:pPr>
          </w:p>
          <w:p w14:paraId="309A4272" w14:textId="77777777" w:rsidR="00A31BFA" w:rsidRDefault="00A31BFA" w:rsidP="00EA0B73">
            <w:pPr>
              <w:spacing w:before="7"/>
              <w:ind w:left="20" w:right="5"/>
              <w:rPr>
                <w:rFonts w:ascii="Times New Roman" w:eastAsia="Times New Roman" w:hAnsi="Times New Roman"/>
                <w:noProof/>
                <w:color w:val="000000"/>
                <w:spacing w:val="7"/>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66"/>
                <w:sz w:val="22"/>
                <w:szCs w:val="22"/>
              </w:rPr>
              <w:t xml:space="preserve"> </w:t>
            </w:r>
            <w:r w:rsidRPr="00FA6999">
              <w:rPr>
                <w:rFonts w:ascii="Times New Roman" w:eastAsia="Times New Roman" w:hAnsi="Times New Roman"/>
                <w:noProof/>
                <w:color w:val="000000"/>
                <w:spacing w:val="-1"/>
                <w:sz w:val="22"/>
                <w:szCs w:val="22"/>
              </w:rPr>
              <w:t>(10)</w:t>
            </w:r>
            <w:r w:rsidRPr="00FA6999">
              <w:rPr>
                <w:rFonts w:ascii="Times New Roman" w:eastAsia="Times New Roman" w:hAnsi="Times New Roman"/>
                <w:noProof/>
                <w:color w:val="000000"/>
                <w:spacing w:val="63"/>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2"/>
                <w:sz w:val="22"/>
                <w:szCs w:val="22"/>
              </w:rPr>
              <w:t>(11),</w:t>
            </w:r>
            <w:r w:rsidRPr="00FA6999">
              <w:rPr>
                <w:rFonts w:ascii="Times New Roman" w:eastAsia="Times New Roman" w:hAnsi="Times New Roman"/>
                <w:noProof/>
                <w:color w:val="000000"/>
                <w:spacing w:val="66"/>
                <w:sz w:val="22"/>
                <w:szCs w:val="22"/>
              </w:rPr>
              <w:t xml:space="preserve"> </w:t>
            </w:r>
            <w:r w:rsidRPr="00FA6999">
              <w:rPr>
                <w:rFonts w:ascii="Times New Roman" w:eastAsia="Times New Roman" w:hAnsi="Times New Roman"/>
                <w:noProof/>
                <w:color w:val="000000"/>
                <w:spacing w:val="-1"/>
                <w:sz w:val="22"/>
                <w:szCs w:val="22"/>
              </w:rPr>
              <w:t>natura</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juridică</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32"/>
                <w:sz w:val="22"/>
                <w:szCs w:val="22"/>
              </w:rPr>
              <w:t xml:space="preserve">a </w:t>
            </w:r>
            <w:r w:rsidRPr="00FA6999">
              <w:rPr>
                <w:rFonts w:ascii="Times New Roman" w:eastAsia="Times New Roman" w:hAnsi="Times New Roman"/>
                <w:noProof/>
                <w:color w:val="000000"/>
                <w:sz w:val="22"/>
                <w:szCs w:val="22"/>
              </w:rPr>
              <w:t>„regulamentului</w:t>
            </w:r>
            <w:r w:rsidRPr="00FA6999">
              <w:rPr>
                <w:rFonts w:ascii="Times New Roman" w:eastAsia="Times New Roman" w:hAnsi="Times New Roman"/>
                <w:noProof/>
                <w:color w:val="000000"/>
                <w:spacing w:val="63"/>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1"/>
                <w:sz w:val="22"/>
                <w:szCs w:val="22"/>
              </w:rPr>
              <w:t>măsurile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de atenuare</w:t>
            </w:r>
            <w:r w:rsidRPr="00FA6999">
              <w:rPr>
                <w:rFonts w:ascii="Times New Roman" w:eastAsia="Times New Roman" w:hAnsi="Times New Roman"/>
                <w:noProof/>
                <w:color w:val="000000"/>
                <w:spacing w:val="1"/>
                <w:sz w:val="22"/>
                <w:szCs w:val="22"/>
              </w:rPr>
              <w:t xml:space="preserve"> a </w:t>
            </w:r>
            <w:r w:rsidRPr="00FA6999">
              <w:rPr>
                <w:rFonts w:ascii="Times New Roman" w:eastAsia="Times New Roman" w:hAnsi="Times New Roman"/>
                <w:noProof/>
                <w:color w:val="000000"/>
                <w:spacing w:val="-1"/>
                <w:sz w:val="22"/>
                <w:szCs w:val="22"/>
              </w:rPr>
              <w:t>impactului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mediu”</w:t>
            </w:r>
            <w:r w:rsidRPr="00FA6999">
              <w:rPr>
                <w:rFonts w:ascii="Times New Roman" w:eastAsia="Times New Roman" w:hAnsi="Times New Roman"/>
                <w:noProof/>
                <w:color w:val="000000"/>
                <w:spacing w:val="1"/>
                <w:sz w:val="22"/>
                <w:szCs w:val="22"/>
              </w:rPr>
              <w:t xml:space="preserve"> 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corelarea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acestuia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cu</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raportul</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 xml:space="preserve">și </w:t>
            </w:r>
            <w:r w:rsidRPr="00FA6999">
              <w:rPr>
                <w:rFonts w:ascii="Times New Roman" w:eastAsia="Times New Roman" w:hAnsi="Times New Roman"/>
                <w:noProof/>
                <w:color w:val="000000"/>
                <w:spacing w:val="-1"/>
                <w:sz w:val="22"/>
                <w:szCs w:val="22"/>
              </w:rPr>
              <w:t>avizul</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mediu</w:t>
            </w:r>
            <w:r w:rsidRPr="00FA6999">
              <w:rPr>
                <w:rFonts w:ascii="Times New Roman" w:eastAsia="Times New Roman" w:hAnsi="Times New Roman"/>
                <w:noProof/>
                <w:color w:val="000000"/>
                <w:spacing w:val="1"/>
                <w:sz w:val="22"/>
                <w:szCs w:val="22"/>
              </w:rPr>
              <w:t xml:space="preserve"> se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clarifica,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evitarea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z w:val="22"/>
                <w:szCs w:val="22"/>
              </w:rPr>
              <w:t>instituirii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unui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document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paralel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cele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reglementate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 xml:space="preserve">de </w:t>
            </w:r>
            <w:r w:rsidRPr="00FA6999">
              <w:rPr>
                <w:rFonts w:ascii="Times New Roman" w:eastAsia="Times New Roman" w:hAnsi="Times New Roman"/>
                <w:i/>
                <w:noProof/>
                <w:color w:val="000000"/>
                <w:sz w:val="22"/>
                <w:szCs w:val="22"/>
              </w:rPr>
              <w:t>Legea</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nr.</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z w:val="22"/>
                <w:szCs w:val="22"/>
              </w:rPr>
              <w:t>11/2017</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z w:val="22"/>
                <w:szCs w:val="22"/>
              </w:rPr>
              <w:t>privind</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z w:val="22"/>
                <w:szCs w:val="22"/>
              </w:rPr>
              <w:t>evaluarea</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z w:val="22"/>
                <w:szCs w:val="22"/>
              </w:rPr>
              <w:t>strategică</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2"/>
                <w:sz w:val="22"/>
                <w:szCs w:val="22"/>
              </w:rPr>
              <w:t>de</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1"/>
                <w:sz w:val="22"/>
                <w:szCs w:val="22"/>
              </w:rPr>
              <w:t>mediu</w:t>
            </w:r>
            <w:r w:rsidRPr="00FA6999">
              <w:rPr>
                <w:rFonts w:ascii="Times New Roman" w:eastAsia="Times New Roman" w:hAnsi="Times New Roman"/>
                <w:noProof/>
                <w:color w:val="000000"/>
                <w:spacing w:val="7"/>
                <w:sz w:val="22"/>
                <w:szCs w:val="22"/>
              </w:rPr>
              <w:t>.</w:t>
            </w:r>
          </w:p>
          <w:p w14:paraId="1A2F9417" w14:textId="77777777" w:rsidR="00A351E4" w:rsidRDefault="00A351E4" w:rsidP="00EA0B73">
            <w:pPr>
              <w:spacing w:before="7"/>
              <w:ind w:left="20" w:right="5"/>
              <w:rPr>
                <w:rFonts w:ascii="Times New Roman" w:eastAsia="Times New Roman" w:hAnsi="Times New Roman"/>
                <w:noProof/>
                <w:color w:val="000000"/>
                <w:spacing w:val="7"/>
                <w:sz w:val="22"/>
                <w:szCs w:val="22"/>
              </w:rPr>
            </w:pPr>
          </w:p>
          <w:p w14:paraId="726F134E" w14:textId="77777777" w:rsidR="00A351E4" w:rsidRDefault="00A351E4" w:rsidP="00EA0B73">
            <w:pPr>
              <w:spacing w:before="7"/>
              <w:ind w:left="20" w:right="5"/>
              <w:rPr>
                <w:rFonts w:ascii="Times New Roman" w:eastAsia="Times New Roman" w:hAnsi="Times New Roman"/>
                <w:noProof/>
                <w:color w:val="000000"/>
                <w:spacing w:val="7"/>
                <w:sz w:val="22"/>
                <w:szCs w:val="22"/>
              </w:rPr>
            </w:pPr>
          </w:p>
          <w:p w14:paraId="22FAEBF4" w14:textId="77777777" w:rsidR="00A351E4" w:rsidRDefault="00A351E4" w:rsidP="00EA0B73">
            <w:pPr>
              <w:spacing w:before="7"/>
              <w:ind w:left="20" w:right="5"/>
              <w:rPr>
                <w:rFonts w:ascii="Times New Roman" w:eastAsia="Times New Roman" w:hAnsi="Times New Roman"/>
                <w:noProof/>
                <w:color w:val="000000"/>
                <w:spacing w:val="7"/>
                <w:sz w:val="22"/>
                <w:szCs w:val="22"/>
              </w:rPr>
            </w:pPr>
          </w:p>
          <w:p w14:paraId="5993106B" w14:textId="77777777" w:rsidR="00A351E4" w:rsidRDefault="00A351E4" w:rsidP="00EA0B73">
            <w:pPr>
              <w:spacing w:before="7"/>
              <w:ind w:left="20" w:right="5"/>
              <w:rPr>
                <w:rFonts w:ascii="Times New Roman" w:eastAsia="Times New Roman" w:hAnsi="Times New Roman"/>
                <w:noProof/>
                <w:color w:val="000000"/>
                <w:spacing w:val="7"/>
                <w:sz w:val="22"/>
                <w:szCs w:val="22"/>
              </w:rPr>
            </w:pPr>
          </w:p>
          <w:p w14:paraId="19D7EF7C" w14:textId="77777777" w:rsidR="00A351E4" w:rsidRDefault="00A351E4" w:rsidP="00EA0B73">
            <w:pPr>
              <w:spacing w:before="7"/>
              <w:ind w:left="20" w:right="5"/>
              <w:rPr>
                <w:rFonts w:ascii="Times New Roman" w:eastAsia="Times New Roman" w:hAnsi="Times New Roman"/>
                <w:noProof/>
                <w:color w:val="000000"/>
                <w:spacing w:val="7"/>
                <w:sz w:val="22"/>
                <w:szCs w:val="22"/>
              </w:rPr>
            </w:pPr>
          </w:p>
          <w:p w14:paraId="2256A7E7" w14:textId="77777777" w:rsidR="00A351E4" w:rsidRDefault="00A351E4" w:rsidP="00EA0B73">
            <w:pPr>
              <w:spacing w:before="7"/>
              <w:ind w:left="20" w:right="5"/>
              <w:rPr>
                <w:rFonts w:ascii="Times New Roman" w:eastAsia="Times New Roman" w:hAnsi="Times New Roman"/>
                <w:noProof/>
                <w:color w:val="000000"/>
                <w:spacing w:val="7"/>
                <w:sz w:val="22"/>
                <w:szCs w:val="22"/>
              </w:rPr>
            </w:pPr>
          </w:p>
          <w:p w14:paraId="0E580A4F" w14:textId="77777777" w:rsidR="00A351E4" w:rsidRDefault="00A351E4" w:rsidP="00EA0B73">
            <w:pPr>
              <w:spacing w:before="7"/>
              <w:ind w:left="20" w:right="5"/>
              <w:rPr>
                <w:rFonts w:ascii="Times New Roman" w:eastAsia="Times New Roman" w:hAnsi="Times New Roman"/>
                <w:noProof/>
                <w:color w:val="000000"/>
                <w:spacing w:val="7"/>
                <w:sz w:val="22"/>
                <w:szCs w:val="22"/>
              </w:rPr>
            </w:pPr>
          </w:p>
          <w:p w14:paraId="507A0654" w14:textId="77777777" w:rsidR="00A351E4" w:rsidRDefault="00A351E4" w:rsidP="00EA0B73">
            <w:pPr>
              <w:spacing w:before="7"/>
              <w:ind w:left="20" w:right="5"/>
              <w:rPr>
                <w:rFonts w:ascii="Times New Roman" w:eastAsia="Times New Roman" w:hAnsi="Times New Roman"/>
                <w:noProof/>
                <w:color w:val="000000"/>
                <w:spacing w:val="7"/>
                <w:sz w:val="22"/>
                <w:szCs w:val="22"/>
              </w:rPr>
            </w:pPr>
          </w:p>
          <w:p w14:paraId="0367DF8C" w14:textId="77777777" w:rsidR="006E623C" w:rsidRPr="00FA6999" w:rsidRDefault="006E623C" w:rsidP="00EA0B73">
            <w:pPr>
              <w:spacing w:before="7"/>
              <w:ind w:left="20" w:right="5"/>
              <w:rPr>
                <w:rFonts w:ascii="Times New Roman" w:eastAsia="Times New Roman" w:hAnsi="Times New Roman"/>
                <w:noProof/>
                <w:color w:val="000000"/>
                <w:spacing w:val="-2"/>
                <w:sz w:val="22"/>
                <w:szCs w:val="22"/>
              </w:rPr>
            </w:pPr>
          </w:p>
          <w:p w14:paraId="28F3DADE" w14:textId="77777777" w:rsidR="00A31BFA" w:rsidRPr="001213A1" w:rsidRDefault="00A31BFA" w:rsidP="00EA0B73">
            <w:pPr>
              <w:spacing w:before="13"/>
              <w:ind w:left="20" w:right="7"/>
              <w:rPr>
                <w:rFonts w:ascii="Times New Roman" w:eastAsia="Times New Roman" w:hAnsi="Times New Roman"/>
                <w:noProof/>
                <w:color w:val="000000"/>
                <w:spacing w:val="1"/>
                <w:sz w:val="22"/>
                <w:szCs w:val="22"/>
              </w:rPr>
            </w:pPr>
            <w:r w:rsidRPr="001213A1">
              <w:rPr>
                <w:rFonts w:ascii="Times New Roman" w:eastAsia="Times New Roman" w:hAnsi="Times New Roman"/>
                <w:noProof/>
                <w:color w:val="000000"/>
                <w:spacing w:val="-2"/>
                <w:sz w:val="22"/>
                <w:szCs w:val="22"/>
              </w:rPr>
              <w:t>La</w:t>
            </w:r>
            <w:r w:rsidRPr="001213A1">
              <w:rPr>
                <w:rFonts w:ascii="Times New Roman" w:eastAsia="Times New Roman" w:hAnsi="Times New Roman"/>
                <w:noProof/>
                <w:color w:val="000000"/>
                <w:spacing w:val="-25"/>
                <w:sz w:val="22"/>
                <w:szCs w:val="22"/>
              </w:rPr>
              <w:t xml:space="preserve"> </w:t>
            </w:r>
            <w:r w:rsidRPr="001213A1">
              <w:rPr>
                <w:rFonts w:ascii="Times New Roman" w:eastAsia="Times New Roman" w:hAnsi="Times New Roman"/>
                <w:noProof/>
                <w:color w:val="000000"/>
                <w:spacing w:val="-1"/>
                <w:sz w:val="22"/>
                <w:szCs w:val="22"/>
              </w:rPr>
              <w:t>alin.</w:t>
            </w:r>
            <w:r w:rsidRPr="001213A1">
              <w:rPr>
                <w:rFonts w:ascii="Times New Roman" w:eastAsia="Times New Roman" w:hAnsi="Times New Roman"/>
                <w:noProof/>
                <w:color w:val="000000"/>
                <w:spacing w:val="-24"/>
                <w:sz w:val="22"/>
                <w:szCs w:val="22"/>
              </w:rPr>
              <w:t xml:space="preserve"> </w:t>
            </w:r>
            <w:r w:rsidRPr="001213A1">
              <w:rPr>
                <w:rFonts w:ascii="Times New Roman" w:eastAsia="Times New Roman" w:hAnsi="Times New Roman"/>
                <w:noProof/>
                <w:color w:val="000000"/>
                <w:spacing w:val="-1"/>
                <w:sz w:val="22"/>
                <w:szCs w:val="22"/>
              </w:rPr>
              <w:t>(13)</w:t>
            </w:r>
            <w:r w:rsidRPr="001213A1">
              <w:rPr>
                <w:rFonts w:ascii="Times New Roman" w:eastAsia="Times New Roman" w:hAnsi="Times New Roman"/>
                <w:noProof/>
                <w:color w:val="000000"/>
                <w:spacing w:val="10"/>
                <w:sz w:val="22"/>
                <w:szCs w:val="22"/>
              </w:rPr>
              <w:t xml:space="preserve"> </w:t>
            </w:r>
            <w:r w:rsidRPr="001213A1">
              <w:rPr>
                <w:rFonts w:ascii="Times New Roman" w:eastAsia="Times New Roman" w:hAnsi="Times New Roman"/>
                <w:noProof/>
                <w:color w:val="000000"/>
                <w:spacing w:val="5"/>
                <w:sz w:val="22"/>
                <w:szCs w:val="22"/>
              </w:rPr>
              <w:t>și</w:t>
            </w:r>
            <w:r w:rsidRPr="001213A1">
              <w:rPr>
                <w:rFonts w:ascii="Times New Roman" w:eastAsia="Times New Roman" w:hAnsi="Times New Roman"/>
                <w:noProof/>
                <w:color w:val="000000"/>
                <w:spacing w:val="-25"/>
                <w:sz w:val="22"/>
                <w:szCs w:val="22"/>
              </w:rPr>
              <w:t xml:space="preserve"> </w:t>
            </w:r>
            <w:r w:rsidRPr="001213A1">
              <w:rPr>
                <w:rFonts w:ascii="Times New Roman" w:eastAsia="Times New Roman" w:hAnsi="Times New Roman"/>
                <w:noProof/>
                <w:color w:val="000000"/>
                <w:spacing w:val="-2"/>
                <w:sz w:val="22"/>
                <w:szCs w:val="22"/>
              </w:rPr>
              <w:t>(14),</w:t>
            </w:r>
            <w:r w:rsidRPr="001213A1">
              <w:rPr>
                <w:rFonts w:ascii="Times New Roman" w:eastAsia="Times New Roman" w:hAnsi="Times New Roman"/>
                <w:noProof/>
                <w:color w:val="000000"/>
                <w:spacing w:val="-24"/>
                <w:sz w:val="22"/>
                <w:szCs w:val="22"/>
              </w:rPr>
              <w:t xml:space="preserve"> </w:t>
            </w:r>
            <w:r w:rsidRPr="001213A1">
              <w:rPr>
                <w:rFonts w:ascii="Times New Roman" w:eastAsia="Times New Roman" w:hAnsi="Times New Roman"/>
                <w:noProof/>
                <w:color w:val="000000"/>
                <w:spacing w:val="-1"/>
                <w:sz w:val="22"/>
                <w:szCs w:val="22"/>
              </w:rPr>
              <w:t>procedura</w:t>
            </w:r>
            <w:r w:rsidRPr="001213A1">
              <w:rPr>
                <w:rFonts w:ascii="Times New Roman" w:eastAsia="Times New Roman" w:hAnsi="Times New Roman"/>
                <w:noProof/>
                <w:color w:val="000000"/>
                <w:spacing w:val="-25"/>
                <w:sz w:val="22"/>
                <w:szCs w:val="22"/>
              </w:rPr>
              <w:t xml:space="preserve"> </w:t>
            </w:r>
            <w:r w:rsidRPr="001213A1">
              <w:rPr>
                <w:rFonts w:ascii="Times New Roman" w:eastAsia="Times New Roman" w:hAnsi="Times New Roman"/>
                <w:noProof/>
                <w:color w:val="000000"/>
                <w:spacing w:val="-1"/>
                <w:sz w:val="22"/>
                <w:szCs w:val="22"/>
              </w:rPr>
              <w:t>specială</w:t>
            </w:r>
            <w:r w:rsidRPr="001213A1">
              <w:rPr>
                <w:rFonts w:ascii="Times New Roman" w:eastAsia="Times New Roman" w:hAnsi="Times New Roman"/>
                <w:noProof/>
                <w:color w:val="000000"/>
                <w:spacing w:val="9"/>
                <w:sz w:val="22"/>
                <w:szCs w:val="22"/>
              </w:rPr>
              <w:t xml:space="preserve"> </w:t>
            </w:r>
            <w:r w:rsidRPr="001213A1">
              <w:rPr>
                <w:rFonts w:ascii="Times New Roman" w:eastAsia="Times New Roman" w:hAnsi="Times New Roman"/>
                <w:noProof/>
                <w:color w:val="000000"/>
                <w:spacing w:val="4"/>
                <w:sz w:val="22"/>
                <w:szCs w:val="22"/>
              </w:rPr>
              <w:t>de</w:t>
            </w:r>
            <w:r w:rsidRPr="001213A1">
              <w:rPr>
                <w:rFonts w:ascii="Times New Roman" w:eastAsia="Times New Roman" w:hAnsi="Times New Roman"/>
                <w:noProof/>
                <w:color w:val="000000"/>
                <w:spacing w:val="9"/>
                <w:sz w:val="22"/>
                <w:szCs w:val="22"/>
              </w:rPr>
              <w:t xml:space="preserve"> </w:t>
            </w:r>
            <w:r w:rsidRPr="001213A1">
              <w:rPr>
                <w:rFonts w:ascii="Times New Roman" w:eastAsia="Times New Roman" w:hAnsi="Times New Roman"/>
                <w:noProof/>
                <w:color w:val="000000"/>
                <w:spacing w:val="1"/>
                <w:sz w:val="22"/>
                <w:szCs w:val="22"/>
              </w:rPr>
              <w:t>emitere</w:t>
            </w:r>
            <w:r w:rsidRPr="001213A1">
              <w:rPr>
                <w:rFonts w:ascii="Times New Roman" w:eastAsia="Times New Roman" w:hAnsi="Times New Roman"/>
                <w:noProof/>
                <w:color w:val="000000"/>
                <w:spacing w:val="-25"/>
                <w:sz w:val="22"/>
                <w:szCs w:val="22"/>
              </w:rPr>
              <w:t xml:space="preserve"> </w:t>
            </w:r>
            <w:r w:rsidRPr="001213A1">
              <w:rPr>
                <w:rFonts w:ascii="Times New Roman" w:eastAsia="Times New Roman" w:hAnsi="Times New Roman"/>
                <w:noProof/>
                <w:color w:val="000000"/>
                <w:spacing w:val="4"/>
                <w:sz w:val="22"/>
                <w:szCs w:val="22"/>
              </w:rPr>
              <w:t xml:space="preserve">a </w:t>
            </w:r>
            <w:r w:rsidRPr="001213A1">
              <w:rPr>
                <w:rFonts w:ascii="Times New Roman" w:eastAsia="Times New Roman" w:hAnsi="Times New Roman"/>
                <w:noProof/>
                <w:color w:val="000000"/>
                <w:sz w:val="22"/>
                <w:szCs w:val="22"/>
              </w:rPr>
              <w:t>acordului</w:t>
            </w:r>
            <w:r w:rsidRPr="001213A1">
              <w:rPr>
                <w:rFonts w:ascii="Times New Roman" w:eastAsia="Times New Roman" w:hAnsi="Times New Roman"/>
                <w:noProof/>
                <w:color w:val="000000"/>
                <w:spacing w:val="10"/>
                <w:sz w:val="22"/>
                <w:szCs w:val="22"/>
              </w:rPr>
              <w:t xml:space="preserve"> </w:t>
            </w:r>
            <w:r w:rsidRPr="001213A1">
              <w:rPr>
                <w:rFonts w:ascii="Times New Roman" w:eastAsia="Times New Roman" w:hAnsi="Times New Roman"/>
                <w:noProof/>
                <w:color w:val="000000"/>
                <w:spacing w:val="4"/>
                <w:sz w:val="22"/>
                <w:szCs w:val="22"/>
              </w:rPr>
              <w:t>de</w:t>
            </w:r>
            <w:r w:rsidRPr="001213A1">
              <w:rPr>
                <w:rFonts w:ascii="Times New Roman" w:eastAsia="Times New Roman" w:hAnsi="Times New Roman"/>
                <w:noProof/>
                <w:color w:val="000000"/>
                <w:spacing w:val="-25"/>
                <w:sz w:val="22"/>
                <w:szCs w:val="22"/>
              </w:rPr>
              <w:t xml:space="preserve"> </w:t>
            </w:r>
            <w:r w:rsidRPr="001213A1">
              <w:rPr>
                <w:rFonts w:ascii="Times New Roman" w:eastAsia="Times New Roman" w:hAnsi="Times New Roman"/>
                <w:noProof/>
                <w:color w:val="000000"/>
                <w:spacing w:val="-1"/>
                <w:sz w:val="22"/>
                <w:szCs w:val="22"/>
              </w:rPr>
              <w:t>mediu</w:t>
            </w:r>
            <w:r w:rsidRPr="001213A1">
              <w:rPr>
                <w:rFonts w:ascii="Times New Roman" w:eastAsia="Times New Roman" w:hAnsi="Times New Roman"/>
                <w:noProof/>
                <w:color w:val="000000"/>
                <w:spacing w:val="-25"/>
                <w:sz w:val="22"/>
                <w:szCs w:val="22"/>
              </w:rPr>
              <w:t xml:space="preserve"> </w:t>
            </w:r>
            <w:r w:rsidRPr="001213A1">
              <w:rPr>
                <w:rFonts w:ascii="Times New Roman" w:eastAsia="Times New Roman" w:hAnsi="Times New Roman"/>
                <w:noProof/>
                <w:color w:val="000000"/>
                <w:sz w:val="22"/>
                <w:szCs w:val="22"/>
              </w:rPr>
              <w:t>se</w:t>
            </w:r>
            <w:r w:rsidRPr="001213A1">
              <w:rPr>
                <w:rFonts w:ascii="Times New Roman" w:eastAsia="Times New Roman" w:hAnsi="Times New Roman"/>
                <w:noProof/>
                <w:color w:val="000000"/>
                <w:spacing w:val="9"/>
                <w:sz w:val="22"/>
                <w:szCs w:val="22"/>
              </w:rPr>
              <w:t xml:space="preserve"> </w:t>
            </w:r>
            <w:r w:rsidRPr="001213A1">
              <w:rPr>
                <w:rFonts w:ascii="Times New Roman" w:eastAsia="Times New Roman" w:hAnsi="Times New Roman"/>
                <w:noProof/>
                <w:color w:val="000000"/>
                <w:spacing w:val="2"/>
                <w:sz w:val="22"/>
                <w:szCs w:val="22"/>
              </w:rPr>
              <w:t xml:space="preserve">va </w:t>
            </w:r>
            <w:r w:rsidRPr="001213A1">
              <w:rPr>
                <w:rFonts w:ascii="Times New Roman" w:eastAsia="Times New Roman" w:hAnsi="Times New Roman"/>
                <w:noProof/>
                <w:color w:val="000000"/>
                <w:spacing w:val="-1"/>
                <w:sz w:val="22"/>
                <w:szCs w:val="22"/>
              </w:rPr>
              <w:t>corela</w:t>
            </w:r>
            <w:r w:rsidRPr="001213A1">
              <w:rPr>
                <w:rFonts w:ascii="Times New Roman" w:eastAsia="Times New Roman" w:hAnsi="Times New Roman"/>
                <w:noProof/>
                <w:color w:val="000000"/>
                <w:spacing w:val="1"/>
                <w:sz w:val="22"/>
                <w:szCs w:val="22"/>
              </w:rPr>
              <w:t xml:space="preserve"> </w:t>
            </w:r>
            <w:r w:rsidRPr="001213A1">
              <w:rPr>
                <w:rFonts w:ascii="Times New Roman" w:eastAsia="Times New Roman" w:hAnsi="Times New Roman"/>
                <w:noProof/>
                <w:color w:val="000000"/>
                <w:sz w:val="22"/>
                <w:szCs w:val="22"/>
              </w:rPr>
              <w:t>cu</w:t>
            </w:r>
            <w:r w:rsidRPr="001213A1">
              <w:rPr>
                <w:rFonts w:ascii="Times New Roman" w:eastAsia="Times New Roman" w:hAnsi="Times New Roman"/>
                <w:noProof/>
                <w:color w:val="000000"/>
                <w:spacing w:val="2"/>
                <w:sz w:val="22"/>
                <w:szCs w:val="22"/>
              </w:rPr>
              <w:t xml:space="preserve"> </w:t>
            </w:r>
            <w:r w:rsidRPr="001213A1">
              <w:rPr>
                <w:rFonts w:ascii="Times New Roman" w:eastAsia="Times New Roman" w:hAnsi="Times New Roman"/>
                <w:i/>
                <w:noProof/>
                <w:color w:val="000000"/>
                <w:spacing w:val="-1"/>
                <w:sz w:val="22"/>
                <w:szCs w:val="22"/>
              </w:rPr>
              <w:t>Legea</w:t>
            </w:r>
            <w:r w:rsidRPr="001213A1">
              <w:rPr>
                <w:rFonts w:ascii="Times New Roman" w:eastAsia="Times New Roman" w:hAnsi="Times New Roman"/>
                <w:i/>
                <w:noProof/>
                <w:color w:val="000000"/>
                <w:spacing w:val="1"/>
                <w:sz w:val="22"/>
                <w:szCs w:val="22"/>
              </w:rPr>
              <w:t xml:space="preserve"> </w:t>
            </w:r>
            <w:r w:rsidRPr="001213A1">
              <w:rPr>
                <w:rFonts w:ascii="Times New Roman" w:eastAsia="Times New Roman" w:hAnsi="Times New Roman"/>
                <w:i/>
                <w:noProof/>
                <w:color w:val="000000"/>
                <w:sz w:val="22"/>
                <w:szCs w:val="22"/>
              </w:rPr>
              <w:t>nr.</w:t>
            </w:r>
            <w:r w:rsidRPr="001213A1">
              <w:rPr>
                <w:rFonts w:ascii="Times New Roman" w:eastAsia="Times New Roman" w:hAnsi="Times New Roman"/>
                <w:i/>
                <w:noProof/>
                <w:color w:val="000000"/>
                <w:spacing w:val="-1"/>
                <w:sz w:val="22"/>
                <w:szCs w:val="22"/>
              </w:rPr>
              <w:t xml:space="preserve"> 86/2014</w:t>
            </w:r>
            <w:r w:rsidRPr="001213A1">
              <w:rPr>
                <w:rFonts w:ascii="Times New Roman" w:eastAsia="Times New Roman" w:hAnsi="Times New Roman"/>
                <w:i/>
                <w:noProof/>
                <w:color w:val="000000"/>
                <w:spacing w:val="-11"/>
                <w:sz w:val="22"/>
                <w:szCs w:val="22"/>
              </w:rPr>
              <w:t xml:space="preserve"> </w:t>
            </w:r>
            <w:r w:rsidRPr="001213A1">
              <w:rPr>
                <w:rFonts w:ascii="Times New Roman" w:eastAsia="Times New Roman" w:hAnsi="Times New Roman"/>
                <w:i/>
                <w:noProof/>
                <w:color w:val="000000"/>
                <w:spacing w:val="-2"/>
                <w:sz w:val="22"/>
                <w:szCs w:val="22"/>
              </w:rPr>
              <w:t>privind</w:t>
            </w:r>
            <w:r w:rsidRPr="001213A1">
              <w:rPr>
                <w:rFonts w:ascii="Times New Roman" w:eastAsia="Times New Roman" w:hAnsi="Times New Roman"/>
                <w:i/>
                <w:noProof/>
                <w:color w:val="000000"/>
                <w:spacing w:val="1"/>
                <w:sz w:val="22"/>
                <w:szCs w:val="22"/>
              </w:rPr>
              <w:t xml:space="preserve"> </w:t>
            </w:r>
            <w:r w:rsidRPr="001213A1">
              <w:rPr>
                <w:rFonts w:ascii="Times New Roman" w:eastAsia="Times New Roman" w:hAnsi="Times New Roman"/>
                <w:i/>
                <w:noProof/>
                <w:color w:val="000000"/>
                <w:sz w:val="22"/>
                <w:szCs w:val="22"/>
              </w:rPr>
              <w:t>evaluarea</w:t>
            </w:r>
            <w:r w:rsidRPr="001213A1">
              <w:rPr>
                <w:rFonts w:ascii="Times New Roman" w:eastAsia="Times New Roman" w:hAnsi="Times New Roman"/>
                <w:i/>
                <w:noProof/>
                <w:color w:val="000000"/>
                <w:spacing w:val="1"/>
                <w:sz w:val="22"/>
                <w:szCs w:val="22"/>
              </w:rPr>
              <w:t xml:space="preserve"> </w:t>
            </w:r>
            <w:r w:rsidRPr="001213A1">
              <w:rPr>
                <w:rFonts w:ascii="Times New Roman" w:eastAsia="Times New Roman" w:hAnsi="Times New Roman"/>
                <w:i/>
                <w:noProof/>
                <w:color w:val="000000"/>
                <w:spacing w:val="-1"/>
                <w:sz w:val="22"/>
                <w:szCs w:val="22"/>
              </w:rPr>
              <w:t>impactului</w:t>
            </w:r>
            <w:r w:rsidRPr="001213A1">
              <w:rPr>
                <w:rFonts w:ascii="Times New Roman" w:eastAsia="Times New Roman" w:hAnsi="Times New Roman"/>
                <w:i/>
                <w:noProof/>
                <w:color w:val="000000"/>
                <w:spacing w:val="1"/>
                <w:sz w:val="22"/>
                <w:szCs w:val="22"/>
              </w:rPr>
              <w:t xml:space="preserve"> </w:t>
            </w:r>
            <w:r w:rsidRPr="001213A1">
              <w:rPr>
                <w:rFonts w:ascii="Times New Roman" w:eastAsia="Times New Roman" w:hAnsi="Times New Roman"/>
                <w:i/>
                <w:noProof/>
                <w:color w:val="000000"/>
                <w:spacing w:val="-1"/>
                <w:sz w:val="22"/>
                <w:szCs w:val="22"/>
              </w:rPr>
              <w:t>asupra</w:t>
            </w:r>
            <w:r w:rsidRPr="001213A1">
              <w:rPr>
                <w:rFonts w:ascii="Times New Roman" w:eastAsia="Times New Roman" w:hAnsi="Times New Roman"/>
                <w:i/>
                <w:noProof/>
                <w:color w:val="000000"/>
                <w:spacing w:val="1"/>
                <w:sz w:val="22"/>
                <w:szCs w:val="22"/>
              </w:rPr>
              <w:t xml:space="preserve"> </w:t>
            </w:r>
            <w:r w:rsidRPr="001213A1">
              <w:rPr>
                <w:rFonts w:ascii="Times New Roman" w:eastAsia="Times New Roman" w:hAnsi="Times New Roman"/>
                <w:i/>
                <w:noProof/>
                <w:color w:val="000000"/>
                <w:spacing w:val="-1"/>
                <w:sz w:val="22"/>
                <w:szCs w:val="22"/>
              </w:rPr>
              <w:t>mediului</w:t>
            </w:r>
            <w:r w:rsidRPr="001213A1">
              <w:rPr>
                <w:rFonts w:ascii="Times New Roman" w:eastAsia="Times New Roman" w:hAnsi="Times New Roman"/>
                <w:noProof/>
                <w:color w:val="000000"/>
                <w:spacing w:val="2"/>
                <w:sz w:val="22"/>
                <w:szCs w:val="22"/>
              </w:rPr>
              <w:t xml:space="preserve">. </w:t>
            </w:r>
            <w:r w:rsidRPr="001213A1">
              <w:rPr>
                <w:rFonts w:ascii="Times New Roman" w:eastAsia="Times New Roman" w:hAnsi="Times New Roman"/>
                <w:noProof/>
                <w:color w:val="000000"/>
                <w:spacing w:val="-1"/>
                <w:sz w:val="22"/>
                <w:szCs w:val="22"/>
              </w:rPr>
              <w:t xml:space="preserve">Condițiile, </w:t>
            </w:r>
            <w:r w:rsidRPr="001213A1">
              <w:rPr>
                <w:rFonts w:ascii="Times New Roman" w:eastAsia="Times New Roman" w:hAnsi="Times New Roman"/>
                <w:noProof/>
                <w:color w:val="000000"/>
                <w:spacing w:val="-2"/>
                <w:sz w:val="22"/>
                <w:szCs w:val="22"/>
              </w:rPr>
              <w:t>motivele</w:t>
            </w:r>
            <w:r w:rsidRPr="001213A1">
              <w:rPr>
                <w:rFonts w:ascii="Times New Roman" w:eastAsia="Times New Roman" w:hAnsi="Times New Roman"/>
                <w:noProof/>
                <w:color w:val="000000"/>
                <w:sz w:val="22"/>
                <w:szCs w:val="22"/>
              </w:rPr>
              <w:t xml:space="preserve"> </w:t>
            </w:r>
            <w:r w:rsidRPr="001213A1">
              <w:rPr>
                <w:rFonts w:ascii="Times New Roman" w:eastAsia="Times New Roman" w:hAnsi="Times New Roman"/>
                <w:noProof/>
                <w:color w:val="000000"/>
                <w:spacing w:val="-1"/>
                <w:sz w:val="22"/>
                <w:szCs w:val="22"/>
              </w:rPr>
              <w:t>de</w:t>
            </w:r>
            <w:r w:rsidRPr="001213A1">
              <w:rPr>
                <w:rFonts w:ascii="Times New Roman" w:eastAsia="Times New Roman" w:hAnsi="Times New Roman"/>
                <w:noProof/>
                <w:color w:val="000000"/>
                <w:sz w:val="22"/>
                <w:szCs w:val="22"/>
              </w:rPr>
              <w:t xml:space="preserve"> </w:t>
            </w:r>
            <w:r w:rsidRPr="001213A1">
              <w:rPr>
                <w:rFonts w:ascii="Times New Roman" w:eastAsia="Times New Roman" w:hAnsi="Times New Roman"/>
                <w:noProof/>
                <w:color w:val="000000"/>
                <w:spacing w:val="-1"/>
                <w:sz w:val="22"/>
                <w:szCs w:val="22"/>
              </w:rPr>
              <w:t>refuz</w:t>
            </w:r>
            <w:r w:rsidRPr="001213A1">
              <w:rPr>
                <w:rFonts w:ascii="Times New Roman" w:eastAsia="Times New Roman" w:hAnsi="Times New Roman"/>
                <w:noProof/>
                <w:color w:val="000000"/>
                <w:sz w:val="22"/>
                <w:szCs w:val="22"/>
              </w:rPr>
              <w:t xml:space="preserve"> și</w:t>
            </w:r>
            <w:r w:rsidRPr="001213A1">
              <w:rPr>
                <w:rFonts w:ascii="Times New Roman" w:eastAsia="Times New Roman" w:hAnsi="Times New Roman"/>
                <w:noProof/>
                <w:color w:val="000000"/>
                <w:spacing w:val="-1"/>
                <w:sz w:val="22"/>
                <w:szCs w:val="22"/>
              </w:rPr>
              <w:t xml:space="preserve"> termenele</w:t>
            </w:r>
            <w:r w:rsidRPr="001213A1">
              <w:rPr>
                <w:rFonts w:ascii="Times New Roman" w:eastAsia="Times New Roman" w:hAnsi="Times New Roman"/>
                <w:noProof/>
                <w:color w:val="000000"/>
                <w:sz w:val="22"/>
                <w:szCs w:val="22"/>
              </w:rPr>
              <w:t xml:space="preserve"> evaluării</w:t>
            </w:r>
            <w:r w:rsidRPr="001213A1">
              <w:rPr>
                <w:rFonts w:ascii="Times New Roman" w:eastAsia="Times New Roman" w:hAnsi="Times New Roman"/>
                <w:noProof/>
                <w:color w:val="000000"/>
                <w:spacing w:val="-1"/>
                <w:sz w:val="22"/>
                <w:szCs w:val="22"/>
              </w:rPr>
              <w:t xml:space="preserve"> impactului asupra</w:t>
            </w:r>
            <w:r w:rsidRPr="001213A1">
              <w:rPr>
                <w:rFonts w:ascii="Times New Roman" w:eastAsia="Times New Roman" w:hAnsi="Times New Roman"/>
                <w:noProof/>
                <w:color w:val="000000"/>
                <w:sz w:val="22"/>
                <w:szCs w:val="22"/>
              </w:rPr>
              <w:t xml:space="preserve"> </w:t>
            </w:r>
            <w:r w:rsidRPr="001213A1">
              <w:rPr>
                <w:rFonts w:ascii="Times New Roman" w:eastAsia="Times New Roman" w:hAnsi="Times New Roman"/>
                <w:noProof/>
                <w:color w:val="000000"/>
                <w:spacing w:val="-1"/>
                <w:sz w:val="22"/>
                <w:szCs w:val="22"/>
              </w:rPr>
              <w:t xml:space="preserve">mediului </w:t>
            </w:r>
            <w:r w:rsidRPr="001213A1">
              <w:rPr>
                <w:rFonts w:ascii="Times New Roman" w:eastAsia="Times New Roman" w:hAnsi="Times New Roman"/>
                <w:noProof/>
                <w:color w:val="000000"/>
                <w:sz w:val="22"/>
                <w:szCs w:val="22"/>
              </w:rPr>
              <w:t xml:space="preserve">se </w:t>
            </w:r>
            <w:r w:rsidRPr="001213A1">
              <w:rPr>
                <w:rFonts w:ascii="Times New Roman" w:eastAsia="Times New Roman" w:hAnsi="Times New Roman"/>
                <w:noProof/>
                <w:color w:val="000000"/>
                <w:spacing w:val="-1"/>
                <w:sz w:val="22"/>
                <w:szCs w:val="22"/>
              </w:rPr>
              <w:t>vor reglementa în</w:t>
            </w:r>
            <w:r w:rsidRPr="001213A1">
              <w:rPr>
                <w:rFonts w:ascii="Times New Roman" w:eastAsia="Times New Roman" w:hAnsi="Times New Roman"/>
                <w:noProof/>
                <w:color w:val="000000"/>
                <w:spacing w:val="54"/>
                <w:sz w:val="22"/>
                <w:szCs w:val="22"/>
              </w:rPr>
              <w:t xml:space="preserve"> </w:t>
            </w:r>
            <w:r w:rsidRPr="001213A1">
              <w:rPr>
                <w:rFonts w:ascii="Times New Roman" w:eastAsia="Times New Roman" w:hAnsi="Times New Roman"/>
                <w:noProof/>
                <w:color w:val="000000"/>
                <w:spacing w:val="-1"/>
                <w:sz w:val="22"/>
                <w:szCs w:val="22"/>
              </w:rPr>
              <w:t>legea</w:t>
            </w:r>
            <w:r w:rsidRPr="001213A1">
              <w:rPr>
                <w:rFonts w:ascii="Times New Roman" w:eastAsia="Times New Roman" w:hAnsi="Times New Roman"/>
                <w:noProof/>
                <w:color w:val="000000"/>
                <w:spacing w:val="55"/>
                <w:sz w:val="22"/>
                <w:szCs w:val="22"/>
              </w:rPr>
              <w:t xml:space="preserve"> </w:t>
            </w:r>
            <w:r w:rsidRPr="001213A1">
              <w:rPr>
                <w:rFonts w:ascii="Times New Roman" w:eastAsia="Times New Roman" w:hAnsi="Times New Roman"/>
                <w:noProof/>
                <w:color w:val="000000"/>
                <w:spacing w:val="-1"/>
                <w:sz w:val="22"/>
                <w:szCs w:val="22"/>
              </w:rPr>
              <w:t>specială</w:t>
            </w:r>
            <w:r w:rsidRPr="001213A1">
              <w:rPr>
                <w:rFonts w:ascii="Times New Roman" w:eastAsia="Times New Roman" w:hAnsi="Times New Roman"/>
                <w:noProof/>
                <w:color w:val="000000"/>
                <w:spacing w:val="55"/>
                <w:sz w:val="22"/>
                <w:szCs w:val="22"/>
              </w:rPr>
              <w:t xml:space="preserve"> </w:t>
            </w:r>
            <w:r w:rsidRPr="001213A1">
              <w:rPr>
                <w:rFonts w:ascii="Times New Roman" w:eastAsia="Times New Roman" w:hAnsi="Times New Roman"/>
                <w:noProof/>
                <w:color w:val="000000"/>
                <w:spacing w:val="-1"/>
                <w:sz w:val="22"/>
                <w:szCs w:val="22"/>
              </w:rPr>
              <w:t>în</w:t>
            </w:r>
            <w:r w:rsidRPr="001213A1">
              <w:rPr>
                <w:rFonts w:ascii="Times New Roman" w:eastAsia="Times New Roman" w:hAnsi="Times New Roman"/>
                <w:noProof/>
                <w:color w:val="000000"/>
                <w:spacing w:val="54"/>
                <w:sz w:val="22"/>
                <w:szCs w:val="22"/>
              </w:rPr>
              <w:t xml:space="preserve"> </w:t>
            </w:r>
            <w:r w:rsidRPr="001213A1">
              <w:rPr>
                <w:rFonts w:ascii="Times New Roman" w:eastAsia="Times New Roman" w:hAnsi="Times New Roman"/>
                <w:noProof/>
                <w:color w:val="000000"/>
                <w:spacing w:val="-1"/>
                <w:sz w:val="22"/>
                <w:szCs w:val="22"/>
              </w:rPr>
              <w:t>domeniul</w:t>
            </w:r>
            <w:r w:rsidRPr="001213A1">
              <w:rPr>
                <w:rFonts w:ascii="Times New Roman" w:eastAsia="Times New Roman" w:hAnsi="Times New Roman"/>
                <w:noProof/>
                <w:color w:val="000000"/>
                <w:spacing w:val="54"/>
                <w:sz w:val="22"/>
                <w:szCs w:val="22"/>
              </w:rPr>
              <w:t xml:space="preserve"> </w:t>
            </w:r>
            <w:r w:rsidRPr="001213A1">
              <w:rPr>
                <w:rFonts w:ascii="Times New Roman" w:eastAsia="Times New Roman" w:hAnsi="Times New Roman"/>
                <w:noProof/>
                <w:color w:val="000000"/>
                <w:spacing w:val="-1"/>
                <w:sz w:val="22"/>
                <w:szCs w:val="22"/>
              </w:rPr>
              <w:t>mediului,</w:t>
            </w:r>
            <w:r w:rsidRPr="001213A1">
              <w:rPr>
                <w:rFonts w:ascii="Times New Roman" w:eastAsia="Times New Roman" w:hAnsi="Times New Roman"/>
                <w:noProof/>
                <w:color w:val="000000"/>
                <w:spacing w:val="62"/>
                <w:sz w:val="22"/>
                <w:szCs w:val="22"/>
              </w:rPr>
              <w:t xml:space="preserve"> </w:t>
            </w:r>
            <w:r w:rsidRPr="001213A1">
              <w:rPr>
                <w:rFonts w:ascii="Times New Roman" w:eastAsia="Times New Roman" w:hAnsi="Times New Roman"/>
                <w:noProof/>
                <w:color w:val="000000"/>
                <w:spacing w:val="-1"/>
                <w:sz w:val="22"/>
                <w:szCs w:val="22"/>
              </w:rPr>
              <w:t>pentru</w:t>
            </w:r>
            <w:r w:rsidRPr="001213A1">
              <w:rPr>
                <w:rFonts w:ascii="Times New Roman" w:eastAsia="Times New Roman" w:hAnsi="Times New Roman"/>
                <w:noProof/>
                <w:color w:val="000000"/>
                <w:spacing w:val="55"/>
                <w:sz w:val="22"/>
                <w:szCs w:val="22"/>
              </w:rPr>
              <w:t xml:space="preserve"> </w:t>
            </w:r>
            <w:r w:rsidRPr="001213A1">
              <w:rPr>
                <w:rFonts w:ascii="Times New Roman" w:eastAsia="Times New Roman" w:hAnsi="Times New Roman"/>
                <w:noProof/>
                <w:color w:val="000000"/>
                <w:sz w:val="22"/>
                <w:szCs w:val="22"/>
              </w:rPr>
              <w:t>evitarea</w:t>
            </w:r>
            <w:r w:rsidRPr="001213A1">
              <w:rPr>
                <w:rFonts w:ascii="Times New Roman" w:eastAsia="Times New Roman" w:hAnsi="Times New Roman"/>
                <w:noProof/>
                <w:color w:val="000000"/>
                <w:spacing w:val="55"/>
                <w:sz w:val="22"/>
                <w:szCs w:val="22"/>
              </w:rPr>
              <w:t xml:space="preserve"> </w:t>
            </w:r>
            <w:r w:rsidRPr="001213A1">
              <w:rPr>
                <w:rFonts w:ascii="Times New Roman" w:eastAsia="Times New Roman" w:hAnsi="Times New Roman"/>
                <w:noProof/>
                <w:color w:val="000000"/>
                <w:spacing w:val="-1"/>
                <w:sz w:val="22"/>
                <w:szCs w:val="22"/>
              </w:rPr>
              <w:t>unor</w:t>
            </w:r>
            <w:r w:rsidRPr="001213A1">
              <w:rPr>
                <w:rFonts w:ascii="Times New Roman" w:eastAsia="Times New Roman" w:hAnsi="Times New Roman"/>
                <w:noProof/>
                <w:color w:val="000000"/>
                <w:spacing w:val="53"/>
                <w:sz w:val="22"/>
                <w:szCs w:val="22"/>
              </w:rPr>
              <w:t xml:space="preserve"> </w:t>
            </w:r>
            <w:r w:rsidRPr="001213A1">
              <w:rPr>
                <w:rFonts w:ascii="Times New Roman" w:eastAsia="Times New Roman" w:hAnsi="Times New Roman"/>
                <w:noProof/>
                <w:color w:val="000000"/>
                <w:sz w:val="22"/>
                <w:szCs w:val="22"/>
              </w:rPr>
              <w:t>regimuri</w:t>
            </w:r>
            <w:r w:rsidRPr="001213A1">
              <w:rPr>
                <w:rFonts w:ascii="Times New Roman" w:eastAsia="Times New Roman" w:hAnsi="Times New Roman"/>
                <w:noProof/>
                <w:color w:val="000000"/>
                <w:spacing w:val="54"/>
                <w:sz w:val="22"/>
                <w:szCs w:val="22"/>
              </w:rPr>
              <w:t xml:space="preserve"> </w:t>
            </w:r>
            <w:r w:rsidRPr="001213A1">
              <w:rPr>
                <w:rFonts w:ascii="Times New Roman" w:eastAsia="Times New Roman" w:hAnsi="Times New Roman"/>
                <w:noProof/>
                <w:color w:val="000000"/>
                <w:spacing w:val="-1"/>
                <w:sz w:val="22"/>
                <w:szCs w:val="22"/>
              </w:rPr>
              <w:t xml:space="preserve">procedurale </w:t>
            </w:r>
            <w:r w:rsidRPr="001213A1">
              <w:rPr>
                <w:rFonts w:ascii="Times New Roman" w:eastAsia="Times New Roman" w:hAnsi="Times New Roman"/>
                <w:noProof/>
                <w:color w:val="000000"/>
                <w:spacing w:val="1"/>
                <w:sz w:val="22"/>
                <w:szCs w:val="22"/>
              </w:rPr>
              <w:t>paralele.</w:t>
            </w:r>
          </w:p>
          <w:p w14:paraId="1D2618B2" w14:textId="77777777" w:rsidR="00ED5BFF" w:rsidRPr="001213A1" w:rsidRDefault="00ED5BFF" w:rsidP="00EA0B73">
            <w:pPr>
              <w:spacing w:before="13"/>
              <w:ind w:left="20" w:right="7"/>
              <w:rPr>
                <w:rFonts w:ascii="Times New Roman" w:eastAsia="Times New Roman" w:hAnsi="Times New Roman"/>
                <w:noProof/>
                <w:color w:val="000000"/>
                <w:spacing w:val="1"/>
                <w:sz w:val="22"/>
                <w:szCs w:val="22"/>
              </w:rPr>
            </w:pPr>
          </w:p>
          <w:p w14:paraId="459D9933" w14:textId="77777777" w:rsidR="00A96DEE" w:rsidRPr="00066E1B" w:rsidRDefault="00A96DEE" w:rsidP="00EA0B73">
            <w:pPr>
              <w:spacing w:before="13"/>
              <w:ind w:left="20" w:right="7"/>
              <w:rPr>
                <w:rFonts w:ascii="Times New Roman" w:eastAsia="Times New Roman" w:hAnsi="Times New Roman"/>
                <w:noProof/>
                <w:color w:val="000000"/>
                <w:spacing w:val="-2"/>
                <w:sz w:val="22"/>
                <w:szCs w:val="22"/>
                <w:highlight w:val="yellow"/>
              </w:rPr>
            </w:pPr>
          </w:p>
          <w:p w14:paraId="2E204D1E" w14:textId="77777777" w:rsidR="00A31BFA" w:rsidRPr="00900991" w:rsidRDefault="00A31BFA" w:rsidP="00EA0B73">
            <w:pPr>
              <w:spacing w:before="7"/>
              <w:ind w:left="20" w:right="6"/>
              <w:rPr>
                <w:rFonts w:ascii="Times New Roman" w:eastAsia="Times New Roman" w:hAnsi="Times New Roman"/>
                <w:noProof/>
                <w:color w:val="000000"/>
                <w:spacing w:val="1"/>
                <w:sz w:val="22"/>
                <w:szCs w:val="22"/>
              </w:rPr>
            </w:pPr>
            <w:r w:rsidRPr="00900991">
              <w:rPr>
                <w:rFonts w:ascii="Times New Roman" w:eastAsia="Times New Roman" w:hAnsi="Times New Roman"/>
                <w:noProof/>
                <w:color w:val="000000"/>
                <w:spacing w:val="-2"/>
                <w:sz w:val="22"/>
                <w:szCs w:val="22"/>
              </w:rPr>
              <w:t>La</w:t>
            </w:r>
            <w:r w:rsidRPr="00900991">
              <w:rPr>
                <w:rFonts w:ascii="Times New Roman" w:eastAsia="Times New Roman" w:hAnsi="Times New Roman"/>
                <w:noProof/>
                <w:color w:val="000000"/>
                <w:spacing w:val="1"/>
                <w:sz w:val="22"/>
                <w:szCs w:val="22"/>
              </w:rPr>
              <w:t xml:space="preserve"> </w:t>
            </w:r>
            <w:r w:rsidRPr="00900991">
              <w:rPr>
                <w:rFonts w:ascii="Times New Roman" w:eastAsia="Times New Roman" w:hAnsi="Times New Roman"/>
                <w:noProof/>
                <w:color w:val="000000"/>
                <w:spacing w:val="-1"/>
                <w:sz w:val="22"/>
                <w:szCs w:val="22"/>
              </w:rPr>
              <w:t>alin.</w:t>
            </w:r>
            <w:r w:rsidRPr="00900991">
              <w:rPr>
                <w:rFonts w:ascii="Times New Roman" w:eastAsia="Times New Roman" w:hAnsi="Times New Roman"/>
                <w:noProof/>
                <w:color w:val="000000"/>
                <w:spacing w:val="2"/>
                <w:sz w:val="22"/>
                <w:szCs w:val="22"/>
              </w:rPr>
              <w:t xml:space="preserve"> </w:t>
            </w:r>
            <w:r w:rsidRPr="00900991">
              <w:rPr>
                <w:rFonts w:ascii="Times New Roman" w:eastAsia="Times New Roman" w:hAnsi="Times New Roman"/>
                <w:noProof/>
                <w:color w:val="000000"/>
                <w:spacing w:val="-1"/>
                <w:sz w:val="22"/>
                <w:szCs w:val="22"/>
              </w:rPr>
              <w:t>(16),</w:t>
            </w:r>
            <w:r w:rsidRPr="00900991">
              <w:rPr>
                <w:rFonts w:ascii="Times New Roman" w:eastAsia="Times New Roman" w:hAnsi="Times New Roman"/>
                <w:noProof/>
                <w:color w:val="000000"/>
                <w:spacing w:val="2"/>
                <w:sz w:val="22"/>
                <w:szCs w:val="22"/>
              </w:rPr>
              <w:t xml:space="preserve"> </w:t>
            </w:r>
            <w:r w:rsidRPr="00900991">
              <w:rPr>
                <w:rFonts w:ascii="Times New Roman" w:eastAsia="Times New Roman" w:hAnsi="Times New Roman"/>
                <w:noProof/>
                <w:color w:val="000000"/>
                <w:spacing w:val="-1"/>
                <w:sz w:val="22"/>
                <w:szCs w:val="22"/>
              </w:rPr>
              <w:t>calificarea</w:t>
            </w:r>
            <w:r w:rsidRPr="00900991">
              <w:rPr>
                <w:rFonts w:ascii="Times New Roman" w:eastAsia="Times New Roman" w:hAnsi="Times New Roman"/>
                <w:noProof/>
                <w:color w:val="000000"/>
                <w:spacing w:val="1"/>
                <w:sz w:val="22"/>
                <w:szCs w:val="22"/>
              </w:rPr>
              <w:t xml:space="preserve"> </w:t>
            </w:r>
            <w:r w:rsidRPr="00900991">
              <w:rPr>
                <w:rFonts w:ascii="Times New Roman" w:eastAsia="Times New Roman" w:hAnsi="Times New Roman"/>
                <w:noProof/>
                <w:color w:val="000000"/>
                <w:sz w:val="22"/>
                <w:szCs w:val="22"/>
              </w:rPr>
              <w:t>automată</w:t>
            </w:r>
            <w:r w:rsidRPr="00900991">
              <w:rPr>
                <w:rFonts w:ascii="Times New Roman" w:eastAsia="Times New Roman" w:hAnsi="Times New Roman"/>
                <w:noProof/>
                <w:color w:val="000000"/>
                <w:spacing w:val="1"/>
                <w:sz w:val="22"/>
                <w:szCs w:val="22"/>
              </w:rPr>
              <w:t xml:space="preserve"> a </w:t>
            </w:r>
            <w:r w:rsidRPr="00900991">
              <w:rPr>
                <w:rFonts w:ascii="Times New Roman" w:eastAsia="Times New Roman" w:hAnsi="Times New Roman"/>
                <w:noProof/>
                <w:color w:val="000000"/>
                <w:spacing w:val="-1"/>
                <w:sz w:val="22"/>
                <w:szCs w:val="22"/>
              </w:rPr>
              <w:t>tuturor</w:t>
            </w:r>
            <w:r w:rsidRPr="00900991">
              <w:rPr>
                <w:rFonts w:ascii="Times New Roman" w:eastAsia="Times New Roman" w:hAnsi="Times New Roman"/>
                <w:noProof/>
                <w:color w:val="000000"/>
                <w:sz w:val="22"/>
                <w:szCs w:val="22"/>
              </w:rPr>
              <w:t xml:space="preserve"> </w:t>
            </w:r>
            <w:r w:rsidRPr="00900991">
              <w:rPr>
                <w:rFonts w:ascii="Times New Roman" w:eastAsia="Times New Roman" w:hAnsi="Times New Roman"/>
                <w:noProof/>
                <w:color w:val="000000"/>
                <w:spacing w:val="-1"/>
                <w:sz w:val="22"/>
                <w:szCs w:val="22"/>
              </w:rPr>
              <w:t>centralelor</w:t>
            </w:r>
            <w:r w:rsidRPr="00900991">
              <w:rPr>
                <w:rFonts w:ascii="Times New Roman" w:eastAsia="Times New Roman" w:hAnsi="Times New Roman"/>
                <w:noProof/>
                <w:color w:val="000000"/>
                <w:sz w:val="22"/>
                <w:szCs w:val="22"/>
              </w:rPr>
              <w:t xml:space="preserve"> drept</w:t>
            </w:r>
            <w:r w:rsidRPr="00900991">
              <w:rPr>
                <w:rFonts w:ascii="Times New Roman" w:eastAsia="Times New Roman" w:hAnsi="Times New Roman"/>
                <w:noProof/>
                <w:color w:val="000000"/>
                <w:spacing w:val="1"/>
                <w:sz w:val="22"/>
                <w:szCs w:val="22"/>
              </w:rPr>
              <w:t xml:space="preserve"> </w:t>
            </w:r>
            <w:r w:rsidRPr="00900991">
              <w:rPr>
                <w:rFonts w:ascii="Times New Roman" w:eastAsia="Times New Roman" w:hAnsi="Times New Roman"/>
                <w:noProof/>
                <w:color w:val="000000"/>
                <w:spacing w:val="-1"/>
                <w:sz w:val="22"/>
                <w:szCs w:val="22"/>
              </w:rPr>
              <w:t>proiecte</w:t>
            </w:r>
            <w:r w:rsidRPr="00900991">
              <w:rPr>
                <w:rFonts w:ascii="Times New Roman" w:eastAsia="Times New Roman" w:hAnsi="Times New Roman"/>
                <w:noProof/>
                <w:color w:val="000000"/>
                <w:spacing w:val="1"/>
                <w:sz w:val="22"/>
                <w:szCs w:val="22"/>
              </w:rPr>
              <w:t xml:space="preserve"> </w:t>
            </w:r>
            <w:r w:rsidRPr="00900991">
              <w:rPr>
                <w:rFonts w:ascii="Times New Roman" w:eastAsia="Times New Roman" w:hAnsi="Times New Roman"/>
                <w:noProof/>
                <w:color w:val="000000"/>
                <w:sz w:val="22"/>
                <w:szCs w:val="22"/>
              </w:rPr>
              <w:t>de</w:t>
            </w:r>
            <w:r w:rsidRPr="00900991">
              <w:rPr>
                <w:rFonts w:ascii="Times New Roman" w:eastAsia="Times New Roman" w:hAnsi="Times New Roman"/>
                <w:noProof/>
                <w:color w:val="000000"/>
                <w:spacing w:val="1"/>
                <w:sz w:val="22"/>
                <w:szCs w:val="22"/>
              </w:rPr>
              <w:t xml:space="preserve"> </w:t>
            </w:r>
            <w:r w:rsidRPr="00900991">
              <w:rPr>
                <w:rFonts w:ascii="Times New Roman" w:eastAsia="Times New Roman" w:hAnsi="Times New Roman"/>
                <w:noProof/>
                <w:color w:val="000000"/>
                <w:sz w:val="22"/>
                <w:szCs w:val="22"/>
              </w:rPr>
              <w:t xml:space="preserve">utilitate </w:t>
            </w:r>
            <w:r w:rsidRPr="00900991">
              <w:rPr>
                <w:rFonts w:ascii="Times New Roman" w:eastAsia="Times New Roman" w:hAnsi="Times New Roman"/>
                <w:noProof/>
                <w:color w:val="000000"/>
                <w:spacing w:val="-1"/>
                <w:sz w:val="22"/>
                <w:szCs w:val="22"/>
              </w:rPr>
              <w:t>publică</w:t>
            </w:r>
            <w:r w:rsidRPr="00900991">
              <w:rPr>
                <w:rFonts w:ascii="Times New Roman" w:eastAsia="Times New Roman" w:hAnsi="Times New Roman"/>
                <w:noProof/>
                <w:color w:val="000000"/>
                <w:spacing w:val="9"/>
                <w:sz w:val="22"/>
                <w:szCs w:val="22"/>
              </w:rPr>
              <w:t xml:space="preserve"> </w:t>
            </w:r>
            <w:r w:rsidRPr="00900991">
              <w:rPr>
                <w:rFonts w:ascii="Times New Roman" w:eastAsia="Times New Roman" w:hAnsi="Times New Roman"/>
                <w:noProof/>
                <w:color w:val="000000"/>
                <w:spacing w:val="4"/>
                <w:sz w:val="22"/>
                <w:szCs w:val="22"/>
              </w:rPr>
              <w:t>de</w:t>
            </w:r>
            <w:r w:rsidRPr="00900991">
              <w:rPr>
                <w:rFonts w:ascii="Times New Roman" w:eastAsia="Times New Roman" w:hAnsi="Times New Roman"/>
                <w:noProof/>
                <w:color w:val="000000"/>
                <w:spacing w:val="9"/>
                <w:sz w:val="22"/>
                <w:szCs w:val="22"/>
              </w:rPr>
              <w:t xml:space="preserve"> </w:t>
            </w:r>
            <w:r w:rsidRPr="00900991">
              <w:rPr>
                <w:rFonts w:ascii="Times New Roman" w:eastAsia="Times New Roman" w:hAnsi="Times New Roman"/>
                <w:noProof/>
                <w:color w:val="000000"/>
                <w:spacing w:val="1"/>
                <w:sz w:val="22"/>
                <w:szCs w:val="22"/>
              </w:rPr>
              <w:t>interes</w:t>
            </w:r>
            <w:r w:rsidRPr="00900991">
              <w:rPr>
                <w:rFonts w:ascii="Times New Roman" w:eastAsia="Times New Roman" w:hAnsi="Times New Roman"/>
                <w:noProof/>
                <w:color w:val="000000"/>
                <w:spacing w:val="9"/>
                <w:sz w:val="22"/>
                <w:szCs w:val="22"/>
              </w:rPr>
              <w:t xml:space="preserve"> </w:t>
            </w:r>
            <w:r w:rsidRPr="00900991">
              <w:rPr>
                <w:rFonts w:ascii="Times New Roman" w:eastAsia="Times New Roman" w:hAnsi="Times New Roman"/>
                <w:noProof/>
                <w:color w:val="000000"/>
                <w:spacing w:val="1"/>
                <w:sz w:val="22"/>
                <w:szCs w:val="22"/>
              </w:rPr>
              <w:t>național</w:t>
            </w:r>
            <w:r w:rsidRPr="00900991">
              <w:rPr>
                <w:rFonts w:ascii="Times New Roman" w:eastAsia="Times New Roman" w:hAnsi="Times New Roman"/>
                <w:noProof/>
                <w:color w:val="000000"/>
                <w:spacing w:val="8"/>
                <w:sz w:val="22"/>
                <w:szCs w:val="22"/>
              </w:rPr>
              <w:t xml:space="preserve"> </w:t>
            </w:r>
            <w:r w:rsidRPr="00900991">
              <w:rPr>
                <w:rFonts w:ascii="Times New Roman" w:eastAsia="Times New Roman" w:hAnsi="Times New Roman"/>
                <w:noProof/>
                <w:color w:val="000000"/>
                <w:spacing w:val="4"/>
                <w:sz w:val="22"/>
                <w:szCs w:val="22"/>
              </w:rPr>
              <w:t>se</w:t>
            </w:r>
            <w:r w:rsidRPr="00900991">
              <w:rPr>
                <w:rFonts w:ascii="Times New Roman" w:eastAsia="Times New Roman" w:hAnsi="Times New Roman"/>
                <w:noProof/>
                <w:color w:val="000000"/>
                <w:spacing w:val="9"/>
                <w:sz w:val="22"/>
                <w:szCs w:val="22"/>
              </w:rPr>
              <w:t xml:space="preserve"> </w:t>
            </w:r>
            <w:r w:rsidRPr="00900991">
              <w:rPr>
                <w:rFonts w:ascii="Times New Roman" w:eastAsia="Times New Roman" w:hAnsi="Times New Roman"/>
                <w:noProof/>
                <w:color w:val="000000"/>
                <w:spacing w:val="4"/>
                <w:sz w:val="22"/>
                <w:szCs w:val="22"/>
              </w:rPr>
              <w:t>va</w:t>
            </w:r>
            <w:r w:rsidRPr="00900991">
              <w:rPr>
                <w:rFonts w:ascii="Times New Roman" w:eastAsia="Times New Roman" w:hAnsi="Times New Roman"/>
                <w:noProof/>
                <w:color w:val="000000"/>
                <w:spacing w:val="9"/>
                <w:sz w:val="22"/>
                <w:szCs w:val="22"/>
              </w:rPr>
              <w:t xml:space="preserve"> </w:t>
            </w:r>
            <w:r w:rsidRPr="00900991">
              <w:rPr>
                <w:rFonts w:ascii="Times New Roman" w:eastAsia="Times New Roman" w:hAnsi="Times New Roman"/>
                <w:noProof/>
                <w:color w:val="000000"/>
                <w:spacing w:val="1"/>
                <w:sz w:val="22"/>
                <w:szCs w:val="22"/>
              </w:rPr>
              <w:t>revizui</w:t>
            </w:r>
            <w:r w:rsidRPr="00900991">
              <w:rPr>
                <w:rFonts w:ascii="Times New Roman" w:eastAsia="Times New Roman" w:hAnsi="Times New Roman"/>
                <w:noProof/>
                <w:color w:val="000000"/>
                <w:spacing w:val="8"/>
                <w:sz w:val="22"/>
                <w:szCs w:val="22"/>
              </w:rPr>
              <w:t xml:space="preserve"> </w:t>
            </w:r>
            <w:r w:rsidRPr="00900991">
              <w:rPr>
                <w:rFonts w:ascii="Times New Roman" w:eastAsia="Times New Roman" w:hAnsi="Times New Roman"/>
                <w:noProof/>
                <w:color w:val="000000"/>
                <w:spacing w:val="4"/>
                <w:sz w:val="22"/>
                <w:szCs w:val="22"/>
              </w:rPr>
              <w:t>și</w:t>
            </w:r>
            <w:r w:rsidRPr="00900991">
              <w:rPr>
                <w:rFonts w:ascii="Times New Roman" w:eastAsia="Times New Roman" w:hAnsi="Times New Roman"/>
                <w:noProof/>
                <w:color w:val="000000"/>
                <w:spacing w:val="8"/>
                <w:sz w:val="22"/>
                <w:szCs w:val="22"/>
              </w:rPr>
              <w:t xml:space="preserve"> </w:t>
            </w:r>
            <w:r w:rsidRPr="00900991">
              <w:rPr>
                <w:rFonts w:ascii="Times New Roman" w:eastAsia="Times New Roman" w:hAnsi="Times New Roman"/>
                <w:noProof/>
                <w:color w:val="000000"/>
                <w:spacing w:val="4"/>
                <w:sz w:val="22"/>
                <w:szCs w:val="22"/>
              </w:rPr>
              <w:t>se</w:t>
            </w:r>
            <w:r w:rsidRPr="00900991">
              <w:rPr>
                <w:rFonts w:ascii="Times New Roman" w:eastAsia="Times New Roman" w:hAnsi="Times New Roman"/>
                <w:noProof/>
                <w:color w:val="000000"/>
                <w:spacing w:val="9"/>
                <w:sz w:val="22"/>
                <w:szCs w:val="22"/>
              </w:rPr>
              <w:t xml:space="preserve"> </w:t>
            </w:r>
            <w:r w:rsidRPr="00900991">
              <w:rPr>
                <w:rFonts w:ascii="Times New Roman" w:eastAsia="Times New Roman" w:hAnsi="Times New Roman"/>
                <w:noProof/>
                <w:color w:val="000000"/>
                <w:spacing w:val="4"/>
                <w:sz w:val="22"/>
                <w:szCs w:val="22"/>
              </w:rPr>
              <w:t>va</w:t>
            </w:r>
            <w:r w:rsidRPr="00900991">
              <w:rPr>
                <w:rFonts w:ascii="Times New Roman" w:eastAsia="Times New Roman" w:hAnsi="Times New Roman"/>
                <w:noProof/>
                <w:color w:val="000000"/>
                <w:spacing w:val="9"/>
                <w:sz w:val="22"/>
                <w:szCs w:val="22"/>
              </w:rPr>
              <w:t xml:space="preserve"> </w:t>
            </w:r>
            <w:r w:rsidRPr="00900991">
              <w:rPr>
                <w:rFonts w:ascii="Times New Roman" w:eastAsia="Times New Roman" w:hAnsi="Times New Roman"/>
                <w:noProof/>
                <w:color w:val="000000"/>
                <w:sz w:val="22"/>
                <w:szCs w:val="22"/>
              </w:rPr>
              <w:t>delimita</w:t>
            </w:r>
            <w:r w:rsidRPr="00900991">
              <w:rPr>
                <w:rFonts w:ascii="Times New Roman" w:eastAsia="Times New Roman" w:hAnsi="Times New Roman"/>
                <w:noProof/>
                <w:color w:val="000000"/>
                <w:spacing w:val="8"/>
                <w:sz w:val="22"/>
                <w:szCs w:val="22"/>
              </w:rPr>
              <w:t xml:space="preserve"> </w:t>
            </w:r>
            <w:r w:rsidRPr="00900991">
              <w:rPr>
                <w:rFonts w:ascii="Times New Roman" w:eastAsia="Times New Roman" w:hAnsi="Times New Roman"/>
                <w:noProof/>
                <w:color w:val="000000"/>
                <w:spacing w:val="4"/>
                <w:sz w:val="22"/>
                <w:szCs w:val="22"/>
              </w:rPr>
              <w:t>de</w:t>
            </w:r>
            <w:r w:rsidRPr="00900991">
              <w:rPr>
                <w:rFonts w:ascii="Times New Roman" w:eastAsia="Times New Roman" w:hAnsi="Times New Roman"/>
                <w:noProof/>
                <w:color w:val="000000"/>
                <w:spacing w:val="9"/>
                <w:sz w:val="22"/>
                <w:szCs w:val="22"/>
              </w:rPr>
              <w:t xml:space="preserve"> </w:t>
            </w:r>
            <w:r w:rsidRPr="00900991">
              <w:rPr>
                <w:rFonts w:ascii="Times New Roman" w:eastAsia="Times New Roman" w:hAnsi="Times New Roman"/>
                <w:noProof/>
                <w:color w:val="000000"/>
                <w:sz w:val="22"/>
                <w:szCs w:val="22"/>
              </w:rPr>
              <w:t>procedura</w:t>
            </w:r>
            <w:r w:rsidRPr="00900991">
              <w:rPr>
                <w:rFonts w:ascii="Times New Roman" w:eastAsia="Times New Roman" w:hAnsi="Times New Roman"/>
                <w:noProof/>
                <w:color w:val="000000"/>
                <w:spacing w:val="9"/>
                <w:sz w:val="22"/>
                <w:szCs w:val="22"/>
              </w:rPr>
              <w:t xml:space="preserve"> </w:t>
            </w:r>
            <w:r w:rsidRPr="00900991">
              <w:rPr>
                <w:rFonts w:ascii="Times New Roman" w:eastAsia="Times New Roman" w:hAnsi="Times New Roman"/>
                <w:noProof/>
                <w:color w:val="000000"/>
                <w:spacing w:val="4"/>
                <w:sz w:val="22"/>
                <w:szCs w:val="22"/>
              </w:rPr>
              <w:t>de</w:t>
            </w:r>
            <w:r w:rsidRPr="00900991">
              <w:rPr>
                <w:rFonts w:ascii="Times New Roman" w:eastAsia="Times New Roman" w:hAnsi="Times New Roman"/>
                <w:noProof/>
                <w:color w:val="000000"/>
                <w:spacing w:val="9"/>
                <w:sz w:val="22"/>
                <w:szCs w:val="22"/>
              </w:rPr>
              <w:t xml:space="preserve"> </w:t>
            </w:r>
            <w:r w:rsidRPr="00900991">
              <w:rPr>
                <w:rFonts w:ascii="Times New Roman" w:eastAsia="Times New Roman" w:hAnsi="Times New Roman"/>
                <w:noProof/>
                <w:color w:val="000000"/>
                <w:spacing w:val="1"/>
                <w:sz w:val="22"/>
                <w:szCs w:val="22"/>
              </w:rPr>
              <w:t>declarare</w:t>
            </w:r>
            <w:r w:rsidRPr="00900991">
              <w:rPr>
                <w:rFonts w:ascii="Times New Roman" w:eastAsia="Times New Roman" w:hAnsi="Times New Roman"/>
                <w:noProof/>
                <w:color w:val="000000"/>
                <w:spacing w:val="-24"/>
                <w:sz w:val="22"/>
                <w:szCs w:val="22"/>
              </w:rPr>
              <w:t xml:space="preserve"> </w:t>
            </w:r>
            <w:r w:rsidRPr="00900991">
              <w:rPr>
                <w:rFonts w:ascii="Times New Roman" w:eastAsia="Times New Roman" w:hAnsi="Times New Roman"/>
                <w:noProof/>
                <w:color w:val="000000"/>
                <w:spacing w:val="-1"/>
                <w:sz w:val="22"/>
                <w:szCs w:val="22"/>
              </w:rPr>
              <w:t>a utilității</w:t>
            </w:r>
            <w:r w:rsidRPr="00900991">
              <w:rPr>
                <w:rFonts w:ascii="Times New Roman" w:eastAsia="Times New Roman" w:hAnsi="Times New Roman"/>
                <w:noProof/>
                <w:color w:val="000000"/>
                <w:spacing w:val="8"/>
                <w:sz w:val="22"/>
                <w:szCs w:val="22"/>
              </w:rPr>
              <w:t xml:space="preserve"> </w:t>
            </w:r>
            <w:r w:rsidRPr="00900991">
              <w:rPr>
                <w:rFonts w:ascii="Times New Roman" w:eastAsia="Times New Roman" w:hAnsi="Times New Roman"/>
                <w:noProof/>
                <w:color w:val="000000"/>
                <w:sz w:val="22"/>
                <w:szCs w:val="22"/>
              </w:rPr>
              <w:t>publice</w:t>
            </w:r>
            <w:r w:rsidRPr="00900991">
              <w:rPr>
                <w:rFonts w:ascii="Times New Roman" w:eastAsia="Times New Roman" w:hAnsi="Times New Roman"/>
                <w:noProof/>
                <w:color w:val="000000"/>
                <w:spacing w:val="8"/>
                <w:sz w:val="22"/>
                <w:szCs w:val="22"/>
              </w:rPr>
              <w:t xml:space="preserve"> </w:t>
            </w:r>
            <w:r w:rsidRPr="00900991">
              <w:rPr>
                <w:rFonts w:ascii="Times New Roman" w:eastAsia="Times New Roman" w:hAnsi="Times New Roman"/>
                <w:noProof/>
                <w:color w:val="000000"/>
                <w:spacing w:val="1"/>
                <w:sz w:val="22"/>
                <w:szCs w:val="22"/>
              </w:rPr>
              <w:t>prevăzută</w:t>
            </w:r>
            <w:r w:rsidRPr="00900991">
              <w:rPr>
                <w:rFonts w:ascii="Times New Roman" w:eastAsia="Times New Roman" w:hAnsi="Times New Roman"/>
                <w:noProof/>
                <w:color w:val="000000"/>
                <w:spacing w:val="8"/>
                <w:sz w:val="22"/>
                <w:szCs w:val="22"/>
              </w:rPr>
              <w:t xml:space="preserve"> </w:t>
            </w:r>
            <w:r w:rsidRPr="00900991">
              <w:rPr>
                <w:rFonts w:ascii="Times New Roman" w:eastAsia="Times New Roman" w:hAnsi="Times New Roman"/>
                <w:noProof/>
                <w:color w:val="000000"/>
                <w:spacing w:val="4"/>
                <w:sz w:val="22"/>
                <w:szCs w:val="22"/>
              </w:rPr>
              <w:t>de</w:t>
            </w:r>
            <w:r w:rsidRPr="00900991">
              <w:rPr>
                <w:rFonts w:ascii="Times New Roman" w:eastAsia="Times New Roman" w:hAnsi="Times New Roman"/>
                <w:noProof/>
                <w:color w:val="000000"/>
                <w:spacing w:val="-25"/>
                <w:sz w:val="22"/>
                <w:szCs w:val="22"/>
              </w:rPr>
              <w:t xml:space="preserve"> </w:t>
            </w:r>
            <w:r w:rsidRPr="00900991">
              <w:rPr>
                <w:rFonts w:ascii="Times New Roman" w:eastAsia="Times New Roman" w:hAnsi="Times New Roman"/>
                <w:i/>
                <w:noProof/>
                <w:color w:val="000000"/>
                <w:spacing w:val="-1"/>
                <w:sz w:val="22"/>
                <w:szCs w:val="22"/>
              </w:rPr>
              <w:t>Legea</w:t>
            </w:r>
            <w:r w:rsidRPr="00900991">
              <w:rPr>
                <w:rFonts w:ascii="Times New Roman" w:eastAsia="Times New Roman" w:hAnsi="Times New Roman"/>
                <w:i/>
                <w:noProof/>
                <w:color w:val="000000"/>
                <w:spacing w:val="8"/>
                <w:sz w:val="22"/>
                <w:szCs w:val="22"/>
              </w:rPr>
              <w:t xml:space="preserve"> </w:t>
            </w:r>
            <w:r w:rsidRPr="00900991">
              <w:rPr>
                <w:rFonts w:ascii="Times New Roman" w:eastAsia="Times New Roman" w:hAnsi="Times New Roman"/>
                <w:i/>
                <w:noProof/>
                <w:color w:val="000000"/>
                <w:sz w:val="22"/>
                <w:szCs w:val="22"/>
              </w:rPr>
              <w:t>exproprierii</w:t>
            </w:r>
            <w:r w:rsidRPr="00900991">
              <w:rPr>
                <w:rFonts w:ascii="Times New Roman" w:eastAsia="Times New Roman" w:hAnsi="Times New Roman"/>
                <w:i/>
                <w:noProof/>
                <w:color w:val="000000"/>
                <w:spacing w:val="7"/>
                <w:sz w:val="22"/>
                <w:szCs w:val="22"/>
              </w:rPr>
              <w:t xml:space="preserve"> </w:t>
            </w:r>
            <w:r w:rsidRPr="00900991">
              <w:rPr>
                <w:rFonts w:ascii="Times New Roman" w:eastAsia="Times New Roman" w:hAnsi="Times New Roman"/>
                <w:i/>
                <w:noProof/>
                <w:color w:val="000000"/>
                <w:spacing w:val="1"/>
                <w:sz w:val="22"/>
                <w:szCs w:val="22"/>
              </w:rPr>
              <w:t>pentru</w:t>
            </w:r>
            <w:r w:rsidRPr="00900991">
              <w:rPr>
                <w:rFonts w:ascii="Times New Roman" w:eastAsia="Times New Roman" w:hAnsi="Times New Roman"/>
                <w:i/>
                <w:noProof/>
                <w:color w:val="000000"/>
                <w:spacing w:val="8"/>
                <w:sz w:val="22"/>
                <w:szCs w:val="22"/>
              </w:rPr>
              <w:t xml:space="preserve"> </w:t>
            </w:r>
            <w:r w:rsidRPr="00900991">
              <w:rPr>
                <w:rFonts w:ascii="Times New Roman" w:eastAsia="Times New Roman" w:hAnsi="Times New Roman"/>
                <w:i/>
                <w:noProof/>
                <w:color w:val="000000"/>
                <w:spacing w:val="1"/>
                <w:sz w:val="22"/>
                <w:szCs w:val="22"/>
              </w:rPr>
              <w:t>cauză</w:t>
            </w:r>
            <w:r w:rsidRPr="00900991">
              <w:rPr>
                <w:rFonts w:ascii="Times New Roman" w:eastAsia="Times New Roman" w:hAnsi="Times New Roman"/>
                <w:i/>
                <w:noProof/>
                <w:color w:val="000000"/>
                <w:spacing w:val="6"/>
                <w:sz w:val="22"/>
                <w:szCs w:val="22"/>
              </w:rPr>
              <w:t xml:space="preserve"> </w:t>
            </w:r>
            <w:r w:rsidRPr="00900991">
              <w:rPr>
                <w:rFonts w:ascii="Times New Roman" w:eastAsia="Times New Roman" w:hAnsi="Times New Roman"/>
                <w:i/>
                <w:noProof/>
                <w:color w:val="000000"/>
                <w:spacing w:val="2"/>
                <w:sz w:val="22"/>
                <w:szCs w:val="22"/>
              </w:rPr>
              <w:t>de</w:t>
            </w:r>
            <w:r w:rsidRPr="00900991">
              <w:rPr>
                <w:rFonts w:ascii="Times New Roman" w:eastAsia="Times New Roman" w:hAnsi="Times New Roman"/>
                <w:i/>
                <w:noProof/>
                <w:color w:val="000000"/>
                <w:spacing w:val="6"/>
                <w:sz w:val="22"/>
                <w:szCs w:val="22"/>
              </w:rPr>
              <w:t xml:space="preserve"> </w:t>
            </w:r>
            <w:r w:rsidRPr="00900991">
              <w:rPr>
                <w:rFonts w:ascii="Times New Roman" w:eastAsia="Times New Roman" w:hAnsi="Times New Roman"/>
                <w:i/>
                <w:noProof/>
                <w:color w:val="000000"/>
                <w:spacing w:val="-1"/>
                <w:sz w:val="22"/>
                <w:szCs w:val="22"/>
              </w:rPr>
              <w:t>utilitate</w:t>
            </w:r>
            <w:r w:rsidRPr="00900991">
              <w:rPr>
                <w:rFonts w:ascii="Times New Roman" w:eastAsia="Times New Roman" w:hAnsi="Times New Roman"/>
                <w:i/>
                <w:noProof/>
                <w:color w:val="000000"/>
                <w:spacing w:val="8"/>
                <w:sz w:val="22"/>
                <w:szCs w:val="22"/>
              </w:rPr>
              <w:t xml:space="preserve"> </w:t>
            </w:r>
            <w:r w:rsidRPr="00900991">
              <w:rPr>
                <w:rFonts w:ascii="Times New Roman" w:eastAsia="Times New Roman" w:hAnsi="Times New Roman"/>
                <w:i/>
                <w:noProof/>
                <w:color w:val="000000"/>
                <w:sz w:val="22"/>
                <w:szCs w:val="22"/>
              </w:rPr>
              <w:t>publică</w:t>
            </w:r>
            <w:r w:rsidRPr="00900991">
              <w:rPr>
                <w:rFonts w:ascii="Times New Roman" w:eastAsia="Times New Roman" w:hAnsi="Times New Roman"/>
                <w:i/>
                <w:noProof/>
                <w:color w:val="000000"/>
                <w:spacing w:val="8"/>
                <w:sz w:val="22"/>
                <w:szCs w:val="22"/>
              </w:rPr>
              <w:t xml:space="preserve"> </w:t>
            </w:r>
            <w:r w:rsidRPr="00900991">
              <w:rPr>
                <w:rFonts w:ascii="Times New Roman" w:eastAsia="Times New Roman" w:hAnsi="Times New Roman"/>
                <w:i/>
                <w:noProof/>
                <w:color w:val="000000"/>
                <w:spacing w:val="2"/>
                <w:sz w:val="22"/>
                <w:szCs w:val="22"/>
              </w:rPr>
              <w:t xml:space="preserve">nr. </w:t>
            </w:r>
            <w:r w:rsidRPr="00900991">
              <w:rPr>
                <w:rFonts w:ascii="Times New Roman" w:eastAsia="Times New Roman" w:hAnsi="Times New Roman"/>
                <w:i/>
                <w:noProof/>
                <w:color w:val="000000"/>
                <w:spacing w:val="-1"/>
                <w:sz w:val="22"/>
                <w:szCs w:val="22"/>
              </w:rPr>
              <w:t>488/1999</w:t>
            </w:r>
            <w:r w:rsidRPr="00900991">
              <w:rPr>
                <w:rFonts w:ascii="Times New Roman" w:eastAsia="Times New Roman" w:hAnsi="Times New Roman"/>
                <w:noProof/>
                <w:color w:val="000000"/>
                <w:spacing w:val="3"/>
                <w:sz w:val="22"/>
                <w:szCs w:val="22"/>
              </w:rPr>
              <w:t xml:space="preserve">. </w:t>
            </w:r>
            <w:r w:rsidRPr="00900991">
              <w:rPr>
                <w:rFonts w:ascii="Times New Roman" w:eastAsia="Times New Roman" w:hAnsi="Times New Roman"/>
                <w:noProof/>
                <w:color w:val="000000"/>
                <w:sz w:val="22"/>
                <w:szCs w:val="22"/>
              </w:rPr>
              <w:t>Totodată,</w:t>
            </w:r>
            <w:r w:rsidRPr="00900991">
              <w:rPr>
                <w:rFonts w:ascii="Times New Roman" w:eastAsia="Times New Roman" w:hAnsi="Times New Roman"/>
                <w:noProof/>
                <w:color w:val="000000"/>
                <w:spacing w:val="7"/>
                <w:sz w:val="22"/>
                <w:szCs w:val="22"/>
              </w:rPr>
              <w:t xml:space="preserve"> </w:t>
            </w:r>
            <w:r w:rsidRPr="00900991">
              <w:rPr>
                <w:rFonts w:ascii="Times New Roman" w:eastAsia="Times New Roman" w:hAnsi="Times New Roman"/>
                <w:noProof/>
                <w:color w:val="000000"/>
                <w:spacing w:val="-1"/>
                <w:sz w:val="22"/>
                <w:szCs w:val="22"/>
              </w:rPr>
              <w:t>denumirea</w:t>
            </w:r>
            <w:r w:rsidRPr="00900991">
              <w:rPr>
                <w:rFonts w:ascii="Times New Roman" w:eastAsia="Times New Roman" w:hAnsi="Times New Roman"/>
                <w:noProof/>
                <w:color w:val="000000"/>
                <w:spacing w:val="6"/>
                <w:sz w:val="22"/>
                <w:szCs w:val="22"/>
              </w:rPr>
              <w:t xml:space="preserve"> </w:t>
            </w:r>
            <w:r w:rsidRPr="00900991">
              <w:rPr>
                <w:rFonts w:ascii="Times New Roman" w:eastAsia="Times New Roman" w:hAnsi="Times New Roman"/>
                <w:noProof/>
                <w:color w:val="000000"/>
                <w:spacing w:val="1"/>
                <w:sz w:val="22"/>
                <w:szCs w:val="22"/>
              </w:rPr>
              <w:t>legii</w:t>
            </w:r>
            <w:r w:rsidRPr="00900991">
              <w:rPr>
                <w:rFonts w:ascii="Times New Roman" w:eastAsia="Times New Roman" w:hAnsi="Times New Roman"/>
                <w:noProof/>
                <w:color w:val="000000"/>
                <w:spacing w:val="5"/>
                <w:sz w:val="22"/>
                <w:szCs w:val="22"/>
              </w:rPr>
              <w:t xml:space="preserve"> </w:t>
            </w:r>
            <w:r w:rsidRPr="00900991">
              <w:rPr>
                <w:rFonts w:ascii="Times New Roman" w:eastAsia="Times New Roman" w:hAnsi="Times New Roman"/>
                <w:noProof/>
                <w:color w:val="000000"/>
                <w:spacing w:val="3"/>
                <w:sz w:val="22"/>
                <w:szCs w:val="22"/>
              </w:rPr>
              <w:t>se</w:t>
            </w:r>
            <w:r w:rsidRPr="00900991">
              <w:rPr>
                <w:rFonts w:ascii="Times New Roman" w:eastAsia="Times New Roman" w:hAnsi="Times New Roman"/>
                <w:noProof/>
                <w:color w:val="000000"/>
                <w:spacing w:val="6"/>
                <w:sz w:val="22"/>
                <w:szCs w:val="22"/>
              </w:rPr>
              <w:t xml:space="preserve"> </w:t>
            </w:r>
            <w:r w:rsidRPr="00900991">
              <w:rPr>
                <w:rFonts w:ascii="Times New Roman" w:eastAsia="Times New Roman" w:hAnsi="Times New Roman"/>
                <w:noProof/>
                <w:color w:val="000000"/>
                <w:spacing w:val="2"/>
                <w:sz w:val="22"/>
                <w:szCs w:val="22"/>
              </w:rPr>
              <w:t>va</w:t>
            </w:r>
            <w:r w:rsidRPr="00900991">
              <w:rPr>
                <w:rFonts w:ascii="Times New Roman" w:eastAsia="Times New Roman" w:hAnsi="Times New Roman"/>
                <w:noProof/>
                <w:color w:val="000000"/>
                <w:spacing w:val="6"/>
                <w:sz w:val="22"/>
                <w:szCs w:val="22"/>
              </w:rPr>
              <w:t xml:space="preserve"> </w:t>
            </w:r>
            <w:r w:rsidRPr="00900991">
              <w:rPr>
                <w:rFonts w:ascii="Times New Roman" w:eastAsia="Times New Roman" w:hAnsi="Times New Roman"/>
                <w:noProof/>
                <w:color w:val="000000"/>
                <w:spacing w:val="1"/>
                <w:sz w:val="22"/>
                <w:szCs w:val="22"/>
              </w:rPr>
              <w:t>reda</w:t>
            </w:r>
            <w:r w:rsidRPr="00900991">
              <w:rPr>
                <w:rFonts w:ascii="Times New Roman" w:eastAsia="Times New Roman" w:hAnsi="Times New Roman"/>
                <w:noProof/>
                <w:color w:val="000000"/>
                <w:spacing w:val="6"/>
                <w:sz w:val="22"/>
                <w:szCs w:val="22"/>
              </w:rPr>
              <w:t xml:space="preserve"> </w:t>
            </w:r>
            <w:r w:rsidRPr="00900991">
              <w:rPr>
                <w:rFonts w:ascii="Times New Roman" w:eastAsia="Times New Roman" w:hAnsi="Times New Roman"/>
                <w:noProof/>
                <w:color w:val="000000"/>
                <w:spacing w:val="1"/>
                <w:sz w:val="22"/>
                <w:szCs w:val="22"/>
              </w:rPr>
              <w:t>corect.</w:t>
            </w:r>
          </w:p>
          <w:p w14:paraId="7C5907E8" w14:textId="77777777" w:rsidR="00E41EBD" w:rsidRDefault="00E41EBD" w:rsidP="00EA0B73">
            <w:pPr>
              <w:spacing w:before="7"/>
              <w:ind w:left="20" w:right="6"/>
              <w:rPr>
                <w:rFonts w:ascii="Times New Roman" w:eastAsia="Times New Roman" w:hAnsi="Times New Roman"/>
                <w:noProof/>
                <w:color w:val="000000"/>
                <w:spacing w:val="1"/>
                <w:sz w:val="22"/>
                <w:szCs w:val="22"/>
                <w:highlight w:val="yellow"/>
              </w:rPr>
            </w:pPr>
          </w:p>
          <w:p w14:paraId="2949A6DC" w14:textId="77777777" w:rsidR="00E41EBD" w:rsidRDefault="00E41EBD" w:rsidP="00EA0B73">
            <w:pPr>
              <w:spacing w:before="7"/>
              <w:ind w:left="20" w:right="6"/>
              <w:rPr>
                <w:rFonts w:ascii="Times New Roman" w:eastAsia="Times New Roman" w:hAnsi="Times New Roman"/>
                <w:noProof/>
                <w:color w:val="000000"/>
                <w:spacing w:val="1"/>
                <w:sz w:val="22"/>
                <w:szCs w:val="22"/>
                <w:highlight w:val="yellow"/>
              </w:rPr>
            </w:pPr>
          </w:p>
          <w:p w14:paraId="69B26A7A" w14:textId="77777777" w:rsidR="00E41EBD" w:rsidRDefault="00E41EBD" w:rsidP="00EA0B73">
            <w:pPr>
              <w:spacing w:before="7"/>
              <w:ind w:left="20" w:right="6"/>
              <w:rPr>
                <w:rFonts w:ascii="Times New Roman" w:eastAsia="Times New Roman" w:hAnsi="Times New Roman"/>
                <w:noProof/>
                <w:color w:val="000000"/>
                <w:spacing w:val="1"/>
                <w:sz w:val="22"/>
                <w:szCs w:val="22"/>
                <w:highlight w:val="yellow"/>
              </w:rPr>
            </w:pPr>
          </w:p>
          <w:p w14:paraId="65D004FD" w14:textId="77777777" w:rsidR="00E41EBD" w:rsidRPr="00066E1B" w:rsidRDefault="00E41EBD" w:rsidP="00EA0B73">
            <w:pPr>
              <w:spacing w:before="7"/>
              <w:ind w:left="20" w:right="6"/>
              <w:rPr>
                <w:rFonts w:ascii="Times New Roman" w:eastAsia="Times New Roman" w:hAnsi="Times New Roman"/>
                <w:noProof/>
                <w:color w:val="000000"/>
                <w:spacing w:val="1"/>
                <w:sz w:val="22"/>
                <w:szCs w:val="22"/>
                <w:highlight w:val="yellow"/>
              </w:rPr>
            </w:pPr>
          </w:p>
          <w:p w14:paraId="27CA399D" w14:textId="77777777" w:rsidR="00A96DEE" w:rsidRPr="00066E1B" w:rsidRDefault="00A96DEE" w:rsidP="00EA0B73">
            <w:pPr>
              <w:spacing w:before="7"/>
              <w:ind w:left="20" w:right="6"/>
              <w:rPr>
                <w:rFonts w:ascii="Times New Roman" w:eastAsia="Times New Roman" w:hAnsi="Times New Roman"/>
                <w:noProof/>
                <w:color w:val="000000"/>
                <w:spacing w:val="1"/>
                <w:sz w:val="22"/>
                <w:szCs w:val="22"/>
                <w:highlight w:val="yellow"/>
              </w:rPr>
            </w:pPr>
          </w:p>
          <w:p w14:paraId="283B42E7" w14:textId="77777777" w:rsidR="00A31BFA" w:rsidRDefault="00A31BFA" w:rsidP="00EA0B73">
            <w:pPr>
              <w:spacing w:before="9"/>
              <w:ind w:left="20" w:right="11"/>
              <w:rPr>
                <w:rFonts w:ascii="Times New Roman" w:eastAsia="Times New Roman" w:hAnsi="Times New Roman"/>
                <w:noProof/>
                <w:color w:val="000000"/>
                <w:spacing w:val="-1"/>
                <w:sz w:val="22"/>
                <w:szCs w:val="22"/>
              </w:rPr>
            </w:pPr>
            <w:r w:rsidRPr="00900991">
              <w:rPr>
                <w:rFonts w:ascii="Times New Roman" w:eastAsia="Times New Roman" w:hAnsi="Times New Roman"/>
                <w:noProof/>
                <w:color w:val="000000"/>
                <w:spacing w:val="-2"/>
                <w:sz w:val="22"/>
                <w:szCs w:val="22"/>
              </w:rPr>
              <w:t>La</w:t>
            </w:r>
            <w:r w:rsidRPr="00900991">
              <w:rPr>
                <w:rFonts w:ascii="Times New Roman" w:eastAsia="Times New Roman" w:hAnsi="Times New Roman"/>
                <w:noProof/>
                <w:color w:val="000000"/>
                <w:spacing w:val="-22"/>
                <w:sz w:val="22"/>
                <w:szCs w:val="22"/>
              </w:rPr>
              <w:t xml:space="preserve"> </w:t>
            </w:r>
            <w:r w:rsidRPr="00900991">
              <w:rPr>
                <w:rFonts w:ascii="Times New Roman" w:eastAsia="Times New Roman" w:hAnsi="Times New Roman"/>
                <w:noProof/>
                <w:color w:val="000000"/>
                <w:spacing w:val="-1"/>
                <w:sz w:val="22"/>
                <w:szCs w:val="22"/>
              </w:rPr>
              <w:t>alin.</w:t>
            </w:r>
            <w:r w:rsidRPr="00900991">
              <w:rPr>
                <w:rFonts w:ascii="Times New Roman" w:eastAsia="Times New Roman" w:hAnsi="Times New Roman"/>
                <w:noProof/>
                <w:color w:val="000000"/>
                <w:spacing w:val="-21"/>
                <w:sz w:val="22"/>
                <w:szCs w:val="22"/>
              </w:rPr>
              <w:t xml:space="preserve"> </w:t>
            </w:r>
            <w:r w:rsidRPr="00900991">
              <w:rPr>
                <w:rFonts w:ascii="Times New Roman" w:eastAsia="Times New Roman" w:hAnsi="Times New Roman"/>
                <w:noProof/>
                <w:color w:val="000000"/>
                <w:spacing w:val="-1"/>
                <w:sz w:val="22"/>
                <w:szCs w:val="22"/>
              </w:rPr>
              <w:t>(18)–(23),</w:t>
            </w:r>
            <w:r w:rsidRPr="00900991">
              <w:rPr>
                <w:rFonts w:ascii="Times New Roman" w:eastAsia="Times New Roman" w:hAnsi="Times New Roman"/>
                <w:noProof/>
                <w:color w:val="000000"/>
                <w:spacing w:val="-21"/>
                <w:sz w:val="22"/>
                <w:szCs w:val="22"/>
              </w:rPr>
              <w:t xml:space="preserve"> </w:t>
            </w:r>
            <w:r w:rsidRPr="00900991">
              <w:rPr>
                <w:rFonts w:ascii="Times New Roman" w:eastAsia="Times New Roman" w:hAnsi="Times New Roman"/>
                <w:noProof/>
                <w:color w:val="000000"/>
                <w:sz w:val="22"/>
                <w:szCs w:val="22"/>
              </w:rPr>
              <w:t>se</w:t>
            </w:r>
            <w:r w:rsidRPr="00900991">
              <w:rPr>
                <w:rFonts w:ascii="Times New Roman" w:eastAsia="Times New Roman" w:hAnsi="Times New Roman"/>
                <w:noProof/>
                <w:color w:val="000000"/>
                <w:spacing w:val="-22"/>
                <w:sz w:val="22"/>
                <w:szCs w:val="22"/>
              </w:rPr>
              <w:t xml:space="preserve"> </w:t>
            </w:r>
            <w:r w:rsidRPr="00900991">
              <w:rPr>
                <w:rFonts w:ascii="Times New Roman" w:eastAsia="Times New Roman" w:hAnsi="Times New Roman"/>
                <w:noProof/>
                <w:color w:val="000000"/>
                <w:spacing w:val="-1"/>
                <w:sz w:val="22"/>
                <w:szCs w:val="22"/>
              </w:rPr>
              <w:t>va</w:t>
            </w:r>
            <w:r w:rsidRPr="00900991">
              <w:rPr>
                <w:rFonts w:ascii="Times New Roman" w:eastAsia="Times New Roman" w:hAnsi="Times New Roman"/>
                <w:noProof/>
                <w:color w:val="000000"/>
                <w:spacing w:val="-22"/>
                <w:sz w:val="22"/>
                <w:szCs w:val="22"/>
              </w:rPr>
              <w:t xml:space="preserve"> </w:t>
            </w:r>
            <w:r w:rsidRPr="00900991">
              <w:rPr>
                <w:rFonts w:ascii="Times New Roman" w:eastAsia="Times New Roman" w:hAnsi="Times New Roman"/>
                <w:noProof/>
                <w:color w:val="000000"/>
                <w:spacing w:val="-1"/>
                <w:sz w:val="22"/>
                <w:szCs w:val="22"/>
              </w:rPr>
              <w:t>înlătura</w:t>
            </w:r>
            <w:r w:rsidRPr="00900991">
              <w:rPr>
                <w:rFonts w:ascii="Times New Roman" w:eastAsia="Times New Roman" w:hAnsi="Times New Roman"/>
                <w:noProof/>
                <w:color w:val="000000"/>
                <w:spacing w:val="-22"/>
                <w:sz w:val="22"/>
                <w:szCs w:val="22"/>
              </w:rPr>
              <w:t xml:space="preserve"> </w:t>
            </w:r>
            <w:r w:rsidRPr="00900991">
              <w:rPr>
                <w:rFonts w:ascii="Times New Roman" w:eastAsia="Times New Roman" w:hAnsi="Times New Roman"/>
                <w:noProof/>
                <w:color w:val="000000"/>
                <w:sz w:val="22"/>
                <w:szCs w:val="22"/>
              </w:rPr>
              <w:t>contradicția</w:t>
            </w:r>
            <w:r w:rsidRPr="00900991">
              <w:rPr>
                <w:rFonts w:ascii="Times New Roman" w:eastAsia="Times New Roman" w:hAnsi="Times New Roman"/>
                <w:noProof/>
                <w:color w:val="000000"/>
                <w:spacing w:val="-22"/>
                <w:sz w:val="22"/>
                <w:szCs w:val="22"/>
              </w:rPr>
              <w:t xml:space="preserve"> </w:t>
            </w:r>
            <w:r w:rsidRPr="00900991">
              <w:rPr>
                <w:rFonts w:ascii="Times New Roman" w:eastAsia="Times New Roman" w:hAnsi="Times New Roman"/>
                <w:noProof/>
                <w:color w:val="000000"/>
                <w:spacing w:val="-1"/>
                <w:sz w:val="22"/>
                <w:szCs w:val="22"/>
              </w:rPr>
              <w:t>dintre</w:t>
            </w:r>
            <w:r w:rsidRPr="00900991">
              <w:rPr>
                <w:rFonts w:ascii="Times New Roman" w:eastAsia="Times New Roman" w:hAnsi="Times New Roman"/>
                <w:noProof/>
                <w:color w:val="000000"/>
                <w:spacing w:val="-22"/>
                <w:sz w:val="22"/>
                <w:szCs w:val="22"/>
              </w:rPr>
              <w:t xml:space="preserve"> </w:t>
            </w:r>
            <w:r w:rsidRPr="00900991">
              <w:rPr>
                <w:rFonts w:ascii="Times New Roman" w:eastAsia="Times New Roman" w:hAnsi="Times New Roman"/>
                <w:noProof/>
                <w:color w:val="000000"/>
                <w:spacing w:val="-1"/>
                <w:sz w:val="22"/>
                <w:szCs w:val="22"/>
              </w:rPr>
              <w:t>constituirea</w:t>
            </w:r>
            <w:r w:rsidRPr="00900991">
              <w:rPr>
                <w:rFonts w:ascii="Times New Roman" w:eastAsia="Times New Roman" w:hAnsi="Times New Roman"/>
                <w:noProof/>
                <w:color w:val="000000"/>
                <w:spacing w:val="-22"/>
                <w:sz w:val="22"/>
                <w:szCs w:val="22"/>
              </w:rPr>
              <w:t xml:space="preserve"> </w:t>
            </w:r>
            <w:r w:rsidRPr="00900991">
              <w:rPr>
                <w:rFonts w:ascii="Times New Roman" w:eastAsia="Times New Roman" w:hAnsi="Times New Roman"/>
                <w:noProof/>
                <w:color w:val="000000"/>
                <w:spacing w:val="-1"/>
                <w:sz w:val="22"/>
                <w:szCs w:val="22"/>
              </w:rPr>
              <w:t>drepturilor</w:t>
            </w:r>
            <w:r w:rsidRPr="00900991">
              <w:rPr>
                <w:rFonts w:ascii="Times New Roman" w:eastAsia="Times New Roman" w:hAnsi="Times New Roman"/>
                <w:noProof/>
                <w:color w:val="000000"/>
                <w:spacing w:val="-23"/>
                <w:sz w:val="22"/>
                <w:szCs w:val="22"/>
              </w:rPr>
              <w:t xml:space="preserve"> </w:t>
            </w:r>
            <w:r w:rsidRPr="00900991">
              <w:rPr>
                <w:rFonts w:ascii="Times New Roman" w:eastAsia="Times New Roman" w:hAnsi="Times New Roman"/>
                <w:noProof/>
                <w:color w:val="000000"/>
                <w:spacing w:val="-1"/>
                <w:sz w:val="22"/>
                <w:szCs w:val="22"/>
              </w:rPr>
              <w:t>de folosință</w:t>
            </w:r>
            <w:r w:rsidRPr="00900991">
              <w:rPr>
                <w:rFonts w:ascii="Times New Roman" w:eastAsia="Times New Roman" w:hAnsi="Times New Roman"/>
                <w:noProof/>
                <w:color w:val="000000"/>
                <w:spacing w:val="123"/>
                <w:sz w:val="22"/>
                <w:szCs w:val="22"/>
              </w:rPr>
              <w:t xml:space="preserve"> </w:t>
            </w:r>
            <w:r w:rsidRPr="00900991">
              <w:rPr>
                <w:rFonts w:ascii="Times New Roman" w:eastAsia="Times New Roman" w:hAnsi="Times New Roman"/>
                <w:noProof/>
                <w:color w:val="000000"/>
                <w:sz w:val="22"/>
                <w:szCs w:val="22"/>
              </w:rPr>
              <w:t>și</w:t>
            </w:r>
            <w:r w:rsidRPr="00900991">
              <w:rPr>
                <w:rFonts w:ascii="Times New Roman" w:eastAsia="Times New Roman" w:hAnsi="Times New Roman"/>
                <w:noProof/>
                <w:color w:val="000000"/>
                <w:spacing w:val="121"/>
                <w:sz w:val="22"/>
                <w:szCs w:val="22"/>
              </w:rPr>
              <w:t xml:space="preserve"> </w:t>
            </w:r>
            <w:r w:rsidRPr="00900991">
              <w:rPr>
                <w:rFonts w:ascii="Times New Roman" w:eastAsia="Times New Roman" w:hAnsi="Times New Roman"/>
                <w:noProof/>
                <w:color w:val="000000"/>
                <w:spacing w:val="-1"/>
                <w:sz w:val="22"/>
                <w:szCs w:val="22"/>
              </w:rPr>
              <w:t>de</w:t>
            </w:r>
            <w:r w:rsidRPr="00900991">
              <w:rPr>
                <w:rFonts w:ascii="Times New Roman" w:eastAsia="Times New Roman" w:hAnsi="Times New Roman"/>
                <w:noProof/>
                <w:color w:val="000000"/>
                <w:spacing w:val="118"/>
                <w:sz w:val="22"/>
                <w:szCs w:val="22"/>
              </w:rPr>
              <w:t xml:space="preserve"> </w:t>
            </w:r>
            <w:r w:rsidRPr="00900991">
              <w:rPr>
                <w:rFonts w:ascii="Times New Roman" w:eastAsia="Times New Roman" w:hAnsi="Times New Roman"/>
                <w:noProof/>
                <w:color w:val="000000"/>
                <w:spacing w:val="-1"/>
                <w:sz w:val="22"/>
                <w:szCs w:val="22"/>
              </w:rPr>
              <w:t>servitute</w:t>
            </w:r>
            <w:r w:rsidRPr="00900991">
              <w:rPr>
                <w:rFonts w:ascii="Times New Roman" w:eastAsia="Times New Roman" w:hAnsi="Times New Roman"/>
                <w:noProof/>
                <w:color w:val="000000"/>
                <w:spacing w:val="122"/>
                <w:sz w:val="22"/>
                <w:szCs w:val="22"/>
              </w:rPr>
              <w:t xml:space="preserve"> </w:t>
            </w:r>
            <w:r w:rsidRPr="00900991">
              <w:rPr>
                <w:rFonts w:ascii="Times New Roman" w:eastAsia="Times New Roman" w:hAnsi="Times New Roman"/>
                <w:noProof/>
                <w:color w:val="000000"/>
                <w:spacing w:val="-1"/>
                <w:sz w:val="22"/>
                <w:szCs w:val="22"/>
              </w:rPr>
              <w:t>prin</w:t>
            </w:r>
            <w:r w:rsidRPr="00900991">
              <w:rPr>
                <w:rFonts w:ascii="Times New Roman" w:eastAsia="Times New Roman" w:hAnsi="Times New Roman"/>
                <w:noProof/>
                <w:color w:val="000000"/>
                <w:spacing w:val="121"/>
                <w:sz w:val="22"/>
                <w:szCs w:val="22"/>
              </w:rPr>
              <w:t xml:space="preserve"> </w:t>
            </w:r>
            <w:r w:rsidRPr="00900991">
              <w:rPr>
                <w:rFonts w:ascii="Times New Roman" w:eastAsia="Times New Roman" w:hAnsi="Times New Roman"/>
                <w:noProof/>
                <w:color w:val="000000"/>
                <w:spacing w:val="-1"/>
                <w:sz w:val="22"/>
                <w:szCs w:val="22"/>
              </w:rPr>
              <w:t>efectul</w:t>
            </w:r>
            <w:r w:rsidRPr="00900991">
              <w:rPr>
                <w:rFonts w:ascii="Times New Roman" w:eastAsia="Times New Roman" w:hAnsi="Times New Roman"/>
                <w:noProof/>
                <w:color w:val="000000"/>
                <w:spacing w:val="121"/>
                <w:sz w:val="22"/>
                <w:szCs w:val="22"/>
              </w:rPr>
              <w:t xml:space="preserve"> </w:t>
            </w:r>
            <w:r w:rsidRPr="00900991">
              <w:rPr>
                <w:rFonts w:ascii="Times New Roman" w:eastAsia="Times New Roman" w:hAnsi="Times New Roman"/>
                <w:noProof/>
                <w:color w:val="000000"/>
                <w:spacing w:val="-1"/>
                <w:sz w:val="22"/>
                <w:szCs w:val="22"/>
              </w:rPr>
              <w:t>legii</w:t>
            </w:r>
            <w:r w:rsidRPr="00900991">
              <w:rPr>
                <w:rFonts w:ascii="Times New Roman" w:eastAsia="Times New Roman" w:hAnsi="Times New Roman"/>
                <w:noProof/>
                <w:color w:val="000000"/>
                <w:spacing w:val="121"/>
                <w:sz w:val="22"/>
                <w:szCs w:val="22"/>
              </w:rPr>
              <w:t xml:space="preserve"> </w:t>
            </w:r>
            <w:r w:rsidRPr="00900991">
              <w:rPr>
                <w:rFonts w:ascii="Times New Roman" w:eastAsia="Times New Roman" w:hAnsi="Times New Roman"/>
                <w:noProof/>
                <w:color w:val="000000"/>
                <w:sz w:val="22"/>
                <w:szCs w:val="22"/>
              </w:rPr>
              <w:t>și</w:t>
            </w:r>
            <w:r w:rsidRPr="00900991">
              <w:rPr>
                <w:rFonts w:ascii="Times New Roman" w:eastAsia="Times New Roman" w:hAnsi="Times New Roman"/>
                <w:noProof/>
                <w:color w:val="000000"/>
                <w:spacing w:val="121"/>
                <w:sz w:val="22"/>
                <w:szCs w:val="22"/>
              </w:rPr>
              <w:t xml:space="preserve"> </w:t>
            </w:r>
            <w:r w:rsidRPr="00900991">
              <w:rPr>
                <w:rFonts w:ascii="Times New Roman" w:eastAsia="Times New Roman" w:hAnsi="Times New Roman"/>
                <w:noProof/>
                <w:color w:val="000000"/>
                <w:spacing w:val="-1"/>
                <w:sz w:val="22"/>
                <w:szCs w:val="22"/>
              </w:rPr>
              <w:t>constituirea</w:t>
            </w:r>
            <w:r w:rsidRPr="00900991">
              <w:rPr>
                <w:rFonts w:ascii="Times New Roman" w:eastAsia="Times New Roman" w:hAnsi="Times New Roman"/>
                <w:noProof/>
                <w:color w:val="000000"/>
                <w:spacing w:val="123"/>
                <w:sz w:val="22"/>
                <w:szCs w:val="22"/>
              </w:rPr>
              <w:t xml:space="preserve"> </w:t>
            </w:r>
            <w:r w:rsidRPr="00900991">
              <w:rPr>
                <w:rFonts w:ascii="Times New Roman" w:eastAsia="Times New Roman" w:hAnsi="Times New Roman"/>
                <w:noProof/>
                <w:color w:val="000000"/>
                <w:spacing w:val="-1"/>
                <w:sz w:val="22"/>
                <w:szCs w:val="22"/>
              </w:rPr>
              <w:t>acestora</w:t>
            </w:r>
            <w:r w:rsidRPr="00900991">
              <w:rPr>
                <w:rFonts w:ascii="Times New Roman" w:eastAsia="Times New Roman" w:hAnsi="Times New Roman"/>
                <w:noProof/>
                <w:color w:val="000000"/>
                <w:spacing w:val="123"/>
                <w:sz w:val="22"/>
                <w:szCs w:val="22"/>
              </w:rPr>
              <w:t xml:space="preserve"> </w:t>
            </w:r>
            <w:r w:rsidRPr="00900991">
              <w:rPr>
                <w:rFonts w:ascii="Times New Roman" w:eastAsia="Times New Roman" w:hAnsi="Times New Roman"/>
                <w:noProof/>
                <w:color w:val="000000"/>
                <w:spacing w:val="-1"/>
                <w:sz w:val="22"/>
                <w:szCs w:val="22"/>
              </w:rPr>
              <w:t>cu</w:t>
            </w:r>
            <w:r w:rsidRPr="00900991">
              <w:rPr>
                <w:rFonts w:ascii="Times New Roman" w:eastAsia="Times New Roman" w:hAnsi="Times New Roman"/>
                <w:noProof/>
                <w:color w:val="000000"/>
                <w:spacing w:val="117"/>
                <w:sz w:val="22"/>
                <w:szCs w:val="22"/>
              </w:rPr>
              <w:t xml:space="preserve"> </w:t>
            </w:r>
            <w:r w:rsidRPr="00900991">
              <w:rPr>
                <w:rFonts w:ascii="Times New Roman" w:eastAsia="Times New Roman" w:hAnsi="Times New Roman"/>
                <w:noProof/>
                <w:color w:val="000000"/>
                <w:spacing w:val="-1"/>
                <w:sz w:val="22"/>
                <w:szCs w:val="22"/>
              </w:rPr>
              <w:t>acordul proprietarului.</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pacing w:val="1"/>
                <w:sz w:val="22"/>
                <w:szCs w:val="22"/>
              </w:rPr>
              <w:t>În</w:t>
            </w:r>
            <w:r w:rsidRPr="00900991">
              <w:rPr>
                <w:rFonts w:ascii="Times New Roman" w:eastAsia="Times New Roman" w:hAnsi="Times New Roman"/>
                <w:noProof/>
                <w:color w:val="000000"/>
                <w:spacing w:val="3"/>
                <w:sz w:val="22"/>
                <w:szCs w:val="22"/>
              </w:rPr>
              <w:t xml:space="preserve"> </w:t>
            </w:r>
            <w:r w:rsidRPr="00900991">
              <w:rPr>
                <w:rFonts w:ascii="Times New Roman" w:eastAsia="Times New Roman" w:hAnsi="Times New Roman"/>
                <w:noProof/>
                <w:color w:val="000000"/>
                <w:spacing w:val="1"/>
                <w:sz w:val="22"/>
                <w:szCs w:val="22"/>
              </w:rPr>
              <w:t>cazul</w:t>
            </w:r>
            <w:r w:rsidRPr="00900991">
              <w:rPr>
                <w:rFonts w:ascii="Times New Roman" w:eastAsia="Times New Roman" w:hAnsi="Times New Roman"/>
                <w:noProof/>
                <w:color w:val="000000"/>
                <w:spacing w:val="3"/>
                <w:sz w:val="22"/>
                <w:szCs w:val="22"/>
              </w:rPr>
              <w:t xml:space="preserve"> </w:t>
            </w:r>
            <w:r w:rsidRPr="00900991">
              <w:rPr>
                <w:rFonts w:ascii="Times New Roman" w:eastAsia="Times New Roman" w:hAnsi="Times New Roman"/>
                <w:noProof/>
                <w:color w:val="000000"/>
                <w:sz w:val="22"/>
                <w:szCs w:val="22"/>
              </w:rPr>
              <w:t>existenței</w:t>
            </w:r>
            <w:r w:rsidRPr="00900991">
              <w:rPr>
                <w:rFonts w:ascii="Times New Roman" w:eastAsia="Times New Roman" w:hAnsi="Times New Roman"/>
                <w:noProof/>
                <w:color w:val="000000"/>
                <w:spacing w:val="3"/>
                <w:sz w:val="22"/>
                <w:szCs w:val="22"/>
              </w:rPr>
              <w:t xml:space="preserve"> </w:t>
            </w:r>
            <w:r w:rsidRPr="00900991">
              <w:rPr>
                <w:rFonts w:ascii="Times New Roman" w:eastAsia="Times New Roman" w:hAnsi="Times New Roman"/>
                <w:noProof/>
                <w:color w:val="000000"/>
                <w:sz w:val="22"/>
                <w:szCs w:val="22"/>
              </w:rPr>
              <w:t>acordului,</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pacing w:val="-1"/>
                <w:sz w:val="22"/>
                <w:szCs w:val="22"/>
              </w:rPr>
              <w:t>drepturile</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pacing w:val="2"/>
                <w:sz w:val="22"/>
                <w:szCs w:val="22"/>
              </w:rPr>
              <w:t>se</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pacing w:val="1"/>
                <w:sz w:val="22"/>
                <w:szCs w:val="22"/>
              </w:rPr>
              <w:t>vor</w:t>
            </w:r>
            <w:r w:rsidRPr="00900991">
              <w:rPr>
                <w:rFonts w:ascii="Times New Roman" w:eastAsia="Times New Roman" w:hAnsi="Times New Roman"/>
                <w:noProof/>
                <w:color w:val="000000"/>
                <w:spacing w:val="3"/>
                <w:sz w:val="22"/>
                <w:szCs w:val="22"/>
              </w:rPr>
              <w:t xml:space="preserve"> </w:t>
            </w:r>
            <w:r w:rsidRPr="00900991">
              <w:rPr>
                <w:rFonts w:ascii="Times New Roman" w:eastAsia="Times New Roman" w:hAnsi="Times New Roman"/>
                <w:noProof/>
                <w:color w:val="000000"/>
                <w:spacing w:val="-1"/>
                <w:sz w:val="22"/>
                <w:szCs w:val="22"/>
              </w:rPr>
              <w:t>constitui</w:t>
            </w:r>
            <w:r w:rsidRPr="00900991">
              <w:rPr>
                <w:rFonts w:ascii="Times New Roman" w:eastAsia="Times New Roman" w:hAnsi="Times New Roman"/>
                <w:noProof/>
                <w:color w:val="000000"/>
                <w:spacing w:val="3"/>
                <w:sz w:val="22"/>
                <w:szCs w:val="22"/>
              </w:rPr>
              <w:t xml:space="preserve"> </w:t>
            </w:r>
            <w:r w:rsidRPr="00900991">
              <w:rPr>
                <w:rFonts w:ascii="Times New Roman" w:eastAsia="Times New Roman" w:hAnsi="Times New Roman"/>
                <w:noProof/>
                <w:color w:val="000000"/>
                <w:spacing w:val="-1"/>
                <w:sz w:val="22"/>
                <w:szCs w:val="22"/>
              </w:rPr>
              <w:t>prin</w:t>
            </w:r>
            <w:r w:rsidRPr="00900991">
              <w:rPr>
                <w:rFonts w:ascii="Times New Roman" w:eastAsia="Times New Roman" w:hAnsi="Times New Roman"/>
                <w:noProof/>
                <w:color w:val="000000"/>
                <w:spacing w:val="3"/>
                <w:sz w:val="22"/>
                <w:szCs w:val="22"/>
              </w:rPr>
              <w:t xml:space="preserve"> </w:t>
            </w:r>
            <w:r w:rsidRPr="00900991">
              <w:rPr>
                <w:rFonts w:ascii="Times New Roman" w:eastAsia="Times New Roman" w:hAnsi="Times New Roman"/>
                <w:noProof/>
                <w:color w:val="000000"/>
                <w:spacing w:val="1"/>
                <w:sz w:val="22"/>
                <w:szCs w:val="22"/>
              </w:rPr>
              <w:t>act</w:t>
            </w:r>
            <w:r w:rsidRPr="00900991">
              <w:rPr>
                <w:rFonts w:ascii="Times New Roman" w:eastAsia="Times New Roman" w:hAnsi="Times New Roman"/>
                <w:noProof/>
                <w:color w:val="000000"/>
                <w:spacing w:val="3"/>
                <w:sz w:val="22"/>
                <w:szCs w:val="22"/>
              </w:rPr>
              <w:t xml:space="preserve"> </w:t>
            </w:r>
            <w:r w:rsidRPr="00900991">
              <w:rPr>
                <w:rFonts w:ascii="Times New Roman" w:eastAsia="Times New Roman" w:hAnsi="Times New Roman"/>
                <w:noProof/>
                <w:color w:val="000000"/>
                <w:spacing w:val="-1"/>
                <w:sz w:val="22"/>
                <w:szCs w:val="22"/>
              </w:rPr>
              <w:t>juridic, cu</w:t>
            </w:r>
            <w:r w:rsidRPr="00900991">
              <w:rPr>
                <w:rFonts w:ascii="Times New Roman" w:eastAsia="Times New Roman" w:hAnsi="Times New Roman"/>
                <w:noProof/>
                <w:color w:val="000000"/>
                <w:spacing w:val="-25"/>
                <w:sz w:val="22"/>
                <w:szCs w:val="22"/>
              </w:rPr>
              <w:t xml:space="preserve"> </w:t>
            </w:r>
            <w:r w:rsidRPr="00900991">
              <w:rPr>
                <w:rFonts w:ascii="Times New Roman" w:eastAsia="Times New Roman" w:hAnsi="Times New Roman"/>
                <w:noProof/>
                <w:color w:val="000000"/>
                <w:spacing w:val="-1"/>
                <w:sz w:val="22"/>
                <w:szCs w:val="22"/>
              </w:rPr>
              <w:t>stabilirea</w:t>
            </w:r>
            <w:r w:rsidRPr="00900991">
              <w:rPr>
                <w:rFonts w:ascii="Times New Roman" w:eastAsia="Times New Roman" w:hAnsi="Times New Roman"/>
                <w:noProof/>
                <w:color w:val="000000"/>
                <w:spacing w:val="-25"/>
                <w:sz w:val="22"/>
                <w:szCs w:val="22"/>
              </w:rPr>
              <w:t xml:space="preserve"> </w:t>
            </w:r>
            <w:r w:rsidRPr="00900991">
              <w:rPr>
                <w:rFonts w:ascii="Times New Roman" w:eastAsia="Times New Roman" w:hAnsi="Times New Roman"/>
                <w:noProof/>
                <w:color w:val="000000"/>
                <w:spacing w:val="-1"/>
                <w:sz w:val="22"/>
                <w:szCs w:val="22"/>
              </w:rPr>
              <w:t>prealabilă</w:t>
            </w:r>
            <w:r w:rsidRPr="00900991">
              <w:rPr>
                <w:rFonts w:ascii="Times New Roman" w:eastAsia="Times New Roman" w:hAnsi="Times New Roman"/>
                <w:noProof/>
                <w:color w:val="000000"/>
                <w:spacing w:val="-25"/>
                <w:sz w:val="22"/>
                <w:szCs w:val="22"/>
              </w:rPr>
              <w:t xml:space="preserve"> </w:t>
            </w:r>
            <w:r w:rsidRPr="00900991">
              <w:rPr>
                <w:rFonts w:ascii="Times New Roman" w:eastAsia="Times New Roman" w:hAnsi="Times New Roman"/>
                <w:noProof/>
                <w:color w:val="000000"/>
                <w:spacing w:val="5"/>
                <w:sz w:val="22"/>
                <w:szCs w:val="22"/>
              </w:rPr>
              <w:t xml:space="preserve">a </w:t>
            </w:r>
            <w:r w:rsidRPr="00900991">
              <w:rPr>
                <w:rFonts w:ascii="Times New Roman" w:eastAsia="Times New Roman" w:hAnsi="Times New Roman"/>
                <w:noProof/>
                <w:color w:val="000000"/>
                <w:spacing w:val="1"/>
                <w:sz w:val="22"/>
                <w:szCs w:val="22"/>
              </w:rPr>
              <w:t>duratei,</w:t>
            </w:r>
            <w:r w:rsidRPr="00900991">
              <w:rPr>
                <w:rFonts w:ascii="Times New Roman" w:eastAsia="Times New Roman" w:hAnsi="Times New Roman"/>
                <w:noProof/>
                <w:color w:val="000000"/>
                <w:spacing w:val="-24"/>
                <w:sz w:val="22"/>
                <w:szCs w:val="22"/>
              </w:rPr>
              <w:t xml:space="preserve"> </w:t>
            </w:r>
            <w:r w:rsidRPr="00900991">
              <w:rPr>
                <w:rFonts w:ascii="Times New Roman" w:eastAsia="Times New Roman" w:hAnsi="Times New Roman"/>
                <w:noProof/>
                <w:color w:val="000000"/>
                <w:spacing w:val="-1"/>
                <w:sz w:val="22"/>
                <w:szCs w:val="22"/>
              </w:rPr>
              <w:t>întinderii,</w:t>
            </w:r>
            <w:r w:rsidRPr="00900991">
              <w:rPr>
                <w:rFonts w:ascii="Times New Roman" w:eastAsia="Times New Roman" w:hAnsi="Times New Roman"/>
                <w:noProof/>
                <w:color w:val="000000"/>
                <w:spacing w:val="-24"/>
                <w:sz w:val="22"/>
                <w:szCs w:val="22"/>
              </w:rPr>
              <w:t xml:space="preserve"> </w:t>
            </w:r>
            <w:r w:rsidRPr="00900991">
              <w:rPr>
                <w:rFonts w:ascii="Times New Roman" w:eastAsia="Times New Roman" w:hAnsi="Times New Roman"/>
                <w:noProof/>
                <w:color w:val="000000"/>
                <w:spacing w:val="-1"/>
                <w:sz w:val="22"/>
                <w:szCs w:val="22"/>
              </w:rPr>
              <w:t>despăgubirilor</w:t>
            </w:r>
            <w:r w:rsidRPr="00900991">
              <w:rPr>
                <w:rFonts w:ascii="Times New Roman" w:eastAsia="Times New Roman" w:hAnsi="Times New Roman"/>
                <w:noProof/>
                <w:color w:val="000000"/>
                <w:spacing w:val="10"/>
                <w:sz w:val="22"/>
                <w:szCs w:val="22"/>
              </w:rPr>
              <w:t xml:space="preserve"> </w:t>
            </w:r>
            <w:r w:rsidRPr="00900991">
              <w:rPr>
                <w:rFonts w:ascii="Times New Roman" w:eastAsia="Times New Roman" w:hAnsi="Times New Roman"/>
                <w:noProof/>
                <w:color w:val="000000"/>
                <w:spacing w:val="5"/>
                <w:sz w:val="22"/>
                <w:szCs w:val="22"/>
              </w:rPr>
              <w:t>și</w:t>
            </w:r>
            <w:r w:rsidRPr="00900991">
              <w:rPr>
                <w:rFonts w:ascii="Times New Roman" w:eastAsia="Times New Roman" w:hAnsi="Times New Roman"/>
                <w:noProof/>
                <w:color w:val="000000"/>
                <w:spacing w:val="-25"/>
                <w:sz w:val="22"/>
                <w:szCs w:val="22"/>
              </w:rPr>
              <w:t xml:space="preserve"> </w:t>
            </w:r>
            <w:r w:rsidRPr="00900991">
              <w:rPr>
                <w:rFonts w:ascii="Times New Roman" w:eastAsia="Times New Roman" w:hAnsi="Times New Roman"/>
                <w:noProof/>
                <w:color w:val="000000"/>
                <w:spacing w:val="-1"/>
                <w:sz w:val="22"/>
                <w:szCs w:val="22"/>
              </w:rPr>
              <w:t>modului</w:t>
            </w:r>
            <w:r w:rsidRPr="00900991">
              <w:rPr>
                <w:rFonts w:ascii="Times New Roman" w:eastAsia="Times New Roman" w:hAnsi="Times New Roman"/>
                <w:noProof/>
                <w:color w:val="000000"/>
                <w:spacing w:val="-25"/>
                <w:sz w:val="22"/>
                <w:szCs w:val="22"/>
              </w:rPr>
              <w:t xml:space="preserve"> </w:t>
            </w:r>
            <w:r w:rsidRPr="00900991">
              <w:rPr>
                <w:rFonts w:ascii="Times New Roman" w:eastAsia="Times New Roman" w:hAnsi="Times New Roman"/>
                <w:noProof/>
                <w:color w:val="000000"/>
                <w:spacing w:val="-1"/>
                <w:sz w:val="22"/>
                <w:szCs w:val="22"/>
              </w:rPr>
              <w:t>de</w:t>
            </w:r>
            <w:r w:rsidRPr="00900991">
              <w:rPr>
                <w:rFonts w:ascii="Times New Roman" w:eastAsia="Times New Roman" w:hAnsi="Times New Roman"/>
                <w:noProof/>
                <w:color w:val="000000"/>
                <w:spacing w:val="-25"/>
                <w:sz w:val="22"/>
                <w:szCs w:val="22"/>
              </w:rPr>
              <w:t xml:space="preserve"> </w:t>
            </w:r>
            <w:r w:rsidRPr="00900991">
              <w:rPr>
                <w:rFonts w:ascii="Times New Roman" w:eastAsia="Times New Roman" w:hAnsi="Times New Roman"/>
                <w:noProof/>
                <w:color w:val="000000"/>
                <w:spacing w:val="-1"/>
                <w:sz w:val="22"/>
                <w:szCs w:val="22"/>
              </w:rPr>
              <w:t>înregistrare. Trimiterile</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pacing w:val="2"/>
                <w:sz w:val="22"/>
                <w:szCs w:val="22"/>
              </w:rPr>
              <w:t>la</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z w:val="22"/>
                <w:szCs w:val="22"/>
              </w:rPr>
              <w:t>alin.</w:t>
            </w:r>
            <w:r w:rsidRPr="00900991">
              <w:rPr>
                <w:rFonts w:ascii="Times New Roman" w:eastAsia="Times New Roman" w:hAnsi="Times New Roman"/>
                <w:noProof/>
                <w:color w:val="000000"/>
                <w:spacing w:val="5"/>
                <w:sz w:val="22"/>
                <w:szCs w:val="22"/>
              </w:rPr>
              <w:t xml:space="preserve"> </w:t>
            </w:r>
            <w:r w:rsidRPr="00900991">
              <w:rPr>
                <w:rFonts w:ascii="Times New Roman" w:eastAsia="Times New Roman" w:hAnsi="Times New Roman"/>
                <w:noProof/>
                <w:color w:val="000000"/>
                <w:sz w:val="22"/>
                <w:szCs w:val="22"/>
              </w:rPr>
              <w:t>(20)</w:t>
            </w:r>
            <w:r w:rsidRPr="00900991">
              <w:rPr>
                <w:rFonts w:ascii="Times New Roman" w:eastAsia="Times New Roman" w:hAnsi="Times New Roman"/>
                <w:noProof/>
                <w:color w:val="000000"/>
                <w:spacing w:val="3"/>
                <w:sz w:val="22"/>
                <w:szCs w:val="22"/>
              </w:rPr>
              <w:t xml:space="preserve"> </w:t>
            </w:r>
            <w:r w:rsidRPr="00900991">
              <w:rPr>
                <w:rFonts w:ascii="Times New Roman" w:eastAsia="Times New Roman" w:hAnsi="Times New Roman"/>
                <w:noProof/>
                <w:color w:val="000000"/>
                <w:spacing w:val="2"/>
                <w:sz w:val="22"/>
                <w:szCs w:val="22"/>
              </w:rPr>
              <w:t>se</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pacing w:val="1"/>
                <w:sz w:val="22"/>
                <w:szCs w:val="22"/>
              </w:rPr>
              <w:t>vor</w:t>
            </w:r>
            <w:r w:rsidRPr="00900991">
              <w:rPr>
                <w:rFonts w:ascii="Times New Roman" w:eastAsia="Times New Roman" w:hAnsi="Times New Roman"/>
                <w:noProof/>
                <w:color w:val="000000"/>
                <w:spacing w:val="3"/>
                <w:sz w:val="22"/>
                <w:szCs w:val="22"/>
              </w:rPr>
              <w:t xml:space="preserve"> </w:t>
            </w:r>
            <w:r w:rsidRPr="00900991">
              <w:rPr>
                <w:rFonts w:ascii="Times New Roman" w:eastAsia="Times New Roman" w:hAnsi="Times New Roman"/>
                <w:noProof/>
                <w:color w:val="000000"/>
                <w:sz w:val="22"/>
                <w:szCs w:val="22"/>
              </w:rPr>
              <w:t>corecta</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z w:val="22"/>
                <w:szCs w:val="22"/>
              </w:rPr>
              <w:t>prin</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z w:val="22"/>
                <w:szCs w:val="22"/>
              </w:rPr>
              <w:t>raportare</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pacing w:val="2"/>
                <w:sz w:val="22"/>
                <w:szCs w:val="22"/>
              </w:rPr>
              <w:t>la</w:t>
            </w:r>
            <w:r w:rsidRPr="00900991">
              <w:rPr>
                <w:rFonts w:ascii="Times New Roman" w:eastAsia="Times New Roman" w:hAnsi="Times New Roman"/>
                <w:noProof/>
                <w:color w:val="000000"/>
                <w:spacing w:val="4"/>
                <w:sz w:val="22"/>
                <w:szCs w:val="22"/>
              </w:rPr>
              <w:t xml:space="preserve"> </w:t>
            </w:r>
            <w:r w:rsidRPr="00900991">
              <w:rPr>
                <w:rFonts w:ascii="Times New Roman" w:eastAsia="Times New Roman" w:hAnsi="Times New Roman"/>
                <w:noProof/>
                <w:color w:val="000000"/>
                <w:sz w:val="22"/>
                <w:szCs w:val="22"/>
              </w:rPr>
              <w:t>alin.</w:t>
            </w:r>
            <w:r w:rsidRPr="00900991">
              <w:rPr>
                <w:rFonts w:ascii="Times New Roman" w:eastAsia="Times New Roman" w:hAnsi="Times New Roman"/>
                <w:noProof/>
                <w:color w:val="000000"/>
                <w:spacing w:val="5"/>
                <w:sz w:val="22"/>
                <w:szCs w:val="22"/>
              </w:rPr>
              <w:t xml:space="preserve"> </w:t>
            </w:r>
            <w:r w:rsidRPr="00900991">
              <w:rPr>
                <w:rFonts w:ascii="Times New Roman" w:eastAsia="Times New Roman" w:hAnsi="Times New Roman"/>
                <w:noProof/>
                <w:color w:val="000000"/>
                <w:spacing w:val="-1"/>
                <w:sz w:val="22"/>
                <w:szCs w:val="22"/>
              </w:rPr>
              <w:t>(19).</w:t>
            </w:r>
          </w:p>
          <w:p w14:paraId="6AE36DB0" w14:textId="77777777" w:rsidR="00A96DEE" w:rsidRPr="00FA6999" w:rsidRDefault="00A96DEE" w:rsidP="00EA0B73">
            <w:pPr>
              <w:spacing w:before="9"/>
              <w:ind w:left="20" w:right="11"/>
              <w:rPr>
                <w:rFonts w:ascii="Times New Roman" w:eastAsia="Times New Roman" w:hAnsi="Times New Roman"/>
                <w:noProof/>
                <w:color w:val="000000"/>
                <w:spacing w:val="-2"/>
                <w:sz w:val="22"/>
                <w:szCs w:val="22"/>
              </w:rPr>
            </w:pPr>
          </w:p>
          <w:p w14:paraId="04826AF1" w14:textId="77777777" w:rsidR="00A31BFA" w:rsidRDefault="00A31BFA" w:rsidP="00EA0B73">
            <w:pPr>
              <w:ind w:left="20" w:right="8"/>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95"/>
                <w:sz w:val="22"/>
                <w:szCs w:val="22"/>
              </w:rPr>
              <w:t xml:space="preserve"> </w:t>
            </w:r>
            <w:r w:rsidRPr="00FA6999">
              <w:rPr>
                <w:rFonts w:ascii="Times New Roman" w:eastAsia="Times New Roman" w:hAnsi="Times New Roman"/>
                <w:noProof/>
                <w:color w:val="000000"/>
                <w:spacing w:val="-2"/>
                <w:sz w:val="22"/>
                <w:szCs w:val="22"/>
              </w:rPr>
              <w:t>(24),</w:t>
            </w:r>
            <w:r w:rsidRPr="00FA6999">
              <w:rPr>
                <w:rFonts w:ascii="Times New Roman" w:eastAsia="Times New Roman" w:hAnsi="Times New Roman"/>
                <w:noProof/>
                <w:color w:val="000000"/>
                <w:spacing w:val="95"/>
                <w:sz w:val="22"/>
                <w:szCs w:val="22"/>
              </w:rPr>
              <w:t xml:space="preserve"> </w:t>
            </w:r>
            <w:r w:rsidRPr="00FA6999">
              <w:rPr>
                <w:rFonts w:ascii="Times New Roman" w:eastAsia="Times New Roman" w:hAnsi="Times New Roman"/>
                <w:noProof/>
                <w:color w:val="000000"/>
                <w:spacing w:val="-1"/>
                <w:sz w:val="22"/>
                <w:szCs w:val="22"/>
              </w:rPr>
              <w:t>trimiterea</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pacing w:val="-1"/>
                <w:sz w:val="22"/>
                <w:szCs w:val="22"/>
              </w:rPr>
              <w:t>generală</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„cerințele</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Legii</w:t>
            </w:r>
            <w:r w:rsidRPr="00FA6999">
              <w:rPr>
                <w:rFonts w:ascii="Times New Roman" w:eastAsia="Times New Roman" w:hAnsi="Times New Roman"/>
                <w:noProof/>
                <w:color w:val="000000"/>
                <w:spacing w:val="92"/>
                <w:sz w:val="22"/>
                <w:szCs w:val="22"/>
              </w:rPr>
              <w:t xml:space="preserve"> </w:t>
            </w:r>
            <w:r w:rsidRPr="00FA6999">
              <w:rPr>
                <w:rFonts w:ascii="Times New Roman" w:eastAsia="Times New Roman" w:hAnsi="Times New Roman"/>
                <w:noProof/>
                <w:color w:val="000000"/>
                <w:spacing w:val="-1"/>
                <w:sz w:val="22"/>
                <w:szCs w:val="22"/>
              </w:rPr>
              <w:t>nr.</w:t>
            </w:r>
            <w:r w:rsidRPr="00FA6999">
              <w:rPr>
                <w:rFonts w:ascii="Times New Roman" w:eastAsia="Times New Roman" w:hAnsi="Times New Roman"/>
                <w:noProof/>
                <w:color w:val="000000"/>
                <w:spacing w:val="95"/>
                <w:sz w:val="22"/>
                <w:szCs w:val="22"/>
              </w:rPr>
              <w:t xml:space="preserve"> </w:t>
            </w:r>
            <w:r w:rsidRPr="00FA6999">
              <w:rPr>
                <w:rFonts w:ascii="Times New Roman" w:eastAsia="Times New Roman" w:hAnsi="Times New Roman"/>
                <w:noProof/>
                <w:color w:val="000000"/>
                <w:spacing w:val="-1"/>
                <w:sz w:val="22"/>
                <w:szCs w:val="22"/>
              </w:rPr>
              <w:t>164/2025”</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va concretiza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indicarea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106,</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reglementează</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autorizarea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noilor</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capacități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3"/>
                <w:sz w:val="22"/>
                <w:szCs w:val="22"/>
              </w:rPr>
              <w:t xml:space="preserve">de </w:t>
            </w:r>
            <w:r w:rsidRPr="00FA6999">
              <w:rPr>
                <w:rFonts w:ascii="Times New Roman" w:eastAsia="Times New Roman" w:hAnsi="Times New Roman"/>
                <w:noProof/>
                <w:color w:val="000000"/>
                <w:spacing w:val="-1"/>
                <w:sz w:val="22"/>
                <w:szCs w:val="22"/>
              </w:rPr>
              <w:t>producere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puterea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instalată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mai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mare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20</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MW.</w:t>
            </w:r>
          </w:p>
          <w:p w14:paraId="753CC7C2" w14:textId="77777777" w:rsidR="00A96DEE" w:rsidRDefault="00A96DEE" w:rsidP="00EA0B73">
            <w:pPr>
              <w:ind w:left="20" w:right="8"/>
              <w:rPr>
                <w:rFonts w:ascii="Times New Roman" w:eastAsia="Times New Roman" w:hAnsi="Times New Roman"/>
                <w:noProof/>
                <w:color w:val="000000"/>
                <w:spacing w:val="-2"/>
                <w:sz w:val="22"/>
                <w:szCs w:val="22"/>
              </w:rPr>
            </w:pPr>
          </w:p>
          <w:p w14:paraId="2043B67C" w14:textId="77777777" w:rsidR="00C70F4C" w:rsidRPr="00FA6999" w:rsidRDefault="00C70F4C" w:rsidP="00EA0B73">
            <w:pPr>
              <w:ind w:left="20" w:right="8"/>
              <w:rPr>
                <w:rFonts w:ascii="Times New Roman" w:eastAsia="Times New Roman" w:hAnsi="Times New Roman"/>
                <w:noProof/>
                <w:color w:val="000000"/>
                <w:spacing w:val="-2"/>
                <w:sz w:val="22"/>
                <w:szCs w:val="22"/>
              </w:rPr>
            </w:pPr>
          </w:p>
          <w:p w14:paraId="1A4D5CEB" w14:textId="77777777" w:rsidR="00A31BFA" w:rsidRDefault="00A31BFA" w:rsidP="00EA0B73">
            <w:pPr>
              <w:spacing w:before="7"/>
              <w:ind w:left="20" w:right="1"/>
              <w:rPr>
                <w:rFonts w:ascii="Times New Roman" w:eastAsia="Times New Roman" w:hAnsi="Times New Roman"/>
                <w:noProof/>
                <w:color w:val="000000"/>
                <w:spacing w:val="2"/>
                <w:sz w:val="22"/>
                <w:szCs w:val="22"/>
              </w:rPr>
            </w:pPr>
            <w:r w:rsidRPr="001213A1">
              <w:rPr>
                <w:rFonts w:ascii="Times New Roman" w:eastAsia="Times New Roman" w:hAnsi="Times New Roman"/>
                <w:noProof/>
                <w:color w:val="000000"/>
                <w:spacing w:val="-2"/>
                <w:sz w:val="22"/>
                <w:szCs w:val="22"/>
              </w:rPr>
              <w:t>La</w:t>
            </w:r>
            <w:r w:rsidRPr="001213A1">
              <w:rPr>
                <w:rFonts w:ascii="Times New Roman" w:eastAsia="Times New Roman" w:hAnsi="Times New Roman"/>
                <w:noProof/>
                <w:color w:val="000000"/>
                <w:spacing w:val="-4"/>
                <w:sz w:val="22"/>
                <w:szCs w:val="22"/>
              </w:rPr>
              <w:t xml:space="preserve"> </w:t>
            </w:r>
            <w:r w:rsidRPr="001213A1">
              <w:rPr>
                <w:rFonts w:ascii="Times New Roman" w:eastAsia="Times New Roman" w:hAnsi="Times New Roman"/>
                <w:noProof/>
                <w:color w:val="000000"/>
                <w:spacing w:val="-2"/>
                <w:sz w:val="22"/>
                <w:szCs w:val="22"/>
              </w:rPr>
              <w:t>art.</w:t>
            </w:r>
            <w:r w:rsidRPr="001213A1">
              <w:rPr>
                <w:rFonts w:ascii="Times New Roman" w:eastAsia="Times New Roman" w:hAnsi="Times New Roman"/>
                <w:noProof/>
                <w:color w:val="000000"/>
                <w:spacing w:val="-4"/>
                <w:sz w:val="22"/>
                <w:szCs w:val="22"/>
              </w:rPr>
              <w:t xml:space="preserve"> </w:t>
            </w:r>
            <w:r w:rsidRPr="001213A1">
              <w:rPr>
                <w:rFonts w:ascii="Times New Roman" w:eastAsia="Times New Roman" w:hAnsi="Times New Roman"/>
                <w:noProof/>
                <w:color w:val="000000"/>
                <w:spacing w:val="-2"/>
                <w:sz w:val="22"/>
                <w:szCs w:val="22"/>
              </w:rPr>
              <w:t>21³,</w:t>
            </w:r>
            <w:r w:rsidRPr="001213A1">
              <w:rPr>
                <w:rFonts w:ascii="Times New Roman" w:eastAsia="Times New Roman" w:hAnsi="Times New Roman"/>
                <w:noProof/>
                <w:color w:val="000000"/>
                <w:spacing w:val="-3"/>
                <w:sz w:val="22"/>
                <w:szCs w:val="22"/>
              </w:rPr>
              <w:t xml:space="preserve"> în</w:t>
            </w:r>
            <w:r w:rsidRPr="001213A1">
              <w:rPr>
                <w:rFonts w:ascii="Times New Roman" w:eastAsia="Times New Roman" w:hAnsi="Times New Roman"/>
                <w:noProof/>
                <w:color w:val="000000"/>
                <w:spacing w:val="-4"/>
                <w:sz w:val="22"/>
                <w:szCs w:val="22"/>
              </w:rPr>
              <w:t xml:space="preserve"> </w:t>
            </w:r>
            <w:r w:rsidRPr="001213A1">
              <w:rPr>
                <w:rFonts w:ascii="Times New Roman" w:eastAsia="Times New Roman" w:hAnsi="Times New Roman"/>
                <w:noProof/>
                <w:color w:val="000000"/>
                <w:spacing w:val="-2"/>
                <w:sz w:val="22"/>
                <w:szCs w:val="22"/>
              </w:rPr>
              <w:t>alin.</w:t>
            </w:r>
            <w:r w:rsidRPr="001213A1">
              <w:rPr>
                <w:rFonts w:ascii="Times New Roman" w:eastAsia="Times New Roman" w:hAnsi="Times New Roman"/>
                <w:noProof/>
                <w:color w:val="000000"/>
                <w:spacing w:val="-3"/>
                <w:sz w:val="22"/>
                <w:szCs w:val="22"/>
              </w:rPr>
              <w:t xml:space="preserve"> </w:t>
            </w:r>
            <w:r w:rsidRPr="001213A1">
              <w:rPr>
                <w:rFonts w:ascii="Times New Roman" w:eastAsia="Times New Roman" w:hAnsi="Times New Roman"/>
                <w:noProof/>
                <w:color w:val="000000"/>
                <w:spacing w:val="-1"/>
                <w:sz w:val="22"/>
                <w:szCs w:val="22"/>
              </w:rPr>
              <w:t>(4)–(6),</w:t>
            </w:r>
            <w:r w:rsidRPr="001213A1">
              <w:rPr>
                <w:rFonts w:ascii="Times New Roman" w:eastAsia="Times New Roman" w:hAnsi="Times New Roman"/>
                <w:noProof/>
                <w:color w:val="000000"/>
                <w:spacing w:val="-3"/>
                <w:sz w:val="22"/>
                <w:szCs w:val="22"/>
              </w:rPr>
              <w:t xml:space="preserve"> </w:t>
            </w:r>
            <w:r w:rsidRPr="001213A1">
              <w:rPr>
                <w:rFonts w:ascii="Times New Roman" w:eastAsia="Times New Roman" w:hAnsi="Times New Roman"/>
                <w:noProof/>
                <w:color w:val="000000"/>
                <w:spacing w:val="-2"/>
                <w:sz w:val="22"/>
                <w:szCs w:val="22"/>
              </w:rPr>
              <w:t>normele</w:t>
            </w:r>
            <w:r w:rsidRPr="001213A1">
              <w:rPr>
                <w:rFonts w:ascii="Times New Roman" w:eastAsia="Times New Roman" w:hAnsi="Times New Roman"/>
                <w:noProof/>
                <w:color w:val="000000"/>
                <w:spacing w:val="-4"/>
                <w:sz w:val="22"/>
                <w:szCs w:val="22"/>
              </w:rPr>
              <w:t xml:space="preserve"> </w:t>
            </w:r>
            <w:r w:rsidRPr="001213A1">
              <w:rPr>
                <w:rFonts w:ascii="Times New Roman" w:eastAsia="Times New Roman" w:hAnsi="Times New Roman"/>
                <w:noProof/>
                <w:color w:val="000000"/>
                <w:spacing w:val="-1"/>
                <w:sz w:val="22"/>
                <w:szCs w:val="22"/>
              </w:rPr>
              <w:t>privind</w:t>
            </w:r>
            <w:r w:rsidRPr="001213A1">
              <w:rPr>
                <w:rFonts w:ascii="Times New Roman" w:eastAsia="Times New Roman" w:hAnsi="Times New Roman"/>
                <w:noProof/>
                <w:color w:val="000000"/>
                <w:spacing w:val="-2"/>
                <w:sz w:val="22"/>
                <w:szCs w:val="22"/>
              </w:rPr>
              <w:t xml:space="preserve"> </w:t>
            </w:r>
            <w:r w:rsidRPr="001213A1">
              <w:rPr>
                <w:rFonts w:ascii="Times New Roman" w:eastAsia="Times New Roman" w:hAnsi="Times New Roman"/>
                <w:noProof/>
                <w:color w:val="000000"/>
                <w:spacing w:val="-1"/>
                <w:sz w:val="22"/>
                <w:szCs w:val="22"/>
              </w:rPr>
              <w:t>emiterea</w:t>
            </w:r>
            <w:r w:rsidRPr="001213A1">
              <w:rPr>
                <w:rFonts w:ascii="Times New Roman" w:eastAsia="Times New Roman" w:hAnsi="Times New Roman"/>
                <w:noProof/>
                <w:color w:val="000000"/>
                <w:spacing w:val="-4"/>
                <w:sz w:val="22"/>
                <w:szCs w:val="22"/>
              </w:rPr>
              <w:t xml:space="preserve"> </w:t>
            </w:r>
            <w:r w:rsidRPr="001213A1">
              <w:rPr>
                <w:rFonts w:ascii="Times New Roman" w:eastAsia="Times New Roman" w:hAnsi="Times New Roman"/>
                <w:noProof/>
                <w:color w:val="000000"/>
                <w:spacing w:val="-1"/>
                <w:sz w:val="22"/>
                <w:szCs w:val="22"/>
              </w:rPr>
              <w:t>acordului</w:t>
            </w:r>
            <w:r w:rsidRPr="001213A1">
              <w:rPr>
                <w:rFonts w:ascii="Times New Roman" w:eastAsia="Times New Roman" w:hAnsi="Times New Roman"/>
                <w:noProof/>
                <w:color w:val="000000"/>
                <w:spacing w:val="-5"/>
                <w:sz w:val="22"/>
                <w:szCs w:val="22"/>
              </w:rPr>
              <w:t xml:space="preserve"> </w:t>
            </w:r>
            <w:r w:rsidRPr="001213A1">
              <w:rPr>
                <w:rFonts w:ascii="Times New Roman" w:eastAsia="Times New Roman" w:hAnsi="Times New Roman"/>
                <w:noProof/>
                <w:color w:val="000000"/>
                <w:spacing w:val="-3"/>
                <w:sz w:val="22"/>
                <w:szCs w:val="22"/>
              </w:rPr>
              <w:t>de</w:t>
            </w:r>
            <w:r w:rsidRPr="001213A1">
              <w:rPr>
                <w:rFonts w:ascii="Times New Roman" w:eastAsia="Times New Roman" w:hAnsi="Times New Roman"/>
                <w:noProof/>
                <w:color w:val="000000"/>
                <w:spacing w:val="-4"/>
                <w:sz w:val="22"/>
                <w:szCs w:val="22"/>
              </w:rPr>
              <w:t xml:space="preserve"> </w:t>
            </w:r>
            <w:r w:rsidRPr="001213A1">
              <w:rPr>
                <w:rFonts w:ascii="Times New Roman" w:eastAsia="Times New Roman" w:hAnsi="Times New Roman"/>
                <w:noProof/>
                <w:color w:val="000000"/>
                <w:spacing w:val="-2"/>
                <w:sz w:val="22"/>
                <w:szCs w:val="22"/>
              </w:rPr>
              <w:t>mediu</w:t>
            </w:r>
            <w:r w:rsidRPr="001213A1">
              <w:rPr>
                <w:rFonts w:ascii="Times New Roman" w:eastAsia="Times New Roman" w:hAnsi="Times New Roman"/>
                <w:noProof/>
                <w:color w:val="000000"/>
                <w:spacing w:val="-4"/>
                <w:sz w:val="22"/>
                <w:szCs w:val="22"/>
              </w:rPr>
              <w:t xml:space="preserve"> </w:t>
            </w:r>
            <w:r w:rsidRPr="001213A1">
              <w:rPr>
                <w:rFonts w:ascii="Times New Roman" w:eastAsia="Times New Roman" w:hAnsi="Times New Roman"/>
                <w:noProof/>
                <w:color w:val="000000"/>
                <w:spacing w:val="-3"/>
                <w:sz w:val="22"/>
                <w:szCs w:val="22"/>
              </w:rPr>
              <w:t>la</w:t>
            </w:r>
            <w:r w:rsidRPr="001213A1">
              <w:rPr>
                <w:rFonts w:ascii="Times New Roman" w:eastAsia="Times New Roman" w:hAnsi="Times New Roman"/>
                <w:noProof/>
                <w:color w:val="000000"/>
                <w:spacing w:val="-4"/>
                <w:sz w:val="22"/>
                <w:szCs w:val="22"/>
              </w:rPr>
              <w:t xml:space="preserve"> </w:t>
            </w:r>
            <w:r w:rsidRPr="001213A1">
              <w:rPr>
                <w:rFonts w:ascii="Times New Roman" w:eastAsia="Times New Roman" w:hAnsi="Times New Roman"/>
                <w:noProof/>
                <w:color w:val="000000"/>
                <w:sz w:val="22"/>
                <w:szCs w:val="22"/>
              </w:rPr>
              <w:t xml:space="preserve">etapa </w:t>
            </w:r>
            <w:r w:rsidRPr="001213A1">
              <w:rPr>
                <w:rFonts w:ascii="Times New Roman" w:eastAsia="Times New Roman" w:hAnsi="Times New Roman"/>
                <w:noProof/>
                <w:color w:val="000000"/>
                <w:spacing w:val="-1"/>
                <w:sz w:val="22"/>
                <w:szCs w:val="22"/>
              </w:rPr>
              <w:t>evaluării</w:t>
            </w:r>
            <w:r w:rsidRPr="001213A1">
              <w:rPr>
                <w:rFonts w:ascii="Times New Roman" w:eastAsia="Times New Roman" w:hAnsi="Times New Roman"/>
                <w:noProof/>
                <w:color w:val="000000"/>
                <w:spacing w:val="-3"/>
                <w:sz w:val="22"/>
                <w:szCs w:val="22"/>
              </w:rPr>
              <w:t xml:space="preserve"> </w:t>
            </w:r>
            <w:r w:rsidRPr="001213A1">
              <w:rPr>
                <w:rFonts w:ascii="Times New Roman" w:eastAsia="Times New Roman" w:hAnsi="Times New Roman"/>
                <w:noProof/>
                <w:color w:val="000000"/>
                <w:spacing w:val="-1"/>
                <w:sz w:val="22"/>
                <w:szCs w:val="22"/>
              </w:rPr>
              <w:t>prealabile</w:t>
            </w:r>
            <w:r w:rsidRPr="001213A1">
              <w:rPr>
                <w:rFonts w:ascii="Times New Roman" w:eastAsia="Times New Roman" w:hAnsi="Times New Roman"/>
                <w:noProof/>
                <w:color w:val="000000"/>
                <w:spacing w:val="-2"/>
                <w:sz w:val="22"/>
                <w:szCs w:val="22"/>
              </w:rPr>
              <w:t xml:space="preserve"> </w:t>
            </w:r>
            <w:r w:rsidRPr="001213A1">
              <w:rPr>
                <w:rFonts w:ascii="Times New Roman" w:eastAsia="Times New Roman" w:hAnsi="Times New Roman"/>
                <w:noProof/>
                <w:color w:val="000000"/>
                <w:spacing w:val="-1"/>
                <w:sz w:val="22"/>
                <w:szCs w:val="22"/>
              </w:rPr>
              <w:t>și</w:t>
            </w:r>
            <w:r w:rsidRPr="001213A1">
              <w:rPr>
                <w:rFonts w:ascii="Times New Roman" w:eastAsia="Times New Roman" w:hAnsi="Times New Roman"/>
                <w:noProof/>
                <w:color w:val="000000"/>
                <w:spacing w:val="-2"/>
                <w:sz w:val="22"/>
                <w:szCs w:val="22"/>
              </w:rPr>
              <w:t xml:space="preserve"> limitarea </w:t>
            </w:r>
            <w:r w:rsidRPr="001213A1">
              <w:rPr>
                <w:rFonts w:ascii="Times New Roman" w:eastAsia="Times New Roman" w:hAnsi="Times New Roman"/>
                <w:noProof/>
                <w:color w:val="000000"/>
                <w:spacing w:val="-1"/>
                <w:sz w:val="22"/>
                <w:szCs w:val="22"/>
              </w:rPr>
              <w:t>evaluării</w:t>
            </w:r>
            <w:r w:rsidRPr="001213A1">
              <w:rPr>
                <w:rFonts w:ascii="Times New Roman" w:eastAsia="Times New Roman" w:hAnsi="Times New Roman"/>
                <w:noProof/>
                <w:color w:val="000000"/>
                <w:spacing w:val="-2"/>
                <w:sz w:val="22"/>
                <w:szCs w:val="22"/>
              </w:rPr>
              <w:t xml:space="preserve"> </w:t>
            </w:r>
            <w:r w:rsidRPr="001213A1">
              <w:rPr>
                <w:rFonts w:ascii="Times New Roman" w:eastAsia="Times New Roman" w:hAnsi="Times New Roman"/>
                <w:noProof/>
                <w:color w:val="000000"/>
                <w:spacing w:val="-1"/>
                <w:sz w:val="22"/>
                <w:szCs w:val="22"/>
              </w:rPr>
              <w:t>impactului</w:t>
            </w:r>
            <w:r w:rsidRPr="001213A1">
              <w:rPr>
                <w:rFonts w:ascii="Times New Roman" w:eastAsia="Times New Roman" w:hAnsi="Times New Roman"/>
                <w:noProof/>
                <w:color w:val="000000"/>
                <w:spacing w:val="-2"/>
                <w:sz w:val="22"/>
                <w:szCs w:val="22"/>
              </w:rPr>
              <w:t xml:space="preserve"> </w:t>
            </w:r>
            <w:r w:rsidRPr="001213A1">
              <w:rPr>
                <w:rFonts w:ascii="Times New Roman" w:eastAsia="Times New Roman" w:hAnsi="Times New Roman"/>
                <w:noProof/>
                <w:color w:val="000000"/>
                <w:spacing w:val="-1"/>
                <w:sz w:val="22"/>
                <w:szCs w:val="22"/>
              </w:rPr>
              <w:t>se</w:t>
            </w:r>
            <w:r w:rsidRPr="001213A1">
              <w:rPr>
                <w:rFonts w:ascii="Times New Roman" w:eastAsia="Times New Roman" w:hAnsi="Times New Roman"/>
                <w:noProof/>
                <w:color w:val="000000"/>
                <w:spacing w:val="-2"/>
                <w:sz w:val="22"/>
                <w:szCs w:val="22"/>
              </w:rPr>
              <w:t xml:space="preserve"> </w:t>
            </w:r>
            <w:r w:rsidRPr="001213A1">
              <w:rPr>
                <w:rFonts w:ascii="Times New Roman" w:eastAsia="Times New Roman" w:hAnsi="Times New Roman"/>
                <w:noProof/>
                <w:color w:val="000000"/>
                <w:spacing w:val="-1"/>
                <w:sz w:val="22"/>
                <w:szCs w:val="22"/>
              </w:rPr>
              <w:t>vor</w:t>
            </w:r>
            <w:r w:rsidRPr="001213A1">
              <w:rPr>
                <w:rFonts w:ascii="Times New Roman" w:eastAsia="Times New Roman" w:hAnsi="Times New Roman"/>
                <w:noProof/>
                <w:color w:val="000000"/>
                <w:spacing w:val="-3"/>
                <w:sz w:val="22"/>
                <w:szCs w:val="22"/>
              </w:rPr>
              <w:t xml:space="preserve"> </w:t>
            </w:r>
            <w:r w:rsidRPr="001213A1">
              <w:rPr>
                <w:rFonts w:ascii="Times New Roman" w:eastAsia="Times New Roman" w:hAnsi="Times New Roman"/>
                <w:noProof/>
                <w:color w:val="000000"/>
                <w:spacing w:val="-1"/>
                <w:sz w:val="22"/>
                <w:szCs w:val="22"/>
              </w:rPr>
              <w:t>corela</w:t>
            </w:r>
            <w:r w:rsidRPr="001213A1">
              <w:rPr>
                <w:rFonts w:ascii="Times New Roman" w:eastAsia="Times New Roman" w:hAnsi="Times New Roman"/>
                <w:noProof/>
                <w:color w:val="000000"/>
                <w:spacing w:val="-2"/>
                <w:sz w:val="22"/>
                <w:szCs w:val="22"/>
              </w:rPr>
              <w:t xml:space="preserve"> </w:t>
            </w:r>
            <w:r w:rsidRPr="001213A1">
              <w:rPr>
                <w:rFonts w:ascii="Times New Roman" w:eastAsia="Times New Roman" w:hAnsi="Times New Roman"/>
                <w:noProof/>
                <w:color w:val="000000"/>
                <w:spacing w:val="-1"/>
                <w:sz w:val="22"/>
                <w:szCs w:val="22"/>
              </w:rPr>
              <w:t>cu</w:t>
            </w:r>
            <w:r w:rsidRPr="001213A1">
              <w:rPr>
                <w:rFonts w:ascii="Times New Roman" w:eastAsia="Times New Roman" w:hAnsi="Times New Roman"/>
                <w:noProof/>
                <w:color w:val="000000"/>
                <w:spacing w:val="3"/>
                <w:sz w:val="22"/>
                <w:szCs w:val="22"/>
              </w:rPr>
              <w:t xml:space="preserve"> </w:t>
            </w:r>
            <w:r w:rsidRPr="001213A1">
              <w:rPr>
                <w:rFonts w:ascii="Times New Roman" w:eastAsia="Times New Roman" w:hAnsi="Times New Roman"/>
                <w:i/>
                <w:noProof/>
                <w:color w:val="000000"/>
                <w:spacing w:val="-1"/>
                <w:sz w:val="22"/>
                <w:szCs w:val="22"/>
              </w:rPr>
              <w:t>Legea</w:t>
            </w:r>
            <w:r w:rsidRPr="001213A1">
              <w:rPr>
                <w:rFonts w:ascii="Times New Roman" w:eastAsia="Times New Roman" w:hAnsi="Times New Roman"/>
                <w:i/>
                <w:noProof/>
                <w:color w:val="000000"/>
                <w:spacing w:val="-2"/>
                <w:sz w:val="22"/>
                <w:szCs w:val="22"/>
              </w:rPr>
              <w:t xml:space="preserve"> </w:t>
            </w:r>
            <w:r w:rsidRPr="001213A1">
              <w:rPr>
                <w:rFonts w:ascii="Times New Roman" w:eastAsia="Times New Roman" w:hAnsi="Times New Roman"/>
                <w:i/>
                <w:noProof/>
                <w:color w:val="000000"/>
                <w:spacing w:val="-3"/>
                <w:sz w:val="22"/>
                <w:szCs w:val="22"/>
              </w:rPr>
              <w:t xml:space="preserve">nr. </w:t>
            </w:r>
            <w:r w:rsidRPr="001213A1">
              <w:rPr>
                <w:rFonts w:ascii="Times New Roman" w:eastAsia="Times New Roman" w:hAnsi="Times New Roman"/>
                <w:i/>
                <w:noProof/>
                <w:color w:val="000000"/>
                <w:spacing w:val="-2"/>
                <w:sz w:val="22"/>
                <w:szCs w:val="22"/>
              </w:rPr>
              <w:t xml:space="preserve">86/2014 </w:t>
            </w:r>
            <w:r w:rsidRPr="001213A1">
              <w:rPr>
                <w:rFonts w:ascii="Times New Roman" w:eastAsia="Times New Roman" w:hAnsi="Times New Roman"/>
                <w:i/>
                <w:noProof/>
                <w:color w:val="000000"/>
                <w:spacing w:val="-1"/>
                <w:sz w:val="22"/>
                <w:szCs w:val="22"/>
              </w:rPr>
              <w:t>privind</w:t>
            </w:r>
            <w:r w:rsidRPr="001213A1">
              <w:rPr>
                <w:rFonts w:ascii="Times New Roman" w:eastAsia="Times New Roman" w:hAnsi="Times New Roman"/>
                <w:i/>
                <w:noProof/>
                <w:color w:val="000000"/>
                <w:spacing w:val="-22"/>
                <w:sz w:val="22"/>
                <w:szCs w:val="22"/>
              </w:rPr>
              <w:t xml:space="preserve"> </w:t>
            </w:r>
            <w:r w:rsidRPr="001213A1">
              <w:rPr>
                <w:rFonts w:ascii="Times New Roman" w:eastAsia="Times New Roman" w:hAnsi="Times New Roman"/>
                <w:i/>
                <w:noProof/>
                <w:color w:val="000000"/>
                <w:spacing w:val="-1"/>
                <w:sz w:val="22"/>
                <w:szCs w:val="22"/>
              </w:rPr>
              <w:t>evaluarea</w:t>
            </w:r>
            <w:r w:rsidRPr="001213A1">
              <w:rPr>
                <w:rFonts w:ascii="Times New Roman" w:eastAsia="Times New Roman" w:hAnsi="Times New Roman"/>
                <w:i/>
                <w:noProof/>
                <w:color w:val="000000"/>
                <w:spacing w:val="-22"/>
                <w:sz w:val="22"/>
                <w:szCs w:val="22"/>
              </w:rPr>
              <w:t xml:space="preserve"> </w:t>
            </w:r>
            <w:r w:rsidRPr="001213A1">
              <w:rPr>
                <w:rFonts w:ascii="Times New Roman" w:eastAsia="Times New Roman" w:hAnsi="Times New Roman"/>
                <w:i/>
                <w:noProof/>
                <w:color w:val="000000"/>
                <w:spacing w:val="-1"/>
                <w:sz w:val="22"/>
                <w:szCs w:val="22"/>
              </w:rPr>
              <w:t>impactului</w:t>
            </w:r>
            <w:r w:rsidRPr="001213A1">
              <w:rPr>
                <w:rFonts w:ascii="Times New Roman" w:eastAsia="Times New Roman" w:hAnsi="Times New Roman"/>
                <w:i/>
                <w:noProof/>
                <w:color w:val="000000"/>
                <w:spacing w:val="-20"/>
                <w:sz w:val="22"/>
                <w:szCs w:val="22"/>
              </w:rPr>
              <w:t xml:space="preserve"> </w:t>
            </w:r>
            <w:r w:rsidRPr="001213A1">
              <w:rPr>
                <w:rFonts w:ascii="Times New Roman" w:eastAsia="Times New Roman" w:hAnsi="Times New Roman"/>
                <w:i/>
                <w:noProof/>
                <w:color w:val="000000"/>
                <w:spacing w:val="-1"/>
                <w:sz w:val="22"/>
                <w:szCs w:val="22"/>
              </w:rPr>
              <w:t>asupra</w:t>
            </w:r>
            <w:r w:rsidRPr="001213A1">
              <w:rPr>
                <w:rFonts w:ascii="Times New Roman" w:eastAsia="Times New Roman" w:hAnsi="Times New Roman"/>
                <w:i/>
                <w:noProof/>
                <w:color w:val="000000"/>
                <w:spacing w:val="-22"/>
                <w:sz w:val="22"/>
                <w:szCs w:val="22"/>
              </w:rPr>
              <w:t xml:space="preserve"> </w:t>
            </w:r>
            <w:r w:rsidRPr="001213A1">
              <w:rPr>
                <w:rFonts w:ascii="Times New Roman" w:eastAsia="Times New Roman" w:hAnsi="Times New Roman"/>
                <w:i/>
                <w:noProof/>
                <w:color w:val="000000"/>
                <w:sz w:val="22"/>
                <w:szCs w:val="22"/>
              </w:rPr>
              <w:t>mediului</w:t>
            </w:r>
            <w:r w:rsidRPr="001213A1">
              <w:rPr>
                <w:rFonts w:ascii="Times New Roman" w:eastAsia="Times New Roman" w:hAnsi="Times New Roman"/>
                <w:noProof/>
                <w:color w:val="000000"/>
                <w:spacing w:val="-14"/>
                <w:sz w:val="22"/>
                <w:szCs w:val="22"/>
              </w:rPr>
              <w:t xml:space="preserve">, </w:t>
            </w:r>
            <w:r w:rsidRPr="001213A1">
              <w:rPr>
                <w:rFonts w:ascii="Times New Roman" w:eastAsia="Times New Roman" w:hAnsi="Times New Roman"/>
                <w:noProof/>
                <w:color w:val="000000"/>
                <w:spacing w:val="-1"/>
                <w:sz w:val="22"/>
                <w:szCs w:val="22"/>
              </w:rPr>
              <w:t>pentru</w:t>
            </w:r>
            <w:r w:rsidRPr="001213A1">
              <w:rPr>
                <w:rFonts w:ascii="Times New Roman" w:eastAsia="Times New Roman" w:hAnsi="Times New Roman"/>
                <w:noProof/>
                <w:color w:val="000000"/>
                <w:spacing w:val="-22"/>
                <w:sz w:val="22"/>
                <w:szCs w:val="22"/>
              </w:rPr>
              <w:t xml:space="preserve"> </w:t>
            </w:r>
            <w:r w:rsidRPr="001213A1">
              <w:rPr>
                <w:rFonts w:ascii="Times New Roman" w:eastAsia="Times New Roman" w:hAnsi="Times New Roman"/>
                <w:noProof/>
                <w:color w:val="000000"/>
                <w:sz w:val="22"/>
                <w:szCs w:val="22"/>
              </w:rPr>
              <w:t>evitarea</w:t>
            </w:r>
            <w:r w:rsidRPr="001213A1">
              <w:rPr>
                <w:rFonts w:ascii="Times New Roman" w:eastAsia="Times New Roman" w:hAnsi="Times New Roman"/>
                <w:noProof/>
                <w:color w:val="000000"/>
                <w:spacing w:val="-22"/>
                <w:sz w:val="22"/>
                <w:szCs w:val="22"/>
              </w:rPr>
              <w:t xml:space="preserve"> </w:t>
            </w:r>
            <w:r w:rsidRPr="001213A1">
              <w:rPr>
                <w:rFonts w:ascii="Times New Roman" w:eastAsia="Times New Roman" w:hAnsi="Times New Roman"/>
                <w:noProof/>
                <w:color w:val="000000"/>
                <w:spacing w:val="-1"/>
                <w:sz w:val="22"/>
                <w:szCs w:val="22"/>
              </w:rPr>
              <w:t>dublării</w:t>
            </w:r>
            <w:r w:rsidRPr="001213A1">
              <w:rPr>
                <w:rFonts w:ascii="Times New Roman" w:eastAsia="Times New Roman" w:hAnsi="Times New Roman"/>
                <w:noProof/>
                <w:color w:val="000000"/>
                <w:spacing w:val="-21"/>
                <w:sz w:val="22"/>
                <w:szCs w:val="22"/>
              </w:rPr>
              <w:t xml:space="preserve"> </w:t>
            </w:r>
            <w:r w:rsidRPr="001213A1">
              <w:rPr>
                <w:rFonts w:ascii="Times New Roman" w:eastAsia="Times New Roman" w:hAnsi="Times New Roman"/>
                <w:noProof/>
                <w:color w:val="000000"/>
                <w:spacing w:val="-1"/>
                <w:sz w:val="22"/>
                <w:szCs w:val="22"/>
              </w:rPr>
              <w:t xml:space="preserve">reglementării </w:t>
            </w:r>
            <w:r w:rsidRPr="001213A1">
              <w:rPr>
                <w:rFonts w:ascii="Times New Roman" w:eastAsia="Times New Roman" w:hAnsi="Times New Roman"/>
                <w:noProof/>
                <w:color w:val="000000"/>
                <w:spacing w:val="1"/>
                <w:sz w:val="22"/>
                <w:szCs w:val="22"/>
              </w:rPr>
              <w:t>procedurii</w:t>
            </w:r>
            <w:r w:rsidRPr="001213A1">
              <w:rPr>
                <w:rFonts w:ascii="Times New Roman" w:eastAsia="Times New Roman" w:hAnsi="Times New Roman"/>
                <w:noProof/>
                <w:color w:val="000000"/>
                <w:spacing w:val="14"/>
                <w:sz w:val="22"/>
                <w:szCs w:val="22"/>
              </w:rPr>
              <w:t xml:space="preserve"> </w:t>
            </w:r>
            <w:r w:rsidRPr="001213A1">
              <w:rPr>
                <w:rFonts w:ascii="Times New Roman" w:eastAsia="Times New Roman" w:hAnsi="Times New Roman"/>
                <w:noProof/>
                <w:color w:val="000000"/>
                <w:spacing w:val="7"/>
                <w:sz w:val="22"/>
                <w:szCs w:val="22"/>
              </w:rPr>
              <w:t>de</w:t>
            </w:r>
            <w:r w:rsidRPr="001213A1">
              <w:rPr>
                <w:rFonts w:ascii="Times New Roman" w:eastAsia="Times New Roman" w:hAnsi="Times New Roman"/>
                <w:noProof/>
                <w:color w:val="000000"/>
                <w:spacing w:val="15"/>
                <w:sz w:val="22"/>
                <w:szCs w:val="22"/>
              </w:rPr>
              <w:t xml:space="preserve"> </w:t>
            </w:r>
            <w:r w:rsidRPr="001213A1">
              <w:rPr>
                <w:rFonts w:ascii="Times New Roman" w:eastAsia="Times New Roman" w:hAnsi="Times New Roman"/>
                <w:noProof/>
                <w:color w:val="000000"/>
                <w:spacing w:val="2"/>
                <w:sz w:val="22"/>
                <w:szCs w:val="22"/>
              </w:rPr>
              <w:t>mediu.</w:t>
            </w:r>
          </w:p>
          <w:p w14:paraId="1923F78D" w14:textId="77777777" w:rsidR="00A96DEE" w:rsidRDefault="00A96DEE" w:rsidP="00EA0B73">
            <w:pPr>
              <w:spacing w:before="7"/>
              <w:ind w:left="20" w:right="1"/>
              <w:rPr>
                <w:rFonts w:ascii="Times New Roman" w:eastAsia="Times New Roman" w:hAnsi="Times New Roman"/>
                <w:noProof/>
                <w:color w:val="000000"/>
                <w:spacing w:val="3"/>
                <w:sz w:val="22"/>
                <w:szCs w:val="22"/>
              </w:rPr>
            </w:pPr>
          </w:p>
          <w:p w14:paraId="462A21F6" w14:textId="77777777" w:rsidR="00C70F4C" w:rsidRDefault="00C70F4C" w:rsidP="00EA0B73">
            <w:pPr>
              <w:spacing w:before="7"/>
              <w:ind w:left="20" w:right="1"/>
              <w:rPr>
                <w:rFonts w:ascii="Times New Roman" w:eastAsia="Times New Roman" w:hAnsi="Times New Roman"/>
                <w:noProof/>
                <w:color w:val="000000"/>
                <w:spacing w:val="3"/>
                <w:sz w:val="22"/>
                <w:szCs w:val="22"/>
              </w:rPr>
            </w:pPr>
          </w:p>
          <w:p w14:paraId="5C3CC8D1" w14:textId="77777777" w:rsidR="00C70F4C" w:rsidRPr="00FA6999" w:rsidRDefault="00C70F4C" w:rsidP="00EA0B73">
            <w:pPr>
              <w:spacing w:before="7"/>
              <w:ind w:left="20" w:right="1"/>
              <w:rPr>
                <w:rFonts w:ascii="Times New Roman" w:eastAsia="Times New Roman" w:hAnsi="Times New Roman"/>
                <w:noProof/>
                <w:color w:val="000000"/>
                <w:spacing w:val="3"/>
                <w:sz w:val="22"/>
                <w:szCs w:val="22"/>
              </w:rPr>
            </w:pPr>
          </w:p>
          <w:p w14:paraId="24F27425" w14:textId="77777777" w:rsidR="00A31BFA" w:rsidRPr="00FA6999" w:rsidRDefault="00A31BFA" w:rsidP="00EA0B73">
            <w:pPr>
              <w:spacing w:before="43"/>
              <w:ind w:left="20"/>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Referitor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21⁴:</w:t>
            </w:r>
          </w:p>
          <w:p w14:paraId="045E81F1" w14:textId="77777777" w:rsidR="00A31BFA" w:rsidRDefault="00A31BFA" w:rsidP="00EA0B73">
            <w:pPr>
              <w:spacing w:before="5"/>
              <w:ind w:left="20" w:right="12"/>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Denumirea</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articolului</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1"/>
                <w:sz w:val="22"/>
                <w:szCs w:val="22"/>
              </w:rPr>
              <w:t>corela</w:t>
            </w:r>
            <w:r w:rsidRPr="00FA6999">
              <w:rPr>
                <w:rFonts w:ascii="Times New Roman" w:eastAsia="Times New Roman" w:hAnsi="Times New Roman"/>
                <w:noProof/>
                <w:color w:val="000000"/>
                <w:spacing w:val="156"/>
                <w:sz w:val="22"/>
                <w:szCs w:val="22"/>
              </w:rPr>
              <w:t xml:space="preserve"> </w:t>
            </w:r>
            <w:r w:rsidRPr="00FA6999">
              <w:rPr>
                <w:rFonts w:ascii="Times New Roman" w:eastAsia="Times New Roman" w:hAnsi="Times New Roman"/>
                <w:noProof/>
                <w:color w:val="000000"/>
                <w:spacing w:val="-3"/>
                <w:sz w:val="22"/>
                <w:szCs w:val="22"/>
              </w:rPr>
              <w:t>cu</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pacing w:val="-1"/>
                <w:sz w:val="22"/>
                <w:szCs w:val="22"/>
              </w:rPr>
              <w:t>conținutul</w:t>
            </w:r>
            <w:r w:rsidRPr="00FA6999">
              <w:rPr>
                <w:rFonts w:ascii="Times New Roman" w:eastAsia="Times New Roman" w:hAnsi="Times New Roman"/>
                <w:noProof/>
                <w:color w:val="000000"/>
                <w:spacing w:val="154"/>
                <w:sz w:val="22"/>
                <w:szCs w:val="22"/>
              </w:rPr>
              <w:t xml:space="preserve"> </w:t>
            </w:r>
            <w:r w:rsidRPr="00FA6999">
              <w:rPr>
                <w:rFonts w:ascii="Times New Roman" w:eastAsia="Times New Roman" w:hAnsi="Times New Roman"/>
                <w:noProof/>
                <w:color w:val="000000"/>
                <w:sz w:val="22"/>
                <w:szCs w:val="22"/>
              </w:rPr>
              <w:t>său,</w:t>
            </w:r>
            <w:r w:rsidRPr="00FA6999">
              <w:rPr>
                <w:rFonts w:ascii="Times New Roman" w:eastAsia="Times New Roman" w:hAnsi="Times New Roman"/>
                <w:noProof/>
                <w:color w:val="000000"/>
                <w:spacing w:val="157"/>
                <w:sz w:val="22"/>
                <w:szCs w:val="22"/>
              </w:rPr>
              <w:t xml:space="preserve"> </w:t>
            </w:r>
            <w:r w:rsidRPr="00FA6999">
              <w:rPr>
                <w:rFonts w:ascii="Times New Roman" w:eastAsia="Times New Roman" w:hAnsi="Times New Roman"/>
                <w:noProof/>
                <w:color w:val="000000"/>
                <w:spacing w:val="-1"/>
                <w:sz w:val="22"/>
                <w:szCs w:val="22"/>
              </w:rPr>
              <w:t>întrucât</w:t>
            </w:r>
            <w:r w:rsidRPr="00FA6999">
              <w:rPr>
                <w:rFonts w:ascii="Times New Roman" w:eastAsia="Times New Roman" w:hAnsi="Times New Roman"/>
                <w:noProof/>
                <w:color w:val="000000"/>
                <w:spacing w:val="155"/>
                <w:sz w:val="22"/>
                <w:szCs w:val="22"/>
              </w:rPr>
              <w:t xml:space="preserve"> </w:t>
            </w:r>
            <w:r w:rsidRPr="00FA6999">
              <w:rPr>
                <w:rFonts w:ascii="Times New Roman" w:eastAsia="Times New Roman" w:hAnsi="Times New Roman"/>
                <w:noProof/>
                <w:color w:val="000000"/>
                <w:sz w:val="22"/>
                <w:szCs w:val="22"/>
              </w:rPr>
              <w:t xml:space="preserve">acesta </w:t>
            </w:r>
            <w:r w:rsidRPr="00FA6999">
              <w:rPr>
                <w:rFonts w:ascii="Times New Roman" w:eastAsia="Times New Roman" w:hAnsi="Times New Roman"/>
                <w:noProof/>
                <w:color w:val="000000"/>
                <w:spacing w:val="-1"/>
                <w:sz w:val="22"/>
                <w:szCs w:val="22"/>
              </w:rPr>
              <w:t>reglementează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instalațiile</w:t>
            </w:r>
            <w:r w:rsidRPr="00FA6999">
              <w:rPr>
                <w:rFonts w:ascii="Times New Roman" w:eastAsia="Times New Roman" w:hAnsi="Times New Roman"/>
                <w:noProof/>
                <w:color w:val="000000"/>
                <w:spacing w:val="-2"/>
                <w:sz w:val="22"/>
                <w:szCs w:val="22"/>
              </w:rPr>
              <w:t xml:space="preserve"> de </w:t>
            </w:r>
            <w:r w:rsidRPr="00FA6999">
              <w:rPr>
                <w:rFonts w:ascii="Times New Roman" w:eastAsia="Times New Roman" w:hAnsi="Times New Roman"/>
                <w:noProof/>
                <w:color w:val="000000"/>
                <w:spacing w:val="-1"/>
                <w:sz w:val="22"/>
                <w:szCs w:val="22"/>
              </w:rPr>
              <w:t>stocare, echipamentele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solare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pompele</w:t>
            </w:r>
            <w:r w:rsidRPr="00FA6999">
              <w:rPr>
                <w:rFonts w:ascii="Times New Roman" w:eastAsia="Times New Roman" w:hAnsi="Times New Roman"/>
                <w:noProof/>
                <w:color w:val="000000"/>
                <w:spacing w:val="-2"/>
                <w:sz w:val="22"/>
                <w:szCs w:val="22"/>
              </w:rPr>
              <w:t xml:space="preserve"> de </w:t>
            </w:r>
            <w:r w:rsidRPr="00FA6999">
              <w:rPr>
                <w:rFonts w:ascii="Times New Roman" w:eastAsia="Times New Roman" w:hAnsi="Times New Roman"/>
                <w:noProof/>
                <w:color w:val="000000"/>
                <w:spacing w:val="-1"/>
                <w:sz w:val="22"/>
                <w:szCs w:val="22"/>
              </w:rPr>
              <w:t xml:space="preserve">căldură, nu </w:t>
            </w:r>
            <w:r w:rsidRPr="00FA6999">
              <w:rPr>
                <w:rFonts w:ascii="Times New Roman" w:eastAsia="Times New Roman" w:hAnsi="Times New Roman"/>
                <w:noProof/>
                <w:color w:val="000000"/>
                <w:spacing w:val="1"/>
                <w:sz w:val="22"/>
                <w:szCs w:val="22"/>
              </w:rPr>
              <w:t>doar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centralele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produc</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energie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surse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 xml:space="preserve">regenerabile. </w:t>
            </w:r>
          </w:p>
          <w:p w14:paraId="6F99CB5E" w14:textId="77777777" w:rsidR="00357933" w:rsidRPr="00FA6999" w:rsidRDefault="00357933" w:rsidP="00EA0B73">
            <w:pPr>
              <w:spacing w:before="5"/>
              <w:ind w:left="20" w:right="12"/>
              <w:rPr>
                <w:rFonts w:ascii="Times New Roman" w:eastAsia="Times New Roman" w:hAnsi="Times New Roman"/>
                <w:noProof/>
                <w:color w:val="000000"/>
                <w:spacing w:val="-6"/>
                <w:sz w:val="22"/>
                <w:szCs w:val="22"/>
              </w:rPr>
            </w:pPr>
          </w:p>
          <w:p w14:paraId="38ABAD81" w14:textId="77777777" w:rsidR="00A31BFA" w:rsidRDefault="00A31BFA" w:rsidP="00EA0B73">
            <w:pPr>
              <w:spacing w:before="240"/>
              <w:ind w:left="20" w:right="10"/>
              <w:rPr>
                <w:rFonts w:ascii="Times New Roman" w:eastAsia="Times New Roman" w:hAnsi="Times New Roman"/>
                <w:noProof/>
                <w:color w:val="000000"/>
                <w:sz w:val="22"/>
                <w:szCs w:val="22"/>
              </w:rPr>
            </w:pPr>
            <w:r w:rsidRPr="00DE39F2">
              <w:rPr>
                <w:rFonts w:ascii="Times New Roman" w:eastAsia="Times New Roman" w:hAnsi="Times New Roman"/>
                <w:noProof/>
                <w:color w:val="000000"/>
                <w:spacing w:val="-2"/>
                <w:sz w:val="22"/>
                <w:szCs w:val="22"/>
              </w:rPr>
              <w:t xml:space="preserve">La </w:t>
            </w:r>
            <w:r w:rsidRPr="00DE39F2">
              <w:rPr>
                <w:rFonts w:ascii="Times New Roman" w:eastAsia="Times New Roman" w:hAnsi="Times New Roman"/>
                <w:noProof/>
                <w:color w:val="000000"/>
                <w:spacing w:val="-1"/>
                <w:sz w:val="22"/>
                <w:szCs w:val="22"/>
              </w:rPr>
              <w:t xml:space="preserve">alin. </w:t>
            </w:r>
            <w:r w:rsidRPr="00DE39F2">
              <w:rPr>
                <w:rFonts w:ascii="Times New Roman" w:eastAsia="Times New Roman" w:hAnsi="Times New Roman"/>
                <w:noProof/>
                <w:color w:val="000000"/>
                <w:spacing w:val="-2"/>
                <w:sz w:val="22"/>
                <w:szCs w:val="22"/>
              </w:rPr>
              <w:t>(1),</w:t>
            </w:r>
            <w:r w:rsidRPr="00DE39F2">
              <w:rPr>
                <w:rFonts w:ascii="Times New Roman" w:eastAsia="Times New Roman" w:hAnsi="Times New Roman"/>
                <w:noProof/>
                <w:color w:val="000000"/>
                <w:sz w:val="22"/>
                <w:szCs w:val="22"/>
              </w:rPr>
              <w:t xml:space="preserve"> </w:t>
            </w:r>
            <w:r w:rsidRPr="00DE39F2">
              <w:rPr>
                <w:rFonts w:ascii="Times New Roman" w:eastAsia="Times New Roman" w:hAnsi="Times New Roman"/>
                <w:noProof/>
                <w:color w:val="000000"/>
                <w:spacing w:val="-1"/>
                <w:sz w:val="22"/>
                <w:szCs w:val="22"/>
              </w:rPr>
              <w:t>referințele</w:t>
            </w:r>
            <w:r w:rsidRPr="00DE39F2">
              <w:rPr>
                <w:rFonts w:ascii="Times New Roman" w:eastAsia="Times New Roman" w:hAnsi="Times New Roman"/>
                <w:noProof/>
                <w:color w:val="000000"/>
                <w:spacing w:val="-2"/>
                <w:sz w:val="22"/>
                <w:szCs w:val="22"/>
              </w:rPr>
              <w:t xml:space="preserve"> la</w:t>
            </w:r>
            <w:r w:rsidRPr="00DE39F2">
              <w:rPr>
                <w:rFonts w:ascii="Times New Roman" w:eastAsia="Times New Roman" w:hAnsi="Times New Roman"/>
                <w:noProof/>
                <w:color w:val="000000"/>
                <w:spacing w:val="-1"/>
                <w:sz w:val="22"/>
                <w:szCs w:val="22"/>
              </w:rPr>
              <w:t xml:space="preserve"> „toate</w:t>
            </w:r>
            <w:r w:rsidRPr="00DE39F2">
              <w:rPr>
                <w:rFonts w:ascii="Times New Roman" w:eastAsia="Times New Roman" w:hAnsi="Times New Roman"/>
                <w:noProof/>
                <w:color w:val="000000"/>
                <w:spacing w:val="-2"/>
                <w:sz w:val="22"/>
                <w:szCs w:val="22"/>
              </w:rPr>
              <w:t xml:space="preserve"> </w:t>
            </w:r>
            <w:r w:rsidRPr="00DE39F2">
              <w:rPr>
                <w:rFonts w:ascii="Times New Roman" w:eastAsia="Times New Roman" w:hAnsi="Times New Roman"/>
                <w:noProof/>
                <w:color w:val="000000"/>
                <w:spacing w:val="-1"/>
                <w:sz w:val="22"/>
                <w:szCs w:val="22"/>
              </w:rPr>
              <w:t>actele</w:t>
            </w:r>
            <w:r w:rsidRPr="00DE39F2">
              <w:rPr>
                <w:rFonts w:ascii="Times New Roman" w:eastAsia="Times New Roman" w:hAnsi="Times New Roman"/>
                <w:noProof/>
                <w:color w:val="000000"/>
                <w:spacing w:val="-2"/>
                <w:sz w:val="22"/>
                <w:szCs w:val="22"/>
              </w:rPr>
              <w:t xml:space="preserve"> </w:t>
            </w:r>
            <w:r w:rsidRPr="00DE39F2">
              <w:rPr>
                <w:rFonts w:ascii="Times New Roman" w:eastAsia="Times New Roman" w:hAnsi="Times New Roman"/>
                <w:noProof/>
                <w:color w:val="000000"/>
                <w:spacing w:val="-1"/>
                <w:sz w:val="22"/>
                <w:szCs w:val="22"/>
              </w:rPr>
              <w:t>necesare”</w:t>
            </w:r>
            <w:r w:rsidRPr="00DE39F2">
              <w:rPr>
                <w:rFonts w:ascii="Times New Roman" w:eastAsia="Times New Roman" w:hAnsi="Times New Roman"/>
                <w:noProof/>
                <w:color w:val="000000"/>
                <w:spacing w:val="-2"/>
                <w:sz w:val="22"/>
                <w:szCs w:val="22"/>
              </w:rPr>
              <w:t xml:space="preserve"> </w:t>
            </w:r>
            <w:r w:rsidRPr="00DE39F2">
              <w:rPr>
                <w:rFonts w:ascii="Times New Roman" w:eastAsia="Times New Roman" w:hAnsi="Times New Roman"/>
                <w:noProof/>
                <w:color w:val="000000"/>
                <w:spacing w:val="-1"/>
                <w:sz w:val="22"/>
                <w:szCs w:val="22"/>
              </w:rPr>
              <w:t>și</w:t>
            </w:r>
            <w:r w:rsidRPr="00DE39F2">
              <w:rPr>
                <w:rFonts w:ascii="Times New Roman" w:eastAsia="Times New Roman" w:hAnsi="Times New Roman"/>
                <w:noProof/>
                <w:color w:val="000000"/>
                <w:spacing w:val="-2"/>
                <w:sz w:val="22"/>
                <w:szCs w:val="22"/>
              </w:rPr>
              <w:t xml:space="preserve"> </w:t>
            </w:r>
            <w:r w:rsidRPr="00DE39F2">
              <w:rPr>
                <w:rFonts w:ascii="Times New Roman" w:eastAsia="Times New Roman" w:hAnsi="Times New Roman"/>
                <w:noProof/>
                <w:color w:val="000000"/>
                <w:spacing w:val="-1"/>
                <w:sz w:val="22"/>
                <w:szCs w:val="22"/>
              </w:rPr>
              <w:t>„setul</w:t>
            </w:r>
            <w:r w:rsidRPr="00DE39F2">
              <w:rPr>
                <w:rFonts w:ascii="Times New Roman" w:eastAsia="Times New Roman" w:hAnsi="Times New Roman"/>
                <w:noProof/>
                <w:color w:val="000000"/>
                <w:spacing w:val="-3"/>
                <w:sz w:val="22"/>
                <w:szCs w:val="22"/>
              </w:rPr>
              <w:t xml:space="preserve"> </w:t>
            </w:r>
            <w:r w:rsidRPr="00DE39F2">
              <w:rPr>
                <w:rFonts w:ascii="Times New Roman" w:eastAsia="Times New Roman" w:hAnsi="Times New Roman"/>
                <w:noProof/>
                <w:color w:val="000000"/>
                <w:spacing w:val="-1"/>
                <w:sz w:val="22"/>
                <w:szCs w:val="22"/>
              </w:rPr>
              <w:t>complet</w:t>
            </w:r>
            <w:r w:rsidRPr="00DE39F2">
              <w:rPr>
                <w:rFonts w:ascii="Times New Roman" w:eastAsia="Times New Roman" w:hAnsi="Times New Roman"/>
                <w:noProof/>
                <w:color w:val="000000"/>
                <w:spacing w:val="-2"/>
                <w:sz w:val="22"/>
                <w:szCs w:val="22"/>
              </w:rPr>
              <w:t xml:space="preserve"> de </w:t>
            </w:r>
            <w:r w:rsidRPr="00DE39F2">
              <w:rPr>
                <w:rFonts w:ascii="Times New Roman" w:eastAsia="Times New Roman" w:hAnsi="Times New Roman"/>
                <w:noProof/>
                <w:color w:val="000000"/>
                <w:spacing w:val="-1"/>
                <w:sz w:val="22"/>
                <w:szCs w:val="22"/>
              </w:rPr>
              <w:t>documente pentru</w:t>
            </w:r>
            <w:r w:rsidRPr="00DE39F2">
              <w:rPr>
                <w:rFonts w:ascii="Times New Roman" w:eastAsia="Times New Roman" w:hAnsi="Times New Roman"/>
                <w:noProof/>
                <w:color w:val="000000"/>
                <w:spacing w:val="50"/>
                <w:sz w:val="22"/>
                <w:szCs w:val="22"/>
              </w:rPr>
              <w:t xml:space="preserve"> </w:t>
            </w:r>
            <w:r w:rsidRPr="00DE39F2">
              <w:rPr>
                <w:rFonts w:ascii="Times New Roman" w:eastAsia="Times New Roman" w:hAnsi="Times New Roman"/>
                <w:noProof/>
                <w:color w:val="000000"/>
                <w:spacing w:val="-1"/>
                <w:sz w:val="22"/>
                <w:szCs w:val="22"/>
              </w:rPr>
              <w:t>etapa</w:t>
            </w:r>
            <w:r w:rsidRPr="00DE39F2">
              <w:rPr>
                <w:rFonts w:ascii="Times New Roman" w:eastAsia="Times New Roman" w:hAnsi="Times New Roman"/>
                <w:noProof/>
                <w:color w:val="000000"/>
                <w:spacing w:val="51"/>
                <w:sz w:val="22"/>
                <w:szCs w:val="22"/>
              </w:rPr>
              <w:t xml:space="preserve"> </w:t>
            </w:r>
            <w:r w:rsidRPr="00DE39F2">
              <w:rPr>
                <w:rFonts w:ascii="Times New Roman" w:eastAsia="Times New Roman" w:hAnsi="Times New Roman"/>
                <w:noProof/>
                <w:color w:val="000000"/>
                <w:spacing w:val="-1"/>
                <w:sz w:val="22"/>
                <w:szCs w:val="22"/>
              </w:rPr>
              <w:t>inițială”</w:t>
            </w:r>
            <w:r w:rsidRPr="00DE39F2">
              <w:rPr>
                <w:rFonts w:ascii="Times New Roman" w:eastAsia="Times New Roman" w:hAnsi="Times New Roman"/>
                <w:noProof/>
                <w:color w:val="000000"/>
                <w:spacing w:val="51"/>
                <w:sz w:val="22"/>
                <w:szCs w:val="22"/>
              </w:rPr>
              <w:t xml:space="preserve"> </w:t>
            </w:r>
            <w:r w:rsidRPr="00DE39F2">
              <w:rPr>
                <w:rFonts w:ascii="Times New Roman" w:eastAsia="Times New Roman" w:hAnsi="Times New Roman"/>
                <w:noProof/>
                <w:color w:val="000000"/>
                <w:sz w:val="22"/>
                <w:szCs w:val="22"/>
              </w:rPr>
              <w:t>se</w:t>
            </w:r>
            <w:r w:rsidRPr="00DE39F2">
              <w:rPr>
                <w:rFonts w:ascii="Times New Roman" w:eastAsia="Times New Roman" w:hAnsi="Times New Roman"/>
                <w:noProof/>
                <w:color w:val="000000"/>
                <w:spacing w:val="51"/>
                <w:sz w:val="22"/>
                <w:szCs w:val="22"/>
              </w:rPr>
              <w:t xml:space="preserve"> </w:t>
            </w:r>
            <w:r w:rsidRPr="00DE39F2">
              <w:rPr>
                <w:rFonts w:ascii="Times New Roman" w:eastAsia="Times New Roman" w:hAnsi="Times New Roman"/>
                <w:noProof/>
                <w:color w:val="000000"/>
                <w:spacing w:val="-1"/>
                <w:sz w:val="22"/>
                <w:szCs w:val="22"/>
              </w:rPr>
              <w:t>vor</w:t>
            </w:r>
            <w:r w:rsidRPr="00DE39F2">
              <w:rPr>
                <w:rFonts w:ascii="Times New Roman" w:eastAsia="Times New Roman" w:hAnsi="Times New Roman"/>
                <w:noProof/>
                <w:color w:val="000000"/>
                <w:spacing w:val="48"/>
                <w:sz w:val="22"/>
                <w:szCs w:val="22"/>
              </w:rPr>
              <w:t xml:space="preserve"> </w:t>
            </w:r>
            <w:r w:rsidRPr="00DE39F2">
              <w:rPr>
                <w:rFonts w:ascii="Times New Roman" w:eastAsia="Times New Roman" w:hAnsi="Times New Roman"/>
                <w:noProof/>
                <w:color w:val="000000"/>
                <w:spacing w:val="-1"/>
                <w:sz w:val="22"/>
                <w:szCs w:val="22"/>
              </w:rPr>
              <w:t>concretiza,</w:t>
            </w:r>
            <w:r w:rsidRPr="00DE39F2">
              <w:rPr>
                <w:rFonts w:ascii="Times New Roman" w:eastAsia="Times New Roman" w:hAnsi="Times New Roman"/>
                <w:noProof/>
                <w:color w:val="000000"/>
                <w:spacing w:val="52"/>
                <w:sz w:val="22"/>
                <w:szCs w:val="22"/>
              </w:rPr>
              <w:t xml:space="preserve"> </w:t>
            </w:r>
            <w:r w:rsidRPr="00DE39F2">
              <w:rPr>
                <w:rFonts w:ascii="Times New Roman" w:eastAsia="Times New Roman" w:hAnsi="Times New Roman"/>
                <w:noProof/>
                <w:color w:val="000000"/>
                <w:spacing w:val="-1"/>
                <w:sz w:val="22"/>
                <w:szCs w:val="22"/>
              </w:rPr>
              <w:t>iar</w:t>
            </w:r>
            <w:r w:rsidRPr="00DE39F2">
              <w:rPr>
                <w:rFonts w:ascii="Times New Roman" w:eastAsia="Times New Roman" w:hAnsi="Times New Roman"/>
                <w:noProof/>
                <w:color w:val="000000"/>
                <w:spacing w:val="49"/>
                <w:sz w:val="22"/>
                <w:szCs w:val="22"/>
              </w:rPr>
              <w:t xml:space="preserve"> </w:t>
            </w:r>
            <w:r w:rsidRPr="00DE39F2">
              <w:rPr>
                <w:rFonts w:ascii="Times New Roman" w:eastAsia="Times New Roman" w:hAnsi="Times New Roman"/>
                <w:noProof/>
                <w:color w:val="000000"/>
                <w:spacing w:val="-1"/>
                <w:sz w:val="22"/>
                <w:szCs w:val="22"/>
              </w:rPr>
              <w:t>momentul</w:t>
            </w:r>
            <w:r w:rsidRPr="00DE39F2">
              <w:rPr>
                <w:rFonts w:ascii="Times New Roman" w:eastAsia="Times New Roman" w:hAnsi="Times New Roman"/>
                <w:noProof/>
                <w:color w:val="000000"/>
                <w:spacing w:val="49"/>
                <w:sz w:val="22"/>
                <w:szCs w:val="22"/>
              </w:rPr>
              <w:t xml:space="preserve"> </w:t>
            </w:r>
            <w:r w:rsidRPr="00DE39F2">
              <w:rPr>
                <w:rFonts w:ascii="Times New Roman" w:eastAsia="Times New Roman" w:hAnsi="Times New Roman"/>
                <w:noProof/>
                <w:color w:val="000000"/>
                <w:spacing w:val="-1"/>
                <w:sz w:val="22"/>
                <w:szCs w:val="22"/>
              </w:rPr>
              <w:t>de</w:t>
            </w:r>
            <w:r w:rsidRPr="00DE39F2">
              <w:rPr>
                <w:rFonts w:ascii="Times New Roman" w:eastAsia="Times New Roman" w:hAnsi="Times New Roman"/>
                <w:noProof/>
                <w:color w:val="000000"/>
                <w:spacing w:val="51"/>
                <w:sz w:val="22"/>
                <w:szCs w:val="22"/>
              </w:rPr>
              <w:t xml:space="preserve"> </w:t>
            </w:r>
            <w:r w:rsidRPr="00DE39F2">
              <w:rPr>
                <w:rFonts w:ascii="Times New Roman" w:eastAsia="Times New Roman" w:hAnsi="Times New Roman"/>
                <w:noProof/>
                <w:color w:val="000000"/>
                <w:spacing w:val="-1"/>
                <w:sz w:val="22"/>
                <w:szCs w:val="22"/>
              </w:rPr>
              <w:t>la</w:t>
            </w:r>
            <w:r w:rsidRPr="00DE39F2">
              <w:rPr>
                <w:rFonts w:ascii="Times New Roman" w:eastAsia="Times New Roman" w:hAnsi="Times New Roman"/>
                <w:noProof/>
                <w:color w:val="000000"/>
                <w:spacing w:val="50"/>
                <w:sz w:val="22"/>
                <w:szCs w:val="22"/>
              </w:rPr>
              <w:t xml:space="preserve"> </w:t>
            </w:r>
            <w:r w:rsidRPr="00DE39F2">
              <w:rPr>
                <w:rFonts w:ascii="Times New Roman" w:eastAsia="Times New Roman" w:hAnsi="Times New Roman"/>
                <w:noProof/>
                <w:color w:val="000000"/>
                <w:spacing w:val="-1"/>
                <w:sz w:val="22"/>
                <w:szCs w:val="22"/>
              </w:rPr>
              <w:t>care</w:t>
            </w:r>
            <w:r w:rsidRPr="00DE39F2">
              <w:rPr>
                <w:rFonts w:ascii="Times New Roman" w:eastAsia="Times New Roman" w:hAnsi="Times New Roman"/>
                <w:noProof/>
                <w:color w:val="000000"/>
                <w:spacing w:val="51"/>
                <w:sz w:val="22"/>
                <w:szCs w:val="22"/>
              </w:rPr>
              <w:t xml:space="preserve"> </w:t>
            </w:r>
            <w:r w:rsidRPr="00DE39F2">
              <w:rPr>
                <w:rFonts w:ascii="Times New Roman" w:eastAsia="Times New Roman" w:hAnsi="Times New Roman"/>
                <w:noProof/>
                <w:color w:val="000000"/>
                <w:spacing w:val="-1"/>
                <w:sz w:val="22"/>
                <w:szCs w:val="22"/>
              </w:rPr>
              <w:t>începe</w:t>
            </w:r>
            <w:r w:rsidRPr="00DE39F2">
              <w:rPr>
                <w:rFonts w:ascii="Times New Roman" w:eastAsia="Times New Roman" w:hAnsi="Times New Roman"/>
                <w:noProof/>
                <w:color w:val="000000"/>
                <w:spacing w:val="51"/>
                <w:sz w:val="22"/>
                <w:szCs w:val="22"/>
              </w:rPr>
              <w:t xml:space="preserve"> </w:t>
            </w:r>
            <w:r w:rsidRPr="00DE39F2">
              <w:rPr>
                <w:rFonts w:ascii="Times New Roman" w:eastAsia="Times New Roman" w:hAnsi="Times New Roman"/>
                <w:noProof/>
                <w:color w:val="000000"/>
                <w:spacing w:val="-1"/>
                <w:sz w:val="22"/>
                <w:szCs w:val="22"/>
              </w:rPr>
              <w:t xml:space="preserve">calcularea </w:t>
            </w:r>
            <w:r w:rsidRPr="00DE39F2">
              <w:rPr>
                <w:rFonts w:ascii="Times New Roman" w:eastAsia="Times New Roman" w:hAnsi="Times New Roman"/>
                <w:noProof/>
                <w:color w:val="000000"/>
                <w:sz w:val="22"/>
                <w:szCs w:val="22"/>
              </w:rPr>
              <w:t>duratei</w:t>
            </w:r>
            <w:r w:rsidRPr="00DE39F2">
              <w:rPr>
                <w:rFonts w:ascii="Times New Roman" w:eastAsia="Times New Roman" w:hAnsi="Times New Roman"/>
                <w:noProof/>
                <w:color w:val="000000"/>
                <w:spacing w:val="6"/>
                <w:sz w:val="22"/>
                <w:szCs w:val="22"/>
              </w:rPr>
              <w:t xml:space="preserve"> </w:t>
            </w:r>
            <w:r w:rsidRPr="00DE39F2">
              <w:rPr>
                <w:rFonts w:ascii="Times New Roman" w:eastAsia="Times New Roman" w:hAnsi="Times New Roman"/>
                <w:noProof/>
                <w:color w:val="000000"/>
                <w:sz w:val="22"/>
                <w:szCs w:val="22"/>
              </w:rPr>
              <w:t>totale</w:t>
            </w:r>
            <w:r w:rsidRPr="00DE39F2">
              <w:rPr>
                <w:rFonts w:ascii="Times New Roman" w:eastAsia="Times New Roman" w:hAnsi="Times New Roman"/>
                <w:noProof/>
                <w:color w:val="000000"/>
                <w:spacing w:val="7"/>
                <w:sz w:val="22"/>
                <w:szCs w:val="22"/>
              </w:rPr>
              <w:t xml:space="preserve"> </w:t>
            </w:r>
            <w:r w:rsidRPr="00DE39F2">
              <w:rPr>
                <w:rFonts w:ascii="Times New Roman" w:eastAsia="Times New Roman" w:hAnsi="Times New Roman"/>
                <w:noProof/>
                <w:color w:val="000000"/>
                <w:spacing w:val="4"/>
                <w:sz w:val="22"/>
                <w:szCs w:val="22"/>
              </w:rPr>
              <w:t>se</w:t>
            </w:r>
            <w:r w:rsidRPr="00DE39F2">
              <w:rPr>
                <w:rFonts w:ascii="Times New Roman" w:eastAsia="Times New Roman" w:hAnsi="Times New Roman"/>
                <w:noProof/>
                <w:color w:val="000000"/>
                <w:spacing w:val="7"/>
                <w:sz w:val="22"/>
                <w:szCs w:val="22"/>
              </w:rPr>
              <w:t xml:space="preserve"> </w:t>
            </w:r>
            <w:r w:rsidRPr="00DE39F2">
              <w:rPr>
                <w:rFonts w:ascii="Times New Roman" w:eastAsia="Times New Roman" w:hAnsi="Times New Roman"/>
                <w:noProof/>
                <w:color w:val="000000"/>
                <w:spacing w:val="3"/>
                <w:sz w:val="22"/>
                <w:szCs w:val="22"/>
              </w:rPr>
              <w:t>va</w:t>
            </w:r>
            <w:r w:rsidRPr="00DE39F2">
              <w:rPr>
                <w:rFonts w:ascii="Times New Roman" w:eastAsia="Times New Roman" w:hAnsi="Times New Roman"/>
                <w:noProof/>
                <w:color w:val="000000"/>
                <w:spacing w:val="7"/>
                <w:sz w:val="22"/>
                <w:szCs w:val="22"/>
              </w:rPr>
              <w:t xml:space="preserve"> </w:t>
            </w:r>
            <w:r w:rsidRPr="00DE39F2">
              <w:rPr>
                <w:rFonts w:ascii="Times New Roman" w:eastAsia="Times New Roman" w:hAnsi="Times New Roman"/>
                <w:noProof/>
                <w:color w:val="000000"/>
                <w:spacing w:val="1"/>
                <w:sz w:val="22"/>
                <w:szCs w:val="22"/>
              </w:rPr>
              <w:t>stabili</w:t>
            </w:r>
            <w:r w:rsidRPr="00DE39F2">
              <w:rPr>
                <w:rFonts w:ascii="Times New Roman" w:eastAsia="Times New Roman" w:hAnsi="Times New Roman"/>
                <w:noProof/>
                <w:color w:val="000000"/>
                <w:spacing w:val="6"/>
                <w:sz w:val="22"/>
                <w:szCs w:val="22"/>
              </w:rPr>
              <w:t xml:space="preserve"> </w:t>
            </w:r>
            <w:r w:rsidRPr="00DE39F2">
              <w:rPr>
                <w:rFonts w:ascii="Times New Roman" w:eastAsia="Times New Roman" w:hAnsi="Times New Roman"/>
                <w:noProof/>
                <w:color w:val="000000"/>
                <w:spacing w:val="1"/>
                <w:sz w:val="22"/>
                <w:szCs w:val="22"/>
              </w:rPr>
              <w:t>fără</w:t>
            </w:r>
            <w:r w:rsidRPr="00DE39F2">
              <w:rPr>
                <w:rFonts w:ascii="Times New Roman" w:eastAsia="Times New Roman" w:hAnsi="Times New Roman"/>
                <w:noProof/>
                <w:color w:val="000000"/>
                <w:spacing w:val="7"/>
                <w:sz w:val="22"/>
                <w:szCs w:val="22"/>
              </w:rPr>
              <w:t xml:space="preserve"> </w:t>
            </w:r>
            <w:r w:rsidRPr="00DE39F2">
              <w:rPr>
                <w:rFonts w:ascii="Times New Roman" w:eastAsia="Times New Roman" w:hAnsi="Times New Roman"/>
                <w:noProof/>
                <w:color w:val="000000"/>
                <w:sz w:val="22"/>
                <w:szCs w:val="22"/>
              </w:rPr>
              <w:t>echivoc.</w:t>
            </w:r>
          </w:p>
          <w:p w14:paraId="7D0C218C" w14:textId="77777777" w:rsidR="00F37675" w:rsidRDefault="00F37675" w:rsidP="00EA0B73">
            <w:pPr>
              <w:spacing w:before="240"/>
              <w:ind w:left="20" w:right="10"/>
              <w:rPr>
                <w:rFonts w:ascii="Times New Roman" w:eastAsia="Times New Roman" w:hAnsi="Times New Roman"/>
                <w:noProof/>
                <w:color w:val="000000"/>
                <w:spacing w:val="-6"/>
                <w:sz w:val="22"/>
                <w:szCs w:val="22"/>
              </w:rPr>
            </w:pPr>
          </w:p>
          <w:p w14:paraId="57F01600" w14:textId="77777777" w:rsidR="00DE39F2" w:rsidRDefault="00DE39F2" w:rsidP="00EA0B73">
            <w:pPr>
              <w:spacing w:before="240"/>
              <w:ind w:left="20" w:right="10"/>
              <w:rPr>
                <w:rFonts w:ascii="Times New Roman" w:eastAsia="Times New Roman" w:hAnsi="Times New Roman"/>
                <w:noProof/>
                <w:color w:val="000000"/>
                <w:spacing w:val="-6"/>
                <w:sz w:val="22"/>
                <w:szCs w:val="22"/>
              </w:rPr>
            </w:pPr>
          </w:p>
          <w:p w14:paraId="0CE423BF" w14:textId="77777777" w:rsidR="00DE39F2" w:rsidRPr="00FA6999" w:rsidRDefault="00DE39F2" w:rsidP="00EA0B73">
            <w:pPr>
              <w:spacing w:before="240"/>
              <w:ind w:left="20" w:right="10"/>
              <w:rPr>
                <w:rFonts w:ascii="Times New Roman" w:eastAsia="Times New Roman" w:hAnsi="Times New Roman"/>
                <w:noProof/>
                <w:color w:val="000000"/>
                <w:spacing w:val="-6"/>
                <w:sz w:val="22"/>
                <w:szCs w:val="22"/>
              </w:rPr>
            </w:pPr>
          </w:p>
          <w:p w14:paraId="2D2BF51F" w14:textId="77777777" w:rsidR="00A31BFA" w:rsidRDefault="00A31BFA" w:rsidP="00EA0B73">
            <w:pPr>
              <w:ind w:left="20" w:right="5"/>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2"/>
                <w:sz w:val="22"/>
                <w:szCs w:val="22"/>
              </w:rPr>
              <w:t xml:space="preserve">La </w:t>
            </w:r>
            <w:r w:rsidRPr="00FA6999">
              <w:rPr>
                <w:rFonts w:ascii="Times New Roman" w:eastAsia="Times New Roman" w:hAnsi="Times New Roman"/>
                <w:noProof/>
                <w:color w:val="000000"/>
                <w:spacing w:val="-1"/>
                <w:sz w:val="22"/>
                <w:szCs w:val="22"/>
              </w:rPr>
              <w:t xml:space="preserve">alin. </w:t>
            </w:r>
            <w:r w:rsidRPr="00FA6999">
              <w:rPr>
                <w:rFonts w:ascii="Times New Roman" w:eastAsia="Times New Roman" w:hAnsi="Times New Roman"/>
                <w:noProof/>
                <w:color w:val="000000"/>
                <w:spacing w:val="-2"/>
                <w:sz w:val="22"/>
                <w:szCs w:val="22"/>
              </w:rPr>
              <w:t>(4),</w:t>
            </w:r>
            <w:r w:rsidRPr="00FA6999">
              <w:rPr>
                <w:rFonts w:ascii="Times New Roman" w:eastAsia="Times New Roman" w:hAnsi="Times New Roman"/>
                <w:noProof/>
                <w:color w:val="000000"/>
                <w:spacing w:val="-1"/>
                <w:sz w:val="22"/>
                <w:szCs w:val="22"/>
              </w:rPr>
              <w:t xml:space="preserve"> sintagma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„Codul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urbanismului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construcțiilor”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2"/>
                <w:sz w:val="22"/>
                <w:szCs w:val="22"/>
              </w:rPr>
              <w:t xml:space="preserve"> va </w:t>
            </w:r>
            <w:r w:rsidRPr="00FA6999">
              <w:rPr>
                <w:rFonts w:ascii="Times New Roman" w:eastAsia="Times New Roman" w:hAnsi="Times New Roman"/>
                <w:noProof/>
                <w:color w:val="000000"/>
                <w:spacing w:val="-1"/>
                <w:sz w:val="22"/>
                <w:szCs w:val="22"/>
              </w:rPr>
              <w:t>substitui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cu </w:t>
            </w:r>
            <w:r w:rsidRPr="00FA6999">
              <w:rPr>
                <w:rFonts w:ascii="Times New Roman" w:eastAsia="Times New Roman" w:hAnsi="Times New Roman"/>
                <w:noProof/>
                <w:color w:val="000000"/>
                <w:sz w:val="22"/>
                <w:szCs w:val="22"/>
              </w:rPr>
              <w:t>sintagma</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„Codul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urbanismului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construcțiilor”.</w:t>
            </w:r>
          </w:p>
          <w:p w14:paraId="3822429D" w14:textId="77777777" w:rsidR="00F37675" w:rsidRPr="00FA6999" w:rsidRDefault="00F37675" w:rsidP="00EA0B73">
            <w:pPr>
              <w:ind w:left="20" w:right="5"/>
              <w:rPr>
                <w:rFonts w:ascii="Times New Roman" w:eastAsia="Times New Roman" w:hAnsi="Times New Roman"/>
                <w:noProof/>
                <w:color w:val="000000"/>
                <w:spacing w:val="-1"/>
                <w:sz w:val="22"/>
                <w:szCs w:val="22"/>
              </w:rPr>
            </w:pPr>
          </w:p>
          <w:p w14:paraId="0A677624" w14:textId="77777777" w:rsidR="00A31BFA" w:rsidRDefault="00A31BFA" w:rsidP="00EA0B73">
            <w:pPr>
              <w:spacing w:before="3"/>
              <w:ind w:left="20" w:right="4"/>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2"/>
                <w:sz w:val="22"/>
                <w:szCs w:val="22"/>
              </w:rPr>
              <w:t>(8),</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trimiterea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condițiile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z w:val="22"/>
                <w:szCs w:val="22"/>
              </w:rPr>
              <w:t>prevăzute</w:t>
            </w:r>
            <w:r w:rsidRPr="00FA6999">
              <w:rPr>
                <w:rFonts w:ascii="Times New Roman" w:eastAsia="Times New Roman" w:hAnsi="Times New Roman"/>
                <w:noProof/>
                <w:color w:val="000000"/>
                <w:spacing w:val="63"/>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54"/>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1"/>
                <w:sz w:val="22"/>
                <w:szCs w:val="22"/>
              </w:rPr>
              <w:t>(6)</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1"/>
                <w:sz w:val="22"/>
                <w:szCs w:val="22"/>
              </w:rPr>
              <w:t>substitui</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1"/>
                <w:sz w:val="22"/>
                <w:szCs w:val="22"/>
              </w:rPr>
              <w:t xml:space="preserve">cu </w:t>
            </w:r>
            <w:r w:rsidRPr="00FA6999">
              <w:rPr>
                <w:rFonts w:ascii="Times New Roman" w:eastAsia="Times New Roman" w:hAnsi="Times New Roman"/>
                <w:noProof/>
                <w:color w:val="000000"/>
                <w:sz w:val="22"/>
                <w:szCs w:val="22"/>
              </w:rPr>
              <w:t>trimiterea</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5"/>
                <w:sz w:val="22"/>
                <w:szCs w:val="22"/>
              </w:rPr>
              <w:t>la</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2"/>
                <w:sz w:val="22"/>
                <w:szCs w:val="22"/>
              </w:rPr>
              <w:t>alin.</w:t>
            </w:r>
            <w:r w:rsidRPr="00FA6999">
              <w:rPr>
                <w:rFonts w:ascii="Times New Roman" w:eastAsia="Times New Roman" w:hAnsi="Times New Roman"/>
                <w:noProof/>
                <w:color w:val="000000"/>
                <w:spacing w:val="12"/>
                <w:sz w:val="22"/>
                <w:szCs w:val="22"/>
              </w:rPr>
              <w:t xml:space="preserve"> </w:t>
            </w:r>
            <w:r w:rsidRPr="00FA6999">
              <w:rPr>
                <w:rFonts w:ascii="Times New Roman" w:eastAsia="Times New Roman" w:hAnsi="Times New Roman"/>
                <w:noProof/>
                <w:color w:val="000000"/>
                <w:spacing w:val="2"/>
                <w:sz w:val="22"/>
                <w:szCs w:val="22"/>
              </w:rPr>
              <w:t>(7).</w:t>
            </w:r>
          </w:p>
          <w:p w14:paraId="77B866E4" w14:textId="77777777" w:rsidR="00F37675" w:rsidRPr="00FA6999" w:rsidRDefault="00F37675" w:rsidP="00EA0B73">
            <w:pPr>
              <w:spacing w:before="3"/>
              <w:ind w:left="20" w:right="4"/>
              <w:rPr>
                <w:rFonts w:ascii="Times New Roman" w:eastAsia="Times New Roman" w:hAnsi="Times New Roman"/>
                <w:noProof/>
                <w:color w:val="000000"/>
                <w:spacing w:val="-1"/>
                <w:sz w:val="22"/>
                <w:szCs w:val="22"/>
              </w:rPr>
            </w:pPr>
          </w:p>
          <w:p w14:paraId="3E2BE851" w14:textId="77777777" w:rsidR="00A31BFA" w:rsidRDefault="00A31BFA" w:rsidP="00EA0B73">
            <w:pPr>
              <w:spacing w:before="7"/>
              <w:ind w:left="20"/>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(10),</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respectarea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măsurilor</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z w:val="22"/>
                <w:szCs w:val="22"/>
              </w:rPr>
              <w:t>atenuare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poate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determina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z w:val="22"/>
                <w:szCs w:val="22"/>
              </w:rPr>
              <w:t xml:space="preserve">automat </w:t>
            </w:r>
            <w:r w:rsidRPr="00FA6999">
              <w:rPr>
                <w:rFonts w:ascii="Times New Roman" w:eastAsia="Times New Roman" w:hAnsi="Times New Roman"/>
                <w:noProof/>
                <w:color w:val="000000"/>
                <w:spacing w:val="-1"/>
                <w:sz w:val="22"/>
                <w:szCs w:val="22"/>
              </w:rPr>
              <w:t>concluzia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că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uciderea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sau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perturbarea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speciilor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protejate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este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deliberată.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 xml:space="preserve">Caracterul </w:t>
            </w:r>
            <w:r w:rsidRPr="00FA6999">
              <w:rPr>
                <w:rFonts w:ascii="Times New Roman" w:eastAsia="Times New Roman" w:hAnsi="Times New Roman"/>
                <w:noProof/>
                <w:color w:val="000000"/>
                <w:spacing w:val="-1"/>
                <w:sz w:val="22"/>
                <w:szCs w:val="22"/>
              </w:rPr>
              <w:t>faptei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apreciază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4"/>
                <w:sz w:val="22"/>
                <w:szCs w:val="22"/>
              </w:rPr>
              <w:t>în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funcție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circumstanțele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concrete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legislația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privind</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 xml:space="preserve">protecția </w:t>
            </w:r>
            <w:r w:rsidRPr="00FA6999">
              <w:rPr>
                <w:rFonts w:ascii="Times New Roman" w:eastAsia="Times New Roman" w:hAnsi="Times New Roman"/>
                <w:noProof/>
                <w:color w:val="000000"/>
                <w:spacing w:val="1"/>
                <w:sz w:val="22"/>
                <w:szCs w:val="22"/>
              </w:rPr>
              <w:t>biodiversității.</w:t>
            </w:r>
          </w:p>
          <w:p w14:paraId="3794C612" w14:textId="77777777" w:rsidR="00F37675" w:rsidRDefault="00F37675" w:rsidP="00EA0B73">
            <w:pPr>
              <w:spacing w:before="7"/>
              <w:ind w:left="20"/>
              <w:rPr>
                <w:rFonts w:ascii="Times New Roman" w:eastAsia="Times New Roman" w:hAnsi="Times New Roman"/>
                <w:noProof/>
                <w:color w:val="000000"/>
                <w:spacing w:val="-1"/>
                <w:sz w:val="22"/>
                <w:szCs w:val="22"/>
              </w:rPr>
            </w:pPr>
          </w:p>
          <w:p w14:paraId="20AB1FDC" w14:textId="77777777" w:rsidR="00463E01" w:rsidRDefault="00463E01" w:rsidP="00EA0B73">
            <w:pPr>
              <w:spacing w:before="7"/>
              <w:ind w:left="20"/>
              <w:rPr>
                <w:rFonts w:ascii="Times New Roman" w:eastAsia="Times New Roman" w:hAnsi="Times New Roman"/>
                <w:noProof/>
                <w:color w:val="000000"/>
                <w:spacing w:val="-1"/>
                <w:sz w:val="22"/>
                <w:szCs w:val="22"/>
              </w:rPr>
            </w:pPr>
          </w:p>
          <w:p w14:paraId="620291D1" w14:textId="77777777" w:rsidR="00463E01" w:rsidRDefault="00463E01" w:rsidP="00EA0B73">
            <w:pPr>
              <w:spacing w:before="7"/>
              <w:ind w:left="20"/>
              <w:rPr>
                <w:rFonts w:ascii="Times New Roman" w:eastAsia="Times New Roman" w:hAnsi="Times New Roman"/>
                <w:noProof/>
                <w:color w:val="000000"/>
                <w:spacing w:val="-1"/>
                <w:sz w:val="22"/>
                <w:szCs w:val="22"/>
              </w:rPr>
            </w:pPr>
          </w:p>
          <w:p w14:paraId="58321D08" w14:textId="77777777" w:rsidR="0046495D" w:rsidRDefault="0046495D" w:rsidP="00EA0B73">
            <w:pPr>
              <w:spacing w:before="7"/>
              <w:ind w:left="20"/>
              <w:rPr>
                <w:rFonts w:ascii="Times New Roman" w:eastAsia="Times New Roman" w:hAnsi="Times New Roman"/>
                <w:noProof/>
                <w:color w:val="000000"/>
                <w:spacing w:val="-1"/>
                <w:sz w:val="22"/>
                <w:szCs w:val="22"/>
              </w:rPr>
            </w:pPr>
          </w:p>
          <w:p w14:paraId="6654D77D" w14:textId="77777777" w:rsidR="0046495D" w:rsidRDefault="0046495D" w:rsidP="00EA0B73">
            <w:pPr>
              <w:spacing w:before="7"/>
              <w:ind w:left="20"/>
              <w:rPr>
                <w:rFonts w:ascii="Times New Roman" w:eastAsia="Times New Roman" w:hAnsi="Times New Roman"/>
                <w:noProof/>
                <w:color w:val="000000"/>
                <w:spacing w:val="-1"/>
                <w:sz w:val="22"/>
                <w:szCs w:val="22"/>
              </w:rPr>
            </w:pPr>
          </w:p>
          <w:p w14:paraId="0CE537D1" w14:textId="77777777" w:rsidR="0046495D" w:rsidRDefault="0046495D" w:rsidP="00EA0B73">
            <w:pPr>
              <w:spacing w:before="7"/>
              <w:ind w:left="20"/>
              <w:rPr>
                <w:rFonts w:ascii="Times New Roman" w:eastAsia="Times New Roman" w:hAnsi="Times New Roman"/>
                <w:noProof/>
                <w:color w:val="000000"/>
                <w:spacing w:val="-1"/>
                <w:sz w:val="22"/>
                <w:szCs w:val="22"/>
              </w:rPr>
            </w:pPr>
          </w:p>
          <w:p w14:paraId="6839E0C2" w14:textId="77777777" w:rsidR="0046495D" w:rsidRDefault="0046495D" w:rsidP="00EA0B73">
            <w:pPr>
              <w:spacing w:before="7"/>
              <w:ind w:left="20"/>
              <w:rPr>
                <w:rFonts w:ascii="Times New Roman" w:eastAsia="Times New Roman" w:hAnsi="Times New Roman"/>
                <w:noProof/>
                <w:color w:val="000000"/>
                <w:spacing w:val="-1"/>
                <w:sz w:val="22"/>
                <w:szCs w:val="22"/>
              </w:rPr>
            </w:pPr>
          </w:p>
          <w:p w14:paraId="62F0084D" w14:textId="77777777" w:rsidR="0046495D" w:rsidRDefault="0046495D" w:rsidP="00EA0B73">
            <w:pPr>
              <w:spacing w:before="7"/>
              <w:ind w:left="20"/>
              <w:rPr>
                <w:rFonts w:ascii="Times New Roman" w:eastAsia="Times New Roman" w:hAnsi="Times New Roman"/>
                <w:noProof/>
                <w:color w:val="000000"/>
                <w:spacing w:val="-1"/>
                <w:sz w:val="22"/>
                <w:szCs w:val="22"/>
              </w:rPr>
            </w:pPr>
          </w:p>
          <w:p w14:paraId="72064EF8" w14:textId="77777777" w:rsidR="0046495D" w:rsidRDefault="0046495D" w:rsidP="00EA0B73">
            <w:pPr>
              <w:spacing w:before="7"/>
              <w:ind w:left="20"/>
              <w:rPr>
                <w:rFonts w:ascii="Times New Roman" w:eastAsia="Times New Roman" w:hAnsi="Times New Roman"/>
                <w:noProof/>
                <w:color w:val="000000"/>
                <w:spacing w:val="-1"/>
                <w:sz w:val="22"/>
                <w:szCs w:val="22"/>
              </w:rPr>
            </w:pPr>
          </w:p>
          <w:p w14:paraId="4B95DDB5" w14:textId="77777777" w:rsidR="0046495D" w:rsidRDefault="0046495D" w:rsidP="00EA0B73">
            <w:pPr>
              <w:spacing w:before="7"/>
              <w:ind w:left="20"/>
              <w:rPr>
                <w:rFonts w:ascii="Times New Roman" w:eastAsia="Times New Roman" w:hAnsi="Times New Roman"/>
                <w:noProof/>
                <w:color w:val="000000"/>
                <w:spacing w:val="-1"/>
                <w:sz w:val="22"/>
                <w:szCs w:val="22"/>
              </w:rPr>
            </w:pPr>
          </w:p>
          <w:p w14:paraId="1E4A27EE" w14:textId="77777777" w:rsidR="007F3EDF" w:rsidRDefault="007F3EDF" w:rsidP="00EA0B73">
            <w:pPr>
              <w:spacing w:before="7"/>
              <w:ind w:left="20"/>
              <w:rPr>
                <w:rFonts w:ascii="Times New Roman" w:eastAsia="Times New Roman" w:hAnsi="Times New Roman"/>
                <w:noProof/>
                <w:color w:val="000000"/>
                <w:spacing w:val="-1"/>
                <w:sz w:val="22"/>
                <w:szCs w:val="22"/>
              </w:rPr>
            </w:pPr>
          </w:p>
          <w:p w14:paraId="4E797879" w14:textId="77777777" w:rsidR="007F3EDF" w:rsidRDefault="007F3EDF" w:rsidP="00EA0B73">
            <w:pPr>
              <w:spacing w:before="7"/>
              <w:ind w:left="20"/>
              <w:rPr>
                <w:rFonts w:ascii="Times New Roman" w:eastAsia="Times New Roman" w:hAnsi="Times New Roman"/>
                <w:noProof/>
                <w:color w:val="000000"/>
                <w:spacing w:val="-1"/>
                <w:sz w:val="22"/>
                <w:szCs w:val="22"/>
              </w:rPr>
            </w:pPr>
          </w:p>
          <w:p w14:paraId="628600B1" w14:textId="77777777" w:rsidR="007F3EDF" w:rsidRDefault="007F3EDF" w:rsidP="00EA0B73">
            <w:pPr>
              <w:spacing w:before="7"/>
              <w:ind w:left="20"/>
              <w:rPr>
                <w:rFonts w:ascii="Times New Roman" w:eastAsia="Times New Roman" w:hAnsi="Times New Roman"/>
                <w:noProof/>
                <w:color w:val="000000"/>
                <w:spacing w:val="-1"/>
                <w:sz w:val="22"/>
                <w:szCs w:val="22"/>
              </w:rPr>
            </w:pPr>
          </w:p>
          <w:p w14:paraId="1D56EE67" w14:textId="77777777" w:rsidR="007F3EDF" w:rsidRDefault="007F3EDF" w:rsidP="00EA0B73">
            <w:pPr>
              <w:spacing w:before="7"/>
              <w:ind w:left="20"/>
              <w:rPr>
                <w:rFonts w:ascii="Times New Roman" w:eastAsia="Times New Roman" w:hAnsi="Times New Roman"/>
                <w:noProof/>
                <w:color w:val="000000"/>
                <w:spacing w:val="-1"/>
                <w:sz w:val="22"/>
                <w:szCs w:val="22"/>
              </w:rPr>
            </w:pPr>
          </w:p>
          <w:p w14:paraId="6D21FB90" w14:textId="77777777" w:rsidR="007F3EDF" w:rsidRDefault="007F3EDF" w:rsidP="00EA0B73">
            <w:pPr>
              <w:spacing w:before="7"/>
              <w:ind w:left="20"/>
              <w:rPr>
                <w:rFonts w:ascii="Times New Roman" w:eastAsia="Times New Roman" w:hAnsi="Times New Roman"/>
                <w:noProof/>
                <w:color w:val="000000"/>
                <w:spacing w:val="-1"/>
                <w:sz w:val="22"/>
                <w:szCs w:val="22"/>
              </w:rPr>
            </w:pPr>
          </w:p>
          <w:p w14:paraId="2399F138" w14:textId="77777777" w:rsidR="007F3EDF" w:rsidRDefault="007F3EDF" w:rsidP="00EA0B73">
            <w:pPr>
              <w:spacing w:before="7"/>
              <w:ind w:left="20"/>
              <w:rPr>
                <w:rFonts w:ascii="Times New Roman" w:eastAsia="Times New Roman" w:hAnsi="Times New Roman"/>
                <w:noProof/>
                <w:color w:val="000000"/>
                <w:spacing w:val="-1"/>
                <w:sz w:val="22"/>
                <w:szCs w:val="22"/>
              </w:rPr>
            </w:pPr>
          </w:p>
          <w:p w14:paraId="074FCBEA" w14:textId="77777777" w:rsidR="007F3EDF" w:rsidRDefault="007F3EDF" w:rsidP="00EA0B73">
            <w:pPr>
              <w:spacing w:before="7"/>
              <w:ind w:left="20"/>
              <w:rPr>
                <w:rFonts w:ascii="Times New Roman" w:eastAsia="Times New Roman" w:hAnsi="Times New Roman"/>
                <w:noProof/>
                <w:color w:val="000000"/>
                <w:spacing w:val="-1"/>
                <w:sz w:val="22"/>
                <w:szCs w:val="22"/>
              </w:rPr>
            </w:pPr>
          </w:p>
          <w:p w14:paraId="45A6A795" w14:textId="77777777" w:rsidR="0046495D" w:rsidRDefault="0046495D" w:rsidP="00EA0B73">
            <w:pPr>
              <w:spacing w:before="7"/>
              <w:ind w:left="20"/>
              <w:rPr>
                <w:rFonts w:ascii="Times New Roman" w:eastAsia="Times New Roman" w:hAnsi="Times New Roman"/>
                <w:noProof/>
                <w:color w:val="000000"/>
                <w:spacing w:val="-1"/>
                <w:sz w:val="22"/>
                <w:szCs w:val="22"/>
              </w:rPr>
            </w:pPr>
          </w:p>
          <w:p w14:paraId="1277740E" w14:textId="77777777" w:rsidR="00463E01" w:rsidRDefault="00463E01" w:rsidP="00EA0B73">
            <w:pPr>
              <w:spacing w:before="7"/>
              <w:ind w:left="20"/>
              <w:rPr>
                <w:rFonts w:ascii="Times New Roman" w:eastAsia="Times New Roman" w:hAnsi="Times New Roman"/>
                <w:noProof/>
                <w:color w:val="000000"/>
                <w:spacing w:val="-1"/>
                <w:sz w:val="22"/>
                <w:szCs w:val="22"/>
              </w:rPr>
            </w:pPr>
          </w:p>
          <w:p w14:paraId="62350812" w14:textId="77777777" w:rsidR="00463E01" w:rsidRDefault="00463E01" w:rsidP="00EA0B73">
            <w:pPr>
              <w:spacing w:before="7"/>
              <w:ind w:left="20"/>
              <w:rPr>
                <w:rFonts w:ascii="Times New Roman" w:eastAsia="Times New Roman" w:hAnsi="Times New Roman"/>
                <w:noProof/>
                <w:color w:val="000000"/>
                <w:spacing w:val="-1"/>
                <w:sz w:val="22"/>
                <w:szCs w:val="22"/>
              </w:rPr>
            </w:pPr>
          </w:p>
          <w:p w14:paraId="682CF529" w14:textId="77777777" w:rsidR="003D45E6" w:rsidRDefault="003D45E6" w:rsidP="00EA0B73">
            <w:pPr>
              <w:spacing w:before="7"/>
              <w:ind w:left="20"/>
              <w:rPr>
                <w:rFonts w:ascii="Times New Roman" w:eastAsia="Times New Roman" w:hAnsi="Times New Roman"/>
                <w:noProof/>
                <w:color w:val="000000"/>
                <w:spacing w:val="-1"/>
                <w:sz w:val="22"/>
                <w:szCs w:val="22"/>
              </w:rPr>
            </w:pPr>
          </w:p>
          <w:p w14:paraId="77179A66" w14:textId="77777777" w:rsidR="00E84FD7" w:rsidRDefault="00E84FD7" w:rsidP="00EA0B73">
            <w:pPr>
              <w:spacing w:before="7"/>
              <w:ind w:left="20"/>
              <w:rPr>
                <w:rFonts w:ascii="Times New Roman" w:eastAsia="Times New Roman" w:hAnsi="Times New Roman"/>
                <w:noProof/>
                <w:color w:val="000000"/>
                <w:spacing w:val="-1"/>
                <w:sz w:val="22"/>
                <w:szCs w:val="22"/>
              </w:rPr>
            </w:pPr>
          </w:p>
          <w:p w14:paraId="357C4FD5" w14:textId="77777777" w:rsidR="00A31BFA" w:rsidRDefault="00A31BFA" w:rsidP="00EA0B73">
            <w:pPr>
              <w:spacing w:before="3"/>
              <w:ind w:left="20" w:right="5"/>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2"/>
                <w:sz w:val="22"/>
                <w:szCs w:val="22"/>
              </w:rPr>
              <w:t>La alin. (11), se vor stabili condițiile aprobării proiectelor-pilot, durata, obligațiile de monitorizare, criteriile de evaluare a eficienței și măsurile aplicabile în cazul producerii unor efecte negative.</w:t>
            </w:r>
          </w:p>
          <w:p w14:paraId="32FF7777" w14:textId="77777777" w:rsidR="000E1F06" w:rsidRDefault="000E1F06" w:rsidP="00EA0B73">
            <w:pPr>
              <w:spacing w:before="3"/>
              <w:ind w:left="20" w:right="5"/>
              <w:rPr>
                <w:rFonts w:ascii="Times New Roman" w:eastAsia="Times New Roman" w:hAnsi="Times New Roman"/>
                <w:noProof/>
                <w:color w:val="000000"/>
                <w:spacing w:val="-2"/>
                <w:sz w:val="22"/>
                <w:szCs w:val="22"/>
              </w:rPr>
            </w:pPr>
          </w:p>
          <w:p w14:paraId="6DAD939A" w14:textId="77777777" w:rsidR="000E1F06" w:rsidRDefault="000E1F06" w:rsidP="00EA0B73">
            <w:pPr>
              <w:spacing w:before="3"/>
              <w:ind w:left="20" w:right="5"/>
              <w:rPr>
                <w:rFonts w:ascii="Times New Roman" w:eastAsia="Times New Roman" w:hAnsi="Times New Roman"/>
                <w:noProof/>
                <w:color w:val="000000"/>
                <w:spacing w:val="-2"/>
                <w:sz w:val="22"/>
                <w:szCs w:val="22"/>
              </w:rPr>
            </w:pPr>
          </w:p>
          <w:p w14:paraId="4031E6EE" w14:textId="77777777" w:rsidR="000E1F06" w:rsidRDefault="000E1F06" w:rsidP="00EA0B73">
            <w:pPr>
              <w:spacing w:before="3"/>
              <w:ind w:left="20" w:right="5"/>
              <w:rPr>
                <w:rFonts w:ascii="Times New Roman" w:eastAsia="Times New Roman" w:hAnsi="Times New Roman"/>
                <w:noProof/>
                <w:color w:val="000000"/>
                <w:spacing w:val="-2"/>
                <w:sz w:val="22"/>
                <w:szCs w:val="22"/>
              </w:rPr>
            </w:pPr>
          </w:p>
          <w:p w14:paraId="088AF74B" w14:textId="77777777" w:rsidR="000E1F06" w:rsidRDefault="000E1F06" w:rsidP="00EA0B73">
            <w:pPr>
              <w:spacing w:before="3"/>
              <w:ind w:left="20" w:right="5"/>
              <w:rPr>
                <w:rFonts w:ascii="Times New Roman" w:eastAsia="Times New Roman" w:hAnsi="Times New Roman"/>
                <w:noProof/>
                <w:color w:val="000000"/>
                <w:spacing w:val="-2"/>
                <w:sz w:val="22"/>
                <w:szCs w:val="22"/>
              </w:rPr>
            </w:pPr>
          </w:p>
          <w:p w14:paraId="1750859D" w14:textId="77777777" w:rsidR="000E1F06" w:rsidRDefault="000E1F06" w:rsidP="00EA0B73">
            <w:pPr>
              <w:spacing w:before="3"/>
              <w:ind w:left="20" w:right="5"/>
              <w:rPr>
                <w:rFonts w:ascii="Times New Roman" w:eastAsia="Times New Roman" w:hAnsi="Times New Roman"/>
                <w:noProof/>
                <w:color w:val="000000"/>
                <w:spacing w:val="-2"/>
                <w:sz w:val="22"/>
                <w:szCs w:val="22"/>
              </w:rPr>
            </w:pPr>
          </w:p>
          <w:p w14:paraId="6F8FCF0D" w14:textId="77777777" w:rsidR="00F37675" w:rsidRPr="00FA6999" w:rsidRDefault="00F37675" w:rsidP="00EA0B73">
            <w:pPr>
              <w:spacing w:before="3"/>
              <w:ind w:left="20" w:right="5"/>
              <w:rPr>
                <w:rFonts w:ascii="Times New Roman" w:eastAsia="Times New Roman" w:hAnsi="Times New Roman"/>
                <w:noProof/>
                <w:color w:val="000000"/>
                <w:spacing w:val="-2"/>
                <w:sz w:val="22"/>
                <w:szCs w:val="22"/>
              </w:rPr>
            </w:pPr>
          </w:p>
          <w:p w14:paraId="7D0F6123" w14:textId="77777777" w:rsidR="00A31BFA" w:rsidRDefault="00A31BFA" w:rsidP="00EA0B73">
            <w:pPr>
              <w:spacing w:before="3"/>
              <w:ind w:left="20" w:right="5"/>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2"/>
                <w:sz w:val="22"/>
                <w:szCs w:val="22"/>
              </w:rPr>
              <w:t>(13),</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referința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generală</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„excepțiile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pacing w:val="-1"/>
                <w:sz w:val="22"/>
                <w:szCs w:val="22"/>
              </w:rPr>
              <w:t>incluse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150”</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 xml:space="preserve">va </w:t>
            </w:r>
            <w:r w:rsidRPr="00FA6999">
              <w:rPr>
                <w:rFonts w:ascii="Times New Roman" w:eastAsia="Times New Roman" w:hAnsi="Times New Roman"/>
                <w:noProof/>
                <w:color w:val="000000"/>
                <w:sz w:val="22"/>
                <w:szCs w:val="22"/>
              </w:rPr>
              <w:t>concretiza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indicarea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alineatelor</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literelor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aplicabile.</w:t>
            </w:r>
          </w:p>
          <w:p w14:paraId="5886B20A" w14:textId="77777777" w:rsidR="00F37675" w:rsidRPr="00FA6999" w:rsidRDefault="00F37675" w:rsidP="00EA0B73">
            <w:pPr>
              <w:spacing w:before="3"/>
              <w:ind w:left="20" w:right="5"/>
              <w:rPr>
                <w:rFonts w:ascii="Times New Roman" w:eastAsia="Times New Roman" w:hAnsi="Times New Roman"/>
                <w:noProof/>
                <w:color w:val="000000"/>
                <w:spacing w:val="-2"/>
                <w:sz w:val="22"/>
                <w:szCs w:val="22"/>
              </w:rPr>
            </w:pPr>
          </w:p>
          <w:p w14:paraId="01191B2E" w14:textId="3EBA0300" w:rsidR="00B50569" w:rsidRPr="00FA6999" w:rsidRDefault="00A31BFA" w:rsidP="00EA0B73">
            <w:pPr>
              <w:ind w:left="20"/>
              <w:rPr>
                <w:rFonts w:ascii="Times New Roman" w:hAnsi="Times New Roman"/>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1"/>
                <w:sz w:val="22"/>
                <w:szCs w:val="22"/>
              </w:rPr>
              <w:t xml:space="preserve"> alin. </w:t>
            </w:r>
            <w:r w:rsidRPr="00FA6999">
              <w:rPr>
                <w:rFonts w:ascii="Times New Roman" w:eastAsia="Times New Roman" w:hAnsi="Times New Roman"/>
                <w:noProof/>
                <w:color w:val="000000"/>
                <w:spacing w:val="-2"/>
                <w:sz w:val="22"/>
                <w:szCs w:val="22"/>
              </w:rPr>
              <w:t>(14),</w:t>
            </w:r>
            <w:r w:rsidRPr="00FA6999">
              <w:rPr>
                <w:rFonts w:ascii="Times New Roman" w:eastAsia="Times New Roman" w:hAnsi="Times New Roman"/>
                <w:noProof/>
                <w:color w:val="000000"/>
                <w:spacing w:val="-1"/>
                <w:sz w:val="22"/>
                <w:szCs w:val="22"/>
              </w:rPr>
              <w:t xml:space="preserve"> aprobarea tacită se </w:t>
            </w:r>
            <w:r w:rsidRPr="00FA6999">
              <w:rPr>
                <w:rFonts w:ascii="Times New Roman" w:eastAsia="Times New Roman" w:hAnsi="Times New Roman"/>
                <w:noProof/>
                <w:color w:val="000000"/>
                <w:spacing w:val="-2"/>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limita</w:t>
            </w:r>
            <w:r w:rsidRPr="00FA6999">
              <w:rPr>
                <w:rFonts w:ascii="Times New Roman" w:eastAsia="Times New Roman" w:hAnsi="Times New Roman"/>
                <w:noProof/>
                <w:color w:val="000000"/>
                <w:spacing w:val="-1"/>
                <w:sz w:val="22"/>
                <w:szCs w:val="22"/>
              </w:rPr>
              <w:t xml:space="preserve"> la actele permisive pentru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care aceasta </w:t>
            </w:r>
            <w:r w:rsidRPr="00FA6999">
              <w:rPr>
                <w:rFonts w:ascii="Times New Roman" w:eastAsia="Times New Roman" w:hAnsi="Times New Roman"/>
                <w:noProof/>
                <w:color w:val="000000"/>
                <w:sz w:val="22"/>
                <w:szCs w:val="22"/>
              </w:rPr>
              <w:t>este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admisă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i/>
                <w:noProof/>
                <w:color w:val="000000"/>
                <w:sz w:val="22"/>
                <w:szCs w:val="22"/>
              </w:rPr>
              <w:t>Legea</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2"/>
                <w:sz w:val="22"/>
                <w:szCs w:val="22"/>
              </w:rPr>
              <w:t>nr.</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160/2011</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privind</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z w:val="22"/>
                <w:szCs w:val="22"/>
              </w:rPr>
              <w:t>reglementarea</w:t>
            </w:r>
            <w:r w:rsidRPr="00FA6999">
              <w:rPr>
                <w:rFonts w:ascii="Times New Roman" w:eastAsia="Times New Roman" w:hAnsi="Times New Roman"/>
                <w:i/>
                <w:noProof/>
                <w:color w:val="000000"/>
                <w:spacing w:val="6"/>
                <w:sz w:val="22"/>
                <w:szCs w:val="22"/>
              </w:rPr>
              <w:t xml:space="preserve"> </w:t>
            </w:r>
            <w:r w:rsidRPr="00FA6999">
              <w:rPr>
                <w:rFonts w:ascii="Times New Roman" w:eastAsia="Times New Roman" w:hAnsi="Times New Roman"/>
                <w:i/>
                <w:noProof/>
                <w:color w:val="000000"/>
                <w:spacing w:val="1"/>
                <w:sz w:val="22"/>
                <w:szCs w:val="22"/>
              </w:rPr>
              <w:t>prin</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z w:val="22"/>
                <w:szCs w:val="22"/>
              </w:rPr>
              <w:t>autorizare</w:t>
            </w:r>
            <w:r w:rsidRPr="00FA6999">
              <w:rPr>
                <w:rFonts w:ascii="Times New Roman" w:eastAsia="Times New Roman" w:hAnsi="Times New Roman"/>
                <w:i/>
                <w:noProof/>
                <w:color w:val="000000"/>
                <w:spacing w:val="10"/>
                <w:sz w:val="22"/>
                <w:szCs w:val="22"/>
              </w:rPr>
              <w:t xml:space="preserve"> </w:t>
            </w:r>
            <w:r w:rsidRPr="00FA6999">
              <w:rPr>
                <w:rFonts w:ascii="Times New Roman" w:eastAsia="Times New Roman" w:hAnsi="Times New Roman"/>
                <w:i/>
                <w:noProof/>
                <w:color w:val="000000"/>
                <w:spacing w:val="6"/>
                <w:sz w:val="22"/>
                <w:szCs w:val="22"/>
              </w:rPr>
              <w:t xml:space="preserve">a </w:t>
            </w:r>
            <w:r w:rsidRPr="00FA6999">
              <w:rPr>
                <w:rFonts w:ascii="Times New Roman" w:eastAsia="Times New Roman" w:hAnsi="Times New Roman"/>
                <w:i/>
                <w:noProof/>
                <w:color w:val="000000"/>
                <w:spacing w:val="-1"/>
                <w:sz w:val="22"/>
                <w:szCs w:val="22"/>
              </w:rPr>
              <w:t>activității de</w:t>
            </w:r>
            <w:r w:rsidRPr="00FA6999">
              <w:rPr>
                <w:rFonts w:ascii="Times New Roman" w:eastAsia="Times New Roman" w:hAnsi="Times New Roman"/>
                <w:i/>
                <w:noProof/>
                <w:color w:val="000000"/>
                <w:spacing w:val="94"/>
                <w:sz w:val="22"/>
                <w:szCs w:val="22"/>
              </w:rPr>
              <w:t xml:space="preserve"> </w:t>
            </w:r>
            <w:r w:rsidRPr="00FA6999">
              <w:rPr>
                <w:rFonts w:ascii="Times New Roman" w:eastAsia="Times New Roman" w:hAnsi="Times New Roman"/>
                <w:i/>
                <w:noProof/>
                <w:color w:val="000000"/>
                <w:spacing w:val="-1"/>
                <w:sz w:val="22"/>
                <w:szCs w:val="22"/>
              </w:rPr>
              <w:t>întreprinzător</w:t>
            </w:r>
            <w:r w:rsidRPr="00FA6999">
              <w:rPr>
                <w:rFonts w:ascii="Times New Roman" w:eastAsia="Times New Roman" w:hAnsi="Times New Roman"/>
                <w:noProof/>
                <w:color w:val="000000"/>
                <w:spacing w:val="48"/>
                <w:sz w:val="22"/>
                <w:szCs w:val="22"/>
              </w:rPr>
              <w:t xml:space="preserve">. </w:t>
            </w:r>
            <w:r w:rsidRPr="00FA6999">
              <w:rPr>
                <w:rFonts w:ascii="Times New Roman" w:eastAsia="Times New Roman" w:hAnsi="Times New Roman"/>
                <w:noProof/>
                <w:color w:val="000000"/>
                <w:spacing w:val="-1"/>
                <w:sz w:val="22"/>
                <w:szCs w:val="22"/>
              </w:rPr>
              <w:t>Procedura</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z w:val="22"/>
                <w:szCs w:val="22"/>
              </w:rPr>
              <w:t>aprobării</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tacite</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93"/>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pacing w:val="-1"/>
                <w:sz w:val="22"/>
                <w:szCs w:val="22"/>
              </w:rPr>
              <w:t>aplică</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pacing w:val="-1"/>
                <w:sz w:val="22"/>
                <w:szCs w:val="22"/>
              </w:rPr>
              <w:t>actelor</w:t>
            </w:r>
            <w:r w:rsidRPr="00FA6999">
              <w:rPr>
                <w:rFonts w:ascii="Times New Roman" w:eastAsia="Times New Roman" w:hAnsi="Times New Roman"/>
                <w:noProof/>
                <w:color w:val="000000"/>
                <w:spacing w:val="92"/>
                <w:sz w:val="22"/>
                <w:szCs w:val="22"/>
              </w:rPr>
              <w:t xml:space="preserve"> </w:t>
            </w:r>
            <w:r w:rsidRPr="00FA6999">
              <w:rPr>
                <w:rFonts w:ascii="Times New Roman" w:eastAsia="Times New Roman" w:hAnsi="Times New Roman"/>
                <w:noProof/>
                <w:color w:val="000000"/>
                <w:spacing w:val="-1"/>
                <w:sz w:val="22"/>
                <w:szCs w:val="22"/>
              </w:rPr>
              <w:t>permisive</w:t>
            </w:r>
            <w:r w:rsidRPr="00FA6999">
              <w:rPr>
                <w:rFonts w:ascii="Times New Roman" w:eastAsia="Times New Roman" w:hAnsi="Times New Roman"/>
                <w:noProof/>
                <w:color w:val="000000"/>
                <w:spacing w:val="94"/>
                <w:sz w:val="22"/>
                <w:szCs w:val="22"/>
              </w:rPr>
              <w:t xml:space="preserve"> </w:t>
            </w:r>
            <w:r w:rsidRPr="00FA6999">
              <w:rPr>
                <w:rFonts w:ascii="Times New Roman" w:eastAsia="Times New Roman" w:hAnsi="Times New Roman"/>
                <w:noProof/>
                <w:color w:val="000000"/>
                <w:spacing w:val="2"/>
                <w:sz w:val="22"/>
                <w:szCs w:val="22"/>
              </w:rPr>
              <w:t xml:space="preserve">din </w:t>
            </w:r>
            <w:r w:rsidRPr="00FA6999">
              <w:rPr>
                <w:rFonts w:ascii="Times New Roman" w:eastAsia="Times New Roman" w:hAnsi="Times New Roman"/>
                <w:noProof/>
                <w:color w:val="000000"/>
                <w:spacing w:val="-1"/>
                <w:sz w:val="22"/>
                <w:szCs w:val="22"/>
              </w:rPr>
              <w:t>domeniul</w:t>
            </w:r>
            <w:r w:rsidRPr="00FA6999">
              <w:rPr>
                <w:rFonts w:ascii="Times New Roman" w:eastAsia="Times New Roman" w:hAnsi="Times New Roman"/>
                <w:noProof/>
                <w:color w:val="000000"/>
                <w:spacing w:val="83"/>
                <w:sz w:val="22"/>
                <w:szCs w:val="22"/>
              </w:rPr>
              <w:t xml:space="preserve"> </w:t>
            </w:r>
            <w:r w:rsidRPr="00FA6999">
              <w:rPr>
                <w:rFonts w:ascii="Times New Roman" w:eastAsia="Times New Roman" w:hAnsi="Times New Roman"/>
                <w:noProof/>
                <w:color w:val="000000"/>
                <w:spacing w:val="-1"/>
                <w:sz w:val="22"/>
                <w:szCs w:val="22"/>
              </w:rPr>
              <w:t>urbanismului</w:t>
            </w:r>
            <w:r w:rsidRPr="00FA6999">
              <w:rPr>
                <w:rFonts w:ascii="Times New Roman" w:eastAsia="Times New Roman" w:hAnsi="Times New Roman"/>
                <w:noProof/>
                <w:color w:val="000000"/>
                <w:spacing w:val="83"/>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83"/>
                <w:sz w:val="22"/>
                <w:szCs w:val="22"/>
              </w:rPr>
              <w:t xml:space="preserve"> </w:t>
            </w:r>
            <w:r w:rsidRPr="00FA6999">
              <w:rPr>
                <w:rFonts w:ascii="Times New Roman" w:eastAsia="Times New Roman" w:hAnsi="Times New Roman"/>
                <w:noProof/>
                <w:color w:val="000000"/>
                <w:spacing w:val="-1"/>
                <w:sz w:val="22"/>
                <w:szCs w:val="22"/>
              </w:rPr>
              <w:t>construcțiilor,</w:t>
            </w:r>
            <w:r w:rsidRPr="00FA6999">
              <w:rPr>
                <w:rFonts w:ascii="Times New Roman" w:eastAsia="Times New Roman" w:hAnsi="Times New Roman"/>
                <w:noProof/>
                <w:color w:val="000000"/>
                <w:spacing w:val="91"/>
                <w:sz w:val="22"/>
                <w:szCs w:val="22"/>
              </w:rPr>
              <w:t xml:space="preserve"> </w:t>
            </w:r>
            <w:r w:rsidRPr="00FA6999">
              <w:rPr>
                <w:rFonts w:ascii="Times New Roman" w:eastAsia="Times New Roman" w:hAnsi="Times New Roman"/>
                <w:noProof/>
                <w:color w:val="000000"/>
                <w:spacing w:val="-1"/>
                <w:sz w:val="22"/>
                <w:szCs w:val="22"/>
              </w:rPr>
              <w:t>iar</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i/>
                <w:noProof/>
                <w:color w:val="000000"/>
                <w:spacing w:val="-1"/>
                <w:sz w:val="22"/>
                <w:szCs w:val="22"/>
              </w:rPr>
              <w:t>Codul</w:t>
            </w:r>
            <w:r w:rsidRPr="00FA6999">
              <w:rPr>
                <w:rFonts w:ascii="Times New Roman" w:eastAsia="Times New Roman" w:hAnsi="Times New Roman"/>
                <w:i/>
                <w:noProof/>
                <w:color w:val="000000"/>
                <w:spacing w:val="83"/>
                <w:sz w:val="22"/>
                <w:szCs w:val="22"/>
              </w:rPr>
              <w:t xml:space="preserve"> </w:t>
            </w:r>
            <w:r w:rsidRPr="00FA6999">
              <w:rPr>
                <w:rFonts w:ascii="Times New Roman" w:eastAsia="Times New Roman" w:hAnsi="Times New Roman"/>
                <w:i/>
                <w:noProof/>
                <w:color w:val="000000"/>
                <w:spacing w:val="-1"/>
                <w:sz w:val="22"/>
                <w:szCs w:val="22"/>
              </w:rPr>
              <w:t>urbanismului</w:t>
            </w:r>
            <w:r w:rsidRPr="00FA6999">
              <w:rPr>
                <w:rFonts w:ascii="Times New Roman" w:eastAsia="Times New Roman" w:hAnsi="Times New Roman"/>
                <w:i/>
                <w:noProof/>
                <w:color w:val="000000"/>
                <w:spacing w:val="83"/>
                <w:sz w:val="22"/>
                <w:szCs w:val="22"/>
              </w:rPr>
              <w:t xml:space="preserve"> </w:t>
            </w:r>
            <w:r w:rsidRPr="00FA6999">
              <w:rPr>
                <w:rFonts w:ascii="Times New Roman" w:eastAsia="Times New Roman" w:hAnsi="Times New Roman"/>
                <w:i/>
                <w:noProof/>
                <w:color w:val="000000"/>
                <w:sz w:val="22"/>
                <w:szCs w:val="22"/>
              </w:rPr>
              <w:t>și</w:t>
            </w:r>
            <w:r w:rsidRPr="00FA6999">
              <w:rPr>
                <w:rFonts w:ascii="Times New Roman" w:eastAsia="Times New Roman" w:hAnsi="Times New Roman"/>
                <w:i/>
                <w:noProof/>
                <w:color w:val="000000"/>
                <w:spacing w:val="83"/>
                <w:sz w:val="22"/>
                <w:szCs w:val="22"/>
              </w:rPr>
              <w:t xml:space="preserve"> </w:t>
            </w:r>
            <w:r w:rsidRPr="00FA6999">
              <w:rPr>
                <w:rFonts w:ascii="Times New Roman" w:eastAsia="Times New Roman" w:hAnsi="Times New Roman"/>
                <w:i/>
                <w:noProof/>
                <w:color w:val="000000"/>
                <w:spacing w:val="-1"/>
                <w:sz w:val="22"/>
                <w:szCs w:val="22"/>
              </w:rPr>
              <w:t xml:space="preserve">construcțiilor </w:t>
            </w:r>
            <w:r w:rsidRPr="00FA6999">
              <w:rPr>
                <w:rFonts w:ascii="Times New Roman" w:eastAsia="Times New Roman" w:hAnsi="Times New Roman"/>
                <w:noProof/>
                <w:color w:val="000000"/>
                <w:sz w:val="22"/>
                <w:szCs w:val="22"/>
              </w:rPr>
              <w:t>exclude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expres</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aplicarea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acesteia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(a</w:t>
            </w:r>
            <w:r w:rsidRPr="00FA6999">
              <w:rPr>
                <w:rFonts w:ascii="Times New Roman" w:eastAsia="Times New Roman" w:hAnsi="Times New Roman"/>
                <w:noProof/>
                <w:color w:val="000000"/>
                <w:spacing w:val="2"/>
                <w:sz w:val="22"/>
                <w:szCs w:val="22"/>
              </w:rPr>
              <w:t xml:space="preserve"> se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vedea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 xml:space="preserve">2 </w:t>
            </w:r>
            <w:r w:rsidRPr="00FA6999">
              <w:rPr>
                <w:rFonts w:ascii="Times New Roman" w:eastAsia="Times New Roman" w:hAnsi="Times New Roman"/>
                <w:noProof/>
                <w:color w:val="000000"/>
                <w:sz w:val="22"/>
                <w:szCs w:val="22"/>
              </w:rPr>
              <w:t>alin.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(3)).</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A960790" w14:textId="77777777" w:rsidR="00B5056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AE2ACBF" w14:textId="77777777" w:rsidR="00A04308" w:rsidRDefault="00A04308"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0865987" w14:textId="77777777" w:rsidR="00A04308" w:rsidRDefault="00A04308"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2B74E1B" w14:textId="1C2C0684" w:rsidR="00A04308" w:rsidRPr="002C6754" w:rsidRDefault="00A04308"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2C6754">
              <w:rPr>
                <w:rFonts w:ascii="Times New Roman" w:hAnsi="Times New Roman"/>
                <w:b/>
                <w:bCs/>
                <w:sz w:val="22"/>
                <w:szCs w:val="22"/>
              </w:rPr>
              <w:t>Se acceptă parțial</w:t>
            </w:r>
          </w:p>
          <w:p w14:paraId="6280C33E" w14:textId="107E8918" w:rsidR="00A04308" w:rsidRDefault="000B7D51"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Textul de la alin. (2) lit. d) a fost modificat pentru a exclude paralelisme cu statutul actelor permisive.</w:t>
            </w:r>
          </w:p>
          <w:p w14:paraId="707040B7" w14:textId="793ACC53" w:rsidR="000B7D51" w:rsidRDefault="000B7D51"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Totodată </w:t>
            </w:r>
            <w:r w:rsidR="00B55CF2">
              <w:rPr>
                <w:rFonts w:ascii="Times New Roman" w:hAnsi="Times New Roman"/>
                <w:sz w:val="22"/>
                <w:szCs w:val="22"/>
              </w:rPr>
              <w:t>precizăm că cadrul legal impune necesitatea deținerii și a altor avize, decizii și hotărâri, care nu sunt incluse în Nomenclatorul actelor permisive, dar sunt prevăzute de alte acte normative. O parte din ele sunt specificate în alin. (2) (</w:t>
            </w:r>
            <w:r w:rsidR="00CD3A80">
              <w:rPr>
                <w:rFonts w:ascii="Times New Roman" w:hAnsi="Times New Roman"/>
                <w:sz w:val="22"/>
                <w:szCs w:val="22"/>
              </w:rPr>
              <w:t xml:space="preserve">Decizia Consiliului de </w:t>
            </w:r>
            <w:r w:rsidR="00CD3A80">
              <w:rPr>
                <w:rFonts w:ascii="Times New Roman" w:hAnsi="Times New Roman"/>
                <w:sz w:val="22"/>
                <w:szCs w:val="22"/>
              </w:rPr>
              <w:lastRenderedPageBreak/>
              <w:t>examinare a investițiilor strategice, HG de aprobare a centralei, avizele de racordare la rețelele de transport sau de distribuție a energiei electrice</w:t>
            </w:r>
            <w:r w:rsidR="00D57DAD">
              <w:rPr>
                <w:rFonts w:ascii="Times New Roman" w:hAnsi="Times New Roman"/>
                <w:sz w:val="22"/>
                <w:szCs w:val="22"/>
              </w:rPr>
              <w:t>, avize de la autoritatea aeronautică civilă în cazul turbinelor eoliene, etc.</w:t>
            </w:r>
          </w:p>
          <w:p w14:paraId="20BBC2E1" w14:textId="56D5F489" w:rsidR="00A04308" w:rsidRDefault="00040B4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Pornind de la scopul de eficientizare a procesului de autorizare, </w:t>
            </w:r>
            <w:r w:rsidR="00527943">
              <w:rPr>
                <w:rFonts w:ascii="Times New Roman" w:hAnsi="Times New Roman"/>
                <w:sz w:val="22"/>
                <w:szCs w:val="22"/>
              </w:rPr>
              <w:t>nu putem să documentăm toate etapele necesare dezvoltării infrastructurii energetic</w:t>
            </w:r>
            <w:r w:rsidR="007B520A">
              <w:rPr>
                <w:rFonts w:ascii="Times New Roman" w:hAnsi="Times New Roman"/>
                <w:sz w:val="22"/>
                <w:szCs w:val="22"/>
              </w:rPr>
              <w:t>e indicând doar actele permisive incluse în nomenclator, și ignorând alte cerințe legale aplicabile în cazul dezvoltării proiectelor de infrastructurii energetice</w:t>
            </w:r>
            <w:r w:rsidR="008C0AE3">
              <w:rPr>
                <w:rFonts w:ascii="Times New Roman" w:hAnsi="Times New Roman"/>
                <w:sz w:val="22"/>
                <w:szCs w:val="22"/>
              </w:rPr>
              <w:t>.</w:t>
            </w:r>
          </w:p>
          <w:p w14:paraId="1C20E872" w14:textId="77777777" w:rsidR="008C0AE3" w:rsidRDefault="008C0AE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0F6FC15" w14:textId="77777777" w:rsidR="003D45E6" w:rsidRDefault="003D45E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D8361D2" w14:textId="15C78D39" w:rsidR="008C0AE3" w:rsidRPr="007F5C1C" w:rsidRDefault="007F5C1C"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7F5C1C">
              <w:rPr>
                <w:rFonts w:ascii="Times New Roman" w:hAnsi="Times New Roman"/>
                <w:b/>
                <w:bCs/>
                <w:sz w:val="22"/>
                <w:szCs w:val="22"/>
              </w:rPr>
              <w:t>Nu se acceptă</w:t>
            </w:r>
          </w:p>
          <w:p w14:paraId="318436CB" w14:textId="4A4FD8D3" w:rsidR="00E70D1C" w:rsidRDefault="00E70D1C"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A se vedea avizele recepționate de la Ministerul Dezvoltării Economice și Digitalizării și de la Agenția de Guvernare Electronică.</w:t>
            </w:r>
          </w:p>
          <w:p w14:paraId="2B72926D" w14:textId="77777777" w:rsidR="00E70D1C" w:rsidRDefault="00E70D1C"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F997C14" w14:textId="3836DABF" w:rsidR="002570A5" w:rsidRDefault="000653D2"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Pentru a asigura ca s</w:t>
            </w:r>
            <w:r w:rsidR="00F65CA9">
              <w:rPr>
                <w:rFonts w:ascii="Times New Roman" w:hAnsi="Times New Roman"/>
                <w:sz w:val="22"/>
                <w:szCs w:val="22"/>
              </w:rPr>
              <w:t xml:space="preserve">oluția propusă în proiectul de lege </w:t>
            </w:r>
            <w:r>
              <w:rPr>
                <w:rFonts w:ascii="Times New Roman" w:hAnsi="Times New Roman"/>
                <w:sz w:val="22"/>
                <w:szCs w:val="22"/>
              </w:rPr>
              <w:t xml:space="preserve">este conformă cu prevederile </w:t>
            </w:r>
            <w:r w:rsidR="002570A5">
              <w:rPr>
                <w:rFonts w:ascii="Times New Roman" w:hAnsi="Times New Roman"/>
                <w:sz w:val="22"/>
                <w:szCs w:val="22"/>
              </w:rPr>
              <w:t xml:space="preserve">legale ce țin de </w:t>
            </w:r>
            <w:r w:rsidR="002570A5">
              <w:rPr>
                <w:rFonts w:ascii="Times New Roman" w:hAnsi="Times New Roman"/>
                <w:sz w:val="22"/>
                <w:szCs w:val="22"/>
              </w:rPr>
              <w:lastRenderedPageBreak/>
              <w:t>serviciile publice și integrarea acestora la nivelul ghișeului unic, prevederile proiectului au fost avizate și suplimentar, discutate cu Agenția de Guvernare Electronică.</w:t>
            </w:r>
          </w:p>
          <w:p w14:paraId="0D24DE60" w14:textId="77777777" w:rsidR="00E70D1C" w:rsidRDefault="002570A5"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În acest sens precizăm că </w:t>
            </w:r>
            <w:r w:rsidR="00F65CA9">
              <w:rPr>
                <w:rFonts w:ascii="Times New Roman" w:hAnsi="Times New Roman"/>
                <w:sz w:val="22"/>
                <w:szCs w:val="22"/>
              </w:rPr>
              <w:t xml:space="preserve">SIA GEAP este </w:t>
            </w:r>
            <w:r w:rsidR="003B7136">
              <w:rPr>
                <w:rFonts w:ascii="Times New Roman" w:hAnsi="Times New Roman"/>
                <w:sz w:val="22"/>
                <w:szCs w:val="22"/>
              </w:rPr>
              <w:t>parte a</w:t>
            </w:r>
            <w:r w:rsidR="00F65CA9">
              <w:rPr>
                <w:rFonts w:ascii="Times New Roman" w:hAnsi="Times New Roman"/>
                <w:sz w:val="22"/>
                <w:szCs w:val="22"/>
              </w:rPr>
              <w:t xml:space="preserve"> </w:t>
            </w:r>
            <w:r>
              <w:rPr>
                <w:rFonts w:ascii="Times New Roman" w:hAnsi="Times New Roman"/>
                <w:sz w:val="22"/>
                <w:szCs w:val="22"/>
              </w:rPr>
              <w:t>portalul</w:t>
            </w:r>
            <w:r w:rsidR="003B7136">
              <w:rPr>
                <w:rFonts w:ascii="Times New Roman" w:hAnsi="Times New Roman"/>
                <w:sz w:val="22"/>
                <w:szCs w:val="22"/>
              </w:rPr>
              <w:t>ui</w:t>
            </w:r>
            <w:r>
              <w:rPr>
                <w:rFonts w:ascii="Times New Roman" w:hAnsi="Times New Roman"/>
                <w:sz w:val="22"/>
                <w:szCs w:val="22"/>
              </w:rPr>
              <w:t xml:space="preserve"> guvernamental integrat, </w:t>
            </w:r>
            <w:r w:rsidR="003B7136">
              <w:rPr>
                <w:rFonts w:ascii="Times New Roman" w:hAnsi="Times New Roman"/>
                <w:sz w:val="22"/>
                <w:szCs w:val="22"/>
              </w:rPr>
              <w:t xml:space="preserve">care reprezintă o structură ierarhică superioară și integrează, pe lângă eliberarea </w:t>
            </w:r>
            <w:r w:rsidR="00E70D1C">
              <w:rPr>
                <w:rFonts w:ascii="Times New Roman" w:hAnsi="Times New Roman"/>
                <w:sz w:val="22"/>
                <w:szCs w:val="22"/>
              </w:rPr>
              <w:t xml:space="preserve">actelor permisive, și alte servicii publice. </w:t>
            </w:r>
          </w:p>
          <w:p w14:paraId="1F870D4B" w14:textId="62A48403" w:rsidR="00A1713C" w:rsidRDefault="00A1713C"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Prin urmare, prevederile proiectului nu stabilesc un mecanism informațional paralel ci, din contra, urmăresc integrarea într-un </w:t>
            </w:r>
            <w:r w:rsidR="00461448">
              <w:rPr>
                <w:rFonts w:ascii="Times New Roman" w:hAnsi="Times New Roman"/>
                <w:sz w:val="22"/>
                <w:szCs w:val="22"/>
              </w:rPr>
              <w:t>sistem informațional unic, așa cum este dezvoltat și promovat la nivelul Guvernului.</w:t>
            </w:r>
          </w:p>
          <w:p w14:paraId="5B3512F7" w14:textId="3BED662A" w:rsidR="008C0AE3" w:rsidRDefault="008C0AE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83FCBA2" w14:textId="77777777" w:rsidR="003D45E6" w:rsidRDefault="003D45E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9EB4A8E" w14:textId="0428C9C5" w:rsidR="007F5C1C" w:rsidRPr="00915EAF" w:rsidRDefault="00915EAF"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915EAF">
              <w:rPr>
                <w:rFonts w:ascii="Times New Roman" w:hAnsi="Times New Roman"/>
                <w:b/>
                <w:bCs/>
                <w:sz w:val="22"/>
                <w:szCs w:val="22"/>
              </w:rPr>
              <w:t>Se acceptă</w:t>
            </w:r>
          </w:p>
          <w:p w14:paraId="08714C15" w14:textId="77777777" w:rsidR="00A04308" w:rsidRDefault="00A04308"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673D017" w14:textId="77777777" w:rsidR="00A04308" w:rsidRDefault="00A04308"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B19EF1B" w14:textId="77777777" w:rsidR="00915EAF" w:rsidRDefault="00915EAF"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010CA3C" w14:textId="77777777" w:rsidR="00915EAF" w:rsidRDefault="00915EAF"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9853238" w14:textId="77777777" w:rsidR="00835420" w:rsidRDefault="00835420"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979E671" w14:textId="77777777" w:rsidR="00915EAF" w:rsidRDefault="00915EAF"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36648DE" w14:textId="77777777" w:rsidR="00915EAF" w:rsidRDefault="00915EAF"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5F131A9" w14:textId="77777777" w:rsidR="003D45E6" w:rsidRDefault="003D45E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6D397F9" w14:textId="154C59D0" w:rsidR="00915EAF" w:rsidRPr="000A4E20" w:rsidRDefault="008626DD"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0A4E20">
              <w:rPr>
                <w:rFonts w:ascii="Times New Roman" w:hAnsi="Times New Roman"/>
                <w:b/>
                <w:bCs/>
                <w:sz w:val="22"/>
                <w:szCs w:val="22"/>
              </w:rPr>
              <w:lastRenderedPageBreak/>
              <w:t>Se acceptă parțial</w:t>
            </w:r>
          </w:p>
          <w:p w14:paraId="7A495A9B" w14:textId="1502BD86" w:rsidR="008626DD" w:rsidRDefault="000A4E20"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Prevederea menționată a fost redactată pentru a evidenția </w:t>
            </w:r>
            <w:r w:rsidR="007C0ECA">
              <w:rPr>
                <w:rFonts w:ascii="Times New Roman" w:hAnsi="Times New Roman"/>
                <w:sz w:val="22"/>
                <w:szCs w:val="22"/>
              </w:rPr>
              <w:t xml:space="preserve">rolul distinct al unei autorități de a confirma caracterul complet al solicitării ce ține de eliberarea unui act, hotărâre, decizie </w:t>
            </w:r>
            <w:r w:rsidR="004A5235">
              <w:rPr>
                <w:rFonts w:ascii="Times New Roman" w:hAnsi="Times New Roman"/>
                <w:sz w:val="22"/>
                <w:szCs w:val="22"/>
              </w:rPr>
              <w:t>respectiv a</w:t>
            </w:r>
            <w:r w:rsidR="007C0ECA">
              <w:rPr>
                <w:rFonts w:ascii="Times New Roman" w:hAnsi="Times New Roman"/>
                <w:sz w:val="22"/>
                <w:szCs w:val="22"/>
              </w:rPr>
              <w:t xml:space="preserve">viz </w:t>
            </w:r>
            <w:r w:rsidR="004A5235">
              <w:rPr>
                <w:rFonts w:ascii="Times New Roman" w:hAnsi="Times New Roman"/>
                <w:sz w:val="22"/>
                <w:szCs w:val="22"/>
              </w:rPr>
              <w:t>de care este responsabilă. Nu au fost precizate termenele sau efectele juridice ale confirmării, deoarec</w:t>
            </w:r>
            <w:r w:rsidR="004A5235">
              <w:rPr>
                <w:sz w:val="22"/>
                <w:szCs w:val="22"/>
              </w:rPr>
              <w:t>e</w:t>
            </w:r>
            <w:r w:rsidR="004A5235">
              <w:rPr>
                <w:rFonts w:ascii="Times New Roman" w:hAnsi="Times New Roman"/>
                <w:sz w:val="22"/>
                <w:szCs w:val="22"/>
              </w:rPr>
              <w:t xml:space="preserve"> procesul procedura dedicată de</w:t>
            </w:r>
            <w:r w:rsidR="00657FD3">
              <w:rPr>
                <w:rFonts w:ascii="Times New Roman" w:hAnsi="Times New Roman"/>
                <w:sz w:val="22"/>
                <w:szCs w:val="22"/>
              </w:rPr>
              <w:t xml:space="preserve"> eliberare a unui act, hotărâre, decizie respectiv aviz de către autoritatea  responsabilă este stabilit prin norma specială prin care aceasta este autorizată să gestioneze procesul respectiv.</w:t>
            </w:r>
          </w:p>
          <w:p w14:paraId="064388AC" w14:textId="77777777" w:rsidR="00657FD3" w:rsidRPr="007C0ECA" w:rsidRDefault="00657FD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pt-BR"/>
              </w:rPr>
            </w:pPr>
          </w:p>
          <w:p w14:paraId="7217D7E6" w14:textId="68C8A3AB" w:rsidR="007F391F" w:rsidRPr="001C762A" w:rsidRDefault="001C762A"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1C762A">
              <w:rPr>
                <w:rFonts w:ascii="Times New Roman" w:hAnsi="Times New Roman"/>
                <w:b/>
                <w:bCs/>
                <w:sz w:val="22"/>
                <w:szCs w:val="22"/>
              </w:rPr>
              <w:t>Se acceptă</w:t>
            </w:r>
          </w:p>
          <w:p w14:paraId="36C05CD3" w14:textId="558AD5A1" w:rsidR="001C762A" w:rsidRDefault="001C762A"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Au fost incluse referințe la Legea nr. 139/2018</w:t>
            </w:r>
          </w:p>
          <w:p w14:paraId="0BEE9446" w14:textId="77777777" w:rsidR="001C762A" w:rsidRDefault="001C762A"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29F64B7" w14:textId="72CF1B07" w:rsidR="00861AB6" w:rsidRPr="00861AB6" w:rsidRDefault="00861AB6"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861AB6">
              <w:rPr>
                <w:rFonts w:ascii="Times New Roman" w:hAnsi="Times New Roman"/>
                <w:b/>
                <w:bCs/>
                <w:sz w:val="22"/>
                <w:szCs w:val="22"/>
              </w:rPr>
              <w:t>Se acceptă</w:t>
            </w:r>
          </w:p>
          <w:p w14:paraId="1A79F494" w14:textId="77777777" w:rsidR="00861AB6" w:rsidRDefault="00861AB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36F18F7" w14:textId="77777777" w:rsidR="00861AB6" w:rsidRDefault="00861AB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D867559" w14:textId="77777777" w:rsidR="00357933" w:rsidRDefault="0035793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4382B7A" w14:textId="77777777" w:rsidR="00755781" w:rsidRDefault="00755781"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0D2014B" w14:textId="0B2D00D0" w:rsidR="00861AB6" w:rsidRPr="0053118C" w:rsidRDefault="0053118C"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53118C">
              <w:rPr>
                <w:rFonts w:ascii="Times New Roman" w:hAnsi="Times New Roman"/>
                <w:b/>
                <w:bCs/>
                <w:sz w:val="22"/>
                <w:szCs w:val="22"/>
              </w:rPr>
              <w:t>Nu se acceptă</w:t>
            </w:r>
          </w:p>
          <w:p w14:paraId="4AAD99CC" w14:textId="77777777" w:rsidR="00477995" w:rsidRDefault="00F21BBB"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Pe lângă faptul că propoziția 2 din alin. </w:t>
            </w:r>
            <w:r>
              <w:rPr>
                <w:rFonts w:ascii="Times New Roman" w:hAnsi="Times New Roman"/>
                <w:sz w:val="22"/>
                <w:szCs w:val="22"/>
              </w:rPr>
              <w:lastRenderedPageBreak/>
              <w:t xml:space="preserve">menționat </w:t>
            </w:r>
            <w:r w:rsidR="00C06151">
              <w:rPr>
                <w:rFonts w:ascii="Times New Roman" w:hAnsi="Times New Roman"/>
                <w:sz w:val="22"/>
                <w:szCs w:val="22"/>
              </w:rPr>
              <w:t xml:space="preserve">corelează desemnarea zonelor de accelerare de </w:t>
            </w:r>
            <w:r w:rsidR="0039406B" w:rsidRPr="0039406B">
              <w:rPr>
                <w:rFonts w:ascii="Times New Roman" w:hAnsi="Times New Roman"/>
                <w:sz w:val="22"/>
                <w:szCs w:val="22"/>
              </w:rPr>
              <w:t>țintele de producere din surse regenerabile stabilite în documentele de politici publice și de obiectivul de neutralitate climatică</w:t>
            </w:r>
            <w:r w:rsidR="0039406B">
              <w:rPr>
                <w:rFonts w:ascii="Times New Roman" w:hAnsi="Times New Roman"/>
                <w:sz w:val="22"/>
                <w:szCs w:val="22"/>
              </w:rPr>
              <w:t xml:space="preserve">, aplicarea prevederilor de la alin. (2) trebuie coroborată și cu </w:t>
            </w:r>
            <w:r w:rsidR="00477995">
              <w:rPr>
                <w:rFonts w:ascii="Times New Roman" w:hAnsi="Times New Roman"/>
                <w:sz w:val="22"/>
                <w:szCs w:val="22"/>
              </w:rPr>
              <w:t>cerințele aplicabile pentru zonele de accelerare a proiectelor regenerabile incluse la alin. (5) – (7).</w:t>
            </w:r>
          </w:p>
          <w:p w14:paraId="7E72BD06" w14:textId="46F80346" w:rsidR="0053118C" w:rsidRDefault="00477995"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De asemenea precizăm că </w:t>
            </w:r>
            <w:r w:rsidR="00B85EB0">
              <w:rPr>
                <w:rFonts w:ascii="Times New Roman" w:hAnsi="Times New Roman"/>
                <w:sz w:val="22"/>
                <w:szCs w:val="22"/>
              </w:rPr>
              <w:t>tehnologiile regenerabile sunt diferite și implică caracteristici și efecte diferite în funcție de tehnologie și de sursă de energie utilizată</w:t>
            </w:r>
            <w:r w:rsidR="007B2288">
              <w:rPr>
                <w:rFonts w:ascii="Times New Roman" w:hAnsi="Times New Roman"/>
                <w:sz w:val="22"/>
                <w:szCs w:val="22"/>
              </w:rPr>
              <w:t xml:space="preserve">. Prin urmare aplicarea acelorași </w:t>
            </w:r>
            <w:r w:rsidR="00B4707E">
              <w:rPr>
                <w:rFonts w:ascii="Times New Roman" w:hAnsi="Times New Roman"/>
                <w:sz w:val="22"/>
                <w:szCs w:val="22"/>
              </w:rPr>
              <w:t xml:space="preserve">indicatori pentru toate tehnologiile </w:t>
            </w:r>
            <w:r w:rsidR="00CF767A">
              <w:rPr>
                <w:rFonts w:ascii="Times New Roman" w:hAnsi="Times New Roman"/>
                <w:sz w:val="22"/>
                <w:szCs w:val="22"/>
              </w:rPr>
              <w:t xml:space="preserve">poate avea un efect limitativ </w:t>
            </w:r>
            <w:r w:rsidR="00B4707E">
              <w:rPr>
                <w:rFonts w:ascii="Times New Roman" w:hAnsi="Times New Roman"/>
                <w:sz w:val="22"/>
                <w:szCs w:val="22"/>
              </w:rPr>
              <w:t>neargumentat</w:t>
            </w:r>
            <w:r w:rsidR="00D2461A">
              <w:rPr>
                <w:rFonts w:ascii="Times New Roman" w:hAnsi="Times New Roman"/>
                <w:sz w:val="22"/>
                <w:szCs w:val="22"/>
              </w:rPr>
              <w:t>.</w:t>
            </w:r>
          </w:p>
          <w:p w14:paraId="7DEBCB5D" w14:textId="77777777" w:rsidR="0053118C" w:rsidRDefault="0053118C"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2DAA9E0" w14:textId="3F5BB5AD" w:rsidR="00861AB6" w:rsidRPr="00C2612A" w:rsidRDefault="00C2612A"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C2612A">
              <w:rPr>
                <w:rFonts w:ascii="Times New Roman" w:hAnsi="Times New Roman"/>
                <w:b/>
                <w:bCs/>
                <w:sz w:val="22"/>
                <w:szCs w:val="22"/>
              </w:rPr>
              <w:t xml:space="preserve">Se acceptă </w:t>
            </w:r>
          </w:p>
          <w:p w14:paraId="39966D59" w14:textId="3900C1D3" w:rsidR="00C2612A" w:rsidRDefault="00C2612A"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Periodicitatea revizuirii a fost corelată cu </w:t>
            </w:r>
            <w:r w:rsidR="008222CC">
              <w:rPr>
                <w:rFonts w:ascii="Times New Roman" w:hAnsi="Times New Roman"/>
                <w:sz w:val="22"/>
                <w:szCs w:val="22"/>
              </w:rPr>
              <w:t xml:space="preserve">procesul de aprobare și actualizare a PNIEC, care are un ciclu nu mai rar de 10 ani. </w:t>
            </w:r>
          </w:p>
          <w:p w14:paraId="1E56AD0D" w14:textId="77777777" w:rsidR="00C2612A" w:rsidRDefault="00C2612A"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42AA0C7" w14:textId="77777777" w:rsidR="00357933" w:rsidRDefault="0035793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4D23110" w14:textId="77777777" w:rsidR="00C2612A" w:rsidRPr="00745428" w:rsidRDefault="00745428"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745428">
              <w:rPr>
                <w:rFonts w:ascii="Times New Roman" w:hAnsi="Times New Roman"/>
                <w:b/>
                <w:bCs/>
                <w:sz w:val="22"/>
                <w:szCs w:val="22"/>
              </w:rPr>
              <w:t>Se acceptă</w:t>
            </w:r>
          </w:p>
          <w:p w14:paraId="227671A1" w14:textId="77777777" w:rsidR="00745428" w:rsidRDefault="00745428"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40A53E2" w14:textId="77777777" w:rsidR="00E33C10" w:rsidRPr="00755781" w:rsidRDefault="00EB16C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755781">
              <w:rPr>
                <w:rFonts w:ascii="Times New Roman" w:hAnsi="Times New Roman"/>
                <w:b/>
                <w:bCs/>
                <w:sz w:val="22"/>
                <w:szCs w:val="22"/>
              </w:rPr>
              <w:t>Se acceptă</w:t>
            </w:r>
          </w:p>
          <w:p w14:paraId="1CF2F792" w14:textId="7ADAB75C" w:rsidR="00EB16C9" w:rsidRDefault="00EB16C9"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Redacția alin. (8) a fost ajustate pentru a </w:t>
            </w:r>
            <w:r w:rsidR="00A7094B">
              <w:rPr>
                <w:rFonts w:ascii="Times New Roman" w:hAnsi="Times New Roman"/>
                <w:sz w:val="22"/>
                <w:szCs w:val="22"/>
              </w:rPr>
              <w:t xml:space="preserve">accentua </w:t>
            </w:r>
            <w:r w:rsidR="003E6557">
              <w:rPr>
                <w:rFonts w:ascii="Times New Roman" w:hAnsi="Times New Roman"/>
                <w:sz w:val="22"/>
                <w:szCs w:val="22"/>
              </w:rPr>
              <w:t xml:space="preserve">ancorarea procesului de coordonare privind dezvoltarea rețelelor în scopul asigurării racordării capacităților instalate în zonele de accelerare a proiectelor cu </w:t>
            </w:r>
            <w:r w:rsidR="00D33FBD">
              <w:rPr>
                <w:rFonts w:ascii="Times New Roman" w:hAnsi="Times New Roman"/>
                <w:sz w:val="22"/>
                <w:szCs w:val="22"/>
              </w:rPr>
              <w:t>procedura de elaborare a planurilor de dezvoltare de către operatorii de sistem.</w:t>
            </w:r>
          </w:p>
          <w:p w14:paraId="62B060B8" w14:textId="77777777" w:rsidR="00D33FBD" w:rsidRDefault="00D33FBD"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ED7691D" w14:textId="22336A1C" w:rsidR="00D33FBD" w:rsidRPr="00D31154" w:rsidRDefault="00D31154"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D31154">
              <w:rPr>
                <w:rFonts w:ascii="Times New Roman" w:hAnsi="Times New Roman"/>
                <w:b/>
                <w:bCs/>
                <w:sz w:val="22"/>
                <w:szCs w:val="22"/>
              </w:rPr>
              <w:t>Se acceptă parțial</w:t>
            </w:r>
          </w:p>
          <w:p w14:paraId="588AF59B" w14:textId="6668ED35" w:rsidR="00D31154" w:rsidRDefault="00D31154"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Proiectul de lege nu operează cu noțiunea de plan, ci face referințe la limite teritoriale ale </w:t>
            </w:r>
            <w:r w:rsidR="00A43F32">
              <w:rPr>
                <w:rFonts w:ascii="Times New Roman" w:hAnsi="Times New Roman"/>
                <w:sz w:val="22"/>
                <w:szCs w:val="22"/>
              </w:rPr>
              <w:t xml:space="preserve">zonei de accelerare a proiectelor. Prin urmare, </w:t>
            </w:r>
            <w:r w:rsidR="00C05A39">
              <w:rPr>
                <w:rFonts w:ascii="Times New Roman" w:hAnsi="Times New Roman"/>
                <w:sz w:val="22"/>
                <w:szCs w:val="22"/>
              </w:rPr>
              <w:t>aspectul de planificare teritorială</w:t>
            </w:r>
            <w:r w:rsidR="006E623C">
              <w:rPr>
                <w:rFonts w:ascii="Times New Roman" w:hAnsi="Times New Roman"/>
                <w:sz w:val="22"/>
                <w:szCs w:val="22"/>
              </w:rPr>
              <w:t xml:space="preserve"> menționat la alin. (9) a fost ajustat prin utilizarea terminologiei existente deja în proiect.</w:t>
            </w:r>
          </w:p>
          <w:p w14:paraId="44307243" w14:textId="77777777" w:rsidR="00D33FBD" w:rsidRDefault="00D33FBD"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5D75C38" w14:textId="524B07C2" w:rsidR="00D33FBD" w:rsidRPr="008458C4" w:rsidRDefault="00845723"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8458C4">
              <w:rPr>
                <w:rFonts w:ascii="Times New Roman" w:hAnsi="Times New Roman"/>
                <w:b/>
                <w:bCs/>
                <w:sz w:val="22"/>
                <w:szCs w:val="22"/>
              </w:rPr>
              <w:t>Se acceptă</w:t>
            </w:r>
          </w:p>
          <w:p w14:paraId="5017EE36" w14:textId="0FC3D5C4" w:rsidR="00845723" w:rsidRDefault="00271680"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La alin. (10) au fost include prevederi suplimentare, care să indice că regul</w:t>
            </w:r>
            <w:r w:rsidR="00A351E4">
              <w:rPr>
                <w:rFonts w:ascii="Times New Roman" w:hAnsi="Times New Roman"/>
                <w:sz w:val="22"/>
                <w:szCs w:val="22"/>
              </w:rPr>
              <w:t xml:space="preserve">amentul privind masurile de atenuare a impactului de mediu este elaborat in baza raportului </w:t>
            </w:r>
            <w:r w:rsidR="00A351E4">
              <w:rPr>
                <w:rFonts w:ascii="Times New Roman" w:hAnsi="Times New Roman"/>
                <w:sz w:val="22"/>
                <w:szCs w:val="22"/>
              </w:rPr>
              <w:lastRenderedPageBreak/>
              <w:t>de evaluare strategica de mediu si a avizului de mediu.</w:t>
            </w:r>
          </w:p>
          <w:p w14:paraId="7F7BDBD7" w14:textId="77777777" w:rsidR="00D33FBD" w:rsidRDefault="00D33FBD"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FACC8E6" w14:textId="77777777" w:rsidR="00D33FBD" w:rsidRDefault="00D33FBD"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43C657B" w14:textId="678F5C4D" w:rsidR="00066E1B" w:rsidRPr="00ED5BFF" w:rsidRDefault="007B4D45"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Pr>
                <w:rFonts w:ascii="Times New Roman" w:hAnsi="Times New Roman"/>
                <w:b/>
                <w:bCs/>
                <w:sz w:val="22"/>
                <w:szCs w:val="22"/>
              </w:rPr>
              <w:t>S</w:t>
            </w:r>
            <w:r w:rsidR="00ED5BFF" w:rsidRPr="00ED5BFF">
              <w:rPr>
                <w:rFonts w:ascii="Times New Roman" w:hAnsi="Times New Roman"/>
                <w:b/>
                <w:bCs/>
                <w:sz w:val="22"/>
                <w:szCs w:val="22"/>
              </w:rPr>
              <w:t>e acceptă</w:t>
            </w:r>
          </w:p>
          <w:p w14:paraId="0940DEB0" w14:textId="2A10B2A4" w:rsidR="00066E1B" w:rsidRDefault="00B6540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Au fost incluse referințe pentru a evidenția că evaluarea prealabilă se realizează conform Legii nr. 86/2014</w:t>
            </w:r>
          </w:p>
          <w:p w14:paraId="0F034889" w14:textId="77777777" w:rsidR="00066E1B" w:rsidRDefault="00066E1B"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A8BC2AC" w14:textId="38730190" w:rsidR="00066E1B" w:rsidRPr="00357933" w:rsidRDefault="000C7672"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357933">
              <w:rPr>
                <w:rFonts w:ascii="Times New Roman" w:hAnsi="Times New Roman"/>
                <w:b/>
                <w:bCs/>
                <w:sz w:val="22"/>
                <w:szCs w:val="22"/>
              </w:rPr>
              <w:t>Se accept</w:t>
            </w:r>
            <w:r w:rsidRPr="00357933">
              <w:rPr>
                <w:rFonts w:ascii="Times New Roman" w:hAnsi="Times New Roman"/>
                <w:b/>
                <w:bCs/>
                <w:sz w:val="22"/>
                <w:szCs w:val="22"/>
                <w:lang w:val="ro-RO"/>
              </w:rPr>
              <w:t>ă</w:t>
            </w:r>
          </w:p>
          <w:p w14:paraId="6C8445FB" w14:textId="763B63CC" w:rsidR="00B65403" w:rsidRDefault="000C7672"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Pentru a exclude echivocul </w:t>
            </w:r>
            <w:r w:rsidR="00E41EBD">
              <w:rPr>
                <w:rFonts w:ascii="Times New Roman" w:hAnsi="Times New Roman"/>
                <w:sz w:val="22"/>
                <w:szCs w:val="22"/>
              </w:rPr>
              <w:t>redacția inițială a fost modificată, prin evidențierea obligativității parcurgerii procedurii stabilite în legea nr. 488/1999.</w:t>
            </w:r>
          </w:p>
          <w:p w14:paraId="53AF33B2" w14:textId="77777777" w:rsidR="00B65403" w:rsidRDefault="00B6540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48C79B8" w14:textId="4A0E062F" w:rsidR="00066E1B" w:rsidRPr="006A125F" w:rsidRDefault="006A125F"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6A125F">
              <w:rPr>
                <w:rFonts w:ascii="Times New Roman" w:hAnsi="Times New Roman"/>
                <w:b/>
                <w:bCs/>
                <w:sz w:val="22"/>
                <w:szCs w:val="22"/>
              </w:rPr>
              <w:t>Se acceptă</w:t>
            </w:r>
          </w:p>
          <w:p w14:paraId="1E844864" w14:textId="0119555C" w:rsidR="00066E1B" w:rsidRDefault="006611CE"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Prevederile alin. (18) și (19) au fost corelate în scopul </w:t>
            </w:r>
            <w:r w:rsidR="00900991">
              <w:rPr>
                <w:rFonts w:ascii="Times New Roman" w:hAnsi="Times New Roman"/>
                <w:sz w:val="22"/>
                <w:szCs w:val="22"/>
              </w:rPr>
              <w:t>excluderii echivocului.</w:t>
            </w:r>
          </w:p>
          <w:p w14:paraId="67D9C443" w14:textId="77777777" w:rsidR="00066E1B" w:rsidRDefault="00066E1B"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503A242" w14:textId="77777777" w:rsidR="00C70F4C" w:rsidRDefault="00C70F4C"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p>
          <w:p w14:paraId="2BA7D130" w14:textId="77777777" w:rsidR="003D45E6" w:rsidRDefault="003D45E6"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p>
          <w:p w14:paraId="1D3237E5" w14:textId="752EF1EA" w:rsidR="00066E1B" w:rsidRPr="00066E1B" w:rsidRDefault="00066E1B"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066E1B">
              <w:rPr>
                <w:rFonts w:ascii="Times New Roman" w:hAnsi="Times New Roman"/>
                <w:b/>
                <w:bCs/>
                <w:sz w:val="22"/>
                <w:szCs w:val="22"/>
              </w:rPr>
              <w:t>Se acceptă</w:t>
            </w:r>
          </w:p>
          <w:p w14:paraId="4918C313" w14:textId="77777777" w:rsidR="00EB16C9" w:rsidRDefault="00EB16C9"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CA0D93D" w14:textId="77777777" w:rsidR="00C70F4C" w:rsidRDefault="00C70F4C" w:rsidP="00C70F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p>
          <w:p w14:paraId="39E86F79" w14:textId="77777777" w:rsidR="00357933" w:rsidRDefault="00357933" w:rsidP="00B6540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p>
          <w:p w14:paraId="30AFD90E" w14:textId="6C48A4D5" w:rsidR="00B65403" w:rsidRPr="00ED5BFF" w:rsidRDefault="00B65403" w:rsidP="00B6540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Pr>
                <w:rFonts w:ascii="Times New Roman" w:hAnsi="Times New Roman"/>
                <w:b/>
                <w:bCs/>
                <w:sz w:val="22"/>
                <w:szCs w:val="22"/>
              </w:rPr>
              <w:t>S</w:t>
            </w:r>
            <w:r w:rsidRPr="00ED5BFF">
              <w:rPr>
                <w:rFonts w:ascii="Times New Roman" w:hAnsi="Times New Roman"/>
                <w:b/>
                <w:bCs/>
                <w:sz w:val="22"/>
                <w:szCs w:val="22"/>
              </w:rPr>
              <w:t>e acceptă</w:t>
            </w:r>
          </w:p>
          <w:p w14:paraId="6526CCF1" w14:textId="77777777" w:rsidR="00B65403" w:rsidRDefault="00B65403" w:rsidP="00B6540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Au fost incluse referințe pentru a evidenția că evaluarea prealabilă se </w:t>
            </w:r>
            <w:r>
              <w:rPr>
                <w:rFonts w:ascii="Times New Roman" w:hAnsi="Times New Roman"/>
                <w:sz w:val="22"/>
                <w:szCs w:val="22"/>
              </w:rPr>
              <w:lastRenderedPageBreak/>
              <w:t>realizează conform Legii nr. 86/2014</w:t>
            </w:r>
          </w:p>
          <w:p w14:paraId="20D77088" w14:textId="77777777" w:rsidR="00C70F4C" w:rsidRDefault="00C70F4C" w:rsidP="00C70F4C">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p>
          <w:p w14:paraId="1B2EFFF6" w14:textId="77777777" w:rsidR="00066E1B" w:rsidRDefault="00066E1B"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2F6F44C" w14:textId="14CF872E" w:rsidR="00066E1B" w:rsidRPr="007C67C3" w:rsidRDefault="007C67C3"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7C67C3">
              <w:rPr>
                <w:rFonts w:ascii="Times New Roman" w:hAnsi="Times New Roman"/>
                <w:b/>
                <w:bCs/>
                <w:sz w:val="22"/>
                <w:szCs w:val="22"/>
              </w:rPr>
              <w:t>Se acceptă</w:t>
            </w:r>
          </w:p>
          <w:p w14:paraId="271200FC" w14:textId="7853625E" w:rsidR="007C67C3" w:rsidRDefault="007C67C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Denumirea articolului a fost modificată</w:t>
            </w:r>
          </w:p>
          <w:p w14:paraId="73AFF602" w14:textId="77777777" w:rsidR="007C67C3" w:rsidRDefault="007C67C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D555D7C" w14:textId="77777777" w:rsidR="007C67C3" w:rsidRDefault="007C67C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A953697" w14:textId="32C2011B" w:rsidR="007C67C3" w:rsidRPr="0048100F" w:rsidRDefault="0048100F"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48100F">
              <w:rPr>
                <w:rFonts w:ascii="Times New Roman" w:hAnsi="Times New Roman"/>
                <w:b/>
                <w:bCs/>
                <w:sz w:val="22"/>
                <w:szCs w:val="22"/>
              </w:rPr>
              <w:t>Se acceptă</w:t>
            </w:r>
          </w:p>
          <w:p w14:paraId="758F4E04" w14:textId="36106269" w:rsidR="007C67C3" w:rsidRDefault="00570C9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Alin. (1) a fost redactat pentru a </w:t>
            </w:r>
            <w:r w:rsidR="00DE39F2">
              <w:rPr>
                <w:rFonts w:ascii="Times New Roman" w:hAnsi="Times New Roman"/>
                <w:sz w:val="22"/>
                <w:szCs w:val="22"/>
              </w:rPr>
              <w:t>concretiza data concretă a inițierii procesului de autorizare și pentru a exclude formulările vagi</w:t>
            </w:r>
          </w:p>
          <w:p w14:paraId="242EC11F" w14:textId="77777777" w:rsidR="007C67C3" w:rsidRDefault="007C67C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EDE5DAD" w14:textId="77777777" w:rsidR="007C67C3" w:rsidRDefault="007C67C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5684198" w14:textId="4BBAA331" w:rsidR="00F37675" w:rsidRPr="00F37675" w:rsidRDefault="00F37675"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37675">
              <w:rPr>
                <w:rFonts w:ascii="Times New Roman" w:hAnsi="Times New Roman"/>
                <w:b/>
                <w:bCs/>
                <w:sz w:val="22"/>
                <w:szCs w:val="22"/>
              </w:rPr>
              <w:t>Se acceptă</w:t>
            </w:r>
          </w:p>
          <w:p w14:paraId="14C78DC2" w14:textId="77777777" w:rsidR="00F37675" w:rsidRDefault="00F37675"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229566A" w14:textId="77777777" w:rsidR="00F37675" w:rsidRDefault="00F37675"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1E7B045" w14:textId="38D6B3B1" w:rsidR="00F37675" w:rsidRPr="0009424B" w:rsidRDefault="0009424B"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09424B">
              <w:rPr>
                <w:rFonts w:ascii="Times New Roman" w:hAnsi="Times New Roman"/>
                <w:b/>
                <w:bCs/>
                <w:sz w:val="22"/>
                <w:szCs w:val="22"/>
              </w:rPr>
              <w:t>Se acceptă</w:t>
            </w:r>
          </w:p>
          <w:p w14:paraId="06FE774F" w14:textId="77777777" w:rsidR="0009424B" w:rsidRDefault="0009424B"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C31603E" w14:textId="77777777" w:rsidR="0009424B" w:rsidRDefault="0009424B"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41C1EB3" w14:textId="02A6B0A6" w:rsidR="0009424B" w:rsidRPr="00463E01" w:rsidRDefault="0009424B"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463E01">
              <w:rPr>
                <w:rFonts w:ascii="Times New Roman" w:hAnsi="Times New Roman"/>
                <w:b/>
                <w:bCs/>
                <w:sz w:val="22"/>
                <w:szCs w:val="22"/>
              </w:rPr>
              <w:t>Nu se acceptă</w:t>
            </w:r>
          </w:p>
          <w:p w14:paraId="7D826277" w14:textId="5426D184" w:rsidR="0009424B" w:rsidRDefault="0009424B"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Norma propusă aici urmărește transpunerea directă a prevederilor </w:t>
            </w:r>
            <w:r w:rsidR="00C47D31">
              <w:rPr>
                <w:rFonts w:ascii="Times New Roman" w:hAnsi="Times New Roman"/>
                <w:sz w:val="22"/>
                <w:szCs w:val="22"/>
              </w:rPr>
              <w:t xml:space="preserve">art. 16b alin. (2) din Directiva UE </w:t>
            </w:r>
            <w:r w:rsidR="00463E01">
              <w:rPr>
                <w:rFonts w:ascii="Times New Roman" w:hAnsi="Times New Roman"/>
                <w:sz w:val="22"/>
                <w:szCs w:val="22"/>
              </w:rPr>
              <w:t xml:space="preserve">2018/2001 privind promovarea utilizării energiei din surse regenerabile (reformată). Prevederea pornește de la faptul că </w:t>
            </w:r>
            <w:r w:rsidR="0046495D">
              <w:rPr>
                <w:rFonts w:ascii="Times New Roman" w:hAnsi="Times New Roman"/>
                <w:sz w:val="22"/>
                <w:szCs w:val="22"/>
              </w:rPr>
              <w:t xml:space="preserve">procesul de autorizarea a unui proiect, </w:t>
            </w:r>
            <w:r w:rsidR="0046495D">
              <w:rPr>
                <w:rFonts w:ascii="Times New Roman" w:hAnsi="Times New Roman"/>
                <w:sz w:val="22"/>
                <w:szCs w:val="22"/>
              </w:rPr>
              <w:lastRenderedPageBreak/>
              <w:t xml:space="preserve">inclus pe domeniul de mediu, a stabilit un set de condiționalități pentru dezvoltatorul proiectului pentru a atenua impactul negativ de mediu, iar </w:t>
            </w:r>
            <w:r w:rsidR="00C27372">
              <w:rPr>
                <w:rFonts w:ascii="Times New Roman" w:hAnsi="Times New Roman"/>
                <w:sz w:val="22"/>
                <w:szCs w:val="22"/>
              </w:rPr>
              <w:t>eventualele</w:t>
            </w:r>
            <w:r w:rsidR="008B42C6">
              <w:rPr>
                <w:rFonts w:ascii="Times New Roman" w:hAnsi="Times New Roman"/>
                <w:sz w:val="22"/>
                <w:szCs w:val="22"/>
              </w:rPr>
              <w:t xml:space="preserve"> cazuri care au produs efecte de mediu nu pot fi imputate</w:t>
            </w:r>
            <w:r w:rsidR="00E84FD7">
              <w:rPr>
                <w:rFonts w:ascii="Times New Roman" w:hAnsi="Times New Roman"/>
                <w:sz w:val="22"/>
                <w:szCs w:val="22"/>
              </w:rPr>
              <w:t xml:space="preserve"> drept deliberate (cu intenție)</w:t>
            </w:r>
            <w:r w:rsidR="008B42C6">
              <w:rPr>
                <w:rFonts w:ascii="Times New Roman" w:hAnsi="Times New Roman"/>
                <w:sz w:val="22"/>
                <w:szCs w:val="22"/>
              </w:rPr>
              <w:t xml:space="preserve"> dezvoltatorului care a </w:t>
            </w:r>
            <w:r w:rsidR="00060F5F">
              <w:rPr>
                <w:rFonts w:ascii="Times New Roman" w:hAnsi="Times New Roman"/>
                <w:sz w:val="22"/>
                <w:szCs w:val="22"/>
              </w:rPr>
              <w:t xml:space="preserve">respectat cu bună credință </w:t>
            </w:r>
            <w:r w:rsidR="00B43025">
              <w:rPr>
                <w:rFonts w:ascii="Times New Roman" w:hAnsi="Times New Roman"/>
                <w:sz w:val="22"/>
                <w:szCs w:val="22"/>
              </w:rPr>
              <w:t>cerinț</w:t>
            </w:r>
            <w:r w:rsidR="00B43025">
              <w:rPr>
                <w:sz w:val="22"/>
                <w:szCs w:val="22"/>
              </w:rPr>
              <w:t>ele</w:t>
            </w:r>
            <w:r w:rsidR="007F3EDF">
              <w:rPr>
                <w:rFonts w:ascii="Times New Roman" w:hAnsi="Times New Roman"/>
                <w:sz w:val="22"/>
                <w:szCs w:val="22"/>
              </w:rPr>
              <w:t xml:space="preserve"> impus</w:t>
            </w:r>
            <w:r w:rsidR="00B43025">
              <w:rPr>
                <w:rFonts w:ascii="Times New Roman" w:hAnsi="Times New Roman"/>
                <w:sz w:val="22"/>
                <w:szCs w:val="22"/>
              </w:rPr>
              <w:t>e.</w:t>
            </w:r>
          </w:p>
          <w:p w14:paraId="759C1C00" w14:textId="77777777" w:rsidR="0009424B" w:rsidRDefault="0009424B"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839C227" w14:textId="30CAF01E" w:rsidR="0009424B" w:rsidRPr="000E1F06" w:rsidRDefault="000E1F06"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0E1F06">
              <w:rPr>
                <w:rFonts w:ascii="Times New Roman" w:hAnsi="Times New Roman"/>
                <w:b/>
                <w:bCs/>
                <w:sz w:val="22"/>
                <w:szCs w:val="22"/>
              </w:rPr>
              <w:t>Se acceptă</w:t>
            </w:r>
          </w:p>
          <w:p w14:paraId="351B1732" w14:textId="7E7FD5E9" w:rsidR="000E1F06" w:rsidRDefault="000E1F0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Norma propusă inițial a fost completată cu o propoziție suplimentară, care descrie modalitat</w:t>
            </w:r>
            <w:r>
              <w:rPr>
                <w:sz w:val="22"/>
                <w:szCs w:val="22"/>
              </w:rPr>
              <w:t>ea</w:t>
            </w:r>
            <w:r>
              <w:rPr>
                <w:rFonts w:ascii="Times New Roman" w:hAnsi="Times New Roman"/>
                <w:sz w:val="22"/>
                <w:szCs w:val="22"/>
              </w:rPr>
              <w:t xml:space="preserve"> de stabilirea a măsurilor, criteriilor de evaluare și de monitorizare a impactului acestora.</w:t>
            </w:r>
          </w:p>
          <w:p w14:paraId="4DC7EB4D" w14:textId="77777777" w:rsidR="000E1F06" w:rsidRDefault="000E1F0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1D72FBD" w14:textId="58121FC1" w:rsidR="000E1F06" w:rsidRPr="009B244B" w:rsidRDefault="009B244B"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9B244B">
              <w:rPr>
                <w:rFonts w:ascii="Times New Roman" w:hAnsi="Times New Roman"/>
                <w:b/>
                <w:bCs/>
                <w:sz w:val="22"/>
                <w:szCs w:val="22"/>
              </w:rPr>
              <w:t>Se acceptă</w:t>
            </w:r>
          </w:p>
          <w:p w14:paraId="45121D1A" w14:textId="77777777" w:rsidR="0009424B" w:rsidRDefault="0009424B"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B33CC6A" w14:textId="77777777" w:rsidR="00F37675" w:rsidRDefault="00F37675"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4106B64" w14:textId="77777777" w:rsidR="00E55707" w:rsidRPr="00E55707" w:rsidRDefault="00E55707"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E55707">
              <w:rPr>
                <w:rFonts w:ascii="Times New Roman" w:hAnsi="Times New Roman"/>
                <w:b/>
                <w:bCs/>
                <w:sz w:val="22"/>
                <w:szCs w:val="22"/>
              </w:rPr>
              <w:t>Se acceptă</w:t>
            </w:r>
          </w:p>
          <w:p w14:paraId="3B345A99" w14:textId="0FAEC700" w:rsidR="00E55707" w:rsidRPr="00FA6999" w:rsidRDefault="00E270F9" w:rsidP="00835420">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Alin. (14) a fost completat în scopul menționării excepțiilor </w:t>
            </w:r>
            <w:r w:rsidR="00F81FCD">
              <w:rPr>
                <w:rFonts w:ascii="Times New Roman" w:hAnsi="Times New Roman"/>
                <w:sz w:val="22"/>
                <w:szCs w:val="22"/>
              </w:rPr>
              <w:t xml:space="preserve">de la procedura de aprobare tacită, </w:t>
            </w:r>
            <w:r>
              <w:rPr>
                <w:rFonts w:ascii="Times New Roman" w:hAnsi="Times New Roman"/>
                <w:sz w:val="22"/>
                <w:szCs w:val="22"/>
              </w:rPr>
              <w:t>stabilite în Legea nr. 160/2011</w:t>
            </w:r>
          </w:p>
        </w:tc>
      </w:tr>
      <w:tr w:rsidR="00B50569" w:rsidRPr="00FA6999" w14:paraId="62A4C223"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E342D6" w14:textId="2738561E"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87EEBA" w14:textId="248706CC"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225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5101C58" w14:textId="77777777" w:rsidR="007F3106" w:rsidRPr="00FA6999" w:rsidRDefault="007F3106"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161C38CF" w14:textId="7666EBE9" w:rsidR="007F3106" w:rsidRPr="00FA6999" w:rsidRDefault="007F3106" w:rsidP="00EA0B73">
            <w:pPr>
              <w:spacing w:before="7"/>
              <w:ind w:left="20" w:firstLine="72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24"/>
                <w:sz w:val="22"/>
                <w:szCs w:val="22"/>
              </w:rPr>
              <w:t xml:space="preserve"> </w:t>
            </w:r>
            <w:r w:rsidRPr="00FA6999">
              <w:rPr>
                <w:rFonts w:ascii="Times New Roman" w:eastAsia="Times New Roman" w:hAnsi="Times New Roman"/>
                <w:b/>
                <w:bCs/>
                <w:noProof/>
                <w:color w:val="000000"/>
                <w:spacing w:val="-1"/>
                <w:sz w:val="22"/>
                <w:szCs w:val="22"/>
              </w:rPr>
              <w:t>17</w:t>
            </w:r>
            <w:r w:rsidRPr="00FA6999">
              <w:rPr>
                <w:rFonts w:ascii="Times New Roman" w:eastAsia="Times New Roman" w:hAnsi="Times New Roman"/>
                <w:noProof/>
                <w:color w:val="000000"/>
                <w:spacing w:val="-16"/>
                <w:sz w:val="22"/>
                <w:szCs w:val="22"/>
              </w:rPr>
              <w:t xml:space="preserve">, </w:t>
            </w:r>
            <w:r w:rsidRPr="00FA6999">
              <w:rPr>
                <w:rFonts w:ascii="Times New Roman" w:eastAsia="Times New Roman" w:hAnsi="Times New Roman"/>
                <w:noProof/>
                <w:color w:val="000000"/>
                <w:sz w:val="22"/>
                <w:szCs w:val="22"/>
              </w:rPr>
              <w:t>ce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vizează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24</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2"/>
                <w:sz w:val="22"/>
                <w:szCs w:val="22"/>
              </w:rPr>
              <w:t>(4),</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cuvintele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timp”</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z w:val="22"/>
                <w:szCs w:val="22"/>
              </w:rPr>
              <w:t xml:space="preserve">se </w:t>
            </w:r>
            <w:r w:rsidRPr="00FA6999">
              <w:rPr>
                <w:rFonts w:ascii="Times New Roman" w:eastAsia="Times New Roman" w:hAnsi="Times New Roman"/>
                <w:noProof/>
                <w:color w:val="000000"/>
                <w:spacing w:val="-2"/>
                <w:sz w:val="22"/>
                <w:szCs w:val="22"/>
              </w:rPr>
              <w:t>vor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exclude.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acest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sens,</w:t>
            </w:r>
            <w:r w:rsidRPr="00FA6999">
              <w:rPr>
                <w:rFonts w:ascii="Times New Roman" w:eastAsia="Times New Roman" w:hAnsi="Times New Roman"/>
                <w:noProof/>
                <w:color w:val="000000"/>
                <w:spacing w:val="-1"/>
                <w:sz w:val="22"/>
                <w:szCs w:val="22"/>
              </w:rPr>
              <w:t xml:space="preserve"> se</w:t>
            </w:r>
            <w:r w:rsidRPr="00FA6999">
              <w:rPr>
                <w:rFonts w:ascii="Times New Roman" w:eastAsia="Times New Roman" w:hAnsi="Times New Roman"/>
                <w:noProof/>
                <w:color w:val="000000"/>
                <w:spacing w:val="-2"/>
                <w:sz w:val="22"/>
                <w:szCs w:val="22"/>
              </w:rPr>
              <w:t xml:space="preserve"> 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stabili</w:t>
            </w:r>
            <w:r w:rsidRPr="00FA6999">
              <w:rPr>
                <w:rFonts w:ascii="Times New Roman" w:eastAsia="Times New Roman" w:hAnsi="Times New Roman"/>
                <w:noProof/>
                <w:color w:val="000000"/>
                <w:spacing w:val="-3"/>
                <w:sz w:val="22"/>
                <w:szCs w:val="22"/>
              </w:rPr>
              <w:t xml:space="preserve"> un</w:t>
            </w:r>
            <w:r w:rsidRPr="00FA6999">
              <w:rPr>
                <w:rFonts w:ascii="Times New Roman" w:eastAsia="Times New Roman" w:hAnsi="Times New Roman"/>
                <w:noProof/>
                <w:color w:val="000000"/>
                <w:spacing w:val="-2"/>
                <w:sz w:val="22"/>
                <w:szCs w:val="22"/>
              </w:rPr>
              <w:t xml:space="preserve"> termen </w:t>
            </w:r>
            <w:r w:rsidRPr="00FA6999">
              <w:rPr>
                <w:rFonts w:ascii="Times New Roman" w:eastAsia="Times New Roman" w:hAnsi="Times New Roman"/>
                <w:noProof/>
                <w:color w:val="000000"/>
                <w:spacing w:val="-1"/>
                <w:sz w:val="22"/>
                <w:szCs w:val="22"/>
              </w:rPr>
              <w:t>minim</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condițiile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contractelor</w:t>
            </w:r>
            <w:r w:rsidR="00F31804">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lastRenderedPageBreak/>
              <w:t>criteriile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acces</w:t>
            </w:r>
            <w:r w:rsidRPr="00FA6999">
              <w:rPr>
                <w:rFonts w:ascii="Times New Roman" w:eastAsia="Times New Roman" w:hAnsi="Times New Roman"/>
                <w:noProof/>
                <w:color w:val="000000"/>
                <w:spacing w:val="62"/>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acestea</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trebuie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2"/>
                <w:sz w:val="22"/>
                <w:szCs w:val="22"/>
              </w:rPr>
              <w:t>publicate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înainte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inițierea</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procedurii</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pacing w:val="1"/>
                <w:sz w:val="22"/>
                <w:szCs w:val="22"/>
              </w:rPr>
              <w:t>selectare.</w:t>
            </w:r>
          </w:p>
          <w:p w14:paraId="61DE0719" w14:textId="77777777" w:rsidR="00B50569" w:rsidRPr="00FA6999" w:rsidRDefault="00B50569" w:rsidP="00EA0B73">
            <w:pPr>
              <w:pBdr>
                <w:top w:val="none" w:sz="4" w:space="0" w:color="000000"/>
                <w:left w:val="none" w:sz="4" w:space="0" w:color="000000"/>
                <w:bottom w:val="none" w:sz="4" w:space="0" w:color="000000"/>
                <w:right w:val="none" w:sz="4" w:space="0" w:color="000000"/>
              </w:pBdr>
              <w:ind w:left="20" w:firstLine="0"/>
              <w:rPr>
                <w:rFonts w:ascii="Times New Roman" w:hAnsi="Times New Roman"/>
                <w:sz w:val="22"/>
                <w:szCs w:val="22"/>
              </w:rPr>
            </w:pP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7B2C67" w14:textId="77777777" w:rsidR="00B50569" w:rsidRPr="00F37295" w:rsidRDefault="00F37295"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37295">
              <w:rPr>
                <w:rFonts w:ascii="Times New Roman" w:hAnsi="Times New Roman"/>
                <w:b/>
                <w:bCs/>
                <w:sz w:val="22"/>
                <w:szCs w:val="22"/>
              </w:rPr>
              <w:lastRenderedPageBreak/>
              <w:t>Se acceptă</w:t>
            </w:r>
          </w:p>
          <w:p w14:paraId="1DC32665" w14:textId="4AFBC2BC" w:rsidR="00F37295" w:rsidRPr="00FA6999" w:rsidRDefault="00F37295"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Cuvintele „din timp” au fost excluse iar obligația de publicare a </w:t>
            </w:r>
            <w:r w:rsidR="00FE0101">
              <w:rPr>
                <w:rFonts w:ascii="Times New Roman" w:hAnsi="Times New Roman"/>
                <w:sz w:val="22"/>
                <w:szCs w:val="22"/>
              </w:rPr>
              <w:t xml:space="preserve">cerințelor </w:t>
            </w:r>
            <w:r w:rsidR="00FE0101">
              <w:rPr>
                <w:rFonts w:ascii="Times New Roman" w:hAnsi="Times New Roman"/>
                <w:sz w:val="22"/>
                <w:szCs w:val="22"/>
              </w:rPr>
              <w:lastRenderedPageBreak/>
              <w:t xml:space="preserve">privind specificațiile tehnice </w:t>
            </w:r>
            <w:r w:rsidR="00C518EB">
              <w:rPr>
                <w:rFonts w:ascii="Times New Roman" w:hAnsi="Times New Roman"/>
                <w:sz w:val="22"/>
                <w:szCs w:val="22"/>
              </w:rPr>
              <w:t>ce trebuie respectate</w:t>
            </w:r>
            <w:r w:rsidR="0083241D">
              <w:rPr>
                <w:rFonts w:ascii="Times New Roman" w:hAnsi="Times New Roman"/>
                <w:sz w:val="22"/>
                <w:szCs w:val="22"/>
              </w:rPr>
              <w:t xml:space="preserve"> a fost precizat</w:t>
            </w:r>
            <w:r w:rsidR="00BC01A2">
              <w:rPr>
                <w:rFonts w:ascii="Times New Roman" w:hAnsi="Times New Roman"/>
                <w:sz w:val="22"/>
                <w:szCs w:val="22"/>
              </w:rPr>
              <w:t xml:space="preserve"> mai exact.</w:t>
            </w:r>
            <w:r w:rsidR="00FE0101">
              <w:rPr>
                <w:rFonts w:ascii="Times New Roman" w:hAnsi="Times New Roman"/>
                <w:sz w:val="22"/>
                <w:szCs w:val="22"/>
              </w:rPr>
              <w:t xml:space="preserve"> </w:t>
            </w:r>
          </w:p>
        </w:tc>
      </w:tr>
      <w:tr w:rsidR="00B50569" w:rsidRPr="00FA6999" w14:paraId="29DE459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EBDCED" w14:textId="374C8787"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6872F69" w14:textId="637D9981"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226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BEB328" w14:textId="77777777" w:rsidR="00E062B9" w:rsidRPr="00FA6999" w:rsidRDefault="00E062B9" w:rsidP="00EA0B73">
            <w:pPr>
              <w:spacing w:before="8"/>
              <w:ind w:right="5" w:firstLine="729"/>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6B32BBA3" w14:textId="5D512BB4" w:rsidR="00B50569" w:rsidRPr="00FA6999" w:rsidRDefault="00E062B9" w:rsidP="00EA0B73">
            <w:pPr>
              <w:spacing w:before="5"/>
              <w:ind w:firstLine="729"/>
              <w:rPr>
                <w:rFonts w:ascii="Times New Roman" w:hAnsi="Times New Roman"/>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42"/>
                <w:sz w:val="22"/>
                <w:szCs w:val="22"/>
              </w:rPr>
              <w:t xml:space="preserve"> </w:t>
            </w:r>
            <w:r w:rsidRPr="00FA6999">
              <w:rPr>
                <w:rFonts w:ascii="Times New Roman" w:eastAsia="Times New Roman" w:hAnsi="Times New Roman"/>
                <w:b/>
                <w:bCs/>
                <w:noProof/>
                <w:color w:val="000000"/>
                <w:spacing w:val="-1"/>
                <w:sz w:val="22"/>
                <w:szCs w:val="22"/>
              </w:rPr>
              <w:t>19</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pacing w:val="-1"/>
                <w:sz w:val="22"/>
                <w:szCs w:val="22"/>
              </w:rPr>
              <w:t>partea</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z w:val="22"/>
                <w:szCs w:val="22"/>
              </w:rPr>
              <w:t>ce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vizează</w:t>
            </w:r>
            <w:r w:rsidRPr="00FA6999">
              <w:rPr>
                <w:rFonts w:ascii="Times New Roman" w:eastAsia="Times New Roman" w:hAnsi="Times New Roman"/>
                <w:noProof/>
                <w:color w:val="000000"/>
                <w:spacing w:val="37"/>
                <w:sz w:val="22"/>
                <w:szCs w:val="22"/>
              </w:rPr>
              <w:t xml:space="preserve"> </w:t>
            </w:r>
            <w:r w:rsidRPr="00FA6999">
              <w:rPr>
                <w:rFonts w:ascii="Times New Roman" w:eastAsia="Times New Roman" w:hAnsi="Times New Roman"/>
                <w:noProof/>
                <w:color w:val="000000"/>
                <w:spacing w:val="-1"/>
                <w:sz w:val="22"/>
                <w:szCs w:val="22"/>
              </w:rPr>
              <w:t>completarea</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26</w:t>
            </w:r>
            <w:r w:rsidRPr="00FA6999">
              <w:rPr>
                <w:rFonts w:ascii="Times New Roman" w:eastAsia="Times New Roman" w:hAnsi="Times New Roman"/>
                <w:noProof/>
                <w:color w:val="000000"/>
                <w:spacing w:val="35"/>
                <w:sz w:val="22"/>
                <w:szCs w:val="22"/>
                <w:vertAlign w:val="superscript"/>
              </w:rPr>
              <w:t xml:space="preserve">1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pacing w:val="-2"/>
                <w:sz w:val="22"/>
                <w:szCs w:val="22"/>
              </w:rPr>
              <w:t>(7),</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data</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25 decembrie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2024</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precedă</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data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preconizată</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23"/>
                <w:sz w:val="22"/>
                <w:szCs w:val="22"/>
              </w:rPr>
              <w:t xml:space="preserve">a </w:t>
            </w:r>
            <w:r w:rsidRPr="00FA6999">
              <w:rPr>
                <w:rFonts w:ascii="Times New Roman" w:eastAsia="Times New Roman" w:hAnsi="Times New Roman"/>
                <w:noProof/>
                <w:color w:val="000000"/>
                <w:spacing w:val="-1"/>
                <w:sz w:val="22"/>
                <w:szCs w:val="22"/>
              </w:rPr>
              <w:t>adoptării</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proiectului.</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1"/>
                <w:sz w:val="22"/>
                <w:szCs w:val="22"/>
              </w:rPr>
              <w:t>Aplicarea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 xml:space="preserve">normei </w:t>
            </w:r>
            <w:r w:rsidRPr="00FA6999">
              <w:rPr>
                <w:rFonts w:ascii="Times New Roman" w:eastAsia="Times New Roman" w:hAnsi="Times New Roman"/>
                <w:noProof/>
                <w:color w:val="000000"/>
                <w:sz w:val="22"/>
                <w:szCs w:val="22"/>
              </w:rPr>
              <w:t>asupra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unor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raporturi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consumate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anterior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intrării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vigoare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va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fi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exclusă.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FB9022" w14:textId="77777777" w:rsidR="00B50569" w:rsidRPr="0013236A" w:rsidRDefault="00D45813"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13236A">
              <w:rPr>
                <w:rFonts w:ascii="Times New Roman" w:hAnsi="Times New Roman"/>
                <w:b/>
                <w:bCs/>
                <w:sz w:val="22"/>
                <w:szCs w:val="22"/>
              </w:rPr>
              <w:t>Nu se acceptă</w:t>
            </w:r>
          </w:p>
          <w:p w14:paraId="14555D05" w14:textId="713AB92D" w:rsidR="0013236A" w:rsidRPr="00FA6999" w:rsidRDefault="00D0436D"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Norma propusă la alin. (7) </w:t>
            </w:r>
            <w:r w:rsidR="00CA2953">
              <w:rPr>
                <w:rFonts w:ascii="Times New Roman" w:hAnsi="Times New Roman"/>
                <w:sz w:val="22"/>
                <w:szCs w:val="22"/>
              </w:rPr>
              <w:t xml:space="preserve">nu instituie regimuri juridice noi, ci doar clasifică instalațiile care sunt considerate la </w:t>
            </w:r>
            <w:r w:rsidR="00EC080E">
              <w:rPr>
                <w:rFonts w:ascii="Times New Roman" w:hAnsi="Times New Roman"/>
                <w:sz w:val="22"/>
                <w:szCs w:val="22"/>
              </w:rPr>
              <w:t xml:space="preserve">calculul contribuției pentru atingerea obiectivelor naționale </w:t>
            </w:r>
            <w:r w:rsidR="002B7C45">
              <w:rPr>
                <w:rFonts w:ascii="Times New Roman" w:hAnsi="Times New Roman"/>
                <w:sz w:val="22"/>
                <w:szCs w:val="22"/>
              </w:rPr>
              <w:t xml:space="preserve">și la măsurarea respectării obligațiilor referitoare la consumul de </w:t>
            </w:r>
            <w:r w:rsidR="0013236A">
              <w:rPr>
                <w:rFonts w:ascii="Times New Roman" w:hAnsi="Times New Roman"/>
                <w:sz w:val="22"/>
                <w:szCs w:val="22"/>
              </w:rPr>
              <w:t>energie din surse regenerabile (menționate la alin. 2 din acest articol).</w:t>
            </w:r>
          </w:p>
        </w:tc>
      </w:tr>
      <w:tr w:rsidR="00B50569" w:rsidRPr="00FA6999" w14:paraId="3541692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E5045F" w14:textId="0DF81C97"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E59C43" w14:textId="6A1B6963"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227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6483395" w14:textId="77777777" w:rsidR="0065696F" w:rsidRPr="00FA6999" w:rsidRDefault="0065696F" w:rsidP="00EA0B73">
            <w:pPr>
              <w:spacing w:before="8"/>
              <w:ind w:right="5" w:firstLine="587"/>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1AEF83D1" w14:textId="77777777" w:rsidR="0065696F" w:rsidRPr="00FA6999" w:rsidRDefault="0065696F" w:rsidP="00EA0B73">
            <w:pPr>
              <w:spacing w:before="43"/>
              <w:ind w:firstLine="587"/>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1"/>
                <w:sz w:val="22"/>
                <w:szCs w:val="22"/>
              </w:rPr>
              <w:t>20</w:t>
            </w:r>
            <w:r w:rsidRPr="00FA6999">
              <w:rPr>
                <w:rFonts w:ascii="Times New Roman" w:eastAsia="Times New Roman" w:hAnsi="Times New Roman"/>
                <w:noProof/>
                <w:color w:val="000000"/>
                <w:spacing w:val="-1"/>
                <w:sz w:val="22"/>
                <w:szCs w:val="22"/>
              </w:rPr>
              <w:t>:</w:t>
            </w:r>
          </w:p>
          <w:p w14:paraId="71A0B49A" w14:textId="77777777" w:rsidR="0065696F" w:rsidRPr="00FA6999" w:rsidRDefault="0065696F" w:rsidP="00EA0B73">
            <w:pPr>
              <w:spacing w:before="12"/>
              <w:ind w:firstLine="587"/>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redacția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26</w:t>
            </w:r>
            <w:r w:rsidRPr="00FA6999">
              <w:rPr>
                <w:rFonts w:ascii="Times New Roman" w:eastAsia="Times New Roman" w:hAnsi="Times New Roman"/>
                <w:noProof/>
                <w:color w:val="000000"/>
                <w:spacing w:val="2"/>
                <w:sz w:val="22"/>
                <w:szCs w:val="22"/>
                <w:vertAlign w:val="superscript"/>
              </w:rPr>
              <w:t>2</w:t>
            </w:r>
            <w:r w:rsidRPr="00FA6999">
              <w:rPr>
                <w:rFonts w:ascii="Times New Roman" w:eastAsia="Times New Roman" w:hAnsi="Times New Roman"/>
                <w:noProof/>
                <w:color w:val="000000"/>
                <w:spacing w:val="2"/>
                <w:sz w:val="22"/>
                <w:szCs w:val="22"/>
              </w:rPr>
              <w:t>, 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dispoziția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modificare</w:t>
            </w:r>
            <w:r w:rsidRPr="00FA6999">
              <w:rPr>
                <w:rFonts w:ascii="Times New Roman" w:eastAsia="Times New Roman" w:hAnsi="Times New Roman"/>
                <w:noProof/>
                <w:color w:val="000000"/>
                <w:spacing w:val="6"/>
                <w:sz w:val="22"/>
                <w:szCs w:val="22"/>
              </w:rPr>
              <w:t xml:space="preserve"> a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0"/>
                <w:sz w:val="22"/>
                <w:szCs w:val="22"/>
              </w:rPr>
              <w:t>cuvintele</w:t>
            </w:r>
            <w:r w:rsidRPr="00FA6999">
              <w:rPr>
                <w:rFonts w:ascii="Times New Roman" w:eastAsia="Times New Roman" w:hAnsi="Times New Roman"/>
                <w:noProof/>
                <w:color w:val="000000"/>
                <w:spacing w:val="27"/>
                <w:sz w:val="22"/>
                <w:szCs w:val="22"/>
              </w:rPr>
              <w:t xml:space="preserve">„la </w:t>
            </w:r>
            <w:r w:rsidRPr="00FA6999">
              <w:rPr>
                <w:rFonts w:ascii="Times New Roman" w:eastAsia="Times New Roman" w:hAnsi="Times New Roman"/>
                <w:noProof/>
                <w:color w:val="000000"/>
                <w:spacing w:val="-1"/>
                <w:sz w:val="22"/>
                <w:szCs w:val="22"/>
              </w:rPr>
              <w:t>final”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 xml:space="preserve">se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exclude.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reține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că,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potrivit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regulilor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tehnică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legislativă,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 xml:space="preserve">unui </w:t>
            </w:r>
            <w:r w:rsidRPr="00FA6999">
              <w:rPr>
                <w:rFonts w:ascii="Times New Roman" w:eastAsia="Times New Roman" w:hAnsi="Times New Roman"/>
                <w:noProof/>
                <w:color w:val="000000"/>
                <w:spacing w:val="-2"/>
                <w:sz w:val="22"/>
                <w:szCs w:val="22"/>
              </w:rPr>
              <w:t>text</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alineat,</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2"/>
                <w:sz w:val="22"/>
                <w:szCs w:val="22"/>
              </w:rPr>
              <w:t>fără</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28"/>
                <w:sz w:val="22"/>
                <w:szCs w:val="22"/>
              </w:rPr>
              <w:t xml:space="preserve">a </w:t>
            </w:r>
            <w:r w:rsidRPr="00FA6999">
              <w:rPr>
                <w:rFonts w:ascii="Times New Roman" w:eastAsia="Times New Roman" w:hAnsi="Times New Roman"/>
                <w:noProof/>
                <w:color w:val="000000"/>
                <w:spacing w:val="-1"/>
                <w:sz w:val="22"/>
                <w:szCs w:val="22"/>
              </w:rPr>
              <w:t>specifica</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2"/>
                <w:sz w:val="22"/>
                <w:szCs w:val="22"/>
              </w:rPr>
              <w:t>ordinea</w:t>
            </w:r>
            <w:r w:rsidRPr="00FA6999">
              <w:rPr>
                <w:rFonts w:ascii="Times New Roman" w:eastAsia="Times New Roman" w:hAnsi="Times New Roman"/>
                <w:noProof/>
                <w:color w:val="000000"/>
                <w:spacing w:val="57"/>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inserează</w:t>
            </w:r>
            <w:r w:rsidRPr="00FA6999">
              <w:rPr>
                <w:rFonts w:ascii="Times New Roman" w:eastAsia="Times New Roman" w:hAnsi="Times New Roman"/>
                <w:noProof/>
                <w:color w:val="000000"/>
                <w:spacing w:val="56"/>
                <w:sz w:val="22"/>
                <w:szCs w:val="22"/>
              </w:rPr>
              <w:t xml:space="preserve"> </w:t>
            </w:r>
            <w:r w:rsidRPr="00FA6999">
              <w:rPr>
                <w:rFonts w:ascii="Times New Roman" w:eastAsia="Times New Roman" w:hAnsi="Times New Roman"/>
                <w:noProof/>
                <w:color w:val="000000"/>
                <w:spacing w:val="-1"/>
                <w:sz w:val="22"/>
                <w:szCs w:val="22"/>
              </w:rPr>
              <w:t>cuvintele,</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2"/>
                <w:sz w:val="22"/>
                <w:szCs w:val="22"/>
              </w:rPr>
              <w:t xml:space="preserve">semnifică </w:t>
            </w:r>
            <w:r w:rsidRPr="00FA6999">
              <w:rPr>
                <w:rFonts w:ascii="Times New Roman" w:eastAsia="Times New Roman" w:hAnsi="Times New Roman"/>
                <w:noProof/>
                <w:color w:val="000000"/>
                <w:sz w:val="22"/>
                <w:szCs w:val="22"/>
              </w:rPr>
              <w:t>completarea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textului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la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sfârșitul</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acestuia.</w:t>
            </w:r>
          </w:p>
          <w:p w14:paraId="7DA87CEB" w14:textId="18E67FC0" w:rsidR="00B50569" w:rsidRPr="00FA6999" w:rsidRDefault="0065696F" w:rsidP="00EA0B73">
            <w:pPr>
              <w:spacing w:before="5"/>
              <w:ind w:firstLine="587"/>
              <w:rPr>
                <w:rFonts w:ascii="Times New Roman" w:hAnsi="Times New Roman"/>
                <w:sz w:val="22"/>
                <w:szCs w:val="22"/>
              </w:rPr>
            </w:pP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referire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modificarea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(4)-(7),</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utilizează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alternativ</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 xml:space="preserve">„registrul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biocarburanți”</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45"/>
                <w:sz w:val="22"/>
                <w:szCs w:val="22"/>
              </w:rPr>
              <w:t>și</w:t>
            </w:r>
            <w:r w:rsidRPr="00FA6999">
              <w:rPr>
                <w:rFonts w:ascii="Times New Roman" w:eastAsia="Times New Roman" w:hAnsi="Times New Roman"/>
                <w:noProof/>
                <w:color w:val="000000"/>
                <w:spacing w:val="18"/>
                <w:sz w:val="22"/>
                <w:szCs w:val="22"/>
              </w:rPr>
              <w:t xml:space="preserve">„bază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date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centralizată”,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5"/>
                <w:sz w:val="22"/>
                <w:szCs w:val="22"/>
              </w:rPr>
              <w:t>se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preciza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dacă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este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vorba</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 xml:space="preserve">despre </w:t>
            </w:r>
            <w:r w:rsidRPr="00FA6999">
              <w:rPr>
                <w:rFonts w:ascii="Times New Roman" w:eastAsia="Times New Roman" w:hAnsi="Times New Roman"/>
                <w:noProof/>
                <w:color w:val="000000"/>
                <w:spacing w:val="2"/>
                <w:sz w:val="22"/>
                <w:szCs w:val="22"/>
              </w:rPr>
              <w:t>aceeași</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2"/>
                <w:sz w:val="22"/>
                <w:szCs w:val="22"/>
              </w:rPr>
              <w:t>resursă</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z w:val="22"/>
                <w:szCs w:val="22"/>
              </w:rPr>
              <w:t>informațională.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6107671" w14:textId="77777777" w:rsidR="00B5056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9169865" w14:textId="77777777" w:rsidR="00DD3C80" w:rsidRDefault="00DD3C80"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77D767E" w14:textId="77777777" w:rsidR="00DD3C80" w:rsidRDefault="00DD3C80"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0D48C5B" w14:textId="52D3CFE6" w:rsidR="00DD3C80" w:rsidRPr="00DD3C80" w:rsidRDefault="00DD3C80"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DD3C80">
              <w:rPr>
                <w:rFonts w:ascii="Times New Roman" w:hAnsi="Times New Roman"/>
                <w:b/>
                <w:bCs/>
                <w:sz w:val="22"/>
                <w:szCs w:val="22"/>
              </w:rPr>
              <w:t>Se acceptă</w:t>
            </w:r>
          </w:p>
          <w:p w14:paraId="5B1C80BB" w14:textId="77777777" w:rsidR="00DD3C80" w:rsidRDefault="00DD3C80"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1BB358A" w14:textId="77777777" w:rsidR="00DD3C80" w:rsidRDefault="00DD3C80"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909FDDC" w14:textId="77777777" w:rsidR="00DD3C80" w:rsidRDefault="00DD3C80"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3CD479F" w14:textId="149C41B1" w:rsidR="00007247" w:rsidRPr="00007247" w:rsidRDefault="00007247"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007247">
              <w:rPr>
                <w:rFonts w:ascii="Times New Roman" w:hAnsi="Times New Roman"/>
                <w:b/>
                <w:bCs/>
                <w:sz w:val="22"/>
                <w:szCs w:val="22"/>
              </w:rPr>
              <w:t>Se acceptă</w:t>
            </w:r>
          </w:p>
        </w:tc>
      </w:tr>
      <w:tr w:rsidR="00B50569" w:rsidRPr="00FA6999" w14:paraId="6812D1D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CE1FF8D" w14:textId="026D7878"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158663" w14:textId="4EBED472"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228</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BB9DF4" w14:textId="77777777" w:rsidR="00C47BFD" w:rsidRPr="00FA6999" w:rsidRDefault="00C47BFD"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45D1465A" w14:textId="108D3C90" w:rsidR="00B50569" w:rsidRPr="00FA6999" w:rsidRDefault="00C47BFD" w:rsidP="00EA0B73">
            <w:pPr>
              <w:spacing w:before="4"/>
              <w:ind w:left="20" w:right="10" w:firstLine="721"/>
              <w:rPr>
                <w:rFonts w:ascii="Times New Roman" w:hAnsi="Times New Roman"/>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7"/>
                <w:sz w:val="22"/>
                <w:szCs w:val="22"/>
              </w:rPr>
              <w:t xml:space="preserve"> </w:t>
            </w:r>
            <w:r w:rsidRPr="00FA6999">
              <w:rPr>
                <w:rFonts w:ascii="Times New Roman" w:eastAsia="Times New Roman" w:hAnsi="Times New Roman"/>
                <w:b/>
                <w:bCs/>
                <w:noProof/>
                <w:color w:val="000000"/>
                <w:spacing w:val="3"/>
                <w:sz w:val="22"/>
                <w:szCs w:val="22"/>
              </w:rPr>
              <w:t>21</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dispoziția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modificare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expune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felul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următor: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 xml:space="preserve">„Denumirea </w:t>
            </w:r>
            <w:r w:rsidRPr="00FA6999">
              <w:rPr>
                <w:rFonts w:ascii="Times New Roman" w:eastAsia="Times New Roman" w:hAnsi="Times New Roman"/>
                <w:noProof/>
                <w:color w:val="000000"/>
                <w:spacing w:val="-1"/>
                <w:sz w:val="22"/>
                <w:szCs w:val="22"/>
              </w:rPr>
              <w:t>capitolului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5"/>
                <w:sz w:val="22"/>
                <w:szCs w:val="22"/>
              </w:rPr>
              <w:t>IV</w:t>
            </w:r>
            <w:r w:rsidRPr="00FA6999">
              <w:rPr>
                <w:rFonts w:ascii="Times New Roman" w:eastAsia="Times New Roman" w:hAnsi="Times New Roman"/>
                <w:noProof/>
                <w:color w:val="000000"/>
                <w:spacing w:val="18"/>
                <w:sz w:val="22"/>
                <w:szCs w:val="22"/>
                <w:vertAlign w:val="superscript"/>
              </w:rPr>
              <w:t xml:space="preserve">1 </w:t>
            </w:r>
            <w:r w:rsidRPr="00FA6999">
              <w:rPr>
                <w:rFonts w:ascii="Times New Roman" w:eastAsia="Times New Roman" w:hAnsi="Times New Roman"/>
                <w:noProof/>
                <w:color w:val="000000"/>
                <w:spacing w:val="3"/>
                <w:sz w:val="22"/>
                <w:szCs w:val="22"/>
              </w:rPr>
              <w:t>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avea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următorul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cuprins:”.</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84C1FE" w14:textId="4F474354" w:rsidR="00B50569" w:rsidRPr="004B47B6" w:rsidRDefault="004B47B6"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4B47B6">
              <w:rPr>
                <w:rFonts w:ascii="Times New Roman" w:hAnsi="Times New Roman"/>
                <w:b/>
                <w:bCs/>
                <w:sz w:val="22"/>
                <w:szCs w:val="22"/>
              </w:rPr>
              <w:t>Se acceptă</w:t>
            </w:r>
          </w:p>
        </w:tc>
      </w:tr>
      <w:tr w:rsidR="00B50569" w:rsidRPr="00FA6999" w14:paraId="761B5D84"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FC0D90" w14:textId="3CB33C21"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A10D88" w14:textId="75C23FCE"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229</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615B049" w14:textId="77777777" w:rsidR="007E6AD3" w:rsidRPr="00FA6999" w:rsidRDefault="007E6AD3"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1A90C112" w14:textId="5918AB86" w:rsidR="00B50569" w:rsidRPr="00FA6999" w:rsidRDefault="007E6AD3" w:rsidP="00EA0B73">
            <w:pPr>
              <w:pBdr>
                <w:top w:val="none" w:sz="4" w:space="0" w:color="000000"/>
                <w:left w:val="none" w:sz="4" w:space="0" w:color="000000"/>
                <w:bottom w:val="none" w:sz="4" w:space="0" w:color="000000"/>
                <w:right w:val="none" w:sz="4" w:space="0" w:color="000000"/>
              </w:pBdr>
              <w:ind w:left="20" w:firstLine="0"/>
              <w:rPr>
                <w:rFonts w:ascii="Times New Roman" w:hAnsi="Times New Roman"/>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62"/>
                <w:sz w:val="22"/>
                <w:szCs w:val="22"/>
              </w:rPr>
              <w:t xml:space="preserve"> </w:t>
            </w:r>
            <w:r w:rsidRPr="00FA6999">
              <w:rPr>
                <w:rFonts w:ascii="Times New Roman" w:eastAsia="Times New Roman" w:hAnsi="Times New Roman"/>
                <w:b/>
                <w:bCs/>
                <w:noProof/>
                <w:color w:val="000000"/>
                <w:spacing w:val="-1"/>
                <w:sz w:val="22"/>
                <w:szCs w:val="22"/>
              </w:rPr>
              <w:t>22,</w:t>
            </w:r>
            <w:r w:rsidRPr="00FA6999">
              <w:rPr>
                <w:rFonts w:ascii="Times New Roman" w:eastAsia="Times New Roman" w:hAnsi="Times New Roman"/>
                <w:b/>
                <w:bCs/>
                <w:noProof/>
                <w:color w:val="000000"/>
                <w:spacing w:val="6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partea</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z w:val="22"/>
                <w:szCs w:val="22"/>
              </w:rPr>
              <w:t>ce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vizează</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26</w:t>
            </w:r>
            <w:r w:rsidRPr="00FA6999">
              <w:rPr>
                <w:rFonts w:ascii="Times New Roman" w:eastAsia="Times New Roman" w:hAnsi="Times New Roman"/>
                <w:noProof/>
                <w:color w:val="000000"/>
                <w:spacing w:val="41"/>
                <w:sz w:val="22"/>
                <w:szCs w:val="22"/>
                <w:vertAlign w:val="superscript"/>
              </w:rPr>
              <w:t xml:space="preserve">3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62"/>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2"/>
                <w:sz w:val="22"/>
                <w:szCs w:val="22"/>
                <w:vertAlign w:val="superscript"/>
              </w:rPr>
              <w:t>3</w:t>
            </w:r>
            <w:r w:rsidRPr="00FA6999">
              <w:rPr>
                <w:rFonts w:ascii="Times New Roman" w:eastAsia="Times New Roman" w:hAnsi="Times New Roman"/>
                <w:noProof/>
                <w:color w:val="000000"/>
                <w:spacing w:val="-2"/>
                <w:sz w:val="22"/>
                <w:szCs w:val="22"/>
              </w:rPr>
              <w:t>),</w:t>
            </w:r>
            <w:r w:rsidRPr="00FA6999">
              <w:rPr>
                <w:rFonts w:ascii="Times New Roman" w:eastAsia="Times New Roman" w:hAnsi="Times New Roman"/>
                <w:noProof/>
                <w:color w:val="000000"/>
                <w:spacing w:val="62"/>
                <w:sz w:val="22"/>
                <w:szCs w:val="22"/>
              </w:rPr>
              <w:t xml:space="preserve"> </w:t>
            </w:r>
            <w:r w:rsidRPr="00FA6999">
              <w:rPr>
                <w:rFonts w:ascii="Times New Roman" w:eastAsia="Times New Roman" w:hAnsi="Times New Roman"/>
                <w:noProof/>
                <w:color w:val="000000"/>
                <w:spacing w:val="-1"/>
                <w:sz w:val="22"/>
                <w:szCs w:val="22"/>
              </w:rPr>
              <w:t>cuvintele</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„urmează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30"/>
                <w:sz w:val="22"/>
                <w:szCs w:val="22"/>
              </w:rPr>
              <w:t xml:space="preserve">a </w:t>
            </w:r>
            <w:r w:rsidRPr="00FA6999">
              <w:rPr>
                <w:rFonts w:ascii="Times New Roman" w:eastAsia="Times New Roman" w:hAnsi="Times New Roman"/>
                <w:noProof/>
                <w:color w:val="000000"/>
                <w:spacing w:val="-2"/>
                <w:sz w:val="22"/>
                <w:szCs w:val="22"/>
              </w:rPr>
              <w:t xml:space="preserve">fi </w:t>
            </w:r>
            <w:r w:rsidRPr="00FA6999">
              <w:rPr>
                <w:rFonts w:ascii="Times New Roman" w:eastAsia="Times New Roman" w:hAnsi="Times New Roman"/>
                <w:noProof/>
                <w:color w:val="000000"/>
                <w:spacing w:val="-1"/>
                <w:sz w:val="22"/>
                <w:szCs w:val="22"/>
              </w:rPr>
              <w:t xml:space="preserve">adaptate”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vor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exclude, întrucât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caracter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declarativ</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3"/>
                <w:sz w:val="22"/>
                <w:szCs w:val="22"/>
              </w:rPr>
              <w:t xml:space="preserve"> nu </w:t>
            </w:r>
            <w:r w:rsidRPr="00FA6999">
              <w:rPr>
                <w:rFonts w:ascii="Times New Roman" w:eastAsia="Times New Roman" w:hAnsi="Times New Roman"/>
                <w:noProof/>
                <w:color w:val="000000"/>
                <w:spacing w:val="-1"/>
                <w:sz w:val="22"/>
                <w:szCs w:val="22"/>
              </w:rPr>
              <w:t>instituie</w:t>
            </w:r>
            <w:r w:rsidRPr="00FA6999">
              <w:rPr>
                <w:rFonts w:ascii="Times New Roman" w:eastAsia="Times New Roman" w:hAnsi="Times New Roman"/>
                <w:noProof/>
                <w:color w:val="000000"/>
                <w:spacing w:val="-2"/>
                <w:sz w:val="22"/>
                <w:szCs w:val="22"/>
              </w:rPr>
              <w:t xml:space="preserve"> o normă juridică </w:t>
            </w:r>
            <w:r w:rsidRPr="00FA6999">
              <w:rPr>
                <w:rFonts w:ascii="Times New Roman" w:eastAsia="Times New Roman" w:hAnsi="Times New Roman"/>
                <w:noProof/>
                <w:color w:val="000000"/>
                <w:spacing w:val="1"/>
                <w:sz w:val="22"/>
                <w:szCs w:val="22"/>
              </w:rPr>
              <w:t>aplicabilă.</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4B9EE4" w14:textId="0CE3051A" w:rsidR="00B50569" w:rsidRPr="004A1F20" w:rsidRDefault="004A1F20"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4A1F20">
              <w:rPr>
                <w:rFonts w:ascii="Times New Roman" w:hAnsi="Times New Roman"/>
                <w:b/>
                <w:bCs/>
                <w:sz w:val="22"/>
                <w:szCs w:val="22"/>
              </w:rPr>
              <w:t>Se acceptă</w:t>
            </w:r>
          </w:p>
        </w:tc>
      </w:tr>
      <w:tr w:rsidR="00B50569" w:rsidRPr="00FA6999" w14:paraId="2F609528"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4BB70C" w14:textId="4316A218"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B9F61E" w14:textId="7B2912F2"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230</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1D8071" w14:textId="77777777" w:rsidR="00294099" w:rsidRPr="00FA6999" w:rsidRDefault="00294099"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74239D8F" w14:textId="64FD9E0C" w:rsidR="00B50569" w:rsidRPr="00FA6999" w:rsidRDefault="00294099" w:rsidP="00EA0B73">
            <w:pPr>
              <w:spacing w:before="240"/>
              <w:ind w:left="20" w:firstLine="721"/>
              <w:rPr>
                <w:rFonts w:ascii="Times New Roman" w:hAnsi="Times New Roman"/>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2"/>
                <w:sz w:val="22"/>
                <w:szCs w:val="22"/>
              </w:rPr>
              <w:t xml:space="preserve"> </w:t>
            </w:r>
            <w:r w:rsidRPr="00FA6999">
              <w:rPr>
                <w:rFonts w:ascii="Times New Roman" w:eastAsia="Times New Roman" w:hAnsi="Times New Roman"/>
                <w:b/>
                <w:bCs/>
                <w:noProof/>
                <w:color w:val="000000"/>
                <w:sz w:val="22"/>
                <w:szCs w:val="22"/>
              </w:rPr>
              <w:t>26</w:t>
            </w:r>
            <w:r w:rsidRPr="00FA6999">
              <w:rPr>
                <w:rFonts w:ascii="Times New Roman" w:eastAsia="Times New Roman" w:hAnsi="Times New Roman"/>
                <w:noProof/>
                <w:color w:val="000000"/>
                <w:spacing w:val="-1"/>
                <w:sz w:val="22"/>
                <w:szCs w:val="22"/>
              </w:rPr>
              <w:t>, în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partea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ce</w:t>
            </w:r>
            <w:r w:rsidRPr="00FA6999">
              <w:rPr>
                <w:rFonts w:ascii="Times New Roman" w:eastAsia="Times New Roman" w:hAnsi="Times New Roman"/>
                <w:noProof/>
                <w:color w:val="000000"/>
                <w:spacing w:val="-1"/>
                <w:sz w:val="22"/>
                <w:szCs w:val="22"/>
              </w:rPr>
              <w:t xml:space="preserve"> vizează modificarea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art. 32,</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dispoziția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1"/>
                <w:sz w:val="22"/>
                <w:szCs w:val="22"/>
              </w:rPr>
              <w:t xml:space="preserve"> modificare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a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(5),</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0"/>
                <w:sz w:val="22"/>
                <w:szCs w:val="22"/>
              </w:rPr>
              <w:t>cuvântul</w:t>
            </w:r>
            <w:r w:rsidRPr="00FA6999">
              <w:rPr>
                <w:rFonts w:ascii="Times New Roman" w:eastAsia="Times New Roman" w:hAnsi="Times New Roman"/>
                <w:noProof/>
                <w:color w:val="000000"/>
                <w:spacing w:val="11"/>
                <w:sz w:val="22"/>
                <w:szCs w:val="22"/>
              </w:rPr>
              <w:t>„frază”</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substitui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cuvântul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„propoziție”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(obiecție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valabilă</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z w:val="22"/>
                <w:szCs w:val="22"/>
              </w:rPr>
              <w:t>și pentru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alte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situații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similare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proiect).</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606DCA" w14:textId="7A59CF30" w:rsidR="00B50569" w:rsidRPr="008E5287" w:rsidRDefault="008E5287"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8E5287">
              <w:rPr>
                <w:rFonts w:ascii="Times New Roman" w:hAnsi="Times New Roman"/>
                <w:b/>
                <w:bCs/>
                <w:sz w:val="22"/>
                <w:szCs w:val="22"/>
              </w:rPr>
              <w:t>Se acceptă</w:t>
            </w:r>
          </w:p>
        </w:tc>
      </w:tr>
      <w:tr w:rsidR="00B50569" w:rsidRPr="00FA6999" w14:paraId="4D0E822B"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C565CA" w14:textId="565556F9"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DEECD8" w14:textId="629CC7C8"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231</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0F25953" w14:textId="77777777" w:rsidR="00E06EAC" w:rsidRPr="00FA6999" w:rsidRDefault="00E06EAC"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3C598D3C" w14:textId="77777777" w:rsidR="00E06EAC" w:rsidRPr="00FA6999" w:rsidRDefault="00E06EAC" w:rsidP="00EA0B73">
            <w:pPr>
              <w:spacing w:before="20"/>
              <w:ind w:left="20" w:firstLine="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1"/>
                <w:sz w:val="22"/>
                <w:szCs w:val="22"/>
              </w:rPr>
              <w:t>31</w:t>
            </w:r>
            <w:r w:rsidRPr="00FA6999">
              <w:rPr>
                <w:rFonts w:ascii="Times New Roman" w:eastAsia="Times New Roman" w:hAnsi="Times New Roman"/>
                <w:b/>
                <w:bCs/>
                <w:noProof/>
                <w:color w:val="000000"/>
                <w:spacing w:val="3"/>
                <w:sz w:val="22"/>
                <w:szCs w:val="22"/>
              </w:rPr>
              <w:t xml:space="preserve"> </w:t>
            </w:r>
            <w:r w:rsidRPr="00FA6999">
              <w:rPr>
                <w:rFonts w:ascii="Times New Roman" w:eastAsia="Times New Roman" w:hAnsi="Times New Roman"/>
                <w:noProof/>
                <w:color w:val="000000"/>
                <w:sz w:val="22"/>
                <w:szCs w:val="22"/>
              </w:rPr>
              <w:t>ce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vizează</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39</w:t>
            </w:r>
            <w:r w:rsidRPr="00FA6999">
              <w:rPr>
                <w:rFonts w:ascii="Times New Roman" w:eastAsia="Times New Roman" w:hAnsi="Times New Roman"/>
                <w:noProof/>
                <w:color w:val="000000"/>
                <w:spacing w:val="2"/>
                <w:sz w:val="22"/>
                <w:szCs w:val="22"/>
                <w:vertAlign w:val="superscript"/>
              </w:rPr>
              <w:t>2</w:t>
            </w:r>
            <w:r w:rsidRPr="00FA6999">
              <w:rPr>
                <w:rFonts w:ascii="Times New Roman" w:eastAsia="Times New Roman" w:hAnsi="Times New Roman"/>
                <w:noProof/>
                <w:color w:val="000000"/>
                <w:spacing w:val="-1"/>
                <w:sz w:val="22"/>
                <w:szCs w:val="22"/>
              </w:rPr>
              <w:t>:</w:t>
            </w:r>
          </w:p>
          <w:p w14:paraId="528C0698" w14:textId="77777777" w:rsidR="00E06EAC" w:rsidRDefault="00E06EAC" w:rsidP="00EA0B73">
            <w:pPr>
              <w:spacing w:before="10"/>
              <w:ind w:left="20" w:right="11" w:firstLine="72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2"/>
                <w:sz w:val="22"/>
                <w:szCs w:val="22"/>
              </w:rPr>
              <w:t>(2</w:t>
            </w:r>
            <w:r w:rsidRPr="00FA6999">
              <w:rPr>
                <w:rFonts w:ascii="Times New Roman" w:eastAsia="Times New Roman" w:hAnsi="Times New Roman"/>
                <w:noProof/>
                <w:color w:val="000000"/>
                <w:spacing w:val="2"/>
                <w:sz w:val="22"/>
                <w:szCs w:val="22"/>
                <w:vertAlign w:val="superscript"/>
              </w:rPr>
              <w:t>1</w:t>
            </w:r>
            <w:r w:rsidRPr="00FA6999">
              <w:rPr>
                <w:rFonts w:ascii="Times New Roman" w:eastAsia="Times New Roman" w:hAnsi="Times New Roman"/>
                <w:noProof/>
                <w:color w:val="000000"/>
                <w:spacing w:val="-2"/>
                <w:sz w:val="22"/>
                <w:szCs w:val="22"/>
              </w:rPr>
              <w:t>),</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indica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autoritatea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2"/>
                <w:sz w:val="22"/>
                <w:szCs w:val="22"/>
              </w:rPr>
              <w:t>actul</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constată</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îndeplinirea condițiilor</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1"/>
                <w:sz w:val="22"/>
                <w:szCs w:val="22"/>
              </w:rPr>
              <w:t>prevăzute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38</w:t>
            </w:r>
            <w:r w:rsidRPr="00FA6999">
              <w:rPr>
                <w:rFonts w:ascii="Times New Roman" w:eastAsia="Times New Roman" w:hAnsi="Times New Roman"/>
                <w:noProof/>
                <w:color w:val="000000"/>
                <w:spacing w:val="26"/>
                <w:sz w:val="22"/>
                <w:szCs w:val="22"/>
                <w:vertAlign w:val="superscript"/>
              </w:rPr>
              <w:t xml:space="preserve">1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(1),</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2"/>
                <w:sz w:val="22"/>
                <w:szCs w:val="22"/>
              </w:rPr>
              <w:t>precum</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data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2"/>
                <w:sz w:val="22"/>
                <w:szCs w:val="22"/>
              </w:rPr>
              <w:t>care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piața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consideră lichidă.</w:t>
            </w:r>
          </w:p>
          <w:p w14:paraId="01622D5D" w14:textId="77777777" w:rsidR="00000985" w:rsidRDefault="00000985" w:rsidP="00EA0B73">
            <w:pPr>
              <w:spacing w:before="10"/>
              <w:ind w:left="20" w:right="11" w:firstLine="721"/>
              <w:rPr>
                <w:rFonts w:ascii="Times New Roman" w:eastAsia="Times New Roman" w:hAnsi="Times New Roman"/>
                <w:noProof/>
                <w:color w:val="000000"/>
                <w:spacing w:val="1"/>
                <w:sz w:val="22"/>
                <w:szCs w:val="22"/>
              </w:rPr>
            </w:pPr>
          </w:p>
          <w:p w14:paraId="09C084FC" w14:textId="77777777" w:rsidR="00000985" w:rsidRDefault="00000985" w:rsidP="00EA0B73">
            <w:pPr>
              <w:spacing w:before="10"/>
              <w:ind w:left="20" w:right="11" w:firstLine="721"/>
              <w:rPr>
                <w:rFonts w:ascii="Times New Roman" w:eastAsia="Times New Roman" w:hAnsi="Times New Roman"/>
                <w:noProof/>
                <w:color w:val="000000"/>
                <w:spacing w:val="1"/>
                <w:sz w:val="22"/>
                <w:szCs w:val="22"/>
              </w:rPr>
            </w:pPr>
          </w:p>
          <w:p w14:paraId="41AC8FA3" w14:textId="77777777" w:rsidR="00000985" w:rsidRDefault="00000985" w:rsidP="00EA0B73">
            <w:pPr>
              <w:spacing w:before="10"/>
              <w:ind w:left="20" w:right="11" w:firstLine="721"/>
              <w:rPr>
                <w:rFonts w:ascii="Times New Roman" w:eastAsia="Times New Roman" w:hAnsi="Times New Roman"/>
                <w:noProof/>
                <w:color w:val="000000"/>
                <w:spacing w:val="1"/>
                <w:sz w:val="22"/>
                <w:szCs w:val="22"/>
              </w:rPr>
            </w:pPr>
          </w:p>
          <w:p w14:paraId="2860CF2E" w14:textId="77777777" w:rsidR="00000985" w:rsidRPr="00FA6999" w:rsidRDefault="00000985" w:rsidP="00EA0B73">
            <w:pPr>
              <w:spacing w:before="10"/>
              <w:ind w:left="20" w:right="11" w:firstLine="721"/>
              <w:rPr>
                <w:rFonts w:ascii="Times New Roman" w:eastAsia="Times New Roman" w:hAnsi="Times New Roman"/>
                <w:noProof/>
                <w:color w:val="000000"/>
                <w:spacing w:val="-9"/>
                <w:sz w:val="22"/>
                <w:szCs w:val="22"/>
              </w:rPr>
            </w:pPr>
          </w:p>
          <w:p w14:paraId="60E5E037" w14:textId="77777777" w:rsidR="00E06EAC" w:rsidRDefault="00E06EAC" w:rsidP="00EA0B73">
            <w:pPr>
              <w:spacing w:before="7"/>
              <w:ind w:left="20" w:right="1" w:firstLine="721"/>
              <w:rPr>
                <w:rFonts w:ascii="Times New Roman" w:eastAsia="Times New Roman" w:hAnsi="Times New Roman"/>
                <w:noProof/>
                <w:color w:val="000000"/>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alin.</w:t>
            </w:r>
            <w:r w:rsidRPr="00FA6999">
              <w:rPr>
                <w:rFonts w:ascii="Times New Roman" w:eastAsia="Times New Roman" w:hAnsi="Times New Roman"/>
                <w:noProof/>
                <w:color w:val="000000"/>
                <w:spacing w:val="-3"/>
                <w:sz w:val="22"/>
                <w:szCs w:val="22"/>
              </w:rPr>
              <w:t xml:space="preserve"> (2</w:t>
            </w:r>
            <w:r w:rsidRPr="00FA6999">
              <w:rPr>
                <w:rFonts w:ascii="Times New Roman" w:eastAsia="Times New Roman" w:hAnsi="Times New Roman"/>
                <w:noProof/>
                <w:color w:val="000000"/>
                <w:spacing w:val="2"/>
                <w:sz w:val="22"/>
                <w:szCs w:val="22"/>
                <w:vertAlign w:val="superscript"/>
              </w:rPr>
              <w:t>2</w:t>
            </w:r>
            <w:r w:rsidRPr="00FA6999">
              <w:rPr>
                <w:rFonts w:ascii="Times New Roman" w:eastAsia="Times New Roman" w:hAnsi="Times New Roman"/>
                <w:noProof/>
                <w:color w:val="000000"/>
                <w:spacing w:val="-2"/>
                <w:sz w:val="22"/>
                <w:szCs w:val="22"/>
              </w:rPr>
              <w: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diferențierea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prosumatorilor</w:t>
            </w:r>
            <w:r w:rsidRPr="00FA6999">
              <w:rPr>
                <w:rFonts w:ascii="Times New Roman" w:eastAsia="Times New Roman" w:hAnsi="Times New Roman"/>
                <w:noProof/>
                <w:color w:val="000000"/>
                <w:spacing w:val="-3"/>
                <w:sz w:val="22"/>
                <w:szCs w:val="22"/>
              </w:rPr>
              <w:t xml:space="preserve"> în</w:t>
            </w:r>
            <w:r w:rsidRPr="00FA6999">
              <w:rPr>
                <w:rFonts w:ascii="Times New Roman" w:eastAsia="Times New Roman" w:hAnsi="Times New Roman"/>
                <w:noProof/>
                <w:color w:val="000000"/>
                <w:spacing w:val="-2"/>
                <w:sz w:val="22"/>
                <w:szCs w:val="22"/>
              </w:rPr>
              <w:t xml:space="preserve"> funcție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data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semnării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 xml:space="preserve">contractului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fundamenta.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Totodată,</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va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revizui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referința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la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„ziua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următoare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z w:val="22"/>
                <w:szCs w:val="22"/>
              </w:rPr>
              <w:t xml:space="preserve">România”, </w:t>
            </w:r>
            <w:r w:rsidRPr="00FA6999">
              <w:rPr>
                <w:rFonts w:ascii="Times New Roman" w:eastAsia="Times New Roman" w:hAnsi="Times New Roman"/>
                <w:noProof/>
                <w:color w:val="000000"/>
                <w:spacing w:val="-1"/>
                <w:sz w:val="22"/>
                <w:szCs w:val="22"/>
              </w:rPr>
              <w:t>iar</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mecanismul</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calcul</w:t>
            </w:r>
            <w:r w:rsidRPr="00FA6999">
              <w:rPr>
                <w:rFonts w:ascii="Times New Roman" w:eastAsia="Times New Roman" w:hAnsi="Times New Roman"/>
                <w:noProof/>
                <w:color w:val="000000"/>
                <w:spacing w:val="1"/>
                <w:sz w:val="22"/>
                <w:szCs w:val="22"/>
              </w:rPr>
              <w:t xml:space="preserve"> se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va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completa</w:t>
            </w:r>
            <w:r w:rsidRPr="00FA6999">
              <w:rPr>
                <w:rFonts w:ascii="Times New Roman" w:eastAsia="Times New Roman" w:hAnsi="Times New Roman"/>
                <w:noProof/>
                <w:color w:val="000000"/>
                <w:spacing w:val="1"/>
                <w:sz w:val="22"/>
                <w:szCs w:val="22"/>
              </w:rPr>
              <w:t xml:space="preserve"> cu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sursa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datelor,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moneda,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cursul</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schimb</w:t>
            </w:r>
            <w:r w:rsidRPr="00FA6999">
              <w:rPr>
                <w:rFonts w:ascii="Times New Roman" w:eastAsia="Times New Roman" w:hAnsi="Times New Roman"/>
                <w:noProof/>
                <w:color w:val="000000"/>
                <w:spacing w:val="1"/>
                <w:sz w:val="22"/>
                <w:szCs w:val="22"/>
              </w:rPr>
              <w:t xml:space="preserve"> și modul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determinare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 xml:space="preserve">a </w:t>
            </w:r>
            <w:r w:rsidRPr="00FA6999">
              <w:rPr>
                <w:rFonts w:ascii="Times New Roman" w:eastAsia="Times New Roman" w:hAnsi="Times New Roman"/>
                <w:noProof/>
                <w:color w:val="000000"/>
                <w:spacing w:val="1"/>
                <w:sz w:val="22"/>
                <w:szCs w:val="22"/>
              </w:rPr>
              <w:t>mediei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ponderate.</w:t>
            </w:r>
          </w:p>
          <w:p w14:paraId="596BA794" w14:textId="77777777" w:rsidR="0050018D" w:rsidRDefault="0050018D" w:rsidP="00EA0B73">
            <w:pPr>
              <w:spacing w:before="7"/>
              <w:ind w:left="20" w:right="1" w:firstLine="721"/>
              <w:rPr>
                <w:rFonts w:ascii="Times New Roman" w:eastAsia="Times New Roman" w:hAnsi="Times New Roman"/>
                <w:noProof/>
                <w:color w:val="000000"/>
                <w:sz w:val="22"/>
                <w:szCs w:val="22"/>
              </w:rPr>
            </w:pPr>
          </w:p>
          <w:p w14:paraId="620BEB28" w14:textId="77777777" w:rsidR="001D3F8B" w:rsidRDefault="001D3F8B" w:rsidP="00EA0B73">
            <w:pPr>
              <w:spacing w:before="7"/>
              <w:ind w:left="20" w:right="1" w:firstLine="721"/>
              <w:rPr>
                <w:rFonts w:ascii="Times New Roman" w:eastAsia="Times New Roman" w:hAnsi="Times New Roman"/>
                <w:noProof/>
                <w:color w:val="000000"/>
                <w:sz w:val="22"/>
                <w:szCs w:val="22"/>
              </w:rPr>
            </w:pPr>
          </w:p>
          <w:p w14:paraId="5C1CEF51" w14:textId="77777777" w:rsidR="001D3F8B" w:rsidRDefault="001D3F8B" w:rsidP="00EA0B73">
            <w:pPr>
              <w:spacing w:before="7"/>
              <w:ind w:left="20" w:right="1" w:firstLine="721"/>
              <w:rPr>
                <w:rFonts w:ascii="Times New Roman" w:eastAsia="Times New Roman" w:hAnsi="Times New Roman"/>
                <w:noProof/>
                <w:color w:val="000000"/>
                <w:sz w:val="22"/>
                <w:szCs w:val="22"/>
              </w:rPr>
            </w:pPr>
          </w:p>
          <w:p w14:paraId="2BCEF0C0" w14:textId="77777777" w:rsidR="001D3F8B" w:rsidRDefault="001D3F8B" w:rsidP="00EA0B73">
            <w:pPr>
              <w:spacing w:before="7"/>
              <w:ind w:left="20" w:right="1" w:firstLine="721"/>
              <w:rPr>
                <w:rFonts w:ascii="Times New Roman" w:eastAsia="Times New Roman" w:hAnsi="Times New Roman"/>
                <w:noProof/>
                <w:color w:val="000000"/>
                <w:sz w:val="22"/>
                <w:szCs w:val="22"/>
              </w:rPr>
            </w:pPr>
          </w:p>
          <w:p w14:paraId="63DCE1A5" w14:textId="77777777" w:rsidR="001D3F8B" w:rsidRDefault="001D3F8B" w:rsidP="00EA0B73">
            <w:pPr>
              <w:spacing w:before="7"/>
              <w:ind w:left="20" w:right="1" w:firstLine="721"/>
              <w:rPr>
                <w:rFonts w:ascii="Times New Roman" w:eastAsia="Times New Roman" w:hAnsi="Times New Roman"/>
                <w:noProof/>
                <w:color w:val="000000"/>
                <w:sz w:val="22"/>
                <w:szCs w:val="22"/>
              </w:rPr>
            </w:pPr>
          </w:p>
          <w:p w14:paraId="6993A7A1" w14:textId="77777777" w:rsidR="001D3F8B" w:rsidRDefault="001D3F8B" w:rsidP="00EA0B73">
            <w:pPr>
              <w:spacing w:before="7"/>
              <w:ind w:left="20" w:right="1" w:firstLine="721"/>
              <w:rPr>
                <w:rFonts w:ascii="Times New Roman" w:eastAsia="Times New Roman" w:hAnsi="Times New Roman"/>
                <w:noProof/>
                <w:color w:val="000000"/>
                <w:sz w:val="22"/>
                <w:szCs w:val="22"/>
              </w:rPr>
            </w:pPr>
          </w:p>
          <w:p w14:paraId="79EADEFD" w14:textId="77777777" w:rsidR="001D3F8B" w:rsidRDefault="001D3F8B" w:rsidP="00EA0B73">
            <w:pPr>
              <w:spacing w:before="7"/>
              <w:ind w:left="20" w:right="1" w:firstLine="721"/>
              <w:rPr>
                <w:rFonts w:ascii="Times New Roman" w:eastAsia="Times New Roman" w:hAnsi="Times New Roman"/>
                <w:noProof/>
                <w:color w:val="000000"/>
                <w:sz w:val="22"/>
                <w:szCs w:val="22"/>
              </w:rPr>
            </w:pPr>
          </w:p>
          <w:p w14:paraId="4A95118F" w14:textId="77777777" w:rsidR="001D3F8B" w:rsidRDefault="001D3F8B" w:rsidP="00EA0B73">
            <w:pPr>
              <w:spacing w:before="7"/>
              <w:ind w:left="20" w:right="1" w:firstLine="721"/>
              <w:rPr>
                <w:rFonts w:ascii="Times New Roman" w:eastAsia="Times New Roman" w:hAnsi="Times New Roman"/>
                <w:noProof/>
                <w:color w:val="000000"/>
                <w:sz w:val="22"/>
                <w:szCs w:val="22"/>
              </w:rPr>
            </w:pPr>
          </w:p>
          <w:p w14:paraId="5BA8B98F" w14:textId="77777777" w:rsidR="001D3F8B" w:rsidRDefault="001D3F8B" w:rsidP="00EA0B73">
            <w:pPr>
              <w:spacing w:before="7"/>
              <w:ind w:left="20" w:right="1" w:firstLine="721"/>
              <w:rPr>
                <w:rFonts w:ascii="Times New Roman" w:eastAsia="Times New Roman" w:hAnsi="Times New Roman"/>
                <w:noProof/>
                <w:color w:val="000000"/>
                <w:sz w:val="22"/>
                <w:szCs w:val="22"/>
              </w:rPr>
            </w:pPr>
          </w:p>
          <w:p w14:paraId="1D2B7810" w14:textId="77777777" w:rsidR="001D3F8B" w:rsidRDefault="001D3F8B" w:rsidP="00EA0B73">
            <w:pPr>
              <w:spacing w:before="7"/>
              <w:ind w:left="20" w:right="1" w:firstLine="721"/>
              <w:rPr>
                <w:rFonts w:ascii="Times New Roman" w:eastAsia="Times New Roman" w:hAnsi="Times New Roman"/>
                <w:noProof/>
                <w:color w:val="000000"/>
                <w:sz w:val="22"/>
                <w:szCs w:val="22"/>
              </w:rPr>
            </w:pPr>
          </w:p>
          <w:p w14:paraId="48DE4669" w14:textId="77777777" w:rsidR="009C3CA7" w:rsidRDefault="009C3CA7" w:rsidP="00EA0B73">
            <w:pPr>
              <w:spacing w:before="7"/>
              <w:ind w:left="20" w:right="1" w:firstLine="721"/>
              <w:rPr>
                <w:rFonts w:ascii="Times New Roman" w:eastAsia="Times New Roman" w:hAnsi="Times New Roman"/>
                <w:noProof/>
                <w:color w:val="000000"/>
                <w:sz w:val="22"/>
                <w:szCs w:val="22"/>
              </w:rPr>
            </w:pPr>
          </w:p>
          <w:p w14:paraId="72C15597" w14:textId="77777777" w:rsidR="0050018D" w:rsidRDefault="0050018D" w:rsidP="00EA0B73">
            <w:pPr>
              <w:spacing w:before="7"/>
              <w:ind w:left="20" w:right="1" w:firstLine="721"/>
              <w:rPr>
                <w:rFonts w:ascii="Times New Roman" w:eastAsia="Times New Roman" w:hAnsi="Times New Roman"/>
                <w:noProof/>
                <w:color w:val="000000"/>
                <w:sz w:val="22"/>
                <w:szCs w:val="22"/>
              </w:rPr>
            </w:pPr>
          </w:p>
          <w:p w14:paraId="7F87C13B" w14:textId="77777777" w:rsidR="0050018D" w:rsidRPr="00FA6999" w:rsidRDefault="0050018D" w:rsidP="00EA0B73">
            <w:pPr>
              <w:spacing w:before="7"/>
              <w:ind w:left="20" w:right="1" w:firstLine="721"/>
              <w:rPr>
                <w:rFonts w:ascii="Times New Roman" w:eastAsia="Times New Roman" w:hAnsi="Times New Roman"/>
                <w:noProof/>
                <w:color w:val="000000"/>
                <w:spacing w:val="-4"/>
                <w:sz w:val="22"/>
                <w:szCs w:val="22"/>
              </w:rPr>
            </w:pPr>
          </w:p>
          <w:p w14:paraId="6430FAF9" w14:textId="6A58CBBF" w:rsidR="00B50569" w:rsidRPr="00FA6999" w:rsidRDefault="00E06EAC" w:rsidP="00EA0B73">
            <w:pPr>
              <w:spacing w:before="5"/>
              <w:ind w:left="20" w:right="5" w:firstLine="721"/>
              <w:rPr>
                <w:rFonts w:ascii="Times New Roman" w:hAnsi="Times New Roman"/>
                <w:sz w:val="22"/>
                <w:szCs w:val="22"/>
              </w:rPr>
            </w:pPr>
            <w:r w:rsidRPr="00FA6999">
              <w:rPr>
                <w:rFonts w:ascii="Times New Roman" w:eastAsia="Times New Roman" w:hAnsi="Times New Roman"/>
                <w:noProof/>
                <w:color w:val="000000"/>
                <w:spacing w:val="-4"/>
                <w:sz w:val="22"/>
                <w:szCs w:val="22"/>
              </w:rPr>
              <w:t>La</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pacing w:val="-2"/>
                <w:sz w:val="22"/>
                <w:szCs w:val="22"/>
              </w:rPr>
              <w:t>alin.</w:t>
            </w:r>
            <w:r w:rsidRPr="00FA6999">
              <w:rPr>
                <w:rFonts w:ascii="Times New Roman" w:eastAsia="Times New Roman" w:hAnsi="Times New Roman"/>
                <w:noProof/>
                <w:color w:val="000000"/>
                <w:spacing w:val="34"/>
                <w:sz w:val="22"/>
                <w:szCs w:val="22"/>
              </w:rPr>
              <w:t xml:space="preserve"> </w:t>
            </w:r>
            <w:r w:rsidRPr="00FA6999">
              <w:rPr>
                <w:rFonts w:ascii="Times New Roman" w:eastAsia="Times New Roman" w:hAnsi="Times New Roman"/>
                <w:noProof/>
                <w:color w:val="000000"/>
                <w:spacing w:val="-3"/>
                <w:sz w:val="22"/>
                <w:szCs w:val="22"/>
              </w:rPr>
              <w:t>(2</w:t>
            </w:r>
            <w:r w:rsidRPr="00FA6999">
              <w:rPr>
                <w:rFonts w:ascii="Times New Roman" w:eastAsia="Times New Roman" w:hAnsi="Times New Roman"/>
                <w:noProof/>
                <w:color w:val="000000"/>
                <w:spacing w:val="-1"/>
                <w:sz w:val="22"/>
                <w:szCs w:val="22"/>
                <w:vertAlign w:val="superscript"/>
              </w:rPr>
              <w:t>3</w:t>
            </w:r>
            <w:r w:rsidRPr="00FA6999">
              <w:rPr>
                <w:rFonts w:ascii="Times New Roman" w:eastAsia="Times New Roman" w:hAnsi="Times New Roman"/>
                <w:noProof/>
                <w:color w:val="000000"/>
                <w:spacing w:val="-3"/>
                <w:sz w:val="22"/>
                <w:szCs w:val="22"/>
              </w:rPr>
              <w:t>),</w:t>
            </w:r>
            <w:r w:rsidRPr="00FA6999">
              <w:rPr>
                <w:rFonts w:ascii="Times New Roman" w:eastAsia="Times New Roman" w:hAnsi="Times New Roman"/>
                <w:noProof/>
                <w:color w:val="000000"/>
                <w:spacing w:val="34"/>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pacing w:val="-3"/>
                <w:sz w:val="22"/>
                <w:szCs w:val="22"/>
              </w:rPr>
              <w:t>va</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pacing w:val="-1"/>
                <w:sz w:val="22"/>
                <w:szCs w:val="22"/>
              </w:rPr>
              <w:t>preciza</w:t>
            </w:r>
            <w:r w:rsidRPr="00FA6999">
              <w:rPr>
                <w:rFonts w:ascii="Times New Roman" w:eastAsia="Times New Roman" w:hAnsi="Times New Roman"/>
                <w:noProof/>
                <w:color w:val="000000"/>
                <w:spacing w:val="34"/>
                <w:sz w:val="22"/>
                <w:szCs w:val="22"/>
              </w:rPr>
              <w:t xml:space="preserve"> </w:t>
            </w:r>
            <w:r w:rsidRPr="00FA6999">
              <w:rPr>
                <w:rFonts w:ascii="Times New Roman" w:eastAsia="Times New Roman" w:hAnsi="Times New Roman"/>
                <w:noProof/>
                <w:color w:val="000000"/>
                <w:spacing w:val="-1"/>
                <w:sz w:val="22"/>
                <w:szCs w:val="22"/>
              </w:rPr>
              <w:t>categoria</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pacing w:val="-1"/>
                <w:sz w:val="22"/>
                <w:szCs w:val="22"/>
              </w:rPr>
              <w:t>prosumatorilor</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căreia</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pacing w:val="15"/>
                <w:sz w:val="22"/>
                <w:szCs w:val="22"/>
              </w:rPr>
              <w:t xml:space="preserve">i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pacing w:val="-1"/>
                <w:sz w:val="22"/>
                <w:szCs w:val="22"/>
              </w:rPr>
              <w:t>aplică</w:t>
            </w:r>
            <w:r w:rsidRPr="00FA6999">
              <w:rPr>
                <w:rFonts w:ascii="Times New Roman" w:eastAsia="Times New Roman" w:hAnsi="Times New Roman"/>
                <w:noProof/>
                <w:color w:val="000000"/>
                <w:spacing w:val="33"/>
                <w:sz w:val="22"/>
                <w:szCs w:val="22"/>
              </w:rPr>
              <w:t xml:space="preserve"> </w:t>
            </w:r>
            <w:r w:rsidRPr="00FA6999">
              <w:rPr>
                <w:rFonts w:ascii="Times New Roman" w:eastAsia="Times New Roman" w:hAnsi="Times New Roman"/>
                <w:noProof/>
                <w:color w:val="000000"/>
                <w:spacing w:val="-1"/>
                <w:sz w:val="22"/>
                <w:szCs w:val="22"/>
              </w:rPr>
              <w:t>norma, întrucât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textul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poate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fi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interpretat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ca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aplicabil</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tuturor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prosumatorilor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după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31</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 xml:space="preserve">decembrie </w:t>
            </w:r>
            <w:r w:rsidRPr="00FA6999">
              <w:rPr>
                <w:rFonts w:ascii="Times New Roman" w:eastAsia="Times New Roman" w:hAnsi="Times New Roman"/>
                <w:noProof/>
                <w:color w:val="000000"/>
                <w:spacing w:val="2"/>
                <w:sz w:val="22"/>
                <w:szCs w:val="22"/>
              </w:rPr>
              <w:t>2027.</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B0CBF3" w14:textId="77777777" w:rsidR="00B5056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4A63D19" w14:textId="77777777" w:rsidR="008F42A7" w:rsidRDefault="008F42A7"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73D1B9C" w14:textId="77777777" w:rsidR="008F42A7" w:rsidRDefault="008F42A7"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9F10B34" w14:textId="08A42D3F" w:rsidR="008F42A7" w:rsidRPr="00000985" w:rsidRDefault="008F42A7"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000985">
              <w:rPr>
                <w:rFonts w:ascii="Times New Roman" w:hAnsi="Times New Roman"/>
                <w:b/>
                <w:bCs/>
                <w:sz w:val="22"/>
                <w:szCs w:val="22"/>
              </w:rPr>
              <w:t>Se acceptă</w:t>
            </w:r>
          </w:p>
          <w:p w14:paraId="4F476BCE" w14:textId="43A609BE" w:rsidR="008F42A7" w:rsidRPr="008F42A7" w:rsidRDefault="008F42A7"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Art. 38</w:t>
            </w:r>
            <w:r>
              <w:rPr>
                <w:rFonts w:ascii="Times New Roman" w:hAnsi="Times New Roman"/>
                <w:sz w:val="22"/>
                <w:szCs w:val="22"/>
                <w:vertAlign w:val="superscript"/>
              </w:rPr>
              <w:t>1</w:t>
            </w:r>
            <w:r>
              <w:rPr>
                <w:rFonts w:ascii="Times New Roman" w:hAnsi="Times New Roman"/>
                <w:sz w:val="22"/>
                <w:szCs w:val="22"/>
              </w:rPr>
              <w:t xml:space="preserve"> a fost completat cu alin. (1</w:t>
            </w:r>
            <w:r>
              <w:rPr>
                <w:rFonts w:ascii="Times New Roman" w:hAnsi="Times New Roman"/>
                <w:sz w:val="22"/>
                <w:szCs w:val="22"/>
                <w:vertAlign w:val="superscript"/>
              </w:rPr>
              <w:t>2</w:t>
            </w:r>
            <w:r>
              <w:rPr>
                <w:rFonts w:ascii="Times New Roman" w:hAnsi="Times New Roman"/>
                <w:sz w:val="22"/>
                <w:szCs w:val="22"/>
              </w:rPr>
              <w:t xml:space="preserve">) </w:t>
            </w:r>
            <w:r w:rsidR="00000985">
              <w:rPr>
                <w:rFonts w:ascii="Times New Roman" w:hAnsi="Times New Roman"/>
                <w:sz w:val="22"/>
                <w:szCs w:val="22"/>
              </w:rPr>
              <w:t>care descriu algoritmul de constatare a întrunirii condițiilor stabilite la alin. (1).</w:t>
            </w:r>
          </w:p>
          <w:p w14:paraId="7BAB3329" w14:textId="77777777" w:rsidR="008F42A7" w:rsidRDefault="008F42A7"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38C6D24" w14:textId="74DD165B" w:rsidR="00000985" w:rsidRPr="003D45E6" w:rsidRDefault="00991C1F"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3D45E6">
              <w:rPr>
                <w:rFonts w:ascii="Times New Roman" w:hAnsi="Times New Roman"/>
                <w:b/>
                <w:bCs/>
                <w:sz w:val="22"/>
                <w:szCs w:val="22"/>
              </w:rPr>
              <w:t>Se acceptă</w:t>
            </w:r>
          </w:p>
          <w:p w14:paraId="408B0F5A" w14:textId="2DD8F39C" w:rsidR="00000985" w:rsidRDefault="00991C1F"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Nota informativă a fost completată cu </w:t>
            </w:r>
            <w:r w:rsidR="0017062C">
              <w:rPr>
                <w:rFonts w:ascii="Times New Roman" w:hAnsi="Times New Roman"/>
                <w:sz w:val="22"/>
                <w:szCs w:val="22"/>
              </w:rPr>
              <w:t>argumente suplimentare pentru fundamentarea modificării propuse.</w:t>
            </w:r>
          </w:p>
          <w:p w14:paraId="4C1CB8DF" w14:textId="0582145C" w:rsidR="0050018D" w:rsidRDefault="0050018D"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Referința </w:t>
            </w:r>
            <w:r w:rsidR="00755FFB">
              <w:rPr>
                <w:rFonts w:ascii="Times New Roman" w:hAnsi="Times New Roman"/>
                <w:sz w:val="22"/>
                <w:szCs w:val="22"/>
              </w:rPr>
              <w:t>inclusă în proiect este la piața zilei următoare din România, aceasta oferind indici de preț care reflectă valoarea de piață a energiei electrice.</w:t>
            </w:r>
            <w:r w:rsidR="00436E8C">
              <w:rPr>
                <w:rFonts w:ascii="Times New Roman" w:hAnsi="Times New Roman"/>
                <w:sz w:val="22"/>
                <w:szCs w:val="22"/>
              </w:rPr>
              <w:t xml:space="preserve"> </w:t>
            </w:r>
          </w:p>
          <w:p w14:paraId="4A655FC0" w14:textId="349F31C1" w:rsidR="00755FFB" w:rsidRDefault="001837A3"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Totodată textul a fost ajustat prin includerea referințelor la sura datelor, moneda</w:t>
            </w:r>
            <w:r w:rsidR="009349D4">
              <w:rPr>
                <w:rFonts w:ascii="Times New Roman" w:hAnsi="Times New Roman"/>
                <w:sz w:val="22"/>
                <w:szCs w:val="22"/>
              </w:rPr>
              <w:t xml:space="preserve"> și curs </w:t>
            </w:r>
            <w:r>
              <w:rPr>
                <w:rFonts w:ascii="Times New Roman" w:hAnsi="Times New Roman"/>
                <w:sz w:val="22"/>
                <w:szCs w:val="22"/>
              </w:rPr>
              <w:t xml:space="preserve"> de schimb</w:t>
            </w:r>
            <w:r w:rsidR="009349D4">
              <w:rPr>
                <w:rFonts w:ascii="Times New Roman" w:hAnsi="Times New Roman"/>
                <w:sz w:val="22"/>
                <w:szCs w:val="22"/>
              </w:rPr>
              <w:t xml:space="preserve"> utilizat.</w:t>
            </w:r>
          </w:p>
          <w:p w14:paraId="67D0209D" w14:textId="77777777" w:rsidR="00000985" w:rsidRDefault="00000985"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69914D51" w14:textId="77777777" w:rsidR="00F6313F" w:rsidRDefault="00F6313F"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461920DC" w14:textId="2D24F107" w:rsidR="00F6313F" w:rsidRPr="00F6313F" w:rsidRDefault="00F6313F"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6313F">
              <w:rPr>
                <w:rFonts w:ascii="Times New Roman" w:hAnsi="Times New Roman"/>
                <w:b/>
                <w:bCs/>
                <w:sz w:val="22"/>
                <w:szCs w:val="22"/>
              </w:rPr>
              <w:t>Se acceptă</w:t>
            </w:r>
          </w:p>
        </w:tc>
      </w:tr>
      <w:tr w:rsidR="00B50569" w:rsidRPr="00FA6999" w14:paraId="057EB44F"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E06B8F" w14:textId="22F669A6"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8B491B" w14:textId="4CB8F06B"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232</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2050CE8" w14:textId="77777777" w:rsidR="0004006F" w:rsidRPr="00FA6999" w:rsidRDefault="0004006F" w:rsidP="00EA0B73">
            <w:pPr>
              <w:spacing w:before="8"/>
              <w:ind w:left="20" w:right="5" w:firstLine="721"/>
              <w:rPr>
                <w:rFonts w:ascii="Times New Roman" w:eastAsia="Times New Roman" w:hAnsi="Times New Roman"/>
                <w:b/>
                <w:bCs/>
                <w:i/>
                <w:noProof/>
                <w:color w:val="000000"/>
                <w:spacing w:val="2"/>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4"/>
                <w:sz w:val="22"/>
                <w:szCs w:val="22"/>
              </w:rPr>
              <w:t xml:space="preserve"> I </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10/2016</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privind</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promovarea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utilizării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1"/>
                <w:sz w:val="22"/>
                <w:szCs w:val="22"/>
              </w:rPr>
              <w:t xml:space="preserve">energiei </w:t>
            </w:r>
            <w:r w:rsidRPr="00FA6999">
              <w:rPr>
                <w:rFonts w:ascii="Times New Roman" w:eastAsia="Times New Roman" w:hAnsi="Times New Roman"/>
                <w:b/>
                <w:bCs/>
                <w:i/>
                <w:noProof/>
                <w:color w:val="000000"/>
                <w:spacing w:val="4"/>
                <w:sz w:val="22"/>
                <w:szCs w:val="22"/>
              </w:rPr>
              <w:t>din</w:t>
            </w:r>
            <w:r w:rsidRPr="00FA6999">
              <w:rPr>
                <w:rFonts w:ascii="Times New Roman" w:eastAsia="Times New Roman" w:hAnsi="Times New Roman"/>
                <w:b/>
                <w:bCs/>
                <w:i/>
                <w:noProof/>
                <w:color w:val="000000"/>
                <w:spacing w:val="14"/>
                <w:sz w:val="22"/>
                <w:szCs w:val="22"/>
              </w:rPr>
              <w:t xml:space="preserve"> </w:t>
            </w:r>
            <w:r w:rsidRPr="00FA6999">
              <w:rPr>
                <w:rFonts w:ascii="Times New Roman" w:eastAsia="Times New Roman" w:hAnsi="Times New Roman"/>
                <w:b/>
                <w:bCs/>
                <w:i/>
                <w:noProof/>
                <w:color w:val="000000"/>
                <w:spacing w:val="3"/>
                <w:sz w:val="22"/>
                <w:szCs w:val="22"/>
              </w:rPr>
              <w:t>surse</w:t>
            </w:r>
            <w:r w:rsidRPr="00FA6999">
              <w:rPr>
                <w:rFonts w:ascii="Times New Roman" w:eastAsia="Times New Roman" w:hAnsi="Times New Roman"/>
                <w:b/>
                <w:bCs/>
                <w:i/>
                <w:noProof/>
                <w:color w:val="000000"/>
                <w:spacing w:val="15"/>
                <w:sz w:val="22"/>
                <w:szCs w:val="22"/>
              </w:rPr>
              <w:t xml:space="preserve"> </w:t>
            </w:r>
            <w:r w:rsidRPr="00FA6999">
              <w:rPr>
                <w:rFonts w:ascii="Times New Roman" w:eastAsia="Times New Roman" w:hAnsi="Times New Roman"/>
                <w:b/>
                <w:bCs/>
                <w:i/>
                <w:noProof/>
                <w:color w:val="000000"/>
                <w:spacing w:val="1"/>
                <w:sz w:val="22"/>
                <w:szCs w:val="22"/>
              </w:rPr>
              <w:t>regenerabile:</w:t>
            </w:r>
          </w:p>
          <w:p w14:paraId="56CCFB8B" w14:textId="77777777" w:rsidR="0004006F" w:rsidRPr="00FA6999" w:rsidRDefault="0004006F" w:rsidP="00EA0B73">
            <w:pPr>
              <w:tabs>
                <w:tab w:val="left" w:pos="4231"/>
              </w:tabs>
              <w:spacing w:before="43"/>
              <w:ind w:left="20" w:firstLine="1"/>
              <w:rPr>
                <w:rFonts w:ascii="Times New Roman" w:eastAsia="Times New Roman" w:hAnsi="Times New Roman"/>
                <w:noProof/>
                <w:color w:val="000000"/>
                <w:spacing w:val="-4"/>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b/>
                <w:bCs/>
                <w:noProof/>
                <w:color w:val="000000"/>
                <w:spacing w:val="-1"/>
                <w:sz w:val="22"/>
                <w:szCs w:val="22"/>
              </w:rPr>
              <w:t>pct.</w:t>
            </w:r>
            <w:r w:rsidRPr="00FA6999">
              <w:rPr>
                <w:rFonts w:ascii="Times New Roman" w:eastAsia="Times New Roman" w:hAnsi="Times New Roman"/>
                <w:b/>
                <w:bCs/>
                <w:noProof/>
                <w:color w:val="000000"/>
                <w:spacing w:val="4"/>
                <w:sz w:val="22"/>
                <w:szCs w:val="22"/>
              </w:rPr>
              <w:t xml:space="preserve"> </w:t>
            </w:r>
            <w:r w:rsidRPr="00FA6999">
              <w:rPr>
                <w:rFonts w:ascii="Times New Roman" w:eastAsia="Times New Roman" w:hAnsi="Times New Roman"/>
                <w:b/>
                <w:bCs/>
                <w:noProof/>
                <w:color w:val="000000"/>
                <w:spacing w:val="-1"/>
                <w:sz w:val="22"/>
                <w:szCs w:val="22"/>
              </w:rPr>
              <w:t>33</w:t>
            </w:r>
            <w:r w:rsidRPr="00FA6999">
              <w:rPr>
                <w:rFonts w:ascii="Times New Roman" w:eastAsia="Times New Roman" w:hAnsi="Times New Roman"/>
                <w:b/>
                <w:bCs/>
                <w:noProof/>
                <w:color w:val="000000"/>
                <w:spacing w:val="3"/>
                <w:sz w:val="22"/>
                <w:szCs w:val="22"/>
              </w:rPr>
              <w:t xml:space="preserve"> </w:t>
            </w:r>
            <w:r w:rsidRPr="00FA6999">
              <w:rPr>
                <w:rFonts w:ascii="Times New Roman" w:eastAsia="Times New Roman" w:hAnsi="Times New Roman"/>
                <w:noProof/>
                <w:color w:val="000000"/>
                <w:sz w:val="22"/>
                <w:szCs w:val="22"/>
              </w:rPr>
              <w:t>ce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vizează art.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39⁵:</w:t>
            </w:r>
          </w:p>
          <w:p w14:paraId="238069E7" w14:textId="1ADB05E3" w:rsidR="00B50569" w:rsidRPr="00FA6999" w:rsidRDefault="0004006F" w:rsidP="00EA0B73">
            <w:pPr>
              <w:spacing w:before="10"/>
              <w:ind w:left="20" w:right="2" w:firstLine="721"/>
              <w:rPr>
                <w:rFonts w:ascii="Times New Roman" w:hAnsi="Times New Roman"/>
                <w:sz w:val="22"/>
                <w:szCs w:val="22"/>
              </w:rPr>
            </w:pPr>
            <w:r w:rsidRPr="00FA6999">
              <w:rPr>
                <w:rFonts w:ascii="Times New Roman" w:eastAsia="Times New Roman" w:hAnsi="Times New Roman"/>
                <w:iCs/>
                <w:noProof/>
                <w:color w:val="000000"/>
                <w:sz w:val="22"/>
                <w:szCs w:val="22"/>
              </w:rPr>
              <w:t>Cuvintele „poate afecta activitatea” sunt prea generale pentru retragerea unei obligații legale. Se vor stabili criterii obiective, procedura de analiză, durata măsurii, consultarea comunităților afectate, efectele asupra contractelor în derulare și calea de contestare a hotărârii ANRE.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E52643" w14:textId="77777777" w:rsidR="00CF7AFF" w:rsidRPr="00357933" w:rsidRDefault="0024796F"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357933">
              <w:rPr>
                <w:rFonts w:ascii="Times New Roman" w:hAnsi="Times New Roman"/>
                <w:b/>
                <w:bCs/>
                <w:sz w:val="22"/>
                <w:szCs w:val="22"/>
              </w:rPr>
              <w:t>Se acceptă</w:t>
            </w:r>
          </w:p>
          <w:p w14:paraId="106B7546" w14:textId="5F6449EE" w:rsidR="0024796F" w:rsidRPr="00FA6999" w:rsidRDefault="00506369"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506369">
              <w:rPr>
                <w:rFonts w:ascii="Times New Roman" w:hAnsi="Times New Roman"/>
                <w:sz w:val="22"/>
                <w:szCs w:val="22"/>
                <w:lang w:eastAsia="ru-RU"/>
              </w:rPr>
              <w:t>Articolul 39</w:t>
            </w:r>
            <w:r w:rsidRPr="00506369">
              <w:rPr>
                <w:rFonts w:ascii="Times New Roman" w:hAnsi="Times New Roman"/>
                <w:sz w:val="22"/>
                <w:szCs w:val="22"/>
                <w:vertAlign w:val="superscript"/>
                <w:lang w:eastAsia="ru-RU"/>
              </w:rPr>
              <w:t>5</w:t>
            </w:r>
            <w:r w:rsidRPr="00506369">
              <w:rPr>
                <w:rFonts w:ascii="Times New Roman" w:hAnsi="Times New Roman"/>
                <w:sz w:val="22"/>
                <w:szCs w:val="22"/>
                <w:lang w:eastAsia="ru-RU"/>
              </w:rPr>
              <w:t xml:space="preserve"> alin. (1</w:t>
            </w:r>
            <w:r w:rsidRPr="00506369">
              <w:rPr>
                <w:rFonts w:ascii="Times New Roman" w:hAnsi="Times New Roman"/>
                <w:sz w:val="22"/>
                <w:szCs w:val="22"/>
                <w:vertAlign w:val="superscript"/>
                <w:lang w:eastAsia="ru-RU"/>
              </w:rPr>
              <w:t>15</w:t>
            </w:r>
            <w:r w:rsidRPr="00506369">
              <w:rPr>
                <w:rFonts w:ascii="Times New Roman" w:hAnsi="Times New Roman"/>
                <w:sz w:val="22"/>
                <w:szCs w:val="22"/>
                <w:lang w:eastAsia="ru-RU"/>
              </w:rPr>
              <w:t>)</w:t>
            </w:r>
            <w:r>
              <w:rPr>
                <w:rFonts w:ascii="Times New Roman" w:hAnsi="Times New Roman"/>
                <w:sz w:val="22"/>
                <w:szCs w:val="22"/>
                <w:lang w:eastAsia="ru-RU"/>
              </w:rPr>
              <w:t xml:space="preserve"> a fost redacta cu includerea unor prevederi suplimentare, conform propunerii MJ.</w:t>
            </w:r>
          </w:p>
        </w:tc>
      </w:tr>
      <w:tr w:rsidR="00B50569" w:rsidRPr="00FA6999" w14:paraId="4A2A5AC6"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CAF1A8D" w14:textId="623FBAF4"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9A723B" w14:textId="0BEA1E32"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233</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41D278F" w14:textId="7EB8B44A" w:rsidR="00B50569" w:rsidRPr="00FA6999" w:rsidRDefault="00721A6E" w:rsidP="00EA0B73">
            <w:pPr>
              <w:spacing w:before="10"/>
              <w:ind w:left="20" w:right="2" w:firstLine="721"/>
              <w:rPr>
                <w:rFonts w:ascii="Times New Roman" w:hAnsi="Times New Roman"/>
                <w:sz w:val="22"/>
                <w:szCs w:val="22"/>
              </w:rPr>
            </w:pPr>
            <w:r w:rsidRPr="00FA6999">
              <w:rPr>
                <w:rFonts w:ascii="Times New Roman" w:eastAsia="Times New Roman" w:hAnsi="Times New Roman"/>
                <w:b/>
                <w:bCs/>
                <w:i/>
                <w:noProof/>
                <w:color w:val="000000"/>
                <w:sz w:val="22"/>
                <w:szCs w:val="22"/>
              </w:rPr>
              <w:t>Art.</w:t>
            </w:r>
            <w:r w:rsidRPr="00FA6999">
              <w:rPr>
                <w:rFonts w:ascii="Times New Roman" w:eastAsia="Times New Roman" w:hAnsi="Times New Roman"/>
                <w:b/>
                <w:bCs/>
                <w:i/>
                <w:noProof/>
                <w:color w:val="000000"/>
                <w:spacing w:val="9"/>
                <w:sz w:val="22"/>
                <w:szCs w:val="22"/>
              </w:rPr>
              <w:t xml:space="preserve"> </w:t>
            </w:r>
            <w:r w:rsidRPr="00FA6999">
              <w:rPr>
                <w:rFonts w:ascii="Times New Roman" w:eastAsia="Times New Roman" w:hAnsi="Times New Roman"/>
                <w:b/>
                <w:bCs/>
                <w:i/>
                <w:noProof/>
                <w:color w:val="000000"/>
                <w:spacing w:val="4"/>
                <w:sz w:val="22"/>
                <w:szCs w:val="22"/>
              </w:rPr>
              <w:t>II,</w:t>
            </w:r>
            <w:r w:rsidRPr="00FA6999">
              <w:rPr>
                <w:rFonts w:ascii="Times New Roman" w:eastAsia="Times New Roman" w:hAnsi="Times New Roman"/>
                <w:b/>
                <w:bCs/>
                <w:i/>
                <w:noProof/>
                <w:color w:val="000000"/>
                <w:spacing w:val="9"/>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5"/>
                <w:sz w:val="22"/>
                <w:szCs w:val="22"/>
              </w:rPr>
              <w:t>se</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z w:val="22"/>
                <w:szCs w:val="22"/>
              </w:rPr>
              <w:t>modifică</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25"/>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z w:val="22"/>
                <w:szCs w:val="22"/>
              </w:rPr>
              <w:t>331/2023</w:t>
            </w:r>
            <w:r w:rsidRPr="00FA6999">
              <w:rPr>
                <w:rFonts w:ascii="Times New Roman" w:eastAsia="Times New Roman" w:hAnsi="Times New Roman"/>
                <w:i/>
                <w:noProof/>
                <w:color w:val="000000"/>
                <w:spacing w:val="-25"/>
                <w:sz w:val="22"/>
                <w:szCs w:val="22"/>
              </w:rPr>
              <w:t xml:space="preserve"> </w:t>
            </w:r>
            <w:r w:rsidRPr="00FA6999">
              <w:rPr>
                <w:rFonts w:ascii="Times New Roman" w:eastAsia="Times New Roman" w:hAnsi="Times New Roman"/>
                <w:i/>
                <w:noProof/>
                <w:color w:val="000000"/>
                <w:spacing w:val="-1"/>
                <w:sz w:val="22"/>
                <w:szCs w:val="22"/>
              </w:rPr>
              <w:t>pentru</w:t>
            </w:r>
            <w:r w:rsidRPr="00FA6999">
              <w:rPr>
                <w:rFonts w:ascii="Times New Roman" w:eastAsia="Times New Roman" w:hAnsi="Times New Roman"/>
                <w:i/>
                <w:noProof/>
                <w:color w:val="000000"/>
                <w:spacing w:val="-25"/>
                <w:sz w:val="22"/>
                <w:szCs w:val="22"/>
              </w:rPr>
              <w:t xml:space="preserve"> </w:t>
            </w:r>
            <w:r w:rsidRPr="00FA6999">
              <w:rPr>
                <w:rFonts w:ascii="Times New Roman" w:eastAsia="Times New Roman" w:hAnsi="Times New Roman"/>
                <w:i/>
                <w:noProof/>
                <w:color w:val="000000"/>
                <w:spacing w:val="-1"/>
                <w:sz w:val="22"/>
                <w:szCs w:val="22"/>
              </w:rPr>
              <w:t>modificarea</w:t>
            </w:r>
            <w:r w:rsidRPr="00FA6999">
              <w:rPr>
                <w:rFonts w:ascii="Times New Roman" w:eastAsia="Times New Roman" w:hAnsi="Times New Roman"/>
                <w:i/>
                <w:noProof/>
                <w:color w:val="000000"/>
                <w:spacing w:val="-25"/>
                <w:sz w:val="22"/>
                <w:szCs w:val="22"/>
              </w:rPr>
              <w:t xml:space="preserve"> </w:t>
            </w:r>
            <w:r w:rsidRPr="00FA6999">
              <w:rPr>
                <w:rFonts w:ascii="Times New Roman" w:eastAsia="Times New Roman" w:hAnsi="Times New Roman"/>
                <w:i/>
                <w:noProof/>
                <w:color w:val="000000"/>
                <w:spacing w:val="-1"/>
                <w:sz w:val="22"/>
                <w:szCs w:val="22"/>
              </w:rPr>
              <w:t>Legii</w:t>
            </w:r>
            <w:r w:rsidRPr="00FA6999">
              <w:rPr>
                <w:rFonts w:ascii="Times New Roman" w:eastAsia="Times New Roman" w:hAnsi="Times New Roman"/>
                <w:i/>
                <w:noProof/>
                <w:color w:val="000000"/>
                <w:spacing w:val="10"/>
                <w:sz w:val="22"/>
                <w:szCs w:val="22"/>
              </w:rPr>
              <w:t xml:space="preserve"> </w:t>
            </w:r>
            <w:r w:rsidRPr="00FA6999">
              <w:rPr>
                <w:rFonts w:ascii="Times New Roman" w:eastAsia="Times New Roman" w:hAnsi="Times New Roman"/>
                <w:i/>
                <w:noProof/>
                <w:color w:val="000000"/>
                <w:spacing w:val="3"/>
                <w:sz w:val="22"/>
                <w:szCs w:val="22"/>
              </w:rPr>
              <w:t xml:space="preserve">nr. </w:t>
            </w:r>
            <w:r w:rsidRPr="00FA6999">
              <w:rPr>
                <w:rFonts w:ascii="Times New Roman" w:eastAsia="Times New Roman" w:hAnsi="Times New Roman"/>
                <w:i/>
                <w:noProof/>
                <w:color w:val="000000"/>
                <w:spacing w:val="-1"/>
                <w:sz w:val="22"/>
                <w:szCs w:val="22"/>
              </w:rPr>
              <w:t>10/2016</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1"/>
                <w:sz w:val="22"/>
                <w:szCs w:val="22"/>
              </w:rPr>
              <w:t>privind</w:t>
            </w:r>
            <w:r w:rsidRPr="00FA6999">
              <w:rPr>
                <w:rFonts w:ascii="Times New Roman" w:eastAsia="Times New Roman" w:hAnsi="Times New Roman"/>
                <w:i/>
                <w:noProof/>
                <w:color w:val="000000"/>
                <w:spacing w:val="10"/>
                <w:sz w:val="22"/>
                <w:szCs w:val="22"/>
              </w:rPr>
              <w:t xml:space="preserve"> </w:t>
            </w:r>
            <w:r w:rsidRPr="00FA6999">
              <w:rPr>
                <w:rFonts w:ascii="Times New Roman" w:eastAsia="Times New Roman" w:hAnsi="Times New Roman"/>
                <w:i/>
                <w:noProof/>
                <w:color w:val="000000"/>
                <w:spacing w:val="1"/>
                <w:sz w:val="22"/>
                <w:szCs w:val="22"/>
              </w:rPr>
              <w:t>promovarea</w:t>
            </w:r>
            <w:r w:rsidRPr="00FA6999">
              <w:rPr>
                <w:rFonts w:ascii="Times New Roman" w:eastAsia="Times New Roman" w:hAnsi="Times New Roman"/>
                <w:i/>
                <w:noProof/>
                <w:color w:val="000000"/>
                <w:spacing w:val="10"/>
                <w:sz w:val="22"/>
                <w:szCs w:val="22"/>
              </w:rPr>
              <w:t xml:space="preserve"> </w:t>
            </w:r>
            <w:r w:rsidRPr="00FA6999">
              <w:rPr>
                <w:rFonts w:ascii="Times New Roman" w:eastAsia="Times New Roman" w:hAnsi="Times New Roman"/>
                <w:i/>
                <w:noProof/>
                <w:color w:val="000000"/>
                <w:sz w:val="22"/>
                <w:szCs w:val="22"/>
              </w:rPr>
              <w:t>utilizării</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z w:val="22"/>
                <w:szCs w:val="22"/>
              </w:rPr>
              <w:t>energiei</w:t>
            </w:r>
            <w:r w:rsidRPr="00FA6999">
              <w:rPr>
                <w:rFonts w:ascii="Times New Roman" w:eastAsia="Times New Roman" w:hAnsi="Times New Roman"/>
                <w:i/>
                <w:noProof/>
                <w:color w:val="000000"/>
                <w:spacing w:val="10"/>
                <w:sz w:val="22"/>
                <w:szCs w:val="22"/>
              </w:rPr>
              <w:t xml:space="preserve"> </w:t>
            </w:r>
            <w:r w:rsidRPr="00FA6999">
              <w:rPr>
                <w:rFonts w:ascii="Times New Roman" w:eastAsia="Times New Roman" w:hAnsi="Times New Roman"/>
                <w:i/>
                <w:noProof/>
                <w:color w:val="000000"/>
                <w:spacing w:val="2"/>
                <w:sz w:val="22"/>
                <w:szCs w:val="22"/>
              </w:rPr>
              <w:t>din</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pacing w:val="1"/>
                <w:sz w:val="22"/>
                <w:szCs w:val="22"/>
              </w:rPr>
              <w:t>surse</w:t>
            </w:r>
            <w:r w:rsidRPr="00FA6999">
              <w:rPr>
                <w:rFonts w:ascii="Times New Roman" w:eastAsia="Times New Roman" w:hAnsi="Times New Roman"/>
                <w:i/>
                <w:noProof/>
                <w:color w:val="000000"/>
                <w:spacing w:val="8"/>
                <w:sz w:val="22"/>
                <w:szCs w:val="22"/>
              </w:rPr>
              <w:t xml:space="preserve"> </w:t>
            </w:r>
            <w:r w:rsidRPr="00FA6999">
              <w:rPr>
                <w:rFonts w:ascii="Times New Roman" w:eastAsia="Times New Roman" w:hAnsi="Times New Roman"/>
                <w:i/>
                <w:noProof/>
                <w:color w:val="000000"/>
                <w:spacing w:val="1"/>
                <w:sz w:val="22"/>
                <w:szCs w:val="22"/>
              </w:rPr>
              <w:t>regenerabile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5"/>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va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exclude,</w:t>
            </w:r>
            <w:r w:rsidRPr="00FA6999">
              <w:rPr>
                <w:rFonts w:ascii="Times New Roman" w:eastAsia="Times New Roman" w:hAnsi="Times New Roman"/>
                <w:noProof/>
                <w:color w:val="000000"/>
                <w:spacing w:val="-1"/>
                <w:sz w:val="22"/>
                <w:szCs w:val="22"/>
              </w:rPr>
              <w:t>întrucât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dispozițiile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art.</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3"/>
                <w:sz w:val="22"/>
                <w:szCs w:val="22"/>
              </w:rPr>
              <w:t xml:space="preserve">II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(5)</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(6)</w:t>
            </w:r>
            <w:r w:rsidRPr="00FA6999">
              <w:rPr>
                <w:rFonts w:ascii="Times New Roman" w:eastAsia="Times New Roman" w:hAnsi="Times New Roman"/>
                <w:noProof/>
                <w:color w:val="000000"/>
                <w:spacing w:val="3"/>
                <w:sz w:val="22"/>
                <w:szCs w:val="22"/>
              </w:rPr>
              <w:t xml:space="preserve"> din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3"/>
                <w:sz w:val="22"/>
                <w:szCs w:val="22"/>
              </w:rPr>
              <w:t xml:space="preserve"> </w:t>
            </w:r>
            <w:r w:rsidRPr="00FA6999">
              <w:rPr>
                <w:rFonts w:ascii="Times New Roman" w:eastAsia="Times New Roman" w:hAnsi="Times New Roman"/>
                <w:i/>
                <w:noProof/>
                <w:color w:val="000000"/>
                <w:spacing w:val="1"/>
                <w:sz w:val="22"/>
                <w:szCs w:val="22"/>
              </w:rPr>
              <w:t>nr.</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331/2023</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noProof/>
                <w:color w:val="000000"/>
                <w:spacing w:val="2"/>
                <w:sz w:val="22"/>
                <w:szCs w:val="22"/>
              </w:rPr>
              <w:t>au</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caracter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temporar, iar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termenele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stabilite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executarea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acestora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au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expirat.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potrivit</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3"/>
                <w:sz w:val="22"/>
                <w:szCs w:val="22"/>
              </w:rPr>
              <w:t xml:space="preserve"> 67</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(7) din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i/>
                <w:noProof/>
                <w:color w:val="000000"/>
                <w:sz w:val="22"/>
                <w:szCs w:val="22"/>
              </w:rPr>
              <w:t>Legea</w:t>
            </w:r>
            <w:r w:rsidRPr="00FA6999">
              <w:rPr>
                <w:rFonts w:ascii="Times New Roman" w:eastAsia="Times New Roman" w:hAnsi="Times New Roman"/>
                <w:i/>
                <w:noProof/>
                <w:color w:val="000000"/>
                <w:spacing w:val="4"/>
                <w:sz w:val="22"/>
                <w:szCs w:val="22"/>
              </w:rPr>
              <w:t xml:space="preserve"> </w:t>
            </w:r>
            <w:r w:rsidRPr="00FA6999">
              <w:rPr>
                <w:rFonts w:ascii="Times New Roman" w:eastAsia="Times New Roman" w:hAnsi="Times New Roman"/>
                <w:i/>
                <w:noProof/>
                <w:color w:val="000000"/>
                <w:spacing w:val="1"/>
                <w:sz w:val="22"/>
                <w:szCs w:val="22"/>
              </w:rPr>
              <w:t>nr.</w:t>
            </w:r>
            <w:r w:rsidRPr="00FA6999">
              <w:rPr>
                <w:rFonts w:ascii="Times New Roman" w:eastAsia="Times New Roman" w:hAnsi="Times New Roman"/>
                <w:i/>
                <w:noProof/>
                <w:color w:val="000000"/>
                <w:spacing w:val="5"/>
                <w:sz w:val="22"/>
                <w:szCs w:val="22"/>
              </w:rPr>
              <w:t xml:space="preserve"> </w:t>
            </w:r>
            <w:r w:rsidRPr="00FA6999">
              <w:rPr>
                <w:rFonts w:ascii="Times New Roman" w:eastAsia="Times New Roman" w:hAnsi="Times New Roman"/>
                <w:i/>
                <w:noProof/>
                <w:color w:val="000000"/>
                <w:spacing w:val="-1"/>
                <w:sz w:val="22"/>
                <w:szCs w:val="22"/>
              </w:rPr>
              <w:t>100/2017</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dispozițiile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au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avut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aplicare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temporară</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al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căror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termen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aplicare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 xml:space="preserve">a </w:t>
            </w:r>
            <w:r w:rsidRPr="00FA6999">
              <w:rPr>
                <w:rFonts w:ascii="Times New Roman" w:eastAsia="Times New Roman" w:hAnsi="Times New Roman"/>
                <w:noProof/>
                <w:color w:val="000000"/>
                <w:sz w:val="22"/>
                <w:szCs w:val="22"/>
              </w:rPr>
              <w:t>expirat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nu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 xml:space="preserve">abrogă. </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D8388F7" w14:textId="557D2BDA" w:rsidR="00B50569" w:rsidRPr="00793316" w:rsidRDefault="00793316"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793316">
              <w:rPr>
                <w:rFonts w:ascii="Times New Roman" w:hAnsi="Times New Roman"/>
                <w:b/>
                <w:bCs/>
                <w:sz w:val="22"/>
                <w:szCs w:val="22"/>
              </w:rPr>
              <w:t>Se acceptă</w:t>
            </w:r>
          </w:p>
        </w:tc>
      </w:tr>
      <w:tr w:rsidR="00B50569" w:rsidRPr="00FA6999" w14:paraId="7EFAE239"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E26026" w14:textId="41F3FE94"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8F5B88" w14:textId="44FB2628"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234</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C95473" w14:textId="77777777" w:rsidR="001B7DF8" w:rsidRPr="00FA6999" w:rsidRDefault="001B7DF8" w:rsidP="00EA0B73">
            <w:pPr>
              <w:spacing w:before="43"/>
              <w:ind w:right="100" w:firstLine="1"/>
              <w:jc w:val="right"/>
              <w:rPr>
                <w:rFonts w:ascii="Times New Roman" w:eastAsia="Times New Roman" w:hAnsi="Times New Roman"/>
                <w:b/>
                <w:bCs/>
                <w:i/>
                <w:noProof/>
                <w:color w:val="000000"/>
                <w:spacing w:val="-7"/>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2"/>
                <w:sz w:val="22"/>
                <w:szCs w:val="22"/>
              </w:rPr>
              <w:t xml:space="preserve"> </w:t>
            </w:r>
            <w:r w:rsidRPr="00FA6999">
              <w:rPr>
                <w:rFonts w:ascii="Times New Roman" w:eastAsia="Times New Roman" w:hAnsi="Times New Roman"/>
                <w:b/>
                <w:bCs/>
                <w:i/>
                <w:noProof/>
                <w:color w:val="000000"/>
                <w:sz w:val="22"/>
                <w:szCs w:val="22"/>
              </w:rPr>
              <w:t>Art.</w:t>
            </w:r>
            <w:r w:rsidRPr="00FA6999">
              <w:rPr>
                <w:rFonts w:ascii="Times New Roman" w:eastAsia="Times New Roman" w:hAnsi="Times New Roman"/>
                <w:b/>
                <w:bCs/>
                <w:i/>
                <w:noProof/>
                <w:color w:val="000000"/>
                <w:spacing w:val="-2"/>
                <w:sz w:val="22"/>
                <w:szCs w:val="22"/>
              </w:rPr>
              <w:t xml:space="preserve"> </w:t>
            </w:r>
            <w:r w:rsidRPr="00FA6999">
              <w:rPr>
                <w:rFonts w:ascii="Times New Roman" w:eastAsia="Times New Roman" w:hAnsi="Times New Roman"/>
                <w:b/>
                <w:bCs/>
                <w:i/>
                <w:noProof/>
                <w:color w:val="000000"/>
                <w:spacing w:val="-1"/>
                <w:sz w:val="22"/>
                <w:szCs w:val="22"/>
              </w:rPr>
              <w:t>III</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1"/>
                <w:sz w:val="22"/>
                <w:szCs w:val="22"/>
              </w:rPr>
              <w:t>modificarea</w:t>
            </w:r>
            <w:r w:rsidRPr="00FA6999">
              <w:rPr>
                <w:rFonts w:ascii="Times New Roman" w:eastAsia="Times New Roman" w:hAnsi="Times New Roman"/>
                <w:b/>
                <w:bCs/>
                <w:i/>
                <w:noProof/>
                <w:color w:val="000000"/>
                <w:spacing w:val="3"/>
                <w:sz w:val="22"/>
                <w:szCs w:val="22"/>
              </w:rPr>
              <w:t xml:space="preserve"> </w:t>
            </w:r>
            <w:r w:rsidRPr="00FA6999">
              <w:rPr>
                <w:rFonts w:ascii="Times New Roman" w:eastAsia="Times New Roman" w:hAnsi="Times New Roman"/>
                <w:b/>
                <w:bCs/>
                <w:i/>
                <w:noProof/>
                <w:color w:val="000000"/>
                <w:spacing w:val="-2"/>
                <w:sz w:val="22"/>
                <w:szCs w:val="22"/>
              </w:rPr>
              <w:t>Codului</w:t>
            </w:r>
            <w:r w:rsidRPr="00FA6999">
              <w:rPr>
                <w:rFonts w:ascii="Times New Roman" w:eastAsia="Times New Roman" w:hAnsi="Times New Roman"/>
                <w:b/>
                <w:bCs/>
                <w:i/>
                <w:noProof/>
                <w:color w:val="000000"/>
                <w:spacing w:val="1"/>
                <w:sz w:val="22"/>
                <w:szCs w:val="22"/>
              </w:rPr>
              <w:t xml:space="preserve"> </w:t>
            </w:r>
            <w:r w:rsidRPr="00FA6999">
              <w:rPr>
                <w:rFonts w:ascii="Times New Roman" w:eastAsia="Times New Roman" w:hAnsi="Times New Roman"/>
                <w:b/>
                <w:bCs/>
                <w:i/>
                <w:noProof/>
                <w:color w:val="000000"/>
                <w:spacing w:val="-1"/>
                <w:sz w:val="22"/>
                <w:szCs w:val="22"/>
              </w:rPr>
              <w:t>urbanismului</w:t>
            </w:r>
            <w:r w:rsidRPr="00FA6999">
              <w:rPr>
                <w:rFonts w:ascii="Times New Roman" w:eastAsia="Times New Roman" w:hAnsi="Times New Roman"/>
                <w:b/>
                <w:bCs/>
                <w:i/>
                <w:noProof/>
                <w:color w:val="000000"/>
                <w:spacing w:val="1"/>
                <w:sz w:val="22"/>
                <w:szCs w:val="22"/>
              </w:rPr>
              <w:t xml:space="preserve"> </w:t>
            </w:r>
            <w:r w:rsidRPr="00FA6999">
              <w:rPr>
                <w:rFonts w:ascii="Times New Roman" w:eastAsia="Times New Roman" w:hAnsi="Times New Roman"/>
                <w:b/>
                <w:bCs/>
                <w:i/>
                <w:noProof/>
                <w:color w:val="000000"/>
                <w:sz w:val="22"/>
                <w:szCs w:val="22"/>
              </w:rPr>
              <w:t>și</w:t>
            </w:r>
            <w:r w:rsidRPr="00FA6999">
              <w:rPr>
                <w:rFonts w:ascii="Times New Roman" w:eastAsia="Times New Roman" w:hAnsi="Times New Roman"/>
                <w:b/>
                <w:bCs/>
                <w:i/>
                <w:noProof/>
                <w:color w:val="000000"/>
                <w:spacing w:val="1"/>
                <w:sz w:val="22"/>
                <w:szCs w:val="22"/>
              </w:rPr>
              <w:t xml:space="preserve"> </w:t>
            </w:r>
            <w:r w:rsidRPr="00FA6999">
              <w:rPr>
                <w:rFonts w:ascii="Times New Roman" w:eastAsia="Times New Roman" w:hAnsi="Times New Roman"/>
                <w:b/>
                <w:bCs/>
                <w:i/>
                <w:noProof/>
                <w:color w:val="000000"/>
                <w:spacing w:val="-1"/>
                <w:sz w:val="22"/>
                <w:szCs w:val="22"/>
              </w:rPr>
              <w:t>construcțiilor</w:t>
            </w:r>
            <w:r w:rsidRPr="00FA6999">
              <w:rPr>
                <w:rFonts w:ascii="Times New Roman" w:eastAsia="Times New Roman" w:hAnsi="Times New Roman"/>
                <w:b/>
                <w:bCs/>
                <w:i/>
                <w:noProof/>
                <w:color w:val="000000"/>
                <w:spacing w:val="9"/>
                <w:sz w:val="22"/>
                <w:szCs w:val="22"/>
              </w:rPr>
              <w:t xml:space="preserve"> </w:t>
            </w:r>
            <w:r w:rsidRPr="00FA6999">
              <w:rPr>
                <w:rFonts w:ascii="Times New Roman" w:eastAsia="Times New Roman" w:hAnsi="Times New Roman"/>
                <w:b/>
                <w:bCs/>
                <w:i/>
                <w:noProof/>
                <w:color w:val="000000"/>
                <w:spacing w:val="-1"/>
                <w:sz w:val="22"/>
                <w:szCs w:val="22"/>
              </w:rPr>
              <w:t>nr. 434/2023:</w:t>
            </w:r>
          </w:p>
          <w:p w14:paraId="37B99426" w14:textId="77777777" w:rsidR="001B7DF8" w:rsidRPr="00FA6999" w:rsidRDefault="001B7DF8" w:rsidP="00EA0B73">
            <w:pPr>
              <w:ind w:right="2" w:firstLine="721"/>
              <w:rPr>
                <w:rFonts w:ascii="Times New Roman" w:eastAsia="Times New Roman" w:hAnsi="Times New Roman"/>
                <w:noProof/>
                <w:color w:val="000000"/>
                <w:spacing w:val="5"/>
                <w:sz w:val="22"/>
                <w:szCs w:val="22"/>
              </w:rPr>
            </w:pPr>
            <w:r w:rsidRPr="00FA6999">
              <w:rPr>
                <w:rFonts w:ascii="Times New Roman" w:eastAsia="Times New Roman" w:hAnsi="Times New Roman"/>
                <w:noProof/>
                <w:color w:val="000000"/>
                <w:spacing w:val="-1"/>
                <w:sz w:val="22"/>
                <w:szCs w:val="22"/>
              </w:rPr>
              <w:t>Diviziunile</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z w:val="22"/>
                <w:szCs w:val="22"/>
              </w:rPr>
              <w:t>III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sunt</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numerotate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continuarea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celor</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4"/>
                <w:sz w:val="22"/>
                <w:szCs w:val="22"/>
              </w:rPr>
              <w:t>din</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I,</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începând</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2"/>
                <w:sz w:val="22"/>
                <w:szCs w:val="22"/>
              </w:rPr>
              <w:t xml:space="preserve">cu </w:t>
            </w:r>
            <w:r w:rsidRPr="00FA6999">
              <w:rPr>
                <w:rFonts w:ascii="Times New Roman" w:eastAsia="Times New Roman" w:hAnsi="Times New Roman"/>
                <w:noProof/>
                <w:color w:val="000000"/>
                <w:spacing w:val="-1"/>
                <w:sz w:val="22"/>
                <w:szCs w:val="22"/>
              </w:rPr>
              <w:t>pct.</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34.</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z w:val="22"/>
                <w:szCs w:val="22"/>
              </w:rPr>
              <w:t>Potrivit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51</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(4)</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din</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i/>
                <w:noProof/>
                <w:color w:val="000000"/>
                <w:spacing w:val="-1"/>
                <w:sz w:val="22"/>
                <w:szCs w:val="22"/>
              </w:rPr>
              <w:t>Legea</w:t>
            </w:r>
            <w:r w:rsidRPr="00FA6999">
              <w:rPr>
                <w:rFonts w:ascii="Times New Roman" w:eastAsia="Times New Roman" w:hAnsi="Times New Roman"/>
                <w:i/>
                <w:noProof/>
                <w:color w:val="000000"/>
                <w:spacing w:val="-25"/>
                <w:sz w:val="22"/>
                <w:szCs w:val="22"/>
              </w:rPr>
              <w:t xml:space="preserve"> </w:t>
            </w:r>
            <w:r w:rsidRPr="00FA6999">
              <w:rPr>
                <w:rFonts w:ascii="Times New Roman" w:eastAsia="Times New Roman" w:hAnsi="Times New Roman"/>
                <w:i/>
                <w:noProof/>
                <w:color w:val="000000"/>
                <w:sz w:val="22"/>
                <w:szCs w:val="22"/>
              </w:rPr>
              <w:t>nr.</w:t>
            </w:r>
            <w:r w:rsidRPr="00FA6999">
              <w:rPr>
                <w:rFonts w:ascii="Times New Roman" w:eastAsia="Times New Roman" w:hAnsi="Times New Roman"/>
                <w:i/>
                <w:noProof/>
                <w:color w:val="000000"/>
                <w:spacing w:val="9"/>
                <w:sz w:val="22"/>
                <w:szCs w:val="22"/>
              </w:rPr>
              <w:t xml:space="preserve"> </w:t>
            </w:r>
            <w:r w:rsidRPr="00FA6999">
              <w:rPr>
                <w:rFonts w:ascii="Times New Roman" w:eastAsia="Times New Roman" w:hAnsi="Times New Roman"/>
                <w:i/>
                <w:noProof/>
                <w:color w:val="000000"/>
                <w:sz w:val="22"/>
                <w:szCs w:val="22"/>
              </w:rPr>
              <w:t>100/2017</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fiecărui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act</w:t>
            </w:r>
            <w:r w:rsidRPr="00FA6999">
              <w:rPr>
                <w:rFonts w:ascii="Times New Roman" w:eastAsia="Times New Roman" w:hAnsi="Times New Roman"/>
                <w:noProof/>
                <w:color w:val="000000"/>
                <w:spacing w:val="-25"/>
                <w:sz w:val="22"/>
                <w:szCs w:val="22"/>
              </w:rPr>
              <w:t xml:space="preserve"> </w:t>
            </w:r>
            <w:r w:rsidRPr="00FA6999">
              <w:rPr>
                <w:rFonts w:ascii="Times New Roman" w:eastAsia="Times New Roman" w:hAnsi="Times New Roman"/>
                <w:noProof/>
                <w:color w:val="000000"/>
                <w:spacing w:val="-1"/>
                <w:sz w:val="22"/>
                <w:szCs w:val="22"/>
              </w:rPr>
              <w:t>modificat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îi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 xml:space="preserve">este </w:t>
            </w:r>
            <w:r w:rsidRPr="00FA6999">
              <w:rPr>
                <w:rFonts w:ascii="Times New Roman" w:eastAsia="Times New Roman" w:hAnsi="Times New Roman"/>
                <w:noProof/>
                <w:color w:val="000000"/>
                <w:spacing w:val="-1"/>
                <w:sz w:val="22"/>
                <w:szCs w:val="22"/>
              </w:rPr>
              <w:t>consacrat</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un</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articol</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distinct,</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divizat</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2"/>
                <w:sz w:val="22"/>
                <w:szCs w:val="22"/>
              </w:rPr>
              <w:t>puncte.</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2"/>
                <w:sz w:val="22"/>
                <w:szCs w:val="22"/>
              </w:rPr>
              <w:t>Pentru</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1"/>
                <w:sz w:val="22"/>
                <w:szCs w:val="22"/>
              </w:rPr>
              <w:t>claritatea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structurii,</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punctele fiecărui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articol</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consacrat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unui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act</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modificat</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3"/>
                <w:sz w:val="22"/>
                <w:szCs w:val="22"/>
              </w:rPr>
              <w:t>vor</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numerota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începând</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5"/>
                <w:sz w:val="22"/>
                <w:szCs w:val="22"/>
              </w:rPr>
              <w:t>cu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2"/>
                <w:sz w:val="22"/>
                <w:szCs w:val="22"/>
              </w:rPr>
              <w:t>pct.</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7"/>
                <w:sz w:val="22"/>
                <w:szCs w:val="22"/>
              </w:rPr>
              <w:t xml:space="preserve">1 </w:t>
            </w:r>
            <w:r w:rsidRPr="00FA6999">
              <w:rPr>
                <w:rFonts w:ascii="Times New Roman" w:eastAsia="Times New Roman" w:hAnsi="Times New Roman"/>
                <w:noProof/>
                <w:color w:val="000000"/>
                <w:spacing w:val="-2"/>
                <w:sz w:val="22"/>
                <w:szCs w:val="22"/>
              </w:rPr>
              <w:t xml:space="preserve">(obiecție </w:t>
            </w:r>
            <w:r w:rsidRPr="00FA6999">
              <w:rPr>
                <w:rFonts w:ascii="Times New Roman" w:eastAsia="Times New Roman" w:hAnsi="Times New Roman"/>
                <w:noProof/>
                <w:color w:val="000000"/>
                <w:sz w:val="22"/>
                <w:szCs w:val="22"/>
              </w:rPr>
              <w:t>valabilă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5"/>
                <w:sz w:val="22"/>
                <w:szCs w:val="22"/>
              </w:rPr>
              <w:t>și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art.</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IV).</w:t>
            </w:r>
          </w:p>
          <w:p w14:paraId="65753D82" w14:textId="3A177A72" w:rsidR="001B7DF8" w:rsidRPr="00FA6999" w:rsidRDefault="001B7DF8" w:rsidP="00EA0B73">
            <w:pPr>
              <w:spacing w:before="5"/>
              <w:ind w:firstLine="721"/>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4"/>
                <w:sz w:val="22"/>
                <w:szCs w:val="22"/>
              </w:rPr>
              <w:t>La</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modificarea</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3"/>
                <w:sz w:val="22"/>
                <w:szCs w:val="22"/>
              </w:rPr>
              <w:t>art.</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6"/>
                <w:sz w:val="22"/>
                <w:szCs w:val="22"/>
              </w:rPr>
              <w:t>39</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3"/>
                <w:sz w:val="22"/>
                <w:szCs w:val="22"/>
              </w:rPr>
              <w:t>alin.</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5"/>
                <w:sz w:val="22"/>
                <w:szCs w:val="22"/>
              </w:rPr>
              <w:t>(4)</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4"/>
                <w:sz w:val="22"/>
                <w:szCs w:val="22"/>
              </w:rPr>
              <w:t>lit.</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5"/>
                <w:sz w:val="22"/>
                <w:szCs w:val="22"/>
              </w:rPr>
              <w:t>f),</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7"/>
                <w:sz w:val="22"/>
                <w:szCs w:val="22"/>
              </w:rPr>
              <w:t>textul</w:t>
            </w:r>
            <w:r w:rsidRPr="00FA6999">
              <w:rPr>
                <w:rFonts w:ascii="Times New Roman" w:eastAsia="Times New Roman" w:hAnsi="Times New Roman"/>
                <w:noProof/>
                <w:color w:val="000000"/>
                <w:spacing w:val="10"/>
                <w:sz w:val="22"/>
                <w:szCs w:val="22"/>
              </w:rPr>
              <w:t xml:space="preserve">„după </w:t>
            </w:r>
            <w:r w:rsidRPr="00FA6999">
              <w:rPr>
                <w:rFonts w:ascii="Times New Roman" w:eastAsia="Times New Roman" w:hAnsi="Times New Roman"/>
                <w:noProof/>
                <w:color w:val="000000"/>
                <w:spacing w:val="8"/>
                <w:sz w:val="22"/>
                <w:szCs w:val="22"/>
              </w:rPr>
              <w:t>textul</w:t>
            </w:r>
            <w:r w:rsidRPr="00FA6999">
              <w:rPr>
                <w:rFonts w:ascii="Times New Roman" w:eastAsia="Times New Roman" w:hAnsi="Times New Roman"/>
                <w:noProof/>
                <w:color w:val="000000"/>
                <w:spacing w:val="28"/>
                <w:sz w:val="22"/>
                <w:szCs w:val="22"/>
              </w:rPr>
              <w:t>„–</w:t>
            </w:r>
            <w:r w:rsidRPr="00FA6999">
              <w:rPr>
                <w:rFonts w:ascii="Times New Roman" w:eastAsia="Times New Roman" w:hAnsi="Times New Roman"/>
                <w:noProof/>
                <w:color w:val="000000"/>
                <w:spacing w:val="-2"/>
                <w:sz w:val="22"/>
                <w:szCs w:val="22"/>
              </w:rPr>
              <w:t>aspectului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arhitectural</w:t>
            </w:r>
            <w:r w:rsidR="00EA50A6">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73"/>
                <w:sz w:val="22"/>
                <w:szCs w:val="22"/>
              </w:rPr>
              <w:t xml:space="preserve"> </w:t>
            </w:r>
            <w:r w:rsidRPr="00FA6999">
              <w:rPr>
                <w:rFonts w:ascii="Times New Roman" w:eastAsia="Times New Roman" w:hAnsi="Times New Roman"/>
                <w:noProof/>
                <w:color w:val="000000"/>
                <w:spacing w:val="-1"/>
                <w:sz w:val="22"/>
                <w:szCs w:val="22"/>
              </w:rPr>
              <w:t>cromatic</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pacing w:val="-1"/>
                <w:sz w:val="22"/>
                <w:szCs w:val="22"/>
              </w:rPr>
              <w:t>al</w:t>
            </w:r>
            <w:r w:rsidRPr="00FA6999">
              <w:rPr>
                <w:rFonts w:ascii="Times New Roman" w:eastAsia="Times New Roman" w:hAnsi="Times New Roman"/>
                <w:noProof/>
                <w:color w:val="000000"/>
                <w:spacing w:val="73"/>
                <w:sz w:val="22"/>
                <w:szCs w:val="22"/>
              </w:rPr>
              <w:t xml:space="preserve"> </w:t>
            </w:r>
            <w:r w:rsidRPr="00FA6999">
              <w:rPr>
                <w:rFonts w:ascii="Times New Roman" w:eastAsia="Times New Roman" w:hAnsi="Times New Roman"/>
                <w:noProof/>
                <w:color w:val="000000"/>
                <w:spacing w:val="-1"/>
                <w:sz w:val="22"/>
                <w:szCs w:val="22"/>
              </w:rPr>
              <w:t>străzilor;”</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pacing w:val="-1"/>
                <w:sz w:val="22"/>
                <w:szCs w:val="22"/>
              </w:rPr>
              <w:t>completează</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pacing w:val="1"/>
                <w:sz w:val="22"/>
                <w:szCs w:val="22"/>
              </w:rPr>
              <w:t>textul”</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71"/>
                <w:sz w:val="22"/>
                <w:szCs w:val="22"/>
              </w:rPr>
              <w:t xml:space="preserve"> </w:t>
            </w:r>
            <w:r w:rsidRPr="00FA6999">
              <w:rPr>
                <w:rFonts w:ascii="Times New Roman" w:eastAsia="Times New Roman" w:hAnsi="Times New Roman"/>
                <w:noProof/>
                <w:color w:val="000000"/>
                <w:spacing w:val="-1"/>
                <w:sz w:val="22"/>
                <w:szCs w:val="22"/>
              </w:rPr>
              <w:t>substitui</w:t>
            </w:r>
            <w:r w:rsidRPr="00FA6999">
              <w:rPr>
                <w:rFonts w:ascii="Times New Roman" w:eastAsia="Times New Roman" w:hAnsi="Times New Roman"/>
                <w:noProof/>
                <w:color w:val="000000"/>
                <w:spacing w:val="73"/>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75"/>
                <w:sz w:val="22"/>
                <w:szCs w:val="22"/>
              </w:rPr>
              <w:t xml:space="preserve"> </w:t>
            </w:r>
            <w:r w:rsidRPr="00FA6999">
              <w:rPr>
                <w:rFonts w:ascii="Times New Roman" w:eastAsia="Times New Roman" w:hAnsi="Times New Roman"/>
                <w:noProof/>
                <w:color w:val="000000"/>
                <w:spacing w:val="-1"/>
                <w:sz w:val="22"/>
                <w:szCs w:val="22"/>
              </w:rPr>
              <w:t>textul</w:t>
            </w:r>
            <w:r w:rsidRPr="00FA6999">
              <w:rPr>
                <w:rFonts w:ascii="Times New Roman" w:eastAsia="Times New Roman" w:hAnsi="Times New Roman"/>
                <w:noProof/>
                <w:color w:val="000000"/>
                <w:spacing w:val="74"/>
                <w:sz w:val="22"/>
                <w:szCs w:val="22"/>
              </w:rPr>
              <w:t xml:space="preserve"> </w:t>
            </w:r>
            <w:r w:rsidRPr="00FA6999">
              <w:rPr>
                <w:rFonts w:ascii="Times New Roman" w:eastAsia="Times New Roman" w:hAnsi="Times New Roman"/>
                <w:noProof/>
                <w:color w:val="000000"/>
                <w:sz w:val="22"/>
                <w:szCs w:val="22"/>
              </w:rPr>
              <w:t>„se completează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cu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 xml:space="preserve">o </w:t>
            </w:r>
            <w:r w:rsidRPr="00FA6999">
              <w:rPr>
                <w:rFonts w:ascii="Times New Roman" w:eastAsia="Times New Roman" w:hAnsi="Times New Roman"/>
                <w:noProof/>
                <w:color w:val="000000"/>
                <w:sz w:val="22"/>
                <w:szCs w:val="22"/>
              </w:rPr>
              <w:t>liniuță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cu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următorul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cuprins:”.</w:t>
            </w:r>
          </w:p>
          <w:p w14:paraId="30B7666B" w14:textId="241EE932" w:rsidR="00B50569" w:rsidRPr="00FA6999" w:rsidRDefault="001B7DF8" w:rsidP="00EA0B73">
            <w:pPr>
              <w:spacing w:before="7"/>
              <w:ind w:right="6" w:firstLine="721"/>
              <w:rPr>
                <w:rFonts w:ascii="Times New Roman" w:hAnsi="Times New Roman"/>
                <w:sz w:val="22"/>
                <w:szCs w:val="22"/>
              </w:rPr>
            </w:pPr>
            <w:r w:rsidRPr="00FA6999">
              <w:rPr>
                <w:rFonts w:ascii="Times New Roman" w:eastAsia="Times New Roman" w:hAnsi="Times New Roman"/>
                <w:noProof/>
                <w:color w:val="000000"/>
                <w:spacing w:val="-2"/>
                <w:sz w:val="22"/>
                <w:szCs w:val="22"/>
              </w:rPr>
              <w:t>La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modificarea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z w:val="22"/>
                <w:szCs w:val="22"/>
              </w:rPr>
              <w:t>art.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75,</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posibilitatea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dezvoltării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centralelor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electrice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în</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zonele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cu </w:t>
            </w:r>
            <w:r w:rsidRPr="00FA6999">
              <w:rPr>
                <w:rFonts w:ascii="Times New Roman" w:eastAsia="Times New Roman" w:hAnsi="Times New Roman"/>
                <w:noProof/>
                <w:color w:val="000000"/>
                <w:spacing w:val="-1"/>
                <w:sz w:val="22"/>
                <w:szCs w:val="22"/>
              </w:rPr>
              <w:t>substanțe</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2"/>
                <w:sz w:val="22"/>
                <w:szCs w:val="22"/>
              </w:rPr>
              <w:t>minerale</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2"/>
                <w:sz w:val="22"/>
                <w:szCs w:val="22"/>
              </w:rPr>
              <w:t>utile</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este</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condiționată</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2"/>
                <w:sz w:val="22"/>
                <w:szCs w:val="22"/>
              </w:rPr>
              <w:t>numai</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2"/>
                <w:sz w:val="22"/>
                <w:szCs w:val="22"/>
              </w:rPr>
              <w:t>faptul</w:t>
            </w:r>
            <w:r w:rsidRPr="00FA6999">
              <w:rPr>
                <w:rFonts w:ascii="Times New Roman" w:eastAsia="Times New Roman" w:hAnsi="Times New Roman"/>
                <w:noProof/>
                <w:color w:val="000000"/>
                <w:spacing w:val="50"/>
                <w:sz w:val="22"/>
                <w:szCs w:val="22"/>
              </w:rPr>
              <w:t xml:space="preserve"> </w:t>
            </w:r>
            <w:r w:rsidRPr="00FA6999">
              <w:rPr>
                <w:rFonts w:ascii="Times New Roman" w:eastAsia="Times New Roman" w:hAnsi="Times New Roman"/>
                <w:noProof/>
                <w:color w:val="000000"/>
                <w:spacing w:val="-2"/>
                <w:sz w:val="22"/>
                <w:szCs w:val="22"/>
              </w:rPr>
              <w:t>că</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acestea</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3"/>
                <w:sz w:val="22"/>
                <w:szCs w:val="22"/>
              </w:rPr>
              <w:t>nu</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afectează</w:t>
            </w:r>
            <w:r w:rsidR="00A43C07">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siguranța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exploatării.</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indica</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autoritatea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24"/>
                <w:sz w:val="22"/>
                <w:szCs w:val="22"/>
              </w:rPr>
              <w:t xml:space="preserve"> </w:t>
            </w:r>
            <w:r w:rsidRPr="00FA6999">
              <w:rPr>
                <w:rFonts w:ascii="Times New Roman" w:eastAsia="Times New Roman" w:hAnsi="Times New Roman"/>
                <w:noProof/>
                <w:color w:val="000000"/>
                <w:spacing w:val="-1"/>
                <w:sz w:val="22"/>
                <w:szCs w:val="22"/>
              </w:rPr>
              <w:t>constată</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întrunirea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condiției,</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actul prin</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se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confirmă</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compatibilitatea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raportul</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legislația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privind</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z w:val="22"/>
                <w:szCs w:val="22"/>
              </w:rPr>
              <w:t>subsolul.</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661062" w14:textId="77777777" w:rsidR="00B5056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EAAC053" w14:textId="77777777" w:rsidR="00793316" w:rsidRPr="00793316" w:rsidRDefault="00793316"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793316">
              <w:rPr>
                <w:rFonts w:ascii="Times New Roman" w:hAnsi="Times New Roman"/>
                <w:b/>
                <w:bCs/>
                <w:sz w:val="22"/>
                <w:szCs w:val="22"/>
              </w:rPr>
              <w:t>Se acceptă</w:t>
            </w:r>
          </w:p>
          <w:p w14:paraId="019CF0EC" w14:textId="77777777" w:rsidR="00793316" w:rsidRDefault="0079331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1F7A994" w14:textId="77777777" w:rsidR="00793316" w:rsidRDefault="0079331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6A9EAC0" w14:textId="77777777" w:rsidR="00793316" w:rsidRDefault="0079331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E1D4087" w14:textId="77777777" w:rsidR="00793316" w:rsidRDefault="0079331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CC9AF1F" w14:textId="5D610F0D" w:rsidR="00793316" w:rsidRPr="008B3B26" w:rsidRDefault="008B3B26"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8B3B26">
              <w:rPr>
                <w:rFonts w:ascii="Times New Roman" w:hAnsi="Times New Roman"/>
                <w:b/>
                <w:bCs/>
                <w:sz w:val="22"/>
                <w:szCs w:val="22"/>
              </w:rPr>
              <w:t>Se acceptă</w:t>
            </w:r>
          </w:p>
          <w:p w14:paraId="4B5D3122" w14:textId="77777777" w:rsidR="008B3B26" w:rsidRDefault="008B3B2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1791C83" w14:textId="77777777" w:rsidR="008B3B26" w:rsidRDefault="008B3B26"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9F5666A" w14:textId="5DA2C311" w:rsidR="008B3B26" w:rsidRPr="0011635B" w:rsidRDefault="00854626"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Pr>
                <w:rFonts w:ascii="Times New Roman" w:hAnsi="Times New Roman"/>
                <w:b/>
                <w:bCs/>
                <w:sz w:val="22"/>
                <w:szCs w:val="22"/>
              </w:rPr>
              <w:t>S</w:t>
            </w:r>
            <w:r w:rsidR="0011635B" w:rsidRPr="0011635B">
              <w:rPr>
                <w:rFonts w:ascii="Times New Roman" w:hAnsi="Times New Roman"/>
                <w:b/>
                <w:bCs/>
                <w:sz w:val="22"/>
                <w:szCs w:val="22"/>
              </w:rPr>
              <w:t>e acceptă</w:t>
            </w:r>
          </w:p>
          <w:p w14:paraId="06E0F3F0" w14:textId="48225A76" w:rsidR="0011635B" w:rsidRPr="00FA6999" w:rsidRDefault="0011635B" w:rsidP="005B584C">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tc>
      </w:tr>
      <w:tr w:rsidR="00B50569" w:rsidRPr="00FA6999" w14:paraId="7FED278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01BA145" w14:textId="487A48BC"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06BAB7" w14:textId="3597FEFF"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235</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1DA54B" w14:textId="77777777" w:rsidR="00B01A79" w:rsidRPr="00FA6999" w:rsidRDefault="00B01A79" w:rsidP="00EA0B73">
            <w:pPr>
              <w:spacing w:before="3"/>
              <w:ind w:left="20" w:right="2" w:firstLine="721"/>
              <w:jc w:val="left"/>
              <w:rPr>
                <w:rFonts w:ascii="Times New Roman" w:eastAsia="Times New Roman" w:hAnsi="Times New Roman"/>
                <w:noProof/>
                <w:color w:val="000000"/>
                <w:spacing w:val="-7"/>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Art.</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IV</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6"/>
                <w:sz w:val="22"/>
                <w:szCs w:val="22"/>
              </w:rPr>
              <w:t xml:space="preserve">- </w:t>
            </w:r>
            <w:r w:rsidRPr="00FA6999">
              <w:rPr>
                <w:rFonts w:ascii="Times New Roman" w:eastAsia="Times New Roman" w:hAnsi="Times New Roman"/>
                <w:b/>
                <w:bCs/>
                <w:i/>
                <w:noProof/>
                <w:color w:val="000000"/>
                <w:spacing w:val="-2"/>
                <w:sz w:val="22"/>
                <w:szCs w:val="22"/>
              </w:rPr>
              <w:t>modificarea</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Legii</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1"/>
                <w:sz w:val="22"/>
                <w:szCs w:val="22"/>
              </w:rPr>
              <w:t>exproprierii</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pentru</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pacing w:val="-2"/>
                <w:sz w:val="22"/>
                <w:szCs w:val="22"/>
              </w:rPr>
              <w:t>cauză</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3"/>
                <w:sz w:val="22"/>
                <w:szCs w:val="22"/>
              </w:rPr>
              <w:t>de</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utilitate</w:t>
            </w:r>
            <w:r w:rsidRPr="00FA6999">
              <w:rPr>
                <w:rFonts w:ascii="Times New Roman" w:eastAsia="Times New Roman" w:hAnsi="Times New Roman"/>
                <w:b/>
                <w:bCs/>
                <w:i/>
                <w:noProof/>
                <w:color w:val="000000"/>
                <w:spacing w:val="-4"/>
                <w:sz w:val="22"/>
                <w:szCs w:val="22"/>
              </w:rPr>
              <w:t xml:space="preserve"> </w:t>
            </w:r>
            <w:r w:rsidRPr="00FA6999">
              <w:rPr>
                <w:rFonts w:ascii="Times New Roman" w:eastAsia="Times New Roman" w:hAnsi="Times New Roman"/>
                <w:b/>
                <w:bCs/>
                <w:i/>
                <w:noProof/>
                <w:color w:val="000000"/>
                <w:spacing w:val="-2"/>
                <w:sz w:val="22"/>
                <w:szCs w:val="22"/>
              </w:rPr>
              <w:t xml:space="preserve">publică </w:t>
            </w:r>
            <w:r w:rsidRPr="00FA6999">
              <w:rPr>
                <w:rFonts w:ascii="Times New Roman" w:eastAsia="Times New Roman" w:hAnsi="Times New Roman"/>
                <w:b/>
                <w:bCs/>
                <w:i/>
                <w:noProof/>
                <w:color w:val="000000"/>
                <w:spacing w:val="-1"/>
                <w:sz w:val="22"/>
                <w:szCs w:val="22"/>
              </w:rPr>
              <w:t xml:space="preserve">nr. </w:t>
            </w:r>
            <w:r w:rsidRPr="00FA6999">
              <w:rPr>
                <w:rFonts w:ascii="Times New Roman" w:eastAsia="Times New Roman" w:hAnsi="Times New Roman"/>
                <w:b/>
                <w:bCs/>
                <w:i/>
                <w:noProof/>
                <w:color w:val="000000"/>
                <w:sz w:val="22"/>
                <w:szCs w:val="22"/>
              </w:rPr>
              <w:t>488/1999</w:t>
            </w:r>
            <w:r w:rsidRPr="00FA6999">
              <w:rPr>
                <w:rFonts w:ascii="Times New Roman" w:eastAsia="Times New Roman" w:hAnsi="Times New Roman"/>
                <w:b/>
                <w:bCs/>
                <w:i/>
                <w:noProof/>
                <w:color w:val="000000"/>
                <w:spacing w:val="7"/>
                <w:sz w:val="22"/>
                <w:szCs w:val="22"/>
              </w:rPr>
              <w:t xml:space="preserve"> </w:t>
            </w:r>
            <w:r w:rsidRPr="00FA6999">
              <w:rPr>
                <w:rFonts w:ascii="Times New Roman" w:eastAsia="Times New Roman" w:hAnsi="Times New Roman"/>
                <w:b/>
                <w:bCs/>
                <w:i/>
                <w:noProof/>
                <w:color w:val="000000"/>
                <w:spacing w:val="3"/>
                <w:sz w:val="22"/>
                <w:szCs w:val="22"/>
              </w:rPr>
              <w:t>(în</w:t>
            </w:r>
            <w:r w:rsidRPr="00FA6999">
              <w:rPr>
                <w:rFonts w:ascii="Times New Roman" w:eastAsia="Times New Roman" w:hAnsi="Times New Roman"/>
                <w:b/>
                <w:bCs/>
                <w:i/>
                <w:noProof/>
                <w:color w:val="000000"/>
                <w:spacing w:val="6"/>
                <w:sz w:val="22"/>
                <w:szCs w:val="22"/>
              </w:rPr>
              <w:t xml:space="preserve"> </w:t>
            </w:r>
            <w:r w:rsidRPr="00FA6999">
              <w:rPr>
                <w:rFonts w:ascii="Times New Roman" w:eastAsia="Times New Roman" w:hAnsi="Times New Roman"/>
                <w:b/>
                <w:bCs/>
                <w:i/>
                <w:noProof/>
                <w:color w:val="000000"/>
                <w:spacing w:val="8"/>
                <w:sz w:val="22"/>
                <w:szCs w:val="22"/>
              </w:rPr>
              <w:t>continuare</w:t>
            </w:r>
            <w:r w:rsidRPr="00FA6999">
              <w:rPr>
                <w:rFonts w:ascii="Times New Roman" w:eastAsia="Times New Roman" w:hAnsi="Times New Roman"/>
                <w:b/>
                <w:bCs/>
                <w:i/>
                <w:noProof/>
                <w:color w:val="000000"/>
                <w:spacing w:val="78"/>
                <w:sz w:val="22"/>
                <w:szCs w:val="22"/>
              </w:rPr>
              <w:t>–</w:t>
            </w:r>
            <w:r w:rsidRPr="00FA6999">
              <w:rPr>
                <w:rFonts w:ascii="Times New Roman" w:eastAsia="Times New Roman" w:hAnsi="Times New Roman"/>
                <w:b/>
                <w:bCs/>
                <w:i/>
                <w:noProof/>
                <w:color w:val="000000"/>
                <w:sz w:val="22"/>
                <w:szCs w:val="22"/>
              </w:rPr>
              <w:t>Legea</w:t>
            </w:r>
            <w:r w:rsidRPr="00FA6999">
              <w:rPr>
                <w:rFonts w:ascii="Times New Roman" w:eastAsia="Times New Roman" w:hAnsi="Times New Roman"/>
                <w:b/>
                <w:bCs/>
                <w:i/>
                <w:noProof/>
                <w:color w:val="000000"/>
                <w:spacing w:val="7"/>
                <w:sz w:val="22"/>
                <w:szCs w:val="22"/>
              </w:rPr>
              <w:t xml:space="preserve"> </w:t>
            </w:r>
            <w:r w:rsidRPr="00FA6999">
              <w:rPr>
                <w:rFonts w:ascii="Times New Roman" w:eastAsia="Times New Roman" w:hAnsi="Times New Roman"/>
                <w:b/>
                <w:bCs/>
                <w:i/>
                <w:noProof/>
                <w:color w:val="000000"/>
                <w:spacing w:val="2"/>
                <w:sz w:val="22"/>
                <w:szCs w:val="22"/>
              </w:rPr>
              <w:t>nr.</w:t>
            </w:r>
            <w:r w:rsidRPr="00FA6999">
              <w:rPr>
                <w:rFonts w:ascii="Times New Roman" w:eastAsia="Times New Roman" w:hAnsi="Times New Roman"/>
                <w:b/>
                <w:bCs/>
                <w:i/>
                <w:noProof/>
                <w:color w:val="000000"/>
                <w:spacing w:val="9"/>
                <w:sz w:val="22"/>
                <w:szCs w:val="22"/>
              </w:rPr>
              <w:t xml:space="preserve"> </w:t>
            </w:r>
            <w:r w:rsidRPr="00FA6999">
              <w:rPr>
                <w:rFonts w:ascii="Times New Roman" w:eastAsia="Times New Roman" w:hAnsi="Times New Roman"/>
                <w:b/>
                <w:bCs/>
                <w:i/>
                <w:noProof/>
                <w:color w:val="000000"/>
                <w:spacing w:val="1"/>
                <w:sz w:val="22"/>
                <w:szCs w:val="22"/>
              </w:rPr>
              <w:t>488/1999):</w:t>
            </w:r>
          </w:p>
          <w:p w14:paraId="1CABDD01" w14:textId="77777777" w:rsidR="007B15EC" w:rsidRDefault="00B01A79" w:rsidP="00EA0B73">
            <w:pPr>
              <w:spacing w:before="234"/>
              <w:ind w:left="20" w:right="1" w:firstLine="72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pacing w:val="-1"/>
                <w:sz w:val="22"/>
                <w:szCs w:val="22"/>
              </w:rPr>
              <w:t>Denumirea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z w:val="22"/>
                <w:szCs w:val="22"/>
              </w:rPr>
              <w:t>actului</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este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redată</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z w:val="22"/>
                <w:szCs w:val="22"/>
              </w:rPr>
              <w:t>eronat,</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acest</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z w:val="22"/>
                <w:szCs w:val="22"/>
              </w:rPr>
              <w:t>sens</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corecta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utilizarea denumirii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oficiale:</w:t>
            </w:r>
            <w:r w:rsidRPr="00FA6999">
              <w:rPr>
                <w:rFonts w:ascii="Times New Roman" w:eastAsia="Times New Roman" w:hAnsi="Times New Roman"/>
                <w:noProof/>
                <w:color w:val="000000"/>
                <w:sz w:val="22"/>
                <w:szCs w:val="22"/>
              </w:rPr>
              <w:t xml:space="preserve"> „Legea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exproprierii</w:t>
            </w:r>
            <w:r w:rsidRPr="00FA6999">
              <w:rPr>
                <w:rFonts w:ascii="Times New Roman" w:eastAsia="Times New Roman" w:hAnsi="Times New Roman"/>
                <w:noProof/>
                <w:color w:val="000000"/>
                <w:sz w:val="22"/>
                <w:szCs w:val="22"/>
              </w:rPr>
              <w:t xml:space="preserve"> pentru</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cauză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utilitate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publică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nr.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488/1999”.</w:t>
            </w:r>
          </w:p>
          <w:p w14:paraId="6F5B163E" w14:textId="138A449A" w:rsidR="00B01A79" w:rsidRDefault="00B01A79" w:rsidP="00EA0B73">
            <w:pPr>
              <w:spacing w:before="234"/>
              <w:ind w:left="20" w:right="1" w:firstLine="721"/>
              <w:rPr>
                <w:rFonts w:ascii="Times New Roman" w:eastAsia="Times New Roman" w:hAnsi="Times New Roman"/>
                <w:noProof/>
                <w:color w:val="000000"/>
                <w:spacing w:val="-1"/>
                <w:sz w:val="22"/>
                <w:szCs w:val="22"/>
              </w:rPr>
            </w:pPr>
            <w:r w:rsidRPr="00497566">
              <w:rPr>
                <w:rFonts w:ascii="Times New Roman" w:eastAsia="Times New Roman" w:hAnsi="Times New Roman"/>
                <w:noProof/>
                <w:color w:val="000000"/>
                <w:spacing w:val="-2"/>
                <w:sz w:val="22"/>
                <w:szCs w:val="22"/>
              </w:rPr>
              <w:t>La</w:t>
            </w:r>
            <w:r w:rsidRPr="00497566">
              <w:rPr>
                <w:rFonts w:ascii="Times New Roman" w:eastAsia="Times New Roman" w:hAnsi="Times New Roman"/>
                <w:noProof/>
                <w:color w:val="000000"/>
                <w:spacing w:val="51"/>
                <w:sz w:val="22"/>
                <w:szCs w:val="22"/>
              </w:rPr>
              <w:t xml:space="preserve"> </w:t>
            </w:r>
            <w:r w:rsidRPr="00497566">
              <w:rPr>
                <w:rFonts w:ascii="Times New Roman" w:eastAsia="Times New Roman" w:hAnsi="Times New Roman"/>
                <w:noProof/>
                <w:color w:val="000000"/>
                <w:spacing w:val="-1"/>
                <w:sz w:val="22"/>
                <w:szCs w:val="22"/>
              </w:rPr>
              <w:t>pct.</w:t>
            </w:r>
            <w:r w:rsidRPr="00497566">
              <w:rPr>
                <w:rFonts w:ascii="Times New Roman" w:eastAsia="Times New Roman" w:hAnsi="Times New Roman"/>
                <w:noProof/>
                <w:color w:val="000000"/>
                <w:spacing w:val="51"/>
                <w:sz w:val="22"/>
                <w:szCs w:val="22"/>
              </w:rPr>
              <w:t xml:space="preserve"> </w:t>
            </w:r>
            <w:r w:rsidRPr="00497566">
              <w:rPr>
                <w:rFonts w:ascii="Times New Roman" w:eastAsia="Times New Roman" w:hAnsi="Times New Roman"/>
                <w:noProof/>
                <w:color w:val="000000"/>
                <w:spacing w:val="-1"/>
                <w:sz w:val="22"/>
                <w:szCs w:val="22"/>
              </w:rPr>
              <w:t>43</w:t>
            </w:r>
            <w:r w:rsidRPr="00497566">
              <w:rPr>
                <w:rFonts w:ascii="Times New Roman" w:eastAsia="Times New Roman" w:hAnsi="Times New Roman"/>
                <w:noProof/>
                <w:color w:val="000000"/>
                <w:spacing w:val="50"/>
                <w:sz w:val="22"/>
                <w:szCs w:val="22"/>
              </w:rPr>
              <w:t xml:space="preserve"> </w:t>
            </w:r>
            <w:r w:rsidRPr="00497566">
              <w:rPr>
                <w:rFonts w:ascii="Times New Roman" w:eastAsia="Times New Roman" w:hAnsi="Times New Roman"/>
                <w:noProof/>
                <w:color w:val="000000"/>
                <w:sz w:val="22"/>
                <w:szCs w:val="22"/>
              </w:rPr>
              <w:t>ce</w:t>
            </w:r>
            <w:r w:rsidRPr="00497566">
              <w:rPr>
                <w:rFonts w:ascii="Times New Roman" w:eastAsia="Times New Roman" w:hAnsi="Times New Roman"/>
                <w:noProof/>
                <w:color w:val="000000"/>
                <w:spacing w:val="46"/>
                <w:sz w:val="22"/>
                <w:szCs w:val="22"/>
              </w:rPr>
              <w:t xml:space="preserve"> </w:t>
            </w:r>
            <w:r w:rsidRPr="00497566">
              <w:rPr>
                <w:rFonts w:ascii="Times New Roman" w:eastAsia="Times New Roman" w:hAnsi="Times New Roman"/>
                <w:noProof/>
                <w:color w:val="000000"/>
                <w:spacing w:val="-1"/>
                <w:sz w:val="22"/>
                <w:szCs w:val="22"/>
              </w:rPr>
              <w:t>vizează</w:t>
            </w:r>
            <w:r w:rsidRPr="00497566">
              <w:rPr>
                <w:rFonts w:ascii="Times New Roman" w:eastAsia="Times New Roman" w:hAnsi="Times New Roman"/>
                <w:noProof/>
                <w:color w:val="000000"/>
                <w:spacing w:val="50"/>
                <w:sz w:val="22"/>
                <w:szCs w:val="22"/>
              </w:rPr>
              <w:t xml:space="preserve"> </w:t>
            </w:r>
            <w:r w:rsidRPr="00497566">
              <w:rPr>
                <w:rFonts w:ascii="Times New Roman" w:eastAsia="Times New Roman" w:hAnsi="Times New Roman"/>
                <w:noProof/>
                <w:color w:val="000000"/>
                <w:spacing w:val="-1"/>
                <w:sz w:val="22"/>
                <w:szCs w:val="22"/>
              </w:rPr>
              <w:t>art.</w:t>
            </w:r>
            <w:r w:rsidRPr="00497566">
              <w:rPr>
                <w:rFonts w:ascii="Times New Roman" w:eastAsia="Times New Roman" w:hAnsi="Times New Roman"/>
                <w:noProof/>
                <w:color w:val="000000"/>
                <w:spacing w:val="51"/>
                <w:sz w:val="22"/>
                <w:szCs w:val="22"/>
              </w:rPr>
              <w:t xml:space="preserve"> </w:t>
            </w:r>
            <w:r w:rsidRPr="00497566">
              <w:rPr>
                <w:rFonts w:ascii="Times New Roman" w:eastAsia="Times New Roman" w:hAnsi="Times New Roman"/>
                <w:noProof/>
                <w:color w:val="000000"/>
                <w:spacing w:val="24"/>
                <w:sz w:val="22"/>
                <w:szCs w:val="22"/>
              </w:rPr>
              <w:t xml:space="preserve">6 </w:t>
            </w:r>
            <w:r w:rsidRPr="00497566">
              <w:rPr>
                <w:rFonts w:ascii="Times New Roman" w:eastAsia="Times New Roman" w:hAnsi="Times New Roman"/>
                <w:noProof/>
                <w:color w:val="000000"/>
                <w:spacing w:val="-1"/>
                <w:sz w:val="22"/>
                <w:szCs w:val="22"/>
              </w:rPr>
              <w:t>alin.</w:t>
            </w:r>
            <w:r w:rsidRPr="00497566">
              <w:rPr>
                <w:rFonts w:ascii="Times New Roman" w:eastAsia="Times New Roman" w:hAnsi="Times New Roman"/>
                <w:noProof/>
                <w:color w:val="000000"/>
                <w:spacing w:val="47"/>
                <w:sz w:val="22"/>
                <w:szCs w:val="22"/>
              </w:rPr>
              <w:t xml:space="preserve"> </w:t>
            </w:r>
            <w:r w:rsidRPr="00497566">
              <w:rPr>
                <w:rFonts w:ascii="Times New Roman" w:eastAsia="Times New Roman" w:hAnsi="Times New Roman"/>
                <w:noProof/>
                <w:color w:val="000000"/>
                <w:spacing w:val="-1"/>
                <w:sz w:val="22"/>
                <w:szCs w:val="22"/>
              </w:rPr>
              <w:t>(1</w:t>
            </w:r>
            <w:r w:rsidRPr="00497566">
              <w:rPr>
                <w:rFonts w:ascii="Times New Roman" w:eastAsia="Times New Roman" w:hAnsi="Times New Roman"/>
                <w:noProof/>
                <w:color w:val="000000"/>
                <w:spacing w:val="2"/>
                <w:sz w:val="22"/>
                <w:szCs w:val="22"/>
                <w:vertAlign w:val="superscript"/>
              </w:rPr>
              <w:t>1</w:t>
            </w:r>
            <w:r w:rsidRPr="00497566">
              <w:rPr>
                <w:rFonts w:ascii="Times New Roman" w:eastAsia="Times New Roman" w:hAnsi="Times New Roman"/>
                <w:noProof/>
                <w:color w:val="000000"/>
                <w:spacing w:val="-2"/>
                <w:sz w:val="22"/>
                <w:szCs w:val="22"/>
              </w:rPr>
              <w:t>),</w:t>
            </w:r>
            <w:r w:rsidRPr="00497566">
              <w:rPr>
                <w:rFonts w:ascii="Times New Roman" w:eastAsia="Times New Roman" w:hAnsi="Times New Roman"/>
                <w:noProof/>
                <w:color w:val="000000"/>
                <w:spacing w:val="52"/>
                <w:sz w:val="22"/>
                <w:szCs w:val="22"/>
              </w:rPr>
              <w:t xml:space="preserve"> </w:t>
            </w:r>
            <w:r w:rsidRPr="00497566">
              <w:rPr>
                <w:rFonts w:ascii="Times New Roman" w:eastAsia="Times New Roman" w:hAnsi="Times New Roman"/>
                <w:noProof/>
                <w:color w:val="000000"/>
                <w:spacing w:val="-2"/>
                <w:sz w:val="22"/>
                <w:szCs w:val="22"/>
              </w:rPr>
              <w:t>derogarea</w:t>
            </w:r>
            <w:r w:rsidRPr="00497566">
              <w:rPr>
                <w:rFonts w:ascii="Times New Roman" w:eastAsia="Times New Roman" w:hAnsi="Times New Roman"/>
                <w:noProof/>
                <w:color w:val="000000"/>
                <w:spacing w:val="51"/>
                <w:sz w:val="22"/>
                <w:szCs w:val="22"/>
              </w:rPr>
              <w:t xml:space="preserve"> </w:t>
            </w:r>
            <w:r w:rsidRPr="00497566">
              <w:rPr>
                <w:rFonts w:ascii="Times New Roman" w:eastAsia="Times New Roman" w:hAnsi="Times New Roman"/>
                <w:noProof/>
                <w:color w:val="000000"/>
                <w:spacing w:val="-1"/>
                <w:sz w:val="22"/>
                <w:szCs w:val="22"/>
              </w:rPr>
              <w:t>prin</w:t>
            </w:r>
            <w:r w:rsidRPr="00497566">
              <w:rPr>
                <w:rFonts w:ascii="Times New Roman" w:eastAsia="Times New Roman" w:hAnsi="Times New Roman"/>
                <w:noProof/>
                <w:color w:val="000000"/>
                <w:spacing w:val="49"/>
                <w:sz w:val="22"/>
                <w:szCs w:val="22"/>
              </w:rPr>
              <w:t xml:space="preserve"> </w:t>
            </w:r>
            <w:r w:rsidRPr="00497566">
              <w:rPr>
                <w:rFonts w:ascii="Times New Roman" w:eastAsia="Times New Roman" w:hAnsi="Times New Roman"/>
                <w:noProof/>
                <w:color w:val="000000"/>
                <w:spacing w:val="-1"/>
                <w:sz w:val="22"/>
                <w:szCs w:val="22"/>
              </w:rPr>
              <w:t>care</w:t>
            </w:r>
            <w:r w:rsidRPr="00497566">
              <w:rPr>
                <w:rFonts w:ascii="Times New Roman" w:eastAsia="Times New Roman" w:hAnsi="Times New Roman"/>
                <w:noProof/>
                <w:color w:val="000000"/>
                <w:spacing w:val="51"/>
                <w:sz w:val="22"/>
                <w:szCs w:val="22"/>
              </w:rPr>
              <w:t xml:space="preserve"> </w:t>
            </w:r>
            <w:r w:rsidRPr="00497566">
              <w:rPr>
                <w:rFonts w:ascii="Times New Roman" w:eastAsia="Times New Roman" w:hAnsi="Times New Roman"/>
                <w:noProof/>
                <w:color w:val="000000"/>
                <w:spacing w:val="-1"/>
                <w:sz w:val="22"/>
                <w:szCs w:val="22"/>
              </w:rPr>
              <w:t>Guvernul</w:t>
            </w:r>
            <w:r w:rsidRPr="00497566">
              <w:rPr>
                <w:rFonts w:ascii="Times New Roman" w:eastAsia="Times New Roman" w:hAnsi="Times New Roman"/>
                <w:noProof/>
                <w:color w:val="000000"/>
                <w:spacing w:val="49"/>
                <w:sz w:val="22"/>
                <w:szCs w:val="22"/>
              </w:rPr>
              <w:t xml:space="preserve"> </w:t>
            </w:r>
            <w:r w:rsidRPr="00497566">
              <w:rPr>
                <w:rFonts w:ascii="Times New Roman" w:eastAsia="Times New Roman" w:hAnsi="Times New Roman"/>
                <w:noProof/>
                <w:color w:val="000000"/>
                <w:sz w:val="22"/>
                <w:szCs w:val="22"/>
              </w:rPr>
              <w:t>declară</w:t>
            </w:r>
            <w:r w:rsidR="00FD4B43" w:rsidRPr="00497566">
              <w:rPr>
                <w:rFonts w:ascii="Times New Roman" w:eastAsia="Times New Roman" w:hAnsi="Times New Roman"/>
                <w:noProof/>
                <w:color w:val="000000"/>
                <w:sz w:val="22"/>
                <w:szCs w:val="22"/>
              </w:rPr>
              <w:t xml:space="preserve"> </w:t>
            </w:r>
            <w:r w:rsidRPr="00497566">
              <w:rPr>
                <w:rFonts w:ascii="Times New Roman" w:eastAsia="Times New Roman" w:hAnsi="Times New Roman"/>
                <w:noProof/>
                <w:color w:val="000000"/>
                <w:spacing w:val="-1"/>
                <w:sz w:val="22"/>
                <w:szCs w:val="22"/>
              </w:rPr>
              <w:t>utilitatea</w:t>
            </w:r>
            <w:r w:rsidRPr="00497566">
              <w:rPr>
                <w:rFonts w:ascii="Times New Roman" w:eastAsia="Times New Roman" w:hAnsi="Times New Roman"/>
                <w:noProof/>
                <w:color w:val="000000"/>
                <w:spacing w:val="51"/>
                <w:sz w:val="22"/>
                <w:szCs w:val="22"/>
              </w:rPr>
              <w:t xml:space="preserve"> </w:t>
            </w:r>
            <w:r w:rsidRPr="00497566">
              <w:rPr>
                <w:rFonts w:ascii="Times New Roman" w:eastAsia="Times New Roman" w:hAnsi="Times New Roman"/>
                <w:noProof/>
                <w:color w:val="000000"/>
                <w:spacing w:val="-1"/>
                <w:sz w:val="22"/>
                <w:szCs w:val="22"/>
              </w:rPr>
              <w:t>publică</w:t>
            </w:r>
            <w:r w:rsidRPr="00497566">
              <w:rPr>
                <w:rFonts w:ascii="Times New Roman" w:eastAsia="Times New Roman" w:hAnsi="Times New Roman"/>
                <w:noProof/>
                <w:color w:val="000000"/>
                <w:spacing w:val="51"/>
                <w:sz w:val="22"/>
                <w:szCs w:val="22"/>
              </w:rPr>
              <w:t xml:space="preserve"> </w:t>
            </w:r>
            <w:r w:rsidRPr="00497566">
              <w:rPr>
                <w:rFonts w:ascii="Times New Roman" w:eastAsia="Times New Roman" w:hAnsi="Times New Roman"/>
                <w:noProof/>
                <w:color w:val="000000"/>
                <w:spacing w:val="-1"/>
                <w:sz w:val="22"/>
                <w:szCs w:val="22"/>
              </w:rPr>
              <w:t>pentru</w:t>
            </w:r>
            <w:r w:rsidRPr="00497566">
              <w:rPr>
                <w:rFonts w:ascii="Times New Roman" w:eastAsia="Times New Roman" w:hAnsi="Times New Roman"/>
                <w:noProof/>
                <w:color w:val="000000"/>
                <w:spacing w:val="50"/>
                <w:sz w:val="22"/>
                <w:szCs w:val="22"/>
              </w:rPr>
              <w:t xml:space="preserve"> </w:t>
            </w:r>
            <w:r w:rsidRPr="00497566">
              <w:rPr>
                <w:rFonts w:ascii="Times New Roman" w:eastAsia="Times New Roman" w:hAnsi="Times New Roman"/>
                <w:noProof/>
                <w:color w:val="000000"/>
                <w:sz w:val="22"/>
                <w:szCs w:val="22"/>
              </w:rPr>
              <w:t>lucrări</w:t>
            </w:r>
            <w:r w:rsidRPr="00497566">
              <w:rPr>
                <w:rFonts w:ascii="Times New Roman" w:eastAsia="Times New Roman" w:hAnsi="Times New Roman"/>
                <w:noProof/>
                <w:color w:val="000000"/>
                <w:spacing w:val="49"/>
                <w:sz w:val="22"/>
                <w:szCs w:val="22"/>
              </w:rPr>
              <w:t xml:space="preserve"> </w:t>
            </w:r>
            <w:r w:rsidRPr="00497566">
              <w:rPr>
                <w:rFonts w:ascii="Times New Roman" w:eastAsia="Times New Roman" w:hAnsi="Times New Roman"/>
                <w:noProof/>
                <w:color w:val="000000"/>
                <w:sz w:val="22"/>
                <w:szCs w:val="22"/>
              </w:rPr>
              <w:t>calificate</w:t>
            </w:r>
            <w:r w:rsidRPr="00497566">
              <w:rPr>
                <w:rFonts w:ascii="Times New Roman" w:eastAsia="Times New Roman" w:hAnsi="Times New Roman"/>
                <w:noProof/>
                <w:color w:val="000000"/>
                <w:spacing w:val="55"/>
                <w:sz w:val="22"/>
                <w:szCs w:val="22"/>
              </w:rPr>
              <w:t xml:space="preserve"> </w:t>
            </w:r>
            <w:r w:rsidRPr="00497566">
              <w:rPr>
                <w:rFonts w:ascii="Times New Roman" w:eastAsia="Times New Roman" w:hAnsi="Times New Roman"/>
                <w:noProof/>
                <w:color w:val="000000"/>
                <w:spacing w:val="-1"/>
                <w:sz w:val="22"/>
                <w:szCs w:val="22"/>
              </w:rPr>
              <w:t>drept</w:t>
            </w:r>
            <w:r w:rsidRPr="00497566">
              <w:rPr>
                <w:rFonts w:ascii="Times New Roman" w:eastAsia="Times New Roman" w:hAnsi="Times New Roman"/>
                <w:noProof/>
                <w:color w:val="000000"/>
                <w:spacing w:val="49"/>
                <w:sz w:val="22"/>
                <w:szCs w:val="22"/>
              </w:rPr>
              <w:t xml:space="preserve"> </w:t>
            </w:r>
            <w:r w:rsidRPr="00497566">
              <w:rPr>
                <w:rFonts w:ascii="Times New Roman" w:eastAsia="Times New Roman" w:hAnsi="Times New Roman"/>
                <w:noProof/>
                <w:color w:val="000000"/>
                <w:spacing w:val="-1"/>
                <w:sz w:val="22"/>
                <w:szCs w:val="22"/>
              </w:rPr>
              <w:t>lucrări</w:t>
            </w:r>
            <w:r w:rsidRPr="00497566">
              <w:rPr>
                <w:rFonts w:ascii="Times New Roman" w:eastAsia="Times New Roman" w:hAnsi="Times New Roman"/>
                <w:noProof/>
                <w:color w:val="000000"/>
                <w:spacing w:val="49"/>
                <w:sz w:val="22"/>
                <w:szCs w:val="22"/>
              </w:rPr>
              <w:t xml:space="preserve"> </w:t>
            </w:r>
            <w:r w:rsidRPr="00497566">
              <w:rPr>
                <w:rFonts w:ascii="Times New Roman" w:eastAsia="Times New Roman" w:hAnsi="Times New Roman"/>
                <w:noProof/>
                <w:color w:val="000000"/>
                <w:spacing w:val="-1"/>
                <w:sz w:val="22"/>
                <w:szCs w:val="22"/>
              </w:rPr>
              <w:t>de</w:t>
            </w:r>
            <w:r w:rsidRPr="00497566">
              <w:rPr>
                <w:rFonts w:ascii="Times New Roman" w:eastAsia="Times New Roman" w:hAnsi="Times New Roman"/>
                <w:noProof/>
                <w:color w:val="000000"/>
                <w:spacing w:val="51"/>
                <w:sz w:val="22"/>
                <w:szCs w:val="22"/>
              </w:rPr>
              <w:t xml:space="preserve"> </w:t>
            </w:r>
            <w:r w:rsidRPr="00497566">
              <w:rPr>
                <w:rFonts w:ascii="Times New Roman" w:eastAsia="Times New Roman" w:hAnsi="Times New Roman"/>
                <w:noProof/>
                <w:color w:val="000000"/>
                <w:sz w:val="22"/>
                <w:szCs w:val="22"/>
              </w:rPr>
              <w:t>interes</w:t>
            </w:r>
            <w:r w:rsidRPr="00497566">
              <w:rPr>
                <w:rFonts w:ascii="Times New Roman" w:eastAsia="Times New Roman" w:hAnsi="Times New Roman"/>
                <w:noProof/>
                <w:color w:val="000000"/>
                <w:spacing w:val="52"/>
                <w:sz w:val="22"/>
                <w:szCs w:val="22"/>
              </w:rPr>
              <w:t xml:space="preserve"> </w:t>
            </w:r>
            <w:r w:rsidRPr="00497566">
              <w:rPr>
                <w:rFonts w:ascii="Times New Roman" w:eastAsia="Times New Roman" w:hAnsi="Times New Roman"/>
                <w:noProof/>
                <w:color w:val="000000"/>
                <w:spacing w:val="-1"/>
                <w:sz w:val="22"/>
                <w:szCs w:val="22"/>
              </w:rPr>
              <w:t>național</w:t>
            </w:r>
            <w:r w:rsidRPr="00497566">
              <w:rPr>
                <w:rFonts w:ascii="Times New Roman" w:eastAsia="Times New Roman" w:hAnsi="Times New Roman"/>
                <w:noProof/>
                <w:color w:val="000000"/>
                <w:spacing w:val="54"/>
                <w:sz w:val="22"/>
                <w:szCs w:val="22"/>
              </w:rPr>
              <w:t xml:space="preserve"> </w:t>
            </w:r>
            <w:r w:rsidRPr="00497566">
              <w:rPr>
                <w:rFonts w:ascii="Times New Roman" w:eastAsia="Times New Roman" w:hAnsi="Times New Roman"/>
                <w:noProof/>
                <w:color w:val="000000"/>
                <w:spacing w:val="-1"/>
                <w:sz w:val="22"/>
                <w:szCs w:val="22"/>
              </w:rPr>
              <w:t>modifică</w:t>
            </w:r>
            <w:r w:rsidR="007B15EC" w:rsidRPr="00497566">
              <w:rPr>
                <w:rFonts w:ascii="Times New Roman" w:eastAsia="Times New Roman" w:hAnsi="Times New Roman"/>
                <w:noProof/>
                <w:color w:val="000000"/>
                <w:spacing w:val="-1"/>
                <w:sz w:val="22"/>
                <w:szCs w:val="22"/>
              </w:rPr>
              <w:t xml:space="preserve"> </w:t>
            </w:r>
            <w:r w:rsidRPr="00497566">
              <w:rPr>
                <w:rFonts w:ascii="Times New Roman" w:eastAsia="Times New Roman" w:hAnsi="Times New Roman"/>
                <w:noProof/>
                <w:color w:val="000000"/>
                <w:spacing w:val="-1"/>
                <w:sz w:val="22"/>
                <w:szCs w:val="22"/>
              </w:rPr>
              <w:t>distribuirea</w:t>
            </w:r>
            <w:r w:rsidRPr="00497566">
              <w:rPr>
                <w:rFonts w:ascii="Times New Roman" w:eastAsia="Times New Roman" w:hAnsi="Times New Roman"/>
                <w:noProof/>
                <w:color w:val="000000"/>
                <w:spacing w:val="55"/>
                <w:sz w:val="22"/>
                <w:szCs w:val="22"/>
              </w:rPr>
              <w:t xml:space="preserve"> </w:t>
            </w:r>
            <w:r w:rsidRPr="00497566">
              <w:rPr>
                <w:rFonts w:ascii="Times New Roman" w:eastAsia="Times New Roman" w:hAnsi="Times New Roman"/>
                <w:noProof/>
                <w:color w:val="000000"/>
                <w:spacing w:val="-1"/>
                <w:sz w:val="22"/>
                <w:szCs w:val="22"/>
              </w:rPr>
              <w:t>competențelor</w:t>
            </w:r>
            <w:r w:rsidRPr="00497566">
              <w:rPr>
                <w:rFonts w:ascii="Times New Roman" w:eastAsia="Times New Roman" w:hAnsi="Times New Roman"/>
                <w:noProof/>
                <w:color w:val="000000"/>
                <w:spacing w:val="53"/>
                <w:sz w:val="22"/>
                <w:szCs w:val="22"/>
              </w:rPr>
              <w:t xml:space="preserve"> </w:t>
            </w:r>
            <w:r w:rsidRPr="00497566">
              <w:rPr>
                <w:rFonts w:ascii="Times New Roman" w:eastAsia="Times New Roman" w:hAnsi="Times New Roman"/>
                <w:noProof/>
                <w:color w:val="000000"/>
                <w:spacing w:val="-1"/>
                <w:sz w:val="22"/>
                <w:szCs w:val="22"/>
              </w:rPr>
              <w:t>stabilită</w:t>
            </w:r>
            <w:r w:rsidRPr="00497566">
              <w:rPr>
                <w:rFonts w:ascii="Times New Roman" w:eastAsia="Times New Roman" w:hAnsi="Times New Roman"/>
                <w:noProof/>
                <w:color w:val="000000"/>
                <w:spacing w:val="55"/>
                <w:sz w:val="22"/>
                <w:szCs w:val="22"/>
              </w:rPr>
              <w:t xml:space="preserve"> </w:t>
            </w:r>
            <w:r w:rsidRPr="00497566">
              <w:rPr>
                <w:rFonts w:ascii="Times New Roman" w:eastAsia="Times New Roman" w:hAnsi="Times New Roman"/>
                <w:noProof/>
                <w:color w:val="000000"/>
                <w:spacing w:val="-1"/>
                <w:sz w:val="22"/>
                <w:szCs w:val="22"/>
              </w:rPr>
              <w:t>de</w:t>
            </w:r>
            <w:r w:rsidRPr="00497566">
              <w:rPr>
                <w:rFonts w:ascii="Times New Roman" w:eastAsia="Times New Roman" w:hAnsi="Times New Roman"/>
                <w:noProof/>
                <w:color w:val="000000"/>
                <w:spacing w:val="55"/>
                <w:sz w:val="22"/>
                <w:szCs w:val="22"/>
              </w:rPr>
              <w:t xml:space="preserve"> </w:t>
            </w:r>
            <w:r w:rsidRPr="00497566">
              <w:rPr>
                <w:rFonts w:ascii="Times New Roman" w:eastAsia="Times New Roman" w:hAnsi="Times New Roman"/>
                <w:noProof/>
                <w:color w:val="000000"/>
                <w:spacing w:val="-1"/>
                <w:sz w:val="22"/>
                <w:szCs w:val="22"/>
              </w:rPr>
              <w:t>lege,</w:t>
            </w:r>
            <w:r w:rsidRPr="00497566">
              <w:rPr>
                <w:rFonts w:ascii="Times New Roman" w:eastAsia="Times New Roman" w:hAnsi="Times New Roman"/>
                <w:noProof/>
                <w:color w:val="000000"/>
                <w:spacing w:val="57"/>
                <w:sz w:val="22"/>
                <w:szCs w:val="22"/>
              </w:rPr>
              <w:t xml:space="preserve"> </w:t>
            </w:r>
            <w:r w:rsidRPr="00497566">
              <w:rPr>
                <w:rFonts w:ascii="Times New Roman" w:eastAsia="Times New Roman" w:hAnsi="Times New Roman"/>
                <w:noProof/>
                <w:color w:val="000000"/>
                <w:spacing w:val="-2"/>
                <w:sz w:val="22"/>
                <w:szCs w:val="22"/>
              </w:rPr>
              <w:t>potrivit</w:t>
            </w:r>
            <w:r w:rsidRPr="00497566">
              <w:rPr>
                <w:rFonts w:ascii="Times New Roman" w:eastAsia="Times New Roman" w:hAnsi="Times New Roman"/>
                <w:noProof/>
                <w:color w:val="000000"/>
                <w:spacing w:val="54"/>
                <w:sz w:val="22"/>
                <w:szCs w:val="22"/>
              </w:rPr>
              <w:t xml:space="preserve"> </w:t>
            </w:r>
            <w:r w:rsidRPr="00497566">
              <w:rPr>
                <w:rFonts w:ascii="Times New Roman" w:eastAsia="Times New Roman" w:hAnsi="Times New Roman"/>
                <w:noProof/>
                <w:color w:val="000000"/>
                <w:spacing w:val="-1"/>
                <w:sz w:val="22"/>
                <w:szCs w:val="22"/>
              </w:rPr>
              <w:t>căreia</w:t>
            </w:r>
            <w:r w:rsidRPr="00497566">
              <w:rPr>
                <w:rFonts w:ascii="Times New Roman" w:eastAsia="Times New Roman" w:hAnsi="Times New Roman"/>
                <w:noProof/>
                <w:color w:val="000000"/>
                <w:spacing w:val="55"/>
                <w:sz w:val="22"/>
                <w:szCs w:val="22"/>
              </w:rPr>
              <w:t xml:space="preserve"> </w:t>
            </w:r>
            <w:r w:rsidRPr="00497566">
              <w:rPr>
                <w:rFonts w:ascii="Times New Roman" w:eastAsia="Times New Roman" w:hAnsi="Times New Roman"/>
                <w:noProof/>
                <w:color w:val="000000"/>
                <w:spacing w:val="-1"/>
                <w:sz w:val="22"/>
                <w:szCs w:val="22"/>
              </w:rPr>
              <w:t>utilitatea</w:t>
            </w:r>
            <w:r w:rsidRPr="00497566">
              <w:rPr>
                <w:rFonts w:ascii="Times New Roman" w:eastAsia="Times New Roman" w:hAnsi="Times New Roman"/>
                <w:noProof/>
                <w:color w:val="000000"/>
                <w:spacing w:val="56"/>
                <w:sz w:val="22"/>
                <w:szCs w:val="22"/>
              </w:rPr>
              <w:t xml:space="preserve"> </w:t>
            </w:r>
            <w:r w:rsidRPr="00497566">
              <w:rPr>
                <w:rFonts w:ascii="Times New Roman" w:eastAsia="Times New Roman" w:hAnsi="Times New Roman"/>
                <w:noProof/>
                <w:color w:val="000000"/>
                <w:spacing w:val="-1"/>
                <w:sz w:val="22"/>
                <w:szCs w:val="22"/>
              </w:rPr>
              <w:t>publică</w:t>
            </w:r>
            <w:r w:rsidRPr="00497566">
              <w:rPr>
                <w:rFonts w:ascii="Times New Roman" w:eastAsia="Times New Roman" w:hAnsi="Times New Roman"/>
                <w:noProof/>
                <w:color w:val="000000"/>
                <w:spacing w:val="55"/>
                <w:sz w:val="22"/>
                <w:szCs w:val="22"/>
              </w:rPr>
              <w:t xml:space="preserve"> </w:t>
            </w:r>
            <w:r w:rsidRPr="00497566">
              <w:rPr>
                <w:rFonts w:ascii="Times New Roman" w:eastAsia="Times New Roman" w:hAnsi="Times New Roman"/>
                <w:noProof/>
                <w:color w:val="000000"/>
                <w:spacing w:val="1"/>
                <w:sz w:val="22"/>
                <w:szCs w:val="22"/>
              </w:rPr>
              <w:t xml:space="preserve">pentru </w:t>
            </w:r>
            <w:r w:rsidRPr="00497566">
              <w:rPr>
                <w:rFonts w:ascii="Times New Roman" w:eastAsia="Times New Roman" w:hAnsi="Times New Roman"/>
                <w:noProof/>
                <w:color w:val="000000"/>
                <w:spacing w:val="-1"/>
                <w:sz w:val="22"/>
                <w:szCs w:val="22"/>
              </w:rPr>
              <w:t>lucrările</w:t>
            </w:r>
            <w:r w:rsidRPr="00497566">
              <w:rPr>
                <w:rFonts w:ascii="Times New Roman" w:eastAsia="Times New Roman" w:hAnsi="Times New Roman"/>
                <w:noProof/>
                <w:color w:val="000000"/>
                <w:spacing w:val="142"/>
                <w:sz w:val="22"/>
                <w:szCs w:val="22"/>
              </w:rPr>
              <w:t xml:space="preserve"> </w:t>
            </w:r>
            <w:r w:rsidRPr="00497566">
              <w:rPr>
                <w:rFonts w:ascii="Times New Roman" w:eastAsia="Times New Roman" w:hAnsi="Times New Roman"/>
                <w:noProof/>
                <w:color w:val="000000"/>
                <w:spacing w:val="-1"/>
                <w:sz w:val="22"/>
                <w:szCs w:val="22"/>
              </w:rPr>
              <w:t>de</w:t>
            </w:r>
            <w:r w:rsidRPr="00497566">
              <w:rPr>
                <w:rFonts w:ascii="Times New Roman" w:eastAsia="Times New Roman" w:hAnsi="Times New Roman"/>
                <w:noProof/>
                <w:color w:val="000000"/>
                <w:spacing w:val="142"/>
                <w:sz w:val="22"/>
                <w:szCs w:val="22"/>
              </w:rPr>
              <w:t xml:space="preserve"> </w:t>
            </w:r>
            <w:r w:rsidRPr="00497566">
              <w:rPr>
                <w:rFonts w:ascii="Times New Roman" w:eastAsia="Times New Roman" w:hAnsi="Times New Roman"/>
                <w:noProof/>
                <w:color w:val="000000"/>
                <w:spacing w:val="-1"/>
                <w:sz w:val="22"/>
                <w:szCs w:val="22"/>
              </w:rPr>
              <w:t>interes</w:t>
            </w:r>
            <w:r w:rsidRPr="00497566">
              <w:rPr>
                <w:rFonts w:ascii="Times New Roman" w:eastAsia="Times New Roman" w:hAnsi="Times New Roman"/>
                <w:noProof/>
                <w:color w:val="000000"/>
                <w:spacing w:val="143"/>
                <w:sz w:val="22"/>
                <w:szCs w:val="22"/>
              </w:rPr>
              <w:t xml:space="preserve"> </w:t>
            </w:r>
            <w:r w:rsidRPr="00497566">
              <w:rPr>
                <w:rFonts w:ascii="Times New Roman" w:eastAsia="Times New Roman" w:hAnsi="Times New Roman"/>
                <w:noProof/>
                <w:color w:val="000000"/>
                <w:sz w:val="22"/>
                <w:szCs w:val="22"/>
              </w:rPr>
              <w:t>național</w:t>
            </w:r>
            <w:r w:rsidRPr="00497566">
              <w:rPr>
                <w:rFonts w:ascii="Times New Roman" w:eastAsia="Times New Roman" w:hAnsi="Times New Roman"/>
                <w:noProof/>
                <w:color w:val="000000"/>
                <w:spacing w:val="140"/>
                <w:sz w:val="22"/>
                <w:szCs w:val="22"/>
              </w:rPr>
              <w:t xml:space="preserve"> </w:t>
            </w:r>
            <w:r w:rsidRPr="00497566">
              <w:rPr>
                <w:rFonts w:ascii="Times New Roman" w:eastAsia="Times New Roman" w:hAnsi="Times New Roman"/>
                <w:noProof/>
                <w:color w:val="000000"/>
                <w:sz w:val="22"/>
                <w:szCs w:val="22"/>
              </w:rPr>
              <w:t>este</w:t>
            </w:r>
            <w:r w:rsidRPr="00497566">
              <w:rPr>
                <w:rFonts w:ascii="Times New Roman" w:eastAsia="Times New Roman" w:hAnsi="Times New Roman"/>
                <w:noProof/>
                <w:color w:val="000000"/>
                <w:spacing w:val="142"/>
                <w:sz w:val="22"/>
                <w:szCs w:val="22"/>
              </w:rPr>
              <w:t xml:space="preserve"> </w:t>
            </w:r>
            <w:r w:rsidRPr="00497566">
              <w:rPr>
                <w:rFonts w:ascii="Times New Roman" w:eastAsia="Times New Roman" w:hAnsi="Times New Roman"/>
                <w:noProof/>
                <w:color w:val="000000"/>
                <w:sz w:val="22"/>
                <w:szCs w:val="22"/>
              </w:rPr>
              <w:t>declarată</w:t>
            </w:r>
            <w:r w:rsidRPr="00497566">
              <w:rPr>
                <w:rFonts w:ascii="Times New Roman" w:eastAsia="Times New Roman" w:hAnsi="Times New Roman"/>
                <w:noProof/>
                <w:color w:val="000000"/>
                <w:spacing w:val="142"/>
                <w:sz w:val="22"/>
                <w:szCs w:val="22"/>
              </w:rPr>
              <w:t xml:space="preserve"> </w:t>
            </w:r>
            <w:r w:rsidRPr="00497566">
              <w:rPr>
                <w:rFonts w:ascii="Times New Roman" w:eastAsia="Times New Roman" w:hAnsi="Times New Roman"/>
                <w:noProof/>
                <w:color w:val="000000"/>
                <w:spacing w:val="-1"/>
                <w:sz w:val="22"/>
                <w:szCs w:val="22"/>
              </w:rPr>
              <w:t>de</w:t>
            </w:r>
            <w:r w:rsidRPr="00497566">
              <w:rPr>
                <w:rFonts w:ascii="Times New Roman" w:eastAsia="Times New Roman" w:hAnsi="Times New Roman"/>
                <w:noProof/>
                <w:color w:val="000000"/>
                <w:spacing w:val="142"/>
                <w:sz w:val="22"/>
                <w:szCs w:val="22"/>
              </w:rPr>
              <w:t xml:space="preserve"> </w:t>
            </w:r>
            <w:r w:rsidRPr="00497566">
              <w:rPr>
                <w:rFonts w:ascii="Times New Roman" w:eastAsia="Times New Roman" w:hAnsi="Times New Roman"/>
                <w:noProof/>
                <w:color w:val="000000"/>
                <w:spacing w:val="-1"/>
                <w:sz w:val="22"/>
                <w:szCs w:val="22"/>
              </w:rPr>
              <w:t>Parlament.</w:t>
            </w:r>
            <w:r w:rsidRPr="00497566">
              <w:rPr>
                <w:rFonts w:ascii="Times New Roman" w:eastAsia="Times New Roman" w:hAnsi="Times New Roman"/>
                <w:noProof/>
                <w:color w:val="000000"/>
                <w:spacing w:val="142"/>
                <w:sz w:val="22"/>
                <w:szCs w:val="22"/>
              </w:rPr>
              <w:t xml:space="preserve"> </w:t>
            </w:r>
            <w:r w:rsidRPr="00497566">
              <w:rPr>
                <w:rFonts w:ascii="Times New Roman" w:eastAsia="Times New Roman" w:hAnsi="Times New Roman"/>
                <w:noProof/>
                <w:color w:val="000000"/>
                <w:spacing w:val="-1"/>
                <w:sz w:val="22"/>
                <w:szCs w:val="22"/>
              </w:rPr>
              <w:t>Soluția</w:t>
            </w:r>
            <w:r w:rsidRPr="00497566">
              <w:rPr>
                <w:rFonts w:ascii="Times New Roman" w:eastAsia="Times New Roman" w:hAnsi="Times New Roman"/>
                <w:noProof/>
                <w:color w:val="000000"/>
                <w:spacing w:val="142"/>
                <w:sz w:val="22"/>
                <w:szCs w:val="22"/>
              </w:rPr>
              <w:t xml:space="preserve"> </w:t>
            </w:r>
            <w:r w:rsidRPr="00497566">
              <w:rPr>
                <w:rFonts w:ascii="Times New Roman" w:eastAsia="Times New Roman" w:hAnsi="Times New Roman"/>
                <w:noProof/>
                <w:color w:val="000000"/>
                <w:spacing w:val="-1"/>
                <w:sz w:val="22"/>
                <w:szCs w:val="22"/>
              </w:rPr>
              <w:t>necesită</w:t>
            </w:r>
            <w:r w:rsidRPr="00497566">
              <w:rPr>
                <w:rFonts w:ascii="Times New Roman" w:eastAsia="Times New Roman" w:hAnsi="Times New Roman"/>
                <w:noProof/>
                <w:color w:val="000000"/>
                <w:spacing w:val="142"/>
                <w:sz w:val="22"/>
                <w:szCs w:val="22"/>
              </w:rPr>
              <w:t xml:space="preserve"> </w:t>
            </w:r>
            <w:r w:rsidRPr="00497566">
              <w:rPr>
                <w:rFonts w:ascii="Times New Roman" w:eastAsia="Times New Roman" w:hAnsi="Times New Roman"/>
                <w:noProof/>
                <w:color w:val="000000"/>
                <w:spacing w:val="-1"/>
                <w:sz w:val="22"/>
                <w:szCs w:val="22"/>
              </w:rPr>
              <w:lastRenderedPageBreak/>
              <w:t>o fundamentare</w:t>
            </w:r>
            <w:r w:rsidRPr="00497566">
              <w:rPr>
                <w:rFonts w:ascii="Times New Roman" w:eastAsia="Times New Roman" w:hAnsi="Times New Roman"/>
                <w:noProof/>
                <w:color w:val="000000"/>
                <w:spacing w:val="8"/>
                <w:sz w:val="22"/>
                <w:szCs w:val="22"/>
              </w:rPr>
              <w:t xml:space="preserve"> </w:t>
            </w:r>
            <w:r w:rsidRPr="00497566">
              <w:rPr>
                <w:rFonts w:ascii="Times New Roman" w:eastAsia="Times New Roman" w:hAnsi="Times New Roman"/>
                <w:noProof/>
                <w:color w:val="000000"/>
                <w:sz w:val="22"/>
                <w:szCs w:val="22"/>
              </w:rPr>
              <w:t>constituțională</w:t>
            </w:r>
            <w:r w:rsidRPr="00497566">
              <w:rPr>
                <w:rFonts w:ascii="Times New Roman" w:eastAsia="Times New Roman" w:hAnsi="Times New Roman"/>
                <w:noProof/>
                <w:color w:val="000000"/>
                <w:spacing w:val="8"/>
                <w:sz w:val="22"/>
                <w:szCs w:val="22"/>
              </w:rPr>
              <w:t xml:space="preserve"> </w:t>
            </w:r>
            <w:r w:rsidRPr="00497566">
              <w:rPr>
                <w:rFonts w:ascii="Times New Roman" w:eastAsia="Times New Roman" w:hAnsi="Times New Roman"/>
                <w:noProof/>
                <w:color w:val="000000"/>
                <w:spacing w:val="5"/>
                <w:sz w:val="22"/>
                <w:szCs w:val="22"/>
              </w:rPr>
              <w:t>și</w:t>
            </w:r>
            <w:r w:rsidRPr="00497566">
              <w:rPr>
                <w:rFonts w:ascii="Times New Roman" w:eastAsia="Times New Roman" w:hAnsi="Times New Roman"/>
                <w:noProof/>
                <w:color w:val="000000"/>
                <w:spacing w:val="8"/>
                <w:sz w:val="22"/>
                <w:szCs w:val="22"/>
              </w:rPr>
              <w:t xml:space="preserve"> </w:t>
            </w:r>
            <w:r w:rsidRPr="00497566">
              <w:rPr>
                <w:rFonts w:ascii="Times New Roman" w:eastAsia="Times New Roman" w:hAnsi="Times New Roman"/>
                <w:noProof/>
                <w:color w:val="000000"/>
                <w:spacing w:val="1"/>
                <w:sz w:val="22"/>
                <w:szCs w:val="22"/>
              </w:rPr>
              <w:t>instituțională</w:t>
            </w:r>
            <w:r w:rsidRPr="00497566">
              <w:rPr>
                <w:rFonts w:ascii="Times New Roman" w:eastAsia="Times New Roman" w:hAnsi="Times New Roman"/>
                <w:noProof/>
                <w:color w:val="000000"/>
                <w:spacing w:val="8"/>
                <w:sz w:val="22"/>
                <w:szCs w:val="22"/>
              </w:rPr>
              <w:t xml:space="preserve"> </w:t>
            </w:r>
            <w:r w:rsidRPr="00497566">
              <w:rPr>
                <w:rFonts w:ascii="Times New Roman" w:eastAsia="Times New Roman" w:hAnsi="Times New Roman"/>
                <w:noProof/>
                <w:color w:val="000000"/>
                <w:sz w:val="22"/>
                <w:szCs w:val="22"/>
              </w:rPr>
              <w:t>distinctă</w:t>
            </w:r>
            <w:r w:rsidRPr="00497566">
              <w:rPr>
                <w:rFonts w:ascii="Times New Roman" w:eastAsia="Times New Roman" w:hAnsi="Times New Roman"/>
                <w:noProof/>
                <w:color w:val="000000"/>
                <w:spacing w:val="8"/>
                <w:sz w:val="22"/>
                <w:szCs w:val="22"/>
              </w:rPr>
              <w:t xml:space="preserve"> </w:t>
            </w:r>
            <w:r w:rsidRPr="00497566">
              <w:rPr>
                <w:rFonts w:ascii="Times New Roman" w:eastAsia="Times New Roman" w:hAnsi="Times New Roman"/>
                <w:noProof/>
                <w:color w:val="000000"/>
                <w:spacing w:val="5"/>
                <w:sz w:val="22"/>
                <w:szCs w:val="22"/>
              </w:rPr>
              <w:t>și</w:t>
            </w:r>
            <w:r w:rsidRPr="00497566">
              <w:rPr>
                <w:rFonts w:ascii="Times New Roman" w:eastAsia="Times New Roman" w:hAnsi="Times New Roman"/>
                <w:noProof/>
                <w:color w:val="000000"/>
                <w:spacing w:val="8"/>
                <w:sz w:val="22"/>
                <w:szCs w:val="22"/>
              </w:rPr>
              <w:t xml:space="preserve"> </w:t>
            </w:r>
            <w:r w:rsidRPr="00497566">
              <w:rPr>
                <w:rFonts w:ascii="Times New Roman" w:eastAsia="Times New Roman" w:hAnsi="Times New Roman"/>
                <w:noProof/>
                <w:color w:val="000000"/>
                <w:spacing w:val="3"/>
                <w:sz w:val="22"/>
                <w:szCs w:val="22"/>
              </w:rPr>
              <w:t>nu</w:t>
            </w:r>
            <w:r w:rsidRPr="00497566">
              <w:rPr>
                <w:rFonts w:ascii="Times New Roman" w:eastAsia="Times New Roman" w:hAnsi="Times New Roman"/>
                <w:noProof/>
                <w:color w:val="000000"/>
                <w:spacing w:val="8"/>
                <w:sz w:val="22"/>
                <w:szCs w:val="22"/>
              </w:rPr>
              <w:t xml:space="preserve"> </w:t>
            </w:r>
            <w:r w:rsidRPr="00497566">
              <w:rPr>
                <w:rFonts w:ascii="Times New Roman" w:eastAsia="Times New Roman" w:hAnsi="Times New Roman"/>
                <w:noProof/>
                <w:color w:val="000000"/>
                <w:spacing w:val="1"/>
                <w:sz w:val="22"/>
                <w:szCs w:val="22"/>
              </w:rPr>
              <w:t>poate</w:t>
            </w:r>
            <w:r w:rsidRPr="00497566">
              <w:rPr>
                <w:rFonts w:ascii="Times New Roman" w:eastAsia="Times New Roman" w:hAnsi="Times New Roman"/>
                <w:noProof/>
                <w:color w:val="000000"/>
                <w:spacing w:val="8"/>
                <w:sz w:val="22"/>
                <w:szCs w:val="22"/>
              </w:rPr>
              <w:t xml:space="preserve"> </w:t>
            </w:r>
            <w:r w:rsidRPr="00497566">
              <w:rPr>
                <w:rFonts w:ascii="Times New Roman" w:eastAsia="Times New Roman" w:hAnsi="Times New Roman"/>
                <w:noProof/>
                <w:color w:val="000000"/>
                <w:spacing w:val="3"/>
                <w:sz w:val="22"/>
                <w:szCs w:val="22"/>
              </w:rPr>
              <w:t>fi</w:t>
            </w:r>
            <w:r w:rsidRPr="00497566">
              <w:rPr>
                <w:rFonts w:ascii="Times New Roman" w:eastAsia="Times New Roman" w:hAnsi="Times New Roman"/>
                <w:noProof/>
                <w:color w:val="000000"/>
                <w:spacing w:val="8"/>
                <w:sz w:val="22"/>
                <w:szCs w:val="22"/>
              </w:rPr>
              <w:t xml:space="preserve"> </w:t>
            </w:r>
            <w:r w:rsidRPr="00497566">
              <w:rPr>
                <w:rFonts w:ascii="Times New Roman" w:eastAsia="Times New Roman" w:hAnsi="Times New Roman"/>
                <w:noProof/>
                <w:color w:val="000000"/>
                <w:spacing w:val="1"/>
                <w:sz w:val="22"/>
                <w:szCs w:val="22"/>
              </w:rPr>
              <w:t>justificată</w:t>
            </w:r>
            <w:r w:rsidRPr="00497566">
              <w:rPr>
                <w:rFonts w:ascii="Times New Roman" w:eastAsia="Times New Roman" w:hAnsi="Times New Roman"/>
                <w:noProof/>
                <w:color w:val="000000"/>
                <w:spacing w:val="8"/>
                <w:sz w:val="22"/>
                <w:szCs w:val="22"/>
              </w:rPr>
              <w:t xml:space="preserve"> </w:t>
            </w:r>
            <w:r w:rsidRPr="00497566">
              <w:rPr>
                <w:rFonts w:ascii="Times New Roman" w:eastAsia="Times New Roman" w:hAnsi="Times New Roman"/>
                <w:noProof/>
                <w:color w:val="000000"/>
                <w:spacing w:val="2"/>
                <w:sz w:val="22"/>
                <w:szCs w:val="22"/>
              </w:rPr>
              <w:t xml:space="preserve">numai </w:t>
            </w:r>
            <w:r w:rsidRPr="00497566">
              <w:rPr>
                <w:rFonts w:ascii="Times New Roman" w:eastAsia="Times New Roman" w:hAnsi="Times New Roman"/>
                <w:noProof/>
                <w:color w:val="000000"/>
                <w:spacing w:val="-1"/>
                <w:sz w:val="22"/>
                <w:szCs w:val="22"/>
              </w:rPr>
              <w:t>prin</w:t>
            </w:r>
            <w:r w:rsidRPr="00497566">
              <w:rPr>
                <w:rFonts w:ascii="Times New Roman" w:eastAsia="Times New Roman" w:hAnsi="Times New Roman"/>
                <w:noProof/>
                <w:color w:val="000000"/>
                <w:spacing w:val="1"/>
                <w:sz w:val="22"/>
                <w:szCs w:val="22"/>
              </w:rPr>
              <w:t xml:space="preserve"> </w:t>
            </w:r>
            <w:r w:rsidRPr="00497566">
              <w:rPr>
                <w:rFonts w:ascii="Times New Roman" w:eastAsia="Times New Roman" w:hAnsi="Times New Roman"/>
                <w:noProof/>
                <w:color w:val="000000"/>
                <w:spacing w:val="-1"/>
                <w:sz w:val="22"/>
                <w:szCs w:val="22"/>
              </w:rPr>
              <w:t>necesitatea</w:t>
            </w:r>
            <w:r w:rsidRPr="00497566">
              <w:rPr>
                <w:rFonts w:ascii="Times New Roman" w:eastAsia="Times New Roman" w:hAnsi="Times New Roman"/>
                <w:noProof/>
                <w:color w:val="000000"/>
                <w:spacing w:val="3"/>
                <w:sz w:val="22"/>
                <w:szCs w:val="22"/>
              </w:rPr>
              <w:t xml:space="preserve"> </w:t>
            </w:r>
            <w:r w:rsidRPr="00497566">
              <w:rPr>
                <w:rFonts w:ascii="Times New Roman" w:eastAsia="Times New Roman" w:hAnsi="Times New Roman"/>
                <w:noProof/>
                <w:color w:val="000000"/>
                <w:spacing w:val="-1"/>
                <w:sz w:val="22"/>
                <w:szCs w:val="22"/>
              </w:rPr>
              <w:t>accelerării</w:t>
            </w:r>
            <w:r w:rsidRPr="00497566">
              <w:rPr>
                <w:rFonts w:ascii="Times New Roman" w:eastAsia="Times New Roman" w:hAnsi="Times New Roman"/>
                <w:noProof/>
                <w:color w:val="000000"/>
                <w:spacing w:val="1"/>
                <w:sz w:val="22"/>
                <w:szCs w:val="22"/>
              </w:rPr>
              <w:t xml:space="preserve"> </w:t>
            </w:r>
            <w:r w:rsidRPr="00497566">
              <w:rPr>
                <w:rFonts w:ascii="Times New Roman" w:eastAsia="Times New Roman" w:hAnsi="Times New Roman"/>
                <w:noProof/>
                <w:color w:val="000000"/>
                <w:spacing w:val="-1"/>
                <w:sz w:val="22"/>
                <w:szCs w:val="22"/>
              </w:rPr>
              <w:t>procedurii.</w:t>
            </w:r>
          </w:p>
          <w:p w14:paraId="79BA6762"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BB6B5D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18C695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11AEC7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B7EFEC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8BC4367"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736DDC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0AD1BD3"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8675E3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EFAD940"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CD2F668"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4C48603"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0F999A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1F81BD6"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DB769F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CB07993"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0FF55B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AF4502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71A100E"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B37F418"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B1A3D9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2B6646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E9FDB6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C34282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E1F4081"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FBBC30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8E23DB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81F62F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B0C6C70"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D5E4E4E"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349C781"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D2F5D7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3CCE41A"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475DA56"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CD816FA"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96B9B2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FCE1A9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7F412A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6BB4358"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12BFF4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EDD6617"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B643D1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DE32456"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F060EE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9BF1CC1"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DB9E1C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A6CA851"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71C7E5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489D4B2"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0DC8DEA"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7062D8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C659E9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02B046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5356AB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FD7A92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C0DD7D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4751572"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CA63B6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0AC2696"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AB3B5B0"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852C4B6"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8A7E25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56F77E7"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D3E277E"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309A176"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E42BB6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045815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71708F6"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6BEAC4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E6065B3"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C2076A7"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2497E87"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62B6643"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4EE1CC3"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59EAC2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CAF430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19390E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A8B19D1"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977030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64B251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43FD19A"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7BE140A"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30079F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DA5B8E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32CBEA3"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488B1EE"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7F44CC8"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63873B1"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B6F320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985A5C2"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D80B320"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4A7630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61B2D5A"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BF7619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08C024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62E06F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481982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5FA7A81"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1BB7BCE"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E67570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8842E1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BE50B61"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9F147B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C789B10"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95BFA2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89E481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507105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1346D2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F543EE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77B145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295F13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DB88CC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7A1F1A3"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BC6D3CE"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883F7D7"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BE9ACD2"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C1FCF76"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D5EB5E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0874C7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507451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A58193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C57CC2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8D2D588"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273288F"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DF1881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442CF6E"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DF7D848"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C31B82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E776C13"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43DC1E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8D6E19E"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6C5AF02"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2E0706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95E19A1"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9801A4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D220508"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EB4AB92"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7079ED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A8DB28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3B8A3D8"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D77D517"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2BE9BE8"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D9301DB"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E1926F0"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8041C8E"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5C1161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6CD2502"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68A88A9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DFDA45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785399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91F783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C377698"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0FB3D60"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34B97E5D"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33DEE6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2986BF1C"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B773E90"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59CAC1D4"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A8286D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111290B9"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7F1B28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BDD9C9A"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0B8410E7"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7AECFBB5" w14:textId="77777777" w:rsidR="00672460" w:rsidRDefault="00672460" w:rsidP="00EA0B73">
            <w:pPr>
              <w:spacing w:before="234"/>
              <w:ind w:left="20" w:right="1" w:firstLine="721"/>
              <w:rPr>
                <w:rFonts w:ascii="Times New Roman" w:eastAsia="Times New Roman" w:hAnsi="Times New Roman"/>
                <w:noProof/>
                <w:color w:val="000000"/>
                <w:spacing w:val="-1"/>
                <w:sz w:val="22"/>
                <w:szCs w:val="22"/>
              </w:rPr>
            </w:pPr>
          </w:p>
          <w:p w14:paraId="4AD06CC1" w14:textId="77777777" w:rsidR="00672460" w:rsidRDefault="00672460" w:rsidP="00EA0B73">
            <w:pPr>
              <w:spacing w:before="234"/>
              <w:ind w:left="20" w:right="1" w:firstLine="721"/>
              <w:rPr>
                <w:rFonts w:ascii="Times New Roman" w:eastAsia="Times New Roman" w:hAnsi="Times New Roman"/>
                <w:noProof/>
                <w:color w:val="000000"/>
                <w:spacing w:val="-4"/>
                <w:sz w:val="22"/>
                <w:szCs w:val="22"/>
              </w:rPr>
            </w:pPr>
          </w:p>
          <w:p w14:paraId="6FA8A9E6" w14:textId="77777777" w:rsidR="00357933" w:rsidRDefault="00357933" w:rsidP="00EA0B73">
            <w:pPr>
              <w:spacing w:before="234"/>
              <w:ind w:left="20" w:right="1" w:firstLine="721"/>
              <w:rPr>
                <w:rFonts w:ascii="Times New Roman" w:eastAsia="Times New Roman" w:hAnsi="Times New Roman"/>
                <w:noProof/>
                <w:color w:val="000000"/>
                <w:spacing w:val="-4"/>
                <w:sz w:val="22"/>
                <w:szCs w:val="22"/>
              </w:rPr>
            </w:pPr>
          </w:p>
          <w:p w14:paraId="4D7D7939" w14:textId="77777777" w:rsidR="00357933" w:rsidRPr="00FA6999" w:rsidRDefault="00357933" w:rsidP="00EA0B73">
            <w:pPr>
              <w:spacing w:before="234"/>
              <w:ind w:left="20" w:right="1" w:firstLine="721"/>
              <w:rPr>
                <w:rFonts w:ascii="Times New Roman" w:eastAsia="Times New Roman" w:hAnsi="Times New Roman"/>
                <w:noProof/>
                <w:color w:val="000000"/>
                <w:spacing w:val="-4"/>
                <w:sz w:val="22"/>
                <w:szCs w:val="22"/>
              </w:rPr>
            </w:pPr>
          </w:p>
          <w:p w14:paraId="7035F8FC" w14:textId="65924764" w:rsidR="00B50569" w:rsidRPr="00FA6999" w:rsidRDefault="00B01A79" w:rsidP="00672460">
            <w:pPr>
              <w:spacing w:before="5"/>
              <w:ind w:left="20" w:right="3" w:firstLine="721"/>
              <w:rPr>
                <w:rFonts w:ascii="Times New Roman" w:hAnsi="Times New Roman"/>
                <w:sz w:val="22"/>
                <w:szCs w:val="22"/>
              </w:rPr>
            </w:pP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2"/>
                <w:sz w:val="22"/>
                <w:szCs w:val="22"/>
              </w:rPr>
              <w:t>(2¹)</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atribuie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Ministerului</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Energiei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inițiativa</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z w:val="22"/>
                <w:szCs w:val="22"/>
              </w:rPr>
              <w:t>numai</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45"/>
                <w:sz w:val="22"/>
                <w:szCs w:val="22"/>
              </w:rPr>
              <w:t xml:space="preserve"> </w:t>
            </w:r>
            <w:r w:rsidRPr="00FA6999">
              <w:rPr>
                <w:rFonts w:ascii="Times New Roman" w:eastAsia="Times New Roman" w:hAnsi="Times New Roman"/>
                <w:noProof/>
                <w:color w:val="000000"/>
                <w:spacing w:val="-1"/>
                <w:sz w:val="22"/>
                <w:szCs w:val="22"/>
              </w:rPr>
              <w:t>proiectele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de producere,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 xml:space="preserve">în </w:t>
            </w:r>
            <w:r w:rsidRPr="00FA6999">
              <w:rPr>
                <w:rFonts w:ascii="Times New Roman" w:eastAsia="Times New Roman" w:hAnsi="Times New Roman"/>
                <w:noProof/>
                <w:color w:val="000000"/>
                <w:spacing w:val="-2"/>
                <w:sz w:val="22"/>
                <w:szCs w:val="22"/>
              </w:rPr>
              <w:t>timp</w:t>
            </w:r>
            <w:r w:rsidRPr="00FA6999">
              <w:rPr>
                <w:rFonts w:ascii="Times New Roman" w:eastAsia="Times New Roman" w:hAnsi="Times New Roman"/>
                <w:noProof/>
                <w:color w:val="000000"/>
                <w:sz w:val="22"/>
                <w:szCs w:val="22"/>
              </w:rPr>
              <w:t xml:space="preserve"> ce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(1¹)</w:t>
            </w:r>
            <w:r w:rsidRPr="00FA6999">
              <w:rPr>
                <w:rFonts w:ascii="Times New Roman" w:eastAsia="Times New Roman" w:hAnsi="Times New Roman"/>
                <w:noProof/>
                <w:color w:val="000000"/>
                <w:sz w:val="22"/>
                <w:szCs w:val="22"/>
              </w:rPr>
              <w:t xml:space="preserve"> include</w:t>
            </w:r>
            <w:r w:rsidRPr="00FA6999">
              <w:rPr>
                <w:rFonts w:ascii="Times New Roman" w:eastAsia="Times New Roman" w:hAnsi="Times New Roman"/>
                <w:noProof/>
                <w:color w:val="000000"/>
                <w:spacing w:val="1"/>
                <w:sz w:val="22"/>
                <w:szCs w:val="22"/>
              </w:rPr>
              <w:t xml:space="preserve"> și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proiectele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rețea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stocare.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urmare, domeniul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celor</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două</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alineate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3"/>
                <w:sz w:val="22"/>
                <w:szCs w:val="22"/>
              </w:rPr>
              <w:t>va</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corela.</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BBCD389" w14:textId="77777777" w:rsidR="00B50569" w:rsidRDefault="00B50569"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5E423A8" w14:textId="77777777" w:rsidR="007B15EC" w:rsidRDefault="007B15EC"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7640B80B" w14:textId="77777777" w:rsidR="007B15EC" w:rsidRDefault="007B15EC"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F8B45F1" w14:textId="77777777" w:rsidR="007B15EC" w:rsidRPr="007B15EC" w:rsidRDefault="007B15EC" w:rsidP="0035793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7B15EC">
              <w:rPr>
                <w:rFonts w:ascii="Times New Roman" w:hAnsi="Times New Roman"/>
                <w:b/>
                <w:bCs/>
                <w:sz w:val="22"/>
                <w:szCs w:val="22"/>
              </w:rPr>
              <w:t>Se acceptă</w:t>
            </w:r>
          </w:p>
          <w:p w14:paraId="5F9ACFDD" w14:textId="77777777" w:rsidR="007B15EC" w:rsidRDefault="007B15EC"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28DBA0FD" w14:textId="77777777" w:rsidR="007B15EC" w:rsidRDefault="007B15EC"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1F1D0E6D" w14:textId="423414F7" w:rsidR="007B15EC" w:rsidRPr="002F7888" w:rsidRDefault="00DE39F2" w:rsidP="0035793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2F7888">
              <w:rPr>
                <w:rFonts w:ascii="Times New Roman" w:hAnsi="Times New Roman"/>
                <w:b/>
                <w:bCs/>
                <w:sz w:val="22"/>
                <w:szCs w:val="22"/>
              </w:rPr>
              <w:t>Se acceptă</w:t>
            </w:r>
          </w:p>
          <w:p w14:paraId="3A0F4E3C" w14:textId="3770BE27" w:rsidR="00DE39F2" w:rsidRDefault="00DE39F2"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 xml:space="preserve">Nota de fundamentare a fost completată </w:t>
            </w:r>
            <w:r w:rsidR="003349B4">
              <w:rPr>
                <w:rFonts w:ascii="Times New Roman" w:hAnsi="Times New Roman"/>
                <w:sz w:val="22"/>
                <w:szCs w:val="22"/>
              </w:rPr>
              <w:t xml:space="preserve">prin includerea </w:t>
            </w:r>
            <w:r w:rsidR="003349B4">
              <w:rPr>
                <w:rFonts w:ascii="Times New Roman" w:hAnsi="Times New Roman"/>
                <w:sz w:val="22"/>
                <w:szCs w:val="22"/>
              </w:rPr>
              <w:lastRenderedPageBreak/>
              <w:t>argumentelor necesare aplicării derogării propuse.</w:t>
            </w:r>
          </w:p>
          <w:p w14:paraId="3DCCADDD" w14:textId="77777777" w:rsidR="007B15EC" w:rsidRDefault="007B15EC"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5C5A2033" w14:textId="4194FC7C" w:rsidR="00672460" w:rsidRDefault="00672460"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Totodată precizăm următoarele:</w:t>
            </w:r>
          </w:p>
          <w:p w14:paraId="2E2124BC"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Guvernul este autoritatea responsabilă, potrivit Legii nr. 136/2017 cu privire la Guvern, Legii nr. 174/2017 cu privire la energetică, Legii nr. 164/2025 cu privire la energia electrică, Legii nr. 10/2016 privind promovarea utilizării energiei din surse regenerabile și Legii nr. 74/2024 privind acțiunile climatice, de stabilirea și realizarea politicii energetice, asigurarea securității energetice, autorizarea centralelor electrice de capacitate mare, organizarea licitațiilor pentru dezvoltarea proiectelor regenerabile, coordonarea dezvoltării infrastructurii de rețea și realizarea obiectivelor naționale privind energia și clima.</w:t>
            </w:r>
          </w:p>
          <w:p w14:paraId="488B0F1F"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 xml:space="preserve">În aceste condiții, atribuirea către Guvern a competenței de declarare a utilității publice reprezintă o măsură de asigurare a coerenței </w:t>
            </w:r>
            <w:r w:rsidRPr="00202365">
              <w:rPr>
                <w:rFonts w:ascii="Times New Roman" w:hAnsi="Times New Roman"/>
                <w:sz w:val="22"/>
                <w:szCs w:val="22"/>
              </w:rPr>
              <w:lastRenderedPageBreak/>
              <w:t>instituționale și procedurale între desemnarea zonei, selectarea proiectului, autorizarea centralei, dezvoltarea infrastructurii de racordare și, după caz, dobândirea drepturilor necesare asupra terenurilor.</w:t>
            </w:r>
          </w:p>
          <w:p w14:paraId="19CFF566" w14:textId="77777777" w:rsidR="00672460" w:rsidRPr="00202365" w:rsidRDefault="00672460" w:rsidP="00357933">
            <w:pPr>
              <w:ind w:firstLine="0"/>
              <w:rPr>
                <w:rFonts w:ascii="Times New Roman" w:hAnsi="Times New Roman"/>
                <w:sz w:val="22"/>
                <w:szCs w:val="22"/>
                <w:lang w:val="pt-BR"/>
              </w:rPr>
            </w:pPr>
            <w:r w:rsidRPr="00202365">
              <w:rPr>
                <w:rFonts w:ascii="Times New Roman" w:hAnsi="Times New Roman"/>
                <w:sz w:val="22"/>
                <w:szCs w:val="22"/>
              </w:rPr>
              <w:t xml:space="preserve">Articolul 46 alin. (2) din Constituție stabilește că nimeni nu poate fi expropriat decât pentru o cauză de utilitate publică, stabilită potrivit legii, cu dreaptă și prealabilă despăgubire. </w:t>
            </w:r>
            <w:r w:rsidRPr="00202365">
              <w:rPr>
                <w:rFonts w:ascii="Times New Roman" w:hAnsi="Times New Roman"/>
                <w:sz w:val="22"/>
                <w:szCs w:val="22"/>
                <w:lang w:val="pt-BR"/>
              </w:rPr>
              <w:t>Formula constituțională „stabilită potrivit legii” impune existența unui temei legislativ suficient de clar și previzibil, dar nu prevede că fiecare lucrare de interes național trebuie declarată de utilitate publică printr-o lege individuală adoptată de Parlament.</w:t>
            </w:r>
          </w:p>
          <w:p w14:paraId="5A061B6D"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Articolul 54 din Constituție impune ca orice ingerință în exercițiul dreptului de proprietate să fie prevăzută de lege, să urmărească un scop legitim, să fie necesară și proporțională și să nu afecteze însăși existența dreptului.</w:t>
            </w:r>
          </w:p>
          <w:p w14:paraId="3757087A"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lastRenderedPageBreak/>
              <w:t>Derogarea propusă poate satisface acest test, deoarece:</w:t>
            </w:r>
          </w:p>
          <w:p w14:paraId="20ED0F08" w14:textId="77777777" w:rsidR="00672460" w:rsidRPr="00202365" w:rsidRDefault="00672460" w:rsidP="00357933">
            <w:pPr>
              <w:numPr>
                <w:ilvl w:val="0"/>
                <w:numId w:val="13"/>
              </w:numPr>
              <w:tabs>
                <w:tab w:val="clear" w:pos="720"/>
                <w:tab w:val="num" w:pos="85"/>
                <w:tab w:val="left" w:pos="241"/>
              </w:tabs>
              <w:spacing w:after="160"/>
              <w:ind w:left="85" w:firstLine="0"/>
              <w:rPr>
                <w:rFonts w:ascii="Times New Roman" w:hAnsi="Times New Roman"/>
                <w:sz w:val="22"/>
                <w:szCs w:val="22"/>
              </w:rPr>
            </w:pPr>
            <w:r w:rsidRPr="00202365">
              <w:rPr>
                <w:rFonts w:ascii="Times New Roman" w:hAnsi="Times New Roman"/>
                <w:sz w:val="22"/>
                <w:szCs w:val="22"/>
              </w:rPr>
              <w:t>este prevăzută expres prin lege organică și nu rezultă dintr-o extindere implicită a competențelor Guvernului;</w:t>
            </w:r>
          </w:p>
          <w:p w14:paraId="41667029" w14:textId="77777777" w:rsidR="00672460" w:rsidRPr="00202365" w:rsidRDefault="00672460" w:rsidP="00357933">
            <w:pPr>
              <w:numPr>
                <w:ilvl w:val="0"/>
                <w:numId w:val="13"/>
              </w:numPr>
              <w:tabs>
                <w:tab w:val="clear" w:pos="720"/>
                <w:tab w:val="num" w:pos="85"/>
                <w:tab w:val="left" w:pos="241"/>
              </w:tabs>
              <w:spacing w:after="160"/>
              <w:ind w:left="85" w:firstLine="0"/>
              <w:rPr>
                <w:rFonts w:ascii="Times New Roman" w:hAnsi="Times New Roman"/>
                <w:sz w:val="22"/>
                <w:szCs w:val="22"/>
              </w:rPr>
            </w:pPr>
            <w:r w:rsidRPr="00202365">
              <w:rPr>
                <w:rFonts w:ascii="Times New Roman" w:hAnsi="Times New Roman"/>
                <w:sz w:val="22"/>
                <w:szCs w:val="22"/>
              </w:rPr>
              <w:t>are un domeniu limitat teritorial, aplicându-se numai în limitele zonelor de accelerare desemnate conform Legii nr. 10/2016;</w:t>
            </w:r>
          </w:p>
          <w:p w14:paraId="11E9AEF6" w14:textId="77777777" w:rsidR="00672460" w:rsidRPr="00202365" w:rsidRDefault="00672460" w:rsidP="00357933">
            <w:pPr>
              <w:numPr>
                <w:ilvl w:val="0"/>
                <w:numId w:val="13"/>
              </w:numPr>
              <w:tabs>
                <w:tab w:val="clear" w:pos="720"/>
                <w:tab w:val="num" w:pos="85"/>
                <w:tab w:val="left" w:pos="241"/>
              </w:tabs>
              <w:spacing w:after="160"/>
              <w:ind w:left="85" w:firstLine="0"/>
              <w:rPr>
                <w:rFonts w:ascii="Times New Roman" w:hAnsi="Times New Roman"/>
                <w:sz w:val="22"/>
                <w:szCs w:val="22"/>
              </w:rPr>
            </w:pPr>
            <w:r w:rsidRPr="00202365">
              <w:rPr>
                <w:rFonts w:ascii="Times New Roman" w:hAnsi="Times New Roman"/>
                <w:sz w:val="22"/>
                <w:szCs w:val="22"/>
              </w:rPr>
              <w:t>are un domeniu limitat material, fiind aplicabilă centralelor regenerabile și infrastructurii de rețea sau de stocare necesare integrării acestora;</w:t>
            </w:r>
          </w:p>
          <w:p w14:paraId="4CE9D395" w14:textId="77777777" w:rsidR="00672460" w:rsidRPr="00202365" w:rsidRDefault="00672460" w:rsidP="00357933">
            <w:pPr>
              <w:numPr>
                <w:ilvl w:val="0"/>
                <w:numId w:val="13"/>
              </w:numPr>
              <w:tabs>
                <w:tab w:val="clear" w:pos="720"/>
                <w:tab w:val="num" w:pos="85"/>
                <w:tab w:val="left" w:pos="241"/>
              </w:tabs>
              <w:spacing w:after="160"/>
              <w:ind w:left="85" w:firstLine="0"/>
              <w:rPr>
                <w:rFonts w:ascii="Times New Roman" w:hAnsi="Times New Roman"/>
                <w:sz w:val="22"/>
                <w:szCs w:val="22"/>
              </w:rPr>
            </w:pPr>
            <w:r w:rsidRPr="00202365">
              <w:rPr>
                <w:rFonts w:ascii="Times New Roman" w:hAnsi="Times New Roman"/>
                <w:sz w:val="22"/>
                <w:szCs w:val="22"/>
              </w:rPr>
              <w:t>nu elimină cercetarea prealabilă, care trebuie să confirme interesul național, premisele economice, sociale și ecologice ale lucrării și încadrarea acesteia în documentația de amenajare a teritoriului;</w:t>
            </w:r>
          </w:p>
          <w:p w14:paraId="4166C828" w14:textId="77777777" w:rsidR="00672460" w:rsidRPr="00202365" w:rsidRDefault="00672460" w:rsidP="00357933">
            <w:pPr>
              <w:numPr>
                <w:ilvl w:val="0"/>
                <w:numId w:val="13"/>
              </w:numPr>
              <w:tabs>
                <w:tab w:val="clear" w:pos="720"/>
                <w:tab w:val="num" w:pos="85"/>
                <w:tab w:val="left" w:pos="241"/>
              </w:tabs>
              <w:spacing w:after="160"/>
              <w:ind w:left="85" w:firstLine="0"/>
              <w:rPr>
                <w:rFonts w:ascii="Times New Roman" w:hAnsi="Times New Roman"/>
                <w:sz w:val="22"/>
                <w:szCs w:val="22"/>
              </w:rPr>
            </w:pPr>
            <w:r w:rsidRPr="00202365">
              <w:rPr>
                <w:rFonts w:ascii="Times New Roman" w:hAnsi="Times New Roman"/>
                <w:sz w:val="22"/>
                <w:szCs w:val="22"/>
              </w:rPr>
              <w:t>nu elimină obligația de a încerca dobândirea amiabilă a drepturilor necesare proiectului;</w:t>
            </w:r>
          </w:p>
          <w:p w14:paraId="1F1975E2" w14:textId="77777777" w:rsidR="00672460" w:rsidRPr="00202365" w:rsidRDefault="00672460" w:rsidP="00357933">
            <w:pPr>
              <w:numPr>
                <w:ilvl w:val="0"/>
                <w:numId w:val="13"/>
              </w:numPr>
              <w:tabs>
                <w:tab w:val="clear" w:pos="720"/>
                <w:tab w:val="num" w:pos="85"/>
                <w:tab w:val="left" w:pos="241"/>
              </w:tabs>
              <w:spacing w:after="160"/>
              <w:ind w:left="85" w:firstLine="0"/>
              <w:rPr>
                <w:rFonts w:ascii="Times New Roman" w:hAnsi="Times New Roman"/>
                <w:sz w:val="22"/>
                <w:szCs w:val="22"/>
              </w:rPr>
            </w:pPr>
            <w:r w:rsidRPr="00202365">
              <w:rPr>
                <w:rFonts w:ascii="Times New Roman" w:hAnsi="Times New Roman"/>
                <w:sz w:val="22"/>
                <w:szCs w:val="22"/>
              </w:rPr>
              <w:lastRenderedPageBreak/>
              <w:t>nu elimină despăgubirea dreaptă și prealabilă;</w:t>
            </w:r>
          </w:p>
          <w:p w14:paraId="2ECC204A" w14:textId="77777777" w:rsidR="00672460" w:rsidRPr="00202365" w:rsidRDefault="00672460" w:rsidP="00357933">
            <w:pPr>
              <w:numPr>
                <w:ilvl w:val="0"/>
                <w:numId w:val="13"/>
              </w:numPr>
              <w:tabs>
                <w:tab w:val="clear" w:pos="720"/>
                <w:tab w:val="num" w:pos="85"/>
                <w:tab w:val="left" w:pos="241"/>
              </w:tabs>
              <w:spacing w:after="160"/>
              <w:ind w:left="85" w:firstLine="0"/>
              <w:rPr>
                <w:rFonts w:ascii="Times New Roman" w:hAnsi="Times New Roman"/>
                <w:sz w:val="22"/>
                <w:szCs w:val="22"/>
              </w:rPr>
            </w:pPr>
            <w:r w:rsidRPr="00202365">
              <w:rPr>
                <w:rFonts w:ascii="Times New Roman" w:hAnsi="Times New Roman"/>
                <w:sz w:val="22"/>
                <w:szCs w:val="22"/>
              </w:rPr>
              <w:t>nu exclude controlul judecătoresc asupra hotărârii Guvernului și asupra măsurilor ulterioare de expropriere;</w:t>
            </w:r>
          </w:p>
          <w:p w14:paraId="67FF91C5" w14:textId="77777777" w:rsidR="00672460" w:rsidRPr="00202365" w:rsidRDefault="00672460" w:rsidP="00357933">
            <w:pPr>
              <w:numPr>
                <w:ilvl w:val="0"/>
                <w:numId w:val="13"/>
              </w:numPr>
              <w:tabs>
                <w:tab w:val="clear" w:pos="720"/>
                <w:tab w:val="num" w:pos="85"/>
                <w:tab w:val="left" w:pos="241"/>
              </w:tabs>
              <w:spacing w:after="160"/>
              <w:ind w:left="85" w:firstLine="0"/>
              <w:rPr>
                <w:rFonts w:ascii="Times New Roman" w:hAnsi="Times New Roman"/>
                <w:sz w:val="22"/>
                <w:szCs w:val="22"/>
              </w:rPr>
            </w:pPr>
            <w:r w:rsidRPr="00202365">
              <w:rPr>
                <w:rFonts w:ascii="Times New Roman" w:hAnsi="Times New Roman"/>
                <w:sz w:val="22"/>
                <w:szCs w:val="22"/>
              </w:rPr>
              <w:t>nu permite folosirea exproprierii în lipsa unei necesități concrete, simpla amplasare a unui proiect într-o zonă de accelerare nefiind suficientă pentru exproprierea automată a terenurilor.</w:t>
            </w:r>
          </w:p>
          <w:p w14:paraId="52881911"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În consecință, proporționalitatea nu trebuie apreciată exclusiv la nivelul normei generale, ci trebuie verificată pentru fiecare proiect și pentru fiecare bun afectat.</w:t>
            </w:r>
          </w:p>
          <w:p w14:paraId="4A368D99"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 xml:space="preserve">Prin adoptarea derogării, Parlamentul nu renunță la competența sa legislativă. Dimpotrivă, Parlamentul este cel care, prin lege organică, califică expres proiectele regenerabile amplasate în zonele de accelerare drept o categorie specială de lucrări de interes național și stabilește condițiile în care Guvernul </w:t>
            </w:r>
            <w:r w:rsidRPr="00202365">
              <w:rPr>
                <w:rFonts w:ascii="Times New Roman" w:hAnsi="Times New Roman"/>
                <w:sz w:val="22"/>
                <w:szCs w:val="22"/>
              </w:rPr>
              <w:lastRenderedPageBreak/>
              <w:t>poate declara utilitatea publică.</w:t>
            </w:r>
          </w:p>
          <w:p w14:paraId="29E2FA0E"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Competența Guvernului nu substituie competența legislativă a Parlamentului, deoarece categoria lucrărilor, criteriile de calificare a acestora drept lucrări de interes național, procedura cercetării prealabile și garanțiile proprietarilor sunt stabilite în continuare prin lege organică. Guvernul va aplica aceste condiții unui proiect concret, printr-o hotărâre motivată și supusă controlului judecătoresc.</w:t>
            </w:r>
          </w:p>
          <w:p w14:paraId="039FABE7" w14:textId="77777777" w:rsidR="00672460" w:rsidRPr="00202365" w:rsidRDefault="00672460" w:rsidP="00357933">
            <w:pPr>
              <w:ind w:firstLine="0"/>
              <w:rPr>
                <w:rFonts w:ascii="Times New Roman" w:hAnsi="Times New Roman"/>
                <w:sz w:val="22"/>
                <w:szCs w:val="22"/>
                <w:lang w:val="ro-RO"/>
              </w:rPr>
            </w:pPr>
            <w:r w:rsidRPr="00202365">
              <w:rPr>
                <w:rFonts w:ascii="Times New Roman" w:hAnsi="Times New Roman"/>
                <w:sz w:val="22"/>
                <w:szCs w:val="22"/>
              </w:rPr>
              <w:t xml:space="preserve">Derogarea nu instituie exproprierea automată și nu diminuează protecția constituțională a proprietății private. Orice expropriere va putea fi realizată numai după confirmarea necesității lucrării, examinarea alternativelor, încercarea dobândirii amiabile, limitarea ingerinței la bunurile strict necesare și acordarea unei despăgubiri drepte și prealabile, în conformitate cu art. 46 din Constituție și cu procedura </w:t>
            </w:r>
            <w:r w:rsidRPr="00202365">
              <w:rPr>
                <w:rFonts w:ascii="Times New Roman" w:hAnsi="Times New Roman"/>
                <w:sz w:val="22"/>
                <w:szCs w:val="22"/>
              </w:rPr>
              <w:lastRenderedPageBreak/>
              <w:t>stabilită de Legea nr. 488/1999.</w:t>
            </w:r>
          </w:p>
          <w:p w14:paraId="1F9274F7"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Chiar în regimul actual, Guvernul nu este străin procedurii de declarare a utilității publice. Legea nr. 488/1999 stabilește că:</w:t>
            </w:r>
          </w:p>
          <w:p w14:paraId="509DFC79" w14:textId="77777777" w:rsidR="00672460" w:rsidRPr="00202365" w:rsidRDefault="00672460" w:rsidP="00357933">
            <w:pPr>
              <w:numPr>
                <w:ilvl w:val="0"/>
                <w:numId w:val="14"/>
              </w:numPr>
              <w:tabs>
                <w:tab w:val="clear" w:pos="720"/>
                <w:tab w:val="left" w:pos="286"/>
              </w:tabs>
              <w:spacing w:after="160"/>
              <w:ind w:left="0" w:firstLine="0"/>
              <w:rPr>
                <w:rFonts w:ascii="Times New Roman" w:hAnsi="Times New Roman"/>
                <w:sz w:val="22"/>
                <w:szCs w:val="22"/>
              </w:rPr>
            </w:pPr>
            <w:r w:rsidRPr="00202365">
              <w:rPr>
                <w:rFonts w:ascii="Times New Roman" w:hAnsi="Times New Roman"/>
                <w:sz w:val="22"/>
                <w:szCs w:val="22"/>
              </w:rPr>
              <w:t>cercetarea prealabilă pentru lucrările de interes național este realizată de o comisie formată de Guvern;</w:t>
            </w:r>
          </w:p>
          <w:p w14:paraId="57EB9881" w14:textId="77777777" w:rsidR="00672460" w:rsidRPr="00202365" w:rsidRDefault="00672460" w:rsidP="00357933">
            <w:pPr>
              <w:numPr>
                <w:ilvl w:val="0"/>
                <w:numId w:val="14"/>
              </w:numPr>
              <w:tabs>
                <w:tab w:val="clear" w:pos="720"/>
                <w:tab w:val="left" w:pos="286"/>
              </w:tabs>
              <w:spacing w:after="160"/>
              <w:ind w:left="0" w:firstLine="0"/>
              <w:rPr>
                <w:rFonts w:ascii="Times New Roman" w:hAnsi="Times New Roman"/>
                <w:sz w:val="22"/>
                <w:szCs w:val="22"/>
              </w:rPr>
            </w:pPr>
            <w:r w:rsidRPr="00202365">
              <w:rPr>
                <w:rFonts w:ascii="Times New Roman" w:hAnsi="Times New Roman"/>
                <w:sz w:val="22"/>
                <w:szCs w:val="22"/>
              </w:rPr>
              <w:t>procedura cercetării prealabile este stabilită prin regulament aprobat de Guvern;</w:t>
            </w:r>
          </w:p>
          <w:p w14:paraId="044671F2" w14:textId="77777777" w:rsidR="00672460" w:rsidRPr="00202365" w:rsidRDefault="00672460" w:rsidP="00357933">
            <w:pPr>
              <w:numPr>
                <w:ilvl w:val="0"/>
                <w:numId w:val="14"/>
              </w:numPr>
              <w:tabs>
                <w:tab w:val="clear" w:pos="720"/>
                <w:tab w:val="left" w:pos="286"/>
              </w:tabs>
              <w:spacing w:after="160"/>
              <w:ind w:left="0" w:firstLine="0"/>
              <w:rPr>
                <w:rFonts w:ascii="Times New Roman" w:hAnsi="Times New Roman"/>
                <w:sz w:val="22"/>
                <w:szCs w:val="22"/>
              </w:rPr>
            </w:pPr>
            <w:r w:rsidRPr="00202365">
              <w:rPr>
                <w:rFonts w:ascii="Times New Roman" w:hAnsi="Times New Roman"/>
                <w:sz w:val="22"/>
                <w:szCs w:val="22"/>
              </w:rPr>
              <w:t>comisia verifică existența elementelor justificative ale interesului național și premisele economice, sociale, ecologice și teritoriale;</w:t>
            </w:r>
          </w:p>
          <w:p w14:paraId="1D8E05AA" w14:textId="77777777" w:rsidR="00672460" w:rsidRPr="00202365" w:rsidRDefault="00672460" w:rsidP="00357933">
            <w:pPr>
              <w:numPr>
                <w:ilvl w:val="0"/>
                <w:numId w:val="14"/>
              </w:numPr>
              <w:tabs>
                <w:tab w:val="clear" w:pos="720"/>
                <w:tab w:val="left" w:pos="286"/>
              </w:tabs>
              <w:spacing w:after="160"/>
              <w:ind w:left="0" w:firstLine="0"/>
              <w:rPr>
                <w:rFonts w:ascii="Times New Roman" w:hAnsi="Times New Roman"/>
                <w:sz w:val="22"/>
                <w:szCs w:val="22"/>
              </w:rPr>
            </w:pPr>
            <w:r w:rsidRPr="00202365">
              <w:rPr>
                <w:rFonts w:ascii="Times New Roman" w:hAnsi="Times New Roman"/>
                <w:sz w:val="22"/>
                <w:szCs w:val="22"/>
              </w:rPr>
              <w:t>întâmpinările formulate de proprietari pentru lucrările de interes național sunt examinate de o comisie constituită prin hotărâre a Guvernului;</w:t>
            </w:r>
          </w:p>
          <w:p w14:paraId="6C7C1FCD" w14:textId="77777777" w:rsidR="00672460" w:rsidRPr="00202365" w:rsidRDefault="00672460" w:rsidP="00357933">
            <w:pPr>
              <w:numPr>
                <w:ilvl w:val="0"/>
                <w:numId w:val="14"/>
              </w:numPr>
              <w:tabs>
                <w:tab w:val="clear" w:pos="720"/>
                <w:tab w:val="left" w:pos="286"/>
              </w:tabs>
              <w:spacing w:after="160"/>
              <w:ind w:left="0" w:firstLine="0"/>
              <w:rPr>
                <w:rFonts w:ascii="Times New Roman" w:hAnsi="Times New Roman"/>
                <w:sz w:val="22"/>
                <w:szCs w:val="22"/>
              </w:rPr>
            </w:pPr>
            <w:r w:rsidRPr="00202365">
              <w:rPr>
                <w:rFonts w:ascii="Times New Roman" w:hAnsi="Times New Roman"/>
                <w:sz w:val="22"/>
                <w:szCs w:val="22"/>
              </w:rPr>
              <w:t xml:space="preserve">Guvernul poate deja declara utilitatea publică în cazul lucrărilor de interes comun pentru mai multe raioane sau municipii, </w:t>
            </w:r>
            <w:r w:rsidRPr="00202365">
              <w:rPr>
                <w:rFonts w:ascii="Times New Roman" w:hAnsi="Times New Roman"/>
                <w:sz w:val="22"/>
                <w:szCs w:val="22"/>
              </w:rPr>
              <w:lastRenderedPageBreak/>
              <w:t>atunci când între autoritățile locale apar divergențe.</w:t>
            </w:r>
          </w:p>
          <w:p w14:paraId="70DCDB87"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Declararea utilității publice pentru un proiect concret presupune examinarea unor date tehnice care se pot modifica pe parcurs</w:t>
            </w:r>
            <w:r>
              <w:rPr>
                <w:rFonts w:ascii="Times New Roman" w:hAnsi="Times New Roman"/>
                <w:sz w:val="22"/>
                <w:szCs w:val="22"/>
                <w:lang w:val="ro-RO"/>
              </w:rPr>
              <w:t xml:space="preserve">. </w:t>
            </w:r>
            <w:r w:rsidRPr="00202365">
              <w:rPr>
                <w:rFonts w:ascii="Times New Roman" w:hAnsi="Times New Roman"/>
                <w:sz w:val="22"/>
                <w:szCs w:val="22"/>
              </w:rPr>
              <w:t>Aceste elemente au natura unor constatări administrative și tehnice, nu a unor opțiuni legislative generale. Guvernul poate examina și actualiza mai operativ asemenea elemente, fără a afecta competența Parlamentului de a stabili cadrul general.</w:t>
            </w:r>
          </w:p>
          <w:p w14:paraId="63DEC526"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Proiectele implică simultan competențele Ministerului Energiei, Ministerului Mediului, Ministerului Infrastructurii și Dezvoltării Regionale, Ministerului Finanțelor, Agenției Proprietății Publice, autorităților locale și operatorilor de sistem.</w:t>
            </w:r>
          </w:p>
          <w:p w14:paraId="743E2D6D" w14:textId="77777777" w:rsidR="00672460" w:rsidRPr="00202365" w:rsidRDefault="00672460" w:rsidP="00357933">
            <w:pPr>
              <w:ind w:firstLine="0"/>
              <w:rPr>
                <w:rFonts w:ascii="Times New Roman" w:hAnsi="Times New Roman"/>
                <w:sz w:val="22"/>
                <w:szCs w:val="22"/>
                <w:lang w:val="ro-RO"/>
              </w:rPr>
            </w:pPr>
            <w:r w:rsidRPr="00202365">
              <w:rPr>
                <w:rFonts w:ascii="Times New Roman" w:hAnsi="Times New Roman"/>
                <w:sz w:val="22"/>
                <w:szCs w:val="22"/>
              </w:rPr>
              <w:t>Hotărârea Guvernului este instrumentul juridic adecvat pentru coordonarea acestor competențe și pentru asumarea unei decizii comune la nivelul întregii puteri executive.</w:t>
            </w:r>
          </w:p>
          <w:p w14:paraId="10619AA6" w14:textId="77777777" w:rsidR="00672460" w:rsidRPr="00202365" w:rsidRDefault="00672460" w:rsidP="00357933">
            <w:pPr>
              <w:spacing w:after="160"/>
              <w:ind w:firstLine="0"/>
              <w:rPr>
                <w:rFonts w:ascii="Times New Roman" w:hAnsi="Times New Roman"/>
                <w:sz w:val="22"/>
                <w:szCs w:val="22"/>
                <w:lang w:val="pt-BR"/>
              </w:rPr>
            </w:pPr>
            <w:r w:rsidRPr="00202365">
              <w:rPr>
                <w:rFonts w:ascii="Times New Roman" w:hAnsi="Times New Roman"/>
                <w:sz w:val="22"/>
                <w:szCs w:val="22"/>
                <w:lang w:val="pt-BR"/>
              </w:rPr>
              <w:lastRenderedPageBreak/>
              <w:t>Proiectele regenerabile și infrastructura de integrare a acestora contribuie la funcționarea sistemului electroenergetic, la diversificarea surselor și la reducerea vulnerabilității față de șocurile externe. Legile nr. 174/2017, nr. 164/2025 și nr. 174/2021 plasează aceste aspecte în sfera responsabilității Guvernului și a securității statului.</w:t>
            </w:r>
          </w:p>
          <w:p w14:paraId="0B768316"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Așadar, atribuirea competenței de declarare Guvernului nu reprezintă introducerea unei autorități fără legătură cu procedura. Guvernul este deja autoritatea care organizează și coordonează verificarea premiselor utilității publice la nivel național.</w:t>
            </w:r>
          </w:p>
          <w:p w14:paraId="5C8F9FFB" w14:textId="77777777" w:rsidR="00672460" w:rsidRPr="00202365" w:rsidRDefault="00672460" w:rsidP="00357933">
            <w:pPr>
              <w:spacing w:after="160"/>
              <w:ind w:firstLine="0"/>
              <w:rPr>
                <w:rFonts w:ascii="Times New Roman" w:hAnsi="Times New Roman"/>
                <w:sz w:val="22"/>
                <w:szCs w:val="22"/>
              </w:rPr>
            </w:pPr>
            <w:r w:rsidRPr="00202365">
              <w:rPr>
                <w:rFonts w:ascii="Times New Roman" w:hAnsi="Times New Roman"/>
                <w:sz w:val="22"/>
                <w:szCs w:val="22"/>
              </w:rPr>
              <w:t xml:space="preserve">Derogarea ar elimina o discontinuitate instituțională: comisia formată de Guvern efectuează cercetarea și constată existența interesului național, însă actul final trebuie promovat ulterior sub forma unei legi individuale. Pentru proiectele complexe și </w:t>
            </w:r>
            <w:r w:rsidRPr="00202365">
              <w:rPr>
                <w:rFonts w:ascii="Times New Roman" w:hAnsi="Times New Roman"/>
                <w:sz w:val="22"/>
                <w:szCs w:val="22"/>
              </w:rPr>
              <w:lastRenderedPageBreak/>
              <w:t>tehnice, care trebuie corelate cu capacitatea rețelei, documentele de politici energetice, securitatea aprovizionării și calendarul licitațiilor, este mai coerent ca autoritatea executivă care coordonează aceste procese să poată adopta și actul individual de declarare, în limitele stricte stabilite de lege.</w:t>
            </w:r>
          </w:p>
          <w:p w14:paraId="211E9AB0" w14:textId="0CF95AD8" w:rsidR="00672460" w:rsidRDefault="00672460"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202365">
              <w:rPr>
                <w:rFonts w:ascii="Times New Roman" w:hAnsi="Times New Roman"/>
                <w:sz w:val="22"/>
                <w:szCs w:val="22"/>
              </w:rPr>
              <w:t>Prin urmare, mandatul acordat Guvernului este justificat de natura executivă și tehnică a deciziei individuale, de responsabilitățile legale ale Guvernului în domeniul securității energetice și al infrastructurii strategice, de necesitatea coordonării interinstituționale și de obiectivul legitim de accelerare a dezvoltării capacităților regenerabile, fără afectarea garanțiilor esențiale ale dreptului de proprietate.</w:t>
            </w:r>
          </w:p>
          <w:p w14:paraId="6A221C9E" w14:textId="77777777" w:rsidR="00672460" w:rsidRDefault="00672460"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016C1107" w14:textId="688B6FC9" w:rsidR="003349B4" w:rsidRPr="003349B4" w:rsidRDefault="003349B4" w:rsidP="00357933">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3349B4">
              <w:rPr>
                <w:rFonts w:ascii="Times New Roman" w:hAnsi="Times New Roman"/>
                <w:b/>
                <w:bCs/>
                <w:sz w:val="22"/>
                <w:szCs w:val="22"/>
              </w:rPr>
              <w:t>Se acceptă</w:t>
            </w:r>
          </w:p>
          <w:p w14:paraId="619DDB26" w14:textId="31D84C40" w:rsidR="003349B4" w:rsidRPr="00FA6999" w:rsidRDefault="005428C8" w:rsidP="00357933">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rPr>
              <w:t>Prevederile au fost corelate.</w:t>
            </w:r>
          </w:p>
        </w:tc>
      </w:tr>
      <w:tr w:rsidR="00B50569" w:rsidRPr="00FA6999" w14:paraId="2997E177"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C03D8E" w14:textId="16452D64"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064E06" w14:textId="21A5D047"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236</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B191232" w14:textId="77777777" w:rsidR="00FC1683" w:rsidRPr="00FA6999" w:rsidRDefault="00FC1683" w:rsidP="00EA0B73">
            <w:pPr>
              <w:spacing w:before="43"/>
              <w:ind w:left="20" w:firstLine="1"/>
              <w:rPr>
                <w:rFonts w:ascii="Times New Roman" w:eastAsia="Times New Roman" w:hAnsi="Times New Roman"/>
                <w:b/>
                <w:bCs/>
                <w:i/>
                <w:noProof/>
                <w:color w:val="000000"/>
                <w:spacing w:val="1"/>
                <w:sz w:val="22"/>
                <w:szCs w:val="22"/>
              </w:rPr>
            </w:pPr>
            <w:r w:rsidRPr="00FA6999">
              <w:rPr>
                <w:rFonts w:ascii="Times New Roman" w:eastAsia="Times New Roman" w:hAnsi="Times New Roman"/>
                <w:b/>
                <w:bCs/>
                <w:i/>
                <w:noProof/>
                <w:color w:val="000000"/>
                <w:spacing w:val="-2"/>
                <w:sz w:val="22"/>
                <w:szCs w:val="22"/>
              </w:rPr>
              <w:t>La</w:t>
            </w:r>
            <w:r w:rsidRPr="00FA6999">
              <w:rPr>
                <w:rFonts w:ascii="Times New Roman" w:eastAsia="Times New Roman" w:hAnsi="Times New Roman"/>
                <w:b/>
                <w:bCs/>
                <w:i/>
                <w:noProof/>
                <w:color w:val="000000"/>
                <w:spacing w:val="2"/>
                <w:sz w:val="22"/>
                <w:szCs w:val="22"/>
              </w:rPr>
              <w:t xml:space="preserve"> </w:t>
            </w:r>
            <w:r w:rsidRPr="00FA6999">
              <w:rPr>
                <w:rFonts w:ascii="Times New Roman" w:eastAsia="Times New Roman" w:hAnsi="Times New Roman"/>
                <w:b/>
                <w:bCs/>
                <w:i/>
                <w:noProof/>
                <w:color w:val="000000"/>
                <w:sz w:val="22"/>
                <w:szCs w:val="22"/>
              </w:rPr>
              <w:t>Art.</w:t>
            </w:r>
            <w:r w:rsidRPr="00FA6999">
              <w:rPr>
                <w:rFonts w:ascii="Times New Roman" w:eastAsia="Times New Roman" w:hAnsi="Times New Roman"/>
                <w:b/>
                <w:bCs/>
                <w:i/>
                <w:noProof/>
                <w:color w:val="000000"/>
                <w:spacing w:val="5"/>
                <w:sz w:val="22"/>
                <w:szCs w:val="22"/>
              </w:rPr>
              <w:t xml:space="preserve"> </w:t>
            </w:r>
            <w:r w:rsidRPr="00FA6999">
              <w:rPr>
                <w:rFonts w:ascii="Times New Roman" w:eastAsia="Times New Roman" w:hAnsi="Times New Roman"/>
                <w:b/>
                <w:bCs/>
                <w:i/>
                <w:noProof/>
                <w:color w:val="000000"/>
                <w:sz w:val="22"/>
                <w:szCs w:val="22"/>
              </w:rPr>
              <w:t>V:</w:t>
            </w:r>
          </w:p>
          <w:p w14:paraId="5BDBCCA6" w14:textId="77777777" w:rsidR="00FC1683" w:rsidRPr="00FA6999" w:rsidRDefault="00FC1683" w:rsidP="00EA0B73">
            <w:pPr>
              <w:spacing w:before="7"/>
              <w:ind w:left="20" w:right="4" w:firstLine="721"/>
              <w:rPr>
                <w:rFonts w:ascii="Times New Roman" w:eastAsia="Times New Roman" w:hAnsi="Times New Roman"/>
                <w:noProof/>
                <w:color w:val="000000"/>
                <w:spacing w:val="-3"/>
                <w:sz w:val="22"/>
                <w:szCs w:val="22"/>
              </w:rPr>
            </w:pPr>
            <w:r w:rsidRPr="00FA6999">
              <w:rPr>
                <w:rFonts w:ascii="Times New Roman" w:eastAsia="Times New Roman" w:hAnsi="Times New Roman"/>
                <w:noProof/>
                <w:color w:val="000000"/>
                <w:spacing w:val="-2"/>
                <w:sz w:val="22"/>
                <w:szCs w:val="22"/>
              </w:rPr>
              <w:lastRenderedPageBreak/>
              <w:t>Se</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structura</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alineate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42"/>
                <w:sz w:val="22"/>
                <w:szCs w:val="22"/>
              </w:rPr>
              <w:t xml:space="preserve"> </w:t>
            </w:r>
            <w:r w:rsidRPr="00FA6999">
              <w:rPr>
                <w:rFonts w:ascii="Times New Roman" w:eastAsia="Times New Roman" w:hAnsi="Times New Roman"/>
                <w:noProof/>
                <w:color w:val="000000"/>
                <w:spacing w:val="-1"/>
                <w:sz w:val="22"/>
                <w:szCs w:val="22"/>
              </w:rPr>
              <w:t>după</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z w:val="22"/>
                <w:szCs w:val="22"/>
              </w:rPr>
              <w:t>caz,</w:t>
            </w:r>
            <w:r w:rsidRPr="00FA6999">
              <w:rPr>
                <w:rFonts w:ascii="Times New Roman" w:eastAsia="Times New Roman" w:hAnsi="Times New Roman"/>
                <w:noProof/>
                <w:color w:val="000000"/>
                <w:spacing w:val="38"/>
                <w:sz w:val="22"/>
                <w:szCs w:val="22"/>
              </w:rPr>
              <w:t xml:space="preserve"> </w:t>
            </w:r>
            <w:r w:rsidRPr="00FA6999">
              <w:rPr>
                <w:rFonts w:ascii="Times New Roman" w:eastAsia="Times New Roman" w:hAnsi="Times New Roman"/>
                <w:noProof/>
                <w:color w:val="000000"/>
                <w:spacing w:val="-1"/>
                <w:sz w:val="22"/>
                <w:szCs w:val="22"/>
              </w:rPr>
              <w:t>litere,</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40"/>
                <w:sz w:val="22"/>
                <w:szCs w:val="22"/>
              </w:rPr>
              <w:t xml:space="preserve"> </w:t>
            </w:r>
            <w:r w:rsidRPr="00FA6999">
              <w:rPr>
                <w:rFonts w:ascii="Times New Roman" w:eastAsia="Times New Roman" w:hAnsi="Times New Roman"/>
                <w:noProof/>
                <w:color w:val="000000"/>
                <w:spacing w:val="-1"/>
                <w:sz w:val="22"/>
                <w:szCs w:val="22"/>
              </w:rPr>
              <w:t>numerotare</w:t>
            </w:r>
            <w:r w:rsidRPr="00FA6999">
              <w:rPr>
                <w:rFonts w:ascii="Times New Roman" w:eastAsia="Times New Roman" w:hAnsi="Times New Roman"/>
                <w:noProof/>
                <w:color w:val="000000"/>
                <w:spacing w:val="41"/>
                <w:sz w:val="22"/>
                <w:szCs w:val="22"/>
              </w:rPr>
              <w:t xml:space="preserve"> </w:t>
            </w:r>
            <w:r w:rsidRPr="00FA6999">
              <w:rPr>
                <w:rFonts w:ascii="Times New Roman" w:eastAsia="Times New Roman" w:hAnsi="Times New Roman"/>
                <w:noProof/>
                <w:color w:val="000000"/>
                <w:spacing w:val="-1"/>
                <w:sz w:val="22"/>
                <w:szCs w:val="22"/>
              </w:rPr>
              <w:t>consecutivă.</w:t>
            </w:r>
            <w:r w:rsidRPr="00FA6999">
              <w:rPr>
                <w:rFonts w:ascii="Times New Roman" w:eastAsia="Times New Roman" w:hAnsi="Times New Roman"/>
                <w:noProof/>
                <w:color w:val="000000"/>
                <w:spacing w:val="43"/>
                <w:sz w:val="22"/>
                <w:szCs w:val="22"/>
              </w:rPr>
              <w:t xml:space="preserve"> </w:t>
            </w:r>
            <w:r w:rsidRPr="00FA6999">
              <w:rPr>
                <w:rFonts w:ascii="Times New Roman" w:eastAsia="Times New Roman" w:hAnsi="Times New Roman"/>
                <w:noProof/>
                <w:color w:val="000000"/>
                <w:spacing w:val="-2"/>
                <w:sz w:val="22"/>
                <w:szCs w:val="22"/>
              </w:rPr>
              <w:t>În forma</w:t>
            </w:r>
            <w:r w:rsidRPr="00FA6999">
              <w:rPr>
                <w:rFonts w:ascii="Times New Roman" w:eastAsia="Times New Roman" w:hAnsi="Times New Roman"/>
                <w:noProof/>
                <w:color w:val="000000"/>
                <w:spacing w:val="199"/>
                <w:sz w:val="22"/>
                <w:szCs w:val="22"/>
              </w:rPr>
              <w:t xml:space="preserve"> </w:t>
            </w:r>
            <w:r w:rsidRPr="00FA6999">
              <w:rPr>
                <w:rFonts w:ascii="Times New Roman" w:eastAsia="Times New Roman" w:hAnsi="Times New Roman"/>
                <w:noProof/>
                <w:color w:val="000000"/>
                <w:spacing w:val="-1"/>
                <w:sz w:val="22"/>
                <w:szCs w:val="22"/>
              </w:rPr>
              <w:t>actuală,</w:t>
            </w:r>
            <w:r w:rsidRPr="00FA6999">
              <w:rPr>
                <w:rFonts w:ascii="Times New Roman" w:eastAsia="Times New Roman" w:hAnsi="Times New Roman"/>
                <w:noProof/>
                <w:color w:val="000000"/>
                <w:spacing w:val="201"/>
                <w:sz w:val="22"/>
                <w:szCs w:val="22"/>
              </w:rPr>
              <w:t xml:space="preserve"> </w:t>
            </w:r>
            <w:r w:rsidRPr="00FA6999">
              <w:rPr>
                <w:rFonts w:ascii="Times New Roman" w:eastAsia="Times New Roman" w:hAnsi="Times New Roman"/>
                <w:noProof/>
                <w:color w:val="000000"/>
                <w:spacing w:val="-1"/>
                <w:sz w:val="22"/>
                <w:szCs w:val="22"/>
              </w:rPr>
              <w:t>obligațiile</w:t>
            </w:r>
            <w:r w:rsidRPr="00FA6999">
              <w:rPr>
                <w:rFonts w:ascii="Times New Roman" w:eastAsia="Times New Roman" w:hAnsi="Times New Roman"/>
                <w:noProof/>
                <w:color w:val="000000"/>
                <w:spacing w:val="199"/>
                <w:sz w:val="22"/>
                <w:szCs w:val="22"/>
              </w:rPr>
              <w:t xml:space="preserve"> </w:t>
            </w:r>
            <w:r w:rsidRPr="00FA6999">
              <w:rPr>
                <w:rFonts w:ascii="Times New Roman" w:eastAsia="Times New Roman" w:hAnsi="Times New Roman"/>
                <w:noProof/>
                <w:color w:val="000000"/>
                <w:spacing w:val="-1"/>
                <w:sz w:val="22"/>
                <w:szCs w:val="22"/>
              </w:rPr>
              <w:t>Ministerului</w:t>
            </w:r>
            <w:r w:rsidRPr="00FA6999">
              <w:rPr>
                <w:rFonts w:ascii="Times New Roman" w:eastAsia="Times New Roman" w:hAnsi="Times New Roman"/>
                <w:noProof/>
                <w:color w:val="000000"/>
                <w:spacing w:val="202"/>
                <w:sz w:val="22"/>
                <w:szCs w:val="22"/>
              </w:rPr>
              <w:t xml:space="preserve"> </w:t>
            </w:r>
            <w:r w:rsidRPr="00FA6999">
              <w:rPr>
                <w:rFonts w:ascii="Times New Roman" w:eastAsia="Times New Roman" w:hAnsi="Times New Roman"/>
                <w:noProof/>
                <w:color w:val="000000"/>
                <w:spacing w:val="-1"/>
                <w:sz w:val="22"/>
                <w:szCs w:val="22"/>
              </w:rPr>
              <w:t>Energiei,</w:t>
            </w:r>
            <w:r w:rsidRPr="00FA6999">
              <w:rPr>
                <w:rFonts w:ascii="Times New Roman" w:eastAsia="Times New Roman" w:hAnsi="Times New Roman"/>
                <w:noProof/>
                <w:color w:val="000000"/>
                <w:spacing w:val="207"/>
                <w:sz w:val="22"/>
                <w:szCs w:val="22"/>
              </w:rPr>
              <w:t xml:space="preserve"> </w:t>
            </w:r>
            <w:r w:rsidRPr="00FA6999">
              <w:rPr>
                <w:rFonts w:ascii="Times New Roman" w:eastAsia="Times New Roman" w:hAnsi="Times New Roman"/>
                <w:noProof/>
                <w:color w:val="000000"/>
                <w:spacing w:val="-1"/>
                <w:sz w:val="22"/>
                <w:szCs w:val="22"/>
              </w:rPr>
              <w:t>Agenției</w:t>
            </w:r>
            <w:r w:rsidRPr="00FA6999">
              <w:rPr>
                <w:rFonts w:ascii="Times New Roman" w:eastAsia="Times New Roman" w:hAnsi="Times New Roman"/>
                <w:noProof/>
                <w:color w:val="000000"/>
                <w:spacing w:val="198"/>
                <w:sz w:val="22"/>
                <w:szCs w:val="22"/>
              </w:rPr>
              <w:t xml:space="preserve"> </w:t>
            </w:r>
            <w:r w:rsidRPr="00FA6999">
              <w:rPr>
                <w:rFonts w:ascii="Times New Roman" w:eastAsia="Times New Roman" w:hAnsi="Times New Roman"/>
                <w:noProof/>
                <w:color w:val="000000"/>
                <w:spacing w:val="-1"/>
                <w:sz w:val="22"/>
                <w:szCs w:val="22"/>
              </w:rPr>
              <w:t>Naționale</w:t>
            </w:r>
            <w:r w:rsidRPr="00FA6999">
              <w:rPr>
                <w:rFonts w:ascii="Times New Roman" w:eastAsia="Times New Roman" w:hAnsi="Times New Roman"/>
                <w:noProof/>
                <w:color w:val="000000"/>
                <w:spacing w:val="199"/>
                <w:sz w:val="22"/>
                <w:szCs w:val="22"/>
              </w:rPr>
              <w:t xml:space="preserve"> </w:t>
            </w:r>
            <w:r w:rsidRPr="00FA6999">
              <w:rPr>
                <w:rFonts w:ascii="Times New Roman" w:eastAsia="Times New Roman" w:hAnsi="Times New Roman"/>
                <w:noProof/>
                <w:color w:val="000000"/>
                <w:spacing w:val="-1"/>
                <w:sz w:val="22"/>
                <w:szCs w:val="22"/>
              </w:rPr>
              <w:t>pentru Reglementare</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88"/>
                <w:sz w:val="22"/>
                <w:szCs w:val="22"/>
              </w:rPr>
              <w:t xml:space="preserve"> </w:t>
            </w:r>
            <w:r w:rsidRPr="00FA6999">
              <w:rPr>
                <w:rFonts w:ascii="Times New Roman" w:eastAsia="Times New Roman" w:hAnsi="Times New Roman"/>
                <w:noProof/>
                <w:color w:val="000000"/>
                <w:spacing w:val="-1"/>
                <w:sz w:val="22"/>
                <w:szCs w:val="22"/>
              </w:rPr>
              <w:t>Energetică</w:t>
            </w:r>
            <w:r w:rsidRPr="00FA6999">
              <w:rPr>
                <w:rFonts w:ascii="Times New Roman" w:eastAsia="Times New Roman" w:hAnsi="Times New Roman"/>
                <w:noProof/>
                <w:color w:val="000000"/>
                <w:spacing w:val="89"/>
                <w:sz w:val="22"/>
                <w:szCs w:val="22"/>
              </w:rPr>
              <w:t xml:space="preserve">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88"/>
                <w:sz w:val="22"/>
                <w:szCs w:val="22"/>
              </w:rPr>
              <w:t xml:space="preserve"> </w:t>
            </w:r>
            <w:r w:rsidRPr="00FA6999">
              <w:rPr>
                <w:rFonts w:ascii="Times New Roman" w:eastAsia="Times New Roman" w:hAnsi="Times New Roman"/>
                <w:noProof/>
                <w:color w:val="000000"/>
                <w:spacing w:val="-1"/>
                <w:sz w:val="22"/>
                <w:szCs w:val="22"/>
              </w:rPr>
              <w:t>Guvernului</w:t>
            </w:r>
            <w:r w:rsidRPr="00FA6999">
              <w:rPr>
                <w:rFonts w:ascii="Times New Roman" w:eastAsia="Times New Roman" w:hAnsi="Times New Roman"/>
                <w:noProof/>
                <w:color w:val="000000"/>
                <w:spacing w:val="88"/>
                <w:sz w:val="22"/>
                <w:szCs w:val="22"/>
              </w:rPr>
              <w:t xml:space="preserve"> </w:t>
            </w:r>
            <w:r w:rsidRPr="00FA6999">
              <w:rPr>
                <w:rFonts w:ascii="Times New Roman" w:eastAsia="Times New Roman" w:hAnsi="Times New Roman"/>
                <w:noProof/>
                <w:color w:val="000000"/>
                <w:spacing w:val="-1"/>
                <w:sz w:val="22"/>
                <w:szCs w:val="22"/>
              </w:rPr>
              <w:t>sunt</w:t>
            </w:r>
            <w:r w:rsidRPr="00FA6999">
              <w:rPr>
                <w:rFonts w:ascii="Times New Roman" w:eastAsia="Times New Roman" w:hAnsi="Times New Roman"/>
                <w:noProof/>
                <w:color w:val="000000"/>
                <w:spacing w:val="88"/>
                <w:sz w:val="22"/>
                <w:szCs w:val="22"/>
              </w:rPr>
              <w:t xml:space="preserve"> </w:t>
            </w:r>
            <w:r w:rsidRPr="00FA6999">
              <w:rPr>
                <w:rFonts w:ascii="Times New Roman" w:eastAsia="Times New Roman" w:hAnsi="Times New Roman"/>
                <w:noProof/>
                <w:color w:val="000000"/>
                <w:spacing w:val="-1"/>
                <w:sz w:val="22"/>
                <w:szCs w:val="22"/>
              </w:rPr>
              <w:t>expuse</w:t>
            </w:r>
            <w:r w:rsidRPr="00FA6999">
              <w:rPr>
                <w:rFonts w:ascii="Times New Roman" w:eastAsia="Times New Roman" w:hAnsi="Times New Roman"/>
                <w:noProof/>
                <w:color w:val="000000"/>
                <w:spacing w:val="85"/>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88"/>
                <w:sz w:val="22"/>
                <w:szCs w:val="22"/>
              </w:rPr>
              <w:t xml:space="preserve"> </w:t>
            </w:r>
            <w:r w:rsidRPr="00FA6999">
              <w:rPr>
                <w:rFonts w:ascii="Times New Roman" w:eastAsia="Times New Roman" w:hAnsi="Times New Roman"/>
                <w:noProof/>
                <w:color w:val="000000"/>
                <w:spacing w:val="-1"/>
                <w:sz w:val="22"/>
                <w:szCs w:val="22"/>
              </w:rPr>
              <w:t>liste</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84"/>
                <w:sz w:val="22"/>
                <w:szCs w:val="22"/>
              </w:rPr>
              <w:t xml:space="preserve"> </w:t>
            </w:r>
            <w:r w:rsidRPr="00FA6999">
              <w:rPr>
                <w:rFonts w:ascii="Times New Roman" w:eastAsia="Times New Roman" w:hAnsi="Times New Roman"/>
                <w:noProof/>
                <w:color w:val="000000"/>
                <w:spacing w:val="-1"/>
                <w:sz w:val="22"/>
                <w:szCs w:val="22"/>
              </w:rPr>
              <w:t>niveluri</w:t>
            </w:r>
            <w:r w:rsidRPr="00FA6999">
              <w:rPr>
                <w:rFonts w:ascii="Times New Roman" w:eastAsia="Times New Roman" w:hAnsi="Times New Roman"/>
                <w:noProof/>
                <w:color w:val="000000"/>
                <w:spacing w:val="88"/>
                <w:sz w:val="22"/>
                <w:szCs w:val="22"/>
              </w:rPr>
              <w:t xml:space="preserve"> </w:t>
            </w:r>
            <w:r w:rsidRPr="00FA6999">
              <w:rPr>
                <w:rFonts w:ascii="Times New Roman" w:eastAsia="Times New Roman" w:hAnsi="Times New Roman"/>
                <w:noProof/>
                <w:color w:val="000000"/>
                <w:spacing w:val="-1"/>
                <w:sz w:val="22"/>
                <w:szCs w:val="22"/>
              </w:rPr>
              <w:t xml:space="preserve">de </w:t>
            </w:r>
            <w:r w:rsidRPr="00FA6999">
              <w:rPr>
                <w:rFonts w:ascii="Times New Roman" w:eastAsia="Times New Roman" w:hAnsi="Times New Roman"/>
                <w:noProof/>
                <w:color w:val="000000"/>
                <w:spacing w:val="1"/>
                <w:sz w:val="22"/>
                <w:szCs w:val="22"/>
              </w:rPr>
              <w:t>numerotare</w:t>
            </w:r>
            <w:r w:rsidRPr="00FA6999">
              <w:rPr>
                <w:rFonts w:ascii="Times New Roman" w:eastAsia="Times New Roman" w:hAnsi="Times New Roman"/>
                <w:noProof/>
                <w:color w:val="000000"/>
                <w:spacing w:val="15"/>
                <w:sz w:val="22"/>
                <w:szCs w:val="22"/>
              </w:rPr>
              <w:t xml:space="preserve"> </w:t>
            </w:r>
            <w:r w:rsidRPr="00FA6999">
              <w:rPr>
                <w:rFonts w:ascii="Times New Roman" w:eastAsia="Times New Roman" w:hAnsi="Times New Roman"/>
                <w:noProof/>
                <w:color w:val="000000"/>
                <w:spacing w:val="1"/>
                <w:sz w:val="22"/>
                <w:szCs w:val="22"/>
              </w:rPr>
              <w:t>neuniforme.</w:t>
            </w:r>
          </w:p>
          <w:p w14:paraId="1A46D6E5" w14:textId="77777777" w:rsidR="00FC1683" w:rsidRPr="00FA6999" w:rsidRDefault="00FC1683" w:rsidP="00EA0B73">
            <w:pPr>
              <w:ind w:left="20" w:right="10" w:firstLine="721"/>
              <w:rPr>
                <w:rFonts w:ascii="Times New Roman" w:eastAsia="Times New Roman" w:hAnsi="Times New Roman"/>
                <w:noProof/>
                <w:color w:val="000000"/>
                <w:spacing w:val="1"/>
                <w:sz w:val="22"/>
                <w:szCs w:val="22"/>
              </w:rPr>
            </w:pPr>
            <w:r w:rsidRPr="00FA6999">
              <w:rPr>
                <w:rFonts w:ascii="Times New Roman" w:eastAsia="Times New Roman" w:hAnsi="Times New Roman"/>
                <w:noProof/>
                <w:color w:val="000000"/>
                <w:sz w:val="22"/>
                <w:szCs w:val="22"/>
              </w:rPr>
              <w:t>Cu</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referire</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la</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(4),</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procedura</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temporară</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evidență</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raportare</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z w:val="22"/>
                <w:szCs w:val="22"/>
              </w:rPr>
              <w:t xml:space="preserve">aprobată </w:t>
            </w:r>
            <w:r w:rsidRPr="00FA6999">
              <w:rPr>
                <w:rFonts w:ascii="Times New Roman" w:eastAsia="Times New Roman" w:hAnsi="Times New Roman"/>
                <w:noProof/>
                <w:color w:val="000000"/>
                <w:spacing w:val="-2"/>
                <w:sz w:val="22"/>
                <w:szCs w:val="22"/>
              </w:rPr>
              <w:t>prin</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ordinul</w:t>
            </w:r>
            <w:r w:rsidRPr="00FA6999">
              <w:rPr>
                <w:rFonts w:ascii="Times New Roman" w:eastAsia="Times New Roman" w:hAnsi="Times New Roman"/>
                <w:noProof/>
                <w:color w:val="000000"/>
                <w:spacing w:val="-11"/>
                <w:sz w:val="22"/>
                <w:szCs w:val="22"/>
              </w:rPr>
              <w:t xml:space="preserve"> </w:t>
            </w:r>
            <w:r w:rsidRPr="00FA6999">
              <w:rPr>
                <w:rFonts w:ascii="Times New Roman" w:eastAsia="Times New Roman" w:hAnsi="Times New Roman"/>
                <w:noProof/>
                <w:color w:val="000000"/>
                <w:spacing w:val="-1"/>
                <w:sz w:val="22"/>
                <w:szCs w:val="22"/>
              </w:rPr>
              <w:t>Ministerului</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Energiei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5"/>
                <w:sz w:val="22"/>
                <w:szCs w:val="22"/>
              </w:rPr>
              <w:t>nu</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3"/>
                <w:sz w:val="22"/>
                <w:szCs w:val="22"/>
              </w:rPr>
              <w:t>poate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reglementa</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1"/>
                <w:sz w:val="22"/>
                <w:szCs w:val="22"/>
              </w:rPr>
              <w:t>elementele</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esențiale</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4"/>
                <w:sz w:val="22"/>
                <w:szCs w:val="22"/>
              </w:rPr>
              <w:t>ale</w:t>
            </w:r>
            <w:r w:rsidRPr="00FA6999">
              <w:rPr>
                <w:rFonts w:ascii="Times New Roman" w:eastAsia="Times New Roman" w:hAnsi="Times New Roman"/>
                <w:noProof/>
                <w:color w:val="000000"/>
                <w:spacing w:val="-10"/>
                <w:sz w:val="22"/>
                <w:szCs w:val="22"/>
              </w:rPr>
              <w:t xml:space="preserve"> </w:t>
            </w:r>
            <w:r w:rsidRPr="00FA6999">
              <w:rPr>
                <w:rFonts w:ascii="Times New Roman" w:eastAsia="Times New Roman" w:hAnsi="Times New Roman"/>
                <w:noProof/>
                <w:color w:val="000000"/>
                <w:spacing w:val="-2"/>
                <w:sz w:val="22"/>
                <w:szCs w:val="22"/>
              </w:rPr>
              <w:t xml:space="preserve">emiterii </w:t>
            </w:r>
            <w:r w:rsidRPr="00FA6999">
              <w:rPr>
                <w:rFonts w:ascii="Times New Roman" w:eastAsia="Times New Roman" w:hAnsi="Times New Roman"/>
                <w:noProof/>
                <w:color w:val="000000"/>
                <w:sz w:val="22"/>
                <w:szCs w:val="22"/>
              </w:rPr>
              <w:t>și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utilizării</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certificatelor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RTF </w:t>
            </w:r>
            <w:r w:rsidRPr="00FA6999">
              <w:rPr>
                <w:rFonts w:ascii="Times New Roman" w:eastAsia="Times New Roman" w:hAnsi="Times New Roman"/>
                <w:noProof/>
                <w:color w:val="000000"/>
                <w:sz w:val="22"/>
                <w:szCs w:val="22"/>
              </w:rPr>
              <w:t>sau</w:t>
            </w:r>
            <w:r w:rsidRPr="00FA6999">
              <w:rPr>
                <w:rFonts w:ascii="Times New Roman" w:eastAsia="Times New Roman" w:hAnsi="Times New Roman"/>
                <w:noProof/>
                <w:color w:val="000000"/>
                <w:spacing w:val="-1"/>
                <w:sz w:val="22"/>
                <w:szCs w:val="22"/>
              </w:rPr>
              <w:t xml:space="preserve"> obligații</w:t>
            </w:r>
            <w:r w:rsidRPr="00FA6999">
              <w:rPr>
                <w:rFonts w:ascii="Times New Roman" w:eastAsia="Times New Roman" w:hAnsi="Times New Roman"/>
                <w:noProof/>
                <w:color w:val="000000"/>
                <w:spacing w:val="-2"/>
                <w:sz w:val="22"/>
                <w:szCs w:val="22"/>
              </w:rPr>
              <w:t xml:space="preserve"> a </w:t>
            </w:r>
            <w:r w:rsidRPr="00FA6999">
              <w:rPr>
                <w:rFonts w:ascii="Times New Roman" w:eastAsia="Times New Roman" w:hAnsi="Times New Roman"/>
                <w:noProof/>
                <w:color w:val="000000"/>
                <w:spacing w:val="-1"/>
                <w:sz w:val="22"/>
                <w:szCs w:val="22"/>
              </w:rPr>
              <w:t>căror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încălcare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atrage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sancțiuni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financiare. Elementele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minime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ale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regimului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z w:val="22"/>
                <w:szCs w:val="22"/>
              </w:rPr>
              <w:t>tranzitoriu</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46"/>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stabili</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lege,</w:t>
            </w:r>
            <w:r w:rsidRPr="00FA6999">
              <w:rPr>
                <w:rFonts w:ascii="Times New Roman" w:eastAsia="Times New Roman" w:hAnsi="Times New Roman"/>
                <w:noProof/>
                <w:color w:val="000000"/>
                <w:spacing w:val="47"/>
                <w:sz w:val="22"/>
                <w:szCs w:val="22"/>
              </w:rPr>
              <w:t xml:space="preserve"> </w:t>
            </w:r>
            <w:r w:rsidRPr="00FA6999">
              <w:rPr>
                <w:rFonts w:ascii="Times New Roman" w:eastAsia="Times New Roman" w:hAnsi="Times New Roman"/>
                <w:noProof/>
                <w:color w:val="000000"/>
                <w:spacing w:val="-1"/>
                <w:sz w:val="22"/>
                <w:szCs w:val="22"/>
              </w:rPr>
              <w:t>iar</w:t>
            </w:r>
            <w:r w:rsidRPr="00FA6999">
              <w:rPr>
                <w:rFonts w:ascii="Times New Roman" w:eastAsia="Times New Roman" w:hAnsi="Times New Roman"/>
                <w:noProof/>
                <w:color w:val="000000"/>
                <w:spacing w:val="39"/>
                <w:sz w:val="22"/>
                <w:szCs w:val="22"/>
              </w:rPr>
              <w:t xml:space="preserve"> </w:t>
            </w:r>
            <w:r w:rsidRPr="00FA6999">
              <w:rPr>
                <w:rFonts w:ascii="Times New Roman" w:eastAsia="Times New Roman" w:hAnsi="Times New Roman"/>
                <w:noProof/>
                <w:color w:val="000000"/>
                <w:spacing w:val="-1"/>
                <w:sz w:val="22"/>
                <w:szCs w:val="22"/>
              </w:rPr>
              <w:t>ordinul</w:t>
            </w:r>
            <w:r w:rsidRPr="00FA6999">
              <w:rPr>
                <w:rFonts w:ascii="Times New Roman" w:eastAsia="Times New Roman" w:hAnsi="Times New Roman"/>
                <w:noProof/>
                <w:color w:val="000000"/>
                <w:spacing w:val="44"/>
                <w:sz w:val="22"/>
                <w:szCs w:val="22"/>
              </w:rPr>
              <w:t xml:space="preserve"> </w:t>
            </w:r>
            <w:r w:rsidRPr="00FA6999">
              <w:rPr>
                <w:rFonts w:ascii="Times New Roman" w:eastAsia="Times New Roman" w:hAnsi="Times New Roman"/>
                <w:noProof/>
                <w:color w:val="000000"/>
                <w:spacing w:val="-1"/>
                <w:sz w:val="22"/>
                <w:szCs w:val="22"/>
              </w:rPr>
              <w:t xml:space="preserve">va </w:t>
            </w:r>
            <w:r w:rsidRPr="00FA6999">
              <w:rPr>
                <w:rFonts w:ascii="Times New Roman" w:eastAsia="Times New Roman" w:hAnsi="Times New Roman"/>
                <w:noProof/>
                <w:color w:val="000000"/>
                <w:sz w:val="22"/>
                <w:szCs w:val="22"/>
              </w:rPr>
              <w:t>reglementa</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numai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aspectele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tehnice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de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executare.</w:t>
            </w:r>
          </w:p>
          <w:p w14:paraId="2BEC0310" w14:textId="0EE31238" w:rsidR="00B50569" w:rsidRPr="00FA6999" w:rsidRDefault="00FC1683" w:rsidP="00EA0B73">
            <w:pPr>
              <w:ind w:left="20" w:right="9" w:firstLine="721"/>
              <w:rPr>
                <w:rFonts w:ascii="Times New Roman" w:hAnsi="Times New Roman"/>
                <w:sz w:val="22"/>
                <w:szCs w:val="22"/>
              </w:rPr>
            </w:pPr>
            <w:r w:rsidRPr="00FA6999">
              <w:rPr>
                <w:rFonts w:ascii="Times New Roman" w:eastAsia="Times New Roman" w:hAnsi="Times New Roman"/>
                <w:noProof/>
                <w:color w:val="000000"/>
                <w:spacing w:val="-4"/>
                <w:sz w:val="22"/>
                <w:szCs w:val="22"/>
              </w:rPr>
              <w:t>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(6)</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pct.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3),</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prevederea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permite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Guvernului,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timp</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24</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luni,</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4"/>
                <w:sz w:val="22"/>
                <w:szCs w:val="22"/>
              </w:rPr>
              <w:t xml:space="preserve">să </w:t>
            </w:r>
            <w:r w:rsidRPr="00FA6999">
              <w:rPr>
                <w:rFonts w:ascii="Times New Roman" w:eastAsia="Times New Roman" w:hAnsi="Times New Roman"/>
                <w:noProof/>
                <w:color w:val="000000"/>
                <w:spacing w:val="-1"/>
                <w:sz w:val="22"/>
                <w:szCs w:val="22"/>
              </w:rPr>
              <w:t>desemneze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zone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accelerare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înainte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dezvoltarea</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seturilor</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date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spațiale</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 xml:space="preserve">derogă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art.</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21²</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alin.</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2"/>
                <w:sz w:val="22"/>
                <w:szCs w:val="22"/>
              </w:rPr>
              <w:t>(1),</w:t>
            </w:r>
            <w:r w:rsidRPr="00FA6999">
              <w:rPr>
                <w:rFonts w:ascii="Times New Roman" w:eastAsia="Times New Roman" w:hAnsi="Times New Roman"/>
                <w:noProof/>
                <w:color w:val="000000"/>
                <w:spacing w:val="-19"/>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întemeiază</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z w:val="22"/>
                <w:szCs w:val="22"/>
              </w:rPr>
              <w:t>desemnarea</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zonelor</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1"/>
                <w:sz w:val="22"/>
                <w:szCs w:val="22"/>
              </w:rPr>
              <w:t>pe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z w:val="22"/>
                <w:szCs w:val="22"/>
              </w:rPr>
              <w:t>aceste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seturi</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date. Derogarea</w:t>
            </w:r>
            <w:r w:rsidRPr="00FA6999">
              <w:rPr>
                <w:rFonts w:ascii="Times New Roman" w:eastAsia="Times New Roman" w:hAnsi="Times New Roman"/>
                <w:noProof/>
                <w:color w:val="000000"/>
                <w:spacing w:val="1"/>
                <w:sz w:val="22"/>
                <w:szCs w:val="22"/>
              </w:rPr>
              <w:t xml:space="preserve"> se </w:t>
            </w:r>
            <w:r w:rsidRPr="00FA6999">
              <w:rPr>
                <w:rFonts w:ascii="Times New Roman" w:eastAsia="Times New Roman" w:hAnsi="Times New Roman"/>
                <w:noProof/>
                <w:color w:val="000000"/>
                <w:sz w:val="22"/>
                <w:szCs w:val="22"/>
              </w:rPr>
              <w:t>va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indica</w:t>
            </w:r>
            <w:r w:rsidRPr="00FA6999">
              <w:rPr>
                <w:rFonts w:ascii="Times New Roman" w:eastAsia="Times New Roman" w:hAnsi="Times New Roman"/>
                <w:noProof/>
                <w:color w:val="000000"/>
                <w:spacing w:val="1"/>
                <w:sz w:val="22"/>
                <w:szCs w:val="22"/>
              </w:rPr>
              <w:t xml:space="preserve"> expres</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și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1"/>
                <w:sz w:val="22"/>
                <w:szCs w:val="22"/>
              </w:rPr>
              <w:t xml:space="preserve"> vor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2"/>
                <w:sz w:val="22"/>
                <w:szCs w:val="22"/>
              </w:rPr>
              <w:t>stabili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datele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2"/>
                <w:sz w:val="22"/>
                <w:szCs w:val="22"/>
              </w:rPr>
              <w:t>minime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obligatorii</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care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substituie </w:t>
            </w:r>
            <w:r w:rsidRPr="00FA6999">
              <w:rPr>
                <w:rFonts w:ascii="Times New Roman" w:eastAsia="Times New Roman" w:hAnsi="Times New Roman"/>
                <w:noProof/>
                <w:color w:val="000000"/>
                <w:spacing w:val="1"/>
                <w:sz w:val="22"/>
                <w:szCs w:val="22"/>
              </w:rPr>
              <w:t>temporar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seturile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4"/>
                <w:sz w:val="22"/>
                <w:szCs w:val="22"/>
              </w:rPr>
              <w:t>de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date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spațiale.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C88313" w14:textId="77777777" w:rsidR="00B5056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p>
          <w:p w14:paraId="362B074F" w14:textId="77777777" w:rsidR="00B674EF" w:rsidRDefault="00B674EF"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p>
          <w:p w14:paraId="229A29E4" w14:textId="77777777" w:rsidR="00B674EF" w:rsidRDefault="00B674EF"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p>
          <w:p w14:paraId="0C955E96" w14:textId="2BC43E63" w:rsidR="003956BE" w:rsidRPr="003956BE" w:rsidRDefault="003956BE"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3956BE">
              <w:rPr>
                <w:rFonts w:ascii="Times New Roman" w:hAnsi="Times New Roman"/>
                <w:b/>
                <w:bCs/>
                <w:sz w:val="22"/>
                <w:szCs w:val="22"/>
              </w:rPr>
              <w:lastRenderedPageBreak/>
              <w:t>Se acceptă</w:t>
            </w:r>
          </w:p>
          <w:p w14:paraId="61CEB445" w14:textId="77777777" w:rsidR="003956BE" w:rsidRDefault="003956BE"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19B12E81" w14:textId="77777777" w:rsidR="003956BE" w:rsidRDefault="003956BE"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0364A844" w14:textId="77777777" w:rsidR="003956BE" w:rsidRDefault="003956BE"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2916005A" w14:textId="77777777" w:rsidR="003956BE" w:rsidRDefault="003956BE"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5A60F299" w14:textId="77777777" w:rsidR="003956BE" w:rsidRDefault="003956BE"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609329B1" w14:textId="77777777" w:rsidR="003956BE" w:rsidRDefault="003956BE"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65ABCB7B" w14:textId="77777777" w:rsidR="003956BE" w:rsidRDefault="003956BE"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3D47B3CB" w14:textId="77777777" w:rsidR="003956BE" w:rsidRDefault="003956BE"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lang w:val="ro-RO"/>
              </w:rPr>
            </w:pPr>
          </w:p>
          <w:p w14:paraId="7EB731BB" w14:textId="1BEA49E7" w:rsidR="003956BE" w:rsidRPr="003956BE" w:rsidRDefault="003956BE"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lang w:val="ro-RO"/>
              </w:rPr>
            </w:pPr>
            <w:r w:rsidRPr="003956BE">
              <w:rPr>
                <w:rFonts w:ascii="Times New Roman" w:hAnsi="Times New Roman"/>
                <w:b/>
                <w:bCs/>
                <w:sz w:val="22"/>
                <w:szCs w:val="22"/>
                <w:lang w:val="ro-RO"/>
              </w:rPr>
              <w:t>Se acceptă</w:t>
            </w:r>
          </w:p>
          <w:p w14:paraId="183E5036" w14:textId="55C91B7F" w:rsidR="003956BE" w:rsidRPr="00FA6999" w:rsidRDefault="003956BE" w:rsidP="00CA3208">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Pr>
                <w:rFonts w:ascii="Times New Roman" w:hAnsi="Times New Roman"/>
                <w:sz w:val="22"/>
                <w:szCs w:val="22"/>
                <w:lang w:val="ro-RO"/>
              </w:rPr>
              <w:t xml:space="preserve">Datele minime obligatorii sunt indicate prin referința la studiile </w:t>
            </w:r>
            <w:r w:rsidR="00CA3208" w:rsidRPr="00CA3208">
              <w:rPr>
                <w:rFonts w:ascii="Times New Roman" w:hAnsi="Times New Roman"/>
                <w:sz w:val="22"/>
                <w:szCs w:val="22"/>
                <w:lang w:val="ro-RO"/>
              </w:rPr>
              <w:t>care documentează unele zone teritoriale ca potrivite pentru dezvoltarea producerii energiei din surse regenerabile pentru o anumită tehnologie</w:t>
            </w:r>
            <w:r>
              <w:rPr>
                <w:rFonts w:ascii="Times New Roman" w:hAnsi="Times New Roman"/>
                <w:sz w:val="22"/>
                <w:szCs w:val="22"/>
                <w:lang w:val="ro-RO"/>
              </w:rPr>
              <w:t>.</w:t>
            </w:r>
          </w:p>
        </w:tc>
      </w:tr>
      <w:tr w:rsidR="00B50569" w:rsidRPr="00FA6999" w14:paraId="7D5E612D" w14:textId="77777777" w:rsidTr="004F078B">
        <w:tc>
          <w:tcPr>
            <w:tcW w:w="897" w:type="pct"/>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AD8FB7" w14:textId="76EB07AD" w:rsidR="00B50569" w:rsidRPr="00FA6999" w:rsidRDefault="00B50569"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Ministerul Justiției</w:t>
            </w:r>
          </w:p>
        </w:tc>
        <w:tc>
          <w:tcPr>
            <w:tcW w:w="323"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6F61A2" w14:textId="46D27036" w:rsidR="00B50569" w:rsidRPr="00FA6999" w:rsidRDefault="00B50569" w:rsidP="00B5056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2"/>
                <w:szCs w:val="22"/>
              </w:rPr>
            </w:pPr>
            <w:r w:rsidRPr="00FA6999">
              <w:rPr>
                <w:rFonts w:ascii="Times New Roman" w:hAnsi="Times New Roman"/>
                <w:sz w:val="22"/>
                <w:szCs w:val="22"/>
              </w:rPr>
              <w:t>237</w:t>
            </w:r>
          </w:p>
        </w:tc>
        <w:tc>
          <w:tcPr>
            <w:tcW w:w="2826"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877A2E" w14:textId="77777777" w:rsidR="00CB79E1" w:rsidRPr="00FA6999" w:rsidRDefault="00CB79E1" w:rsidP="00EA0B73">
            <w:pPr>
              <w:ind w:right="6" w:firstLine="721"/>
              <w:rPr>
                <w:rFonts w:ascii="Times New Roman" w:eastAsia="Times New Roman" w:hAnsi="Times New Roman"/>
                <w:noProof/>
                <w:color w:val="000000"/>
                <w:spacing w:val="-1"/>
                <w:sz w:val="22"/>
                <w:szCs w:val="22"/>
              </w:rPr>
            </w:pPr>
            <w:r w:rsidRPr="00FA6999">
              <w:rPr>
                <w:rFonts w:ascii="Times New Roman" w:eastAsia="Times New Roman" w:hAnsi="Times New Roman"/>
                <w:b/>
                <w:bCs/>
                <w:i/>
                <w:noProof/>
                <w:color w:val="000000"/>
                <w:spacing w:val="-1"/>
                <w:sz w:val="22"/>
                <w:szCs w:val="22"/>
              </w:rPr>
              <w:t>Cu</w:t>
            </w:r>
            <w:r w:rsidRPr="00FA6999">
              <w:rPr>
                <w:rFonts w:ascii="Times New Roman" w:eastAsia="Times New Roman" w:hAnsi="Times New Roman"/>
                <w:b/>
                <w:bCs/>
                <w:i/>
                <w:noProof/>
                <w:color w:val="000000"/>
                <w:spacing w:val="58"/>
                <w:sz w:val="22"/>
                <w:szCs w:val="22"/>
              </w:rPr>
              <w:t xml:space="preserve"> </w:t>
            </w:r>
            <w:r w:rsidRPr="00FA6999">
              <w:rPr>
                <w:rFonts w:ascii="Times New Roman" w:eastAsia="Times New Roman" w:hAnsi="Times New Roman"/>
                <w:b/>
                <w:bCs/>
                <w:i/>
                <w:noProof/>
                <w:color w:val="000000"/>
                <w:spacing w:val="-2"/>
                <w:sz w:val="22"/>
                <w:szCs w:val="22"/>
              </w:rPr>
              <w:t>titlu</w:t>
            </w:r>
            <w:r w:rsidRPr="00FA6999">
              <w:rPr>
                <w:rFonts w:ascii="Times New Roman" w:eastAsia="Times New Roman" w:hAnsi="Times New Roman"/>
                <w:b/>
                <w:bCs/>
                <w:i/>
                <w:noProof/>
                <w:color w:val="000000"/>
                <w:spacing w:val="58"/>
                <w:sz w:val="22"/>
                <w:szCs w:val="22"/>
              </w:rPr>
              <w:t xml:space="preserve"> </w:t>
            </w:r>
            <w:r w:rsidRPr="00FA6999">
              <w:rPr>
                <w:rFonts w:ascii="Times New Roman" w:eastAsia="Times New Roman" w:hAnsi="Times New Roman"/>
                <w:b/>
                <w:bCs/>
                <w:i/>
                <w:noProof/>
                <w:color w:val="000000"/>
                <w:spacing w:val="-1"/>
                <w:sz w:val="22"/>
                <w:szCs w:val="22"/>
              </w:rPr>
              <w:t>general</w:t>
            </w:r>
            <w:r w:rsidRPr="00FA6999">
              <w:rPr>
                <w:rFonts w:ascii="Times New Roman" w:eastAsia="Times New Roman" w:hAnsi="Times New Roman"/>
                <w:noProof/>
                <w:color w:val="000000"/>
                <w:spacing w:val="31"/>
                <w:sz w:val="22"/>
                <w:szCs w:val="22"/>
              </w:rPr>
              <w:t xml:space="preserve">, </w:t>
            </w:r>
            <w:r w:rsidRPr="00FA6999">
              <w:rPr>
                <w:rFonts w:ascii="Times New Roman" w:eastAsia="Times New Roman" w:hAnsi="Times New Roman"/>
                <w:noProof/>
                <w:color w:val="000000"/>
                <w:spacing w:val="-1"/>
                <w:sz w:val="22"/>
                <w:szCs w:val="22"/>
              </w:rPr>
              <w:t>proiectul</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revizui</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sub</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aspectul</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1"/>
                <w:sz w:val="22"/>
                <w:szCs w:val="22"/>
              </w:rPr>
              <w:t>respectării</w:t>
            </w:r>
            <w:r w:rsidRPr="00FA6999">
              <w:rPr>
                <w:rFonts w:ascii="Times New Roman" w:eastAsia="Times New Roman" w:hAnsi="Times New Roman"/>
                <w:noProof/>
                <w:color w:val="000000"/>
                <w:spacing w:val="58"/>
                <w:sz w:val="22"/>
                <w:szCs w:val="22"/>
              </w:rPr>
              <w:t xml:space="preserve"> </w:t>
            </w:r>
            <w:r w:rsidRPr="00FA6999">
              <w:rPr>
                <w:rFonts w:ascii="Times New Roman" w:eastAsia="Times New Roman" w:hAnsi="Times New Roman"/>
                <w:noProof/>
                <w:color w:val="000000"/>
                <w:spacing w:val="-1"/>
                <w:sz w:val="22"/>
                <w:szCs w:val="22"/>
              </w:rPr>
              <w:t>formulelor consacrate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tehnică</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legislativă.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Astfel,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pentru</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introducerea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unor</w:t>
            </w:r>
            <w:r w:rsidRPr="00FA6999">
              <w:rPr>
                <w:rFonts w:ascii="Times New Roman" w:eastAsia="Times New Roman" w:hAnsi="Times New Roman"/>
                <w:noProof/>
                <w:color w:val="000000"/>
                <w:sz w:val="22"/>
                <w:szCs w:val="22"/>
              </w:rPr>
              <w:t xml:space="preserve"> </w:t>
            </w:r>
            <w:r w:rsidRPr="00FA6999">
              <w:rPr>
                <w:rFonts w:ascii="Times New Roman" w:eastAsia="Times New Roman" w:hAnsi="Times New Roman"/>
                <w:noProof/>
                <w:color w:val="000000"/>
                <w:spacing w:val="-1"/>
                <w:sz w:val="22"/>
                <w:szCs w:val="22"/>
              </w:rPr>
              <w:t>elemente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 xml:space="preserve">structurale </w:t>
            </w:r>
            <w:r w:rsidRPr="00FA6999">
              <w:rPr>
                <w:rFonts w:ascii="Times New Roman" w:eastAsia="Times New Roman" w:hAnsi="Times New Roman"/>
                <w:noProof/>
                <w:color w:val="000000"/>
                <w:spacing w:val="-2"/>
                <w:sz w:val="22"/>
                <w:szCs w:val="22"/>
              </w:rPr>
              <w:t>noi</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utiliza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0"/>
                <w:sz w:val="22"/>
                <w:szCs w:val="22"/>
              </w:rPr>
              <w:t>formula</w:t>
            </w:r>
            <w:r w:rsidRPr="00FA6999">
              <w:rPr>
                <w:rFonts w:ascii="Times New Roman" w:eastAsia="Times New Roman" w:hAnsi="Times New Roman"/>
                <w:noProof/>
                <w:color w:val="000000"/>
                <w:spacing w:val="24"/>
                <w:sz w:val="22"/>
                <w:szCs w:val="22"/>
              </w:rPr>
              <w:t xml:space="preserve">„se </w:t>
            </w:r>
            <w:r w:rsidRPr="00FA6999">
              <w:rPr>
                <w:rFonts w:ascii="Times New Roman" w:eastAsia="Times New Roman" w:hAnsi="Times New Roman"/>
                <w:noProof/>
                <w:color w:val="000000"/>
                <w:spacing w:val="-1"/>
                <w:sz w:val="22"/>
                <w:szCs w:val="22"/>
              </w:rPr>
              <w:t>completează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2"/>
                <w:sz w:val="22"/>
                <w:szCs w:val="22"/>
              </w:rPr>
              <w:t>cu”,</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dar</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35"/>
                <w:sz w:val="22"/>
                <w:szCs w:val="22"/>
              </w:rPr>
              <w:t>nu</w:t>
            </w:r>
            <w:r w:rsidRPr="00FA6999">
              <w:rPr>
                <w:rFonts w:ascii="Times New Roman" w:eastAsia="Times New Roman" w:hAnsi="Times New Roman"/>
                <w:noProof/>
                <w:color w:val="000000"/>
                <w:spacing w:val="24"/>
                <w:sz w:val="22"/>
                <w:szCs w:val="22"/>
              </w:rPr>
              <w:t xml:space="preserve">„se </w:t>
            </w:r>
            <w:r w:rsidRPr="00FA6999">
              <w:rPr>
                <w:rFonts w:ascii="Times New Roman" w:eastAsia="Times New Roman" w:hAnsi="Times New Roman"/>
                <w:noProof/>
                <w:color w:val="000000"/>
                <w:spacing w:val="-2"/>
                <w:sz w:val="22"/>
                <w:szCs w:val="22"/>
              </w:rPr>
              <w:t>adaugă”.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Formulele</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generale„sunt</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operate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următoarele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modificări”</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65"/>
                <w:sz w:val="22"/>
                <w:szCs w:val="22"/>
              </w:rPr>
              <w:t>și</w:t>
            </w:r>
            <w:r w:rsidRPr="00FA6999">
              <w:rPr>
                <w:rFonts w:ascii="Times New Roman" w:eastAsia="Times New Roman" w:hAnsi="Times New Roman"/>
                <w:noProof/>
                <w:color w:val="000000"/>
                <w:spacing w:val="44"/>
                <w:sz w:val="22"/>
                <w:szCs w:val="22"/>
              </w:rPr>
              <w:t xml:space="preserve">„se </w:t>
            </w:r>
            <w:r w:rsidRPr="00FA6999">
              <w:rPr>
                <w:rFonts w:ascii="Times New Roman" w:eastAsia="Times New Roman" w:hAnsi="Times New Roman"/>
                <w:noProof/>
                <w:color w:val="000000"/>
                <w:spacing w:val="-1"/>
                <w:sz w:val="22"/>
                <w:szCs w:val="22"/>
              </w:rPr>
              <w:t>modifică</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după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cum</w:t>
            </w:r>
            <w:r w:rsidRPr="00FA6999">
              <w:rPr>
                <w:rFonts w:ascii="Times New Roman" w:eastAsia="Times New Roman" w:hAnsi="Times New Roman"/>
                <w:noProof/>
                <w:color w:val="000000"/>
                <w:spacing w:val="59"/>
                <w:sz w:val="22"/>
                <w:szCs w:val="22"/>
              </w:rPr>
              <w:t xml:space="preserve"> </w:t>
            </w:r>
            <w:r w:rsidRPr="00FA6999">
              <w:rPr>
                <w:rFonts w:ascii="Times New Roman" w:eastAsia="Times New Roman" w:hAnsi="Times New Roman"/>
                <w:noProof/>
                <w:color w:val="000000"/>
                <w:spacing w:val="-1"/>
                <w:sz w:val="22"/>
                <w:szCs w:val="22"/>
              </w:rPr>
              <w:t>urmează”</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60"/>
                <w:sz w:val="22"/>
                <w:szCs w:val="22"/>
              </w:rPr>
              <w:t xml:space="preserve"> </w:t>
            </w:r>
            <w:r w:rsidRPr="00FA6999">
              <w:rPr>
                <w:rFonts w:ascii="Times New Roman" w:eastAsia="Times New Roman" w:hAnsi="Times New Roman"/>
                <w:noProof/>
                <w:color w:val="000000"/>
                <w:spacing w:val="-1"/>
                <w:sz w:val="22"/>
                <w:szCs w:val="22"/>
              </w:rPr>
              <w:t>vor substitui</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cu</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dispoziții</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modificare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precise.</w:t>
            </w:r>
            <w:r w:rsidRPr="00FA6999">
              <w:rPr>
                <w:rFonts w:ascii="Times New Roman" w:eastAsia="Times New Roman" w:hAnsi="Times New Roman"/>
                <w:noProof/>
                <w:color w:val="000000"/>
                <w:spacing w:val="-21"/>
                <w:sz w:val="22"/>
                <w:szCs w:val="22"/>
              </w:rPr>
              <w:t xml:space="preserve"> </w:t>
            </w:r>
            <w:r w:rsidRPr="00FA6999">
              <w:rPr>
                <w:rFonts w:ascii="Times New Roman" w:eastAsia="Times New Roman" w:hAnsi="Times New Roman"/>
                <w:noProof/>
                <w:color w:val="000000"/>
                <w:spacing w:val="-2"/>
                <w:sz w:val="22"/>
                <w:szCs w:val="22"/>
              </w:rPr>
              <w:t>În</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cazul</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atribuirii</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unei</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redacții</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noi</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z w:val="22"/>
                <w:szCs w:val="22"/>
              </w:rPr>
              <w:t xml:space="preserve">unui </w:t>
            </w:r>
            <w:r w:rsidRPr="00FA6999">
              <w:rPr>
                <w:rFonts w:ascii="Times New Roman" w:eastAsia="Times New Roman" w:hAnsi="Times New Roman"/>
                <w:noProof/>
                <w:color w:val="000000"/>
                <w:spacing w:val="-1"/>
                <w:sz w:val="22"/>
                <w:szCs w:val="22"/>
              </w:rPr>
              <w:t>articol,</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alineat,</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literă</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z w:val="22"/>
                <w:szCs w:val="22"/>
              </w:rPr>
              <w:t>sau</w:t>
            </w:r>
            <w:r w:rsidRPr="00FA6999">
              <w:rPr>
                <w:rFonts w:ascii="Times New Roman" w:eastAsia="Times New Roman" w:hAnsi="Times New Roman"/>
                <w:noProof/>
                <w:color w:val="000000"/>
                <w:spacing w:val="69"/>
                <w:sz w:val="22"/>
                <w:szCs w:val="22"/>
              </w:rPr>
              <w:t xml:space="preserve"> </w:t>
            </w:r>
            <w:r w:rsidRPr="00FA6999">
              <w:rPr>
                <w:rFonts w:ascii="Times New Roman" w:eastAsia="Times New Roman" w:hAnsi="Times New Roman"/>
                <w:noProof/>
                <w:color w:val="000000"/>
                <w:spacing w:val="-1"/>
                <w:sz w:val="22"/>
                <w:szCs w:val="22"/>
              </w:rPr>
              <w:t>altui</w:t>
            </w:r>
            <w:r w:rsidRPr="00FA6999">
              <w:rPr>
                <w:rFonts w:ascii="Times New Roman" w:eastAsia="Times New Roman" w:hAnsi="Times New Roman"/>
                <w:noProof/>
                <w:color w:val="000000"/>
                <w:spacing w:val="68"/>
                <w:sz w:val="22"/>
                <w:szCs w:val="22"/>
              </w:rPr>
              <w:t xml:space="preserve"> </w:t>
            </w:r>
            <w:r w:rsidRPr="00FA6999">
              <w:rPr>
                <w:rFonts w:ascii="Times New Roman" w:eastAsia="Times New Roman" w:hAnsi="Times New Roman"/>
                <w:noProof/>
                <w:color w:val="000000"/>
                <w:spacing w:val="-1"/>
                <w:sz w:val="22"/>
                <w:szCs w:val="22"/>
              </w:rPr>
              <w:t>element</w:t>
            </w:r>
            <w:r w:rsidRPr="00FA6999">
              <w:rPr>
                <w:rFonts w:ascii="Times New Roman" w:eastAsia="Times New Roman" w:hAnsi="Times New Roman"/>
                <w:noProof/>
                <w:color w:val="000000"/>
                <w:spacing w:val="68"/>
                <w:sz w:val="22"/>
                <w:szCs w:val="22"/>
              </w:rPr>
              <w:t xml:space="preserve"> </w:t>
            </w:r>
            <w:r w:rsidRPr="00FA6999">
              <w:rPr>
                <w:rFonts w:ascii="Times New Roman" w:eastAsia="Times New Roman" w:hAnsi="Times New Roman"/>
                <w:noProof/>
                <w:color w:val="000000"/>
                <w:sz w:val="22"/>
                <w:szCs w:val="22"/>
              </w:rPr>
              <w:t>structural,</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utiliza</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2"/>
                <w:sz w:val="22"/>
                <w:szCs w:val="22"/>
              </w:rPr>
              <w:t>formula</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70"/>
                <w:sz w:val="22"/>
                <w:szCs w:val="22"/>
              </w:rPr>
              <w:t xml:space="preserve"> </w:t>
            </w:r>
            <w:r w:rsidRPr="00FA6999">
              <w:rPr>
                <w:rFonts w:ascii="Times New Roman" w:eastAsia="Times New Roman" w:hAnsi="Times New Roman"/>
                <w:noProof/>
                <w:color w:val="000000"/>
                <w:spacing w:val="-1"/>
                <w:sz w:val="22"/>
                <w:szCs w:val="22"/>
              </w:rPr>
              <w:t xml:space="preserve">avea </w:t>
            </w:r>
            <w:r w:rsidRPr="00FA6999">
              <w:rPr>
                <w:rFonts w:ascii="Times New Roman" w:eastAsia="Times New Roman" w:hAnsi="Times New Roman"/>
                <w:noProof/>
                <w:color w:val="000000"/>
                <w:spacing w:val="1"/>
                <w:sz w:val="22"/>
                <w:szCs w:val="22"/>
              </w:rPr>
              <w:t>următorul</w:t>
            </w:r>
            <w:r w:rsidRPr="00FA6999">
              <w:rPr>
                <w:rFonts w:ascii="Times New Roman" w:eastAsia="Times New Roman" w:hAnsi="Times New Roman"/>
                <w:noProof/>
                <w:color w:val="000000"/>
                <w:spacing w:val="14"/>
                <w:sz w:val="22"/>
                <w:szCs w:val="22"/>
              </w:rPr>
              <w:t xml:space="preserve"> </w:t>
            </w:r>
            <w:r w:rsidRPr="00FA6999">
              <w:rPr>
                <w:rFonts w:ascii="Times New Roman" w:eastAsia="Times New Roman" w:hAnsi="Times New Roman"/>
                <w:noProof/>
                <w:color w:val="000000"/>
                <w:spacing w:val="2"/>
                <w:sz w:val="22"/>
                <w:szCs w:val="22"/>
              </w:rPr>
              <w:t>cuprins”.</w:t>
            </w:r>
          </w:p>
          <w:p w14:paraId="02671713" w14:textId="77777777" w:rsidR="00CB79E1" w:rsidRPr="00FA6999" w:rsidRDefault="00CB79E1" w:rsidP="00EA0B73">
            <w:pPr>
              <w:spacing w:before="9"/>
              <w:ind w:right="4" w:firstLine="721"/>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Terminologia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aferentă</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intervențiilor</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z w:val="22"/>
                <w:szCs w:val="22"/>
              </w:rPr>
              <w:t>asupra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textului</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utiliza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funcție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de elementul</w:t>
            </w:r>
            <w:r w:rsidRPr="00FA6999">
              <w:rPr>
                <w:rFonts w:ascii="Times New Roman" w:eastAsia="Times New Roman" w:hAnsi="Times New Roman"/>
                <w:noProof/>
                <w:color w:val="000000"/>
                <w:spacing w:val="63"/>
                <w:sz w:val="22"/>
                <w:szCs w:val="22"/>
              </w:rPr>
              <w:t xml:space="preserve"> </w:t>
            </w:r>
            <w:r w:rsidRPr="00FA6999">
              <w:rPr>
                <w:rFonts w:ascii="Times New Roman" w:eastAsia="Times New Roman" w:hAnsi="Times New Roman"/>
                <w:noProof/>
                <w:color w:val="000000"/>
                <w:spacing w:val="-1"/>
                <w:sz w:val="22"/>
                <w:szCs w:val="22"/>
              </w:rPr>
              <w:t>modificat.</w:t>
            </w:r>
            <w:r w:rsidRPr="00FA6999">
              <w:rPr>
                <w:rFonts w:ascii="Times New Roman" w:eastAsia="Times New Roman" w:hAnsi="Times New Roman"/>
                <w:noProof/>
                <w:color w:val="000000"/>
                <w:spacing w:val="66"/>
                <w:sz w:val="22"/>
                <w:szCs w:val="22"/>
              </w:rPr>
              <w:t xml:space="preserve"> </w:t>
            </w:r>
            <w:r w:rsidRPr="00FA6999">
              <w:rPr>
                <w:rFonts w:ascii="Times New Roman" w:eastAsia="Times New Roman" w:hAnsi="Times New Roman"/>
                <w:noProof/>
                <w:color w:val="000000"/>
                <w:spacing w:val="-2"/>
                <w:sz w:val="22"/>
                <w:szCs w:val="22"/>
              </w:rPr>
              <w:t>Cuvântul</w:t>
            </w:r>
            <w:r w:rsidRPr="00FA6999">
              <w:rPr>
                <w:rFonts w:ascii="Times New Roman" w:eastAsia="Times New Roman" w:hAnsi="Times New Roman"/>
                <w:noProof/>
                <w:color w:val="000000"/>
                <w:spacing w:val="63"/>
                <w:sz w:val="22"/>
                <w:szCs w:val="22"/>
              </w:rPr>
              <w:t xml:space="preserve"> </w:t>
            </w:r>
            <w:r w:rsidRPr="00FA6999">
              <w:rPr>
                <w:rFonts w:ascii="Times New Roman" w:eastAsia="Times New Roman" w:hAnsi="Times New Roman"/>
                <w:noProof/>
                <w:color w:val="000000"/>
                <w:spacing w:val="-1"/>
                <w:sz w:val="22"/>
                <w:szCs w:val="22"/>
              </w:rPr>
              <w:t>„propoziție”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3"/>
                <w:sz w:val="22"/>
                <w:szCs w:val="22"/>
              </w:rPr>
              <w:t>va</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2"/>
                <w:sz w:val="22"/>
                <w:szCs w:val="22"/>
              </w:rPr>
              <w:t>folosi</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2"/>
                <w:sz w:val="22"/>
                <w:szCs w:val="22"/>
              </w:rPr>
              <w:t>pentru</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2"/>
                <w:sz w:val="22"/>
                <w:szCs w:val="22"/>
              </w:rPr>
              <w:t>unitatea</w:t>
            </w:r>
            <w:r w:rsidRPr="00FA6999">
              <w:rPr>
                <w:rFonts w:ascii="Times New Roman" w:eastAsia="Times New Roman" w:hAnsi="Times New Roman"/>
                <w:noProof/>
                <w:color w:val="000000"/>
                <w:spacing w:val="66"/>
                <w:sz w:val="22"/>
                <w:szCs w:val="22"/>
              </w:rPr>
              <w:t xml:space="preserve"> </w:t>
            </w:r>
            <w:r w:rsidRPr="00FA6999">
              <w:rPr>
                <w:rFonts w:ascii="Times New Roman" w:eastAsia="Times New Roman" w:hAnsi="Times New Roman"/>
                <w:noProof/>
                <w:color w:val="000000"/>
                <w:spacing w:val="-1"/>
                <w:sz w:val="22"/>
                <w:szCs w:val="22"/>
              </w:rPr>
              <w:t>sintactică delimitată</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prin</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1"/>
                <w:sz w:val="22"/>
                <w:szCs w:val="22"/>
              </w:rPr>
              <w:t>semn</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5"/>
                <w:sz w:val="22"/>
                <w:szCs w:val="22"/>
              </w:rPr>
              <w:t xml:space="preserve"> </w:t>
            </w:r>
            <w:r w:rsidRPr="00FA6999">
              <w:rPr>
                <w:rFonts w:ascii="Times New Roman" w:eastAsia="Times New Roman" w:hAnsi="Times New Roman"/>
                <w:noProof/>
                <w:color w:val="000000"/>
                <w:spacing w:val="-1"/>
                <w:sz w:val="22"/>
                <w:szCs w:val="22"/>
              </w:rPr>
              <w:t>punctuație,</w:t>
            </w:r>
            <w:r w:rsidRPr="00FA6999">
              <w:rPr>
                <w:rFonts w:ascii="Times New Roman" w:eastAsia="Times New Roman" w:hAnsi="Times New Roman"/>
                <w:noProof/>
                <w:color w:val="000000"/>
                <w:spacing w:val="72"/>
                <w:sz w:val="22"/>
                <w:szCs w:val="22"/>
              </w:rPr>
              <w:t xml:space="preserve"> </w:t>
            </w:r>
            <w:r w:rsidRPr="00FA6999">
              <w:rPr>
                <w:rFonts w:ascii="Times New Roman" w:eastAsia="Times New Roman" w:hAnsi="Times New Roman"/>
                <w:noProof/>
                <w:color w:val="000000"/>
                <w:spacing w:val="-1"/>
                <w:sz w:val="22"/>
                <w:szCs w:val="22"/>
              </w:rPr>
              <w:t>dar</w:t>
            </w:r>
            <w:r w:rsidRPr="00FA6999">
              <w:rPr>
                <w:rFonts w:ascii="Times New Roman" w:eastAsia="Times New Roman" w:hAnsi="Times New Roman"/>
                <w:noProof/>
                <w:color w:val="000000"/>
                <w:spacing w:val="53"/>
                <w:sz w:val="22"/>
                <w:szCs w:val="22"/>
              </w:rPr>
              <w:t xml:space="preserve"> </w:t>
            </w:r>
            <w:r w:rsidRPr="00FA6999">
              <w:rPr>
                <w:rFonts w:ascii="Times New Roman" w:eastAsia="Times New Roman" w:hAnsi="Times New Roman"/>
                <w:noProof/>
                <w:color w:val="000000"/>
                <w:spacing w:val="-1"/>
                <w:sz w:val="22"/>
                <w:szCs w:val="22"/>
              </w:rPr>
              <w:t>nu</w:t>
            </w:r>
            <w:r w:rsidRPr="00FA6999">
              <w:rPr>
                <w:rFonts w:ascii="Times New Roman" w:eastAsia="Times New Roman" w:hAnsi="Times New Roman"/>
                <w:noProof/>
                <w:color w:val="000000"/>
                <w:spacing w:val="64"/>
                <w:sz w:val="22"/>
                <w:szCs w:val="22"/>
              </w:rPr>
              <w:t xml:space="preserve"> </w:t>
            </w:r>
            <w:r w:rsidRPr="00FA6999">
              <w:rPr>
                <w:rFonts w:ascii="Times New Roman" w:eastAsia="Times New Roman" w:hAnsi="Times New Roman"/>
                <w:noProof/>
                <w:color w:val="000000"/>
                <w:spacing w:val="16"/>
                <w:sz w:val="22"/>
                <w:szCs w:val="22"/>
              </w:rPr>
              <w:t>cuvântul</w:t>
            </w:r>
            <w:r w:rsidRPr="00FA6999">
              <w:rPr>
                <w:rFonts w:ascii="Times New Roman" w:eastAsia="Times New Roman" w:hAnsi="Times New Roman"/>
                <w:noProof/>
                <w:color w:val="000000"/>
                <w:spacing w:val="17"/>
                <w:sz w:val="22"/>
                <w:szCs w:val="22"/>
              </w:rPr>
              <w:t>„frază”.</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asemenea,</w:t>
            </w:r>
            <w:r w:rsidRPr="00FA6999">
              <w:rPr>
                <w:rFonts w:ascii="Times New Roman" w:eastAsia="Times New Roman" w:hAnsi="Times New Roman"/>
                <w:noProof/>
                <w:color w:val="000000"/>
                <w:spacing w:val="62"/>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61"/>
                <w:sz w:val="22"/>
                <w:szCs w:val="22"/>
              </w:rPr>
              <w:t xml:space="preserve"> </w:t>
            </w:r>
            <w:r w:rsidRPr="00FA6999">
              <w:rPr>
                <w:rFonts w:ascii="Times New Roman" w:eastAsia="Times New Roman" w:hAnsi="Times New Roman"/>
                <w:noProof/>
                <w:color w:val="000000"/>
                <w:spacing w:val="-1"/>
                <w:sz w:val="22"/>
                <w:szCs w:val="22"/>
              </w:rPr>
              <w:t xml:space="preserve">va distinge </w:t>
            </w:r>
            <w:r w:rsidRPr="00FA6999">
              <w:rPr>
                <w:rFonts w:ascii="Times New Roman" w:eastAsia="Times New Roman" w:hAnsi="Times New Roman"/>
                <w:noProof/>
                <w:color w:val="000000"/>
                <w:spacing w:val="-2"/>
                <w:sz w:val="22"/>
                <w:szCs w:val="22"/>
              </w:rPr>
              <w:t>între</w:t>
            </w:r>
            <w:r w:rsidRPr="00FA6999">
              <w:rPr>
                <w:rFonts w:ascii="Times New Roman" w:eastAsia="Times New Roman" w:hAnsi="Times New Roman"/>
                <w:noProof/>
                <w:color w:val="000000"/>
                <w:spacing w:val="-1"/>
                <w:sz w:val="22"/>
                <w:szCs w:val="22"/>
              </w:rPr>
              <w:t xml:space="preserve"> „cuvinte”, „sintagmă” </w:t>
            </w:r>
            <w:r w:rsidRPr="00FA6999">
              <w:rPr>
                <w:rFonts w:ascii="Times New Roman" w:eastAsia="Times New Roman" w:hAnsi="Times New Roman"/>
                <w:noProof/>
                <w:color w:val="000000"/>
                <w:spacing w:val="33"/>
                <w:sz w:val="22"/>
                <w:szCs w:val="22"/>
              </w:rPr>
              <w:t>și</w:t>
            </w:r>
            <w:r w:rsidRPr="00FA6999">
              <w:rPr>
                <w:rFonts w:ascii="Times New Roman" w:eastAsia="Times New Roman" w:hAnsi="Times New Roman"/>
                <w:noProof/>
                <w:color w:val="000000"/>
                <w:spacing w:val="10"/>
                <w:sz w:val="22"/>
                <w:szCs w:val="22"/>
              </w:rPr>
              <w:t>„text”,</w:t>
            </w:r>
            <w:r w:rsidRPr="00FA6999">
              <w:rPr>
                <w:rFonts w:ascii="Times New Roman" w:eastAsia="Times New Roman" w:hAnsi="Times New Roman"/>
                <w:noProof/>
                <w:color w:val="000000"/>
                <w:spacing w:val="-2"/>
                <w:sz w:val="22"/>
                <w:szCs w:val="22"/>
              </w:rPr>
              <w:t>ultima</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2"/>
                <w:sz w:val="22"/>
                <w:szCs w:val="22"/>
              </w:rPr>
              <w:t>formulă</w:t>
            </w:r>
            <w:r w:rsidRPr="00FA6999">
              <w:rPr>
                <w:rFonts w:ascii="Times New Roman" w:eastAsia="Times New Roman" w:hAnsi="Times New Roman"/>
                <w:noProof/>
                <w:color w:val="000000"/>
                <w:spacing w:val="-1"/>
                <w:sz w:val="22"/>
                <w:szCs w:val="22"/>
              </w:rPr>
              <w:t xml:space="preserve"> fiind</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utilizată atunci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când </w:t>
            </w:r>
            <w:r w:rsidRPr="00FA6999">
              <w:rPr>
                <w:rFonts w:ascii="Times New Roman" w:eastAsia="Times New Roman" w:hAnsi="Times New Roman"/>
                <w:noProof/>
                <w:color w:val="000000"/>
                <w:sz w:val="22"/>
                <w:szCs w:val="22"/>
              </w:rPr>
              <w:t>intervenția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cuprinde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concomitent</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cuvinte,</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z w:val="22"/>
                <w:szCs w:val="22"/>
              </w:rPr>
              <w:t>cifre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ori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semne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grafice.</w:t>
            </w:r>
          </w:p>
          <w:p w14:paraId="47ECD7A5" w14:textId="77777777" w:rsidR="00CB79E1" w:rsidRPr="00FA6999" w:rsidRDefault="00CB79E1" w:rsidP="00EA0B73">
            <w:pPr>
              <w:spacing w:before="3"/>
              <w:ind w:right="4" w:firstLine="721"/>
              <w:rPr>
                <w:rFonts w:ascii="Times New Roman" w:eastAsia="Times New Roman" w:hAnsi="Times New Roman"/>
                <w:noProof/>
                <w:color w:val="000000"/>
                <w:spacing w:val="2"/>
                <w:sz w:val="22"/>
                <w:szCs w:val="22"/>
              </w:rPr>
            </w:pPr>
            <w:r w:rsidRPr="00FA6999">
              <w:rPr>
                <w:rFonts w:ascii="Times New Roman" w:eastAsia="Times New Roman" w:hAnsi="Times New Roman"/>
                <w:noProof/>
                <w:color w:val="000000"/>
                <w:spacing w:val="-1"/>
                <w:sz w:val="22"/>
                <w:szCs w:val="22"/>
              </w:rPr>
              <w:t>Reiterăm</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că,</w:t>
            </w:r>
            <w:r w:rsidRPr="00FA6999">
              <w:rPr>
                <w:rFonts w:ascii="Times New Roman" w:eastAsia="Times New Roman" w:hAnsi="Times New Roman"/>
                <w:noProof/>
                <w:color w:val="000000"/>
                <w:spacing w:val="-1"/>
                <w:sz w:val="22"/>
                <w:szCs w:val="22"/>
              </w:rPr>
              <w:t xml:space="preserve"> pentru</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scoaterea</w:t>
            </w:r>
            <w:r w:rsidRPr="00FA6999">
              <w:rPr>
                <w:rFonts w:ascii="Times New Roman" w:eastAsia="Times New Roman" w:hAnsi="Times New Roman"/>
                <w:noProof/>
                <w:color w:val="000000"/>
                <w:spacing w:val="-2"/>
                <w:sz w:val="22"/>
                <w:szCs w:val="22"/>
              </w:rPr>
              <w:t xml:space="preserve"> din </w:t>
            </w:r>
            <w:r w:rsidRPr="00FA6999">
              <w:rPr>
                <w:rFonts w:ascii="Times New Roman" w:eastAsia="Times New Roman" w:hAnsi="Times New Roman"/>
                <w:noProof/>
                <w:color w:val="000000"/>
                <w:spacing w:val="-1"/>
                <w:sz w:val="22"/>
                <w:szCs w:val="22"/>
              </w:rPr>
              <w:t>vigoare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3"/>
                <w:sz w:val="22"/>
                <w:szCs w:val="22"/>
              </w:rPr>
              <w:t xml:space="preserve">a </w:t>
            </w:r>
            <w:r w:rsidRPr="00FA6999">
              <w:rPr>
                <w:rFonts w:ascii="Times New Roman" w:eastAsia="Times New Roman" w:hAnsi="Times New Roman"/>
                <w:noProof/>
                <w:color w:val="000000"/>
                <w:spacing w:val="-2"/>
                <w:sz w:val="22"/>
                <w:szCs w:val="22"/>
              </w:rPr>
              <w:t xml:space="preserve">unui </w:t>
            </w:r>
            <w:r w:rsidRPr="00FA6999">
              <w:rPr>
                <w:rFonts w:ascii="Times New Roman" w:eastAsia="Times New Roman" w:hAnsi="Times New Roman"/>
                <w:noProof/>
                <w:color w:val="000000"/>
                <w:spacing w:val="-1"/>
                <w:sz w:val="22"/>
                <w:szCs w:val="22"/>
              </w:rPr>
              <w:t>articol, alineat, punct</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sau</w:t>
            </w:r>
            <w:r w:rsidRPr="00FA6999">
              <w:rPr>
                <w:rFonts w:ascii="Times New Roman" w:eastAsia="Times New Roman" w:hAnsi="Times New Roman"/>
                <w:noProof/>
                <w:color w:val="000000"/>
                <w:spacing w:val="-2"/>
                <w:sz w:val="22"/>
                <w:szCs w:val="22"/>
              </w:rPr>
              <w:t xml:space="preserve"> a </w:t>
            </w:r>
            <w:r w:rsidRPr="00FA6999">
              <w:rPr>
                <w:rFonts w:ascii="Times New Roman" w:eastAsia="Times New Roman" w:hAnsi="Times New Roman"/>
                <w:noProof/>
                <w:color w:val="000000"/>
                <w:spacing w:val="-1"/>
                <w:sz w:val="22"/>
                <w:szCs w:val="22"/>
              </w:rPr>
              <w:t xml:space="preserve">unei </w:t>
            </w:r>
            <w:r w:rsidRPr="00FA6999">
              <w:rPr>
                <w:rFonts w:ascii="Times New Roman" w:eastAsia="Times New Roman" w:hAnsi="Times New Roman"/>
                <w:noProof/>
                <w:color w:val="000000"/>
                <w:spacing w:val="-2"/>
                <w:sz w:val="22"/>
                <w:szCs w:val="22"/>
              </w:rPr>
              <w:t>litere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se</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va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utiliza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1"/>
                <w:sz w:val="22"/>
                <w:szCs w:val="22"/>
              </w:rPr>
              <w:t>formula</w:t>
            </w:r>
            <w:r w:rsidRPr="00FA6999">
              <w:rPr>
                <w:rFonts w:ascii="Times New Roman" w:eastAsia="Times New Roman" w:hAnsi="Times New Roman"/>
                <w:noProof/>
                <w:color w:val="000000"/>
                <w:spacing w:val="27"/>
                <w:sz w:val="22"/>
                <w:szCs w:val="22"/>
              </w:rPr>
              <w:t xml:space="preserve">„se </w:t>
            </w:r>
            <w:r w:rsidRPr="00FA6999">
              <w:rPr>
                <w:rFonts w:ascii="Times New Roman" w:eastAsia="Times New Roman" w:hAnsi="Times New Roman"/>
                <w:noProof/>
                <w:color w:val="000000"/>
                <w:spacing w:val="-1"/>
                <w:sz w:val="22"/>
                <w:szCs w:val="22"/>
              </w:rPr>
              <w:t>abrogă”.</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pacing w:val="-1"/>
                <w:sz w:val="22"/>
                <w:szCs w:val="22"/>
              </w:rPr>
              <w:t>Totodată,</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8"/>
                <w:sz w:val="22"/>
                <w:szCs w:val="22"/>
              </w:rPr>
              <w:t>expresiile</w:t>
            </w:r>
            <w:r w:rsidRPr="00FA6999">
              <w:rPr>
                <w:rFonts w:ascii="Times New Roman" w:eastAsia="Times New Roman" w:hAnsi="Times New Roman"/>
                <w:noProof/>
                <w:color w:val="000000"/>
                <w:spacing w:val="26"/>
                <w:sz w:val="22"/>
                <w:szCs w:val="22"/>
              </w:rPr>
              <w:t xml:space="preserve">„la </w:t>
            </w:r>
            <w:r w:rsidRPr="00FA6999">
              <w:rPr>
                <w:rFonts w:ascii="Times New Roman" w:eastAsia="Times New Roman" w:hAnsi="Times New Roman"/>
                <w:noProof/>
                <w:color w:val="000000"/>
                <w:spacing w:val="-2"/>
                <w:sz w:val="22"/>
                <w:szCs w:val="22"/>
              </w:rPr>
              <w:t>final”</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42"/>
                <w:sz w:val="22"/>
                <w:szCs w:val="22"/>
              </w:rPr>
              <w:t>și</w:t>
            </w:r>
            <w:r w:rsidRPr="00FA6999">
              <w:rPr>
                <w:rFonts w:ascii="Times New Roman" w:eastAsia="Times New Roman" w:hAnsi="Times New Roman"/>
                <w:noProof/>
                <w:color w:val="000000"/>
                <w:spacing w:val="14"/>
                <w:sz w:val="22"/>
                <w:szCs w:val="22"/>
              </w:rPr>
              <w:t xml:space="preserve">„după </w:t>
            </w:r>
            <w:r w:rsidRPr="00FA6999">
              <w:rPr>
                <w:rFonts w:ascii="Times New Roman" w:eastAsia="Times New Roman" w:hAnsi="Times New Roman"/>
                <w:noProof/>
                <w:color w:val="000000"/>
                <w:spacing w:val="-2"/>
                <w:sz w:val="22"/>
                <w:szCs w:val="22"/>
              </w:rPr>
              <w:t>lit.</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 xml:space="preser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exclude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atunci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când</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completarea</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realizează</w:t>
            </w:r>
            <w:r w:rsidRPr="00FA6999">
              <w:rPr>
                <w:rFonts w:ascii="Times New Roman" w:eastAsia="Times New Roman" w:hAnsi="Times New Roman"/>
                <w:noProof/>
                <w:color w:val="000000"/>
                <w:spacing w:val="-2"/>
                <w:sz w:val="22"/>
                <w:szCs w:val="22"/>
              </w:rPr>
              <w:t xml:space="preserve"> la </w:t>
            </w:r>
            <w:r w:rsidRPr="00FA6999">
              <w:rPr>
                <w:rFonts w:ascii="Times New Roman" w:eastAsia="Times New Roman" w:hAnsi="Times New Roman"/>
                <w:noProof/>
                <w:color w:val="000000"/>
                <w:spacing w:val="-1"/>
                <w:sz w:val="22"/>
                <w:szCs w:val="22"/>
              </w:rPr>
              <w:t>sfârșitul</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elementului</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z w:val="22"/>
                <w:szCs w:val="22"/>
              </w:rPr>
              <w:t>structural, locul</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inserării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rezultând</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1"/>
                <w:sz w:val="22"/>
                <w:szCs w:val="22"/>
              </w:rPr>
              <w:t>din</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însăși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z w:val="22"/>
                <w:szCs w:val="22"/>
              </w:rPr>
              <w:t>formula</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pacing w:val="2"/>
                <w:sz w:val="22"/>
                <w:szCs w:val="22"/>
              </w:rPr>
              <w:t>de</w:t>
            </w:r>
            <w:r w:rsidRPr="00FA6999">
              <w:rPr>
                <w:rFonts w:ascii="Times New Roman" w:eastAsia="Times New Roman" w:hAnsi="Times New Roman"/>
                <w:noProof/>
                <w:color w:val="000000"/>
                <w:spacing w:val="6"/>
                <w:sz w:val="22"/>
                <w:szCs w:val="22"/>
              </w:rPr>
              <w:t xml:space="preserve"> </w:t>
            </w:r>
            <w:r w:rsidRPr="00FA6999">
              <w:rPr>
                <w:rFonts w:ascii="Times New Roman" w:eastAsia="Times New Roman" w:hAnsi="Times New Roman"/>
                <w:noProof/>
                <w:color w:val="000000"/>
                <w:sz w:val="22"/>
                <w:szCs w:val="22"/>
              </w:rPr>
              <w:t>completare.</w:t>
            </w:r>
          </w:p>
          <w:p w14:paraId="31014AF6" w14:textId="354ED6F7" w:rsidR="00B50569" w:rsidRPr="00FA6999" w:rsidRDefault="00CB79E1" w:rsidP="00EA0B73">
            <w:pPr>
              <w:ind w:firstLine="721"/>
              <w:rPr>
                <w:rFonts w:ascii="Times New Roman" w:hAnsi="Times New Roman"/>
                <w:sz w:val="22"/>
                <w:szCs w:val="22"/>
              </w:rPr>
            </w:pPr>
            <w:r w:rsidRPr="00FA6999">
              <w:rPr>
                <w:rFonts w:ascii="Times New Roman" w:eastAsia="Times New Roman" w:hAnsi="Times New Roman"/>
                <w:noProof/>
                <w:color w:val="000000"/>
                <w:spacing w:val="-1"/>
                <w:sz w:val="22"/>
                <w:szCs w:val="22"/>
              </w:rPr>
              <w:lastRenderedPageBreak/>
              <w:t>Dispozițiile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de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modificare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23"/>
                <w:sz w:val="22"/>
                <w:szCs w:val="22"/>
              </w:rPr>
              <w:t xml:space="preserve"> </w:t>
            </w:r>
            <w:r w:rsidRPr="00FA6999">
              <w:rPr>
                <w:rFonts w:ascii="Times New Roman" w:eastAsia="Times New Roman" w:hAnsi="Times New Roman"/>
                <w:noProof/>
                <w:color w:val="000000"/>
                <w:spacing w:val="-1"/>
                <w:sz w:val="22"/>
                <w:szCs w:val="22"/>
              </w:rPr>
              <w:t>expune</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în</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ordinea</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
                <w:sz w:val="22"/>
                <w:szCs w:val="22"/>
              </w:rPr>
              <w:t>consecutivă</w:t>
            </w:r>
            <w:r w:rsidRPr="00FA6999">
              <w:rPr>
                <w:rFonts w:ascii="Times New Roman" w:eastAsia="Times New Roman" w:hAnsi="Times New Roman"/>
                <w:noProof/>
                <w:color w:val="000000"/>
                <w:spacing w:val="-22"/>
                <w:sz w:val="22"/>
                <w:szCs w:val="22"/>
              </w:rPr>
              <w:t xml:space="preserve"> </w:t>
            </w:r>
            <w:r w:rsidRPr="00FA6999">
              <w:rPr>
                <w:rFonts w:ascii="Times New Roman" w:eastAsia="Times New Roman" w:hAnsi="Times New Roman"/>
                <w:noProof/>
                <w:color w:val="000000"/>
                <w:spacing w:val="-15"/>
                <w:sz w:val="22"/>
                <w:szCs w:val="22"/>
              </w:rPr>
              <w:t xml:space="preserve">a </w:t>
            </w:r>
            <w:r w:rsidRPr="00FA6999">
              <w:rPr>
                <w:rFonts w:ascii="Times New Roman" w:eastAsia="Times New Roman" w:hAnsi="Times New Roman"/>
                <w:noProof/>
                <w:color w:val="000000"/>
                <w:spacing w:val="-1"/>
                <w:sz w:val="22"/>
                <w:szCs w:val="22"/>
              </w:rPr>
              <w:t>elementelor structurale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vizate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și</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20"/>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numerota</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distinct.</w:t>
            </w:r>
            <w:r w:rsidRPr="00FA6999">
              <w:rPr>
                <w:rFonts w:ascii="Times New Roman" w:eastAsia="Times New Roman" w:hAnsi="Times New Roman"/>
                <w:noProof/>
                <w:color w:val="000000"/>
                <w:spacing w:val="37"/>
                <w:sz w:val="22"/>
                <w:szCs w:val="22"/>
              </w:rPr>
              <w:t xml:space="preserve"> </w:t>
            </w:r>
            <w:r w:rsidRPr="00FA6999">
              <w:rPr>
                <w:rFonts w:ascii="Times New Roman" w:eastAsia="Times New Roman" w:hAnsi="Times New Roman"/>
                <w:noProof/>
                <w:color w:val="000000"/>
                <w:spacing w:val="-2"/>
                <w:sz w:val="22"/>
                <w:szCs w:val="22"/>
              </w:rPr>
              <w:t>Pentru</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pacing w:val="-1"/>
                <w:sz w:val="22"/>
                <w:szCs w:val="22"/>
              </w:rPr>
              <w:t>fiecare</w:t>
            </w:r>
            <w:r w:rsidRPr="00FA6999">
              <w:rPr>
                <w:rFonts w:ascii="Times New Roman" w:eastAsia="Times New Roman" w:hAnsi="Times New Roman"/>
                <w:noProof/>
                <w:color w:val="000000"/>
                <w:spacing w:val="36"/>
                <w:sz w:val="22"/>
                <w:szCs w:val="22"/>
              </w:rPr>
              <w:t xml:space="preserve"> </w:t>
            </w:r>
            <w:r w:rsidRPr="00FA6999">
              <w:rPr>
                <w:rFonts w:ascii="Times New Roman" w:eastAsia="Times New Roman" w:hAnsi="Times New Roman"/>
                <w:noProof/>
                <w:color w:val="000000"/>
                <w:sz w:val="22"/>
                <w:szCs w:val="22"/>
              </w:rPr>
              <w:t>act</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normativ</w:t>
            </w:r>
            <w:r w:rsidRPr="00FA6999">
              <w:rPr>
                <w:rFonts w:ascii="Times New Roman" w:eastAsia="Times New Roman" w:hAnsi="Times New Roman"/>
                <w:noProof/>
                <w:color w:val="000000"/>
                <w:spacing w:val="-18"/>
                <w:sz w:val="22"/>
                <w:szCs w:val="22"/>
              </w:rPr>
              <w:t xml:space="preserve"> </w:t>
            </w:r>
            <w:r w:rsidRPr="00FA6999">
              <w:rPr>
                <w:rFonts w:ascii="Times New Roman" w:eastAsia="Times New Roman" w:hAnsi="Times New Roman"/>
                <w:noProof/>
                <w:color w:val="000000"/>
                <w:spacing w:val="-1"/>
                <w:sz w:val="22"/>
                <w:szCs w:val="22"/>
              </w:rPr>
              <w:t>modificat, numerotarea punctelor</w:t>
            </w:r>
            <w:r w:rsidRPr="00FA6999">
              <w:rPr>
                <w:rFonts w:ascii="Times New Roman" w:eastAsia="Times New Roman" w:hAnsi="Times New Roman"/>
                <w:noProof/>
                <w:color w:val="000000"/>
                <w:spacing w:val="-2"/>
                <w:sz w:val="22"/>
                <w:szCs w:val="22"/>
              </w:rPr>
              <w:t xml:space="preserve"> va</w:t>
            </w:r>
            <w:r w:rsidRPr="00FA6999">
              <w:rPr>
                <w:rFonts w:ascii="Times New Roman" w:eastAsia="Times New Roman" w:hAnsi="Times New Roman"/>
                <w:noProof/>
                <w:color w:val="000000"/>
                <w:spacing w:val="-1"/>
                <w:sz w:val="22"/>
                <w:szCs w:val="22"/>
              </w:rPr>
              <w:t xml:space="preserve"> începe de la pct.</w:t>
            </w:r>
            <w:r w:rsidRPr="00FA6999">
              <w:rPr>
                <w:rFonts w:ascii="Times New Roman" w:eastAsia="Times New Roman" w:hAnsi="Times New Roman"/>
                <w:noProof/>
                <w:color w:val="000000"/>
                <w:spacing w:val="-3"/>
                <w:sz w:val="22"/>
                <w:szCs w:val="22"/>
              </w:rPr>
              <w:t xml:space="preserve"> 1.</w:t>
            </w:r>
            <w:r w:rsidRPr="00FA6999">
              <w:rPr>
                <w:rFonts w:ascii="Times New Roman" w:eastAsia="Times New Roman" w:hAnsi="Times New Roman"/>
                <w:noProof/>
                <w:color w:val="000000"/>
                <w:spacing w:val="-1"/>
                <w:sz w:val="22"/>
                <w:szCs w:val="22"/>
              </w:rPr>
              <w:t xml:space="preserve"> Trimiterile normative </w:t>
            </w:r>
            <w:r w:rsidRPr="00FA6999">
              <w:rPr>
                <w:rFonts w:ascii="Times New Roman" w:eastAsia="Times New Roman" w:hAnsi="Times New Roman"/>
                <w:noProof/>
                <w:color w:val="000000"/>
                <w:sz w:val="22"/>
                <w:szCs w:val="22"/>
              </w:rPr>
              <w:t>se</w:t>
            </w:r>
            <w:r w:rsidRPr="00FA6999">
              <w:rPr>
                <w:rFonts w:ascii="Times New Roman" w:eastAsia="Times New Roman" w:hAnsi="Times New Roman"/>
                <w:noProof/>
                <w:color w:val="000000"/>
                <w:spacing w:val="-1"/>
                <w:sz w:val="22"/>
                <w:szCs w:val="22"/>
              </w:rPr>
              <w:t xml:space="preserve"> vor</w:t>
            </w:r>
            <w:r w:rsidRPr="00FA6999">
              <w:rPr>
                <w:rFonts w:ascii="Times New Roman" w:eastAsia="Times New Roman" w:hAnsi="Times New Roman"/>
                <w:noProof/>
                <w:color w:val="000000"/>
                <w:spacing w:val="-2"/>
                <w:sz w:val="22"/>
                <w:szCs w:val="22"/>
              </w:rPr>
              <w:t xml:space="preserve"> </w:t>
            </w:r>
            <w:r w:rsidRPr="00FA6999">
              <w:rPr>
                <w:rFonts w:ascii="Times New Roman" w:eastAsia="Times New Roman" w:hAnsi="Times New Roman"/>
                <w:noProof/>
                <w:color w:val="000000"/>
                <w:spacing w:val="-1"/>
                <w:sz w:val="22"/>
                <w:szCs w:val="22"/>
              </w:rPr>
              <w:t xml:space="preserve">indica exact, </w:t>
            </w:r>
            <w:r w:rsidRPr="00FA6999">
              <w:rPr>
                <w:rFonts w:ascii="Times New Roman" w:eastAsia="Times New Roman" w:hAnsi="Times New Roman"/>
                <w:noProof/>
                <w:color w:val="000000"/>
                <w:sz w:val="22"/>
                <w:szCs w:val="22"/>
              </w:rPr>
              <w:t>cu</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menționarea</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z w:val="22"/>
                <w:szCs w:val="22"/>
              </w:rPr>
              <w:t>articolului,</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1"/>
                <w:sz w:val="22"/>
                <w:szCs w:val="22"/>
              </w:rPr>
              <w:t>alineatului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și,</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după</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2"/>
                <w:sz w:val="22"/>
                <w:szCs w:val="22"/>
              </w:rPr>
              <w:t>caz,</w:t>
            </w:r>
            <w:r w:rsidRPr="00FA6999">
              <w:rPr>
                <w:rFonts w:ascii="Times New Roman" w:eastAsia="Times New Roman" w:hAnsi="Times New Roman"/>
                <w:noProof/>
                <w:color w:val="000000"/>
                <w:spacing w:val="9"/>
                <w:sz w:val="22"/>
                <w:szCs w:val="22"/>
              </w:rPr>
              <w:t xml:space="preserve"> a </w:t>
            </w:r>
            <w:r w:rsidRPr="00FA6999">
              <w:rPr>
                <w:rFonts w:ascii="Times New Roman" w:eastAsia="Times New Roman" w:hAnsi="Times New Roman"/>
                <w:noProof/>
                <w:color w:val="000000"/>
                <w:spacing w:val="1"/>
                <w:sz w:val="22"/>
                <w:szCs w:val="22"/>
              </w:rPr>
              <w:t>literei</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z w:val="22"/>
                <w:szCs w:val="22"/>
              </w:rPr>
              <w:t>aplicabile,</w:t>
            </w:r>
            <w:r w:rsidRPr="00FA6999">
              <w:rPr>
                <w:rFonts w:ascii="Times New Roman" w:eastAsia="Times New Roman" w:hAnsi="Times New Roman"/>
                <w:noProof/>
                <w:color w:val="000000"/>
                <w:spacing w:val="9"/>
                <w:sz w:val="22"/>
                <w:szCs w:val="22"/>
              </w:rPr>
              <w:t xml:space="preserve"> </w:t>
            </w:r>
            <w:r w:rsidRPr="00FA6999">
              <w:rPr>
                <w:rFonts w:ascii="Times New Roman" w:eastAsia="Times New Roman" w:hAnsi="Times New Roman"/>
                <w:noProof/>
                <w:color w:val="000000"/>
                <w:spacing w:val="3"/>
                <w:sz w:val="22"/>
                <w:szCs w:val="22"/>
              </w:rPr>
              <w:t>iar</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1"/>
                <w:sz w:val="22"/>
                <w:szCs w:val="22"/>
              </w:rPr>
              <w:t xml:space="preserve">denumirile </w:t>
            </w:r>
            <w:r w:rsidRPr="00FA6999">
              <w:rPr>
                <w:rFonts w:ascii="Times New Roman" w:eastAsia="Times New Roman" w:hAnsi="Times New Roman"/>
                <w:noProof/>
                <w:color w:val="000000"/>
                <w:spacing w:val="-1"/>
                <w:sz w:val="22"/>
                <w:szCs w:val="22"/>
              </w:rPr>
              <w:t>actelor</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normative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se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vor</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reda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integral</w:t>
            </w:r>
            <w:r w:rsidRPr="00FA6999">
              <w:rPr>
                <w:rFonts w:ascii="Times New Roman" w:eastAsia="Times New Roman" w:hAnsi="Times New Roman"/>
                <w:noProof/>
                <w:color w:val="000000"/>
                <w:spacing w:val="49"/>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55"/>
                <w:sz w:val="22"/>
                <w:szCs w:val="22"/>
              </w:rPr>
              <w:t xml:space="preserve"> </w:t>
            </w:r>
            <w:r w:rsidRPr="00FA6999">
              <w:rPr>
                <w:rFonts w:ascii="Times New Roman" w:eastAsia="Times New Roman" w:hAnsi="Times New Roman"/>
                <w:noProof/>
                <w:color w:val="000000"/>
                <w:spacing w:val="-2"/>
                <w:sz w:val="22"/>
                <w:szCs w:val="22"/>
              </w:rPr>
              <w:t>prima</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pacing w:val="-1"/>
                <w:sz w:val="22"/>
                <w:szCs w:val="22"/>
              </w:rPr>
              <w:t>utilizare.</w:t>
            </w:r>
            <w:r w:rsidRPr="00FA6999">
              <w:rPr>
                <w:rFonts w:ascii="Times New Roman" w:eastAsia="Times New Roman" w:hAnsi="Times New Roman"/>
                <w:noProof/>
                <w:color w:val="000000"/>
                <w:spacing w:val="52"/>
                <w:sz w:val="22"/>
                <w:szCs w:val="22"/>
              </w:rPr>
              <w:t xml:space="preserve"> </w:t>
            </w:r>
            <w:r w:rsidRPr="00FA6999">
              <w:rPr>
                <w:rFonts w:ascii="Times New Roman" w:eastAsia="Times New Roman" w:hAnsi="Times New Roman"/>
                <w:noProof/>
                <w:color w:val="000000"/>
                <w:spacing w:val="-1"/>
                <w:sz w:val="22"/>
                <w:szCs w:val="22"/>
              </w:rPr>
              <w:t>Abrevierile</w:t>
            </w:r>
            <w:r w:rsidRPr="00FA6999">
              <w:rPr>
                <w:rFonts w:ascii="Times New Roman" w:eastAsia="Times New Roman" w:hAnsi="Times New Roman"/>
                <w:noProof/>
                <w:color w:val="000000"/>
                <w:spacing w:val="51"/>
                <w:sz w:val="22"/>
                <w:szCs w:val="22"/>
              </w:rPr>
              <w:t xml:space="preserve"> </w:t>
            </w:r>
            <w:r w:rsidRPr="00FA6999">
              <w:rPr>
                <w:rFonts w:ascii="Times New Roman" w:eastAsia="Times New Roman" w:hAnsi="Times New Roman"/>
                <w:noProof/>
                <w:color w:val="000000"/>
                <w:sz w:val="22"/>
                <w:szCs w:val="22"/>
              </w:rPr>
              <w:t xml:space="preserve">nevalorificate </w:t>
            </w:r>
            <w:r w:rsidRPr="00FA6999">
              <w:rPr>
                <w:rFonts w:ascii="Times New Roman" w:eastAsia="Times New Roman" w:hAnsi="Times New Roman"/>
                <w:noProof/>
                <w:color w:val="000000"/>
                <w:spacing w:val="-1"/>
                <w:sz w:val="22"/>
                <w:szCs w:val="22"/>
              </w:rPr>
              <w:t>ulterior,</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1"/>
                <w:sz w:val="22"/>
                <w:szCs w:val="22"/>
              </w:rPr>
              <w:t>formulele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deschise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9"/>
                <w:sz w:val="22"/>
                <w:szCs w:val="22"/>
              </w:rPr>
              <w:t xml:space="preserve">precum </w:t>
            </w:r>
            <w:r w:rsidRPr="00FA6999">
              <w:rPr>
                <w:rFonts w:ascii="Times New Roman" w:eastAsia="Times New Roman" w:hAnsi="Times New Roman"/>
                <w:noProof/>
                <w:color w:val="000000"/>
                <w:spacing w:val="11"/>
                <w:sz w:val="22"/>
                <w:szCs w:val="22"/>
              </w:rPr>
              <w:t>„etc.”</w:t>
            </w:r>
            <w:r w:rsidRPr="00FA6999">
              <w:rPr>
                <w:rFonts w:ascii="Times New Roman" w:eastAsia="Times New Roman" w:hAnsi="Times New Roman"/>
                <w:noProof/>
                <w:color w:val="000000"/>
                <w:spacing w:val="31"/>
                <w:sz w:val="22"/>
                <w:szCs w:val="22"/>
              </w:rPr>
              <w:t>și</w:t>
            </w:r>
            <w:r w:rsidRPr="00FA6999">
              <w:rPr>
                <w:rFonts w:ascii="Times New Roman" w:eastAsia="Times New Roman" w:hAnsi="Times New Roman"/>
                <w:noProof/>
                <w:color w:val="000000"/>
                <w:spacing w:val="12"/>
                <w:sz w:val="22"/>
                <w:szCs w:val="22"/>
              </w:rPr>
              <w:t xml:space="preserve">„fără </w:t>
            </w:r>
            <w:r w:rsidRPr="00FA6999">
              <w:rPr>
                <w:rFonts w:ascii="Times New Roman" w:eastAsia="Times New Roman" w:hAnsi="Times New Roman"/>
                <w:noProof/>
                <w:color w:val="000000"/>
                <w:spacing w:val="-2"/>
                <w:sz w:val="22"/>
                <w:szCs w:val="22"/>
              </w:rPr>
              <w:t>a se</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2"/>
                <w:sz w:val="22"/>
                <w:szCs w:val="22"/>
              </w:rPr>
              <w:t>limita</w:t>
            </w:r>
            <w:r w:rsidRPr="00FA6999">
              <w:rPr>
                <w:rFonts w:ascii="Times New Roman" w:eastAsia="Times New Roman" w:hAnsi="Times New Roman"/>
                <w:noProof/>
                <w:color w:val="000000"/>
                <w:spacing w:val="-4"/>
                <w:sz w:val="22"/>
                <w:szCs w:val="22"/>
              </w:rPr>
              <w:t xml:space="preserve"> </w:t>
            </w:r>
            <w:r w:rsidRPr="00FA6999">
              <w:rPr>
                <w:rFonts w:ascii="Times New Roman" w:eastAsia="Times New Roman" w:hAnsi="Times New Roman"/>
                <w:noProof/>
                <w:color w:val="000000"/>
                <w:spacing w:val="-1"/>
                <w:sz w:val="22"/>
                <w:szCs w:val="22"/>
              </w:rPr>
              <w:t>la”,</w:t>
            </w:r>
            <w:r w:rsidRPr="00FA6999">
              <w:rPr>
                <w:rFonts w:ascii="Times New Roman" w:eastAsia="Times New Roman" w:hAnsi="Times New Roman"/>
                <w:noProof/>
                <w:color w:val="000000"/>
                <w:spacing w:val="-3"/>
                <w:sz w:val="22"/>
                <w:szCs w:val="22"/>
              </w:rPr>
              <w:t xml:space="preserve"> </w:t>
            </w:r>
            <w:r w:rsidRPr="00FA6999">
              <w:rPr>
                <w:rFonts w:ascii="Times New Roman" w:eastAsia="Times New Roman" w:hAnsi="Times New Roman"/>
                <w:noProof/>
                <w:color w:val="000000"/>
                <w:spacing w:val="-2"/>
                <w:sz w:val="22"/>
                <w:szCs w:val="22"/>
              </w:rPr>
              <w:t>precum</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2"/>
                <w:sz w:val="22"/>
                <w:szCs w:val="22"/>
              </w:rPr>
              <w:t>și</w:t>
            </w:r>
            <w:r w:rsidRPr="00FA6999">
              <w:rPr>
                <w:rFonts w:ascii="Times New Roman" w:eastAsia="Times New Roman" w:hAnsi="Times New Roman"/>
                <w:noProof/>
                <w:color w:val="000000"/>
                <w:spacing w:val="-5"/>
                <w:sz w:val="22"/>
                <w:szCs w:val="22"/>
              </w:rPr>
              <w:t xml:space="preserve"> </w:t>
            </w:r>
            <w:r w:rsidRPr="00FA6999">
              <w:rPr>
                <w:rFonts w:ascii="Times New Roman" w:eastAsia="Times New Roman" w:hAnsi="Times New Roman"/>
                <w:noProof/>
                <w:color w:val="000000"/>
                <w:spacing w:val="1"/>
                <w:sz w:val="22"/>
                <w:szCs w:val="22"/>
              </w:rPr>
              <w:t xml:space="preserve">exprimările </w:t>
            </w:r>
            <w:r w:rsidRPr="00FA6999">
              <w:rPr>
                <w:rFonts w:ascii="Times New Roman" w:eastAsia="Times New Roman" w:hAnsi="Times New Roman"/>
                <w:noProof/>
                <w:color w:val="000000"/>
                <w:sz w:val="22"/>
                <w:szCs w:val="22"/>
              </w:rPr>
              <w:t>declarative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3"/>
                <w:sz w:val="22"/>
                <w:szCs w:val="22"/>
              </w:rPr>
              <w:t>sau</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nedeterminate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4"/>
                <w:sz w:val="22"/>
                <w:szCs w:val="22"/>
              </w:rPr>
              <w:t>se</w:t>
            </w:r>
            <w:r w:rsidRPr="00FA6999">
              <w:rPr>
                <w:rFonts w:ascii="Times New Roman" w:eastAsia="Times New Roman" w:hAnsi="Times New Roman"/>
                <w:noProof/>
                <w:color w:val="000000"/>
                <w:spacing w:val="8"/>
                <w:sz w:val="22"/>
                <w:szCs w:val="22"/>
              </w:rPr>
              <w:t xml:space="preserve"> </w:t>
            </w:r>
            <w:r w:rsidRPr="00FA6999">
              <w:rPr>
                <w:rFonts w:ascii="Times New Roman" w:eastAsia="Times New Roman" w:hAnsi="Times New Roman"/>
                <w:noProof/>
                <w:color w:val="000000"/>
                <w:spacing w:val="2"/>
                <w:sz w:val="22"/>
                <w:szCs w:val="22"/>
              </w:rPr>
              <w:t>vor</w:t>
            </w:r>
            <w:r w:rsidRPr="00FA6999">
              <w:rPr>
                <w:rFonts w:ascii="Times New Roman" w:eastAsia="Times New Roman" w:hAnsi="Times New Roman"/>
                <w:noProof/>
                <w:color w:val="000000"/>
                <w:spacing w:val="7"/>
                <w:sz w:val="22"/>
                <w:szCs w:val="22"/>
              </w:rPr>
              <w:t xml:space="preserve"> </w:t>
            </w:r>
            <w:r w:rsidRPr="00FA6999">
              <w:rPr>
                <w:rFonts w:ascii="Times New Roman" w:eastAsia="Times New Roman" w:hAnsi="Times New Roman"/>
                <w:noProof/>
                <w:color w:val="000000"/>
                <w:spacing w:val="1"/>
                <w:sz w:val="22"/>
                <w:szCs w:val="22"/>
              </w:rPr>
              <w:t>exclude.</w:t>
            </w:r>
          </w:p>
        </w:tc>
        <w:tc>
          <w:tcPr>
            <w:tcW w:w="954" w:type="pct"/>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796A48F" w14:textId="77777777" w:rsidR="00B50569" w:rsidRPr="00FA6999" w:rsidRDefault="00A67458" w:rsidP="00B50569">
            <w:pPr>
              <w:pBdr>
                <w:top w:val="none" w:sz="4" w:space="0" w:color="000000"/>
                <w:left w:val="none" w:sz="4" w:space="0" w:color="000000"/>
                <w:bottom w:val="none" w:sz="4" w:space="0" w:color="000000"/>
                <w:right w:val="none" w:sz="4" w:space="0" w:color="000000"/>
              </w:pBdr>
              <w:ind w:firstLine="0"/>
              <w:rPr>
                <w:rFonts w:ascii="Times New Roman" w:hAnsi="Times New Roman"/>
                <w:b/>
                <w:bCs/>
                <w:sz w:val="22"/>
                <w:szCs w:val="22"/>
              </w:rPr>
            </w:pPr>
            <w:r w:rsidRPr="00FA6999">
              <w:rPr>
                <w:rFonts w:ascii="Times New Roman" w:hAnsi="Times New Roman"/>
                <w:b/>
                <w:bCs/>
                <w:sz w:val="22"/>
                <w:szCs w:val="22"/>
              </w:rPr>
              <w:lastRenderedPageBreak/>
              <w:t>Se acceptă</w:t>
            </w:r>
          </w:p>
          <w:p w14:paraId="19A5814F" w14:textId="26E1616D" w:rsidR="00A67458" w:rsidRPr="00FA6999" w:rsidRDefault="00A67458" w:rsidP="00B50569">
            <w:pPr>
              <w:pBdr>
                <w:top w:val="none" w:sz="4" w:space="0" w:color="000000"/>
                <w:left w:val="none" w:sz="4" w:space="0" w:color="000000"/>
                <w:bottom w:val="none" w:sz="4" w:space="0" w:color="000000"/>
                <w:right w:val="none" w:sz="4" w:space="0" w:color="000000"/>
              </w:pBdr>
              <w:ind w:firstLine="0"/>
              <w:rPr>
                <w:rFonts w:ascii="Times New Roman" w:hAnsi="Times New Roman"/>
                <w:sz w:val="22"/>
                <w:szCs w:val="22"/>
              </w:rPr>
            </w:pPr>
            <w:r w:rsidRPr="00FA6999">
              <w:rPr>
                <w:rFonts w:ascii="Times New Roman" w:hAnsi="Times New Roman"/>
                <w:sz w:val="22"/>
                <w:szCs w:val="22"/>
              </w:rPr>
              <w:t>Textul proiectului de lege a fost redactat conform recomandărilor Ministerului</w:t>
            </w:r>
            <w:r w:rsidR="00E7446A" w:rsidRPr="00FA6999">
              <w:rPr>
                <w:rFonts w:ascii="Times New Roman" w:hAnsi="Times New Roman"/>
                <w:sz w:val="22"/>
                <w:szCs w:val="22"/>
              </w:rPr>
              <w:t xml:space="preserve"> Justiției.</w:t>
            </w:r>
          </w:p>
        </w:tc>
      </w:tr>
    </w:tbl>
    <w:p w14:paraId="24D8FE0E" w14:textId="62DC9B6F" w:rsidR="00582470" w:rsidRPr="00FA6999" w:rsidRDefault="00582470" w:rsidP="0047705C">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center"/>
        <w:rPr>
          <w:sz w:val="22"/>
          <w:szCs w:val="22"/>
        </w:rPr>
      </w:pPr>
    </w:p>
    <w:sectPr w:rsidR="00582470" w:rsidRPr="00FA6999" w:rsidSect="00303691">
      <w:headerReference w:type="default" r:id="rId12"/>
      <w:headerReference w:type="first" r:id="rId13"/>
      <w:pgSz w:w="16840" w:h="11907" w:orient="landscape"/>
      <w:pgMar w:top="1985" w:right="1418"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8A792" w14:textId="77777777" w:rsidR="001B478D" w:rsidRPr="001E5CBE" w:rsidRDefault="001B478D">
      <w:r w:rsidRPr="001E5CBE">
        <w:separator/>
      </w:r>
    </w:p>
  </w:endnote>
  <w:endnote w:type="continuationSeparator" w:id="0">
    <w:p w14:paraId="0EEA5BB5" w14:textId="77777777" w:rsidR="001B478D" w:rsidRPr="001E5CBE" w:rsidRDefault="001B478D">
      <w:r w:rsidRPr="001E5C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Times New Roman"/>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64D9A" w14:textId="77777777" w:rsidR="001B478D" w:rsidRPr="001E5CBE" w:rsidRDefault="001B478D">
      <w:r w:rsidRPr="001E5CBE">
        <w:separator/>
      </w:r>
    </w:p>
  </w:footnote>
  <w:footnote w:type="continuationSeparator" w:id="0">
    <w:p w14:paraId="1681532F" w14:textId="77777777" w:rsidR="001B478D" w:rsidRPr="001E5CBE" w:rsidRDefault="001B478D">
      <w:r w:rsidRPr="001E5CBE">
        <w:continuationSeparator/>
      </w:r>
    </w:p>
  </w:footnote>
  <w:footnote w:id="1">
    <w:p w14:paraId="27AB6F2B" w14:textId="77777777" w:rsidR="00040F00" w:rsidRDefault="00040F00"/>
    <w:p w14:paraId="6D4C0B21" w14:textId="03AFBBC4" w:rsidR="003001F3" w:rsidRPr="00234B2E" w:rsidRDefault="003001F3" w:rsidP="00234B2E">
      <w:pPr>
        <w:pStyle w:val="FootnoteText"/>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77777777" w:rsidR="00D07A16" w:rsidRPr="001E5CBE" w:rsidRDefault="00D07A16" w:rsidP="009D4C0F">
    <w:pPr>
      <w:pStyle w:val="Header"/>
      <w:ind w:firstLine="0"/>
      <w:jc w:val="center"/>
      <w:rPr>
        <w:sz w:val="28"/>
        <w:szCs w:val="28"/>
      </w:rPr>
    </w:pPr>
    <w:r w:rsidRPr="001E5CBE">
      <w:rPr>
        <w:sz w:val="28"/>
        <w:szCs w:val="28"/>
      </w:rPr>
      <w:fldChar w:fldCharType="begin"/>
    </w:r>
    <w:r w:rsidRPr="001E5CBE">
      <w:rPr>
        <w:sz w:val="28"/>
        <w:szCs w:val="28"/>
      </w:rPr>
      <w:instrText>PAGE   \* MERGEFORMAT</w:instrText>
    </w:r>
    <w:r w:rsidRPr="001E5CBE">
      <w:rPr>
        <w:sz w:val="28"/>
        <w:szCs w:val="28"/>
      </w:rPr>
      <w:fldChar w:fldCharType="separate"/>
    </w:r>
    <w:r w:rsidR="0084434E" w:rsidRPr="001E5CBE">
      <w:rPr>
        <w:sz w:val="28"/>
        <w:szCs w:val="28"/>
      </w:rPr>
      <w:t>8</w:t>
    </w:r>
    <w:r w:rsidRPr="001E5CBE">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1E5CBE" w:rsidRDefault="00D07A16">
    <w:pPr>
      <w:pStyle w:val="Header"/>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7F6A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B56E91"/>
    <w:multiLevelType w:val="hybridMultilevel"/>
    <w:tmpl w:val="0434BE1E"/>
    <w:lvl w:ilvl="0" w:tplc="C4AA655C">
      <w:numFmt w:val="bullet"/>
      <w:lvlText w:val=""/>
      <w:lvlJc w:val="left"/>
      <w:pPr>
        <w:ind w:left="1069" w:hanging="360"/>
      </w:pPr>
      <w:rPr>
        <w:rFonts w:ascii="Symbol" w:eastAsia="Calibr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209B1A4B"/>
    <w:multiLevelType w:val="hybridMultilevel"/>
    <w:tmpl w:val="D960ECE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27E3660B"/>
    <w:multiLevelType w:val="hybridMultilevel"/>
    <w:tmpl w:val="1EAACAB4"/>
    <w:lvl w:ilvl="0" w:tplc="98AEBFFE">
      <w:start w:val="2"/>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2D124BAB"/>
    <w:multiLevelType w:val="hybridMultilevel"/>
    <w:tmpl w:val="EAE28134"/>
    <w:lvl w:ilvl="0" w:tplc="45ECF4DE">
      <w:start w:val="1"/>
      <w:numFmt w:val="lowerRoman"/>
      <w:lvlText w:val="(%1)"/>
      <w:lvlJc w:val="left"/>
      <w:pPr>
        <w:ind w:left="1429" w:hanging="720"/>
      </w:pPr>
      <w:rPr>
        <w:rFonts w:ascii="Times New Roman" w:hAnsi="Times New Roman" w:cs="Times New Roman"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5" w15:restartNumberingAfterBreak="0">
    <w:nsid w:val="3C276B45"/>
    <w:multiLevelType w:val="hybridMultilevel"/>
    <w:tmpl w:val="23C0FF32"/>
    <w:lvl w:ilvl="0" w:tplc="1FBE1C8A">
      <w:start w:val="2"/>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6" w15:restartNumberingAfterBreak="0">
    <w:nsid w:val="3D77339B"/>
    <w:multiLevelType w:val="hybridMultilevel"/>
    <w:tmpl w:val="183626DC"/>
    <w:lvl w:ilvl="0" w:tplc="C4AA655C">
      <w:numFmt w:val="bullet"/>
      <w:lvlText w:val=""/>
      <w:lvlJc w:val="left"/>
      <w:pPr>
        <w:ind w:left="1069" w:hanging="360"/>
      </w:pPr>
      <w:rPr>
        <w:rFonts w:ascii="Symbol" w:eastAsia="Calibri" w:hAnsi="Symbol" w:cs="Times New Roman"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abstractNum w:abstractNumId="7" w15:restartNumberingAfterBreak="0">
    <w:nsid w:val="4475121F"/>
    <w:multiLevelType w:val="multilevel"/>
    <w:tmpl w:val="DC5C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D43AA2"/>
    <w:multiLevelType w:val="hybridMultilevel"/>
    <w:tmpl w:val="290ADEB2"/>
    <w:lvl w:ilvl="0" w:tplc="1000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50D828E7"/>
    <w:multiLevelType w:val="hybridMultilevel"/>
    <w:tmpl w:val="0D20D044"/>
    <w:lvl w:ilvl="0" w:tplc="E3FCDF58">
      <w:start w:val="1"/>
      <w:numFmt w:val="decimal"/>
      <w:lvlText w:val="(%1)"/>
      <w:lvlJc w:val="left"/>
      <w:pPr>
        <w:ind w:left="110" w:hanging="380"/>
      </w:pPr>
      <w:rPr>
        <w:rFonts w:ascii="Times New Roman" w:eastAsia="Cambria" w:hAnsi="Times New Roman" w:cs="Times New Roman" w:hint="default"/>
        <w:b w:val="0"/>
        <w:bCs w:val="0"/>
        <w:i w:val="0"/>
        <w:iCs w:val="0"/>
        <w:spacing w:val="0"/>
        <w:w w:val="96"/>
        <w:sz w:val="24"/>
        <w:szCs w:val="24"/>
        <w:lang w:val="ro-RO" w:eastAsia="en-US" w:bidi="ar-SA"/>
      </w:rPr>
    </w:lvl>
    <w:lvl w:ilvl="1" w:tplc="76E2287A">
      <w:start w:val="1"/>
      <w:numFmt w:val="lowerLetter"/>
      <w:lvlText w:val="%2)"/>
      <w:lvlJc w:val="left"/>
      <w:pPr>
        <w:ind w:left="1128" w:hanging="360"/>
      </w:pPr>
      <w:rPr>
        <w:rFonts w:ascii="Times New Roman" w:hAnsi="Times New Roman" w:cs="Times New Roman" w:hint="default"/>
      </w:r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0" w15:restartNumberingAfterBreak="0">
    <w:nsid w:val="53D7853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1E01008"/>
    <w:multiLevelType w:val="multilevel"/>
    <w:tmpl w:val="51243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C000F6"/>
    <w:multiLevelType w:val="hybridMultilevel"/>
    <w:tmpl w:val="74D449D4"/>
    <w:lvl w:ilvl="0" w:tplc="9D82206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887841"/>
    <w:multiLevelType w:val="multilevel"/>
    <w:tmpl w:val="7FBCD30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58430A"/>
    <w:multiLevelType w:val="hybridMultilevel"/>
    <w:tmpl w:val="20FCC706"/>
    <w:lvl w:ilvl="0" w:tplc="100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99536757">
    <w:abstractNumId w:val="3"/>
  </w:num>
  <w:num w:numId="2" w16cid:durableId="937518383">
    <w:abstractNumId w:val="5"/>
  </w:num>
  <w:num w:numId="3" w16cid:durableId="1083144422">
    <w:abstractNumId w:val="12"/>
  </w:num>
  <w:num w:numId="4" w16cid:durableId="773090571">
    <w:abstractNumId w:val="4"/>
  </w:num>
  <w:num w:numId="5" w16cid:durableId="1442996629">
    <w:abstractNumId w:val="6"/>
  </w:num>
  <w:num w:numId="6" w16cid:durableId="1753429519">
    <w:abstractNumId w:val="1"/>
  </w:num>
  <w:num w:numId="7" w16cid:durableId="762149665">
    <w:abstractNumId w:val="0"/>
  </w:num>
  <w:num w:numId="8" w16cid:durableId="1736540078">
    <w:abstractNumId w:val="10"/>
  </w:num>
  <w:num w:numId="9" w16cid:durableId="638998273">
    <w:abstractNumId w:val="14"/>
  </w:num>
  <w:num w:numId="10" w16cid:durableId="1151871347">
    <w:abstractNumId w:val="8"/>
  </w:num>
  <w:num w:numId="11" w16cid:durableId="1202402167">
    <w:abstractNumId w:val="2"/>
  </w:num>
  <w:num w:numId="12" w16cid:durableId="1330597335">
    <w:abstractNumId w:val="9"/>
  </w:num>
  <w:num w:numId="13" w16cid:durableId="1822966545">
    <w:abstractNumId w:val="13"/>
  </w:num>
  <w:num w:numId="14" w16cid:durableId="1060590732">
    <w:abstractNumId w:val="11"/>
  </w:num>
  <w:num w:numId="15" w16cid:durableId="85408088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00985"/>
    <w:rsid w:val="00002DEE"/>
    <w:rsid w:val="00007247"/>
    <w:rsid w:val="0001062E"/>
    <w:rsid w:val="00013460"/>
    <w:rsid w:val="00013804"/>
    <w:rsid w:val="00013AC9"/>
    <w:rsid w:val="00015663"/>
    <w:rsid w:val="00016DB2"/>
    <w:rsid w:val="0001747F"/>
    <w:rsid w:val="00020E5F"/>
    <w:rsid w:val="0002186B"/>
    <w:rsid w:val="00021A26"/>
    <w:rsid w:val="0002228D"/>
    <w:rsid w:val="0002435C"/>
    <w:rsid w:val="00024F5C"/>
    <w:rsid w:val="0002697E"/>
    <w:rsid w:val="00030030"/>
    <w:rsid w:val="0003229C"/>
    <w:rsid w:val="00032B46"/>
    <w:rsid w:val="0003479E"/>
    <w:rsid w:val="0003739B"/>
    <w:rsid w:val="00037FC4"/>
    <w:rsid w:val="0004006F"/>
    <w:rsid w:val="00040B46"/>
    <w:rsid w:val="00040F00"/>
    <w:rsid w:val="0004289C"/>
    <w:rsid w:val="00043472"/>
    <w:rsid w:val="00043AC7"/>
    <w:rsid w:val="00044D19"/>
    <w:rsid w:val="00044FBE"/>
    <w:rsid w:val="0004694C"/>
    <w:rsid w:val="000470B2"/>
    <w:rsid w:val="00052045"/>
    <w:rsid w:val="00053D70"/>
    <w:rsid w:val="00053FB5"/>
    <w:rsid w:val="00054810"/>
    <w:rsid w:val="000552D8"/>
    <w:rsid w:val="000553D0"/>
    <w:rsid w:val="00055DD5"/>
    <w:rsid w:val="0005633F"/>
    <w:rsid w:val="0005710A"/>
    <w:rsid w:val="00057691"/>
    <w:rsid w:val="00060F5F"/>
    <w:rsid w:val="000653D2"/>
    <w:rsid w:val="00065E91"/>
    <w:rsid w:val="00066E1B"/>
    <w:rsid w:val="00067823"/>
    <w:rsid w:val="000713DA"/>
    <w:rsid w:val="00071EAA"/>
    <w:rsid w:val="0007236F"/>
    <w:rsid w:val="0007284A"/>
    <w:rsid w:val="00074556"/>
    <w:rsid w:val="00075378"/>
    <w:rsid w:val="00075A5F"/>
    <w:rsid w:val="000805CB"/>
    <w:rsid w:val="00081267"/>
    <w:rsid w:val="00081CFF"/>
    <w:rsid w:val="00082300"/>
    <w:rsid w:val="00082A7F"/>
    <w:rsid w:val="00082DEC"/>
    <w:rsid w:val="00084238"/>
    <w:rsid w:val="00085029"/>
    <w:rsid w:val="00090392"/>
    <w:rsid w:val="00090A07"/>
    <w:rsid w:val="00091C36"/>
    <w:rsid w:val="00091FEF"/>
    <w:rsid w:val="000931F7"/>
    <w:rsid w:val="000938A6"/>
    <w:rsid w:val="00093F29"/>
    <w:rsid w:val="0009424B"/>
    <w:rsid w:val="00097FA1"/>
    <w:rsid w:val="000A1FF8"/>
    <w:rsid w:val="000A432F"/>
    <w:rsid w:val="000A4E20"/>
    <w:rsid w:val="000A5A2E"/>
    <w:rsid w:val="000A6BA5"/>
    <w:rsid w:val="000A70F3"/>
    <w:rsid w:val="000B3C84"/>
    <w:rsid w:val="000B3D87"/>
    <w:rsid w:val="000B4FDF"/>
    <w:rsid w:val="000B50EE"/>
    <w:rsid w:val="000B7D51"/>
    <w:rsid w:val="000C041B"/>
    <w:rsid w:val="000C195D"/>
    <w:rsid w:val="000C2AB4"/>
    <w:rsid w:val="000C7672"/>
    <w:rsid w:val="000D13BD"/>
    <w:rsid w:val="000D255E"/>
    <w:rsid w:val="000D2DAC"/>
    <w:rsid w:val="000D5C74"/>
    <w:rsid w:val="000D60DD"/>
    <w:rsid w:val="000D6DC4"/>
    <w:rsid w:val="000E1D40"/>
    <w:rsid w:val="000E1F06"/>
    <w:rsid w:val="000E2800"/>
    <w:rsid w:val="000E2D71"/>
    <w:rsid w:val="000E328E"/>
    <w:rsid w:val="000E581C"/>
    <w:rsid w:val="000E6BAE"/>
    <w:rsid w:val="000E6DA1"/>
    <w:rsid w:val="000F497A"/>
    <w:rsid w:val="00102AD8"/>
    <w:rsid w:val="001046CB"/>
    <w:rsid w:val="00110DAA"/>
    <w:rsid w:val="001124EC"/>
    <w:rsid w:val="00113956"/>
    <w:rsid w:val="00116035"/>
    <w:rsid w:val="0011617A"/>
    <w:rsid w:val="0011635B"/>
    <w:rsid w:val="00116B51"/>
    <w:rsid w:val="00117A27"/>
    <w:rsid w:val="00117EC3"/>
    <w:rsid w:val="00120166"/>
    <w:rsid w:val="001211EA"/>
    <w:rsid w:val="001213A1"/>
    <w:rsid w:val="00123252"/>
    <w:rsid w:val="001234DF"/>
    <w:rsid w:val="0012571E"/>
    <w:rsid w:val="0012592E"/>
    <w:rsid w:val="00126452"/>
    <w:rsid w:val="00126767"/>
    <w:rsid w:val="00127E2B"/>
    <w:rsid w:val="0013236A"/>
    <w:rsid w:val="00132491"/>
    <w:rsid w:val="00132C41"/>
    <w:rsid w:val="00140D88"/>
    <w:rsid w:val="00140F63"/>
    <w:rsid w:val="00141740"/>
    <w:rsid w:val="00143389"/>
    <w:rsid w:val="0014341E"/>
    <w:rsid w:val="00143CC4"/>
    <w:rsid w:val="001506B6"/>
    <w:rsid w:val="0015146D"/>
    <w:rsid w:val="001556E2"/>
    <w:rsid w:val="00155BA8"/>
    <w:rsid w:val="00156EDA"/>
    <w:rsid w:val="00157D40"/>
    <w:rsid w:val="001620FD"/>
    <w:rsid w:val="00162BE7"/>
    <w:rsid w:val="00163095"/>
    <w:rsid w:val="00165019"/>
    <w:rsid w:val="00165C30"/>
    <w:rsid w:val="00166992"/>
    <w:rsid w:val="0016748C"/>
    <w:rsid w:val="0017006C"/>
    <w:rsid w:val="0017062C"/>
    <w:rsid w:val="00172998"/>
    <w:rsid w:val="00174904"/>
    <w:rsid w:val="00174A2D"/>
    <w:rsid w:val="00174E20"/>
    <w:rsid w:val="00177B5D"/>
    <w:rsid w:val="00181511"/>
    <w:rsid w:val="001837A3"/>
    <w:rsid w:val="00184334"/>
    <w:rsid w:val="00185AC8"/>
    <w:rsid w:val="00191428"/>
    <w:rsid w:val="00191BF6"/>
    <w:rsid w:val="00193F97"/>
    <w:rsid w:val="001A0DFF"/>
    <w:rsid w:val="001A1EF2"/>
    <w:rsid w:val="001A25C3"/>
    <w:rsid w:val="001A2C40"/>
    <w:rsid w:val="001A37C7"/>
    <w:rsid w:val="001A60ED"/>
    <w:rsid w:val="001B0882"/>
    <w:rsid w:val="001B2093"/>
    <w:rsid w:val="001B3BE4"/>
    <w:rsid w:val="001B478D"/>
    <w:rsid w:val="001B5818"/>
    <w:rsid w:val="001B66A4"/>
    <w:rsid w:val="001B6703"/>
    <w:rsid w:val="001B68EB"/>
    <w:rsid w:val="001B6A6C"/>
    <w:rsid w:val="001B6E6E"/>
    <w:rsid w:val="001B7DF8"/>
    <w:rsid w:val="001C03F6"/>
    <w:rsid w:val="001C146B"/>
    <w:rsid w:val="001C1F72"/>
    <w:rsid w:val="001C2819"/>
    <w:rsid w:val="001C2829"/>
    <w:rsid w:val="001C3630"/>
    <w:rsid w:val="001C3F21"/>
    <w:rsid w:val="001C4EEE"/>
    <w:rsid w:val="001C6FED"/>
    <w:rsid w:val="001C762A"/>
    <w:rsid w:val="001D0289"/>
    <w:rsid w:val="001D1E34"/>
    <w:rsid w:val="001D2E9E"/>
    <w:rsid w:val="001D2FA2"/>
    <w:rsid w:val="001D345E"/>
    <w:rsid w:val="001D3F8B"/>
    <w:rsid w:val="001D7736"/>
    <w:rsid w:val="001E12DF"/>
    <w:rsid w:val="001E1AE3"/>
    <w:rsid w:val="001E349B"/>
    <w:rsid w:val="001E3DDE"/>
    <w:rsid w:val="001E4497"/>
    <w:rsid w:val="001E5354"/>
    <w:rsid w:val="001E5706"/>
    <w:rsid w:val="001E5CBE"/>
    <w:rsid w:val="001E5F13"/>
    <w:rsid w:val="001E65A1"/>
    <w:rsid w:val="001F0570"/>
    <w:rsid w:val="001F1D49"/>
    <w:rsid w:val="001F2097"/>
    <w:rsid w:val="001F33D7"/>
    <w:rsid w:val="001F3653"/>
    <w:rsid w:val="001F5AB0"/>
    <w:rsid w:val="001F61C2"/>
    <w:rsid w:val="001F6DE5"/>
    <w:rsid w:val="002000EB"/>
    <w:rsid w:val="00200223"/>
    <w:rsid w:val="00200332"/>
    <w:rsid w:val="00200516"/>
    <w:rsid w:val="00202365"/>
    <w:rsid w:val="00203F34"/>
    <w:rsid w:val="00204331"/>
    <w:rsid w:val="002047CD"/>
    <w:rsid w:val="00205100"/>
    <w:rsid w:val="0020794F"/>
    <w:rsid w:val="00212797"/>
    <w:rsid w:val="00213932"/>
    <w:rsid w:val="00215897"/>
    <w:rsid w:val="002164C9"/>
    <w:rsid w:val="00216D52"/>
    <w:rsid w:val="002170A5"/>
    <w:rsid w:val="002225E1"/>
    <w:rsid w:val="00230761"/>
    <w:rsid w:val="00234B2E"/>
    <w:rsid w:val="002359DB"/>
    <w:rsid w:val="0023612C"/>
    <w:rsid w:val="00236CBB"/>
    <w:rsid w:val="00236E65"/>
    <w:rsid w:val="002372B8"/>
    <w:rsid w:val="00240AC0"/>
    <w:rsid w:val="002411C7"/>
    <w:rsid w:val="00242CB0"/>
    <w:rsid w:val="002453BD"/>
    <w:rsid w:val="00246C68"/>
    <w:rsid w:val="0024796F"/>
    <w:rsid w:val="002535A5"/>
    <w:rsid w:val="00253C15"/>
    <w:rsid w:val="00256101"/>
    <w:rsid w:val="002570A5"/>
    <w:rsid w:val="0025723A"/>
    <w:rsid w:val="00257353"/>
    <w:rsid w:val="00264AB2"/>
    <w:rsid w:val="0026541D"/>
    <w:rsid w:val="00271680"/>
    <w:rsid w:val="00272128"/>
    <w:rsid w:val="002721D2"/>
    <w:rsid w:val="002730E8"/>
    <w:rsid w:val="0027425A"/>
    <w:rsid w:val="00275D9F"/>
    <w:rsid w:val="002766BC"/>
    <w:rsid w:val="002777B1"/>
    <w:rsid w:val="00277EF9"/>
    <w:rsid w:val="0028093A"/>
    <w:rsid w:val="00281536"/>
    <w:rsid w:val="00281C80"/>
    <w:rsid w:val="0028359B"/>
    <w:rsid w:val="00284F65"/>
    <w:rsid w:val="00285E29"/>
    <w:rsid w:val="002865B6"/>
    <w:rsid w:val="00294099"/>
    <w:rsid w:val="00294757"/>
    <w:rsid w:val="00294F54"/>
    <w:rsid w:val="002950E0"/>
    <w:rsid w:val="002954C4"/>
    <w:rsid w:val="00296236"/>
    <w:rsid w:val="00296E92"/>
    <w:rsid w:val="002976D3"/>
    <w:rsid w:val="00297FF0"/>
    <w:rsid w:val="002A0C8F"/>
    <w:rsid w:val="002A0D30"/>
    <w:rsid w:val="002A0E73"/>
    <w:rsid w:val="002A11FE"/>
    <w:rsid w:val="002A2A06"/>
    <w:rsid w:val="002A41C7"/>
    <w:rsid w:val="002A4625"/>
    <w:rsid w:val="002A74BC"/>
    <w:rsid w:val="002B064A"/>
    <w:rsid w:val="002B07BD"/>
    <w:rsid w:val="002B261C"/>
    <w:rsid w:val="002B3BC3"/>
    <w:rsid w:val="002B5444"/>
    <w:rsid w:val="002B547F"/>
    <w:rsid w:val="002B6FB8"/>
    <w:rsid w:val="002B7C45"/>
    <w:rsid w:val="002C174B"/>
    <w:rsid w:val="002C1D9D"/>
    <w:rsid w:val="002C21E9"/>
    <w:rsid w:val="002C4E26"/>
    <w:rsid w:val="002C554E"/>
    <w:rsid w:val="002C6754"/>
    <w:rsid w:val="002C7FC6"/>
    <w:rsid w:val="002D1432"/>
    <w:rsid w:val="002D1A98"/>
    <w:rsid w:val="002D38C5"/>
    <w:rsid w:val="002D42F9"/>
    <w:rsid w:val="002D52C5"/>
    <w:rsid w:val="002D54C5"/>
    <w:rsid w:val="002D5B0A"/>
    <w:rsid w:val="002D68F1"/>
    <w:rsid w:val="002D7A5A"/>
    <w:rsid w:val="002E0C6B"/>
    <w:rsid w:val="002E0EA5"/>
    <w:rsid w:val="002E28CC"/>
    <w:rsid w:val="002E3B7A"/>
    <w:rsid w:val="002E3C1F"/>
    <w:rsid w:val="002E4217"/>
    <w:rsid w:val="002E505B"/>
    <w:rsid w:val="002E55F3"/>
    <w:rsid w:val="002E77C3"/>
    <w:rsid w:val="002F01E5"/>
    <w:rsid w:val="002F30F7"/>
    <w:rsid w:val="002F3DAA"/>
    <w:rsid w:val="002F5F1E"/>
    <w:rsid w:val="002F7888"/>
    <w:rsid w:val="002F7FB5"/>
    <w:rsid w:val="003001F3"/>
    <w:rsid w:val="00301D7D"/>
    <w:rsid w:val="0030273B"/>
    <w:rsid w:val="00303691"/>
    <w:rsid w:val="00304877"/>
    <w:rsid w:val="00305880"/>
    <w:rsid w:val="0031013F"/>
    <w:rsid w:val="0031015B"/>
    <w:rsid w:val="00312833"/>
    <w:rsid w:val="003135FA"/>
    <w:rsid w:val="00313C5C"/>
    <w:rsid w:val="00314C65"/>
    <w:rsid w:val="00314FE3"/>
    <w:rsid w:val="0031555D"/>
    <w:rsid w:val="00315655"/>
    <w:rsid w:val="00315B32"/>
    <w:rsid w:val="00315BDC"/>
    <w:rsid w:val="003203F4"/>
    <w:rsid w:val="00320695"/>
    <w:rsid w:val="003206D3"/>
    <w:rsid w:val="00321893"/>
    <w:rsid w:val="00324559"/>
    <w:rsid w:val="00324772"/>
    <w:rsid w:val="00324773"/>
    <w:rsid w:val="003258F2"/>
    <w:rsid w:val="00326E30"/>
    <w:rsid w:val="00327C88"/>
    <w:rsid w:val="00333172"/>
    <w:rsid w:val="003349B4"/>
    <w:rsid w:val="00334C0F"/>
    <w:rsid w:val="0033531A"/>
    <w:rsid w:val="0033555D"/>
    <w:rsid w:val="003358FF"/>
    <w:rsid w:val="0033795F"/>
    <w:rsid w:val="00342314"/>
    <w:rsid w:val="00343BC4"/>
    <w:rsid w:val="00345032"/>
    <w:rsid w:val="0034628C"/>
    <w:rsid w:val="00346510"/>
    <w:rsid w:val="00347B79"/>
    <w:rsid w:val="003509A8"/>
    <w:rsid w:val="00353728"/>
    <w:rsid w:val="00353C28"/>
    <w:rsid w:val="003544F1"/>
    <w:rsid w:val="00354545"/>
    <w:rsid w:val="00355962"/>
    <w:rsid w:val="003566AB"/>
    <w:rsid w:val="00356D7E"/>
    <w:rsid w:val="00357933"/>
    <w:rsid w:val="00357A81"/>
    <w:rsid w:val="00360BD6"/>
    <w:rsid w:val="0036135C"/>
    <w:rsid w:val="00361AF7"/>
    <w:rsid w:val="00362D0C"/>
    <w:rsid w:val="0036518F"/>
    <w:rsid w:val="0036601C"/>
    <w:rsid w:val="0036755E"/>
    <w:rsid w:val="0036768D"/>
    <w:rsid w:val="003678FC"/>
    <w:rsid w:val="003735E8"/>
    <w:rsid w:val="00373992"/>
    <w:rsid w:val="00374362"/>
    <w:rsid w:val="00377B12"/>
    <w:rsid w:val="00380147"/>
    <w:rsid w:val="00380D58"/>
    <w:rsid w:val="00381C7D"/>
    <w:rsid w:val="00382350"/>
    <w:rsid w:val="003843F8"/>
    <w:rsid w:val="00384832"/>
    <w:rsid w:val="00385C9B"/>
    <w:rsid w:val="003872BA"/>
    <w:rsid w:val="0038746E"/>
    <w:rsid w:val="00387912"/>
    <w:rsid w:val="00387D77"/>
    <w:rsid w:val="003922EF"/>
    <w:rsid w:val="0039406B"/>
    <w:rsid w:val="00394A57"/>
    <w:rsid w:val="003956BE"/>
    <w:rsid w:val="00397415"/>
    <w:rsid w:val="003A0E81"/>
    <w:rsid w:val="003A245F"/>
    <w:rsid w:val="003A2CB2"/>
    <w:rsid w:val="003A35FD"/>
    <w:rsid w:val="003A3F9E"/>
    <w:rsid w:val="003A4D1C"/>
    <w:rsid w:val="003A51E2"/>
    <w:rsid w:val="003A66E5"/>
    <w:rsid w:val="003A719C"/>
    <w:rsid w:val="003B257A"/>
    <w:rsid w:val="003B34B8"/>
    <w:rsid w:val="003B40B1"/>
    <w:rsid w:val="003B5D46"/>
    <w:rsid w:val="003B601C"/>
    <w:rsid w:val="003B6437"/>
    <w:rsid w:val="003B7136"/>
    <w:rsid w:val="003B7521"/>
    <w:rsid w:val="003C04FF"/>
    <w:rsid w:val="003C0C4D"/>
    <w:rsid w:val="003C0E65"/>
    <w:rsid w:val="003C11CC"/>
    <w:rsid w:val="003C2C8E"/>
    <w:rsid w:val="003C3DB4"/>
    <w:rsid w:val="003C3EB9"/>
    <w:rsid w:val="003C6D1C"/>
    <w:rsid w:val="003C79AC"/>
    <w:rsid w:val="003C7D5B"/>
    <w:rsid w:val="003D165D"/>
    <w:rsid w:val="003D1CD9"/>
    <w:rsid w:val="003D2AAE"/>
    <w:rsid w:val="003D45E6"/>
    <w:rsid w:val="003D5E8B"/>
    <w:rsid w:val="003E0092"/>
    <w:rsid w:val="003E15F7"/>
    <w:rsid w:val="003E1E58"/>
    <w:rsid w:val="003E3748"/>
    <w:rsid w:val="003E4DA7"/>
    <w:rsid w:val="003E57B0"/>
    <w:rsid w:val="003E5817"/>
    <w:rsid w:val="003E6557"/>
    <w:rsid w:val="003E6569"/>
    <w:rsid w:val="003E74F2"/>
    <w:rsid w:val="003F018A"/>
    <w:rsid w:val="003F0CD8"/>
    <w:rsid w:val="003F4B4B"/>
    <w:rsid w:val="003F5343"/>
    <w:rsid w:val="003F5469"/>
    <w:rsid w:val="003F61E5"/>
    <w:rsid w:val="003F6616"/>
    <w:rsid w:val="00400459"/>
    <w:rsid w:val="00401543"/>
    <w:rsid w:val="00405019"/>
    <w:rsid w:val="00405A36"/>
    <w:rsid w:val="004066C7"/>
    <w:rsid w:val="00406BA9"/>
    <w:rsid w:val="00410314"/>
    <w:rsid w:val="00410C9A"/>
    <w:rsid w:val="00411CDB"/>
    <w:rsid w:val="00413BB5"/>
    <w:rsid w:val="00413D5F"/>
    <w:rsid w:val="00413EB2"/>
    <w:rsid w:val="00415044"/>
    <w:rsid w:val="00421AB5"/>
    <w:rsid w:val="00424212"/>
    <w:rsid w:val="00424CF9"/>
    <w:rsid w:val="00425084"/>
    <w:rsid w:val="00426101"/>
    <w:rsid w:val="00426823"/>
    <w:rsid w:val="00430828"/>
    <w:rsid w:val="00431F71"/>
    <w:rsid w:val="0043208D"/>
    <w:rsid w:val="00432BC5"/>
    <w:rsid w:val="004333B4"/>
    <w:rsid w:val="004337D0"/>
    <w:rsid w:val="00434203"/>
    <w:rsid w:val="004345E6"/>
    <w:rsid w:val="00434D57"/>
    <w:rsid w:val="00436E8C"/>
    <w:rsid w:val="00437B4F"/>
    <w:rsid w:val="00440277"/>
    <w:rsid w:val="004410D0"/>
    <w:rsid w:val="004411F9"/>
    <w:rsid w:val="00447123"/>
    <w:rsid w:val="00452C3E"/>
    <w:rsid w:val="00452C6C"/>
    <w:rsid w:val="0045451B"/>
    <w:rsid w:val="004554E5"/>
    <w:rsid w:val="00457097"/>
    <w:rsid w:val="004578F9"/>
    <w:rsid w:val="00461448"/>
    <w:rsid w:val="00463E01"/>
    <w:rsid w:val="00464294"/>
    <w:rsid w:val="004644DB"/>
    <w:rsid w:val="0046495D"/>
    <w:rsid w:val="00465396"/>
    <w:rsid w:val="00466B62"/>
    <w:rsid w:val="00467C0F"/>
    <w:rsid w:val="00470786"/>
    <w:rsid w:val="00471B01"/>
    <w:rsid w:val="00472A96"/>
    <w:rsid w:val="004735CE"/>
    <w:rsid w:val="00474658"/>
    <w:rsid w:val="00475CCC"/>
    <w:rsid w:val="0047639B"/>
    <w:rsid w:val="0047705C"/>
    <w:rsid w:val="0047797E"/>
    <w:rsid w:val="00477995"/>
    <w:rsid w:val="00480604"/>
    <w:rsid w:val="00480BC9"/>
    <w:rsid w:val="0048100F"/>
    <w:rsid w:val="004819FD"/>
    <w:rsid w:val="00481F4A"/>
    <w:rsid w:val="004823D7"/>
    <w:rsid w:val="0048316F"/>
    <w:rsid w:val="0048380B"/>
    <w:rsid w:val="00486BA9"/>
    <w:rsid w:val="0049023A"/>
    <w:rsid w:val="00491520"/>
    <w:rsid w:val="004923B3"/>
    <w:rsid w:val="00493066"/>
    <w:rsid w:val="00495508"/>
    <w:rsid w:val="004958D5"/>
    <w:rsid w:val="00497566"/>
    <w:rsid w:val="00497765"/>
    <w:rsid w:val="00497F06"/>
    <w:rsid w:val="004A085F"/>
    <w:rsid w:val="004A190F"/>
    <w:rsid w:val="004A1F20"/>
    <w:rsid w:val="004A3757"/>
    <w:rsid w:val="004A3DE4"/>
    <w:rsid w:val="004A400E"/>
    <w:rsid w:val="004A5132"/>
    <w:rsid w:val="004A5235"/>
    <w:rsid w:val="004B1283"/>
    <w:rsid w:val="004B47B6"/>
    <w:rsid w:val="004B4EBE"/>
    <w:rsid w:val="004C102E"/>
    <w:rsid w:val="004C3193"/>
    <w:rsid w:val="004C578D"/>
    <w:rsid w:val="004C6034"/>
    <w:rsid w:val="004D0DD5"/>
    <w:rsid w:val="004D0F9C"/>
    <w:rsid w:val="004D29C7"/>
    <w:rsid w:val="004D3941"/>
    <w:rsid w:val="004D4718"/>
    <w:rsid w:val="004D6257"/>
    <w:rsid w:val="004D66BC"/>
    <w:rsid w:val="004D73D6"/>
    <w:rsid w:val="004D76C3"/>
    <w:rsid w:val="004D7AEB"/>
    <w:rsid w:val="004D7BBE"/>
    <w:rsid w:val="004E0420"/>
    <w:rsid w:val="004E2421"/>
    <w:rsid w:val="004E5981"/>
    <w:rsid w:val="004E6489"/>
    <w:rsid w:val="004E6662"/>
    <w:rsid w:val="004E67AB"/>
    <w:rsid w:val="004F078B"/>
    <w:rsid w:val="004F2425"/>
    <w:rsid w:val="004F53D9"/>
    <w:rsid w:val="004F568A"/>
    <w:rsid w:val="004F769A"/>
    <w:rsid w:val="005000AE"/>
    <w:rsid w:val="0050018D"/>
    <w:rsid w:val="00501B44"/>
    <w:rsid w:val="005020EC"/>
    <w:rsid w:val="00502C74"/>
    <w:rsid w:val="005034FA"/>
    <w:rsid w:val="0050457D"/>
    <w:rsid w:val="0050521D"/>
    <w:rsid w:val="005058B3"/>
    <w:rsid w:val="00506369"/>
    <w:rsid w:val="00507178"/>
    <w:rsid w:val="00510411"/>
    <w:rsid w:val="00511E32"/>
    <w:rsid w:val="0051273B"/>
    <w:rsid w:val="00514A28"/>
    <w:rsid w:val="00515324"/>
    <w:rsid w:val="0051638F"/>
    <w:rsid w:val="00516555"/>
    <w:rsid w:val="005200EE"/>
    <w:rsid w:val="00520949"/>
    <w:rsid w:val="005211C4"/>
    <w:rsid w:val="005256CF"/>
    <w:rsid w:val="00525D17"/>
    <w:rsid w:val="00527943"/>
    <w:rsid w:val="005279B7"/>
    <w:rsid w:val="0053118C"/>
    <w:rsid w:val="00531517"/>
    <w:rsid w:val="005325F4"/>
    <w:rsid w:val="005328EA"/>
    <w:rsid w:val="00533BCD"/>
    <w:rsid w:val="00533D99"/>
    <w:rsid w:val="00540701"/>
    <w:rsid w:val="0054152C"/>
    <w:rsid w:val="005428C8"/>
    <w:rsid w:val="00542C43"/>
    <w:rsid w:val="0054572F"/>
    <w:rsid w:val="005479E3"/>
    <w:rsid w:val="00547AAE"/>
    <w:rsid w:val="00547D62"/>
    <w:rsid w:val="00550DE1"/>
    <w:rsid w:val="00551299"/>
    <w:rsid w:val="00551F01"/>
    <w:rsid w:val="00555DF5"/>
    <w:rsid w:val="005570D2"/>
    <w:rsid w:val="005607D7"/>
    <w:rsid w:val="00560A61"/>
    <w:rsid w:val="0056294A"/>
    <w:rsid w:val="00565E33"/>
    <w:rsid w:val="00565ECB"/>
    <w:rsid w:val="00570C93"/>
    <w:rsid w:val="00572006"/>
    <w:rsid w:val="005732C6"/>
    <w:rsid w:val="00573E74"/>
    <w:rsid w:val="00574330"/>
    <w:rsid w:val="0057790F"/>
    <w:rsid w:val="00580D76"/>
    <w:rsid w:val="00582279"/>
    <w:rsid w:val="00582470"/>
    <w:rsid w:val="00585589"/>
    <w:rsid w:val="00586E19"/>
    <w:rsid w:val="00590162"/>
    <w:rsid w:val="005909D3"/>
    <w:rsid w:val="00591E4D"/>
    <w:rsid w:val="00594DE5"/>
    <w:rsid w:val="0059565A"/>
    <w:rsid w:val="005A12D7"/>
    <w:rsid w:val="005A1AA0"/>
    <w:rsid w:val="005A2923"/>
    <w:rsid w:val="005A29D6"/>
    <w:rsid w:val="005A4DCB"/>
    <w:rsid w:val="005A61A4"/>
    <w:rsid w:val="005A6479"/>
    <w:rsid w:val="005A77D3"/>
    <w:rsid w:val="005B0224"/>
    <w:rsid w:val="005B06BC"/>
    <w:rsid w:val="005B0C92"/>
    <w:rsid w:val="005B170C"/>
    <w:rsid w:val="005B1724"/>
    <w:rsid w:val="005B18D3"/>
    <w:rsid w:val="005B2B81"/>
    <w:rsid w:val="005B584C"/>
    <w:rsid w:val="005B7E20"/>
    <w:rsid w:val="005C11C4"/>
    <w:rsid w:val="005C1D42"/>
    <w:rsid w:val="005C412B"/>
    <w:rsid w:val="005C4835"/>
    <w:rsid w:val="005C5749"/>
    <w:rsid w:val="005C5A53"/>
    <w:rsid w:val="005C7769"/>
    <w:rsid w:val="005C7E85"/>
    <w:rsid w:val="005D1EE1"/>
    <w:rsid w:val="005D2A60"/>
    <w:rsid w:val="005D3983"/>
    <w:rsid w:val="005D53CF"/>
    <w:rsid w:val="005D58A2"/>
    <w:rsid w:val="005D5B5F"/>
    <w:rsid w:val="005D5F1D"/>
    <w:rsid w:val="005E1F7D"/>
    <w:rsid w:val="005E28B2"/>
    <w:rsid w:val="005E3432"/>
    <w:rsid w:val="005E37E8"/>
    <w:rsid w:val="005E601F"/>
    <w:rsid w:val="005E6959"/>
    <w:rsid w:val="005F0F53"/>
    <w:rsid w:val="005F4DB2"/>
    <w:rsid w:val="005F584A"/>
    <w:rsid w:val="005F5E07"/>
    <w:rsid w:val="005F6ED3"/>
    <w:rsid w:val="005F7FE8"/>
    <w:rsid w:val="00601B77"/>
    <w:rsid w:val="00603D9C"/>
    <w:rsid w:val="0060625D"/>
    <w:rsid w:val="00606FFB"/>
    <w:rsid w:val="00611BAA"/>
    <w:rsid w:val="00612D18"/>
    <w:rsid w:val="00614056"/>
    <w:rsid w:val="00615191"/>
    <w:rsid w:val="006155CC"/>
    <w:rsid w:val="00615BB7"/>
    <w:rsid w:val="00616A16"/>
    <w:rsid w:val="00621954"/>
    <w:rsid w:val="00623361"/>
    <w:rsid w:val="00624BA9"/>
    <w:rsid w:val="0062575C"/>
    <w:rsid w:val="00627646"/>
    <w:rsid w:val="006304CE"/>
    <w:rsid w:val="006339D0"/>
    <w:rsid w:val="006339EB"/>
    <w:rsid w:val="00633D9A"/>
    <w:rsid w:val="00634C5C"/>
    <w:rsid w:val="00635997"/>
    <w:rsid w:val="00635E21"/>
    <w:rsid w:val="00637B51"/>
    <w:rsid w:val="0064582B"/>
    <w:rsid w:val="00646BD3"/>
    <w:rsid w:val="00651620"/>
    <w:rsid w:val="0065196F"/>
    <w:rsid w:val="006559E3"/>
    <w:rsid w:val="0065696F"/>
    <w:rsid w:val="00657292"/>
    <w:rsid w:val="00657577"/>
    <w:rsid w:val="00657FD3"/>
    <w:rsid w:val="006611CE"/>
    <w:rsid w:val="00664A5A"/>
    <w:rsid w:val="006660B2"/>
    <w:rsid w:val="006660DC"/>
    <w:rsid w:val="00666671"/>
    <w:rsid w:val="0067056E"/>
    <w:rsid w:val="006710B2"/>
    <w:rsid w:val="00671186"/>
    <w:rsid w:val="00672460"/>
    <w:rsid w:val="006737F4"/>
    <w:rsid w:val="006739CA"/>
    <w:rsid w:val="00675D82"/>
    <w:rsid w:val="00680B46"/>
    <w:rsid w:val="0068258E"/>
    <w:rsid w:val="00684223"/>
    <w:rsid w:val="006855AC"/>
    <w:rsid w:val="00685AD9"/>
    <w:rsid w:val="00685E00"/>
    <w:rsid w:val="00685F7E"/>
    <w:rsid w:val="006905E8"/>
    <w:rsid w:val="0069082D"/>
    <w:rsid w:val="006914BB"/>
    <w:rsid w:val="00691790"/>
    <w:rsid w:val="006933C3"/>
    <w:rsid w:val="00693FBF"/>
    <w:rsid w:val="006952E2"/>
    <w:rsid w:val="006956E6"/>
    <w:rsid w:val="006966BB"/>
    <w:rsid w:val="00697045"/>
    <w:rsid w:val="00697883"/>
    <w:rsid w:val="006A125F"/>
    <w:rsid w:val="006A27BD"/>
    <w:rsid w:val="006A2F3B"/>
    <w:rsid w:val="006A337B"/>
    <w:rsid w:val="006A394D"/>
    <w:rsid w:val="006A3A13"/>
    <w:rsid w:val="006A4E08"/>
    <w:rsid w:val="006A57D6"/>
    <w:rsid w:val="006A58BC"/>
    <w:rsid w:val="006B062B"/>
    <w:rsid w:val="006B07B9"/>
    <w:rsid w:val="006B0A9E"/>
    <w:rsid w:val="006B4107"/>
    <w:rsid w:val="006B61A4"/>
    <w:rsid w:val="006B7E2F"/>
    <w:rsid w:val="006C0C85"/>
    <w:rsid w:val="006C40C7"/>
    <w:rsid w:val="006C60F9"/>
    <w:rsid w:val="006C7996"/>
    <w:rsid w:val="006D022E"/>
    <w:rsid w:val="006D0693"/>
    <w:rsid w:val="006D3A08"/>
    <w:rsid w:val="006D3EB7"/>
    <w:rsid w:val="006D61DD"/>
    <w:rsid w:val="006D655A"/>
    <w:rsid w:val="006D686E"/>
    <w:rsid w:val="006D7B49"/>
    <w:rsid w:val="006E0A2E"/>
    <w:rsid w:val="006E1269"/>
    <w:rsid w:val="006E25C7"/>
    <w:rsid w:val="006E28FD"/>
    <w:rsid w:val="006E3ABD"/>
    <w:rsid w:val="006E60EB"/>
    <w:rsid w:val="006E623C"/>
    <w:rsid w:val="006E72FC"/>
    <w:rsid w:val="006E7D38"/>
    <w:rsid w:val="006F00AD"/>
    <w:rsid w:val="006F0870"/>
    <w:rsid w:val="006F150C"/>
    <w:rsid w:val="006F2F80"/>
    <w:rsid w:val="006F3EFE"/>
    <w:rsid w:val="006F43CA"/>
    <w:rsid w:val="006F5495"/>
    <w:rsid w:val="006F61E7"/>
    <w:rsid w:val="006F73F0"/>
    <w:rsid w:val="006F7EF4"/>
    <w:rsid w:val="006F7F8E"/>
    <w:rsid w:val="007026DD"/>
    <w:rsid w:val="00702770"/>
    <w:rsid w:val="00702CFF"/>
    <w:rsid w:val="00703FCE"/>
    <w:rsid w:val="00704AB5"/>
    <w:rsid w:val="0070685E"/>
    <w:rsid w:val="00707B68"/>
    <w:rsid w:val="00711501"/>
    <w:rsid w:val="007126C4"/>
    <w:rsid w:val="00713087"/>
    <w:rsid w:val="0071323F"/>
    <w:rsid w:val="007134CE"/>
    <w:rsid w:val="00713D8E"/>
    <w:rsid w:val="00713DEA"/>
    <w:rsid w:val="0071416B"/>
    <w:rsid w:val="0072025D"/>
    <w:rsid w:val="0072184C"/>
    <w:rsid w:val="00721A6E"/>
    <w:rsid w:val="00721CBC"/>
    <w:rsid w:val="007244EC"/>
    <w:rsid w:val="007258CF"/>
    <w:rsid w:val="007259A9"/>
    <w:rsid w:val="00726D1D"/>
    <w:rsid w:val="007271C2"/>
    <w:rsid w:val="00727823"/>
    <w:rsid w:val="00727CF9"/>
    <w:rsid w:val="007331DE"/>
    <w:rsid w:val="007359A5"/>
    <w:rsid w:val="0073602E"/>
    <w:rsid w:val="00736FC5"/>
    <w:rsid w:val="00737731"/>
    <w:rsid w:val="00737986"/>
    <w:rsid w:val="00740210"/>
    <w:rsid w:val="0074040E"/>
    <w:rsid w:val="00740ED5"/>
    <w:rsid w:val="007411D5"/>
    <w:rsid w:val="00741AA7"/>
    <w:rsid w:val="00743906"/>
    <w:rsid w:val="00745428"/>
    <w:rsid w:val="00747A11"/>
    <w:rsid w:val="00747DCB"/>
    <w:rsid w:val="00755781"/>
    <w:rsid w:val="00755FFB"/>
    <w:rsid w:val="00756648"/>
    <w:rsid w:val="00757155"/>
    <w:rsid w:val="00761122"/>
    <w:rsid w:val="0076235D"/>
    <w:rsid w:val="007626E0"/>
    <w:rsid w:val="007637A0"/>
    <w:rsid w:val="00763CB7"/>
    <w:rsid w:val="00765579"/>
    <w:rsid w:val="00767893"/>
    <w:rsid w:val="007724CE"/>
    <w:rsid w:val="007735E1"/>
    <w:rsid w:val="00774BC6"/>
    <w:rsid w:val="00774DC8"/>
    <w:rsid w:val="00777D76"/>
    <w:rsid w:val="007806D1"/>
    <w:rsid w:val="00780C21"/>
    <w:rsid w:val="00783076"/>
    <w:rsid w:val="0078365B"/>
    <w:rsid w:val="0078419D"/>
    <w:rsid w:val="00784DD5"/>
    <w:rsid w:val="00785BD8"/>
    <w:rsid w:val="0079167D"/>
    <w:rsid w:val="00792D7F"/>
    <w:rsid w:val="00793316"/>
    <w:rsid w:val="00793DAB"/>
    <w:rsid w:val="00795AC1"/>
    <w:rsid w:val="00797E2A"/>
    <w:rsid w:val="007A0931"/>
    <w:rsid w:val="007A4309"/>
    <w:rsid w:val="007A5866"/>
    <w:rsid w:val="007A6737"/>
    <w:rsid w:val="007B15EC"/>
    <w:rsid w:val="007B1644"/>
    <w:rsid w:val="007B2288"/>
    <w:rsid w:val="007B40A5"/>
    <w:rsid w:val="007B495F"/>
    <w:rsid w:val="007B4D45"/>
    <w:rsid w:val="007B520A"/>
    <w:rsid w:val="007B627D"/>
    <w:rsid w:val="007B6E7F"/>
    <w:rsid w:val="007C0ECA"/>
    <w:rsid w:val="007C125D"/>
    <w:rsid w:val="007C1737"/>
    <w:rsid w:val="007C2541"/>
    <w:rsid w:val="007C423F"/>
    <w:rsid w:val="007C53A1"/>
    <w:rsid w:val="007C58BD"/>
    <w:rsid w:val="007C5A28"/>
    <w:rsid w:val="007C5D4B"/>
    <w:rsid w:val="007C609F"/>
    <w:rsid w:val="007C67C3"/>
    <w:rsid w:val="007D00B1"/>
    <w:rsid w:val="007D010A"/>
    <w:rsid w:val="007D0E36"/>
    <w:rsid w:val="007D3E0F"/>
    <w:rsid w:val="007D5388"/>
    <w:rsid w:val="007D57A8"/>
    <w:rsid w:val="007D69D4"/>
    <w:rsid w:val="007D6C91"/>
    <w:rsid w:val="007E01B5"/>
    <w:rsid w:val="007E160A"/>
    <w:rsid w:val="007E2388"/>
    <w:rsid w:val="007E334B"/>
    <w:rsid w:val="007E3B42"/>
    <w:rsid w:val="007E3F69"/>
    <w:rsid w:val="007E539B"/>
    <w:rsid w:val="007E5751"/>
    <w:rsid w:val="007E6A9B"/>
    <w:rsid w:val="007E6AD3"/>
    <w:rsid w:val="007E7735"/>
    <w:rsid w:val="007E7773"/>
    <w:rsid w:val="007E7ABF"/>
    <w:rsid w:val="007F1254"/>
    <w:rsid w:val="007F1374"/>
    <w:rsid w:val="007F153A"/>
    <w:rsid w:val="007F25B7"/>
    <w:rsid w:val="007F3106"/>
    <w:rsid w:val="007F391F"/>
    <w:rsid w:val="007F3EDF"/>
    <w:rsid w:val="007F46F0"/>
    <w:rsid w:val="007F5C1C"/>
    <w:rsid w:val="007F6482"/>
    <w:rsid w:val="00800EAD"/>
    <w:rsid w:val="00800EE1"/>
    <w:rsid w:val="00800EE4"/>
    <w:rsid w:val="0080152D"/>
    <w:rsid w:val="008045E9"/>
    <w:rsid w:val="00806AA0"/>
    <w:rsid w:val="00806D57"/>
    <w:rsid w:val="00807829"/>
    <w:rsid w:val="00810E92"/>
    <w:rsid w:val="0081170C"/>
    <w:rsid w:val="00811CAE"/>
    <w:rsid w:val="00811E44"/>
    <w:rsid w:val="0082080C"/>
    <w:rsid w:val="00820A36"/>
    <w:rsid w:val="00820FF9"/>
    <w:rsid w:val="008216D1"/>
    <w:rsid w:val="008222CC"/>
    <w:rsid w:val="008237F3"/>
    <w:rsid w:val="0082576B"/>
    <w:rsid w:val="00825DC9"/>
    <w:rsid w:val="00825E8D"/>
    <w:rsid w:val="00831DF3"/>
    <w:rsid w:val="00832033"/>
    <w:rsid w:val="0083241D"/>
    <w:rsid w:val="008326E7"/>
    <w:rsid w:val="00834EE4"/>
    <w:rsid w:val="00835420"/>
    <w:rsid w:val="0084241F"/>
    <w:rsid w:val="0084327A"/>
    <w:rsid w:val="00843436"/>
    <w:rsid w:val="008435C2"/>
    <w:rsid w:val="0084434E"/>
    <w:rsid w:val="00844B0D"/>
    <w:rsid w:val="00845723"/>
    <w:rsid w:val="008458C4"/>
    <w:rsid w:val="00846D71"/>
    <w:rsid w:val="00847177"/>
    <w:rsid w:val="0085057C"/>
    <w:rsid w:val="008506B1"/>
    <w:rsid w:val="008510CC"/>
    <w:rsid w:val="00852FE4"/>
    <w:rsid w:val="00854626"/>
    <w:rsid w:val="00855F1F"/>
    <w:rsid w:val="00860C47"/>
    <w:rsid w:val="00860F24"/>
    <w:rsid w:val="00861AB6"/>
    <w:rsid w:val="008624EE"/>
    <w:rsid w:val="008626DD"/>
    <w:rsid w:val="00863417"/>
    <w:rsid w:val="0086343C"/>
    <w:rsid w:val="00863D76"/>
    <w:rsid w:val="008640A0"/>
    <w:rsid w:val="0086509B"/>
    <w:rsid w:val="008653CD"/>
    <w:rsid w:val="008703BF"/>
    <w:rsid w:val="00871960"/>
    <w:rsid w:val="0087296A"/>
    <w:rsid w:val="008730CC"/>
    <w:rsid w:val="008741BE"/>
    <w:rsid w:val="00875AB5"/>
    <w:rsid w:val="00876262"/>
    <w:rsid w:val="0088002A"/>
    <w:rsid w:val="00881D0C"/>
    <w:rsid w:val="00885EDE"/>
    <w:rsid w:val="00886DC0"/>
    <w:rsid w:val="00887CC2"/>
    <w:rsid w:val="00887F7D"/>
    <w:rsid w:val="00891049"/>
    <w:rsid w:val="00894525"/>
    <w:rsid w:val="00894809"/>
    <w:rsid w:val="00894B7A"/>
    <w:rsid w:val="00895032"/>
    <w:rsid w:val="0089525A"/>
    <w:rsid w:val="008965D5"/>
    <w:rsid w:val="00897403"/>
    <w:rsid w:val="008976D1"/>
    <w:rsid w:val="008A2F91"/>
    <w:rsid w:val="008A40C0"/>
    <w:rsid w:val="008A5923"/>
    <w:rsid w:val="008B1120"/>
    <w:rsid w:val="008B11A5"/>
    <w:rsid w:val="008B1AA1"/>
    <w:rsid w:val="008B1BFF"/>
    <w:rsid w:val="008B3B26"/>
    <w:rsid w:val="008B42C6"/>
    <w:rsid w:val="008B4BE6"/>
    <w:rsid w:val="008B5E58"/>
    <w:rsid w:val="008B6623"/>
    <w:rsid w:val="008C043C"/>
    <w:rsid w:val="008C0AE3"/>
    <w:rsid w:val="008C0D38"/>
    <w:rsid w:val="008C150D"/>
    <w:rsid w:val="008C2DD5"/>
    <w:rsid w:val="008C3168"/>
    <w:rsid w:val="008C6747"/>
    <w:rsid w:val="008D3278"/>
    <w:rsid w:val="008D464E"/>
    <w:rsid w:val="008D5B0F"/>
    <w:rsid w:val="008D69D6"/>
    <w:rsid w:val="008E2C1E"/>
    <w:rsid w:val="008E3DE1"/>
    <w:rsid w:val="008E5287"/>
    <w:rsid w:val="008E6828"/>
    <w:rsid w:val="008E75F8"/>
    <w:rsid w:val="008E79AA"/>
    <w:rsid w:val="008F0336"/>
    <w:rsid w:val="008F03C9"/>
    <w:rsid w:val="008F051F"/>
    <w:rsid w:val="008F090E"/>
    <w:rsid w:val="008F12A1"/>
    <w:rsid w:val="008F174D"/>
    <w:rsid w:val="008F19E6"/>
    <w:rsid w:val="008F1F46"/>
    <w:rsid w:val="008F3624"/>
    <w:rsid w:val="008F42A7"/>
    <w:rsid w:val="008F591E"/>
    <w:rsid w:val="008F6D11"/>
    <w:rsid w:val="008F73D1"/>
    <w:rsid w:val="008F7428"/>
    <w:rsid w:val="009002CA"/>
    <w:rsid w:val="00900991"/>
    <w:rsid w:val="00901B27"/>
    <w:rsid w:val="00901F92"/>
    <w:rsid w:val="00902012"/>
    <w:rsid w:val="00903AF9"/>
    <w:rsid w:val="00904A6B"/>
    <w:rsid w:val="009054AB"/>
    <w:rsid w:val="0090579F"/>
    <w:rsid w:val="009058CD"/>
    <w:rsid w:val="00911CCE"/>
    <w:rsid w:val="009143C9"/>
    <w:rsid w:val="00915A40"/>
    <w:rsid w:val="00915EAF"/>
    <w:rsid w:val="00920071"/>
    <w:rsid w:val="009201C9"/>
    <w:rsid w:val="009219B8"/>
    <w:rsid w:val="00922651"/>
    <w:rsid w:val="009259F1"/>
    <w:rsid w:val="00927043"/>
    <w:rsid w:val="00930424"/>
    <w:rsid w:val="00930F3D"/>
    <w:rsid w:val="009318FF"/>
    <w:rsid w:val="00932E45"/>
    <w:rsid w:val="00934884"/>
    <w:rsid w:val="009349D4"/>
    <w:rsid w:val="00937118"/>
    <w:rsid w:val="00942BCB"/>
    <w:rsid w:val="00942F03"/>
    <w:rsid w:val="009515D9"/>
    <w:rsid w:val="00952A64"/>
    <w:rsid w:val="00953155"/>
    <w:rsid w:val="00960A8A"/>
    <w:rsid w:val="00961B81"/>
    <w:rsid w:val="00962CDF"/>
    <w:rsid w:val="00962ED5"/>
    <w:rsid w:val="00964395"/>
    <w:rsid w:val="00966184"/>
    <w:rsid w:val="00966745"/>
    <w:rsid w:val="00971561"/>
    <w:rsid w:val="00973AAD"/>
    <w:rsid w:val="009744D2"/>
    <w:rsid w:val="00974D44"/>
    <w:rsid w:val="00975629"/>
    <w:rsid w:val="009761DA"/>
    <w:rsid w:val="009763E7"/>
    <w:rsid w:val="00980C74"/>
    <w:rsid w:val="0098232F"/>
    <w:rsid w:val="00982460"/>
    <w:rsid w:val="00983C72"/>
    <w:rsid w:val="00984B84"/>
    <w:rsid w:val="009858FE"/>
    <w:rsid w:val="009860EA"/>
    <w:rsid w:val="009906E6"/>
    <w:rsid w:val="00990719"/>
    <w:rsid w:val="00991C1F"/>
    <w:rsid w:val="0099315C"/>
    <w:rsid w:val="009934C6"/>
    <w:rsid w:val="0099357A"/>
    <w:rsid w:val="00995300"/>
    <w:rsid w:val="00996D4C"/>
    <w:rsid w:val="00996EF4"/>
    <w:rsid w:val="009A072B"/>
    <w:rsid w:val="009A5638"/>
    <w:rsid w:val="009A5D8B"/>
    <w:rsid w:val="009A7F8A"/>
    <w:rsid w:val="009B0C47"/>
    <w:rsid w:val="009B1B0C"/>
    <w:rsid w:val="009B1E2C"/>
    <w:rsid w:val="009B244B"/>
    <w:rsid w:val="009B3249"/>
    <w:rsid w:val="009B7BDE"/>
    <w:rsid w:val="009B7CC5"/>
    <w:rsid w:val="009C02E5"/>
    <w:rsid w:val="009C0E0E"/>
    <w:rsid w:val="009C0F7E"/>
    <w:rsid w:val="009C26E3"/>
    <w:rsid w:val="009C38EA"/>
    <w:rsid w:val="009C3CA7"/>
    <w:rsid w:val="009C3EDF"/>
    <w:rsid w:val="009C66F9"/>
    <w:rsid w:val="009C6AE2"/>
    <w:rsid w:val="009C6B5E"/>
    <w:rsid w:val="009C6DD1"/>
    <w:rsid w:val="009C7391"/>
    <w:rsid w:val="009C7CD6"/>
    <w:rsid w:val="009C7E86"/>
    <w:rsid w:val="009D1E00"/>
    <w:rsid w:val="009D248F"/>
    <w:rsid w:val="009D2789"/>
    <w:rsid w:val="009D3948"/>
    <w:rsid w:val="009D4C0F"/>
    <w:rsid w:val="009D4D20"/>
    <w:rsid w:val="009D50B6"/>
    <w:rsid w:val="009D7C44"/>
    <w:rsid w:val="009E192F"/>
    <w:rsid w:val="009E1B89"/>
    <w:rsid w:val="009E1D2B"/>
    <w:rsid w:val="009E3371"/>
    <w:rsid w:val="009E3C67"/>
    <w:rsid w:val="009E3E7E"/>
    <w:rsid w:val="009E4217"/>
    <w:rsid w:val="009E4CC0"/>
    <w:rsid w:val="009E7B86"/>
    <w:rsid w:val="009F3251"/>
    <w:rsid w:val="009F366D"/>
    <w:rsid w:val="009F40F2"/>
    <w:rsid w:val="009F43F0"/>
    <w:rsid w:val="009F45EC"/>
    <w:rsid w:val="009F4638"/>
    <w:rsid w:val="009F5F4E"/>
    <w:rsid w:val="00A01696"/>
    <w:rsid w:val="00A04308"/>
    <w:rsid w:val="00A05FAD"/>
    <w:rsid w:val="00A060EB"/>
    <w:rsid w:val="00A06362"/>
    <w:rsid w:val="00A06548"/>
    <w:rsid w:val="00A0693E"/>
    <w:rsid w:val="00A06EC2"/>
    <w:rsid w:val="00A1018B"/>
    <w:rsid w:val="00A115A3"/>
    <w:rsid w:val="00A135D7"/>
    <w:rsid w:val="00A13D8B"/>
    <w:rsid w:val="00A16B16"/>
    <w:rsid w:val="00A1713C"/>
    <w:rsid w:val="00A17F2C"/>
    <w:rsid w:val="00A21987"/>
    <w:rsid w:val="00A231EC"/>
    <w:rsid w:val="00A2390C"/>
    <w:rsid w:val="00A23BA5"/>
    <w:rsid w:val="00A244A2"/>
    <w:rsid w:val="00A24A81"/>
    <w:rsid w:val="00A25358"/>
    <w:rsid w:val="00A26A17"/>
    <w:rsid w:val="00A30B71"/>
    <w:rsid w:val="00A31BFA"/>
    <w:rsid w:val="00A333F8"/>
    <w:rsid w:val="00A34443"/>
    <w:rsid w:val="00A3448F"/>
    <w:rsid w:val="00A344B6"/>
    <w:rsid w:val="00A345F7"/>
    <w:rsid w:val="00A349A2"/>
    <w:rsid w:val="00A34FB5"/>
    <w:rsid w:val="00A351E4"/>
    <w:rsid w:val="00A35D79"/>
    <w:rsid w:val="00A3739C"/>
    <w:rsid w:val="00A404F7"/>
    <w:rsid w:val="00A42581"/>
    <w:rsid w:val="00A438C8"/>
    <w:rsid w:val="00A43C07"/>
    <w:rsid w:val="00A43F32"/>
    <w:rsid w:val="00A4617F"/>
    <w:rsid w:val="00A46435"/>
    <w:rsid w:val="00A50F71"/>
    <w:rsid w:val="00A51447"/>
    <w:rsid w:val="00A53F34"/>
    <w:rsid w:val="00A540EB"/>
    <w:rsid w:val="00A54EE5"/>
    <w:rsid w:val="00A5539A"/>
    <w:rsid w:val="00A5614D"/>
    <w:rsid w:val="00A60B97"/>
    <w:rsid w:val="00A61286"/>
    <w:rsid w:val="00A62A68"/>
    <w:rsid w:val="00A63E00"/>
    <w:rsid w:val="00A66ECF"/>
    <w:rsid w:val="00A67458"/>
    <w:rsid w:val="00A7094B"/>
    <w:rsid w:val="00A71E51"/>
    <w:rsid w:val="00A764E4"/>
    <w:rsid w:val="00A7798B"/>
    <w:rsid w:val="00A77F56"/>
    <w:rsid w:val="00A80223"/>
    <w:rsid w:val="00A824FB"/>
    <w:rsid w:val="00A951AA"/>
    <w:rsid w:val="00A954D1"/>
    <w:rsid w:val="00A95A2D"/>
    <w:rsid w:val="00A963BA"/>
    <w:rsid w:val="00A96DEE"/>
    <w:rsid w:val="00A973E3"/>
    <w:rsid w:val="00A97677"/>
    <w:rsid w:val="00AA1C63"/>
    <w:rsid w:val="00AA34B1"/>
    <w:rsid w:val="00AA5AF3"/>
    <w:rsid w:val="00AA5CA3"/>
    <w:rsid w:val="00AA719D"/>
    <w:rsid w:val="00AB01E8"/>
    <w:rsid w:val="00AB06B2"/>
    <w:rsid w:val="00AB0FD6"/>
    <w:rsid w:val="00AB1C3D"/>
    <w:rsid w:val="00AB29A8"/>
    <w:rsid w:val="00AB3C06"/>
    <w:rsid w:val="00AB6DDE"/>
    <w:rsid w:val="00AB7869"/>
    <w:rsid w:val="00AB7C24"/>
    <w:rsid w:val="00AB7D22"/>
    <w:rsid w:val="00AC16DE"/>
    <w:rsid w:val="00AC2044"/>
    <w:rsid w:val="00AC22A5"/>
    <w:rsid w:val="00AC24E9"/>
    <w:rsid w:val="00AC2670"/>
    <w:rsid w:val="00AC2BFD"/>
    <w:rsid w:val="00AC5DE4"/>
    <w:rsid w:val="00AC6691"/>
    <w:rsid w:val="00AC6F5E"/>
    <w:rsid w:val="00AD02A8"/>
    <w:rsid w:val="00AD45C7"/>
    <w:rsid w:val="00AD69EC"/>
    <w:rsid w:val="00AE1C50"/>
    <w:rsid w:val="00AE1F78"/>
    <w:rsid w:val="00AE2238"/>
    <w:rsid w:val="00AE47DC"/>
    <w:rsid w:val="00AE4AD9"/>
    <w:rsid w:val="00AE742D"/>
    <w:rsid w:val="00AF18A6"/>
    <w:rsid w:val="00AF23AF"/>
    <w:rsid w:val="00AF3740"/>
    <w:rsid w:val="00AF48DC"/>
    <w:rsid w:val="00AF4E3A"/>
    <w:rsid w:val="00AF54C2"/>
    <w:rsid w:val="00AF6937"/>
    <w:rsid w:val="00AF6A53"/>
    <w:rsid w:val="00B00257"/>
    <w:rsid w:val="00B01A79"/>
    <w:rsid w:val="00B02499"/>
    <w:rsid w:val="00B035BC"/>
    <w:rsid w:val="00B039D7"/>
    <w:rsid w:val="00B05B8B"/>
    <w:rsid w:val="00B07F61"/>
    <w:rsid w:val="00B11C20"/>
    <w:rsid w:val="00B11C6D"/>
    <w:rsid w:val="00B11EFC"/>
    <w:rsid w:val="00B121E7"/>
    <w:rsid w:val="00B149AD"/>
    <w:rsid w:val="00B15210"/>
    <w:rsid w:val="00B1623B"/>
    <w:rsid w:val="00B1759C"/>
    <w:rsid w:val="00B17F50"/>
    <w:rsid w:val="00B20F48"/>
    <w:rsid w:val="00B21793"/>
    <w:rsid w:val="00B2193E"/>
    <w:rsid w:val="00B22F2C"/>
    <w:rsid w:val="00B24403"/>
    <w:rsid w:val="00B25206"/>
    <w:rsid w:val="00B30E43"/>
    <w:rsid w:val="00B32239"/>
    <w:rsid w:val="00B34426"/>
    <w:rsid w:val="00B3703D"/>
    <w:rsid w:val="00B41073"/>
    <w:rsid w:val="00B42A55"/>
    <w:rsid w:val="00B42DDB"/>
    <w:rsid w:val="00B42EB1"/>
    <w:rsid w:val="00B43025"/>
    <w:rsid w:val="00B44348"/>
    <w:rsid w:val="00B4707E"/>
    <w:rsid w:val="00B472D0"/>
    <w:rsid w:val="00B500A9"/>
    <w:rsid w:val="00B50569"/>
    <w:rsid w:val="00B517EF"/>
    <w:rsid w:val="00B526C3"/>
    <w:rsid w:val="00B532B2"/>
    <w:rsid w:val="00B542EE"/>
    <w:rsid w:val="00B54374"/>
    <w:rsid w:val="00B55CF2"/>
    <w:rsid w:val="00B6145A"/>
    <w:rsid w:val="00B61570"/>
    <w:rsid w:val="00B61EC8"/>
    <w:rsid w:val="00B63C3B"/>
    <w:rsid w:val="00B65403"/>
    <w:rsid w:val="00B6585E"/>
    <w:rsid w:val="00B65F08"/>
    <w:rsid w:val="00B663CB"/>
    <w:rsid w:val="00B674EF"/>
    <w:rsid w:val="00B710A6"/>
    <w:rsid w:val="00B72578"/>
    <w:rsid w:val="00B729CD"/>
    <w:rsid w:val="00B730E6"/>
    <w:rsid w:val="00B73B8E"/>
    <w:rsid w:val="00B744FB"/>
    <w:rsid w:val="00B76548"/>
    <w:rsid w:val="00B76843"/>
    <w:rsid w:val="00B77EB4"/>
    <w:rsid w:val="00B80077"/>
    <w:rsid w:val="00B84A8E"/>
    <w:rsid w:val="00B85252"/>
    <w:rsid w:val="00B85EB0"/>
    <w:rsid w:val="00B879FB"/>
    <w:rsid w:val="00B91A34"/>
    <w:rsid w:val="00B92D67"/>
    <w:rsid w:val="00B952D8"/>
    <w:rsid w:val="00B9615A"/>
    <w:rsid w:val="00BA0715"/>
    <w:rsid w:val="00BA0A30"/>
    <w:rsid w:val="00BA0F5D"/>
    <w:rsid w:val="00BA1CBE"/>
    <w:rsid w:val="00BA3831"/>
    <w:rsid w:val="00BA4E1B"/>
    <w:rsid w:val="00BA500B"/>
    <w:rsid w:val="00BA5B5B"/>
    <w:rsid w:val="00BA62D4"/>
    <w:rsid w:val="00BA6F9B"/>
    <w:rsid w:val="00BA787A"/>
    <w:rsid w:val="00BB008B"/>
    <w:rsid w:val="00BB0093"/>
    <w:rsid w:val="00BB2181"/>
    <w:rsid w:val="00BB258E"/>
    <w:rsid w:val="00BB3A65"/>
    <w:rsid w:val="00BB3C82"/>
    <w:rsid w:val="00BB5315"/>
    <w:rsid w:val="00BB57F6"/>
    <w:rsid w:val="00BB71CB"/>
    <w:rsid w:val="00BB7FD2"/>
    <w:rsid w:val="00BC01A2"/>
    <w:rsid w:val="00BC2684"/>
    <w:rsid w:val="00BC2EAB"/>
    <w:rsid w:val="00BC35AA"/>
    <w:rsid w:val="00BC520D"/>
    <w:rsid w:val="00BC5BB3"/>
    <w:rsid w:val="00BD2769"/>
    <w:rsid w:val="00BD2F0F"/>
    <w:rsid w:val="00BD4AAE"/>
    <w:rsid w:val="00BD53BD"/>
    <w:rsid w:val="00BD5A81"/>
    <w:rsid w:val="00BD5DEF"/>
    <w:rsid w:val="00BD5E93"/>
    <w:rsid w:val="00BD72D8"/>
    <w:rsid w:val="00BD7741"/>
    <w:rsid w:val="00BD7A80"/>
    <w:rsid w:val="00BE2CF6"/>
    <w:rsid w:val="00BE4802"/>
    <w:rsid w:val="00BE4A79"/>
    <w:rsid w:val="00BE5885"/>
    <w:rsid w:val="00BE5B7D"/>
    <w:rsid w:val="00BE66CB"/>
    <w:rsid w:val="00BF00E5"/>
    <w:rsid w:val="00BF0177"/>
    <w:rsid w:val="00BF0B69"/>
    <w:rsid w:val="00BF170E"/>
    <w:rsid w:val="00BF1AB7"/>
    <w:rsid w:val="00BF22C3"/>
    <w:rsid w:val="00BF509C"/>
    <w:rsid w:val="00BF526B"/>
    <w:rsid w:val="00BF7CF6"/>
    <w:rsid w:val="00C02B5F"/>
    <w:rsid w:val="00C0458D"/>
    <w:rsid w:val="00C05A39"/>
    <w:rsid w:val="00C05E14"/>
    <w:rsid w:val="00C06151"/>
    <w:rsid w:val="00C069DB"/>
    <w:rsid w:val="00C06E11"/>
    <w:rsid w:val="00C119D6"/>
    <w:rsid w:val="00C13B8B"/>
    <w:rsid w:val="00C141D0"/>
    <w:rsid w:val="00C14F55"/>
    <w:rsid w:val="00C16DA2"/>
    <w:rsid w:val="00C20838"/>
    <w:rsid w:val="00C20981"/>
    <w:rsid w:val="00C20F98"/>
    <w:rsid w:val="00C21F77"/>
    <w:rsid w:val="00C2238C"/>
    <w:rsid w:val="00C249C6"/>
    <w:rsid w:val="00C249C9"/>
    <w:rsid w:val="00C24F65"/>
    <w:rsid w:val="00C2612A"/>
    <w:rsid w:val="00C27190"/>
    <w:rsid w:val="00C27372"/>
    <w:rsid w:val="00C27BEF"/>
    <w:rsid w:val="00C30E46"/>
    <w:rsid w:val="00C318DE"/>
    <w:rsid w:val="00C32A74"/>
    <w:rsid w:val="00C330BB"/>
    <w:rsid w:val="00C337A1"/>
    <w:rsid w:val="00C33BEA"/>
    <w:rsid w:val="00C341FC"/>
    <w:rsid w:val="00C37DFB"/>
    <w:rsid w:val="00C424F1"/>
    <w:rsid w:val="00C4424F"/>
    <w:rsid w:val="00C445CC"/>
    <w:rsid w:val="00C4599F"/>
    <w:rsid w:val="00C45F82"/>
    <w:rsid w:val="00C475F7"/>
    <w:rsid w:val="00C479F3"/>
    <w:rsid w:val="00C47BFD"/>
    <w:rsid w:val="00C47D31"/>
    <w:rsid w:val="00C50B47"/>
    <w:rsid w:val="00C518EB"/>
    <w:rsid w:val="00C53513"/>
    <w:rsid w:val="00C53E01"/>
    <w:rsid w:val="00C54B21"/>
    <w:rsid w:val="00C5558D"/>
    <w:rsid w:val="00C5694F"/>
    <w:rsid w:val="00C570A2"/>
    <w:rsid w:val="00C57FA6"/>
    <w:rsid w:val="00C70F4C"/>
    <w:rsid w:val="00C71143"/>
    <w:rsid w:val="00C72C24"/>
    <w:rsid w:val="00C73709"/>
    <w:rsid w:val="00C75A41"/>
    <w:rsid w:val="00C767AC"/>
    <w:rsid w:val="00C76ECC"/>
    <w:rsid w:val="00C81A3C"/>
    <w:rsid w:val="00C81CDA"/>
    <w:rsid w:val="00C82851"/>
    <w:rsid w:val="00C83148"/>
    <w:rsid w:val="00C83CD2"/>
    <w:rsid w:val="00C846A9"/>
    <w:rsid w:val="00C87B56"/>
    <w:rsid w:val="00C94C56"/>
    <w:rsid w:val="00C9605B"/>
    <w:rsid w:val="00C97610"/>
    <w:rsid w:val="00CA2822"/>
    <w:rsid w:val="00CA2953"/>
    <w:rsid w:val="00CA3112"/>
    <w:rsid w:val="00CA3208"/>
    <w:rsid w:val="00CA52A0"/>
    <w:rsid w:val="00CA5C7D"/>
    <w:rsid w:val="00CA62F6"/>
    <w:rsid w:val="00CA6B5C"/>
    <w:rsid w:val="00CB0AFC"/>
    <w:rsid w:val="00CB128D"/>
    <w:rsid w:val="00CB14D2"/>
    <w:rsid w:val="00CB6841"/>
    <w:rsid w:val="00CB767B"/>
    <w:rsid w:val="00CB79E1"/>
    <w:rsid w:val="00CB7C7C"/>
    <w:rsid w:val="00CC0BA0"/>
    <w:rsid w:val="00CC193C"/>
    <w:rsid w:val="00CC1B9E"/>
    <w:rsid w:val="00CC4CCF"/>
    <w:rsid w:val="00CC4FE7"/>
    <w:rsid w:val="00CC54C4"/>
    <w:rsid w:val="00CC7816"/>
    <w:rsid w:val="00CC7AC8"/>
    <w:rsid w:val="00CC7E8D"/>
    <w:rsid w:val="00CD0459"/>
    <w:rsid w:val="00CD1F68"/>
    <w:rsid w:val="00CD30D5"/>
    <w:rsid w:val="00CD3A80"/>
    <w:rsid w:val="00CD3AC1"/>
    <w:rsid w:val="00CD3E6A"/>
    <w:rsid w:val="00CD538F"/>
    <w:rsid w:val="00CE0236"/>
    <w:rsid w:val="00CE0E23"/>
    <w:rsid w:val="00CE1C34"/>
    <w:rsid w:val="00CE1C4A"/>
    <w:rsid w:val="00CE224F"/>
    <w:rsid w:val="00CE2EEA"/>
    <w:rsid w:val="00CE2F48"/>
    <w:rsid w:val="00CE314B"/>
    <w:rsid w:val="00CE616C"/>
    <w:rsid w:val="00CE6514"/>
    <w:rsid w:val="00CF036E"/>
    <w:rsid w:val="00CF11E1"/>
    <w:rsid w:val="00CF1233"/>
    <w:rsid w:val="00CF1BF6"/>
    <w:rsid w:val="00CF1C55"/>
    <w:rsid w:val="00CF23FF"/>
    <w:rsid w:val="00CF2602"/>
    <w:rsid w:val="00CF38C9"/>
    <w:rsid w:val="00CF45DC"/>
    <w:rsid w:val="00CF6ABF"/>
    <w:rsid w:val="00CF6CCE"/>
    <w:rsid w:val="00CF767A"/>
    <w:rsid w:val="00CF7AFF"/>
    <w:rsid w:val="00D00C36"/>
    <w:rsid w:val="00D0145D"/>
    <w:rsid w:val="00D0153D"/>
    <w:rsid w:val="00D02424"/>
    <w:rsid w:val="00D042EB"/>
    <w:rsid w:val="00D0436D"/>
    <w:rsid w:val="00D04A0A"/>
    <w:rsid w:val="00D04A66"/>
    <w:rsid w:val="00D06B8E"/>
    <w:rsid w:val="00D07A16"/>
    <w:rsid w:val="00D128EC"/>
    <w:rsid w:val="00D12DE0"/>
    <w:rsid w:val="00D12EC2"/>
    <w:rsid w:val="00D14E81"/>
    <w:rsid w:val="00D151DE"/>
    <w:rsid w:val="00D15824"/>
    <w:rsid w:val="00D1647F"/>
    <w:rsid w:val="00D16C96"/>
    <w:rsid w:val="00D20081"/>
    <w:rsid w:val="00D20F95"/>
    <w:rsid w:val="00D21C3B"/>
    <w:rsid w:val="00D2234B"/>
    <w:rsid w:val="00D2461A"/>
    <w:rsid w:val="00D26234"/>
    <w:rsid w:val="00D27355"/>
    <w:rsid w:val="00D3022F"/>
    <w:rsid w:val="00D310D2"/>
    <w:rsid w:val="00D31154"/>
    <w:rsid w:val="00D3395D"/>
    <w:rsid w:val="00D33EDD"/>
    <w:rsid w:val="00D33FBD"/>
    <w:rsid w:val="00D34FD0"/>
    <w:rsid w:val="00D353BD"/>
    <w:rsid w:val="00D367C6"/>
    <w:rsid w:val="00D3745C"/>
    <w:rsid w:val="00D3779C"/>
    <w:rsid w:val="00D37DCA"/>
    <w:rsid w:val="00D4091B"/>
    <w:rsid w:val="00D422EF"/>
    <w:rsid w:val="00D4263B"/>
    <w:rsid w:val="00D434FE"/>
    <w:rsid w:val="00D44472"/>
    <w:rsid w:val="00D45813"/>
    <w:rsid w:val="00D516B5"/>
    <w:rsid w:val="00D521B1"/>
    <w:rsid w:val="00D526B3"/>
    <w:rsid w:val="00D54373"/>
    <w:rsid w:val="00D55AE2"/>
    <w:rsid w:val="00D572B6"/>
    <w:rsid w:val="00D57DAD"/>
    <w:rsid w:val="00D61095"/>
    <w:rsid w:val="00D61883"/>
    <w:rsid w:val="00D62225"/>
    <w:rsid w:val="00D636B0"/>
    <w:rsid w:val="00D6371D"/>
    <w:rsid w:val="00D64B4B"/>
    <w:rsid w:val="00D65D20"/>
    <w:rsid w:val="00D65D34"/>
    <w:rsid w:val="00D7225C"/>
    <w:rsid w:val="00D73420"/>
    <w:rsid w:val="00D745DA"/>
    <w:rsid w:val="00D7661D"/>
    <w:rsid w:val="00D76B00"/>
    <w:rsid w:val="00D77DA5"/>
    <w:rsid w:val="00D807E1"/>
    <w:rsid w:val="00D84420"/>
    <w:rsid w:val="00D85438"/>
    <w:rsid w:val="00D85982"/>
    <w:rsid w:val="00D86003"/>
    <w:rsid w:val="00D8732D"/>
    <w:rsid w:val="00D927DB"/>
    <w:rsid w:val="00D96267"/>
    <w:rsid w:val="00D96FC4"/>
    <w:rsid w:val="00D97E64"/>
    <w:rsid w:val="00DA073B"/>
    <w:rsid w:val="00DA0D76"/>
    <w:rsid w:val="00DA1274"/>
    <w:rsid w:val="00DA133C"/>
    <w:rsid w:val="00DA1B6A"/>
    <w:rsid w:val="00DA2B1D"/>
    <w:rsid w:val="00DA30A3"/>
    <w:rsid w:val="00DA5A58"/>
    <w:rsid w:val="00DB2CA7"/>
    <w:rsid w:val="00DB362F"/>
    <w:rsid w:val="00DB43F0"/>
    <w:rsid w:val="00DB5722"/>
    <w:rsid w:val="00DB59E6"/>
    <w:rsid w:val="00DB669B"/>
    <w:rsid w:val="00DB712B"/>
    <w:rsid w:val="00DB7EE7"/>
    <w:rsid w:val="00DC031E"/>
    <w:rsid w:val="00DC0474"/>
    <w:rsid w:val="00DC32DF"/>
    <w:rsid w:val="00DC39A4"/>
    <w:rsid w:val="00DC3CCF"/>
    <w:rsid w:val="00DC3E82"/>
    <w:rsid w:val="00DC529B"/>
    <w:rsid w:val="00DC5E0A"/>
    <w:rsid w:val="00DC6F18"/>
    <w:rsid w:val="00DC77FB"/>
    <w:rsid w:val="00DD1602"/>
    <w:rsid w:val="00DD2D17"/>
    <w:rsid w:val="00DD3196"/>
    <w:rsid w:val="00DD36C5"/>
    <w:rsid w:val="00DD3C80"/>
    <w:rsid w:val="00DD4DF6"/>
    <w:rsid w:val="00DD563C"/>
    <w:rsid w:val="00DD6193"/>
    <w:rsid w:val="00DD710A"/>
    <w:rsid w:val="00DE06EE"/>
    <w:rsid w:val="00DE2FC5"/>
    <w:rsid w:val="00DE39F2"/>
    <w:rsid w:val="00DE4A93"/>
    <w:rsid w:val="00DE5010"/>
    <w:rsid w:val="00DE692B"/>
    <w:rsid w:val="00DE7B46"/>
    <w:rsid w:val="00DF0141"/>
    <w:rsid w:val="00DF0807"/>
    <w:rsid w:val="00DF14AE"/>
    <w:rsid w:val="00DF1DBF"/>
    <w:rsid w:val="00DF2584"/>
    <w:rsid w:val="00DF50A4"/>
    <w:rsid w:val="00DF513B"/>
    <w:rsid w:val="00DF71E8"/>
    <w:rsid w:val="00E00040"/>
    <w:rsid w:val="00E0352C"/>
    <w:rsid w:val="00E048B2"/>
    <w:rsid w:val="00E062B9"/>
    <w:rsid w:val="00E06EAC"/>
    <w:rsid w:val="00E07BB2"/>
    <w:rsid w:val="00E11E1A"/>
    <w:rsid w:val="00E12C95"/>
    <w:rsid w:val="00E12D76"/>
    <w:rsid w:val="00E1432C"/>
    <w:rsid w:val="00E14566"/>
    <w:rsid w:val="00E146C7"/>
    <w:rsid w:val="00E14911"/>
    <w:rsid w:val="00E1630C"/>
    <w:rsid w:val="00E1638E"/>
    <w:rsid w:val="00E172CA"/>
    <w:rsid w:val="00E17593"/>
    <w:rsid w:val="00E22660"/>
    <w:rsid w:val="00E22A12"/>
    <w:rsid w:val="00E232E0"/>
    <w:rsid w:val="00E23A5B"/>
    <w:rsid w:val="00E24AF7"/>
    <w:rsid w:val="00E25D71"/>
    <w:rsid w:val="00E25E61"/>
    <w:rsid w:val="00E270F9"/>
    <w:rsid w:val="00E27626"/>
    <w:rsid w:val="00E3030C"/>
    <w:rsid w:val="00E32EAF"/>
    <w:rsid w:val="00E33C10"/>
    <w:rsid w:val="00E34BF8"/>
    <w:rsid w:val="00E353AA"/>
    <w:rsid w:val="00E35D35"/>
    <w:rsid w:val="00E37C3F"/>
    <w:rsid w:val="00E40582"/>
    <w:rsid w:val="00E41EBD"/>
    <w:rsid w:val="00E42E0B"/>
    <w:rsid w:val="00E43759"/>
    <w:rsid w:val="00E44F7F"/>
    <w:rsid w:val="00E47C4D"/>
    <w:rsid w:val="00E50CC8"/>
    <w:rsid w:val="00E51FE8"/>
    <w:rsid w:val="00E5244F"/>
    <w:rsid w:val="00E54AA4"/>
    <w:rsid w:val="00E5533B"/>
    <w:rsid w:val="00E55707"/>
    <w:rsid w:val="00E55C00"/>
    <w:rsid w:val="00E55E57"/>
    <w:rsid w:val="00E5600A"/>
    <w:rsid w:val="00E56249"/>
    <w:rsid w:val="00E56789"/>
    <w:rsid w:val="00E62B1C"/>
    <w:rsid w:val="00E62BA9"/>
    <w:rsid w:val="00E62C2A"/>
    <w:rsid w:val="00E6436E"/>
    <w:rsid w:val="00E6542D"/>
    <w:rsid w:val="00E66BB9"/>
    <w:rsid w:val="00E672CC"/>
    <w:rsid w:val="00E67ACE"/>
    <w:rsid w:val="00E67BA7"/>
    <w:rsid w:val="00E67D63"/>
    <w:rsid w:val="00E70250"/>
    <w:rsid w:val="00E70D1C"/>
    <w:rsid w:val="00E7446A"/>
    <w:rsid w:val="00E753E4"/>
    <w:rsid w:val="00E757FD"/>
    <w:rsid w:val="00E767D9"/>
    <w:rsid w:val="00E80695"/>
    <w:rsid w:val="00E80BD7"/>
    <w:rsid w:val="00E8152B"/>
    <w:rsid w:val="00E8335F"/>
    <w:rsid w:val="00E83F2F"/>
    <w:rsid w:val="00E84140"/>
    <w:rsid w:val="00E841B5"/>
    <w:rsid w:val="00E8472D"/>
    <w:rsid w:val="00E84FD7"/>
    <w:rsid w:val="00E85552"/>
    <w:rsid w:val="00E85F81"/>
    <w:rsid w:val="00E85FA2"/>
    <w:rsid w:val="00E920CE"/>
    <w:rsid w:val="00E92CFF"/>
    <w:rsid w:val="00E935DB"/>
    <w:rsid w:val="00E93D69"/>
    <w:rsid w:val="00E94FA8"/>
    <w:rsid w:val="00E9522A"/>
    <w:rsid w:val="00E95341"/>
    <w:rsid w:val="00E9697F"/>
    <w:rsid w:val="00EA003F"/>
    <w:rsid w:val="00EA0782"/>
    <w:rsid w:val="00EA0B73"/>
    <w:rsid w:val="00EA50A6"/>
    <w:rsid w:val="00EA57A5"/>
    <w:rsid w:val="00EA61A8"/>
    <w:rsid w:val="00EA62D0"/>
    <w:rsid w:val="00EA7BA8"/>
    <w:rsid w:val="00EB0738"/>
    <w:rsid w:val="00EB16C9"/>
    <w:rsid w:val="00EB1A4C"/>
    <w:rsid w:val="00EB4FD7"/>
    <w:rsid w:val="00EB5020"/>
    <w:rsid w:val="00EC080E"/>
    <w:rsid w:val="00EC1E18"/>
    <w:rsid w:val="00EC49CE"/>
    <w:rsid w:val="00EC564B"/>
    <w:rsid w:val="00EC6F58"/>
    <w:rsid w:val="00ED02CC"/>
    <w:rsid w:val="00ED0EA3"/>
    <w:rsid w:val="00ED130E"/>
    <w:rsid w:val="00ED1CFE"/>
    <w:rsid w:val="00ED2DE5"/>
    <w:rsid w:val="00ED4634"/>
    <w:rsid w:val="00ED5BFF"/>
    <w:rsid w:val="00ED7B0D"/>
    <w:rsid w:val="00ED7CB3"/>
    <w:rsid w:val="00EE1123"/>
    <w:rsid w:val="00EE1706"/>
    <w:rsid w:val="00EE3383"/>
    <w:rsid w:val="00EE3A4F"/>
    <w:rsid w:val="00EE6050"/>
    <w:rsid w:val="00EE6139"/>
    <w:rsid w:val="00EE63A9"/>
    <w:rsid w:val="00EE6932"/>
    <w:rsid w:val="00EF0AFC"/>
    <w:rsid w:val="00EF0C91"/>
    <w:rsid w:val="00EF2660"/>
    <w:rsid w:val="00EF26A2"/>
    <w:rsid w:val="00EF6844"/>
    <w:rsid w:val="00F02B72"/>
    <w:rsid w:val="00F06892"/>
    <w:rsid w:val="00F12E25"/>
    <w:rsid w:val="00F13138"/>
    <w:rsid w:val="00F14E80"/>
    <w:rsid w:val="00F1668A"/>
    <w:rsid w:val="00F21BBB"/>
    <w:rsid w:val="00F25085"/>
    <w:rsid w:val="00F251CD"/>
    <w:rsid w:val="00F269DE"/>
    <w:rsid w:val="00F26A4B"/>
    <w:rsid w:val="00F2750E"/>
    <w:rsid w:val="00F3032D"/>
    <w:rsid w:val="00F31636"/>
    <w:rsid w:val="00F31804"/>
    <w:rsid w:val="00F319B4"/>
    <w:rsid w:val="00F327C6"/>
    <w:rsid w:val="00F32B30"/>
    <w:rsid w:val="00F33BDB"/>
    <w:rsid w:val="00F358B2"/>
    <w:rsid w:val="00F37295"/>
    <w:rsid w:val="00F37675"/>
    <w:rsid w:val="00F376E3"/>
    <w:rsid w:val="00F37ED4"/>
    <w:rsid w:val="00F40A46"/>
    <w:rsid w:val="00F40DA1"/>
    <w:rsid w:val="00F41D12"/>
    <w:rsid w:val="00F45070"/>
    <w:rsid w:val="00F45235"/>
    <w:rsid w:val="00F46BA1"/>
    <w:rsid w:val="00F47EFC"/>
    <w:rsid w:val="00F50B3C"/>
    <w:rsid w:val="00F52D0A"/>
    <w:rsid w:val="00F52FC9"/>
    <w:rsid w:val="00F5592A"/>
    <w:rsid w:val="00F57E9D"/>
    <w:rsid w:val="00F60DD3"/>
    <w:rsid w:val="00F629DB"/>
    <w:rsid w:val="00F6313F"/>
    <w:rsid w:val="00F65CA9"/>
    <w:rsid w:val="00F66E1A"/>
    <w:rsid w:val="00F66E45"/>
    <w:rsid w:val="00F71EBB"/>
    <w:rsid w:val="00F728DA"/>
    <w:rsid w:val="00F7468F"/>
    <w:rsid w:val="00F7540B"/>
    <w:rsid w:val="00F81FCD"/>
    <w:rsid w:val="00F83AFB"/>
    <w:rsid w:val="00F8554D"/>
    <w:rsid w:val="00F8567D"/>
    <w:rsid w:val="00F87590"/>
    <w:rsid w:val="00F95F01"/>
    <w:rsid w:val="00FA04A3"/>
    <w:rsid w:val="00FA1FA2"/>
    <w:rsid w:val="00FA4543"/>
    <w:rsid w:val="00FA54AF"/>
    <w:rsid w:val="00FA6999"/>
    <w:rsid w:val="00FA7DA1"/>
    <w:rsid w:val="00FB3179"/>
    <w:rsid w:val="00FB3377"/>
    <w:rsid w:val="00FB38B8"/>
    <w:rsid w:val="00FB463E"/>
    <w:rsid w:val="00FB4A59"/>
    <w:rsid w:val="00FB4E60"/>
    <w:rsid w:val="00FB595A"/>
    <w:rsid w:val="00FB6375"/>
    <w:rsid w:val="00FC063D"/>
    <w:rsid w:val="00FC1683"/>
    <w:rsid w:val="00FC3D9E"/>
    <w:rsid w:val="00FC4ACC"/>
    <w:rsid w:val="00FC575C"/>
    <w:rsid w:val="00FC68D2"/>
    <w:rsid w:val="00FC7CFC"/>
    <w:rsid w:val="00FD0892"/>
    <w:rsid w:val="00FD217E"/>
    <w:rsid w:val="00FD4277"/>
    <w:rsid w:val="00FD4B43"/>
    <w:rsid w:val="00FD5F62"/>
    <w:rsid w:val="00FD60BF"/>
    <w:rsid w:val="00FD6782"/>
    <w:rsid w:val="00FE0101"/>
    <w:rsid w:val="00FE17E3"/>
    <w:rsid w:val="00FE223E"/>
    <w:rsid w:val="00FE37E8"/>
    <w:rsid w:val="00FF17D8"/>
    <w:rsid w:val="00FF2C2A"/>
    <w:rsid w:val="00FF30DA"/>
    <w:rsid w:val="00FF3986"/>
    <w:rsid w:val="00FF4E3F"/>
    <w:rsid w:val="00FF4FB0"/>
    <w:rsid w:val="00FF66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0825359D-D69D-4DE6-9E6F-D992F7E3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MD" w:eastAsia="en-US"/>
    </w:rPr>
  </w:style>
  <w:style w:type="paragraph" w:styleId="Heading1">
    <w:name w:val="heading 1"/>
    <w:basedOn w:val="Normal"/>
    <w:next w:val="Normal"/>
    <w:link w:val="Heading1Char"/>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1"/>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val="ro-RO"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styleId="UnresolvedMention">
    <w:name w:val="Unresolved Mention"/>
    <w:basedOn w:val="DefaultParagraphFont"/>
    <w:uiPriority w:val="99"/>
    <w:semiHidden/>
    <w:unhideWhenUsed/>
    <w:rsid w:val="00572006"/>
    <w:rPr>
      <w:color w:val="605E5C"/>
      <w:shd w:val="clear" w:color="auto" w:fill="E1DFDD"/>
    </w:rPr>
  </w:style>
  <w:style w:type="paragraph" w:customStyle="1" w:styleId="CharChar1CharCharChar">
    <w:name w:val="Char Char1 Char Знак Знак Char Знак Знак Char"/>
    <w:basedOn w:val="Normal"/>
    <w:rsid w:val="002E77C3"/>
    <w:pPr>
      <w:spacing w:after="160" w:line="240" w:lineRule="exact"/>
      <w:ind w:firstLine="0"/>
      <w:jc w:val="left"/>
    </w:pPr>
    <w:rPr>
      <w:rFonts w:ascii="Arial" w:eastAsia="Batang" w:hAnsi="Arial" w:cs="Arial"/>
    </w:rPr>
  </w:style>
  <w:style w:type="paragraph" w:customStyle="1" w:styleId="Default">
    <w:name w:val="Default"/>
    <w:rsid w:val="000805CB"/>
    <w:pPr>
      <w:autoSpaceDE w:val="0"/>
      <w:autoSpaceDN w:val="0"/>
      <w:adjustRightInd w:val="0"/>
      <w:ind w:firstLine="0"/>
      <w:jc w:val="left"/>
    </w:pPr>
    <w:rPr>
      <w:rFonts w:eastAsia="MS Mincho"/>
      <w:color w:val="000000"/>
      <w:sz w:val="24"/>
      <w:szCs w:val="24"/>
      <w:lang w:val="en-US" w:eastAsia="ja-JP"/>
    </w:rPr>
  </w:style>
  <w:style w:type="character" w:styleId="FollowedHyperlink">
    <w:name w:val="FollowedHyperlink"/>
    <w:basedOn w:val="DefaultParagraphFont"/>
    <w:uiPriority w:val="99"/>
    <w:semiHidden/>
    <w:unhideWhenUsed/>
    <w:rsid w:val="003E58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md/cautare/getResults?doc_id=152085&amp;lang=r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0FD32544-AEF5-4A49-9E0F-738D7E2EBC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5818</TotalTime>
  <Pages>1</Pages>
  <Words>79527</Words>
  <Characters>453307</Characters>
  <Application>Microsoft Office Word</Application>
  <DocSecurity>0</DocSecurity>
  <Lines>3777</Lines>
  <Paragraphs>1063</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531771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subject/>
  <dc:creator>lll</dc:creator>
  <cp:keywords/>
  <dc:description/>
  <cp:lastModifiedBy>Nicolae Magdîl</cp:lastModifiedBy>
  <cp:revision>408</cp:revision>
  <cp:lastPrinted>2024-03-11T11:21:00Z</cp:lastPrinted>
  <dcterms:created xsi:type="dcterms:W3CDTF">2024-03-25T08:15:00Z</dcterms:created>
  <dcterms:modified xsi:type="dcterms:W3CDTF">2026-08-04T13:00:00Z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