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D5B2A" w14:textId="6DE74DDD" w:rsidR="002E685D" w:rsidRPr="002E685D" w:rsidRDefault="002E685D" w:rsidP="002E685D">
      <w:pPr>
        <w:spacing w:before="120" w:after="0" w:line="259" w:lineRule="auto"/>
        <w:jc w:val="right"/>
        <w:rPr>
          <w:rFonts w:ascii="Times New Roman" w:hAnsi="Times New Roman" w:cs="Times New Roman"/>
          <w:color w:val="auto"/>
          <w:sz w:val="28"/>
          <w:szCs w:val="28"/>
          <w:lang w:eastAsia="ru-RU"/>
        </w:rPr>
      </w:pPr>
      <w:r w:rsidRPr="002E685D">
        <w:rPr>
          <w:rFonts w:ascii="Times New Roman" w:hAnsi="Times New Roman" w:cs="Times New Roman"/>
          <w:color w:val="auto"/>
          <w:sz w:val="28"/>
          <w:szCs w:val="28"/>
          <w:lang w:eastAsia="ru-RU"/>
        </w:rPr>
        <w:t>Aprobat în ședința Guvernului din __________________ 202</w:t>
      </w:r>
      <w:r>
        <w:rPr>
          <w:rFonts w:ascii="Times New Roman" w:hAnsi="Times New Roman" w:cs="Times New Roman"/>
          <w:color w:val="auto"/>
          <w:sz w:val="28"/>
          <w:szCs w:val="28"/>
          <w:lang w:eastAsia="ru-RU"/>
        </w:rPr>
        <w:t>6</w:t>
      </w:r>
    </w:p>
    <w:p w14:paraId="5B2B1E87" w14:textId="54A669B5" w:rsidR="002E685D" w:rsidRPr="002E685D" w:rsidRDefault="002E685D" w:rsidP="002E685D">
      <w:pPr>
        <w:spacing w:before="120" w:after="0" w:line="259" w:lineRule="auto"/>
        <w:jc w:val="right"/>
        <w:rPr>
          <w:rFonts w:ascii="Times New Roman" w:hAnsi="Times New Roman" w:cs="Times New Roman"/>
          <w:color w:val="auto"/>
          <w:sz w:val="28"/>
          <w:szCs w:val="28"/>
          <w:lang w:eastAsia="ru-RU"/>
        </w:rPr>
      </w:pPr>
      <w:r w:rsidRPr="002E685D">
        <w:rPr>
          <w:rFonts w:ascii="Times New Roman" w:hAnsi="Times New Roman" w:cs="Times New Roman"/>
          <w:color w:val="auto"/>
          <w:sz w:val="28"/>
          <w:szCs w:val="28"/>
          <w:lang w:eastAsia="ru-RU"/>
        </w:rPr>
        <w:t>Decizia protocolară nr.________/202</w:t>
      </w:r>
      <w:r>
        <w:rPr>
          <w:rFonts w:ascii="Times New Roman" w:hAnsi="Times New Roman" w:cs="Times New Roman"/>
          <w:color w:val="auto"/>
          <w:sz w:val="28"/>
          <w:szCs w:val="28"/>
          <w:lang w:eastAsia="ru-RU"/>
        </w:rPr>
        <w:t>6</w:t>
      </w:r>
    </w:p>
    <w:p w14:paraId="0CE20DF0" w14:textId="50D6CAB3" w:rsidR="00534B88" w:rsidRPr="00902B61" w:rsidRDefault="00534B88" w:rsidP="00534B88">
      <w:pPr>
        <w:spacing w:before="120" w:after="0" w:line="259" w:lineRule="auto"/>
        <w:jc w:val="right"/>
        <w:rPr>
          <w:rFonts w:ascii="Times New Roman" w:hAnsi="Times New Roman" w:cs="Times New Roman"/>
          <w:i/>
          <w:iCs/>
          <w:color w:val="auto"/>
          <w:sz w:val="28"/>
          <w:szCs w:val="28"/>
          <w:lang w:eastAsia="ru-RU"/>
        </w:rPr>
      </w:pPr>
      <w:r w:rsidRPr="00902B61">
        <w:rPr>
          <w:rFonts w:ascii="Times New Roman" w:hAnsi="Times New Roman" w:cs="Times New Roman"/>
          <w:i/>
          <w:iCs/>
          <w:color w:val="auto"/>
          <w:sz w:val="28"/>
          <w:szCs w:val="28"/>
          <w:lang w:eastAsia="ru-RU"/>
        </w:rPr>
        <w:t xml:space="preserve">Proiect </w:t>
      </w:r>
    </w:p>
    <w:p w14:paraId="682C2EC8" w14:textId="118DEDA2" w:rsidR="00534B88" w:rsidRPr="00902B61" w:rsidRDefault="00534B88" w:rsidP="00534B88">
      <w:pPr>
        <w:spacing w:before="120" w:after="0" w:line="259" w:lineRule="auto"/>
        <w:jc w:val="right"/>
        <w:rPr>
          <w:rFonts w:ascii="Times New Roman" w:hAnsi="Times New Roman" w:cs="Times New Roman"/>
          <w:i/>
          <w:iCs/>
          <w:color w:val="auto"/>
          <w:sz w:val="28"/>
          <w:szCs w:val="28"/>
          <w:lang w:eastAsia="ru-RU"/>
        </w:rPr>
      </w:pPr>
      <w:r w:rsidRPr="00902B61">
        <w:rPr>
          <w:rFonts w:ascii="Times New Roman" w:hAnsi="Times New Roman" w:cs="Times New Roman"/>
          <w:i/>
          <w:iCs/>
          <w:color w:val="auto"/>
          <w:sz w:val="28"/>
          <w:szCs w:val="28"/>
          <w:lang w:eastAsia="ru-RU"/>
        </w:rPr>
        <w:t>UE</w:t>
      </w:r>
    </w:p>
    <w:p w14:paraId="13B9112F" w14:textId="5C69D231" w:rsidR="00534B88" w:rsidRPr="00902B61" w:rsidRDefault="00534B88" w:rsidP="00534B88">
      <w:pPr>
        <w:spacing w:before="120" w:after="0" w:line="259" w:lineRule="auto"/>
        <w:jc w:val="center"/>
        <w:rPr>
          <w:rFonts w:ascii="Times New Roman" w:hAnsi="Times New Roman" w:cs="Times New Roman"/>
          <w:b/>
          <w:bCs/>
          <w:color w:val="auto"/>
          <w:sz w:val="28"/>
          <w:szCs w:val="28"/>
          <w:lang w:eastAsia="ru-RU"/>
        </w:rPr>
      </w:pPr>
      <w:r w:rsidRPr="00902B61">
        <w:rPr>
          <w:rFonts w:ascii="Times New Roman" w:hAnsi="Times New Roman" w:cs="Times New Roman"/>
          <w:b/>
          <w:bCs/>
          <w:color w:val="auto"/>
          <w:sz w:val="28"/>
          <w:szCs w:val="28"/>
          <w:lang w:eastAsia="ru-RU"/>
        </w:rPr>
        <w:t>PARLAMENTUL REPUBLICII MOLDOVA</w:t>
      </w:r>
    </w:p>
    <w:p w14:paraId="2FCD0153" w14:textId="62B1848E" w:rsidR="00534B88" w:rsidRPr="00902B61" w:rsidRDefault="00534B88" w:rsidP="00534B88">
      <w:pPr>
        <w:spacing w:before="120" w:after="0" w:line="259" w:lineRule="auto"/>
        <w:jc w:val="center"/>
        <w:rPr>
          <w:rFonts w:ascii="Times New Roman" w:hAnsi="Times New Roman" w:cs="Times New Roman"/>
          <w:b/>
          <w:bCs/>
          <w:color w:val="auto"/>
          <w:sz w:val="28"/>
          <w:szCs w:val="28"/>
          <w:lang w:eastAsia="ru-RU"/>
        </w:rPr>
      </w:pPr>
      <w:r w:rsidRPr="00902B61">
        <w:rPr>
          <w:rFonts w:ascii="Times New Roman" w:hAnsi="Times New Roman" w:cs="Times New Roman"/>
          <w:b/>
          <w:bCs/>
          <w:color w:val="auto"/>
          <w:sz w:val="28"/>
          <w:szCs w:val="28"/>
          <w:lang w:eastAsia="ru-RU"/>
        </w:rPr>
        <w:t>LEGE</w:t>
      </w:r>
    </w:p>
    <w:p w14:paraId="573D7D98" w14:textId="77777777" w:rsidR="00180BFF" w:rsidRPr="00180BFF" w:rsidRDefault="00180BFF" w:rsidP="00180BFF">
      <w:pPr>
        <w:spacing w:before="120" w:after="0" w:line="259" w:lineRule="auto"/>
        <w:jc w:val="center"/>
        <w:rPr>
          <w:rFonts w:ascii="Times New Roman" w:hAnsi="Times New Roman" w:cs="Times New Roman"/>
          <w:b/>
          <w:bCs/>
          <w:color w:val="auto"/>
          <w:sz w:val="28"/>
          <w:szCs w:val="28"/>
          <w:lang w:eastAsia="ru-RU"/>
        </w:rPr>
      </w:pPr>
      <w:r w:rsidRPr="00180BFF">
        <w:rPr>
          <w:rFonts w:ascii="Times New Roman" w:hAnsi="Times New Roman" w:cs="Times New Roman"/>
          <w:b/>
          <w:bCs/>
          <w:color w:val="auto"/>
          <w:sz w:val="28"/>
          <w:szCs w:val="28"/>
          <w:lang w:eastAsia="ru-RU"/>
        </w:rPr>
        <w:t xml:space="preserve">pentru modificarea unor acte normative </w:t>
      </w:r>
    </w:p>
    <w:p w14:paraId="543BD7D5" w14:textId="492BB97B" w:rsidR="00534B88" w:rsidRPr="00902B61" w:rsidRDefault="00180BFF" w:rsidP="00180BFF">
      <w:pPr>
        <w:spacing w:before="120" w:after="0" w:line="259" w:lineRule="auto"/>
        <w:jc w:val="center"/>
        <w:rPr>
          <w:rFonts w:ascii="Times New Roman" w:hAnsi="Times New Roman" w:cs="Times New Roman"/>
          <w:b/>
          <w:bCs/>
          <w:color w:val="auto"/>
          <w:sz w:val="28"/>
          <w:szCs w:val="28"/>
          <w:lang w:eastAsia="ru-RU"/>
        </w:rPr>
      </w:pPr>
      <w:r w:rsidRPr="00180BFF">
        <w:rPr>
          <w:rFonts w:ascii="Times New Roman" w:hAnsi="Times New Roman" w:cs="Times New Roman"/>
          <w:b/>
          <w:bCs/>
          <w:color w:val="auto"/>
          <w:sz w:val="28"/>
          <w:szCs w:val="28"/>
          <w:lang w:eastAsia="ru-RU"/>
        </w:rPr>
        <w:t>(eficientizarea procesului de autorizare a producerii energiei din surse regenerabile</w:t>
      </w:r>
      <w:r w:rsidR="002669EF">
        <w:rPr>
          <w:rFonts w:ascii="Times New Roman" w:hAnsi="Times New Roman" w:cs="Times New Roman"/>
          <w:b/>
          <w:bCs/>
          <w:color w:val="auto"/>
          <w:sz w:val="28"/>
          <w:szCs w:val="28"/>
          <w:lang w:eastAsia="ru-RU"/>
        </w:rPr>
        <w:t xml:space="preserve"> </w:t>
      </w:r>
      <w:r w:rsidR="00750A73">
        <w:rPr>
          <w:rFonts w:ascii="Times New Roman" w:hAnsi="Times New Roman" w:cs="Times New Roman"/>
          <w:b/>
          <w:bCs/>
          <w:color w:val="auto"/>
          <w:sz w:val="28"/>
          <w:szCs w:val="28"/>
          <w:lang w:eastAsia="ru-RU"/>
        </w:rPr>
        <w:t xml:space="preserve">și </w:t>
      </w:r>
      <w:r w:rsidR="00AC3302" w:rsidRPr="00AC3302">
        <w:rPr>
          <w:rFonts w:ascii="Times New Roman" w:hAnsi="Times New Roman" w:cs="Times New Roman"/>
          <w:b/>
          <w:bCs/>
          <w:color w:val="auto"/>
          <w:sz w:val="28"/>
          <w:szCs w:val="28"/>
          <w:lang w:eastAsia="ru-RU"/>
        </w:rPr>
        <w:t xml:space="preserve">dezvoltarea </w:t>
      </w:r>
      <w:r w:rsidR="00204485">
        <w:rPr>
          <w:rFonts w:ascii="Times New Roman" w:hAnsi="Times New Roman" w:cs="Times New Roman"/>
          <w:b/>
          <w:bCs/>
          <w:color w:val="auto"/>
          <w:sz w:val="28"/>
          <w:szCs w:val="28"/>
          <w:lang w:eastAsia="ru-RU"/>
        </w:rPr>
        <w:t xml:space="preserve">durabilă a </w:t>
      </w:r>
      <w:r w:rsidR="00AC3302" w:rsidRPr="00AC3302">
        <w:rPr>
          <w:rFonts w:ascii="Times New Roman" w:hAnsi="Times New Roman" w:cs="Times New Roman"/>
          <w:b/>
          <w:bCs/>
          <w:color w:val="auto"/>
          <w:sz w:val="28"/>
          <w:szCs w:val="28"/>
          <w:lang w:eastAsia="ru-RU"/>
        </w:rPr>
        <w:t xml:space="preserve">pieței </w:t>
      </w:r>
      <w:r w:rsidR="00B92048">
        <w:rPr>
          <w:rFonts w:ascii="Times New Roman" w:hAnsi="Times New Roman" w:cs="Times New Roman"/>
          <w:b/>
          <w:bCs/>
          <w:color w:val="auto"/>
          <w:sz w:val="28"/>
          <w:szCs w:val="28"/>
          <w:lang w:eastAsia="ru-RU"/>
        </w:rPr>
        <w:t>biocarburanților</w:t>
      </w:r>
      <w:r w:rsidRPr="00180BFF">
        <w:rPr>
          <w:rFonts w:ascii="Times New Roman" w:hAnsi="Times New Roman" w:cs="Times New Roman"/>
          <w:b/>
          <w:bCs/>
          <w:color w:val="auto"/>
          <w:sz w:val="28"/>
          <w:szCs w:val="28"/>
          <w:lang w:eastAsia="ru-RU"/>
        </w:rPr>
        <w:t>)</w:t>
      </w:r>
    </w:p>
    <w:p w14:paraId="2BCDF91A" w14:textId="66B8A26B" w:rsidR="00534B88" w:rsidRDefault="00534B88" w:rsidP="00ED2174">
      <w:pPr>
        <w:spacing w:after="120" w:line="240" w:lineRule="auto"/>
        <w:ind w:firstLine="720"/>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Parlamentul adoptă prezenta lege organică.</w:t>
      </w:r>
    </w:p>
    <w:p w14:paraId="068DB7C0" w14:textId="3578F3D3" w:rsidR="00656D5E" w:rsidRPr="00ED2174" w:rsidRDefault="00656D5E" w:rsidP="00ED2174">
      <w:pPr>
        <w:spacing w:after="120" w:line="240" w:lineRule="auto"/>
        <w:ind w:firstLine="720"/>
        <w:jc w:val="both"/>
        <w:rPr>
          <w:rFonts w:ascii="Times New Roman" w:hAnsi="Times New Roman" w:cs="Times New Roman"/>
          <w:color w:val="auto"/>
          <w:sz w:val="24"/>
          <w:szCs w:val="24"/>
          <w:lang w:eastAsia="ru-RU"/>
        </w:rPr>
      </w:pPr>
      <w:r w:rsidRPr="00756432">
        <w:rPr>
          <w:rFonts w:ascii="Times New Roman" w:hAnsi="Times New Roman" w:cs="Times New Roman"/>
          <w:color w:val="auto"/>
          <w:sz w:val="24"/>
          <w:szCs w:val="24"/>
          <w:lang w:eastAsia="ru-RU"/>
        </w:rPr>
        <w:t>Prezenta lege transpune parțial Directiva (UE) 2018/2001 a Parlamentului European și a Consiliului din 11 decembrie 2018 privind promovarea utilizării energiei din surse regenerabile (reformare) (Text cu relevanță pentru SEE), publicată în Jurnalul Oficial al Uniunii Europene L 328 din 21 decembrie 2018, CELEX: 32018L2001, astfel cum a fost modificată ultima dată prin Directiva (UE) 2024/1711 a Parlamentului European și a Consiliului din 13 iunie 2024.</w:t>
      </w:r>
    </w:p>
    <w:p w14:paraId="36F595E5" w14:textId="025091E7" w:rsidR="00534B88" w:rsidRPr="00ED2174" w:rsidRDefault="00534B88" w:rsidP="00ED2174">
      <w:pPr>
        <w:pStyle w:val="ListParagraph"/>
        <w:numPr>
          <w:ilvl w:val="0"/>
          <w:numId w:val="2"/>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Legea nr. 10/2016 privind promovarea utilizării energiei din surse regenerabile (Monitorul Oficial al Republicii Moldova, 2016, nr. 69-77, art. 117), cu modificările ulterioare, se modifică după cum urmează: </w:t>
      </w:r>
    </w:p>
    <w:p w14:paraId="4D769884" w14:textId="115FEF66" w:rsidR="00534B88" w:rsidRPr="00ED2174" w:rsidRDefault="00534B88" w:rsidP="00ED2174">
      <w:pPr>
        <w:pStyle w:val="ListParagraph"/>
        <w:numPr>
          <w:ilvl w:val="1"/>
          <w:numId w:val="2"/>
        </w:numPr>
        <w:tabs>
          <w:tab w:val="clear" w:pos="737"/>
          <w:tab w:val="num" w:pos="851"/>
        </w:tabs>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Clauza de armonizare </w:t>
      </w:r>
      <w:r w:rsidR="00586D26">
        <w:rPr>
          <w:rFonts w:ascii="Times New Roman" w:hAnsi="Times New Roman" w:cs="Times New Roman"/>
          <w:color w:val="auto"/>
          <w:sz w:val="24"/>
          <w:szCs w:val="24"/>
          <w:lang w:eastAsia="ru-RU"/>
        </w:rPr>
        <w:t>v</w:t>
      </w:r>
      <w:r w:rsidRPr="00ED2174">
        <w:rPr>
          <w:rFonts w:ascii="Times New Roman" w:hAnsi="Times New Roman" w:cs="Times New Roman"/>
          <w:color w:val="auto"/>
          <w:sz w:val="24"/>
          <w:szCs w:val="24"/>
          <w:lang w:eastAsia="ru-RU"/>
        </w:rPr>
        <w:t>a avea următorul cuprins:</w:t>
      </w:r>
    </w:p>
    <w:p w14:paraId="16294FF9" w14:textId="53B73078" w:rsidR="00534B88" w:rsidRPr="00ED2174" w:rsidRDefault="00902B61" w:rsidP="00ED2174">
      <w:pPr>
        <w:spacing w:after="120" w:line="240" w:lineRule="auto"/>
        <w:ind w:firstLine="720"/>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w:t>
      </w:r>
      <w:r w:rsidR="0031444B" w:rsidRPr="0031444B">
        <w:rPr>
          <w:rFonts w:ascii="Times New Roman" w:hAnsi="Times New Roman" w:cs="Times New Roman"/>
          <w:color w:val="auto"/>
          <w:sz w:val="24"/>
          <w:szCs w:val="24"/>
          <w:lang w:eastAsia="ru-RU"/>
        </w:rPr>
        <w:t>Prezenta lege transpune parțial Directiva (UE) 2018/2001 a Parlamentului European și a Consiliului din 11 decembrie 2018 privind promovarea utilizării energiei din surse regenerabile (reformare) (Text cu relevanță pentru SEE), publicată în Jurnalul Oficial al Uniunii Europene L 328 din 21 decembrie 2018, CELEX: 32018L2001, așa cum a fost modificată ultima dată prin Directiva (UE) 2024/1711 a Parlamentului European și a Consiliului din 13 iunie 2024</w:t>
      </w:r>
      <w:r w:rsidRPr="00ED2174">
        <w:rPr>
          <w:rFonts w:ascii="Times New Roman" w:hAnsi="Times New Roman" w:cs="Times New Roman"/>
          <w:color w:val="auto"/>
          <w:sz w:val="24"/>
          <w:szCs w:val="24"/>
          <w:lang w:eastAsia="ru-RU"/>
        </w:rPr>
        <w:t>.”</w:t>
      </w:r>
    </w:p>
    <w:p w14:paraId="454765A7" w14:textId="2E8ECCA0" w:rsidR="00BC333F" w:rsidRDefault="00780F25" w:rsidP="00ED2174">
      <w:pPr>
        <w:pStyle w:val="ListParagraph"/>
        <w:numPr>
          <w:ilvl w:val="1"/>
          <w:numId w:val="2"/>
        </w:numPr>
        <w:tabs>
          <w:tab w:val="clear" w:pos="737"/>
          <w:tab w:val="num" w:pos="851"/>
        </w:tabs>
        <w:spacing w:after="120" w:line="240" w:lineRule="auto"/>
        <w:jc w:val="both"/>
        <w:outlineLvl w:val="1"/>
        <w:rPr>
          <w:rFonts w:ascii="Times New Roman" w:hAnsi="Times New Roman" w:cs="Times New Roman"/>
          <w:color w:val="auto"/>
          <w:sz w:val="24"/>
          <w:szCs w:val="24"/>
          <w:lang w:eastAsia="ru-RU"/>
        </w:rPr>
      </w:pPr>
      <w:r w:rsidRPr="00780F25">
        <w:rPr>
          <w:rFonts w:ascii="Times New Roman" w:hAnsi="Times New Roman" w:cs="Times New Roman"/>
          <w:color w:val="auto"/>
          <w:sz w:val="24"/>
          <w:szCs w:val="24"/>
          <w:lang w:eastAsia="ru-RU"/>
        </w:rPr>
        <w:t>În tot textul legii, textul „Legea nr. 107/2016 cu privire la energia electrică” la orice formă gramaticală se substituie cu textul „Legea nr. 164/2025 cu privire la energia electrică” la forma gramaticală corespunzătoare.</w:t>
      </w:r>
      <w:r w:rsidR="00BC333F" w:rsidRPr="00ED2174">
        <w:rPr>
          <w:rFonts w:ascii="Times New Roman" w:hAnsi="Times New Roman" w:cs="Times New Roman"/>
          <w:color w:val="auto"/>
          <w:sz w:val="24"/>
          <w:szCs w:val="24"/>
          <w:lang w:eastAsia="ru-RU"/>
        </w:rPr>
        <w:t>.</w:t>
      </w:r>
    </w:p>
    <w:p w14:paraId="7650C4AE" w14:textId="51D69EDF" w:rsidR="004D3CAC" w:rsidRPr="00ED2174" w:rsidRDefault="004D3CAC" w:rsidP="00ED2174">
      <w:pPr>
        <w:pStyle w:val="ListParagraph"/>
        <w:numPr>
          <w:ilvl w:val="1"/>
          <w:numId w:val="2"/>
        </w:numPr>
        <w:tabs>
          <w:tab w:val="clear" w:pos="737"/>
          <w:tab w:val="num" w:pos="851"/>
        </w:tabs>
        <w:spacing w:after="120" w:line="240" w:lineRule="auto"/>
        <w:jc w:val="both"/>
        <w:outlineLvl w:val="1"/>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În tot textul</w:t>
      </w:r>
      <w:r w:rsidR="00267186">
        <w:rPr>
          <w:rFonts w:ascii="Times New Roman" w:hAnsi="Times New Roman" w:cs="Times New Roman"/>
          <w:color w:val="auto"/>
          <w:sz w:val="24"/>
          <w:szCs w:val="24"/>
          <w:lang w:eastAsia="ru-RU"/>
        </w:rPr>
        <w:t xml:space="preserve"> legii </w:t>
      </w:r>
      <w:r w:rsidR="004A5A31">
        <w:rPr>
          <w:rFonts w:ascii="Times New Roman" w:hAnsi="Times New Roman" w:cs="Times New Roman"/>
          <w:color w:val="auto"/>
          <w:sz w:val="24"/>
          <w:szCs w:val="24"/>
          <w:lang w:eastAsia="ru-RU"/>
        </w:rPr>
        <w:t xml:space="preserve">cuvintele </w:t>
      </w:r>
      <w:r>
        <w:rPr>
          <w:rFonts w:ascii="Times New Roman" w:hAnsi="Times New Roman" w:cs="Times New Roman"/>
          <w:color w:val="auto"/>
          <w:sz w:val="24"/>
          <w:szCs w:val="24"/>
          <w:lang w:eastAsia="ru-RU"/>
        </w:rPr>
        <w:t>„</w:t>
      </w:r>
      <w:r w:rsidR="006331E8" w:rsidRPr="006331E8">
        <w:rPr>
          <w:rFonts w:ascii="Times New Roman" w:hAnsi="Times New Roman" w:cs="Times New Roman"/>
          <w:i/>
          <w:iCs/>
          <w:color w:val="auto"/>
          <w:sz w:val="24"/>
          <w:szCs w:val="24"/>
          <w:lang w:eastAsia="ru-RU"/>
        </w:rPr>
        <w:t>piaț</w:t>
      </w:r>
      <w:r w:rsidR="006331E8">
        <w:rPr>
          <w:rFonts w:ascii="Times New Roman" w:hAnsi="Times New Roman" w:cs="Times New Roman"/>
          <w:i/>
          <w:iCs/>
          <w:color w:val="auto"/>
          <w:sz w:val="24"/>
          <w:szCs w:val="24"/>
          <w:lang w:eastAsia="ru-RU"/>
        </w:rPr>
        <w:t>a</w:t>
      </w:r>
      <w:r w:rsidR="006331E8" w:rsidRPr="006331E8">
        <w:rPr>
          <w:rFonts w:ascii="Times New Roman" w:hAnsi="Times New Roman" w:cs="Times New Roman"/>
          <w:i/>
          <w:iCs/>
          <w:color w:val="auto"/>
          <w:sz w:val="24"/>
          <w:szCs w:val="24"/>
          <w:lang w:eastAsia="ru-RU"/>
        </w:rPr>
        <w:t xml:space="preserve"> pe parcursul zilei</w:t>
      </w:r>
      <w:r w:rsidR="006331E8">
        <w:rPr>
          <w:rFonts w:ascii="Times New Roman" w:hAnsi="Times New Roman" w:cs="Times New Roman"/>
          <w:i/>
          <w:iCs/>
          <w:color w:val="auto"/>
          <w:sz w:val="24"/>
          <w:szCs w:val="24"/>
          <w:lang w:eastAsia="ru-RU"/>
        </w:rPr>
        <w:t>”</w:t>
      </w:r>
      <w:r w:rsidR="006331E8">
        <w:rPr>
          <w:rFonts w:ascii="Times New Roman" w:hAnsi="Times New Roman" w:cs="Times New Roman"/>
          <w:color w:val="auto"/>
          <w:sz w:val="24"/>
          <w:szCs w:val="24"/>
          <w:lang w:eastAsia="ru-RU"/>
        </w:rPr>
        <w:t xml:space="preserve"> la </w:t>
      </w:r>
      <w:r w:rsidR="004A5A31">
        <w:rPr>
          <w:rFonts w:ascii="Times New Roman" w:hAnsi="Times New Roman" w:cs="Times New Roman"/>
          <w:color w:val="auto"/>
          <w:sz w:val="24"/>
          <w:szCs w:val="24"/>
          <w:lang w:eastAsia="ru-RU"/>
        </w:rPr>
        <w:t>orice formă</w:t>
      </w:r>
      <w:r w:rsidR="006331E8">
        <w:rPr>
          <w:rFonts w:ascii="Times New Roman" w:hAnsi="Times New Roman" w:cs="Times New Roman"/>
          <w:color w:val="auto"/>
          <w:sz w:val="24"/>
          <w:szCs w:val="24"/>
          <w:lang w:eastAsia="ru-RU"/>
        </w:rPr>
        <w:t xml:space="preserve"> gramatical</w:t>
      </w:r>
      <w:r w:rsidR="004A5A31">
        <w:rPr>
          <w:rFonts w:ascii="Times New Roman" w:hAnsi="Times New Roman" w:cs="Times New Roman"/>
          <w:color w:val="auto"/>
          <w:sz w:val="24"/>
          <w:szCs w:val="24"/>
          <w:lang w:eastAsia="ru-RU"/>
        </w:rPr>
        <w:t>ă</w:t>
      </w:r>
      <w:r w:rsidR="006331E8">
        <w:rPr>
          <w:rFonts w:ascii="Times New Roman" w:hAnsi="Times New Roman" w:cs="Times New Roman"/>
          <w:color w:val="auto"/>
          <w:sz w:val="24"/>
          <w:szCs w:val="24"/>
          <w:lang w:eastAsia="ru-RU"/>
        </w:rPr>
        <w:t xml:space="preserve"> </w:t>
      </w:r>
      <w:r w:rsidR="00AA21DF">
        <w:rPr>
          <w:rFonts w:ascii="Times New Roman" w:hAnsi="Times New Roman" w:cs="Times New Roman"/>
          <w:color w:val="auto"/>
          <w:sz w:val="24"/>
          <w:szCs w:val="24"/>
          <w:lang w:eastAsia="ru-RU"/>
        </w:rPr>
        <w:t xml:space="preserve">se substituie cu </w:t>
      </w:r>
      <w:r w:rsidR="004A5A31">
        <w:rPr>
          <w:rFonts w:ascii="Times New Roman" w:hAnsi="Times New Roman" w:cs="Times New Roman"/>
          <w:color w:val="auto"/>
          <w:sz w:val="24"/>
          <w:szCs w:val="24"/>
          <w:lang w:eastAsia="ru-RU"/>
        </w:rPr>
        <w:t xml:space="preserve">cuvintele </w:t>
      </w:r>
      <w:r w:rsidR="00AA21DF">
        <w:rPr>
          <w:rFonts w:ascii="Times New Roman" w:hAnsi="Times New Roman" w:cs="Times New Roman"/>
          <w:color w:val="auto"/>
          <w:sz w:val="24"/>
          <w:szCs w:val="24"/>
          <w:lang w:eastAsia="ru-RU"/>
        </w:rPr>
        <w:t>„</w:t>
      </w:r>
      <w:r w:rsidR="00AA21DF" w:rsidRPr="004D416C">
        <w:rPr>
          <w:rFonts w:ascii="Times New Roman" w:hAnsi="Times New Roman" w:cs="Times New Roman"/>
          <w:i/>
          <w:iCs/>
          <w:color w:val="auto"/>
          <w:sz w:val="24"/>
          <w:szCs w:val="24"/>
          <w:lang w:eastAsia="ru-RU"/>
        </w:rPr>
        <w:t>piața intrazilnică</w:t>
      </w:r>
      <w:r w:rsidR="00AA21DF">
        <w:rPr>
          <w:rFonts w:ascii="Times New Roman" w:hAnsi="Times New Roman" w:cs="Times New Roman"/>
          <w:i/>
          <w:iCs/>
          <w:color w:val="auto"/>
          <w:sz w:val="24"/>
          <w:szCs w:val="24"/>
          <w:lang w:eastAsia="ru-RU"/>
        </w:rPr>
        <w:t>”</w:t>
      </w:r>
      <w:r w:rsidR="00353043">
        <w:rPr>
          <w:rFonts w:ascii="Times New Roman" w:hAnsi="Times New Roman" w:cs="Times New Roman"/>
          <w:color w:val="auto"/>
          <w:sz w:val="24"/>
          <w:szCs w:val="24"/>
          <w:lang w:eastAsia="ru-RU"/>
        </w:rPr>
        <w:t>.</w:t>
      </w:r>
    </w:p>
    <w:p w14:paraId="7B2FDAA7" w14:textId="7FBC6E82" w:rsidR="002B1638" w:rsidRDefault="002B1638" w:rsidP="00ED2174">
      <w:pPr>
        <w:pStyle w:val="ListParagraph"/>
        <w:numPr>
          <w:ilvl w:val="1"/>
          <w:numId w:val="2"/>
        </w:numPr>
        <w:tabs>
          <w:tab w:val="clear" w:pos="737"/>
          <w:tab w:val="num" w:pos="851"/>
        </w:tabs>
        <w:spacing w:after="120" w:line="240" w:lineRule="auto"/>
        <w:jc w:val="both"/>
        <w:outlineLvl w:val="1"/>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La </w:t>
      </w:r>
      <w:r w:rsidR="00C043EC">
        <w:rPr>
          <w:rFonts w:ascii="Times New Roman" w:hAnsi="Times New Roman" w:cs="Times New Roman"/>
          <w:color w:val="auto"/>
          <w:sz w:val="24"/>
          <w:szCs w:val="24"/>
          <w:lang w:eastAsia="ru-RU"/>
        </w:rPr>
        <w:t>a</w:t>
      </w:r>
      <w:r w:rsidR="00C043EC" w:rsidRPr="00ED2174">
        <w:rPr>
          <w:rFonts w:ascii="Times New Roman" w:hAnsi="Times New Roman" w:cs="Times New Roman"/>
          <w:color w:val="auto"/>
          <w:sz w:val="24"/>
          <w:szCs w:val="24"/>
          <w:lang w:eastAsia="ru-RU"/>
        </w:rPr>
        <w:t xml:space="preserve">rticolul </w:t>
      </w:r>
      <w:r w:rsidR="00902B61" w:rsidRPr="00ED2174">
        <w:rPr>
          <w:rFonts w:ascii="Times New Roman" w:hAnsi="Times New Roman" w:cs="Times New Roman"/>
          <w:color w:val="auto"/>
          <w:sz w:val="24"/>
          <w:szCs w:val="24"/>
          <w:lang w:eastAsia="ru-RU"/>
        </w:rPr>
        <w:t>3</w:t>
      </w:r>
      <w:r>
        <w:rPr>
          <w:rFonts w:ascii="Times New Roman" w:hAnsi="Times New Roman" w:cs="Times New Roman"/>
          <w:color w:val="auto"/>
          <w:sz w:val="24"/>
          <w:szCs w:val="24"/>
          <w:lang w:eastAsia="ru-RU"/>
        </w:rPr>
        <w:t>:</w:t>
      </w:r>
    </w:p>
    <w:p w14:paraId="288C3A29" w14:textId="3199A1B6" w:rsidR="008F3AA7" w:rsidRDefault="00EA47AD" w:rsidP="00963E42">
      <w:pPr>
        <w:pStyle w:val="ListParagraph"/>
        <w:numPr>
          <w:ilvl w:val="0"/>
          <w:numId w:val="22"/>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Noțiunea „</w:t>
      </w:r>
      <w:r w:rsidR="008F3AA7" w:rsidRPr="008F3AA7">
        <w:rPr>
          <w:rFonts w:ascii="Times New Roman" w:hAnsi="Times New Roman" w:cs="Times New Roman"/>
          <w:i/>
          <w:iCs/>
          <w:color w:val="auto"/>
          <w:sz w:val="24"/>
          <w:szCs w:val="24"/>
          <w:lang w:eastAsia="ru-RU"/>
        </w:rPr>
        <w:t>energie din surse regenerabil</w:t>
      </w:r>
      <w:r w:rsidR="008F3AA7">
        <w:rPr>
          <w:rFonts w:ascii="Times New Roman" w:hAnsi="Times New Roman" w:cs="Times New Roman"/>
          <w:i/>
          <w:iCs/>
          <w:color w:val="auto"/>
          <w:sz w:val="24"/>
          <w:szCs w:val="24"/>
          <w:lang w:eastAsia="ru-RU"/>
        </w:rPr>
        <w:t>e”</w:t>
      </w:r>
      <w:r w:rsidR="008F3AA7">
        <w:rPr>
          <w:rFonts w:ascii="Times New Roman" w:hAnsi="Times New Roman" w:cs="Times New Roman"/>
          <w:color w:val="auto"/>
          <w:sz w:val="24"/>
          <w:szCs w:val="24"/>
          <w:lang w:eastAsia="ru-RU"/>
        </w:rPr>
        <w:t xml:space="preserve"> </w:t>
      </w:r>
      <w:r w:rsidR="00F22989">
        <w:rPr>
          <w:rFonts w:ascii="Times New Roman" w:hAnsi="Times New Roman" w:cs="Times New Roman"/>
          <w:color w:val="auto"/>
          <w:sz w:val="24"/>
          <w:szCs w:val="24"/>
          <w:lang w:eastAsia="ru-RU"/>
        </w:rPr>
        <w:t>va avea următorul cuprins</w:t>
      </w:r>
      <w:r w:rsidR="008F3AA7">
        <w:rPr>
          <w:rFonts w:ascii="Times New Roman" w:hAnsi="Times New Roman" w:cs="Times New Roman"/>
          <w:color w:val="auto"/>
          <w:sz w:val="24"/>
          <w:szCs w:val="24"/>
          <w:lang w:eastAsia="ru-RU"/>
        </w:rPr>
        <w:t>:</w:t>
      </w:r>
    </w:p>
    <w:p w14:paraId="7FD3BAAE" w14:textId="7AE87F36" w:rsidR="003F11E1" w:rsidRPr="004D416C" w:rsidRDefault="008F3AA7" w:rsidP="00D723FE">
      <w:pPr>
        <w:spacing w:after="120" w:line="240" w:lineRule="auto"/>
        <w:ind w:left="720"/>
        <w:jc w:val="both"/>
        <w:rPr>
          <w:rFonts w:ascii="Times New Roman" w:hAnsi="Times New Roman" w:cs="Times New Roman"/>
          <w:color w:val="auto"/>
          <w:sz w:val="24"/>
          <w:szCs w:val="24"/>
          <w:lang w:eastAsia="ru-RU"/>
        </w:rPr>
      </w:pPr>
      <w:r>
        <w:rPr>
          <w:rFonts w:ascii="Times New Roman" w:hAnsi="Times New Roman" w:cs="Times New Roman"/>
          <w:i/>
          <w:iCs/>
          <w:color w:val="auto"/>
          <w:sz w:val="24"/>
          <w:szCs w:val="24"/>
          <w:lang w:eastAsia="ru-RU"/>
        </w:rPr>
        <w:t>„</w:t>
      </w:r>
      <w:r w:rsidRPr="008F3AA7">
        <w:rPr>
          <w:rFonts w:ascii="Times New Roman" w:hAnsi="Times New Roman" w:cs="Times New Roman"/>
          <w:i/>
          <w:iCs/>
          <w:color w:val="auto"/>
          <w:sz w:val="24"/>
          <w:szCs w:val="24"/>
          <w:lang w:eastAsia="ru-RU"/>
        </w:rPr>
        <w:t>energie din surse regenerabile</w:t>
      </w:r>
      <w:r>
        <w:rPr>
          <w:rFonts w:ascii="Times New Roman" w:hAnsi="Times New Roman" w:cs="Times New Roman"/>
          <w:i/>
          <w:iCs/>
          <w:color w:val="auto"/>
          <w:sz w:val="24"/>
          <w:szCs w:val="24"/>
          <w:lang w:eastAsia="ru-RU"/>
        </w:rPr>
        <w:t xml:space="preserve"> - </w:t>
      </w:r>
      <w:r w:rsidR="00002623" w:rsidRPr="004D416C">
        <w:rPr>
          <w:rFonts w:ascii="Times New Roman" w:hAnsi="Times New Roman" w:cs="Times New Roman"/>
          <w:color w:val="auto"/>
          <w:sz w:val="24"/>
          <w:szCs w:val="24"/>
          <w:lang w:eastAsia="ru-RU"/>
        </w:rPr>
        <w:t xml:space="preserve">energie din surse regenerabile nefosile, respectiv energie eoliană, solară (solară termică și solară fotovoltaică) și geotermală, energie osmotică, energie ambientală, energia mareelor, a valurilor și alte tipuri de energie a oceanelor, energie hidroelectrică, biomasă, gaz de depozit, gaz provenit din </w:t>
      </w:r>
      <w:r w:rsidR="00E93518" w:rsidRPr="00E93518">
        <w:rPr>
          <w:rFonts w:ascii="Times New Roman" w:hAnsi="Times New Roman" w:cs="Times New Roman"/>
          <w:color w:val="auto"/>
          <w:sz w:val="24"/>
          <w:szCs w:val="24"/>
          <w:lang w:eastAsia="ru-RU"/>
        </w:rPr>
        <w:t>instalațiile</w:t>
      </w:r>
      <w:r w:rsidR="00002623" w:rsidRPr="004D416C">
        <w:rPr>
          <w:rFonts w:ascii="Times New Roman" w:hAnsi="Times New Roman" w:cs="Times New Roman"/>
          <w:color w:val="auto"/>
          <w:sz w:val="24"/>
          <w:szCs w:val="24"/>
          <w:lang w:eastAsia="ru-RU"/>
        </w:rPr>
        <w:t xml:space="preserve"> de epurare a apelor uzate și biogaz</w:t>
      </w:r>
      <w:r w:rsidR="00002623">
        <w:rPr>
          <w:rFonts w:ascii="Times New Roman" w:hAnsi="Times New Roman" w:cs="Times New Roman"/>
          <w:color w:val="auto"/>
          <w:sz w:val="24"/>
          <w:szCs w:val="24"/>
          <w:lang w:eastAsia="ru-RU"/>
        </w:rPr>
        <w:t>;</w:t>
      </w:r>
      <w:r w:rsidR="00F12761">
        <w:rPr>
          <w:rFonts w:ascii="Times New Roman" w:hAnsi="Times New Roman" w:cs="Times New Roman"/>
          <w:color w:val="auto"/>
          <w:sz w:val="24"/>
          <w:szCs w:val="24"/>
          <w:lang w:eastAsia="ru-RU"/>
        </w:rPr>
        <w:t>”</w:t>
      </w:r>
    </w:p>
    <w:p w14:paraId="0A34C7B8" w14:textId="6DDD8EA4" w:rsidR="00EA47AD" w:rsidRPr="003F11E1" w:rsidRDefault="00E63070" w:rsidP="00963E42">
      <w:pPr>
        <w:pStyle w:val="ListParagraph"/>
        <w:numPr>
          <w:ilvl w:val="0"/>
          <w:numId w:val="22"/>
        </w:numPr>
        <w:spacing w:after="120" w:line="240" w:lineRule="auto"/>
        <w:jc w:val="both"/>
        <w:rPr>
          <w:rFonts w:ascii="Times New Roman" w:hAnsi="Times New Roman" w:cs="Times New Roman"/>
          <w:color w:val="auto"/>
          <w:sz w:val="24"/>
          <w:szCs w:val="24"/>
          <w:lang w:eastAsia="ru-RU"/>
        </w:rPr>
      </w:pPr>
      <w:r w:rsidRPr="003F11E1">
        <w:rPr>
          <w:rFonts w:ascii="Times New Roman" w:hAnsi="Times New Roman" w:cs="Times New Roman"/>
          <w:color w:val="auto"/>
          <w:sz w:val="24"/>
          <w:szCs w:val="24"/>
          <w:lang w:eastAsia="ru-RU"/>
        </w:rPr>
        <w:t>Noțiunea</w:t>
      </w:r>
      <w:r w:rsidR="00EA47AD" w:rsidRPr="003F11E1">
        <w:rPr>
          <w:rFonts w:ascii="Times New Roman" w:hAnsi="Times New Roman" w:cs="Times New Roman"/>
          <w:color w:val="auto"/>
          <w:sz w:val="24"/>
          <w:szCs w:val="24"/>
          <w:lang w:eastAsia="ru-RU"/>
        </w:rPr>
        <w:t xml:space="preserve"> </w:t>
      </w:r>
      <w:r w:rsidR="004F3376" w:rsidRPr="003F11E1">
        <w:rPr>
          <w:rFonts w:ascii="Times New Roman" w:hAnsi="Times New Roman" w:cs="Times New Roman"/>
          <w:color w:val="auto"/>
          <w:sz w:val="24"/>
          <w:szCs w:val="24"/>
          <w:lang w:eastAsia="ru-RU"/>
        </w:rPr>
        <w:t>„</w:t>
      </w:r>
      <w:r w:rsidR="00891575" w:rsidRPr="00D723FE">
        <w:rPr>
          <w:rFonts w:ascii="Times New Roman" w:hAnsi="Times New Roman" w:cs="Times New Roman"/>
          <w:color w:val="auto"/>
          <w:sz w:val="24"/>
          <w:szCs w:val="24"/>
          <w:lang w:eastAsia="ru-RU"/>
        </w:rPr>
        <w:t>energie aerotermală</w:t>
      </w:r>
      <w:r w:rsidR="00891575" w:rsidRPr="003F11E1">
        <w:rPr>
          <w:rFonts w:ascii="Times New Roman" w:hAnsi="Times New Roman" w:cs="Times New Roman"/>
          <w:color w:val="auto"/>
          <w:sz w:val="24"/>
          <w:szCs w:val="24"/>
          <w:lang w:eastAsia="ru-RU"/>
        </w:rPr>
        <w:t xml:space="preserve">” se </w:t>
      </w:r>
      <w:r w:rsidR="00FD3EB5">
        <w:rPr>
          <w:rFonts w:ascii="Times New Roman" w:hAnsi="Times New Roman" w:cs="Times New Roman"/>
          <w:color w:val="auto"/>
          <w:sz w:val="24"/>
          <w:szCs w:val="24"/>
          <w:lang w:eastAsia="ru-RU"/>
        </w:rPr>
        <w:t>abrogă</w:t>
      </w:r>
      <w:r w:rsidR="00891575" w:rsidRPr="003F11E1">
        <w:rPr>
          <w:rFonts w:ascii="Times New Roman" w:hAnsi="Times New Roman" w:cs="Times New Roman"/>
          <w:color w:val="auto"/>
          <w:sz w:val="24"/>
          <w:szCs w:val="24"/>
          <w:lang w:eastAsia="ru-RU"/>
        </w:rPr>
        <w:t>;</w:t>
      </w:r>
    </w:p>
    <w:p w14:paraId="1EC21801" w14:textId="7D13E32C" w:rsidR="00450899" w:rsidRPr="003F11E1" w:rsidRDefault="00766645" w:rsidP="00963E42">
      <w:pPr>
        <w:pStyle w:val="ListParagraph"/>
        <w:numPr>
          <w:ilvl w:val="0"/>
          <w:numId w:val="22"/>
        </w:numPr>
        <w:spacing w:after="120" w:line="240" w:lineRule="auto"/>
        <w:jc w:val="both"/>
        <w:rPr>
          <w:rFonts w:ascii="Times New Roman" w:hAnsi="Times New Roman" w:cs="Times New Roman"/>
          <w:color w:val="auto"/>
          <w:sz w:val="24"/>
          <w:szCs w:val="24"/>
          <w:lang w:eastAsia="ru-RU"/>
        </w:rPr>
      </w:pPr>
      <w:r w:rsidRPr="003F11E1">
        <w:rPr>
          <w:rFonts w:ascii="Times New Roman" w:hAnsi="Times New Roman" w:cs="Times New Roman"/>
          <w:color w:val="auto"/>
          <w:sz w:val="24"/>
          <w:szCs w:val="24"/>
          <w:lang w:eastAsia="ru-RU"/>
        </w:rPr>
        <w:lastRenderedPageBreak/>
        <w:t>În noțiunea „</w:t>
      </w:r>
      <w:r w:rsidRPr="00D723FE">
        <w:rPr>
          <w:rFonts w:ascii="Times New Roman" w:hAnsi="Times New Roman" w:cs="Times New Roman"/>
          <w:i/>
          <w:iCs/>
          <w:color w:val="auto"/>
          <w:sz w:val="24"/>
          <w:szCs w:val="24"/>
          <w:lang w:eastAsia="ru-RU"/>
        </w:rPr>
        <w:t>producător eligibil mic</w:t>
      </w:r>
      <w:r w:rsidRPr="003F11E1">
        <w:rPr>
          <w:rFonts w:ascii="Times New Roman" w:hAnsi="Times New Roman" w:cs="Times New Roman"/>
          <w:color w:val="auto"/>
          <w:sz w:val="24"/>
          <w:szCs w:val="24"/>
          <w:lang w:eastAsia="ru-RU"/>
        </w:rPr>
        <w:t xml:space="preserve">” </w:t>
      </w:r>
      <w:r w:rsidR="00182D35" w:rsidRPr="003F11E1">
        <w:rPr>
          <w:rFonts w:ascii="Times New Roman" w:hAnsi="Times New Roman" w:cs="Times New Roman"/>
          <w:color w:val="auto"/>
          <w:sz w:val="24"/>
          <w:szCs w:val="24"/>
          <w:lang w:eastAsia="ru-RU"/>
        </w:rPr>
        <w:t>după cuvintele „</w:t>
      </w:r>
      <w:r w:rsidR="00180BF9" w:rsidRPr="003F11E1">
        <w:rPr>
          <w:rFonts w:ascii="Times New Roman" w:hAnsi="Times New Roman" w:cs="Times New Roman"/>
          <w:color w:val="auto"/>
          <w:sz w:val="24"/>
          <w:szCs w:val="24"/>
          <w:lang w:eastAsia="ru-RU"/>
        </w:rPr>
        <w:t>cumulativă mai mică” se completează cu cuvintele „sau egală”;</w:t>
      </w:r>
    </w:p>
    <w:p w14:paraId="766FEAD5" w14:textId="63F7D8F0" w:rsidR="00FC1BCA" w:rsidRDefault="00FC1BCA" w:rsidP="00963E42">
      <w:pPr>
        <w:pStyle w:val="ListParagraph"/>
        <w:numPr>
          <w:ilvl w:val="0"/>
          <w:numId w:val="22"/>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Noțiunea </w:t>
      </w:r>
      <w:r w:rsidRPr="00507895">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biogaz</w:t>
      </w:r>
      <w:r w:rsidRPr="00507895">
        <w:rPr>
          <w:rFonts w:ascii="Times New Roman" w:hAnsi="Times New Roman" w:cs="Times New Roman"/>
          <w:i/>
          <w:iCs/>
          <w:color w:val="auto"/>
          <w:sz w:val="24"/>
          <w:szCs w:val="24"/>
          <w:lang w:eastAsia="ru-RU"/>
        </w:rPr>
        <w:t>”</w:t>
      </w:r>
      <w:r>
        <w:rPr>
          <w:rFonts w:ascii="Times New Roman" w:hAnsi="Times New Roman" w:cs="Times New Roman"/>
          <w:color w:val="auto"/>
          <w:sz w:val="24"/>
          <w:szCs w:val="24"/>
          <w:lang w:eastAsia="ru-RU"/>
        </w:rPr>
        <w:t xml:space="preserve"> </w:t>
      </w:r>
      <w:r w:rsidR="00205728">
        <w:rPr>
          <w:rFonts w:ascii="Times New Roman" w:hAnsi="Times New Roman" w:cs="Times New Roman"/>
          <w:color w:val="auto"/>
          <w:sz w:val="24"/>
          <w:szCs w:val="24"/>
          <w:lang w:eastAsia="ru-RU"/>
        </w:rPr>
        <w:t>va avea următorul cuprins</w:t>
      </w:r>
      <w:r>
        <w:rPr>
          <w:rFonts w:ascii="Times New Roman" w:hAnsi="Times New Roman" w:cs="Times New Roman"/>
          <w:color w:val="auto"/>
          <w:sz w:val="24"/>
          <w:szCs w:val="24"/>
          <w:lang w:eastAsia="ru-RU"/>
        </w:rPr>
        <w:t>:</w:t>
      </w:r>
    </w:p>
    <w:p w14:paraId="60054CD5" w14:textId="7A5885F6" w:rsidR="00FC1BCA" w:rsidRDefault="00FC1BCA" w:rsidP="00963E42">
      <w:pPr>
        <w:spacing w:after="120" w:line="240" w:lineRule="auto"/>
        <w:jc w:val="both"/>
        <w:rPr>
          <w:rFonts w:ascii="Times New Roman" w:hAnsi="Times New Roman" w:cs="Times New Roman"/>
          <w:color w:val="auto"/>
          <w:sz w:val="24"/>
          <w:szCs w:val="24"/>
          <w:lang w:eastAsia="ru-RU"/>
        </w:rPr>
      </w:pPr>
      <w:r w:rsidRPr="00507895">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 xml:space="preserve">biogaz – </w:t>
      </w:r>
      <w:r w:rsidRPr="00D723FE">
        <w:rPr>
          <w:rFonts w:ascii="Times New Roman" w:hAnsi="Times New Roman" w:cs="Times New Roman"/>
          <w:color w:val="auto"/>
          <w:sz w:val="24"/>
          <w:szCs w:val="24"/>
          <w:lang w:eastAsia="ru-RU"/>
        </w:rPr>
        <w:t>combustibili gazoși produși din biomasă</w:t>
      </w:r>
      <w:r>
        <w:rPr>
          <w:rFonts w:ascii="Times New Roman" w:hAnsi="Times New Roman" w:cs="Times New Roman"/>
          <w:color w:val="auto"/>
          <w:sz w:val="24"/>
          <w:szCs w:val="24"/>
          <w:lang w:eastAsia="ru-RU"/>
        </w:rPr>
        <w:t>;</w:t>
      </w:r>
      <w:r w:rsidR="00F12761">
        <w:rPr>
          <w:rFonts w:ascii="Times New Roman" w:hAnsi="Times New Roman" w:cs="Times New Roman"/>
          <w:color w:val="auto"/>
          <w:sz w:val="24"/>
          <w:szCs w:val="24"/>
          <w:lang w:eastAsia="ru-RU"/>
        </w:rPr>
        <w:t>”</w:t>
      </w:r>
    </w:p>
    <w:p w14:paraId="7BE8C4FA" w14:textId="364A558A" w:rsidR="003739AE" w:rsidRDefault="003739AE" w:rsidP="00963E42">
      <w:pPr>
        <w:pStyle w:val="ListParagraph"/>
        <w:numPr>
          <w:ilvl w:val="0"/>
          <w:numId w:val="22"/>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Noțiunea </w:t>
      </w:r>
      <w:r w:rsidRPr="00507895">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biolichide</w:t>
      </w:r>
      <w:r w:rsidRPr="00507895">
        <w:rPr>
          <w:rFonts w:ascii="Times New Roman" w:hAnsi="Times New Roman" w:cs="Times New Roman"/>
          <w:i/>
          <w:iCs/>
          <w:color w:val="auto"/>
          <w:sz w:val="24"/>
          <w:szCs w:val="24"/>
          <w:lang w:eastAsia="ru-RU"/>
        </w:rPr>
        <w:t>”</w:t>
      </w:r>
      <w:r>
        <w:rPr>
          <w:rFonts w:ascii="Times New Roman" w:hAnsi="Times New Roman" w:cs="Times New Roman"/>
          <w:color w:val="auto"/>
          <w:sz w:val="24"/>
          <w:szCs w:val="24"/>
          <w:lang w:eastAsia="ru-RU"/>
        </w:rPr>
        <w:t xml:space="preserve"> </w:t>
      </w:r>
      <w:r w:rsidR="00205728">
        <w:rPr>
          <w:rFonts w:ascii="Times New Roman" w:hAnsi="Times New Roman" w:cs="Times New Roman"/>
          <w:color w:val="auto"/>
          <w:sz w:val="24"/>
          <w:szCs w:val="24"/>
          <w:lang w:eastAsia="ru-RU"/>
        </w:rPr>
        <w:t>va avea următorul cuprins</w:t>
      </w:r>
      <w:r>
        <w:rPr>
          <w:rFonts w:ascii="Times New Roman" w:hAnsi="Times New Roman" w:cs="Times New Roman"/>
          <w:color w:val="auto"/>
          <w:sz w:val="24"/>
          <w:szCs w:val="24"/>
          <w:lang w:eastAsia="ru-RU"/>
        </w:rPr>
        <w:t>:</w:t>
      </w:r>
    </w:p>
    <w:p w14:paraId="2B1000A2" w14:textId="1FE86210" w:rsidR="003739AE" w:rsidRDefault="003739AE" w:rsidP="00963E42">
      <w:pPr>
        <w:spacing w:after="120" w:line="240" w:lineRule="auto"/>
        <w:jc w:val="both"/>
        <w:rPr>
          <w:rFonts w:ascii="Times New Roman" w:hAnsi="Times New Roman" w:cs="Times New Roman"/>
          <w:i/>
          <w:iCs/>
          <w:color w:val="auto"/>
          <w:sz w:val="24"/>
          <w:szCs w:val="24"/>
          <w:lang w:eastAsia="ru-RU"/>
        </w:rPr>
      </w:pPr>
      <w:r w:rsidRPr="00507895">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 xml:space="preserve">biolichide - </w:t>
      </w:r>
      <w:r w:rsidR="00C42ED0" w:rsidRPr="00C42ED0">
        <w:rPr>
          <w:rFonts w:ascii="Times New Roman" w:hAnsi="Times New Roman" w:cs="Times New Roman"/>
          <w:color w:val="auto"/>
          <w:sz w:val="24"/>
          <w:szCs w:val="24"/>
          <w:lang w:eastAsia="ru-RU"/>
        </w:rPr>
        <w:t>combustibil lichid produs din biomasă, utilizat în alte scopuri energetice decât pentru transport, inclusiv pentru energie electrică și pentru încălzire și răcire</w:t>
      </w:r>
      <w:r w:rsidRPr="003739AE">
        <w:rPr>
          <w:rFonts w:ascii="Times New Roman" w:hAnsi="Times New Roman" w:cs="Times New Roman"/>
          <w:i/>
          <w:iCs/>
          <w:color w:val="auto"/>
          <w:sz w:val="24"/>
          <w:szCs w:val="24"/>
          <w:lang w:eastAsia="ru-RU"/>
        </w:rPr>
        <w:t>;</w:t>
      </w:r>
      <w:r w:rsidR="00F12761">
        <w:rPr>
          <w:rFonts w:ascii="Times New Roman" w:hAnsi="Times New Roman" w:cs="Times New Roman"/>
          <w:i/>
          <w:iCs/>
          <w:color w:val="auto"/>
          <w:sz w:val="24"/>
          <w:szCs w:val="24"/>
          <w:lang w:eastAsia="ru-RU"/>
        </w:rPr>
        <w:t>”</w:t>
      </w:r>
    </w:p>
    <w:p w14:paraId="1B2A2BE7" w14:textId="5CC06D9E" w:rsidR="003739AE" w:rsidRPr="00D723FE" w:rsidRDefault="003739AE" w:rsidP="00963E42">
      <w:pPr>
        <w:pStyle w:val="ListParagraph"/>
        <w:numPr>
          <w:ilvl w:val="0"/>
          <w:numId w:val="22"/>
        </w:numPr>
        <w:spacing w:after="120" w:line="240" w:lineRule="auto"/>
        <w:jc w:val="both"/>
        <w:rPr>
          <w:rFonts w:ascii="Times New Roman" w:hAnsi="Times New Roman" w:cs="Times New Roman"/>
          <w:i/>
          <w:iCs/>
          <w:color w:val="auto"/>
          <w:sz w:val="24"/>
          <w:szCs w:val="24"/>
          <w:lang w:eastAsia="ru-RU"/>
        </w:rPr>
      </w:pPr>
      <w:r>
        <w:rPr>
          <w:rFonts w:ascii="Times New Roman" w:hAnsi="Times New Roman" w:cs="Times New Roman"/>
          <w:color w:val="auto"/>
          <w:sz w:val="24"/>
          <w:szCs w:val="24"/>
          <w:lang w:eastAsia="ru-RU"/>
        </w:rPr>
        <w:t xml:space="preserve">Noțiunea </w:t>
      </w:r>
      <w:r w:rsidRPr="00507895">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biomasă</w:t>
      </w:r>
      <w:r w:rsidRPr="00507895">
        <w:rPr>
          <w:rFonts w:ascii="Times New Roman" w:hAnsi="Times New Roman" w:cs="Times New Roman"/>
          <w:i/>
          <w:iCs/>
          <w:color w:val="auto"/>
          <w:sz w:val="24"/>
          <w:szCs w:val="24"/>
          <w:lang w:eastAsia="ru-RU"/>
        </w:rPr>
        <w:t>”</w:t>
      </w:r>
      <w:r>
        <w:rPr>
          <w:rFonts w:ascii="Times New Roman" w:hAnsi="Times New Roman" w:cs="Times New Roman"/>
          <w:color w:val="auto"/>
          <w:sz w:val="24"/>
          <w:szCs w:val="24"/>
          <w:lang w:eastAsia="ru-RU"/>
        </w:rPr>
        <w:t xml:space="preserve"> </w:t>
      </w:r>
      <w:r w:rsidR="00205728">
        <w:rPr>
          <w:rFonts w:ascii="Times New Roman" w:hAnsi="Times New Roman" w:cs="Times New Roman"/>
          <w:color w:val="auto"/>
          <w:sz w:val="24"/>
          <w:szCs w:val="24"/>
          <w:lang w:eastAsia="ru-RU"/>
        </w:rPr>
        <w:t>va avea următorul cuprins</w:t>
      </w:r>
      <w:r>
        <w:rPr>
          <w:rFonts w:ascii="Times New Roman" w:hAnsi="Times New Roman" w:cs="Times New Roman"/>
          <w:color w:val="auto"/>
          <w:sz w:val="24"/>
          <w:szCs w:val="24"/>
          <w:lang w:eastAsia="ru-RU"/>
        </w:rPr>
        <w:t>:</w:t>
      </w:r>
    </w:p>
    <w:p w14:paraId="0C8FDDB8" w14:textId="5D3A221C" w:rsidR="003739AE" w:rsidRDefault="003739AE" w:rsidP="00963E42">
      <w:pPr>
        <w:spacing w:after="120" w:line="240" w:lineRule="auto"/>
        <w:jc w:val="both"/>
        <w:rPr>
          <w:rFonts w:ascii="Times New Roman" w:hAnsi="Times New Roman" w:cs="Times New Roman"/>
          <w:color w:val="auto"/>
          <w:sz w:val="24"/>
          <w:szCs w:val="24"/>
          <w:lang w:eastAsia="ru-RU"/>
        </w:rPr>
      </w:pPr>
      <w:r w:rsidRPr="00507895">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 xml:space="preserve">biomasă - </w:t>
      </w:r>
      <w:r w:rsidRPr="00D723FE">
        <w:rPr>
          <w:rFonts w:ascii="Times New Roman" w:hAnsi="Times New Roman" w:cs="Times New Roman"/>
          <w:color w:val="auto"/>
          <w:sz w:val="24"/>
          <w:szCs w:val="24"/>
          <w:lang w:eastAsia="ru-RU"/>
        </w:rPr>
        <w:t>fracțiunea biodegradabilă a produselor, deșeurilor și reziduurilor de origine biologică provenite din agricultură, inclusiv substanțe vegetale și animale, din silvicultură și industriile conexe, inclusiv pescuitul și acvacultura, precum și fracțiunea biodegradabilă a deșeurilor, inclusiv deșeurile industriale și municipale de origine biologică;</w:t>
      </w:r>
      <w:r w:rsidR="00F12761">
        <w:rPr>
          <w:rFonts w:ascii="Times New Roman" w:hAnsi="Times New Roman" w:cs="Times New Roman"/>
          <w:color w:val="auto"/>
          <w:sz w:val="24"/>
          <w:szCs w:val="24"/>
          <w:lang w:eastAsia="ru-RU"/>
        </w:rPr>
        <w:t>”</w:t>
      </w:r>
    </w:p>
    <w:p w14:paraId="4AED263B" w14:textId="1A3B729A" w:rsidR="00DC0C53" w:rsidRPr="00DC0C53" w:rsidRDefault="00DC0C53" w:rsidP="00D723FE">
      <w:pPr>
        <w:pStyle w:val="ListParagraph"/>
        <w:numPr>
          <w:ilvl w:val="0"/>
          <w:numId w:val="22"/>
        </w:numPr>
        <w:jc w:val="both"/>
        <w:rPr>
          <w:rFonts w:ascii="Times New Roman" w:hAnsi="Times New Roman" w:cs="Times New Roman"/>
          <w:i/>
          <w:iCs/>
          <w:color w:val="auto"/>
          <w:sz w:val="24"/>
          <w:szCs w:val="24"/>
          <w:lang w:eastAsia="ru-RU"/>
        </w:rPr>
      </w:pPr>
      <w:r w:rsidRPr="00D723FE">
        <w:rPr>
          <w:rFonts w:ascii="Times New Roman" w:hAnsi="Times New Roman" w:cs="Times New Roman"/>
          <w:color w:val="auto"/>
          <w:sz w:val="24"/>
          <w:szCs w:val="24"/>
          <w:lang w:eastAsia="ru-RU"/>
        </w:rPr>
        <w:t>Noțiunea</w:t>
      </w:r>
      <w:r w:rsidRPr="00DC0C53">
        <w:rPr>
          <w:rFonts w:ascii="Times New Roman" w:hAnsi="Times New Roman" w:cs="Times New Roman"/>
          <w:i/>
          <w:iCs/>
          <w:color w:val="auto"/>
          <w:sz w:val="24"/>
          <w:szCs w:val="24"/>
          <w:lang w:eastAsia="ru-RU"/>
        </w:rPr>
        <w:t xml:space="preserve"> „</w:t>
      </w:r>
      <w:r>
        <w:rPr>
          <w:rFonts w:ascii="Times New Roman" w:hAnsi="Times New Roman" w:cs="Times New Roman"/>
          <w:i/>
          <w:iCs/>
          <w:color w:val="auto"/>
          <w:sz w:val="24"/>
          <w:szCs w:val="24"/>
          <w:lang w:eastAsia="ru-RU"/>
        </w:rPr>
        <w:t>combustibili din biomasă</w:t>
      </w:r>
      <w:r w:rsidRPr="00DC0C53">
        <w:rPr>
          <w:rFonts w:ascii="Times New Roman" w:hAnsi="Times New Roman" w:cs="Times New Roman"/>
          <w:i/>
          <w:iCs/>
          <w:color w:val="auto"/>
          <w:sz w:val="24"/>
          <w:szCs w:val="24"/>
          <w:lang w:eastAsia="ru-RU"/>
        </w:rPr>
        <w:t xml:space="preserve">” </w:t>
      </w:r>
      <w:r w:rsidR="00205728">
        <w:rPr>
          <w:rFonts w:ascii="Times New Roman" w:hAnsi="Times New Roman" w:cs="Times New Roman"/>
          <w:color w:val="auto"/>
          <w:sz w:val="24"/>
          <w:szCs w:val="24"/>
          <w:lang w:eastAsia="ru-RU"/>
        </w:rPr>
        <w:t>va avea următorul cuprins</w:t>
      </w:r>
      <w:r w:rsidRPr="00D723FE">
        <w:rPr>
          <w:rFonts w:ascii="Times New Roman" w:hAnsi="Times New Roman" w:cs="Times New Roman"/>
          <w:color w:val="auto"/>
          <w:sz w:val="24"/>
          <w:szCs w:val="24"/>
          <w:lang w:eastAsia="ru-RU"/>
        </w:rPr>
        <w:t>:</w:t>
      </w:r>
    </w:p>
    <w:p w14:paraId="021D30F8" w14:textId="7410BDF0" w:rsidR="00DC0C53" w:rsidRDefault="00DC0C53" w:rsidP="00963E42">
      <w:pPr>
        <w:spacing w:after="120" w:line="240" w:lineRule="auto"/>
        <w:jc w:val="both"/>
        <w:rPr>
          <w:rFonts w:ascii="Times New Roman" w:hAnsi="Times New Roman" w:cs="Times New Roman"/>
          <w:color w:val="auto"/>
          <w:sz w:val="24"/>
          <w:szCs w:val="24"/>
          <w:lang w:eastAsia="ru-RU"/>
        </w:rPr>
      </w:pPr>
      <w:r w:rsidRPr="00DC0C53">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combustibili din biomasă</w:t>
      </w:r>
      <w:r w:rsidR="00F12761">
        <w:rPr>
          <w:rFonts w:ascii="Times New Roman" w:hAnsi="Times New Roman" w:cs="Times New Roman"/>
          <w:i/>
          <w:iCs/>
          <w:color w:val="auto"/>
          <w:sz w:val="24"/>
          <w:szCs w:val="24"/>
          <w:lang w:eastAsia="ru-RU"/>
        </w:rPr>
        <w:t xml:space="preserve"> </w:t>
      </w:r>
      <w:r>
        <w:rPr>
          <w:rFonts w:ascii="Times New Roman" w:hAnsi="Times New Roman" w:cs="Times New Roman"/>
          <w:i/>
          <w:iCs/>
          <w:color w:val="auto"/>
          <w:sz w:val="24"/>
          <w:szCs w:val="24"/>
          <w:lang w:eastAsia="ru-RU"/>
        </w:rPr>
        <w:t xml:space="preserve">- </w:t>
      </w:r>
      <w:r w:rsidRPr="00D723FE">
        <w:rPr>
          <w:rFonts w:ascii="Times New Roman" w:hAnsi="Times New Roman" w:cs="Times New Roman"/>
          <w:color w:val="auto"/>
          <w:sz w:val="24"/>
          <w:szCs w:val="24"/>
          <w:lang w:eastAsia="ru-RU"/>
        </w:rPr>
        <w:t>combustibili gazoși și solizi</w:t>
      </w:r>
      <w:r>
        <w:rPr>
          <w:rFonts w:ascii="Times New Roman" w:hAnsi="Times New Roman" w:cs="Times New Roman"/>
          <w:color w:val="auto"/>
          <w:sz w:val="24"/>
          <w:szCs w:val="24"/>
          <w:lang w:eastAsia="ru-RU"/>
        </w:rPr>
        <w:t xml:space="preserve"> </w:t>
      </w:r>
      <w:r w:rsidRPr="00DC0C53">
        <w:rPr>
          <w:rFonts w:ascii="Times New Roman" w:hAnsi="Times New Roman" w:cs="Times New Roman"/>
          <w:color w:val="auto"/>
          <w:sz w:val="24"/>
          <w:szCs w:val="24"/>
          <w:lang w:eastAsia="ru-RU"/>
        </w:rPr>
        <w:t>produși din biomasă;</w:t>
      </w:r>
      <w:r w:rsidR="00F12761">
        <w:rPr>
          <w:rFonts w:ascii="Times New Roman" w:hAnsi="Times New Roman" w:cs="Times New Roman"/>
          <w:color w:val="auto"/>
          <w:sz w:val="24"/>
          <w:szCs w:val="24"/>
          <w:lang w:eastAsia="ru-RU"/>
        </w:rPr>
        <w:t>”</w:t>
      </w:r>
    </w:p>
    <w:p w14:paraId="091F10A7" w14:textId="75A83D08" w:rsidR="00DC0C53" w:rsidRPr="00D723FE" w:rsidRDefault="008176B9" w:rsidP="00963E42">
      <w:pPr>
        <w:pStyle w:val="ListParagraph"/>
        <w:numPr>
          <w:ilvl w:val="0"/>
          <w:numId w:val="22"/>
        </w:numPr>
        <w:spacing w:after="120" w:line="240" w:lineRule="auto"/>
        <w:jc w:val="both"/>
        <w:rPr>
          <w:rFonts w:ascii="Times New Roman" w:hAnsi="Times New Roman" w:cs="Times New Roman"/>
          <w:i/>
          <w:iCs/>
          <w:color w:val="auto"/>
          <w:sz w:val="24"/>
          <w:szCs w:val="24"/>
          <w:lang w:eastAsia="ru-RU"/>
        </w:rPr>
      </w:pPr>
      <w:r w:rsidRPr="00507895">
        <w:rPr>
          <w:rFonts w:ascii="Times New Roman" w:hAnsi="Times New Roman" w:cs="Times New Roman"/>
          <w:color w:val="auto"/>
          <w:sz w:val="24"/>
          <w:szCs w:val="24"/>
          <w:lang w:eastAsia="ru-RU"/>
        </w:rPr>
        <w:t>Noțiunea</w:t>
      </w:r>
      <w:r w:rsidRPr="00DC0C53">
        <w:rPr>
          <w:rFonts w:ascii="Times New Roman" w:hAnsi="Times New Roman" w:cs="Times New Roman"/>
          <w:i/>
          <w:iCs/>
          <w:color w:val="auto"/>
          <w:sz w:val="24"/>
          <w:szCs w:val="24"/>
          <w:lang w:eastAsia="ru-RU"/>
        </w:rPr>
        <w:t xml:space="preserve"> „</w:t>
      </w:r>
      <w:r w:rsidRPr="008176B9">
        <w:rPr>
          <w:rFonts w:ascii="Times New Roman" w:hAnsi="Times New Roman" w:cs="Times New Roman"/>
          <w:i/>
          <w:iCs/>
          <w:color w:val="auto"/>
          <w:sz w:val="24"/>
          <w:szCs w:val="24"/>
          <w:lang w:eastAsia="ru-RU"/>
        </w:rPr>
        <w:t>consumul final brut de energie</w:t>
      </w:r>
      <w:r w:rsidRPr="00DC0C53">
        <w:rPr>
          <w:rFonts w:ascii="Times New Roman" w:hAnsi="Times New Roman" w:cs="Times New Roman"/>
          <w:i/>
          <w:iCs/>
          <w:color w:val="auto"/>
          <w:sz w:val="24"/>
          <w:szCs w:val="24"/>
          <w:lang w:eastAsia="ru-RU"/>
        </w:rPr>
        <w:t xml:space="preserve">” </w:t>
      </w:r>
      <w:r w:rsidR="00205728">
        <w:rPr>
          <w:rFonts w:ascii="Times New Roman" w:hAnsi="Times New Roman" w:cs="Times New Roman"/>
          <w:color w:val="auto"/>
          <w:sz w:val="24"/>
          <w:szCs w:val="24"/>
          <w:lang w:eastAsia="ru-RU"/>
        </w:rPr>
        <w:t>va avea următorul cuprins</w:t>
      </w:r>
      <w:r w:rsidRPr="00D723FE">
        <w:rPr>
          <w:rFonts w:ascii="Times New Roman" w:hAnsi="Times New Roman" w:cs="Times New Roman"/>
          <w:color w:val="auto"/>
          <w:sz w:val="24"/>
          <w:szCs w:val="24"/>
          <w:lang w:eastAsia="ru-RU"/>
        </w:rPr>
        <w:t>:</w:t>
      </w:r>
    </w:p>
    <w:p w14:paraId="2A276458" w14:textId="41538677" w:rsidR="008176B9" w:rsidRDefault="008176B9" w:rsidP="00963E42">
      <w:pPr>
        <w:spacing w:after="120" w:line="240" w:lineRule="auto"/>
        <w:jc w:val="both"/>
        <w:rPr>
          <w:rFonts w:ascii="Times New Roman" w:hAnsi="Times New Roman" w:cs="Times New Roman"/>
          <w:color w:val="auto"/>
          <w:sz w:val="24"/>
          <w:szCs w:val="24"/>
          <w:lang w:eastAsia="ru-RU"/>
        </w:rPr>
      </w:pPr>
      <w:r w:rsidRPr="008176B9">
        <w:rPr>
          <w:rFonts w:ascii="Times New Roman" w:hAnsi="Times New Roman" w:cs="Times New Roman"/>
          <w:i/>
          <w:iCs/>
          <w:color w:val="auto"/>
          <w:sz w:val="24"/>
          <w:szCs w:val="24"/>
          <w:lang w:eastAsia="ru-RU"/>
        </w:rPr>
        <w:t>„consum final brut de energie</w:t>
      </w:r>
      <w:r>
        <w:rPr>
          <w:rFonts w:ascii="Times New Roman" w:hAnsi="Times New Roman" w:cs="Times New Roman"/>
          <w:i/>
          <w:iCs/>
          <w:color w:val="auto"/>
          <w:sz w:val="24"/>
          <w:szCs w:val="24"/>
          <w:lang w:eastAsia="ru-RU"/>
        </w:rPr>
        <w:t xml:space="preserve"> </w:t>
      </w:r>
      <w:r w:rsidRPr="00D723FE">
        <w:rPr>
          <w:rFonts w:ascii="Times New Roman" w:hAnsi="Times New Roman" w:cs="Times New Roman"/>
          <w:color w:val="auto"/>
          <w:sz w:val="24"/>
          <w:szCs w:val="24"/>
          <w:lang w:eastAsia="ru-RU"/>
        </w:rPr>
        <w:t xml:space="preserve">- produsele energetice </w:t>
      </w:r>
      <w:r w:rsidR="003F11E1">
        <w:rPr>
          <w:rFonts w:ascii="Times New Roman" w:hAnsi="Times New Roman" w:cs="Times New Roman"/>
          <w:color w:val="auto"/>
          <w:sz w:val="24"/>
          <w:szCs w:val="24"/>
          <w:lang w:eastAsia="ru-RU"/>
        </w:rPr>
        <w:t>furnizate</w:t>
      </w:r>
      <w:r w:rsidRPr="00D723FE">
        <w:rPr>
          <w:rFonts w:ascii="Times New Roman" w:hAnsi="Times New Roman" w:cs="Times New Roman"/>
          <w:color w:val="auto"/>
          <w:sz w:val="24"/>
          <w:szCs w:val="24"/>
          <w:lang w:eastAsia="ru-RU"/>
        </w:rPr>
        <w:t xml:space="preserve"> în scopuri energetice industrie</w:t>
      </w:r>
      <w:r w:rsidR="003F11E1">
        <w:rPr>
          <w:rFonts w:ascii="Times New Roman" w:hAnsi="Times New Roman" w:cs="Times New Roman"/>
          <w:color w:val="auto"/>
          <w:sz w:val="24"/>
          <w:szCs w:val="24"/>
          <w:lang w:eastAsia="ru-RU"/>
        </w:rPr>
        <w:t>i</w:t>
      </w:r>
      <w:r w:rsidRPr="00D723FE">
        <w:rPr>
          <w:rFonts w:ascii="Times New Roman" w:hAnsi="Times New Roman" w:cs="Times New Roman"/>
          <w:color w:val="auto"/>
          <w:sz w:val="24"/>
          <w:szCs w:val="24"/>
          <w:lang w:eastAsia="ru-RU"/>
        </w:rPr>
        <w:t>, transporturi</w:t>
      </w:r>
      <w:r w:rsidR="003F11E1">
        <w:rPr>
          <w:rFonts w:ascii="Times New Roman" w:hAnsi="Times New Roman" w:cs="Times New Roman"/>
          <w:color w:val="auto"/>
          <w:sz w:val="24"/>
          <w:szCs w:val="24"/>
          <w:lang w:eastAsia="ru-RU"/>
        </w:rPr>
        <w:t>lor</w:t>
      </w:r>
      <w:r w:rsidRPr="00D723FE">
        <w:rPr>
          <w:rFonts w:ascii="Times New Roman" w:hAnsi="Times New Roman" w:cs="Times New Roman"/>
          <w:color w:val="auto"/>
          <w:sz w:val="24"/>
          <w:szCs w:val="24"/>
          <w:lang w:eastAsia="ru-RU"/>
        </w:rPr>
        <w:t>, gospodării</w:t>
      </w:r>
      <w:r w:rsidR="003F11E1">
        <w:rPr>
          <w:rFonts w:ascii="Times New Roman" w:hAnsi="Times New Roman" w:cs="Times New Roman"/>
          <w:color w:val="auto"/>
          <w:sz w:val="24"/>
          <w:szCs w:val="24"/>
          <w:lang w:eastAsia="ru-RU"/>
        </w:rPr>
        <w:t>lor</w:t>
      </w:r>
      <w:r w:rsidRPr="00D723FE">
        <w:rPr>
          <w:rFonts w:ascii="Times New Roman" w:hAnsi="Times New Roman" w:cs="Times New Roman"/>
          <w:color w:val="auto"/>
          <w:sz w:val="24"/>
          <w:szCs w:val="24"/>
          <w:lang w:eastAsia="ru-RU"/>
        </w:rPr>
        <w:t>, servicii</w:t>
      </w:r>
      <w:r w:rsidR="003F11E1">
        <w:rPr>
          <w:rFonts w:ascii="Times New Roman" w:hAnsi="Times New Roman" w:cs="Times New Roman"/>
          <w:color w:val="auto"/>
          <w:sz w:val="24"/>
          <w:szCs w:val="24"/>
          <w:lang w:eastAsia="ru-RU"/>
        </w:rPr>
        <w:t>lor</w:t>
      </w:r>
      <w:r w:rsidRPr="00D723FE">
        <w:rPr>
          <w:rFonts w:ascii="Times New Roman" w:hAnsi="Times New Roman" w:cs="Times New Roman"/>
          <w:color w:val="auto"/>
          <w:sz w:val="24"/>
          <w:szCs w:val="24"/>
          <w:lang w:eastAsia="ru-RU"/>
        </w:rPr>
        <w:t>, inclusiv servicii</w:t>
      </w:r>
      <w:r w:rsidR="003F11E1">
        <w:rPr>
          <w:rFonts w:ascii="Times New Roman" w:hAnsi="Times New Roman" w:cs="Times New Roman"/>
          <w:color w:val="auto"/>
          <w:sz w:val="24"/>
          <w:szCs w:val="24"/>
          <w:lang w:eastAsia="ru-RU"/>
        </w:rPr>
        <w:t>lor</w:t>
      </w:r>
      <w:r w:rsidRPr="00D723FE">
        <w:rPr>
          <w:rFonts w:ascii="Times New Roman" w:hAnsi="Times New Roman" w:cs="Times New Roman"/>
          <w:color w:val="auto"/>
          <w:sz w:val="24"/>
          <w:szCs w:val="24"/>
          <w:lang w:eastAsia="ru-RU"/>
        </w:rPr>
        <w:t xml:space="preserve"> publice, agricultur</w:t>
      </w:r>
      <w:r w:rsidR="003F11E1">
        <w:rPr>
          <w:rFonts w:ascii="Times New Roman" w:hAnsi="Times New Roman" w:cs="Times New Roman"/>
          <w:color w:val="auto"/>
          <w:sz w:val="24"/>
          <w:szCs w:val="24"/>
          <w:lang w:eastAsia="ru-RU"/>
        </w:rPr>
        <w:t>ii</w:t>
      </w:r>
      <w:r w:rsidRPr="00D723FE">
        <w:rPr>
          <w:rFonts w:ascii="Times New Roman" w:hAnsi="Times New Roman" w:cs="Times New Roman"/>
          <w:color w:val="auto"/>
          <w:sz w:val="24"/>
          <w:szCs w:val="24"/>
          <w:lang w:eastAsia="ru-RU"/>
        </w:rPr>
        <w:t>, silvicultur</w:t>
      </w:r>
      <w:r w:rsidR="003F11E1">
        <w:rPr>
          <w:rFonts w:ascii="Times New Roman" w:hAnsi="Times New Roman" w:cs="Times New Roman"/>
          <w:color w:val="auto"/>
          <w:sz w:val="24"/>
          <w:szCs w:val="24"/>
          <w:lang w:eastAsia="ru-RU"/>
        </w:rPr>
        <w:t>i</w:t>
      </w:r>
      <w:r w:rsidR="006362A8">
        <w:rPr>
          <w:rFonts w:ascii="Times New Roman" w:hAnsi="Times New Roman" w:cs="Times New Roman"/>
          <w:color w:val="auto"/>
          <w:sz w:val="24"/>
          <w:szCs w:val="24"/>
          <w:lang w:eastAsia="ru-RU"/>
        </w:rPr>
        <w:t>i</w:t>
      </w:r>
      <w:r w:rsidRPr="00D723FE">
        <w:rPr>
          <w:rFonts w:ascii="Times New Roman" w:hAnsi="Times New Roman" w:cs="Times New Roman"/>
          <w:color w:val="auto"/>
          <w:sz w:val="24"/>
          <w:szCs w:val="24"/>
          <w:lang w:eastAsia="ru-RU"/>
        </w:rPr>
        <w:t xml:space="preserve"> și pescuit</w:t>
      </w:r>
      <w:r w:rsidR="003F11E1">
        <w:rPr>
          <w:rFonts w:ascii="Times New Roman" w:hAnsi="Times New Roman" w:cs="Times New Roman"/>
          <w:color w:val="auto"/>
          <w:sz w:val="24"/>
          <w:szCs w:val="24"/>
          <w:lang w:eastAsia="ru-RU"/>
        </w:rPr>
        <w:t>ului</w:t>
      </w:r>
      <w:r w:rsidRPr="00D723FE">
        <w:rPr>
          <w:rFonts w:ascii="Times New Roman" w:hAnsi="Times New Roman" w:cs="Times New Roman"/>
          <w:color w:val="auto"/>
          <w:sz w:val="24"/>
          <w:szCs w:val="24"/>
          <w:lang w:eastAsia="ru-RU"/>
        </w:rPr>
        <w:t xml:space="preserve">, consumul de energie electrică și termică de către sectorul </w:t>
      </w:r>
      <w:r w:rsidR="003F11E1">
        <w:rPr>
          <w:rFonts w:ascii="Times New Roman" w:hAnsi="Times New Roman" w:cs="Times New Roman"/>
          <w:color w:val="auto"/>
          <w:sz w:val="24"/>
          <w:szCs w:val="24"/>
          <w:lang w:eastAsia="ru-RU"/>
        </w:rPr>
        <w:t>de producere a</w:t>
      </w:r>
      <w:r w:rsidRPr="00D723FE">
        <w:rPr>
          <w:rFonts w:ascii="Times New Roman" w:hAnsi="Times New Roman" w:cs="Times New Roman"/>
          <w:color w:val="auto"/>
          <w:sz w:val="24"/>
          <w:szCs w:val="24"/>
          <w:lang w:eastAsia="ru-RU"/>
        </w:rPr>
        <w:t xml:space="preserve"> energie</w:t>
      </w:r>
      <w:r w:rsidR="003F11E1">
        <w:rPr>
          <w:rFonts w:ascii="Times New Roman" w:hAnsi="Times New Roman" w:cs="Times New Roman"/>
          <w:color w:val="auto"/>
          <w:sz w:val="24"/>
          <w:szCs w:val="24"/>
          <w:lang w:eastAsia="ru-RU"/>
        </w:rPr>
        <w:t>i</w:t>
      </w:r>
      <w:r w:rsidRPr="00D723FE">
        <w:rPr>
          <w:rFonts w:ascii="Times New Roman" w:hAnsi="Times New Roman" w:cs="Times New Roman"/>
          <w:color w:val="auto"/>
          <w:sz w:val="24"/>
          <w:szCs w:val="24"/>
          <w:lang w:eastAsia="ru-RU"/>
        </w:rPr>
        <w:t xml:space="preserve"> electric</w:t>
      </w:r>
      <w:r w:rsidR="003F11E1">
        <w:rPr>
          <w:rFonts w:ascii="Times New Roman" w:hAnsi="Times New Roman" w:cs="Times New Roman"/>
          <w:color w:val="auto"/>
          <w:sz w:val="24"/>
          <w:szCs w:val="24"/>
          <w:lang w:eastAsia="ru-RU"/>
        </w:rPr>
        <w:t>e și</w:t>
      </w:r>
      <w:r w:rsidRPr="00D723FE">
        <w:rPr>
          <w:rFonts w:ascii="Times New Roman" w:hAnsi="Times New Roman" w:cs="Times New Roman"/>
          <w:color w:val="auto"/>
          <w:sz w:val="24"/>
          <w:szCs w:val="24"/>
          <w:lang w:eastAsia="ru-RU"/>
        </w:rPr>
        <w:t xml:space="preserve"> termic</w:t>
      </w:r>
      <w:r w:rsidR="003F11E1">
        <w:rPr>
          <w:rFonts w:ascii="Times New Roman" w:hAnsi="Times New Roman" w:cs="Times New Roman"/>
          <w:color w:val="auto"/>
          <w:sz w:val="24"/>
          <w:szCs w:val="24"/>
          <w:lang w:eastAsia="ru-RU"/>
        </w:rPr>
        <w:t xml:space="preserve">e, </w:t>
      </w:r>
      <w:r w:rsidRPr="00A609DA">
        <w:rPr>
          <w:rFonts w:ascii="Times New Roman" w:hAnsi="Times New Roman" w:cs="Times New Roman"/>
          <w:color w:val="auto"/>
          <w:sz w:val="24"/>
          <w:szCs w:val="24"/>
          <w:lang w:eastAsia="ru-RU"/>
        </w:rPr>
        <w:t>precum și pierderile de energie electrică și termică în distribuție și transport</w:t>
      </w:r>
      <w:r w:rsidRPr="008176B9">
        <w:rPr>
          <w:rFonts w:ascii="Times New Roman" w:hAnsi="Times New Roman" w:cs="Times New Roman"/>
          <w:color w:val="auto"/>
          <w:sz w:val="24"/>
          <w:szCs w:val="24"/>
          <w:lang w:eastAsia="ru-RU"/>
        </w:rPr>
        <w:t>;</w:t>
      </w:r>
      <w:r w:rsidR="00F12761">
        <w:rPr>
          <w:rFonts w:ascii="Times New Roman" w:hAnsi="Times New Roman" w:cs="Times New Roman"/>
          <w:color w:val="auto"/>
          <w:sz w:val="24"/>
          <w:szCs w:val="24"/>
          <w:lang w:eastAsia="ru-RU"/>
        </w:rPr>
        <w:t>”</w:t>
      </w:r>
    </w:p>
    <w:p w14:paraId="6198842A" w14:textId="523A59DC" w:rsidR="008176B9" w:rsidRPr="00D723FE" w:rsidRDefault="008176B9" w:rsidP="00963E42">
      <w:pPr>
        <w:pStyle w:val="ListParagraph"/>
        <w:numPr>
          <w:ilvl w:val="0"/>
          <w:numId w:val="22"/>
        </w:numPr>
        <w:spacing w:after="120" w:line="240" w:lineRule="auto"/>
        <w:jc w:val="both"/>
        <w:rPr>
          <w:rFonts w:ascii="Times New Roman" w:hAnsi="Times New Roman" w:cs="Times New Roman"/>
          <w:i/>
          <w:iCs/>
          <w:color w:val="auto"/>
          <w:sz w:val="24"/>
          <w:szCs w:val="24"/>
          <w:lang w:eastAsia="ru-RU"/>
        </w:rPr>
      </w:pPr>
      <w:r>
        <w:rPr>
          <w:rFonts w:ascii="Times New Roman" w:hAnsi="Times New Roman" w:cs="Times New Roman"/>
          <w:color w:val="auto"/>
          <w:sz w:val="24"/>
          <w:szCs w:val="24"/>
          <w:lang w:eastAsia="ru-RU"/>
        </w:rPr>
        <w:t xml:space="preserve">Noțiunea </w:t>
      </w:r>
      <w:r w:rsidRPr="00507895">
        <w:rPr>
          <w:rFonts w:ascii="Times New Roman" w:hAnsi="Times New Roman" w:cs="Times New Roman"/>
          <w:i/>
          <w:iCs/>
          <w:color w:val="auto"/>
          <w:sz w:val="24"/>
          <w:szCs w:val="24"/>
          <w:lang w:eastAsia="ru-RU"/>
        </w:rPr>
        <w:t>„</w:t>
      </w:r>
      <w:r w:rsidRPr="008176B9">
        <w:rPr>
          <w:rFonts w:ascii="Times New Roman" w:hAnsi="Times New Roman" w:cs="Times New Roman"/>
          <w:i/>
          <w:iCs/>
          <w:color w:val="auto"/>
          <w:sz w:val="24"/>
          <w:szCs w:val="24"/>
          <w:lang w:eastAsia="ru-RU"/>
        </w:rPr>
        <w:t>culturi alimentare și furajere</w:t>
      </w:r>
      <w:r w:rsidRPr="00507895">
        <w:rPr>
          <w:rFonts w:ascii="Times New Roman" w:hAnsi="Times New Roman" w:cs="Times New Roman"/>
          <w:i/>
          <w:iCs/>
          <w:color w:val="auto"/>
          <w:sz w:val="24"/>
          <w:szCs w:val="24"/>
          <w:lang w:eastAsia="ru-RU"/>
        </w:rPr>
        <w:t>”</w:t>
      </w:r>
      <w:r>
        <w:rPr>
          <w:rFonts w:ascii="Times New Roman" w:hAnsi="Times New Roman" w:cs="Times New Roman"/>
          <w:color w:val="auto"/>
          <w:sz w:val="24"/>
          <w:szCs w:val="24"/>
          <w:lang w:eastAsia="ru-RU"/>
        </w:rPr>
        <w:t xml:space="preserve"> </w:t>
      </w:r>
      <w:r w:rsidR="00205728">
        <w:rPr>
          <w:rFonts w:ascii="Times New Roman" w:hAnsi="Times New Roman" w:cs="Times New Roman"/>
          <w:color w:val="auto"/>
          <w:sz w:val="24"/>
          <w:szCs w:val="24"/>
          <w:lang w:eastAsia="ru-RU"/>
        </w:rPr>
        <w:t>va avea următorul cuprins</w:t>
      </w:r>
      <w:r w:rsidRPr="00DC0C53">
        <w:rPr>
          <w:rFonts w:ascii="Times New Roman" w:hAnsi="Times New Roman" w:cs="Times New Roman"/>
          <w:color w:val="auto"/>
          <w:sz w:val="24"/>
          <w:szCs w:val="24"/>
          <w:lang w:eastAsia="ru-RU"/>
        </w:rPr>
        <w:t>;</w:t>
      </w:r>
    </w:p>
    <w:p w14:paraId="53BC9085" w14:textId="3C5A5AD2" w:rsidR="008176B9" w:rsidRDefault="008176B9" w:rsidP="00963E42">
      <w:pPr>
        <w:spacing w:after="120" w:line="240" w:lineRule="auto"/>
        <w:jc w:val="both"/>
        <w:rPr>
          <w:rFonts w:ascii="Times New Roman" w:hAnsi="Times New Roman" w:cs="Times New Roman"/>
          <w:color w:val="auto"/>
          <w:sz w:val="24"/>
          <w:szCs w:val="24"/>
          <w:lang w:eastAsia="ru-RU"/>
        </w:rPr>
      </w:pPr>
      <w:r w:rsidRPr="00507895">
        <w:rPr>
          <w:rFonts w:ascii="Times New Roman" w:hAnsi="Times New Roman" w:cs="Times New Roman"/>
          <w:i/>
          <w:iCs/>
          <w:color w:val="auto"/>
          <w:sz w:val="24"/>
          <w:szCs w:val="24"/>
          <w:lang w:eastAsia="ru-RU"/>
        </w:rPr>
        <w:t>„</w:t>
      </w:r>
      <w:r w:rsidRPr="008176B9">
        <w:rPr>
          <w:rFonts w:ascii="Times New Roman" w:hAnsi="Times New Roman" w:cs="Times New Roman"/>
          <w:i/>
          <w:iCs/>
          <w:color w:val="auto"/>
          <w:sz w:val="24"/>
          <w:szCs w:val="24"/>
          <w:lang w:eastAsia="ru-RU"/>
        </w:rPr>
        <w:t>culturi alimentare și furajere</w:t>
      </w:r>
      <w:r>
        <w:rPr>
          <w:rFonts w:ascii="Times New Roman" w:hAnsi="Times New Roman" w:cs="Times New Roman"/>
          <w:i/>
          <w:iCs/>
          <w:color w:val="auto"/>
          <w:sz w:val="24"/>
          <w:szCs w:val="24"/>
          <w:lang w:eastAsia="ru-RU"/>
        </w:rPr>
        <w:t xml:space="preserve"> - </w:t>
      </w:r>
      <w:r w:rsidR="00DB7C14">
        <w:rPr>
          <w:rFonts w:ascii="Times New Roman" w:hAnsi="Times New Roman" w:cs="Times New Roman"/>
          <w:color w:val="auto"/>
          <w:sz w:val="24"/>
          <w:szCs w:val="24"/>
          <w:lang w:eastAsia="ru-RU"/>
        </w:rPr>
        <w:t>c</w:t>
      </w:r>
      <w:r w:rsidR="00DB7C14" w:rsidRPr="00DB7C14">
        <w:rPr>
          <w:rFonts w:ascii="Times New Roman" w:hAnsi="Times New Roman" w:cs="Times New Roman"/>
          <w:color w:val="auto"/>
          <w:sz w:val="24"/>
          <w:szCs w:val="24"/>
          <w:lang w:eastAsia="ru-RU"/>
        </w:rPr>
        <w:t>ulturi de plante bogate în amidon, de plante zaharoase sau de plante oleaginoase produse pe terenuri agricole drept cultură principală, cu excepția reziduurilor, a deșeurilor sau a materialelor ligno-celulozice și a culturilor intermediare, precum culturile intercalate și culturile de protecție, cu condiția ca utilizarea unor astfel de culturi intermediare să nu genereze o creștere a cererii de terenuri suplimentare</w:t>
      </w:r>
      <w:r w:rsidRPr="00A609DA">
        <w:rPr>
          <w:rFonts w:ascii="Times New Roman" w:hAnsi="Times New Roman" w:cs="Times New Roman"/>
          <w:color w:val="auto"/>
          <w:sz w:val="24"/>
          <w:szCs w:val="24"/>
          <w:lang w:eastAsia="ru-RU"/>
        </w:rPr>
        <w:t>;</w:t>
      </w:r>
      <w:r w:rsidR="00F12761">
        <w:rPr>
          <w:rFonts w:ascii="Times New Roman" w:hAnsi="Times New Roman" w:cs="Times New Roman"/>
          <w:color w:val="auto"/>
          <w:sz w:val="24"/>
          <w:szCs w:val="24"/>
          <w:lang w:eastAsia="ru-RU"/>
        </w:rPr>
        <w:t>”</w:t>
      </w:r>
    </w:p>
    <w:p w14:paraId="7460910B" w14:textId="544E0202" w:rsidR="007E422C" w:rsidRPr="00A609DA" w:rsidRDefault="00D52484" w:rsidP="00A609DA">
      <w:pPr>
        <w:pStyle w:val="ListParagraph"/>
        <w:numPr>
          <w:ilvl w:val="0"/>
          <w:numId w:val="22"/>
        </w:numPr>
        <w:spacing w:after="120" w:line="240" w:lineRule="auto"/>
        <w:jc w:val="both"/>
        <w:rPr>
          <w:rFonts w:ascii="Times New Roman" w:hAnsi="Times New Roman" w:cs="Times New Roman"/>
          <w:i/>
          <w:iCs/>
          <w:color w:val="auto"/>
          <w:sz w:val="24"/>
          <w:szCs w:val="24"/>
          <w:lang w:eastAsia="ru-RU"/>
        </w:rPr>
      </w:pPr>
      <w:r w:rsidRPr="00A609DA">
        <w:rPr>
          <w:rFonts w:ascii="Times New Roman" w:hAnsi="Times New Roman" w:cs="Times New Roman"/>
          <w:color w:val="auto"/>
          <w:sz w:val="24"/>
          <w:szCs w:val="24"/>
          <w:lang w:eastAsia="ru-RU"/>
        </w:rPr>
        <w:t xml:space="preserve">Noțiunea </w:t>
      </w:r>
      <w:r w:rsidRPr="007E422C">
        <w:rPr>
          <w:rFonts w:ascii="Times New Roman" w:hAnsi="Times New Roman" w:cs="Times New Roman"/>
          <w:i/>
          <w:iCs/>
          <w:color w:val="auto"/>
          <w:sz w:val="24"/>
          <w:szCs w:val="24"/>
          <w:lang w:eastAsia="ru-RU"/>
        </w:rPr>
        <w:t>„</w:t>
      </w:r>
      <w:r w:rsidRPr="00D52484">
        <w:rPr>
          <w:rFonts w:ascii="Times New Roman" w:hAnsi="Times New Roman" w:cs="Times New Roman"/>
          <w:i/>
          <w:iCs/>
          <w:color w:val="auto"/>
          <w:sz w:val="24"/>
          <w:szCs w:val="24"/>
          <w:lang w:eastAsia="ru-RU"/>
        </w:rPr>
        <w:t>producător de biocombustibil</w:t>
      </w:r>
      <w:r w:rsidRPr="007E422C">
        <w:rPr>
          <w:rFonts w:ascii="Times New Roman" w:hAnsi="Times New Roman" w:cs="Times New Roman"/>
          <w:i/>
          <w:iCs/>
          <w:color w:val="auto"/>
          <w:sz w:val="24"/>
          <w:szCs w:val="24"/>
          <w:lang w:eastAsia="ru-RU"/>
        </w:rPr>
        <w:t xml:space="preserve">” </w:t>
      </w:r>
      <w:r w:rsidR="00205728">
        <w:rPr>
          <w:rFonts w:ascii="Times New Roman" w:hAnsi="Times New Roman" w:cs="Times New Roman"/>
          <w:color w:val="auto"/>
          <w:sz w:val="24"/>
          <w:szCs w:val="24"/>
          <w:lang w:eastAsia="ru-RU"/>
        </w:rPr>
        <w:t>va avea următorul cuprins</w:t>
      </w:r>
      <w:r w:rsidRPr="007E422C">
        <w:rPr>
          <w:rFonts w:ascii="Times New Roman" w:hAnsi="Times New Roman" w:cs="Times New Roman"/>
          <w:i/>
          <w:iCs/>
          <w:color w:val="auto"/>
          <w:sz w:val="24"/>
          <w:szCs w:val="24"/>
          <w:lang w:eastAsia="ru-RU"/>
        </w:rPr>
        <w:t>;</w:t>
      </w:r>
    </w:p>
    <w:p w14:paraId="0EA28CE6" w14:textId="24E08541" w:rsidR="007E422C" w:rsidRDefault="00D52484" w:rsidP="00963E42">
      <w:pPr>
        <w:spacing w:after="120" w:line="240" w:lineRule="auto"/>
        <w:jc w:val="both"/>
        <w:rPr>
          <w:rFonts w:ascii="Times New Roman" w:hAnsi="Times New Roman" w:cs="Times New Roman"/>
          <w:i/>
          <w:iCs/>
          <w:color w:val="auto"/>
          <w:sz w:val="24"/>
          <w:szCs w:val="24"/>
          <w:lang w:eastAsia="ru-RU"/>
        </w:rPr>
      </w:pPr>
      <w:r w:rsidRPr="007E422C">
        <w:rPr>
          <w:rFonts w:ascii="Times New Roman" w:hAnsi="Times New Roman" w:cs="Times New Roman"/>
          <w:i/>
          <w:iCs/>
          <w:color w:val="auto"/>
          <w:sz w:val="24"/>
          <w:szCs w:val="24"/>
          <w:lang w:eastAsia="ru-RU"/>
        </w:rPr>
        <w:t>„</w:t>
      </w:r>
      <w:r w:rsidRPr="00D52484">
        <w:rPr>
          <w:rFonts w:ascii="Times New Roman" w:hAnsi="Times New Roman" w:cs="Times New Roman"/>
          <w:i/>
          <w:iCs/>
          <w:color w:val="auto"/>
          <w:sz w:val="24"/>
          <w:szCs w:val="24"/>
          <w:lang w:eastAsia="ru-RU"/>
        </w:rPr>
        <w:t>producător de biocombustibili</w:t>
      </w:r>
      <w:r>
        <w:rPr>
          <w:rFonts w:ascii="Times New Roman" w:hAnsi="Times New Roman" w:cs="Times New Roman"/>
          <w:i/>
          <w:iCs/>
          <w:color w:val="auto"/>
          <w:sz w:val="24"/>
          <w:szCs w:val="24"/>
          <w:lang w:eastAsia="ru-RU"/>
        </w:rPr>
        <w:t xml:space="preserve"> - </w:t>
      </w:r>
      <w:r w:rsidRPr="00A609DA">
        <w:rPr>
          <w:rFonts w:ascii="Times New Roman" w:hAnsi="Times New Roman" w:cs="Times New Roman"/>
          <w:color w:val="auto"/>
          <w:sz w:val="24"/>
          <w:szCs w:val="24"/>
          <w:lang w:eastAsia="ru-RU"/>
        </w:rPr>
        <w:t>persoană juridică care produce și comercializează bioc</w:t>
      </w:r>
      <w:r w:rsidR="007F2FA9">
        <w:rPr>
          <w:rFonts w:ascii="Times New Roman" w:hAnsi="Times New Roman" w:cs="Times New Roman"/>
          <w:color w:val="auto"/>
          <w:sz w:val="24"/>
          <w:szCs w:val="24"/>
          <w:lang w:eastAsia="ru-RU"/>
        </w:rPr>
        <w:t>arburanți</w:t>
      </w:r>
      <w:r w:rsidRPr="00A609DA">
        <w:rPr>
          <w:rFonts w:ascii="Times New Roman" w:hAnsi="Times New Roman" w:cs="Times New Roman"/>
          <w:color w:val="auto"/>
          <w:sz w:val="24"/>
          <w:szCs w:val="24"/>
          <w:lang w:eastAsia="ru-RU"/>
        </w:rPr>
        <w:t>, biolichide și/sau combustibili din biomasă</w:t>
      </w:r>
      <w:r w:rsidRPr="00D52484">
        <w:rPr>
          <w:rFonts w:ascii="PT Serif" w:hAnsi="PT Serif"/>
          <w:color w:val="333333"/>
          <w:shd w:val="clear" w:color="auto" w:fill="FFFFFF"/>
        </w:rPr>
        <w:t xml:space="preserve"> </w:t>
      </w:r>
      <w:r w:rsidRPr="00A609DA">
        <w:rPr>
          <w:rFonts w:ascii="Times New Roman" w:hAnsi="Times New Roman" w:cs="Times New Roman"/>
          <w:color w:val="auto"/>
          <w:sz w:val="24"/>
          <w:szCs w:val="24"/>
          <w:lang w:eastAsia="ru-RU"/>
        </w:rPr>
        <w:t xml:space="preserve">în conformitate cu </w:t>
      </w:r>
      <w:r w:rsidR="00AB50B1" w:rsidRPr="00A609DA">
        <w:rPr>
          <w:rFonts w:ascii="Times New Roman" w:hAnsi="Times New Roman" w:cs="Times New Roman"/>
          <w:color w:val="auto"/>
          <w:sz w:val="24"/>
          <w:szCs w:val="24"/>
          <w:lang w:eastAsia="ru-RU"/>
        </w:rPr>
        <w:t>condițiile</w:t>
      </w:r>
      <w:r w:rsidRPr="00A609DA">
        <w:rPr>
          <w:rFonts w:ascii="Times New Roman" w:hAnsi="Times New Roman" w:cs="Times New Roman"/>
          <w:color w:val="auto"/>
          <w:sz w:val="24"/>
          <w:szCs w:val="24"/>
          <w:lang w:eastAsia="ru-RU"/>
        </w:rPr>
        <w:t xml:space="preserve"> stabilite în acte</w:t>
      </w:r>
      <w:r w:rsidR="006C632E">
        <w:rPr>
          <w:rFonts w:ascii="Times New Roman" w:hAnsi="Times New Roman" w:cs="Times New Roman"/>
          <w:color w:val="auto"/>
          <w:sz w:val="24"/>
          <w:szCs w:val="24"/>
          <w:lang w:eastAsia="ru-RU"/>
        </w:rPr>
        <w:t>le</w:t>
      </w:r>
      <w:r w:rsidRPr="00A609DA">
        <w:rPr>
          <w:rFonts w:ascii="Times New Roman" w:hAnsi="Times New Roman" w:cs="Times New Roman"/>
          <w:color w:val="auto"/>
          <w:sz w:val="24"/>
          <w:szCs w:val="24"/>
          <w:lang w:eastAsia="ru-RU"/>
        </w:rPr>
        <w:t xml:space="preserve"> normative în domeniu;</w:t>
      </w:r>
      <w:r w:rsidR="00F12761">
        <w:rPr>
          <w:rFonts w:ascii="Times New Roman" w:hAnsi="Times New Roman" w:cs="Times New Roman"/>
          <w:color w:val="auto"/>
          <w:sz w:val="24"/>
          <w:szCs w:val="24"/>
          <w:lang w:eastAsia="ru-RU"/>
        </w:rPr>
        <w:t>”</w:t>
      </w:r>
    </w:p>
    <w:p w14:paraId="6E0DFDD3" w14:textId="1F41E9EF" w:rsidR="005C3B93" w:rsidRPr="00507895" w:rsidRDefault="005C3B93" w:rsidP="00963E42">
      <w:pPr>
        <w:pStyle w:val="ListParagraph"/>
        <w:numPr>
          <w:ilvl w:val="0"/>
          <w:numId w:val="22"/>
        </w:numPr>
        <w:spacing w:after="120" w:line="240" w:lineRule="auto"/>
        <w:jc w:val="both"/>
        <w:rPr>
          <w:rFonts w:ascii="Times New Roman" w:hAnsi="Times New Roman" w:cs="Times New Roman"/>
          <w:i/>
          <w:iCs/>
          <w:color w:val="auto"/>
          <w:sz w:val="24"/>
          <w:szCs w:val="24"/>
          <w:lang w:eastAsia="ru-RU"/>
        </w:rPr>
      </w:pPr>
      <w:r w:rsidRPr="00507895">
        <w:rPr>
          <w:rFonts w:ascii="Times New Roman" w:hAnsi="Times New Roman" w:cs="Times New Roman"/>
          <w:color w:val="auto"/>
          <w:sz w:val="24"/>
          <w:szCs w:val="24"/>
          <w:lang w:eastAsia="ru-RU"/>
        </w:rPr>
        <w:t xml:space="preserve">Noțiunea </w:t>
      </w:r>
      <w:r w:rsidRPr="007E422C">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 xml:space="preserve">valoare </w:t>
      </w:r>
      <w:r w:rsidRPr="005C3B93">
        <w:rPr>
          <w:rFonts w:ascii="Times New Roman" w:hAnsi="Times New Roman" w:cs="Times New Roman"/>
          <w:i/>
          <w:iCs/>
          <w:color w:val="auto"/>
          <w:sz w:val="24"/>
          <w:szCs w:val="24"/>
          <w:lang w:eastAsia="ru-RU"/>
        </w:rPr>
        <w:t>tipică</w:t>
      </w:r>
      <w:r w:rsidRPr="007E422C">
        <w:rPr>
          <w:rFonts w:ascii="Times New Roman" w:hAnsi="Times New Roman" w:cs="Times New Roman"/>
          <w:i/>
          <w:iCs/>
          <w:color w:val="auto"/>
          <w:sz w:val="24"/>
          <w:szCs w:val="24"/>
          <w:lang w:eastAsia="ru-RU"/>
        </w:rPr>
        <w:t xml:space="preserve">” </w:t>
      </w:r>
      <w:r w:rsidR="00205728">
        <w:rPr>
          <w:rFonts w:ascii="Times New Roman" w:hAnsi="Times New Roman" w:cs="Times New Roman"/>
          <w:color w:val="auto"/>
          <w:sz w:val="24"/>
          <w:szCs w:val="24"/>
          <w:lang w:eastAsia="ru-RU"/>
        </w:rPr>
        <w:t>va avea următorul cuprins</w:t>
      </w:r>
      <w:r w:rsidRPr="007E422C">
        <w:rPr>
          <w:rFonts w:ascii="Times New Roman" w:hAnsi="Times New Roman" w:cs="Times New Roman"/>
          <w:i/>
          <w:iCs/>
          <w:color w:val="auto"/>
          <w:sz w:val="24"/>
          <w:szCs w:val="24"/>
          <w:lang w:eastAsia="ru-RU"/>
        </w:rPr>
        <w:t>;</w:t>
      </w:r>
    </w:p>
    <w:p w14:paraId="5EA5DC80" w14:textId="08C0EA26" w:rsidR="005C3B93" w:rsidRPr="00A609DA" w:rsidRDefault="005C3B93" w:rsidP="00963E42">
      <w:pPr>
        <w:spacing w:after="120" w:line="240" w:lineRule="auto"/>
        <w:jc w:val="both"/>
        <w:rPr>
          <w:rFonts w:ascii="Times New Roman" w:hAnsi="Times New Roman" w:cs="Times New Roman"/>
          <w:i/>
          <w:iCs/>
          <w:color w:val="auto"/>
          <w:sz w:val="24"/>
          <w:szCs w:val="24"/>
          <w:lang w:val="pt-BR" w:eastAsia="ru-RU"/>
        </w:rPr>
      </w:pPr>
      <w:r w:rsidRPr="007E422C">
        <w:rPr>
          <w:rFonts w:ascii="Times New Roman" w:hAnsi="Times New Roman" w:cs="Times New Roman"/>
          <w:i/>
          <w:iCs/>
          <w:color w:val="auto"/>
          <w:sz w:val="24"/>
          <w:szCs w:val="24"/>
          <w:lang w:eastAsia="ru-RU"/>
        </w:rPr>
        <w:t>„</w:t>
      </w:r>
      <w:r>
        <w:rPr>
          <w:rFonts w:ascii="Times New Roman" w:hAnsi="Times New Roman" w:cs="Times New Roman"/>
          <w:i/>
          <w:iCs/>
          <w:color w:val="auto"/>
          <w:sz w:val="24"/>
          <w:szCs w:val="24"/>
          <w:lang w:eastAsia="ru-RU"/>
        </w:rPr>
        <w:t xml:space="preserve">valoare </w:t>
      </w:r>
      <w:r w:rsidRPr="005C3B93">
        <w:rPr>
          <w:rFonts w:ascii="Times New Roman" w:hAnsi="Times New Roman" w:cs="Times New Roman"/>
          <w:i/>
          <w:iCs/>
          <w:color w:val="auto"/>
          <w:sz w:val="24"/>
          <w:szCs w:val="24"/>
          <w:lang w:eastAsia="ru-RU"/>
        </w:rPr>
        <w:t>tipică</w:t>
      </w:r>
      <w:r>
        <w:rPr>
          <w:rFonts w:ascii="Times New Roman" w:hAnsi="Times New Roman" w:cs="Times New Roman"/>
          <w:i/>
          <w:iCs/>
          <w:color w:val="auto"/>
          <w:sz w:val="24"/>
          <w:szCs w:val="24"/>
          <w:lang w:eastAsia="ru-RU"/>
        </w:rPr>
        <w:t xml:space="preserve"> - </w:t>
      </w:r>
      <w:r w:rsidRPr="00A609DA">
        <w:rPr>
          <w:rFonts w:ascii="Times New Roman" w:hAnsi="Times New Roman" w:cs="Times New Roman"/>
          <w:color w:val="auto"/>
          <w:sz w:val="24"/>
          <w:szCs w:val="24"/>
          <w:lang w:eastAsia="ru-RU"/>
        </w:rPr>
        <w:t xml:space="preserve">o estimare a emisiilor de gaze cu efect de seră și a reducerilor emisiilor de gaze cu efect de seră pentru o anumită </w:t>
      </w:r>
      <w:r w:rsidR="00C622AF">
        <w:rPr>
          <w:rFonts w:ascii="Times New Roman" w:hAnsi="Times New Roman" w:cs="Times New Roman"/>
          <w:color w:val="auto"/>
          <w:sz w:val="24"/>
          <w:szCs w:val="24"/>
          <w:lang w:eastAsia="ru-RU"/>
        </w:rPr>
        <w:t>modalitate</w:t>
      </w:r>
      <w:r w:rsidR="00C622AF" w:rsidRPr="00A609DA">
        <w:rPr>
          <w:rFonts w:ascii="Times New Roman" w:hAnsi="Times New Roman" w:cs="Times New Roman"/>
          <w:color w:val="auto"/>
          <w:sz w:val="24"/>
          <w:szCs w:val="24"/>
          <w:lang w:eastAsia="ru-RU"/>
        </w:rPr>
        <w:t xml:space="preserve"> </w:t>
      </w:r>
      <w:r w:rsidRPr="00A609DA">
        <w:rPr>
          <w:rFonts w:ascii="Times New Roman" w:hAnsi="Times New Roman" w:cs="Times New Roman"/>
          <w:color w:val="auto"/>
          <w:sz w:val="24"/>
          <w:szCs w:val="24"/>
          <w:lang w:eastAsia="ru-RU"/>
        </w:rPr>
        <w:t>de producție a unui bioc</w:t>
      </w:r>
      <w:r w:rsidR="00FD69EE">
        <w:rPr>
          <w:rFonts w:ascii="Times New Roman" w:hAnsi="Times New Roman" w:cs="Times New Roman"/>
          <w:color w:val="auto"/>
          <w:sz w:val="24"/>
          <w:szCs w:val="24"/>
          <w:lang w:eastAsia="ru-RU"/>
        </w:rPr>
        <w:t>arburant</w:t>
      </w:r>
      <w:r w:rsidRPr="00A609DA">
        <w:rPr>
          <w:rFonts w:ascii="Times New Roman" w:hAnsi="Times New Roman" w:cs="Times New Roman"/>
          <w:color w:val="auto"/>
          <w:sz w:val="24"/>
          <w:szCs w:val="24"/>
          <w:lang w:eastAsia="ru-RU"/>
        </w:rPr>
        <w:t xml:space="preserve">, a unui biolichid sau a unui combustibil din biomasă, care este reprezentativă pentru consumul Comunității </w:t>
      </w:r>
      <w:r w:rsidR="00963E42">
        <w:rPr>
          <w:rFonts w:ascii="Times New Roman" w:hAnsi="Times New Roman" w:cs="Times New Roman"/>
          <w:color w:val="auto"/>
          <w:sz w:val="24"/>
          <w:szCs w:val="24"/>
          <w:lang w:eastAsia="ru-RU"/>
        </w:rPr>
        <w:t>Energetice</w:t>
      </w:r>
      <w:r w:rsidRPr="00A609DA">
        <w:rPr>
          <w:rFonts w:ascii="Times New Roman" w:hAnsi="Times New Roman" w:cs="Times New Roman"/>
          <w:color w:val="auto"/>
          <w:sz w:val="24"/>
          <w:szCs w:val="24"/>
          <w:lang w:eastAsia="ru-RU"/>
        </w:rPr>
        <w:t>;</w:t>
      </w:r>
      <w:r w:rsidR="00F12761">
        <w:rPr>
          <w:rFonts w:ascii="Times New Roman" w:hAnsi="Times New Roman" w:cs="Times New Roman"/>
          <w:color w:val="auto"/>
          <w:sz w:val="24"/>
          <w:szCs w:val="24"/>
          <w:lang w:eastAsia="ru-RU"/>
        </w:rPr>
        <w:t>”</w:t>
      </w:r>
    </w:p>
    <w:p w14:paraId="0A48247C" w14:textId="49334409" w:rsidR="00902B61" w:rsidRPr="004D416C" w:rsidRDefault="007851CF" w:rsidP="00963E42">
      <w:pPr>
        <w:pStyle w:val="ListParagraph"/>
        <w:numPr>
          <w:ilvl w:val="0"/>
          <w:numId w:val="22"/>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După noțiunea „agregator” s</w:t>
      </w:r>
      <w:r w:rsidR="00902B61" w:rsidRPr="004D416C">
        <w:rPr>
          <w:rFonts w:ascii="Times New Roman" w:hAnsi="Times New Roman" w:cs="Times New Roman"/>
          <w:color w:val="auto"/>
          <w:sz w:val="24"/>
          <w:szCs w:val="24"/>
          <w:lang w:eastAsia="ru-RU"/>
        </w:rPr>
        <w:t>e completează cu următoarele noțiuni:</w:t>
      </w:r>
    </w:p>
    <w:p w14:paraId="2DFFE4B3" w14:textId="3B13DC3B" w:rsidR="000F753C" w:rsidRPr="0027138A" w:rsidRDefault="000F753C" w:rsidP="0027138A">
      <w:pPr>
        <w:spacing w:after="120" w:line="240" w:lineRule="auto"/>
        <w:jc w:val="both"/>
        <w:rPr>
          <w:rFonts w:ascii="Times New Roman" w:hAnsi="Times New Roman" w:cs="Times New Roman"/>
          <w:iCs/>
          <w:color w:val="auto"/>
          <w:w w:val="105"/>
          <w:sz w:val="24"/>
          <w:szCs w:val="24"/>
        </w:rPr>
      </w:pPr>
      <w:r w:rsidRPr="0027138A">
        <w:rPr>
          <w:rFonts w:ascii="Times New Roman" w:hAnsi="Times New Roman" w:cs="Times New Roman"/>
          <w:i/>
          <w:color w:val="auto"/>
          <w:w w:val="105"/>
          <w:sz w:val="24"/>
          <w:szCs w:val="24"/>
        </w:rPr>
        <w:t xml:space="preserve">„baterie de stocare a energiei în scopuri industriale  </w:t>
      </w:r>
      <w:r w:rsidRPr="0027138A">
        <w:rPr>
          <w:rFonts w:ascii="Times New Roman" w:hAnsi="Times New Roman" w:cs="Times New Roman"/>
          <w:iCs/>
          <w:color w:val="auto"/>
          <w:w w:val="105"/>
          <w:sz w:val="24"/>
          <w:szCs w:val="24"/>
        </w:rPr>
        <w:t>- o baterie de stocare a energiei electrice care este special proiectată pentru utilizări industriale sau destinată utilizărilor industriale după ce a făcut obiectul pregătirii pentru reafectare sau al reafectării</w:t>
      </w:r>
      <w:r w:rsidR="00B5043D">
        <w:rPr>
          <w:rFonts w:ascii="Times New Roman" w:hAnsi="Times New Roman" w:cs="Times New Roman"/>
          <w:iCs/>
          <w:color w:val="auto"/>
          <w:w w:val="105"/>
          <w:sz w:val="24"/>
          <w:szCs w:val="24"/>
        </w:rPr>
        <w:t>,</w:t>
      </w:r>
      <w:r w:rsidRPr="0027138A">
        <w:rPr>
          <w:rFonts w:ascii="Times New Roman" w:hAnsi="Times New Roman" w:cs="Times New Roman"/>
          <w:iCs/>
          <w:color w:val="auto"/>
          <w:w w:val="105"/>
          <w:sz w:val="24"/>
          <w:szCs w:val="24"/>
        </w:rPr>
        <w:t xml:space="preserve"> ori orice altă baterie care cântărește peste 5 kg și care nu este o baterie de stocare a energiei pentru </w:t>
      </w:r>
      <w:r w:rsidRPr="0027138A">
        <w:rPr>
          <w:rFonts w:ascii="Times New Roman" w:hAnsi="Times New Roman" w:cs="Times New Roman"/>
          <w:iCs/>
          <w:color w:val="auto"/>
          <w:w w:val="105"/>
          <w:sz w:val="24"/>
          <w:szCs w:val="24"/>
        </w:rPr>
        <w:lastRenderedPageBreak/>
        <w:t>vehicule electrice, o baterie pentru mijloace de transport ușoare sau o baterie pentru pornire, iluminare și aprindere;”</w:t>
      </w:r>
    </w:p>
    <w:p w14:paraId="1DA3F0A3" w14:textId="709632DD" w:rsidR="00902B61" w:rsidRPr="00ED2174" w:rsidRDefault="00902B61" w:rsidP="00AB50B1">
      <w:pPr>
        <w:spacing w:after="120" w:line="240" w:lineRule="auto"/>
        <w:jc w:val="both"/>
        <w:rPr>
          <w:rFonts w:ascii="Times New Roman" w:hAnsi="Times New Roman" w:cs="Times New Roman"/>
          <w:i/>
          <w:color w:val="auto"/>
          <w:w w:val="105"/>
          <w:sz w:val="24"/>
          <w:szCs w:val="24"/>
        </w:rPr>
      </w:pPr>
      <w:r w:rsidRPr="00ED2174">
        <w:rPr>
          <w:rFonts w:ascii="Times New Roman" w:hAnsi="Times New Roman" w:cs="Times New Roman"/>
          <w:i/>
          <w:color w:val="auto"/>
          <w:w w:val="105"/>
          <w:sz w:val="24"/>
          <w:szCs w:val="24"/>
        </w:rPr>
        <w:t xml:space="preserve">„baterie de stocare a energiei pentru uz casnic  - </w:t>
      </w:r>
      <w:r w:rsidRPr="00ED2174">
        <w:rPr>
          <w:rFonts w:ascii="Times New Roman" w:hAnsi="Times New Roman" w:cs="Times New Roman"/>
          <w:color w:val="auto"/>
          <w:w w:val="105"/>
          <w:sz w:val="24"/>
          <w:szCs w:val="24"/>
        </w:rPr>
        <w:t>o baterie de stocare a energiei electrice reîncărcabilă</w:t>
      </w:r>
      <w:r w:rsidR="00B5043D">
        <w:rPr>
          <w:rFonts w:ascii="Times New Roman" w:hAnsi="Times New Roman" w:cs="Times New Roman"/>
          <w:color w:val="auto"/>
          <w:w w:val="105"/>
          <w:sz w:val="24"/>
          <w:szCs w:val="24"/>
        </w:rPr>
        <w:t>,</w:t>
      </w:r>
      <w:r w:rsidRPr="00ED2174">
        <w:rPr>
          <w:rFonts w:ascii="Times New Roman" w:hAnsi="Times New Roman" w:cs="Times New Roman"/>
          <w:color w:val="auto"/>
          <w:w w:val="105"/>
          <w:sz w:val="24"/>
          <w:szCs w:val="24"/>
        </w:rPr>
        <w:t xml:space="preserve"> de sine stătătoare </w:t>
      </w:r>
      <w:r w:rsidR="0098481E">
        <w:rPr>
          <w:rFonts w:ascii="Times New Roman" w:hAnsi="Times New Roman" w:cs="Times New Roman"/>
          <w:color w:val="auto"/>
          <w:w w:val="105"/>
          <w:sz w:val="24"/>
          <w:szCs w:val="24"/>
        </w:rPr>
        <w:t xml:space="preserve">și </w:t>
      </w:r>
      <w:r w:rsidRPr="00ED2174">
        <w:rPr>
          <w:rFonts w:ascii="Times New Roman" w:hAnsi="Times New Roman" w:cs="Times New Roman"/>
          <w:color w:val="auto"/>
          <w:w w:val="105"/>
          <w:sz w:val="24"/>
          <w:szCs w:val="24"/>
        </w:rPr>
        <w:t>cu o capacitate nominală mai mare de 2 k</w:t>
      </w:r>
      <w:r w:rsidR="00B56686">
        <w:rPr>
          <w:rFonts w:ascii="Times New Roman" w:hAnsi="Times New Roman" w:cs="Times New Roman"/>
          <w:color w:val="auto"/>
          <w:w w:val="105"/>
          <w:sz w:val="24"/>
          <w:szCs w:val="24"/>
        </w:rPr>
        <w:t>W</w:t>
      </w:r>
      <w:r w:rsidRPr="00ED2174">
        <w:rPr>
          <w:rFonts w:ascii="Times New Roman" w:hAnsi="Times New Roman" w:cs="Times New Roman"/>
          <w:color w:val="auto"/>
          <w:w w:val="105"/>
          <w:sz w:val="24"/>
          <w:szCs w:val="24"/>
        </w:rPr>
        <w:t>h, care este adecvată pentru instalare și utilizare într-un mediu casnic;”</w:t>
      </w:r>
    </w:p>
    <w:p w14:paraId="35535BC8" w14:textId="40D44D8F" w:rsidR="00902B61" w:rsidRPr="00ED2174" w:rsidRDefault="00902B61" w:rsidP="00AB50B1">
      <w:pPr>
        <w:spacing w:after="120" w:line="240" w:lineRule="auto"/>
        <w:jc w:val="both"/>
        <w:rPr>
          <w:rFonts w:ascii="Times New Roman" w:hAnsi="Times New Roman" w:cs="Times New Roman"/>
          <w:color w:val="auto"/>
          <w:w w:val="105"/>
          <w:sz w:val="24"/>
          <w:szCs w:val="24"/>
        </w:rPr>
      </w:pPr>
      <w:r w:rsidRPr="00ED2174">
        <w:rPr>
          <w:rFonts w:ascii="Times New Roman" w:hAnsi="Times New Roman" w:cs="Times New Roman"/>
          <w:i/>
          <w:color w:val="auto"/>
          <w:w w:val="105"/>
          <w:sz w:val="24"/>
          <w:szCs w:val="24"/>
        </w:rPr>
        <w:t xml:space="preserve">„baterie de stocare a energiei pentru vehicule electrice - </w:t>
      </w:r>
      <w:r w:rsidRPr="00ED2174">
        <w:rPr>
          <w:rFonts w:ascii="Times New Roman" w:hAnsi="Times New Roman" w:cs="Times New Roman"/>
          <w:color w:val="auto"/>
          <w:w w:val="105"/>
          <w:sz w:val="24"/>
          <w:szCs w:val="24"/>
        </w:rPr>
        <w:t>o baterie de stocare a energiei electrice care este special proiectată pentru a furniza energie electrică pentru tracțiunea vehiculelor</w:t>
      </w:r>
      <w:r w:rsidR="00A73AC3">
        <w:rPr>
          <w:rFonts w:ascii="Times New Roman" w:hAnsi="Times New Roman" w:cs="Times New Roman"/>
          <w:color w:val="auto"/>
          <w:w w:val="105"/>
          <w:sz w:val="24"/>
          <w:szCs w:val="24"/>
        </w:rPr>
        <w:t xml:space="preserve"> electrice sau</w:t>
      </w:r>
      <w:r w:rsidRPr="00ED2174">
        <w:rPr>
          <w:rFonts w:ascii="Times New Roman" w:hAnsi="Times New Roman" w:cs="Times New Roman"/>
          <w:color w:val="auto"/>
          <w:w w:val="105"/>
          <w:sz w:val="24"/>
          <w:szCs w:val="24"/>
        </w:rPr>
        <w:t xml:space="preserve"> hibride, și care cântărește peste 25 kg;”</w:t>
      </w:r>
    </w:p>
    <w:p w14:paraId="11792D08" w14:textId="4EC5F57F" w:rsidR="007851CF" w:rsidRPr="004D416C" w:rsidRDefault="007851CF" w:rsidP="007851CF">
      <w:pPr>
        <w:pStyle w:val="ListParagraph"/>
        <w:numPr>
          <w:ilvl w:val="0"/>
          <w:numId w:val="22"/>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După noțiunea „</w:t>
      </w:r>
      <w:r w:rsidR="002A1000" w:rsidRPr="002A1000">
        <w:rPr>
          <w:rFonts w:ascii="Times New Roman" w:hAnsi="Times New Roman" w:cs="Times New Roman"/>
          <w:color w:val="auto"/>
          <w:sz w:val="24"/>
          <w:szCs w:val="24"/>
          <w:lang w:eastAsia="ru-RU"/>
        </w:rPr>
        <w:t>căldură și frig reziduale</w:t>
      </w:r>
      <w:r w:rsidR="002A1000">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 xml:space="preserve"> s</w:t>
      </w:r>
      <w:r w:rsidRPr="004D416C">
        <w:rPr>
          <w:rFonts w:ascii="Times New Roman" w:hAnsi="Times New Roman" w:cs="Times New Roman"/>
          <w:color w:val="auto"/>
          <w:sz w:val="24"/>
          <w:szCs w:val="24"/>
          <w:lang w:eastAsia="ru-RU"/>
        </w:rPr>
        <w:t>e completează cu următoar</w:t>
      </w:r>
      <w:r w:rsidR="002A1000">
        <w:rPr>
          <w:rFonts w:ascii="Times New Roman" w:hAnsi="Times New Roman" w:cs="Times New Roman"/>
          <w:color w:val="auto"/>
          <w:sz w:val="24"/>
          <w:szCs w:val="24"/>
          <w:lang w:eastAsia="ru-RU"/>
        </w:rPr>
        <w:t>ea</w:t>
      </w:r>
      <w:r w:rsidRPr="004D416C">
        <w:rPr>
          <w:rFonts w:ascii="Times New Roman" w:hAnsi="Times New Roman" w:cs="Times New Roman"/>
          <w:color w:val="auto"/>
          <w:sz w:val="24"/>
          <w:szCs w:val="24"/>
          <w:lang w:eastAsia="ru-RU"/>
        </w:rPr>
        <w:t xml:space="preserve"> noțiun</w:t>
      </w:r>
      <w:r w:rsidR="002A1000">
        <w:rPr>
          <w:rFonts w:ascii="Times New Roman" w:hAnsi="Times New Roman" w:cs="Times New Roman"/>
          <w:color w:val="auto"/>
          <w:sz w:val="24"/>
          <w:szCs w:val="24"/>
          <w:lang w:eastAsia="ru-RU"/>
        </w:rPr>
        <w:t>e</w:t>
      </w:r>
      <w:r w:rsidRPr="004D416C">
        <w:rPr>
          <w:rFonts w:ascii="Times New Roman" w:hAnsi="Times New Roman" w:cs="Times New Roman"/>
          <w:color w:val="auto"/>
          <w:sz w:val="24"/>
          <w:szCs w:val="24"/>
          <w:lang w:eastAsia="ru-RU"/>
        </w:rPr>
        <w:t>:</w:t>
      </w:r>
    </w:p>
    <w:p w14:paraId="342EE8C1" w14:textId="41E8C614" w:rsidR="0081430D" w:rsidRPr="00ED2174" w:rsidRDefault="0081430D" w:rsidP="00AB50B1">
      <w:pPr>
        <w:spacing w:after="120" w:line="240" w:lineRule="auto"/>
        <w:jc w:val="both"/>
        <w:rPr>
          <w:rFonts w:ascii="Times New Roman" w:hAnsi="Times New Roman" w:cs="Times New Roman"/>
          <w:i/>
          <w:color w:val="auto"/>
          <w:w w:val="105"/>
          <w:sz w:val="24"/>
          <w:szCs w:val="24"/>
        </w:rPr>
      </w:pPr>
      <w:r>
        <w:rPr>
          <w:rFonts w:ascii="Times New Roman" w:hAnsi="Times New Roman" w:cs="Times New Roman"/>
          <w:iCs/>
          <w:color w:val="auto"/>
          <w:w w:val="105"/>
          <w:sz w:val="24"/>
          <w:szCs w:val="24"/>
        </w:rPr>
        <w:t>„</w:t>
      </w:r>
      <w:r w:rsidRPr="001612E0">
        <w:rPr>
          <w:rFonts w:ascii="Times New Roman" w:hAnsi="Times New Roman" w:cs="Times New Roman"/>
          <w:i/>
          <w:color w:val="auto"/>
          <w:w w:val="105"/>
          <w:sz w:val="24"/>
          <w:szCs w:val="24"/>
        </w:rPr>
        <w:t xml:space="preserve">certificat de combustibil regenerabil pentru transport (în continuare </w:t>
      </w:r>
      <w:r w:rsidR="00B53D07">
        <w:rPr>
          <w:rFonts w:ascii="Times New Roman" w:hAnsi="Times New Roman" w:cs="Times New Roman"/>
          <w:i/>
          <w:color w:val="auto"/>
          <w:w w:val="105"/>
          <w:sz w:val="24"/>
          <w:szCs w:val="24"/>
        </w:rPr>
        <w:t xml:space="preserve">- </w:t>
      </w:r>
      <w:r w:rsidRPr="001612E0">
        <w:rPr>
          <w:rFonts w:ascii="Times New Roman" w:hAnsi="Times New Roman" w:cs="Times New Roman"/>
          <w:i/>
          <w:color w:val="auto"/>
          <w:w w:val="105"/>
          <w:sz w:val="24"/>
          <w:szCs w:val="24"/>
        </w:rPr>
        <w:t>„Certificat R</w:t>
      </w:r>
      <w:r w:rsidR="00315BC3">
        <w:rPr>
          <w:rFonts w:ascii="Times New Roman" w:hAnsi="Times New Roman" w:cs="Times New Roman"/>
          <w:i/>
          <w:color w:val="auto"/>
          <w:w w:val="105"/>
          <w:sz w:val="24"/>
          <w:szCs w:val="24"/>
        </w:rPr>
        <w:t>P</w:t>
      </w:r>
      <w:r w:rsidRPr="001612E0">
        <w:rPr>
          <w:rFonts w:ascii="Times New Roman" w:hAnsi="Times New Roman" w:cs="Times New Roman"/>
          <w:i/>
          <w:color w:val="auto"/>
          <w:w w:val="105"/>
          <w:sz w:val="24"/>
          <w:szCs w:val="24"/>
        </w:rPr>
        <w:t>T</w:t>
      </w:r>
      <w:r w:rsidR="00DE0F17">
        <w:rPr>
          <w:rFonts w:ascii="Times New Roman" w:hAnsi="Times New Roman" w:cs="Times New Roman"/>
          <w:i/>
          <w:color w:val="auto"/>
          <w:w w:val="105"/>
          <w:sz w:val="24"/>
          <w:szCs w:val="24"/>
        </w:rPr>
        <w:t>”</w:t>
      </w:r>
      <w:r w:rsidRPr="001612E0">
        <w:rPr>
          <w:rFonts w:ascii="Times New Roman" w:hAnsi="Times New Roman" w:cs="Times New Roman"/>
          <w:i/>
          <w:color w:val="auto"/>
          <w:w w:val="105"/>
          <w:sz w:val="24"/>
          <w:szCs w:val="24"/>
        </w:rPr>
        <w:t>)</w:t>
      </w:r>
      <w:r>
        <w:rPr>
          <w:rFonts w:ascii="Times New Roman" w:hAnsi="Times New Roman" w:cs="Times New Roman"/>
          <w:iCs/>
          <w:color w:val="auto"/>
          <w:w w:val="105"/>
          <w:sz w:val="24"/>
          <w:szCs w:val="24"/>
        </w:rPr>
        <w:t xml:space="preserve"> - </w:t>
      </w:r>
      <w:r w:rsidRPr="0081430D">
        <w:rPr>
          <w:rFonts w:ascii="Times New Roman" w:hAnsi="Times New Roman" w:cs="Times New Roman"/>
          <w:iCs/>
          <w:color w:val="auto"/>
          <w:w w:val="105"/>
          <w:sz w:val="24"/>
          <w:szCs w:val="24"/>
        </w:rPr>
        <w:t xml:space="preserve"> certificat care reprezintă 1 megajoule (MJ) de energie</w:t>
      </w:r>
      <w:r w:rsidR="00CF39F0" w:rsidRPr="001612E0">
        <w:rPr>
          <w:rFonts w:ascii="Times New Roman" w:hAnsi="Times New Roman" w:cs="Times New Roman"/>
          <w:iCs/>
          <w:color w:val="auto"/>
          <w:w w:val="105"/>
          <w:sz w:val="24"/>
          <w:szCs w:val="24"/>
        </w:rPr>
        <w:t xml:space="preserve"> </w:t>
      </w:r>
      <w:r w:rsidR="003C268F" w:rsidRPr="001612E0">
        <w:rPr>
          <w:rFonts w:ascii="Times New Roman" w:hAnsi="Times New Roman" w:cs="Times New Roman"/>
          <w:iCs/>
          <w:color w:val="auto"/>
          <w:w w:val="105"/>
          <w:sz w:val="24"/>
          <w:szCs w:val="24"/>
        </w:rPr>
        <w:t xml:space="preserve">din surse </w:t>
      </w:r>
      <w:r w:rsidR="00CF39F0" w:rsidRPr="00CF39F0">
        <w:rPr>
          <w:rFonts w:ascii="Times New Roman" w:hAnsi="Times New Roman" w:cs="Times New Roman"/>
          <w:iCs/>
          <w:color w:val="auto"/>
          <w:w w:val="105"/>
          <w:sz w:val="24"/>
          <w:szCs w:val="24"/>
        </w:rPr>
        <w:t>regenerabil</w:t>
      </w:r>
      <w:r w:rsidR="003C268F">
        <w:rPr>
          <w:rFonts w:ascii="Times New Roman" w:hAnsi="Times New Roman" w:cs="Times New Roman"/>
          <w:iCs/>
          <w:color w:val="auto"/>
          <w:w w:val="105"/>
          <w:sz w:val="24"/>
          <w:szCs w:val="24"/>
        </w:rPr>
        <w:t>e</w:t>
      </w:r>
      <w:r w:rsidR="00CF39F0" w:rsidRPr="00CF39F0">
        <w:rPr>
          <w:rFonts w:ascii="Times New Roman" w:hAnsi="Times New Roman" w:cs="Times New Roman"/>
          <w:iCs/>
          <w:color w:val="auto"/>
          <w:w w:val="105"/>
          <w:sz w:val="24"/>
          <w:szCs w:val="24"/>
        </w:rPr>
        <w:t xml:space="preserve"> utilizată în transport</w:t>
      </w:r>
      <w:r w:rsidRPr="0081430D">
        <w:rPr>
          <w:rFonts w:ascii="Times New Roman" w:hAnsi="Times New Roman" w:cs="Times New Roman"/>
          <w:iCs/>
          <w:color w:val="auto"/>
          <w:w w:val="105"/>
          <w:sz w:val="24"/>
          <w:szCs w:val="24"/>
        </w:rPr>
        <w:t xml:space="preserve">, emis </w:t>
      </w:r>
      <w:r w:rsidR="00AE4666">
        <w:rPr>
          <w:rFonts w:ascii="Times New Roman" w:hAnsi="Times New Roman" w:cs="Times New Roman"/>
          <w:iCs/>
          <w:color w:val="auto"/>
          <w:w w:val="105"/>
          <w:sz w:val="24"/>
          <w:szCs w:val="24"/>
        </w:rPr>
        <w:t>de către instituția publică de suport</w:t>
      </w:r>
      <w:r w:rsidR="00AE4666" w:rsidRPr="0081430D">
        <w:rPr>
          <w:rFonts w:ascii="Times New Roman" w:hAnsi="Times New Roman" w:cs="Times New Roman"/>
          <w:iCs/>
          <w:color w:val="auto"/>
          <w:w w:val="105"/>
          <w:sz w:val="24"/>
          <w:szCs w:val="24"/>
        </w:rPr>
        <w:t xml:space="preserve"> </w:t>
      </w:r>
      <w:r w:rsidRPr="0081430D">
        <w:rPr>
          <w:rFonts w:ascii="Times New Roman" w:hAnsi="Times New Roman" w:cs="Times New Roman"/>
          <w:iCs/>
          <w:color w:val="auto"/>
          <w:w w:val="105"/>
          <w:sz w:val="24"/>
          <w:szCs w:val="24"/>
        </w:rPr>
        <w:t>către un furnizor</w:t>
      </w:r>
      <w:r w:rsidR="00C21744">
        <w:rPr>
          <w:rFonts w:ascii="Times New Roman" w:hAnsi="Times New Roman" w:cs="Times New Roman"/>
          <w:iCs/>
          <w:color w:val="auto"/>
          <w:w w:val="105"/>
          <w:sz w:val="24"/>
          <w:szCs w:val="24"/>
        </w:rPr>
        <w:t xml:space="preserve"> de </w:t>
      </w:r>
      <w:r w:rsidR="00C21744" w:rsidRPr="00C21744">
        <w:rPr>
          <w:rFonts w:ascii="Times New Roman" w:hAnsi="Times New Roman" w:cs="Times New Roman"/>
          <w:iCs/>
          <w:color w:val="auto"/>
          <w:w w:val="105"/>
          <w:sz w:val="24"/>
          <w:szCs w:val="24"/>
        </w:rPr>
        <w:t xml:space="preserve">energie </w:t>
      </w:r>
      <w:r w:rsidR="003504F1">
        <w:rPr>
          <w:rFonts w:ascii="Times New Roman" w:hAnsi="Times New Roman" w:cs="Times New Roman"/>
          <w:iCs/>
          <w:color w:val="auto"/>
          <w:w w:val="105"/>
          <w:sz w:val="24"/>
          <w:szCs w:val="24"/>
        </w:rPr>
        <w:t xml:space="preserve">din surse </w:t>
      </w:r>
      <w:r w:rsidR="00C21744" w:rsidRPr="00C21744">
        <w:rPr>
          <w:rFonts w:ascii="Times New Roman" w:hAnsi="Times New Roman" w:cs="Times New Roman"/>
          <w:iCs/>
          <w:color w:val="auto"/>
          <w:w w:val="105"/>
          <w:sz w:val="24"/>
          <w:szCs w:val="24"/>
        </w:rPr>
        <w:t>regenerabil</w:t>
      </w:r>
      <w:r w:rsidR="003504F1">
        <w:rPr>
          <w:rFonts w:ascii="Times New Roman" w:hAnsi="Times New Roman" w:cs="Times New Roman"/>
          <w:iCs/>
          <w:color w:val="auto"/>
          <w:w w:val="105"/>
          <w:sz w:val="24"/>
          <w:szCs w:val="24"/>
        </w:rPr>
        <w:t>e</w:t>
      </w:r>
      <w:r w:rsidR="00C21744" w:rsidRPr="00C21744">
        <w:rPr>
          <w:rFonts w:ascii="Times New Roman" w:hAnsi="Times New Roman" w:cs="Times New Roman"/>
          <w:iCs/>
          <w:color w:val="auto"/>
          <w:w w:val="105"/>
          <w:sz w:val="24"/>
          <w:szCs w:val="24"/>
        </w:rPr>
        <w:t xml:space="preserve"> utilizată în transport</w:t>
      </w:r>
      <w:r w:rsidR="0093082E">
        <w:rPr>
          <w:rFonts w:ascii="Times New Roman" w:hAnsi="Times New Roman" w:cs="Times New Roman"/>
          <w:iCs/>
          <w:color w:val="auto"/>
          <w:w w:val="105"/>
          <w:sz w:val="24"/>
          <w:szCs w:val="24"/>
        </w:rPr>
        <w:t xml:space="preserve"> sau către o entitate obligată</w:t>
      </w:r>
      <w:r w:rsidRPr="0081430D">
        <w:rPr>
          <w:rFonts w:ascii="Times New Roman" w:hAnsi="Times New Roman" w:cs="Times New Roman"/>
          <w:iCs/>
          <w:color w:val="auto"/>
          <w:w w:val="105"/>
          <w:sz w:val="24"/>
          <w:szCs w:val="24"/>
        </w:rPr>
        <w:t>;</w:t>
      </w:r>
      <w:r w:rsidR="00F12761">
        <w:rPr>
          <w:rFonts w:ascii="Times New Roman" w:hAnsi="Times New Roman" w:cs="Times New Roman"/>
          <w:iCs/>
          <w:color w:val="auto"/>
          <w:w w:val="105"/>
          <w:sz w:val="24"/>
          <w:szCs w:val="24"/>
        </w:rPr>
        <w:t>”</w:t>
      </w:r>
    </w:p>
    <w:p w14:paraId="5B75949D" w14:textId="267D15A2" w:rsidR="00E03C68" w:rsidRPr="004D416C" w:rsidRDefault="00E03C68" w:rsidP="00E03C68">
      <w:pPr>
        <w:pStyle w:val="ListParagraph"/>
        <w:numPr>
          <w:ilvl w:val="0"/>
          <w:numId w:val="22"/>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După noțiunea „</w:t>
      </w:r>
      <w:r w:rsidRPr="00E03C68">
        <w:rPr>
          <w:rFonts w:ascii="Times New Roman" w:hAnsi="Times New Roman" w:cs="Times New Roman"/>
          <w:color w:val="auto"/>
          <w:sz w:val="24"/>
          <w:szCs w:val="24"/>
          <w:lang w:eastAsia="ru-RU"/>
        </w:rPr>
        <w:t>combustibili din biomasă</w:t>
      </w:r>
      <w:r>
        <w:rPr>
          <w:rFonts w:ascii="Times New Roman" w:hAnsi="Times New Roman" w:cs="Times New Roman"/>
          <w:color w:val="auto"/>
          <w:sz w:val="24"/>
          <w:szCs w:val="24"/>
          <w:lang w:eastAsia="ru-RU"/>
        </w:rPr>
        <w:t>” s</w:t>
      </w:r>
      <w:r w:rsidRPr="004D416C">
        <w:rPr>
          <w:rFonts w:ascii="Times New Roman" w:hAnsi="Times New Roman" w:cs="Times New Roman"/>
          <w:color w:val="auto"/>
          <w:sz w:val="24"/>
          <w:szCs w:val="24"/>
          <w:lang w:eastAsia="ru-RU"/>
        </w:rPr>
        <w:t xml:space="preserve">e completează </w:t>
      </w:r>
      <w:r w:rsidR="00897F7B" w:rsidRPr="004D416C">
        <w:rPr>
          <w:rFonts w:ascii="Times New Roman" w:hAnsi="Times New Roman" w:cs="Times New Roman"/>
          <w:color w:val="auto"/>
          <w:sz w:val="24"/>
          <w:szCs w:val="24"/>
          <w:lang w:eastAsia="ru-RU"/>
        </w:rPr>
        <w:t>cu următoarele noțiuni</w:t>
      </w:r>
      <w:r w:rsidRPr="004D416C">
        <w:rPr>
          <w:rFonts w:ascii="Times New Roman" w:hAnsi="Times New Roman" w:cs="Times New Roman"/>
          <w:color w:val="auto"/>
          <w:sz w:val="24"/>
          <w:szCs w:val="24"/>
          <w:lang w:eastAsia="ru-RU"/>
        </w:rPr>
        <w:t>:</w:t>
      </w:r>
    </w:p>
    <w:p w14:paraId="2095CCAB" w14:textId="3A3393D2" w:rsidR="00902B61" w:rsidRPr="00ED2174" w:rsidRDefault="00902B61" w:rsidP="00AB50B1">
      <w:pPr>
        <w:spacing w:after="120" w:line="240" w:lineRule="auto"/>
        <w:ind w:left="110" w:right="127"/>
        <w:jc w:val="both"/>
        <w:rPr>
          <w:rFonts w:ascii="Times New Roman" w:hAnsi="Times New Roman" w:cs="Times New Roman"/>
          <w:color w:val="auto"/>
          <w:sz w:val="24"/>
          <w:szCs w:val="24"/>
        </w:rPr>
      </w:pPr>
      <w:r w:rsidRPr="00ED2174">
        <w:rPr>
          <w:rFonts w:ascii="Times New Roman" w:hAnsi="Times New Roman" w:cs="Times New Roman"/>
          <w:i/>
          <w:iCs/>
          <w:color w:val="auto"/>
          <w:sz w:val="24"/>
          <w:szCs w:val="24"/>
        </w:rPr>
        <w:t xml:space="preserve">„combustibili din surse regenerabile - </w:t>
      </w:r>
      <w:r w:rsidRPr="00ED2174">
        <w:rPr>
          <w:rFonts w:ascii="Times New Roman" w:hAnsi="Times New Roman" w:cs="Times New Roman"/>
          <w:color w:val="auto"/>
          <w:sz w:val="24"/>
          <w:szCs w:val="24"/>
        </w:rPr>
        <w:t>bioc</w:t>
      </w:r>
      <w:r w:rsidR="00BE5A38">
        <w:rPr>
          <w:rFonts w:ascii="Times New Roman" w:hAnsi="Times New Roman" w:cs="Times New Roman"/>
          <w:color w:val="auto"/>
          <w:sz w:val="24"/>
          <w:szCs w:val="24"/>
        </w:rPr>
        <w:t>arburanți</w:t>
      </w:r>
      <w:r w:rsidRPr="00ED2174">
        <w:rPr>
          <w:rFonts w:ascii="Times New Roman" w:hAnsi="Times New Roman" w:cs="Times New Roman"/>
          <w:color w:val="auto"/>
          <w:sz w:val="24"/>
          <w:szCs w:val="24"/>
        </w:rPr>
        <w:t>, biolichide, combustibili din biomasă și combustibili din surse regenerabile de origine nebiologică;”</w:t>
      </w:r>
    </w:p>
    <w:p w14:paraId="2DD97511" w14:textId="594F441C" w:rsidR="00902B61" w:rsidRDefault="00902B61" w:rsidP="00AB50B1">
      <w:pPr>
        <w:spacing w:after="120" w:line="240" w:lineRule="auto"/>
        <w:ind w:left="110" w:right="127"/>
        <w:jc w:val="both"/>
        <w:rPr>
          <w:rFonts w:ascii="Times New Roman" w:hAnsi="Times New Roman" w:cs="Times New Roman"/>
          <w:color w:val="auto"/>
          <w:sz w:val="24"/>
          <w:szCs w:val="24"/>
        </w:rPr>
      </w:pPr>
      <w:r w:rsidRPr="00ED2174">
        <w:rPr>
          <w:rFonts w:ascii="Times New Roman" w:hAnsi="Times New Roman" w:cs="Times New Roman"/>
          <w:i/>
          <w:iCs/>
          <w:color w:val="auto"/>
          <w:sz w:val="24"/>
          <w:szCs w:val="24"/>
        </w:rPr>
        <w:t xml:space="preserve">„combustibili din surse regenerabile de origine nebiologică - </w:t>
      </w:r>
      <w:r w:rsidRPr="00ED2174">
        <w:rPr>
          <w:rFonts w:ascii="Times New Roman" w:hAnsi="Times New Roman" w:cs="Times New Roman"/>
          <w:color w:val="auto"/>
          <w:sz w:val="24"/>
          <w:szCs w:val="24"/>
        </w:rPr>
        <w:t>combustibili lichizi și gazoși al căror conținut energetic provine din surse regenerabile, altele decât biomasa;”</w:t>
      </w:r>
    </w:p>
    <w:p w14:paraId="103F2D59" w14:textId="1A03C768" w:rsidR="00542DC0" w:rsidRDefault="003E5CA9" w:rsidP="00AB50B1">
      <w:pPr>
        <w:spacing w:after="120" w:line="240" w:lineRule="auto"/>
        <w:ind w:left="110" w:right="127"/>
        <w:jc w:val="both"/>
        <w:rPr>
          <w:rFonts w:ascii="Times New Roman" w:hAnsi="Times New Roman" w:cs="Times New Roman"/>
          <w:color w:val="auto"/>
          <w:sz w:val="24"/>
          <w:szCs w:val="24"/>
        </w:rPr>
      </w:pPr>
      <w:r w:rsidRPr="001612E0">
        <w:rPr>
          <w:rFonts w:ascii="Times New Roman" w:hAnsi="Times New Roman" w:cs="Times New Roman"/>
          <w:i/>
          <w:iCs/>
          <w:color w:val="auto"/>
          <w:sz w:val="24"/>
          <w:szCs w:val="24"/>
        </w:rPr>
        <w:t>„</w:t>
      </w:r>
      <w:r w:rsidR="00542DC0" w:rsidRPr="001612E0">
        <w:rPr>
          <w:rFonts w:ascii="Times New Roman" w:hAnsi="Times New Roman" w:cs="Times New Roman"/>
          <w:i/>
          <w:iCs/>
          <w:color w:val="auto"/>
          <w:sz w:val="24"/>
          <w:szCs w:val="24"/>
        </w:rPr>
        <w:t xml:space="preserve">combustibili </w:t>
      </w:r>
      <w:r w:rsidR="003C268F">
        <w:rPr>
          <w:rFonts w:ascii="Times New Roman" w:hAnsi="Times New Roman" w:cs="Times New Roman"/>
          <w:i/>
          <w:iCs/>
          <w:color w:val="auto"/>
          <w:sz w:val="24"/>
          <w:szCs w:val="24"/>
        </w:rPr>
        <w:t xml:space="preserve">pe </w:t>
      </w:r>
      <w:r w:rsidR="003C268F" w:rsidRPr="00853D22">
        <w:rPr>
          <w:rFonts w:ascii="Times New Roman" w:hAnsi="Times New Roman" w:cs="Times New Roman"/>
          <w:i/>
          <w:iCs/>
          <w:color w:val="auto"/>
          <w:sz w:val="24"/>
          <w:szCs w:val="24"/>
        </w:rPr>
        <w:t>bază de</w:t>
      </w:r>
      <w:r w:rsidR="00542DC0" w:rsidRPr="00853D22">
        <w:rPr>
          <w:rFonts w:ascii="Times New Roman" w:hAnsi="Times New Roman" w:cs="Times New Roman"/>
          <w:i/>
          <w:iCs/>
          <w:color w:val="auto"/>
          <w:sz w:val="24"/>
          <w:szCs w:val="24"/>
        </w:rPr>
        <w:t xml:space="preserve"> carbon reciclat - </w:t>
      </w:r>
      <w:r w:rsidR="00542DC0" w:rsidRPr="00853D22">
        <w:rPr>
          <w:rFonts w:ascii="Times New Roman" w:hAnsi="Times New Roman" w:cs="Times New Roman"/>
          <w:color w:val="auto"/>
          <w:sz w:val="24"/>
          <w:szCs w:val="24"/>
        </w:rPr>
        <w:t xml:space="preserve">combustibili lichizi și gazoși produși din fluxuri de deșeuri lichide sau solide de origine neregenerabilă care </w:t>
      </w:r>
      <w:r w:rsidR="003C268F" w:rsidRPr="00853D22">
        <w:rPr>
          <w:rFonts w:ascii="Times New Roman" w:hAnsi="Times New Roman" w:cs="Times New Roman"/>
          <w:color w:val="auto"/>
          <w:sz w:val="24"/>
          <w:szCs w:val="24"/>
        </w:rPr>
        <w:t xml:space="preserve">nu pot face obiectul unor operațiuni de valorificare materială </w:t>
      </w:r>
      <w:r w:rsidR="001C5C2B" w:rsidRPr="0027138A">
        <w:rPr>
          <w:rFonts w:ascii="Times New Roman" w:hAnsi="Times New Roman" w:cs="Times New Roman"/>
          <w:color w:val="auto"/>
          <w:sz w:val="24"/>
          <w:szCs w:val="24"/>
        </w:rPr>
        <w:t>ce reies din</w:t>
      </w:r>
      <w:r w:rsidR="003C268F" w:rsidRPr="00853D22">
        <w:rPr>
          <w:rFonts w:ascii="Times New Roman" w:hAnsi="Times New Roman" w:cs="Times New Roman"/>
          <w:color w:val="auto"/>
          <w:sz w:val="24"/>
          <w:szCs w:val="24"/>
        </w:rPr>
        <w:t xml:space="preserve"> </w:t>
      </w:r>
      <w:r w:rsidR="001C12DD" w:rsidRPr="0027138A">
        <w:rPr>
          <w:rFonts w:ascii="Times New Roman" w:hAnsi="Times New Roman" w:cs="Times New Roman"/>
          <w:color w:val="auto"/>
          <w:sz w:val="24"/>
          <w:szCs w:val="24"/>
        </w:rPr>
        <w:t xml:space="preserve">ierarhia </w:t>
      </w:r>
      <w:r w:rsidR="00BA5A5F" w:rsidRPr="0027138A">
        <w:rPr>
          <w:rFonts w:ascii="Times New Roman" w:hAnsi="Times New Roman" w:cs="Times New Roman"/>
          <w:color w:val="auto"/>
          <w:sz w:val="24"/>
          <w:szCs w:val="24"/>
        </w:rPr>
        <w:t xml:space="preserve">gestionării </w:t>
      </w:r>
      <w:r w:rsidR="001C12DD" w:rsidRPr="0027138A">
        <w:rPr>
          <w:rFonts w:ascii="Times New Roman" w:hAnsi="Times New Roman" w:cs="Times New Roman"/>
          <w:color w:val="auto"/>
          <w:sz w:val="24"/>
          <w:szCs w:val="24"/>
        </w:rPr>
        <w:t>deșeurilor</w:t>
      </w:r>
      <w:r w:rsidR="00853D22" w:rsidRPr="0027138A">
        <w:rPr>
          <w:rFonts w:ascii="Times New Roman" w:hAnsi="Times New Roman" w:cs="Times New Roman"/>
          <w:color w:val="auto"/>
          <w:sz w:val="24"/>
          <w:szCs w:val="24"/>
        </w:rPr>
        <w:t>,</w:t>
      </w:r>
      <w:r w:rsidR="001C12DD" w:rsidRPr="0027138A">
        <w:rPr>
          <w:rFonts w:ascii="Times New Roman" w:hAnsi="Times New Roman" w:cs="Times New Roman"/>
          <w:color w:val="auto"/>
          <w:sz w:val="24"/>
          <w:szCs w:val="24"/>
        </w:rPr>
        <w:t xml:space="preserve"> </w:t>
      </w:r>
      <w:r w:rsidR="006360E0" w:rsidRPr="0027138A">
        <w:rPr>
          <w:rFonts w:ascii="Times New Roman" w:hAnsi="Times New Roman" w:cs="Times New Roman"/>
          <w:color w:val="auto"/>
          <w:sz w:val="24"/>
          <w:szCs w:val="24"/>
        </w:rPr>
        <w:t xml:space="preserve">stabilită la </w:t>
      </w:r>
      <w:r w:rsidR="003C268F" w:rsidRPr="00853D22">
        <w:rPr>
          <w:rFonts w:ascii="Times New Roman" w:hAnsi="Times New Roman" w:cs="Times New Roman"/>
          <w:color w:val="auto"/>
          <w:sz w:val="24"/>
          <w:szCs w:val="24"/>
        </w:rPr>
        <w:t>art. 3 din Legea nr. 209/2016 privind deșeurile</w:t>
      </w:r>
      <w:r w:rsidR="00542DC0" w:rsidRPr="00853D22">
        <w:rPr>
          <w:rFonts w:ascii="Times New Roman" w:hAnsi="Times New Roman" w:cs="Times New Roman"/>
          <w:color w:val="auto"/>
          <w:sz w:val="24"/>
          <w:szCs w:val="24"/>
        </w:rPr>
        <w:t>, sau din gaz</w:t>
      </w:r>
      <w:r w:rsidR="000C0561" w:rsidRPr="00853D22">
        <w:rPr>
          <w:rFonts w:ascii="Times New Roman" w:hAnsi="Times New Roman" w:cs="Times New Roman"/>
          <w:color w:val="auto"/>
          <w:sz w:val="24"/>
          <w:szCs w:val="24"/>
        </w:rPr>
        <w:t>ul</w:t>
      </w:r>
      <w:r w:rsidR="00542DC0" w:rsidRPr="00853D22">
        <w:rPr>
          <w:rFonts w:ascii="Times New Roman" w:hAnsi="Times New Roman" w:cs="Times New Roman"/>
          <w:color w:val="auto"/>
          <w:sz w:val="24"/>
          <w:szCs w:val="24"/>
        </w:rPr>
        <w:t xml:space="preserve"> de procesare și gaz</w:t>
      </w:r>
      <w:r w:rsidR="000C0561" w:rsidRPr="00853D22">
        <w:rPr>
          <w:rFonts w:ascii="Times New Roman" w:hAnsi="Times New Roman" w:cs="Times New Roman"/>
          <w:color w:val="auto"/>
          <w:sz w:val="24"/>
          <w:szCs w:val="24"/>
        </w:rPr>
        <w:t>ul</w:t>
      </w:r>
      <w:r w:rsidR="00542DC0" w:rsidRPr="00853D22">
        <w:rPr>
          <w:rFonts w:ascii="Times New Roman" w:hAnsi="Times New Roman" w:cs="Times New Roman"/>
          <w:color w:val="auto"/>
          <w:sz w:val="24"/>
          <w:szCs w:val="24"/>
        </w:rPr>
        <w:t xml:space="preserve"> de </w:t>
      </w:r>
      <w:r w:rsidR="003C268F" w:rsidRPr="00853D22">
        <w:rPr>
          <w:rFonts w:ascii="Times New Roman" w:hAnsi="Times New Roman" w:cs="Times New Roman"/>
          <w:color w:val="auto"/>
          <w:sz w:val="24"/>
          <w:szCs w:val="24"/>
        </w:rPr>
        <w:t>evacuare</w:t>
      </w:r>
      <w:r w:rsidR="00542DC0" w:rsidRPr="00853D22">
        <w:rPr>
          <w:rFonts w:ascii="Times New Roman" w:hAnsi="Times New Roman" w:cs="Times New Roman"/>
          <w:color w:val="auto"/>
          <w:sz w:val="24"/>
          <w:szCs w:val="24"/>
        </w:rPr>
        <w:t xml:space="preserve"> de origine neregenerabilă produse ca o consecință inevitabilă și neintenționată</w:t>
      </w:r>
      <w:r w:rsidR="00542DC0" w:rsidRPr="007D7382">
        <w:rPr>
          <w:rFonts w:ascii="Times New Roman" w:hAnsi="Times New Roman" w:cs="Times New Roman"/>
          <w:color w:val="auto"/>
          <w:sz w:val="24"/>
          <w:szCs w:val="24"/>
        </w:rPr>
        <w:t xml:space="preserve"> a procesului de producție în instalațiile industriale;</w:t>
      </w:r>
      <w:r w:rsidR="00F12761">
        <w:rPr>
          <w:rFonts w:ascii="Times New Roman" w:hAnsi="Times New Roman" w:cs="Times New Roman"/>
          <w:color w:val="auto"/>
          <w:sz w:val="24"/>
          <w:szCs w:val="24"/>
        </w:rPr>
        <w:t>”</w:t>
      </w:r>
    </w:p>
    <w:p w14:paraId="5F6F4011" w14:textId="751EF740" w:rsidR="00897F7B" w:rsidRPr="004D416C" w:rsidRDefault="00897F7B" w:rsidP="00897F7B">
      <w:pPr>
        <w:pStyle w:val="ListParagraph"/>
        <w:numPr>
          <w:ilvl w:val="0"/>
          <w:numId w:val="22"/>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După noțiunea „</w:t>
      </w:r>
      <w:r w:rsidR="005633CA" w:rsidRPr="005633CA">
        <w:rPr>
          <w:rFonts w:ascii="Times New Roman" w:hAnsi="Times New Roman" w:cs="Times New Roman"/>
          <w:color w:val="auto"/>
          <w:sz w:val="24"/>
          <w:szCs w:val="24"/>
          <w:lang w:eastAsia="ru-RU"/>
        </w:rPr>
        <w:t>consum final brut de energie</w:t>
      </w:r>
      <w:r>
        <w:rPr>
          <w:rFonts w:ascii="Times New Roman" w:hAnsi="Times New Roman" w:cs="Times New Roman"/>
          <w:color w:val="auto"/>
          <w:sz w:val="24"/>
          <w:szCs w:val="24"/>
          <w:lang w:eastAsia="ru-RU"/>
        </w:rPr>
        <w:t>” s</w:t>
      </w:r>
      <w:r w:rsidRPr="004D416C">
        <w:rPr>
          <w:rFonts w:ascii="Times New Roman" w:hAnsi="Times New Roman" w:cs="Times New Roman"/>
          <w:color w:val="auto"/>
          <w:sz w:val="24"/>
          <w:szCs w:val="24"/>
          <w:lang w:eastAsia="ru-RU"/>
        </w:rPr>
        <w:t>e completează cu următoar</w:t>
      </w:r>
      <w:r>
        <w:rPr>
          <w:rFonts w:ascii="Times New Roman" w:hAnsi="Times New Roman" w:cs="Times New Roman"/>
          <w:color w:val="auto"/>
          <w:sz w:val="24"/>
          <w:szCs w:val="24"/>
          <w:lang w:eastAsia="ru-RU"/>
        </w:rPr>
        <w:t>ea</w:t>
      </w:r>
      <w:r w:rsidRPr="004D416C">
        <w:rPr>
          <w:rFonts w:ascii="Times New Roman" w:hAnsi="Times New Roman" w:cs="Times New Roman"/>
          <w:color w:val="auto"/>
          <w:sz w:val="24"/>
          <w:szCs w:val="24"/>
          <w:lang w:eastAsia="ru-RU"/>
        </w:rPr>
        <w:t xml:space="preserve"> noțiun</w:t>
      </w:r>
      <w:r>
        <w:rPr>
          <w:rFonts w:ascii="Times New Roman" w:hAnsi="Times New Roman" w:cs="Times New Roman"/>
          <w:color w:val="auto"/>
          <w:sz w:val="24"/>
          <w:szCs w:val="24"/>
          <w:lang w:eastAsia="ru-RU"/>
        </w:rPr>
        <w:t>e</w:t>
      </w:r>
      <w:r w:rsidRPr="004D416C">
        <w:rPr>
          <w:rFonts w:ascii="Times New Roman" w:hAnsi="Times New Roman" w:cs="Times New Roman"/>
          <w:color w:val="auto"/>
          <w:sz w:val="24"/>
          <w:szCs w:val="24"/>
          <w:lang w:eastAsia="ru-RU"/>
        </w:rPr>
        <w:t>:</w:t>
      </w:r>
    </w:p>
    <w:p w14:paraId="0A6CE8D1" w14:textId="383F77F0" w:rsidR="00902B61" w:rsidRDefault="00902B61" w:rsidP="00AB50B1">
      <w:pPr>
        <w:spacing w:after="120" w:line="240" w:lineRule="auto"/>
        <w:ind w:left="110" w:right="122"/>
        <w:jc w:val="both"/>
        <w:rPr>
          <w:rFonts w:ascii="Times New Roman" w:hAnsi="Times New Roman" w:cs="Times New Roman"/>
          <w:color w:val="auto"/>
          <w:sz w:val="24"/>
          <w:szCs w:val="24"/>
        </w:rPr>
      </w:pPr>
      <w:r w:rsidRPr="00ED2174">
        <w:rPr>
          <w:rFonts w:ascii="Times New Roman" w:hAnsi="Times New Roman" w:cs="Times New Roman"/>
          <w:i/>
          <w:iCs/>
          <w:color w:val="auto"/>
          <w:sz w:val="24"/>
          <w:szCs w:val="24"/>
        </w:rPr>
        <w:t xml:space="preserve">„contract </w:t>
      </w:r>
      <w:r w:rsidR="00906506">
        <w:rPr>
          <w:rFonts w:ascii="Times New Roman" w:hAnsi="Times New Roman" w:cs="Times New Roman"/>
          <w:i/>
          <w:iCs/>
          <w:color w:val="auto"/>
          <w:sz w:val="24"/>
          <w:szCs w:val="24"/>
        </w:rPr>
        <w:t>pentru</w:t>
      </w:r>
      <w:r w:rsidR="00906506" w:rsidRPr="00ED2174">
        <w:rPr>
          <w:rFonts w:ascii="Times New Roman" w:hAnsi="Times New Roman" w:cs="Times New Roman"/>
          <w:i/>
          <w:iCs/>
          <w:color w:val="auto"/>
          <w:sz w:val="24"/>
          <w:szCs w:val="24"/>
        </w:rPr>
        <w:t xml:space="preserve"> </w:t>
      </w:r>
      <w:r w:rsidRPr="00ED2174">
        <w:rPr>
          <w:rFonts w:ascii="Times New Roman" w:hAnsi="Times New Roman" w:cs="Times New Roman"/>
          <w:i/>
          <w:iCs/>
          <w:color w:val="auto"/>
          <w:sz w:val="24"/>
          <w:szCs w:val="24"/>
        </w:rPr>
        <w:t>achiziți</w:t>
      </w:r>
      <w:r w:rsidR="00906506">
        <w:rPr>
          <w:rFonts w:ascii="Times New Roman" w:hAnsi="Times New Roman" w:cs="Times New Roman"/>
          <w:i/>
          <w:iCs/>
          <w:color w:val="auto"/>
          <w:sz w:val="24"/>
          <w:szCs w:val="24"/>
        </w:rPr>
        <w:t>onarea</w:t>
      </w:r>
      <w:r w:rsidRPr="00ED2174">
        <w:rPr>
          <w:rFonts w:ascii="Times New Roman" w:hAnsi="Times New Roman" w:cs="Times New Roman"/>
          <w:i/>
          <w:iCs/>
          <w:color w:val="auto"/>
          <w:sz w:val="24"/>
          <w:szCs w:val="24"/>
        </w:rPr>
        <w:t xml:space="preserve"> energie</w:t>
      </w:r>
      <w:r w:rsidR="00906506">
        <w:rPr>
          <w:rFonts w:ascii="Times New Roman" w:hAnsi="Times New Roman" w:cs="Times New Roman"/>
          <w:i/>
          <w:iCs/>
          <w:color w:val="auto"/>
          <w:sz w:val="24"/>
          <w:szCs w:val="24"/>
        </w:rPr>
        <w:t>i</w:t>
      </w:r>
      <w:r w:rsidRPr="00ED2174">
        <w:rPr>
          <w:rFonts w:ascii="Times New Roman" w:hAnsi="Times New Roman" w:cs="Times New Roman"/>
          <w:i/>
          <w:iCs/>
          <w:color w:val="auto"/>
          <w:sz w:val="24"/>
          <w:szCs w:val="24"/>
        </w:rPr>
        <w:t xml:space="preserve"> din surse regenerabile pentru încălzire și răcire direct de la producător</w:t>
      </w:r>
      <w:r w:rsidRPr="00ED2174">
        <w:rPr>
          <w:rFonts w:ascii="Times New Roman" w:hAnsi="Times New Roman" w:cs="Times New Roman"/>
          <w:color w:val="auto"/>
          <w:sz w:val="24"/>
          <w:szCs w:val="24"/>
        </w:rPr>
        <w:t xml:space="preserve"> - un contract în temeiul căruia o persoană fizică sau juridică convine să achiziționeze energie din surse regenerabile pentru încălzire și răcire direct de la un producător, c</w:t>
      </w:r>
      <w:r w:rsidRPr="00ED2174">
        <w:rPr>
          <w:rFonts w:ascii="Times New Roman" w:hAnsi="Times New Roman" w:cs="Times New Roman"/>
          <w:color w:val="auto"/>
          <w:w w:val="105"/>
          <w:sz w:val="24"/>
          <w:szCs w:val="24"/>
        </w:rPr>
        <w:t>are deține licență</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pentru</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producerea energiei termice din surse regenerabile</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în</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conformitate</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cu</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prevederile Legii nr. 92/2014 cu privire la energia termică și promovarea cogenerării</w:t>
      </w:r>
      <w:r w:rsidRPr="00ED2174">
        <w:rPr>
          <w:rFonts w:ascii="Times New Roman" w:hAnsi="Times New Roman" w:cs="Times New Roman"/>
          <w:color w:val="auto"/>
          <w:sz w:val="24"/>
          <w:szCs w:val="24"/>
        </w:rPr>
        <w:t>;”</w:t>
      </w:r>
    </w:p>
    <w:p w14:paraId="01113F03" w14:textId="731E52A1" w:rsidR="00FD6931" w:rsidRPr="004D416C" w:rsidRDefault="00FD6931" w:rsidP="00FD6931">
      <w:pPr>
        <w:pStyle w:val="ListParagraph"/>
        <w:numPr>
          <w:ilvl w:val="0"/>
          <w:numId w:val="22"/>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După noțiunea „</w:t>
      </w:r>
      <w:r w:rsidR="00563218" w:rsidRPr="00563218">
        <w:rPr>
          <w:rFonts w:ascii="Times New Roman" w:hAnsi="Times New Roman" w:cs="Times New Roman"/>
          <w:i/>
          <w:iCs/>
          <w:color w:val="auto"/>
          <w:sz w:val="24"/>
          <w:szCs w:val="24"/>
          <w:lang w:eastAsia="ru-RU"/>
        </w:rPr>
        <w:t>deșeu</w:t>
      </w:r>
      <w:r w:rsidR="00563218" w:rsidRPr="00563218">
        <w:rPr>
          <w:rFonts w:ascii="Times New Roman" w:hAnsi="Times New Roman" w:cs="Times New Roman"/>
          <w:color w:val="auto"/>
          <w:sz w:val="24"/>
          <w:szCs w:val="24"/>
          <w:lang w:eastAsia="ru-RU"/>
        </w:rPr>
        <w:t> </w:t>
      </w:r>
      <w:r>
        <w:rPr>
          <w:rFonts w:ascii="Times New Roman" w:hAnsi="Times New Roman" w:cs="Times New Roman"/>
          <w:color w:val="auto"/>
          <w:sz w:val="24"/>
          <w:szCs w:val="24"/>
          <w:lang w:eastAsia="ru-RU"/>
        </w:rPr>
        <w:t>” s</w:t>
      </w:r>
      <w:r w:rsidRPr="004D416C">
        <w:rPr>
          <w:rFonts w:ascii="Times New Roman" w:hAnsi="Times New Roman" w:cs="Times New Roman"/>
          <w:color w:val="auto"/>
          <w:sz w:val="24"/>
          <w:szCs w:val="24"/>
          <w:lang w:eastAsia="ru-RU"/>
        </w:rPr>
        <w:t>e completează cu următoar</w:t>
      </w:r>
      <w:r>
        <w:rPr>
          <w:rFonts w:ascii="Times New Roman" w:hAnsi="Times New Roman" w:cs="Times New Roman"/>
          <w:color w:val="auto"/>
          <w:sz w:val="24"/>
          <w:szCs w:val="24"/>
          <w:lang w:eastAsia="ru-RU"/>
        </w:rPr>
        <w:t>e</w:t>
      </w:r>
      <w:r w:rsidR="00563218">
        <w:rPr>
          <w:rFonts w:ascii="Times New Roman" w:hAnsi="Times New Roman" w:cs="Times New Roman"/>
          <w:color w:val="auto"/>
          <w:sz w:val="24"/>
          <w:szCs w:val="24"/>
          <w:lang w:eastAsia="ru-RU"/>
        </w:rPr>
        <w:t>le</w:t>
      </w:r>
      <w:r w:rsidRPr="004D416C">
        <w:rPr>
          <w:rFonts w:ascii="Times New Roman" w:hAnsi="Times New Roman" w:cs="Times New Roman"/>
          <w:color w:val="auto"/>
          <w:sz w:val="24"/>
          <w:szCs w:val="24"/>
          <w:lang w:eastAsia="ru-RU"/>
        </w:rPr>
        <w:t xml:space="preserve"> noțiun</w:t>
      </w:r>
      <w:r w:rsidR="00563218">
        <w:rPr>
          <w:rFonts w:ascii="Times New Roman" w:hAnsi="Times New Roman" w:cs="Times New Roman"/>
          <w:color w:val="auto"/>
          <w:sz w:val="24"/>
          <w:szCs w:val="24"/>
          <w:lang w:eastAsia="ru-RU"/>
        </w:rPr>
        <w:t>i</w:t>
      </w:r>
      <w:r w:rsidRPr="004D416C">
        <w:rPr>
          <w:rFonts w:ascii="Times New Roman" w:hAnsi="Times New Roman" w:cs="Times New Roman"/>
          <w:color w:val="auto"/>
          <w:sz w:val="24"/>
          <w:szCs w:val="24"/>
          <w:lang w:eastAsia="ru-RU"/>
        </w:rPr>
        <w:t>:</w:t>
      </w:r>
    </w:p>
    <w:p w14:paraId="4245FA31" w14:textId="77777777" w:rsidR="00563218" w:rsidRDefault="006C46A7" w:rsidP="00563218">
      <w:pPr>
        <w:pStyle w:val="BodyText"/>
        <w:spacing w:before="0" w:after="120"/>
        <w:ind w:right="123" w:firstLine="0"/>
        <w:rPr>
          <w:rFonts w:ascii="Times New Roman" w:hAnsi="Times New Roman" w:cs="Times New Roman"/>
          <w:i/>
          <w:w w:val="105"/>
        </w:rPr>
      </w:pPr>
      <w:r>
        <w:rPr>
          <w:rFonts w:ascii="Times New Roman" w:hAnsi="Times New Roman" w:cs="Times New Roman"/>
          <w:i/>
          <w:iCs/>
        </w:rPr>
        <w:t xml:space="preserve">„energie ambientală </w:t>
      </w:r>
      <w:r>
        <w:rPr>
          <w:rFonts w:ascii="Times New Roman" w:hAnsi="Times New Roman" w:cs="Times New Roman"/>
        </w:rPr>
        <w:t xml:space="preserve">- </w:t>
      </w:r>
      <w:r w:rsidR="00310D05" w:rsidRPr="00310D05">
        <w:rPr>
          <w:rFonts w:ascii="Times New Roman" w:hAnsi="Times New Roman" w:cs="Times New Roman"/>
        </w:rPr>
        <w:t>energie termică prezentă în mod</w:t>
      </w:r>
      <w:r w:rsidR="00310D05">
        <w:rPr>
          <w:rFonts w:ascii="Times New Roman" w:hAnsi="Times New Roman" w:cs="Times New Roman"/>
        </w:rPr>
        <w:t xml:space="preserve"> </w:t>
      </w:r>
      <w:r w:rsidR="00310D05" w:rsidRPr="00310D05">
        <w:rPr>
          <w:rFonts w:ascii="Times New Roman" w:hAnsi="Times New Roman" w:cs="Times New Roman"/>
        </w:rPr>
        <w:t>natural și energie acumulată în mediu în zone determinate, care</w:t>
      </w:r>
      <w:r w:rsidR="00310D05">
        <w:rPr>
          <w:rFonts w:ascii="Times New Roman" w:hAnsi="Times New Roman" w:cs="Times New Roman"/>
        </w:rPr>
        <w:t xml:space="preserve"> </w:t>
      </w:r>
      <w:r w:rsidR="00310D05" w:rsidRPr="00310D05">
        <w:rPr>
          <w:rFonts w:ascii="Times New Roman" w:hAnsi="Times New Roman" w:cs="Times New Roman"/>
        </w:rPr>
        <w:t>poate fi stocată în aerul înconjurător, cu excepția aerului</w:t>
      </w:r>
      <w:r w:rsidR="00310D05">
        <w:rPr>
          <w:rFonts w:ascii="Times New Roman" w:hAnsi="Times New Roman" w:cs="Times New Roman"/>
        </w:rPr>
        <w:t xml:space="preserve"> </w:t>
      </w:r>
      <w:r w:rsidR="00310D05" w:rsidRPr="00310D05">
        <w:rPr>
          <w:rFonts w:ascii="Times New Roman" w:hAnsi="Times New Roman" w:cs="Times New Roman"/>
        </w:rPr>
        <w:t>evacuat, sau în apele de suprafață ori reziduale;</w:t>
      </w:r>
      <w:r w:rsidR="00F12761">
        <w:rPr>
          <w:rFonts w:ascii="Times New Roman" w:hAnsi="Times New Roman" w:cs="Times New Roman"/>
        </w:rPr>
        <w:t>”</w:t>
      </w:r>
      <w:r w:rsidR="00563218" w:rsidRPr="00563218">
        <w:rPr>
          <w:rFonts w:ascii="Times New Roman" w:hAnsi="Times New Roman" w:cs="Times New Roman"/>
          <w:i/>
          <w:w w:val="105"/>
        </w:rPr>
        <w:t xml:space="preserve"> </w:t>
      </w:r>
    </w:p>
    <w:p w14:paraId="4D02BCE8" w14:textId="15142E6E" w:rsidR="00563218" w:rsidRDefault="00563218" w:rsidP="00563218">
      <w:pPr>
        <w:pStyle w:val="BodyText"/>
        <w:spacing w:before="0" w:after="120"/>
        <w:ind w:right="123" w:firstLine="0"/>
        <w:rPr>
          <w:rFonts w:ascii="Times New Roman" w:hAnsi="Times New Roman" w:cs="Times New Roman"/>
          <w:iCs/>
          <w:w w:val="105"/>
        </w:rPr>
      </w:pPr>
      <w:r w:rsidRPr="00ED2174">
        <w:rPr>
          <w:rFonts w:ascii="Times New Roman" w:hAnsi="Times New Roman" w:cs="Times New Roman"/>
          <w:i/>
          <w:w w:val="105"/>
        </w:rPr>
        <w:t xml:space="preserve">„echipament de energie solară - </w:t>
      </w:r>
      <w:r w:rsidRPr="00ED2174">
        <w:rPr>
          <w:rFonts w:ascii="Times New Roman" w:hAnsi="Times New Roman" w:cs="Times New Roman"/>
          <w:iCs/>
          <w:w w:val="105"/>
        </w:rPr>
        <w:t>echipament utilizat pentru conversia energiei solare în energie termică sau electrică;”</w:t>
      </w:r>
    </w:p>
    <w:p w14:paraId="494E4CFA" w14:textId="4BD5FBFD" w:rsidR="00953541" w:rsidRPr="004D416C" w:rsidRDefault="00953541" w:rsidP="00953541">
      <w:pPr>
        <w:pStyle w:val="ListParagraph"/>
        <w:numPr>
          <w:ilvl w:val="0"/>
          <w:numId w:val="22"/>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După noțiunea „</w:t>
      </w:r>
      <w:r w:rsidR="0073707B" w:rsidRPr="0073707B">
        <w:rPr>
          <w:rFonts w:ascii="Times New Roman" w:hAnsi="Times New Roman" w:cs="Times New Roman"/>
          <w:i/>
          <w:iCs/>
          <w:color w:val="auto"/>
          <w:sz w:val="24"/>
          <w:szCs w:val="24"/>
          <w:lang w:eastAsia="ru-RU"/>
        </w:rPr>
        <w:t>energie din surse regenerabile</w:t>
      </w:r>
      <w:r>
        <w:rPr>
          <w:rFonts w:ascii="Times New Roman" w:hAnsi="Times New Roman" w:cs="Times New Roman"/>
          <w:color w:val="auto"/>
          <w:sz w:val="24"/>
          <w:szCs w:val="24"/>
          <w:lang w:eastAsia="ru-RU"/>
        </w:rPr>
        <w:t>” s</w:t>
      </w:r>
      <w:r w:rsidRPr="004D416C">
        <w:rPr>
          <w:rFonts w:ascii="Times New Roman" w:hAnsi="Times New Roman" w:cs="Times New Roman"/>
          <w:color w:val="auto"/>
          <w:sz w:val="24"/>
          <w:szCs w:val="24"/>
          <w:lang w:eastAsia="ru-RU"/>
        </w:rPr>
        <w:t>e completează cu următoar</w:t>
      </w:r>
      <w:r>
        <w:rPr>
          <w:rFonts w:ascii="Times New Roman" w:hAnsi="Times New Roman" w:cs="Times New Roman"/>
          <w:color w:val="auto"/>
          <w:sz w:val="24"/>
          <w:szCs w:val="24"/>
          <w:lang w:eastAsia="ru-RU"/>
        </w:rPr>
        <w:t>ea</w:t>
      </w:r>
      <w:r w:rsidRPr="004D416C">
        <w:rPr>
          <w:rFonts w:ascii="Times New Roman" w:hAnsi="Times New Roman" w:cs="Times New Roman"/>
          <w:color w:val="auto"/>
          <w:sz w:val="24"/>
          <w:szCs w:val="24"/>
          <w:lang w:eastAsia="ru-RU"/>
        </w:rPr>
        <w:t xml:space="preserve"> noțiun</w:t>
      </w:r>
      <w:r>
        <w:rPr>
          <w:rFonts w:ascii="Times New Roman" w:hAnsi="Times New Roman" w:cs="Times New Roman"/>
          <w:color w:val="auto"/>
          <w:sz w:val="24"/>
          <w:szCs w:val="24"/>
          <w:lang w:eastAsia="ru-RU"/>
        </w:rPr>
        <w:t>e</w:t>
      </w:r>
      <w:r w:rsidRPr="004D416C">
        <w:rPr>
          <w:rFonts w:ascii="Times New Roman" w:hAnsi="Times New Roman" w:cs="Times New Roman"/>
          <w:color w:val="auto"/>
          <w:sz w:val="24"/>
          <w:szCs w:val="24"/>
          <w:lang w:eastAsia="ru-RU"/>
        </w:rPr>
        <w:t>:</w:t>
      </w:r>
    </w:p>
    <w:p w14:paraId="544B17A7" w14:textId="63755F37" w:rsidR="00953541" w:rsidRDefault="0073707B" w:rsidP="0027138A">
      <w:pPr>
        <w:pStyle w:val="BodyText"/>
        <w:spacing w:after="120"/>
        <w:ind w:right="123" w:firstLine="0"/>
        <w:rPr>
          <w:rFonts w:ascii="Times New Roman" w:hAnsi="Times New Roman" w:cs="Times New Roman"/>
          <w:iCs/>
          <w:w w:val="105"/>
        </w:rPr>
      </w:pPr>
      <w:r>
        <w:rPr>
          <w:rFonts w:ascii="Times New Roman" w:hAnsi="Times New Roman" w:cs="Times New Roman"/>
          <w:i/>
          <w:w w:val="105"/>
        </w:rPr>
        <w:t>„</w:t>
      </w:r>
      <w:r w:rsidRPr="0081430D">
        <w:rPr>
          <w:rFonts w:ascii="Times New Roman" w:hAnsi="Times New Roman" w:cs="Times New Roman"/>
          <w:i/>
          <w:w w:val="105"/>
        </w:rPr>
        <w:t xml:space="preserve">energie </w:t>
      </w:r>
      <w:r>
        <w:rPr>
          <w:rFonts w:ascii="Times New Roman" w:hAnsi="Times New Roman" w:cs="Times New Roman"/>
          <w:i/>
          <w:w w:val="105"/>
        </w:rPr>
        <w:t xml:space="preserve">din surse </w:t>
      </w:r>
      <w:r w:rsidRPr="0081430D">
        <w:rPr>
          <w:rFonts w:ascii="Times New Roman" w:hAnsi="Times New Roman" w:cs="Times New Roman"/>
          <w:i/>
          <w:w w:val="105"/>
        </w:rPr>
        <w:t>regenerabil</w:t>
      </w:r>
      <w:r>
        <w:rPr>
          <w:rFonts w:ascii="Times New Roman" w:hAnsi="Times New Roman" w:cs="Times New Roman"/>
          <w:i/>
          <w:w w:val="105"/>
        </w:rPr>
        <w:t>e</w:t>
      </w:r>
      <w:r w:rsidRPr="0081430D">
        <w:rPr>
          <w:rFonts w:ascii="Times New Roman" w:hAnsi="Times New Roman" w:cs="Times New Roman"/>
          <w:i/>
          <w:w w:val="105"/>
        </w:rPr>
        <w:t xml:space="preserve"> utilizată în transport (în continuare „Energie RES-T”)</w:t>
      </w:r>
      <w:r>
        <w:rPr>
          <w:rFonts w:ascii="Times New Roman" w:hAnsi="Times New Roman" w:cs="Times New Roman"/>
          <w:i/>
          <w:w w:val="105"/>
        </w:rPr>
        <w:t xml:space="preserve"> - </w:t>
      </w:r>
      <w:r w:rsidRPr="007D7382">
        <w:rPr>
          <w:rFonts w:ascii="Times New Roman" w:hAnsi="Times New Roman" w:cs="Times New Roman"/>
          <w:iCs/>
          <w:w w:val="105"/>
        </w:rPr>
        <w:t>energie din surse regenerabile nefosile utilizată în sectorul transporturilor, inclusiv energie electrică regenerabilă, bio</w:t>
      </w:r>
      <w:r>
        <w:rPr>
          <w:rFonts w:ascii="Times New Roman" w:hAnsi="Times New Roman" w:cs="Times New Roman"/>
          <w:iCs/>
          <w:w w:val="105"/>
        </w:rPr>
        <w:t>carburanți</w:t>
      </w:r>
      <w:r w:rsidRPr="007D7382">
        <w:rPr>
          <w:rFonts w:ascii="Times New Roman" w:hAnsi="Times New Roman" w:cs="Times New Roman"/>
          <w:iCs/>
          <w:w w:val="105"/>
        </w:rPr>
        <w:t xml:space="preserve">, biogaz, combustibili din carbon reciclat și </w:t>
      </w:r>
      <w:r w:rsidRPr="007D7382">
        <w:rPr>
          <w:rFonts w:ascii="Times New Roman" w:hAnsi="Times New Roman" w:cs="Times New Roman"/>
          <w:iCs/>
          <w:w w:val="105"/>
        </w:rPr>
        <w:lastRenderedPageBreak/>
        <w:t>combustibili regenerabili de origine nebiologică</w:t>
      </w:r>
      <w:r>
        <w:rPr>
          <w:rFonts w:ascii="Times New Roman" w:hAnsi="Times New Roman" w:cs="Times New Roman"/>
          <w:iCs/>
          <w:w w:val="105"/>
        </w:rPr>
        <w:t>, care respectă criteriile de durabilitate</w:t>
      </w:r>
      <w:r w:rsidRPr="00B211C6">
        <w:t xml:space="preserve"> </w:t>
      </w:r>
      <w:r w:rsidRPr="00B211C6">
        <w:rPr>
          <w:rFonts w:ascii="Times New Roman" w:hAnsi="Times New Roman" w:cs="Times New Roman"/>
          <w:iCs/>
          <w:w w:val="105"/>
        </w:rPr>
        <w:t>și de reducere a emisiilor de gaze cu efect de seră</w:t>
      </w:r>
      <w:r w:rsidRPr="007D7382">
        <w:rPr>
          <w:rFonts w:ascii="Times New Roman" w:hAnsi="Times New Roman" w:cs="Times New Roman"/>
          <w:iCs/>
          <w:w w:val="105"/>
        </w:rPr>
        <w:t>;</w:t>
      </w:r>
      <w:r>
        <w:rPr>
          <w:rFonts w:ascii="Times New Roman" w:hAnsi="Times New Roman" w:cs="Times New Roman"/>
          <w:i/>
          <w:w w:val="105"/>
        </w:rPr>
        <w:t xml:space="preserve"> ”</w:t>
      </w:r>
    </w:p>
    <w:p w14:paraId="0D6FCF1E" w14:textId="105BEAA6" w:rsidR="00563218" w:rsidRPr="004D416C" w:rsidRDefault="00563218" w:rsidP="00563218">
      <w:pPr>
        <w:pStyle w:val="ListParagraph"/>
        <w:numPr>
          <w:ilvl w:val="0"/>
          <w:numId w:val="22"/>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După noțiunea „</w:t>
      </w:r>
      <w:r w:rsidRPr="00563218">
        <w:rPr>
          <w:rFonts w:ascii="Times New Roman" w:hAnsi="Times New Roman" w:cs="Times New Roman"/>
          <w:i/>
          <w:iCs/>
          <w:color w:val="auto"/>
          <w:sz w:val="24"/>
          <w:szCs w:val="24"/>
          <w:lang w:eastAsia="ru-RU"/>
        </w:rPr>
        <w:t>energie geotermală</w:t>
      </w:r>
      <w:r>
        <w:rPr>
          <w:rFonts w:ascii="Times New Roman" w:hAnsi="Times New Roman" w:cs="Times New Roman"/>
          <w:color w:val="auto"/>
          <w:sz w:val="24"/>
          <w:szCs w:val="24"/>
          <w:lang w:eastAsia="ru-RU"/>
        </w:rPr>
        <w:t>” s</w:t>
      </w:r>
      <w:r w:rsidRPr="004D416C">
        <w:rPr>
          <w:rFonts w:ascii="Times New Roman" w:hAnsi="Times New Roman" w:cs="Times New Roman"/>
          <w:color w:val="auto"/>
          <w:sz w:val="24"/>
          <w:szCs w:val="24"/>
          <w:lang w:eastAsia="ru-RU"/>
        </w:rPr>
        <w:t>e completează cu următoar</w:t>
      </w:r>
      <w:r>
        <w:rPr>
          <w:rFonts w:ascii="Times New Roman" w:hAnsi="Times New Roman" w:cs="Times New Roman"/>
          <w:color w:val="auto"/>
          <w:sz w:val="24"/>
          <w:szCs w:val="24"/>
          <w:lang w:eastAsia="ru-RU"/>
        </w:rPr>
        <w:t>e</w:t>
      </w:r>
      <w:r w:rsidR="00953541">
        <w:rPr>
          <w:rFonts w:ascii="Times New Roman" w:hAnsi="Times New Roman" w:cs="Times New Roman"/>
          <w:color w:val="auto"/>
          <w:sz w:val="24"/>
          <w:szCs w:val="24"/>
          <w:lang w:eastAsia="ru-RU"/>
        </w:rPr>
        <w:t>le</w:t>
      </w:r>
      <w:r w:rsidRPr="004D416C">
        <w:rPr>
          <w:rFonts w:ascii="Times New Roman" w:hAnsi="Times New Roman" w:cs="Times New Roman"/>
          <w:color w:val="auto"/>
          <w:sz w:val="24"/>
          <w:szCs w:val="24"/>
          <w:lang w:eastAsia="ru-RU"/>
        </w:rPr>
        <w:t xml:space="preserve"> noțiun</w:t>
      </w:r>
      <w:r w:rsidR="00953541">
        <w:rPr>
          <w:rFonts w:ascii="Times New Roman" w:hAnsi="Times New Roman" w:cs="Times New Roman"/>
          <w:color w:val="auto"/>
          <w:sz w:val="24"/>
          <w:szCs w:val="24"/>
          <w:lang w:eastAsia="ru-RU"/>
        </w:rPr>
        <w:t>i</w:t>
      </w:r>
      <w:r w:rsidRPr="004D416C">
        <w:rPr>
          <w:rFonts w:ascii="Times New Roman" w:hAnsi="Times New Roman" w:cs="Times New Roman"/>
          <w:color w:val="auto"/>
          <w:sz w:val="24"/>
          <w:szCs w:val="24"/>
          <w:lang w:eastAsia="ru-RU"/>
        </w:rPr>
        <w:t>:</w:t>
      </w:r>
    </w:p>
    <w:p w14:paraId="1D7F1F05" w14:textId="77777777" w:rsidR="00953541" w:rsidRDefault="00953541" w:rsidP="0027138A">
      <w:pPr>
        <w:pStyle w:val="BodyText"/>
        <w:spacing w:before="0" w:after="120"/>
        <w:ind w:right="121" w:firstLine="0"/>
        <w:rPr>
          <w:rFonts w:ascii="Times New Roman" w:hAnsi="Times New Roman" w:cs="Times New Roman"/>
        </w:rPr>
      </w:pPr>
      <w:r w:rsidRPr="00ED2174">
        <w:rPr>
          <w:rFonts w:ascii="Times New Roman" w:hAnsi="Times New Roman" w:cs="Times New Roman"/>
          <w:i/>
          <w:iCs/>
        </w:rPr>
        <w:t xml:space="preserve">„energie osmotică - </w:t>
      </w:r>
      <w:r w:rsidRPr="00ED2174">
        <w:rPr>
          <w:rFonts w:ascii="Times New Roman" w:hAnsi="Times New Roman" w:cs="Times New Roman"/>
        </w:rPr>
        <w:t>energia creată din diferența concentrațiilor de sare ale două fluide, cum ar fi apă dulce și apă sărată;”</w:t>
      </w:r>
    </w:p>
    <w:p w14:paraId="78D72609" w14:textId="619FEF49" w:rsidR="00542DC0" w:rsidRDefault="00542DC0" w:rsidP="00AB50B1">
      <w:pPr>
        <w:spacing w:after="120" w:line="240" w:lineRule="auto"/>
        <w:ind w:left="110" w:right="122"/>
        <w:jc w:val="both"/>
        <w:rPr>
          <w:rFonts w:ascii="Times New Roman" w:hAnsi="Times New Roman" w:cs="Times New Roman"/>
          <w:color w:val="auto"/>
          <w:sz w:val="24"/>
          <w:szCs w:val="24"/>
        </w:rPr>
      </w:pPr>
      <w:r>
        <w:rPr>
          <w:rFonts w:ascii="Times New Roman" w:hAnsi="Times New Roman" w:cs="Times New Roman"/>
          <w:color w:val="auto"/>
          <w:sz w:val="24"/>
          <w:szCs w:val="24"/>
        </w:rPr>
        <w:t>„</w:t>
      </w:r>
      <w:r w:rsidRPr="00542DC0">
        <w:rPr>
          <w:rFonts w:ascii="Times New Roman" w:hAnsi="Times New Roman" w:cs="Times New Roman"/>
          <w:i/>
          <w:iCs/>
          <w:color w:val="auto"/>
          <w:sz w:val="24"/>
          <w:szCs w:val="24"/>
        </w:rPr>
        <w:t>entitate obligată</w:t>
      </w:r>
      <w:r>
        <w:rPr>
          <w:rFonts w:ascii="Times New Roman" w:hAnsi="Times New Roman" w:cs="Times New Roman"/>
          <w:color w:val="auto"/>
          <w:sz w:val="24"/>
          <w:szCs w:val="24"/>
        </w:rPr>
        <w:t xml:space="preserve"> - </w:t>
      </w:r>
      <w:r w:rsidR="00196E7A">
        <w:rPr>
          <w:rFonts w:ascii="Times New Roman" w:hAnsi="Times New Roman" w:cs="Times New Roman"/>
          <w:color w:val="auto"/>
          <w:sz w:val="24"/>
          <w:szCs w:val="24"/>
        </w:rPr>
        <w:t>titular al licenței de</w:t>
      </w:r>
      <w:r w:rsidRPr="00542DC0">
        <w:rPr>
          <w:rFonts w:ascii="Times New Roman" w:hAnsi="Times New Roman" w:cs="Times New Roman"/>
          <w:color w:val="auto"/>
          <w:sz w:val="24"/>
          <w:szCs w:val="24"/>
        </w:rPr>
        <w:t xml:space="preserve"> import și comercializare </w:t>
      </w:r>
      <w:r w:rsidR="00BE5A38">
        <w:rPr>
          <w:rFonts w:ascii="Times New Roman" w:hAnsi="Times New Roman" w:cs="Times New Roman"/>
          <w:color w:val="auto"/>
          <w:sz w:val="24"/>
          <w:szCs w:val="24"/>
        </w:rPr>
        <w:t>cu ridicata</w:t>
      </w:r>
      <w:r w:rsidRPr="00542DC0">
        <w:rPr>
          <w:rFonts w:ascii="Times New Roman" w:hAnsi="Times New Roman" w:cs="Times New Roman"/>
          <w:color w:val="auto"/>
          <w:sz w:val="24"/>
          <w:szCs w:val="24"/>
        </w:rPr>
        <w:t xml:space="preserve"> a benzinei și motorinei,</w:t>
      </w:r>
      <w:r w:rsidR="00164A58">
        <w:rPr>
          <w:rFonts w:ascii="Times New Roman" w:hAnsi="Times New Roman" w:cs="Times New Roman"/>
          <w:color w:val="auto"/>
          <w:sz w:val="24"/>
          <w:szCs w:val="24"/>
        </w:rPr>
        <w:t xml:space="preserve"> </w:t>
      </w:r>
      <w:r w:rsidR="00196E7A">
        <w:rPr>
          <w:rFonts w:ascii="Times New Roman" w:hAnsi="Times New Roman" w:cs="Times New Roman"/>
          <w:color w:val="auto"/>
          <w:sz w:val="24"/>
          <w:szCs w:val="24"/>
        </w:rPr>
        <w:t>eliberată</w:t>
      </w:r>
      <w:r w:rsidRPr="00542DC0">
        <w:rPr>
          <w:rFonts w:ascii="Times New Roman" w:hAnsi="Times New Roman" w:cs="Times New Roman"/>
          <w:color w:val="auto"/>
          <w:sz w:val="24"/>
          <w:szCs w:val="24"/>
        </w:rPr>
        <w:t xml:space="preserve"> de Agenția Națională </w:t>
      </w:r>
      <w:r w:rsidR="00196E7A">
        <w:rPr>
          <w:rFonts w:ascii="Times New Roman" w:hAnsi="Times New Roman" w:cs="Times New Roman"/>
          <w:color w:val="auto"/>
          <w:sz w:val="24"/>
          <w:szCs w:val="24"/>
        </w:rPr>
        <w:t xml:space="preserve">pentru </w:t>
      </w:r>
      <w:r w:rsidRPr="00542DC0">
        <w:rPr>
          <w:rFonts w:ascii="Times New Roman" w:hAnsi="Times New Roman" w:cs="Times New Roman"/>
          <w:color w:val="auto"/>
          <w:sz w:val="24"/>
          <w:szCs w:val="24"/>
        </w:rPr>
        <w:t xml:space="preserve">Reglementare în </w:t>
      </w:r>
      <w:r w:rsidR="00196E7A">
        <w:rPr>
          <w:rFonts w:ascii="Times New Roman" w:hAnsi="Times New Roman" w:cs="Times New Roman"/>
          <w:color w:val="auto"/>
          <w:sz w:val="24"/>
          <w:szCs w:val="24"/>
        </w:rPr>
        <w:t>Energetică</w:t>
      </w:r>
      <w:r w:rsidRPr="00542DC0">
        <w:rPr>
          <w:rFonts w:ascii="Times New Roman" w:hAnsi="Times New Roman" w:cs="Times New Roman"/>
          <w:color w:val="auto"/>
          <w:sz w:val="24"/>
          <w:szCs w:val="24"/>
        </w:rPr>
        <w:t xml:space="preserve">, </w:t>
      </w:r>
      <w:r w:rsidR="00196E7A" w:rsidRPr="00245919">
        <w:rPr>
          <w:rFonts w:ascii="Times New Roman" w:hAnsi="Times New Roman" w:cs="Times New Roman"/>
          <w:color w:val="auto"/>
          <w:sz w:val="24"/>
          <w:szCs w:val="24"/>
        </w:rPr>
        <w:t xml:space="preserve">care în cursul anului calendaristic ce precede cu doi ani </w:t>
      </w:r>
      <w:r w:rsidRPr="00245919">
        <w:rPr>
          <w:rFonts w:ascii="Times New Roman" w:hAnsi="Times New Roman" w:cs="Times New Roman"/>
          <w:color w:val="auto"/>
          <w:sz w:val="24"/>
          <w:szCs w:val="24"/>
        </w:rPr>
        <w:t xml:space="preserve">anul luat în considerare </w:t>
      </w:r>
      <w:r w:rsidR="00460B56" w:rsidRPr="00245919">
        <w:rPr>
          <w:rFonts w:ascii="Times New Roman" w:hAnsi="Times New Roman" w:cs="Times New Roman"/>
          <w:color w:val="auto"/>
          <w:sz w:val="24"/>
          <w:szCs w:val="24"/>
        </w:rPr>
        <w:t xml:space="preserve">la stabilirea obligațiilor </w:t>
      </w:r>
      <w:r w:rsidR="00460B56" w:rsidRPr="00245919">
        <w:rPr>
          <w:rFonts w:ascii="Times New Roman" w:hAnsi="Times New Roman" w:cs="Times New Roman"/>
          <w:color w:val="auto"/>
          <w:sz w:val="24"/>
          <w:szCs w:val="24"/>
          <w:lang w:eastAsia="ru-RU"/>
        </w:rPr>
        <w:t>de plasare pe piață a carburanților în amestec cu o anumită cotă/cantitate de biocarburanți</w:t>
      </w:r>
      <w:r w:rsidR="00460B56" w:rsidRPr="00245919">
        <w:rPr>
          <w:rFonts w:ascii="Times New Roman" w:hAnsi="Times New Roman" w:cs="Times New Roman"/>
          <w:color w:val="auto"/>
          <w:sz w:val="24"/>
          <w:szCs w:val="24"/>
        </w:rPr>
        <w:t>,</w:t>
      </w:r>
      <w:r w:rsidR="00196E7A" w:rsidRPr="00245919">
        <w:rPr>
          <w:rFonts w:ascii="Times New Roman" w:hAnsi="Times New Roman" w:cs="Times New Roman"/>
          <w:color w:val="auto"/>
          <w:sz w:val="24"/>
          <w:szCs w:val="24"/>
        </w:rPr>
        <w:t xml:space="preserve"> au </w:t>
      </w:r>
      <w:r w:rsidR="00EA7F3F" w:rsidRPr="0027138A">
        <w:rPr>
          <w:rFonts w:ascii="Times New Roman" w:hAnsi="Times New Roman" w:cs="Times New Roman"/>
          <w:color w:val="auto"/>
          <w:sz w:val="24"/>
          <w:szCs w:val="24"/>
        </w:rPr>
        <w:t>plasat</w:t>
      </w:r>
      <w:r w:rsidR="00EA7F3F" w:rsidRPr="00245919">
        <w:rPr>
          <w:rFonts w:ascii="Times New Roman" w:hAnsi="Times New Roman" w:cs="Times New Roman"/>
          <w:color w:val="auto"/>
          <w:sz w:val="24"/>
          <w:szCs w:val="24"/>
        </w:rPr>
        <w:t xml:space="preserve"> </w:t>
      </w:r>
      <w:r w:rsidR="00196E7A" w:rsidRPr="00245919">
        <w:rPr>
          <w:rFonts w:ascii="Times New Roman" w:hAnsi="Times New Roman" w:cs="Times New Roman"/>
          <w:color w:val="auto"/>
          <w:sz w:val="24"/>
          <w:szCs w:val="24"/>
        </w:rPr>
        <w:t xml:space="preserve">pe piața cu ridicata </w:t>
      </w:r>
      <w:r w:rsidRPr="00245919">
        <w:rPr>
          <w:rFonts w:ascii="Times New Roman" w:hAnsi="Times New Roman" w:cs="Times New Roman"/>
          <w:color w:val="auto"/>
          <w:sz w:val="24"/>
          <w:szCs w:val="24"/>
        </w:rPr>
        <w:t xml:space="preserve">o cantitate de carburanți mai </w:t>
      </w:r>
      <w:r w:rsidR="00E02345" w:rsidRPr="0027138A">
        <w:rPr>
          <w:rFonts w:ascii="Times New Roman" w:hAnsi="Times New Roman" w:cs="Times New Roman"/>
          <w:color w:val="auto"/>
          <w:sz w:val="24"/>
          <w:szCs w:val="24"/>
        </w:rPr>
        <w:t>mare</w:t>
      </w:r>
      <w:r w:rsidR="00E02345" w:rsidRPr="00245919">
        <w:rPr>
          <w:rFonts w:ascii="Times New Roman" w:hAnsi="Times New Roman" w:cs="Times New Roman"/>
          <w:color w:val="auto"/>
          <w:sz w:val="24"/>
          <w:szCs w:val="24"/>
        </w:rPr>
        <w:t xml:space="preserve"> </w:t>
      </w:r>
      <w:r w:rsidRPr="00245919">
        <w:rPr>
          <w:rFonts w:ascii="Times New Roman" w:hAnsi="Times New Roman" w:cs="Times New Roman"/>
          <w:color w:val="auto"/>
          <w:sz w:val="24"/>
          <w:szCs w:val="24"/>
        </w:rPr>
        <w:t>decât echivalentul a 1000 GJ;</w:t>
      </w:r>
      <w:r w:rsidR="00F12761" w:rsidRPr="00245919">
        <w:rPr>
          <w:rFonts w:ascii="Times New Roman" w:hAnsi="Times New Roman" w:cs="Times New Roman"/>
          <w:color w:val="auto"/>
          <w:sz w:val="24"/>
          <w:szCs w:val="24"/>
        </w:rPr>
        <w:t>”</w:t>
      </w:r>
    </w:p>
    <w:p w14:paraId="7916DAA2" w14:textId="0A4BD7C6" w:rsidR="0073707B" w:rsidRPr="004D416C" w:rsidRDefault="0073707B" w:rsidP="0073707B">
      <w:pPr>
        <w:pStyle w:val="ListParagraph"/>
        <w:numPr>
          <w:ilvl w:val="0"/>
          <w:numId w:val="22"/>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După noțiunea „</w:t>
      </w:r>
      <w:r w:rsidR="005A6553" w:rsidRPr="005A6553">
        <w:rPr>
          <w:rFonts w:ascii="Times New Roman" w:hAnsi="Times New Roman" w:cs="Times New Roman"/>
          <w:i/>
          <w:iCs/>
          <w:color w:val="auto"/>
          <w:sz w:val="24"/>
          <w:szCs w:val="24"/>
          <w:lang w:eastAsia="ru-RU"/>
        </w:rPr>
        <w:t>furnizor central de energie electrică</w:t>
      </w:r>
      <w:r>
        <w:rPr>
          <w:rFonts w:ascii="Times New Roman" w:hAnsi="Times New Roman" w:cs="Times New Roman"/>
          <w:color w:val="auto"/>
          <w:sz w:val="24"/>
          <w:szCs w:val="24"/>
          <w:lang w:eastAsia="ru-RU"/>
        </w:rPr>
        <w:t>” s</w:t>
      </w:r>
      <w:r w:rsidRPr="004D416C">
        <w:rPr>
          <w:rFonts w:ascii="Times New Roman" w:hAnsi="Times New Roman" w:cs="Times New Roman"/>
          <w:color w:val="auto"/>
          <w:sz w:val="24"/>
          <w:szCs w:val="24"/>
          <w:lang w:eastAsia="ru-RU"/>
        </w:rPr>
        <w:t>e completează cu următoar</w:t>
      </w:r>
      <w:r>
        <w:rPr>
          <w:rFonts w:ascii="Times New Roman" w:hAnsi="Times New Roman" w:cs="Times New Roman"/>
          <w:color w:val="auto"/>
          <w:sz w:val="24"/>
          <w:szCs w:val="24"/>
          <w:lang w:eastAsia="ru-RU"/>
        </w:rPr>
        <w:t>ea</w:t>
      </w:r>
      <w:r w:rsidRPr="004D416C">
        <w:rPr>
          <w:rFonts w:ascii="Times New Roman" w:hAnsi="Times New Roman" w:cs="Times New Roman"/>
          <w:color w:val="auto"/>
          <w:sz w:val="24"/>
          <w:szCs w:val="24"/>
          <w:lang w:eastAsia="ru-RU"/>
        </w:rPr>
        <w:t xml:space="preserve"> noțiun</w:t>
      </w:r>
      <w:r>
        <w:rPr>
          <w:rFonts w:ascii="Times New Roman" w:hAnsi="Times New Roman" w:cs="Times New Roman"/>
          <w:color w:val="auto"/>
          <w:sz w:val="24"/>
          <w:szCs w:val="24"/>
          <w:lang w:eastAsia="ru-RU"/>
        </w:rPr>
        <w:t>e</w:t>
      </w:r>
      <w:r w:rsidRPr="004D416C">
        <w:rPr>
          <w:rFonts w:ascii="Times New Roman" w:hAnsi="Times New Roman" w:cs="Times New Roman"/>
          <w:color w:val="auto"/>
          <w:sz w:val="24"/>
          <w:szCs w:val="24"/>
          <w:lang w:eastAsia="ru-RU"/>
        </w:rPr>
        <w:t>:</w:t>
      </w:r>
    </w:p>
    <w:p w14:paraId="161D4AF1" w14:textId="0102FB86" w:rsidR="00460B56" w:rsidRDefault="00460B56" w:rsidP="00AB50B1">
      <w:pPr>
        <w:pStyle w:val="BodyText"/>
        <w:spacing w:before="0" w:after="120"/>
        <w:ind w:right="122" w:firstLine="0"/>
        <w:rPr>
          <w:rFonts w:ascii="Times New Roman" w:hAnsi="Times New Roman" w:cs="Times New Roman"/>
        </w:rPr>
      </w:pPr>
      <w:r>
        <w:rPr>
          <w:rFonts w:ascii="Times New Roman" w:hAnsi="Times New Roman" w:cs="Times New Roman"/>
          <w:i/>
          <w:iCs/>
        </w:rPr>
        <w:t>„</w:t>
      </w:r>
      <w:r w:rsidRPr="0081430D">
        <w:rPr>
          <w:rFonts w:ascii="Times New Roman" w:hAnsi="Times New Roman" w:cs="Times New Roman"/>
          <w:i/>
          <w:iCs/>
        </w:rPr>
        <w:t>furnizor de energie din surse regenerabile</w:t>
      </w:r>
      <w:r>
        <w:rPr>
          <w:rFonts w:ascii="Times New Roman" w:hAnsi="Times New Roman" w:cs="Times New Roman"/>
          <w:i/>
          <w:iCs/>
        </w:rPr>
        <w:t xml:space="preserve"> utilizată</w:t>
      </w:r>
      <w:r w:rsidRPr="0081430D">
        <w:rPr>
          <w:rFonts w:ascii="Times New Roman" w:hAnsi="Times New Roman" w:cs="Times New Roman"/>
          <w:i/>
          <w:iCs/>
        </w:rPr>
        <w:t xml:space="preserve"> în transport (în continuare „furnizor RES-T”)</w:t>
      </w:r>
      <w:r>
        <w:rPr>
          <w:rFonts w:ascii="Times New Roman" w:hAnsi="Times New Roman" w:cs="Times New Roman"/>
          <w:i/>
          <w:iCs/>
        </w:rPr>
        <w:t xml:space="preserve"> - </w:t>
      </w:r>
      <w:r w:rsidRPr="00756432">
        <w:rPr>
          <w:rFonts w:ascii="Times New Roman" w:hAnsi="Times New Roman" w:cs="Times New Roman"/>
        </w:rPr>
        <w:t>entitate care furnizează energie RES-T</w:t>
      </w:r>
      <w:r>
        <w:rPr>
          <w:rFonts w:ascii="Times New Roman" w:hAnsi="Times New Roman" w:cs="Times New Roman"/>
        </w:rPr>
        <w:t>;</w:t>
      </w:r>
      <w:r w:rsidR="00F12761">
        <w:rPr>
          <w:rFonts w:ascii="Times New Roman" w:hAnsi="Times New Roman" w:cs="Times New Roman"/>
        </w:rPr>
        <w:t>”</w:t>
      </w:r>
    </w:p>
    <w:p w14:paraId="1863792F" w14:textId="320181AC" w:rsidR="003D5C26" w:rsidRPr="004D416C" w:rsidRDefault="003D5C26" w:rsidP="003D5C26">
      <w:pPr>
        <w:pStyle w:val="ListParagraph"/>
        <w:numPr>
          <w:ilvl w:val="0"/>
          <w:numId w:val="22"/>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După noțiunea „</w:t>
      </w:r>
      <w:r w:rsidR="006B18A0" w:rsidRPr="0027138A">
        <w:rPr>
          <w:rFonts w:ascii="Times New Roman" w:hAnsi="Times New Roman" w:cs="Times New Roman"/>
          <w:i/>
          <w:iCs/>
          <w:color w:val="auto"/>
          <w:sz w:val="24"/>
          <w:szCs w:val="24"/>
          <w:lang w:eastAsia="ru-RU"/>
        </w:rPr>
        <w:t>l</w:t>
      </w:r>
      <w:r w:rsidR="00FA2E05" w:rsidRPr="00FA2E05">
        <w:rPr>
          <w:rFonts w:ascii="Times New Roman" w:hAnsi="Times New Roman" w:cs="Times New Roman"/>
          <w:i/>
          <w:iCs/>
          <w:color w:val="auto"/>
          <w:sz w:val="24"/>
          <w:szCs w:val="24"/>
          <w:lang w:eastAsia="ru-RU"/>
        </w:rPr>
        <w:t>imită de capacitate</w:t>
      </w:r>
      <w:r>
        <w:rPr>
          <w:rFonts w:ascii="Times New Roman" w:hAnsi="Times New Roman" w:cs="Times New Roman"/>
          <w:color w:val="auto"/>
          <w:sz w:val="24"/>
          <w:szCs w:val="24"/>
          <w:lang w:eastAsia="ru-RU"/>
        </w:rPr>
        <w:t>” s</w:t>
      </w:r>
      <w:r w:rsidRPr="004D416C">
        <w:rPr>
          <w:rFonts w:ascii="Times New Roman" w:hAnsi="Times New Roman" w:cs="Times New Roman"/>
          <w:color w:val="auto"/>
          <w:sz w:val="24"/>
          <w:szCs w:val="24"/>
          <w:lang w:eastAsia="ru-RU"/>
        </w:rPr>
        <w:t>e completează cu următoar</w:t>
      </w:r>
      <w:r>
        <w:rPr>
          <w:rFonts w:ascii="Times New Roman" w:hAnsi="Times New Roman" w:cs="Times New Roman"/>
          <w:color w:val="auto"/>
          <w:sz w:val="24"/>
          <w:szCs w:val="24"/>
          <w:lang w:eastAsia="ru-RU"/>
        </w:rPr>
        <w:t>e</w:t>
      </w:r>
      <w:r w:rsidR="00FA2E05">
        <w:rPr>
          <w:rFonts w:ascii="Times New Roman" w:hAnsi="Times New Roman" w:cs="Times New Roman"/>
          <w:color w:val="auto"/>
          <w:sz w:val="24"/>
          <w:szCs w:val="24"/>
          <w:lang w:eastAsia="ru-RU"/>
        </w:rPr>
        <w:t>le</w:t>
      </w:r>
      <w:r w:rsidRPr="004D416C">
        <w:rPr>
          <w:rFonts w:ascii="Times New Roman" w:hAnsi="Times New Roman" w:cs="Times New Roman"/>
          <w:color w:val="auto"/>
          <w:sz w:val="24"/>
          <w:szCs w:val="24"/>
          <w:lang w:eastAsia="ru-RU"/>
        </w:rPr>
        <w:t xml:space="preserve"> noțiun</w:t>
      </w:r>
      <w:r w:rsidR="00FA2E05">
        <w:rPr>
          <w:rFonts w:ascii="Times New Roman" w:hAnsi="Times New Roman" w:cs="Times New Roman"/>
          <w:color w:val="auto"/>
          <w:sz w:val="24"/>
          <w:szCs w:val="24"/>
          <w:lang w:eastAsia="ru-RU"/>
        </w:rPr>
        <w:t>i</w:t>
      </w:r>
      <w:r w:rsidRPr="004D416C">
        <w:rPr>
          <w:rFonts w:ascii="Times New Roman" w:hAnsi="Times New Roman" w:cs="Times New Roman"/>
          <w:color w:val="auto"/>
          <w:sz w:val="24"/>
          <w:szCs w:val="24"/>
          <w:lang w:eastAsia="ru-RU"/>
        </w:rPr>
        <w:t>:</w:t>
      </w:r>
    </w:p>
    <w:p w14:paraId="2DCD4572" w14:textId="4BAC3E27" w:rsidR="00533F20" w:rsidRPr="00ED2174" w:rsidRDefault="00533F20" w:rsidP="00AB50B1">
      <w:pPr>
        <w:pStyle w:val="BodyText"/>
        <w:spacing w:before="0" w:after="120"/>
        <w:ind w:right="121" w:firstLine="0"/>
        <w:rPr>
          <w:rFonts w:ascii="Times New Roman" w:hAnsi="Times New Roman" w:cs="Times New Roman"/>
        </w:rPr>
      </w:pPr>
      <w:r w:rsidRPr="004D416C">
        <w:rPr>
          <w:rFonts w:ascii="Times New Roman" w:hAnsi="Times New Roman" w:cs="Times New Roman"/>
          <w:i/>
          <w:iCs/>
        </w:rPr>
        <w:t>„mix energetic rezidual</w:t>
      </w:r>
      <w:r w:rsidRPr="00533F20">
        <w:rPr>
          <w:rFonts w:ascii="Times New Roman" w:hAnsi="Times New Roman" w:cs="Times New Roman"/>
        </w:rPr>
        <w:t xml:space="preserve"> </w:t>
      </w:r>
      <w:r>
        <w:rPr>
          <w:rFonts w:ascii="Times New Roman" w:hAnsi="Times New Roman" w:cs="Times New Roman"/>
        </w:rPr>
        <w:t xml:space="preserve">- </w:t>
      </w:r>
      <w:r w:rsidRPr="00533F20">
        <w:rPr>
          <w:rFonts w:ascii="Times New Roman" w:hAnsi="Times New Roman" w:cs="Times New Roman"/>
        </w:rPr>
        <w:t xml:space="preserve"> mixul energetic anual total, exceptând ponderea acoperită de garanțiile de origine anulate</w:t>
      </w:r>
      <w:r>
        <w:rPr>
          <w:rFonts w:ascii="Times New Roman" w:hAnsi="Times New Roman" w:cs="Times New Roman"/>
        </w:rPr>
        <w:t>;</w:t>
      </w:r>
      <w:r w:rsidR="00F12761">
        <w:rPr>
          <w:rFonts w:ascii="Times New Roman" w:hAnsi="Times New Roman" w:cs="Times New Roman"/>
        </w:rPr>
        <w:t>”</w:t>
      </w:r>
    </w:p>
    <w:p w14:paraId="063C638C" w14:textId="29D92F51" w:rsidR="00902B61" w:rsidRDefault="00902B61" w:rsidP="00AB50B1">
      <w:pPr>
        <w:pStyle w:val="BodyText"/>
        <w:spacing w:before="0" w:after="120"/>
        <w:ind w:right="122" w:firstLine="0"/>
        <w:rPr>
          <w:rFonts w:ascii="Times New Roman" w:hAnsi="Times New Roman" w:cs="Times New Roman"/>
        </w:rPr>
      </w:pPr>
      <w:r w:rsidRPr="00ED2174">
        <w:rPr>
          <w:rFonts w:ascii="Times New Roman" w:hAnsi="Times New Roman" w:cs="Times New Roman"/>
          <w:i/>
          <w:iCs/>
        </w:rPr>
        <w:t>„nivelul de încărcare</w:t>
      </w:r>
      <w:r w:rsidRPr="00ED2174">
        <w:rPr>
          <w:rFonts w:ascii="Times New Roman" w:hAnsi="Times New Roman" w:cs="Times New Roman"/>
        </w:rPr>
        <w:t xml:space="preserve"> - energia disponibilă a unei baterii de stocare a energiei, exprimată ca procent din capacitatea sa nominală astfel cum este declarată de producător;”</w:t>
      </w:r>
    </w:p>
    <w:p w14:paraId="2DDAA611" w14:textId="0BF90567" w:rsidR="005F19D3" w:rsidRDefault="005F19D3" w:rsidP="00AB50B1">
      <w:pPr>
        <w:pStyle w:val="BodyText"/>
        <w:spacing w:before="0" w:after="120"/>
        <w:ind w:right="122" w:firstLine="0"/>
        <w:rPr>
          <w:rFonts w:ascii="Times New Roman" w:hAnsi="Times New Roman" w:cs="Times New Roman"/>
        </w:rPr>
      </w:pPr>
      <w:bookmarkStart w:id="0" w:name="_Hlk216952802"/>
      <w:r w:rsidRPr="004900EE">
        <w:rPr>
          <w:rFonts w:ascii="Times New Roman" w:hAnsi="Times New Roman" w:cs="Times New Roman"/>
        </w:rPr>
        <w:t>„</w:t>
      </w:r>
      <w:r w:rsidRPr="004900EE">
        <w:rPr>
          <w:rFonts w:ascii="Times New Roman" w:hAnsi="Times New Roman" w:cs="Times New Roman"/>
          <w:i/>
          <w:iCs/>
        </w:rPr>
        <w:t>obligație referitoare la energia din surse regenerabile</w:t>
      </w:r>
      <w:r w:rsidRPr="004900EE">
        <w:rPr>
          <w:rFonts w:ascii="Times New Roman" w:hAnsi="Times New Roman" w:cs="Times New Roman"/>
        </w:rPr>
        <w:t xml:space="preserve"> </w:t>
      </w:r>
      <w:r w:rsidR="005B72AA">
        <w:rPr>
          <w:rFonts w:ascii="Times New Roman" w:hAnsi="Times New Roman" w:cs="Times New Roman"/>
        </w:rPr>
        <w:t>-</w:t>
      </w:r>
      <w:r w:rsidR="005B72AA" w:rsidRPr="004900EE">
        <w:rPr>
          <w:rFonts w:ascii="Times New Roman" w:hAnsi="Times New Roman" w:cs="Times New Roman"/>
        </w:rPr>
        <w:t xml:space="preserve"> </w:t>
      </w:r>
      <w:r w:rsidRPr="004900EE">
        <w:rPr>
          <w:rFonts w:ascii="Times New Roman" w:hAnsi="Times New Roman" w:cs="Times New Roman"/>
        </w:rPr>
        <w:t xml:space="preserve">schemă de sprijin care impune producătorilor de energie să includă în producția lor o anumită proporție de energie din surse regenerabile, care impune furnizorilor de energie să includă în furnizarea de energie o anumită proporție de energie din surse regenerabile sau care impune consumatorilor de energie să includă în consumul lor o anumită proporție de energie din surse regenerabile, inclusiv scheme în cadrul cărora astfel de cerințe pot fi îndeplinite prin </w:t>
      </w:r>
      <w:r w:rsidRPr="0090556B">
        <w:rPr>
          <w:rFonts w:ascii="Times New Roman" w:hAnsi="Times New Roman" w:cs="Times New Roman"/>
        </w:rPr>
        <w:t>utilizarea certificatelor verzi</w:t>
      </w:r>
      <w:r w:rsidRPr="004900EE">
        <w:rPr>
          <w:rFonts w:ascii="Times New Roman" w:hAnsi="Times New Roman" w:cs="Times New Roman"/>
        </w:rPr>
        <w:t>;</w:t>
      </w:r>
      <w:r w:rsidR="00F12761">
        <w:rPr>
          <w:rFonts w:ascii="Times New Roman" w:hAnsi="Times New Roman" w:cs="Times New Roman"/>
        </w:rPr>
        <w:t>”</w:t>
      </w:r>
    </w:p>
    <w:p w14:paraId="5783C989" w14:textId="2B2E0E87" w:rsidR="00542DC0" w:rsidRDefault="00542DC0" w:rsidP="00AB50B1">
      <w:pPr>
        <w:pStyle w:val="BodyText"/>
        <w:spacing w:before="0" w:after="120"/>
        <w:ind w:right="122" w:firstLine="0"/>
        <w:rPr>
          <w:rFonts w:ascii="Times New Roman" w:hAnsi="Times New Roman" w:cs="Times New Roman"/>
        </w:rPr>
      </w:pPr>
      <w:r>
        <w:rPr>
          <w:rFonts w:ascii="Times New Roman" w:hAnsi="Times New Roman" w:cs="Times New Roman"/>
        </w:rPr>
        <w:t>„</w:t>
      </w:r>
      <w:r w:rsidRPr="00542DC0">
        <w:rPr>
          <w:rFonts w:ascii="Times New Roman" w:hAnsi="Times New Roman" w:cs="Times New Roman"/>
          <w:i/>
        </w:rPr>
        <w:t>operator economic</w:t>
      </w:r>
      <w:r w:rsidR="000A3A6C">
        <w:rPr>
          <w:rFonts w:ascii="Times New Roman" w:hAnsi="Times New Roman" w:cs="Times New Roman"/>
          <w:i/>
        </w:rPr>
        <w:t xml:space="preserve"> activ în sectorul </w:t>
      </w:r>
      <w:r w:rsidR="000A3A6C" w:rsidRPr="000A3A6C">
        <w:rPr>
          <w:rFonts w:ascii="Times New Roman" w:hAnsi="Times New Roman" w:cs="Times New Roman"/>
          <w:i/>
        </w:rPr>
        <w:t>combustibili</w:t>
      </w:r>
      <w:r w:rsidR="000A3A6C">
        <w:rPr>
          <w:rFonts w:ascii="Times New Roman" w:hAnsi="Times New Roman" w:cs="Times New Roman"/>
          <w:i/>
        </w:rPr>
        <w:t>lor</w:t>
      </w:r>
      <w:r w:rsidR="000A3A6C" w:rsidRPr="000A3A6C">
        <w:rPr>
          <w:rFonts w:ascii="Times New Roman" w:hAnsi="Times New Roman" w:cs="Times New Roman"/>
          <w:i/>
        </w:rPr>
        <w:t xml:space="preserve"> din surse regenerab</w:t>
      </w:r>
      <w:r w:rsidR="000A3A6C">
        <w:rPr>
          <w:rFonts w:ascii="Times New Roman" w:hAnsi="Times New Roman" w:cs="Times New Roman"/>
          <w:i/>
        </w:rPr>
        <w:t>ile</w:t>
      </w:r>
      <w:r w:rsidR="00E06429">
        <w:rPr>
          <w:rFonts w:ascii="Times New Roman" w:hAnsi="Times New Roman" w:cs="Times New Roman"/>
          <w:i/>
        </w:rPr>
        <w:t xml:space="preserve"> (</w:t>
      </w:r>
      <w:r w:rsidR="00D71379">
        <w:rPr>
          <w:rFonts w:ascii="Times New Roman" w:hAnsi="Times New Roman" w:cs="Times New Roman"/>
          <w:i/>
        </w:rPr>
        <w:t xml:space="preserve">în continuare - </w:t>
      </w:r>
      <w:r w:rsidR="00E06429">
        <w:rPr>
          <w:rFonts w:ascii="Times New Roman" w:hAnsi="Times New Roman" w:cs="Times New Roman"/>
          <w:i/>
        </w:rPr>
        <w:t>operator economic)</w:t>
      </w:r>
      <w:r>
        <w:rPr>
          <w:rFonts w:ascii="Times New Roman" w:hAnsi="Times New Roman" w:cs="Times New Roman"/>
        </w:rPr>
        <w:t xml:space="preserve"> - </w:t>
      </w:r>
      <w:r w:rsidRPr="00542DC0">
        <w:rPr>
          <w:rFonts w:ascii="Times New Roman" w:hAnsi="Times New Roman" w:cs="Times New Roman"/>
        </w:rPr>
        <w:t>producător de materii prime, colector de deșeuri și reziduuri, operator de instalații care prelucrează materii prime în combustibili finali sau produse intermediare, operator de instalații care produc energie (e</w:t>
      </w:r>
      <w:r>
        <w:rPr>
          <w:rFonts w:ascii="Times New Roman" w:hAnsi="Times New Roman" w:cs="Times New Roman"/>
        </w:rPr>
        <w:t>nergie electrică</w:t>
      </w:r>
      <w:r w:rsidRPr="00542DC0">
        <w:rPr>
          <w:rFonts w:ascii="Times New Roman" w:hAnsi="Times New Roman" w:cs="Times New Roman"/>
        </w:rPr>
        <w:t>, încălzire sau răcire) sau orice alt operator, inclusiv al instalațiilor de stocare</w:t>
      </w:r>
      <w:r w:rsidR="007F07D9">
        <w:rPr>
          <w:rFonts w:ascii="Times New Roman" w:hAnsi="Times New Roman" w:cs="Times New Roman"/>
        </w:rPr>
        <w:t>,</w:t>
      </w:r>
      <w:r w:rsidRPr="00542DC0">
        <w:rPr>
          <w:rFonts w:ascii="Times New Roman" w:hAnsi="Times New Roman" w:cs="Times New Roman"/>
        </w:rPr>
        <w:t xml:space="preserve"> sau comercianți care se află în posesia fizică a materiilor prime sau a combustibililor, cu condiția ca aceștia </w:t>
      </w:r>
      <w:r w:rsidR="006362A8" w:rsidRPr="006362A8">
        <w:rPr>
          <w:rFonts w:ascii="Times New Roman" w:hAnsi="Times New Roman" w:cs="Times New Roman"/>
        </w:rPr>
        <w:t>să proceseze</w:t>
      </w:r>
      <w:r w:rsidR="006362A8">
        <w:rPr>
          <w:rFonts w:ascii="Times New Roman" w:hAnsi="Times New Roman" w:cs="Times New Roman"/>
        </w:rPr>
        <w:t xml:space="preserve"> </w:t>
      </w:r>
      <w:r w:rsidRPr="00542DC0">
        <w:rPr>
          <w:rFonts w:ascii="Times New Roman" w:hAnsi="Times New Roman" w:cs="Times New Roman"/>
        </w:rPr>
        <w:t>informații privind caracteristicile de durabilitate și de reducere a emisiilor de gaze cu efect de seră ale respectivelor materii prime sau combustibili</w:t>
      </w:r>
      <w:r w:rsidR="00F12761">
        <w:rPr>
          <w:rFonts w:ascii="Times New Roman" w:hAnsi="Times New Roman" w:cs="Times New Roman"/>
        </w:rPr>
        <w:t>;”</w:t>
      </w:r>
    </w:p>
    <w:p w14:paraId="7D8B960D" w14:textId="16DA3DD3" w:rsidR="006B18A0" w:rsidRPr="004D416C" w:rsidRDefault="006B18A0" w:rsidP="006B18A0">
      <w:pPr>
        <w:pStyle w:val="ListParagraph"/>
        <w:numPr>
          <w:ilvl w:val="0"/>
          <w:numId w:val="22"/>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După noțiunea „</w:t>
      </w:r>
      <w:r w:rsidR="006F480B" w:rsidRPr="006F480B">
        <w:rPr>
          <w:rFonts w:ascii="Times New Roman" w:hAnsi="Times New Roman" w:cs="Times New Roman"/>
          <w:i/>
          <w:iCs/>
          <w:color w:val="auto"/>
          <w:sz w:val="24"/>
          <w:szCs w:val="24"/>
          <w:lang w:eastAsia="ru-RU"/>
        </w:rPr>
        <w:t>prosumatori de energie electrică din surse regenerabile care acționează în mod colectiv</w:t>
      </w:r>
      <w:r>
        <w:rPr>
          <w:rFonts w:ascii="Times New Roman" w:hAnsi="Times New Roman" w:cs="Times New Roman"/>
          <w:color w:val="auto"/>
          <w:sz w:val="24"/>
          <w:szCs w:val="24"/>
          <w:lang w:eastAsia="ru-RU"/>
        </w:rPr>
        <w:t>” s</w:t>
      </w:r>
      <w:r w:rsidRPr="004D416C">
        <w:rPr>
          <w:rFonts w:ascii="Times New Roman" w:hAnsi="Times New Roman" w:cs="Times New Roman"/>
          <w:color w:val="auto"/>
          <w:sz w:val="24"/>
          <w:szCs w:val="24"/>
          <w:lang w:eastAsia="ru-RU"/>
        </w:rPr>
        <w:t>e completează cu următoar</w:t>
      </w:r>
      <w:r>
        <w:rPr>
          <w:rFonts w:ascii="Times New Roman" w:hAnsi="Times New Roman" w:cs="Times New Roman"/>
          <w:color w:val="auto"/>
          <w:sz w:val="24"/>
          <w:szCs w:val="24"/>
          <w:lang w:eastAsia="ru-RU"/>
        </w:rPr>
        <w:t>ele</w:t>
      </w:r>
      <w:r w:rsidRPr="004D416C">
        <w:rPr>
          <w:rFonts w:ascii="Times New Roman" w:hAnsi="Times New Roman" w:cs="Times New Roman"/>
          <w:color w:val="auto"/>
          <w:sz w:val="24"/>
          <w:szCs w:val="24"/>
          <w:lang w:eastAsia="ru-RU"/>
        </w:rPr>
        <w:t xml:space="preserve"> noțiun</w:t>
      </w:r>
      <w:r>
        <w:rPr>
          <w:rFonts w:ascii="Times New Roman" w:hAnsi="Times New Roman" w:cs="Times New Roman"/>
          <w:color w:val="auto"/>
          <w:sz w:val="24"/>
          <w:szCs w:val="24"/>
          <w:lang w:eastAsia="ru-RU"/>
        </w:rPr>
        <w:t>i</w:t>
      </w:r>
      <w:r w:rsidRPr="004D416C">
        <w:rPr>
          <w:rFonts w:ascii="Times New Roman" w:hAnsi="Times New Roman" w:cs="Times New Roman"/>
          <w:color w:val="auto"/>
          <w:sz w:val="24"/>
          <w:szCs w:val="24"/>
          <w:lang w:eastAsia="ru-RU"/>
        </w:rPr>
        <w:t>:</w:t>
      </w:r>
    </w:p>
    <w:bookmarkEnd w:id="0"/>
    <w:p w14:paraId="55C3B5D1" w14:textId="3EF683AC" w:rsidR="00902B61" w:rsidRPr="00ED2174" w:rsidRDefault="00902B61" w:rsidP="00AB50B1">
      <w:pPr>
        <w:pStyle w:val="BodyText"/>
        <w:spacing w:before="0" w:after="120"/>
        <w:ind w:right="116" w:firstLine="0"/>
        <w:rPr>
          <w:rFonts w:ascii="Times New Roman" w:hAnsi="Times New Roman" w:cs="Times New Roman"/>
          <w:w w:val="105"/>
        </w:rPr>
      </w:pPr>
      <w:r w:rsidRPr="00ED2174">
        <w:rPr>
          <w:rFonts w:ascii="Times New Roman" w:hAnsi="Times New Roman" w:cs="Times New Roman"/>
          <w:i/>
          <w:iCs/>
          <w:w w:val="105"/>
        </w:rPr>
        <w:t>„punct de reîncărcare</w:t>
      </w:r>
      <w:r w:rsidRPr="00ED2174">
        <w:rPr>
          <w:rFonts w:ascii="Times New Roman" w:hAnsi="Times New Roman" w:cs="Times New Roman"/>
          <w:w w:val="105"/>
        </w:rPr>
        <w:t xml:space="preserve"> - o interfață fixă sau mobilă, conectată sau neconectată la rețea, utilizată pentru transferul de energie electrică către un vehicul electric, care, deși poate avea unul sau mai mulți conectori adaptați diferitelor tipuri de conectori, este capabilă să reîncarce un singur vehicul electric o dată și care exclude dispozitivele cu o putere de ieșire mai mică sau egală cu 3,7 kW al căror scop principal nu este reîncărcarea vehiculelor electrice;”</w:t>
      </w:r>
    </w:p>
    <w:p w14:paraId="6C3DA429" w14:textId="33828D23" w:rsidR="00E54524" w:rsidRDefault="00E54524" w:rsidP="00AB50B1">
      <w:pPr>
        <w:pStyle w:val="BodyText"/>
        <w:spacing w:before="0" w:after="120"/>
        <w:ind w:right="116" w:firstLine="0"/>
        <w:rPr>
          <w:rFonts w:ascii="Times New Roman" w:hAnsi="Times New Roman" w:cs="Times New Roman"/>
          <w:i/>
          <w:iCs/>
          <w:w w:val="105"/>
        </w:rPr>
      </w:pPr>
      <w:r w:rsidRPr="00ED2174">
        <w:rPr>
          <w:rFonts w:ascii="Times New Roman" w:hAnsi="Times New Roman" w:cs="Times New Roman"/>
          <w:i/>
          <w:iCs/>
          <w:w w:val="105"/>
        </w:rPr>
        <w:lastRenderedPageBreak/>
        <w:t xml:space="preserve">„punct de reîncărcare de putere </w:t>
      </w:r>
      <w:r w:rsidR="00EA20DF">
        <w:rPr>
          <w:rFonts w:ascii="Times New Roman" w:hAnsi="Times New Roman" w:cs="Times New Roman"/>
          <w:i/>
          <w:iCs/>
          <w:w w:val="105"/>
        </w:rPr>
        <w:t>înaltă</w:t>
      </w:r>
      <w:r w:rsidRPr="00ED2174">
        <w:rPr>
          <w:rFonts w:ascii="Times New Roman" w:hAnsi="Times New Roman" w:cs="Times New Roman"/>
          <w:w w:val="105"/>
        </w:rPr>
        <w:t xml:space="preserve"> - un punct de reîncărcare cu o putere de ieșire mai </w:t>
      </w:r>
      <w:r w:rsidR="000A2018">
        <w:rPr>
          <w:rFonts w:ascii="Times New Roman" w:hAnsi="Times New Roman" w:cs="Times New Roman"/>
          <w:w w:val="105"/>
        </w:rPr>
        <w:t>mare de</w:t>
      </w:r>
      <w:r w:rsidRPr="00ED2174">
        <w:rPr>
          <w:rFonts w:ascii="Times New Roman" w:hAnsi="Times New Roman" w:cs="Times New Roman"/>
          <w:w w:val="105"/>
        </w:rPr>
        <w:t xml:space="preserve"> 22 kW pentru transferul de energie electrică către un vehicul electric</w:t>
      </w:r>
      <w:r w:rsidR="00F12761">
        <w:rPr>
          <w:rFonts w:ascii="Times New Roman" w:hAnsi="Times New Roman" w:cs="Times New Roman"/>
          <w:w w:val="105"/>
        </w:rPr>
        <w:t>;”</w:t>
      </w:r>
    </w:p>
    <w:p w14:paraId="50230976" w14:textId="326D3682" w:rsidR="00902B61" w:rsidRPr="00ED2174" w:rsidRDefault="00902B61" w:rsidP="00AB50B1">
      <w:pPr>
        <w:pStyle w:val="BodyText"/>
        <w:spacing w:before="0" w:after="120"/>
        <w:ind w:right="116" w:firstLine="0"/>
        <w:rPr>
          <w:rFonts w:ascii="Times New Roman" w:hAnsi="Times New Roman" w:cs="Times New Roman"/>
          <w:w w:val="105"/>
        </w:rPr>
      </w:pPr>
      <w:r w:rsidRPr="00ED2174">
        <w:rPr>
          <w:rFonts w:ascii="Times New Roman" w:hAnsi="Times New Roman" w:cs="Times New Roman"/>
          <w:i/>
          <w:iCs/>
          <w:w w:val="105"/>
        </w:rPr>
        <w:t>„punct de reîncărcare de putere normală</w:t>
      </w:r>
      <w:r w:rsidRPr="00ED2174">
        <w:rPr>
          <w:rFonts w:ascii="Times New Roman" w:hAnsi="Times New Roman" w:cs="Times New Roman"/>
          <w:w w:val="105"/>
        </w:rPr>
        <w:t xml:space="preserve"> - un punct de reîncărcare cu o putere de ieșire mai </w:t>
      </w:r>
      <w:r w:rsidR="00E54524">
        <w:rPr>
          <w:rFonts w:ascii="Times New Roman" w:hAnsi="Times New Roman" w:cs="Times New Roman"/>
          <w:w w:val="105"/>
        </w:rPr>
        <w:t>mică sau egală cu</w:t>
      </w:r>
      <w:r w:rsidRPr="00ED2174">
        <w:rPr>
          <w:rFonts w:ascii="Times New Roman" w:hAnsi="Times New Roman" w:cs="Times New Roman"/>
          <w:w w:val="105"/>
        </w:rPr>
        <w:t xml:space="preserve"> 22 kW pentru transferul de energie electrică către un vehicul electric;</w:t>
      </w:r>
      <w:r w:rsidR="00F12761">
        <w:rPr>
          <w:rFonts w:ascii="Times New Roman" w:hAnsi="Times New Roman" w:cs="Times New Roman"/>
          <w:w w:val="105"/>
        </w:rPr>
        <w:t>”</w:t>
      </w:r>
    </w:p>
    <w:p w14:paraId="220C6CF7" w14:textId="4E893B76" w:rsidR="001D26D1" w:rsidRDefault="000725CD" w:rsidP="000725CD">
      <w:pPr>
        <w:spacing w:after="120" w:line="240" w:lineRule="auto"/>
        <w:jc w:val="both"/>
        <w:rPr>
          <w:rFonts w:ascii="Times New Roman" w:hAnsi="Times New Roman" w:cs="Times New Roman"/>
          <w:iCs/>
          <w:color w:val="auto"/>
          <w:w w:val="105"/>
          <w:sz w:val="24"/>
          <w:szCs w:val="24"/>
        </w:rPr>
      </w:pPr>
      <w:r>
        <w:rPr>
          <w:rFonts w:ascii="Times New Roman" w:hAnsi="Times New Roman" w:cs="Times New Roman"/>
          <w:iCs/>
          <w:color w:val="auto"/>
          <w:w w:val="105"/>
          <w:sz w:val="24"/>
          <w:szCs w:val="24"/>
        </w:rPr>
        <w:t>„</w:t>
      </w:r>
      <w:r>
        <w:rPr>
          <w:rFonts w:ascii="Times New Roman" w:hAnsi="Times New Roman" w:cs="Times New Roman"/>
          <w:i/>
          <w:color w:val="auto"/>
          <w:w w:val="105"/>
          <w:sz w:val="24"/>
          <w:szCs w:val="24"/>
        </w:rPr>
        <w:t>r</w:t>
      </w:r>
      <w:r w:rsidRPr="00963E42">
        <w:rPr>
          <w:rFonts w:ascii="Times New Roman" w:hAnsi="Times New Roman" w:cs="Times New Roman"/>
          <w:i/>
          <w:color w:val="auto"/>
          <w:w w:val="105"/>
          <w:sz w:val="24"/>
          <w:szCs w:val="24"/>
        </w:rPr>
        <w:t>egistrul de biocarburanți</w:t>
      </w:r>
      <w:r>
        <w:rPr>
          <w:rFonts w:ascii="Times New Roman" w:hAnsi="Times New Roman" w:cs="Times New Roman"/>
          <w:iCs/>
          <w:color w:val="auto"/>
          <w:w w:val="105"/>
          <w:sz w:val="24"/>
          <w:szCs w:val="24"/>
        </w:rPr>
        <w:t xml:space="preserve"> - </w:t>
      </w:r>
      <w:r w:rsidR="00BA6FAD">
        <w:rPr>
          <w:rFonts w:ascii="Times New Roman" w:hAnsi="Times New Roman" w:cs="Times New Roman"/>
          <w:iCs/>
          <w:color w:val="auto"/>
          <w:w w:val="105"/>
          <w:sz w:val="24"/>
          <w:szCs w:val="24"/>
        </w:rPr>
        <w:t>sistemul informațional</w:t>
      </w:r>
      <w:r w:rsidRPr="001612E0">
        <w:rPr>
          <w:rFonts w:ascii="Times New Roman" w:hAnsi="Times New Roman" w:cs="Times New Roman"/>
          <w:iCs/>
          <w:color w:val="auto"/>
          <w:w w:val="105"/>
          <w:sz w:val="24"/>
          <w:szCs w:val="24"/>
        </w:rPr>
        <w:t xml:space="preserve"> de date</w:t>
      </w:r>
      <w:r w:rsidR="00BA6FAD">
        <w:rPr>
          <w:rFonts w:ascii="Times New Roman" w:hAnsi="Times New Roman" w:cs="Times New Roman"/>
          <w:iCs/>
          <w:color w:val="auto"/>
          <w:w w:val="105"/>
          <w:sz w:val="24"/>
          <w:szCs w:val="24"/>
        </w:rPr>
        <w:t>, care totalizează</w:t>
      </w:r>
      <w:r w:rsidRPr="001612E0">
        <w:rPr>
          <w:rFonts w:ascii="Times New Roman" w:hAnsi="Times New Roman" w:cs="Times New Roman"/>
          <w:iCs/>
          <w:color w:val="auto"/>
          <w:w w:val="105"/>
          <w:sz w:val="24"/>
          <w:szCs w:val="24"/>
        </w:rPr>
        <w:t xml:space="preserve"> în formă electronică </w:t>
      </w:r>
      <w:r w:rsidR="00BA6FAD">
        <w:rPr>
          <w:rFonts w:ascii="Times New Roman" w:hAnsi="Times New Roman" w:cs="Times New Roman"/>
          <w:iCs/>
          <w:color w:val="auto"/>
          <w:w w:val="105"/>
          <w:sz w:val="24"/>
          <w:szCs w:val="24"/>
        </w:rPr>
        <w:t>cel puțin</w:t>
      </w:r>
      <w:r w:rsidRPr="001612E0">
        <w:rPr>
          <w:rFonts w:ascii="Times New Roman" w:hAnsi="Times New Roman" w:cs="Times New Roman"/>
          <w:iCs/>
          <w:color w:val="auto"/>
          <w:w w:val="105"/>
          <w:sz w:val="24"/>
          <w:szCs w:val="24"/>
        </w:rPr>
        <w:t xml:space="preserve"> </w:t>
      </w:r>
      <w:r w:rsidR="001D26D1">
        <w:rPr>
          <w:rFonts w:ascii="Times New Roman" w:hAnsi="Times New Roman" w:cs="Times New Roman"/>
          <w:iCs/>
          <w:color w:val="auto"/>
          <w:w w:val="105"/>
          <w:sz w:val="24"/>
          <w:szCs w:val="24"/>
        </w:rPr>
        <w:t>următoarele</w:t>
      </w:r>
      <w:r w:rsidR="00D04E21">
        <w:rPr>
          <w:rFonts w:ascii="Times New Roman" w:hAnsi="Times New Roman" w:cs="Times New Roman"/>
          <w:iCs/>
          <w:color w:val="auto"/>
          <w:w w:val="105"/>
          <w:sz w:val="24"/>
          <w:szCs w:val="24"/>
        </w:rPr>
        <w:t xml:space="preserve"> date</w:t>
      </w:r>
      <w:r w:rsidR="001D26D1">
        <w:rPr>
          <w:rFonts w:ascii="Times New Roman" w:hAnsi="Times New Roman" w:cs="Times New Roman"/>
          <w:iCs/>
          <w:color w:val="auto"/>
          <w:w w:val="105"/>
          <w:sz w:val="24"/>
          <w:szCs w:val="24"/>
        </w:rPr>
        <w:t>:</w:t>
      </w:r>
    </w:p>
    <w:p w14:paraId="7D964296" w14:textId="0118B05C" w:rsidR="001D26D1" w:rsidRPr="006F64D1" w:rsidRDefault="006F64D1" w:rsidP="006F64D1">
      <w:pPr>
        <w:pStyle w:val="ListParagraph"/>
        <w:numPr>
          <w:ilvl w:val="0"/>
          <w:numId w:val="35"/>
        </w:numPr>
        <w:spacing w:after="120" w:line="240" w:lineRule="auto"/>
        <w:jc w:val="both"/>
        <w:rPr>
          <w:rFonts w:ascii="Times New Roman" w:hAnsi="Times New Roman" w:cs="Times New Roman"/>
          <w:iCs/>
          <w:color w:val="auto"/>
          <w:w w:val="105"/>
          <w:sz w:val="24"/>
          <w:szCs w:val="24"/>
        </w:rPr>
      </w:pPr>
      <w:r w:rsidRPr="006F64D1">
        <w:rPr>
          <w:rFonts w:ascii="Times New Roman" w:hAnsi="Times New Roman" w:cs="Times New Roman"/>
          <w:iCs/>
          <w:color w:val="auto"/>
          <w:w w:val="105"/>
          <w:sz w:val="24"/>
          <w:szCs w:val="24"/>
        </w:rPr>
        <w:t xml:space="preserve">tranzacțiile realizate și caracteristicile de durabilitate ale combustibililor </w:t>
      </w:r>
      <w:r>
        <w:rPr>
          <w:rFonts w:ascii="Times New Roman" w:hAnsi="Times New Roman" w:cs="Times New Roman"/>
          <w:iCs/>
          <w:color w:val="auto"/>
          <w:w w:val="105"/>
          <w:sz w:val="24"/>
          <w:szCs w:val="24"/>
        </w:rPr>
        <w:t xml:space="preserve">din surse regenerabile, </w:t>
      </w:r>
      <w:r w:rsidRPr="006F64D1">
        <w:rPr>
          <w:rFonts w:ascii="Times New Roman" w:hAnsi="Times New Roman" w:cs="Times New Roman"/>
          <w:iCs/>
          <w:color w:val="auto"/>
          <w:w w:val="105"/>
          <w:sz w:val="24"/>
          <w:szCs w:val="24"/>
        </w:rPr>
        <w:t xml:space="preserve">care fac obiectul </w:t>
      </w:r>
      <w:r w:rsidR="005D0EE9" w:rsidRPr="006F64D1">
        <w:rPr>
          <w:rFonts w:ascii="Times New Roman" w:hAnsi="Times New Roman" w:cs="Times New Roman"/>
          <w:iCs/>
          <w:color w:val="auto"/>
          <w:w w:val="105"/>
          <w:sz w:val="24"/>
          <w:szCs w:val="24"/>
        </w:rPr>
        <w:t>tranzacțiilor</w:t>
      </w:r>
      <w:r w:rsidRPr="006F64D1">
        <w:rPr>
          <w:rFonts w:ascii="Times New Roman" w:hAnsi="Times New Roman" w:cs="Times New Roman"/>
          <w:iCs/>
          <w:color w:val="auto"/>
          <w:w w:val="105"/>
          <w:sz w:val="24"/>
          <w:szCs w:val="24"/>
        </w:rPr>
        <w:t xml:space="preserve"> respective, inclusiv emisiile lor de gaze cu efect de seră generate pe durata ciclului de </w:t>
      </w:r>
      <w:r w:rsidR="005D0EE9" w:rsidRPr="006F64D1">
        <w:rPr>
          <w:rFonts w:ascii="Times New Roman" w:hAnsi="Times New Roman" w:cs="Times New Roman"/>
          <w:iCs/>
          <w:color w:val="auto"/>
          <w:w w:val="105"/>
          <w:sz w:val="24"/>
          <w:szCs w:val="24"/>
        </w:rPr>
        <w:t>viață</w:t>
      </w:r>
      <w:r w:rsidRPr="006F64D1">
        <w:rPr>
          <w:rFonts w:ascii="Times New Roman" w:hAnsi="Times New Roman" w:cs="Times New Roman"/>
          <w:iCs/>
          <w:color w:val="auto"/>
          <w:w w:val="105"/>
          <w:sz w:val="24"/>
          <w:szCs w:val="24"/>
        </w:rPr>
        <w:t xml:space="preserve">, începând de la punctul lor de </w:t>
      </w:r>
      <w:r w:rsidR="00E93A5F" w:rsidRPr="006F64D1">
        <w:rPr>
          <w:rFonts w:ascii="Times New Roman" w:hAnsi="Times New Roman" w:cs="Times New Roman"/>
          <w:iCs/>
          <w:color w:val="auto"/>
          <w:w w:val="105"/>
          <w:sz w:val="24"/>
          <w:szCs w:val="24"/>
        </w:rPr>
        <w:t>producție</w:t>
      </w:r>
      <w:r w:rsidRPr="006F64D1">
        <w:rPr>
          <w:rFonts w:ascii="Times New Roman" w:hAnsi="Times New Roman" w:cs="Times New Roman"/>
          <w:iCs/>
          <w:color w:val="auto"/>
          <w:w w:val="105"/>
          <w:sz w:val="24"/>
          <w:szCs w:val="24"/>
        </w:rPr>
        <w:t xml:space="preserve"> și până la momentul în care sunt </w:t>
      </w:r>
      <w:r>
        <w:rPr>
          <w:rFonts w:ascii="Times New Roman" w:hAnsi="Times New Roman" w:cs="Times New Roman"/>
          <w:iCs/>
          <w:color w:val="auto"/>
          <w:w w:val="105"/>
          <w:sz w:val="24"/>
          <w:szCs w:val="24"/>
        </w:rPr>
        <w:t>plasați</w:t>
      </w:r>
      <w:r w:rsidRPr="006F64D1">
        <w:rPr>
          <w:rFonts w:ascii="Times New Roman" w:hAnsi="Times New Roman" w:cs="Times New Roman"/>
          <w:iCs/>
          <w:color w:val="auto"/>
          <w:w w:val="105"/>
          <w:sz w:val="24"/>
          <w:szCs w:val="24"/>
        </w:rPr>
        <w:t xml:space="preserve"> pe </w:t>
      </w:r>
      <w:r w:rsidR="005D0EE9" w:rsidRPr="006F64D1">
        <w:rPr>
          <w:rFonts w:ascii="Times New Roman" w:hAnsi="Times New Roman" w:cs="Times New Roman"/>
          <w:iCs/>
          <w:color w:val="auto"/>
          <w:w w:val="105"/>
          <w:sz w:val="24"/>
          <w:szCs w:val="24"/>
        </w:rPr>
        <w:t>piață</w:t>
      </w:r>
      <w:r>
        <w:rPr>
          <w:rFonts w:ascii="Times New Roman" w:hAnsi="Times New Roman" w:cs="Times New Roman"/>
          <w:iCs/>
          <w:color w:val="auto"/>
          <w:w w:val="105"/>
          <w:sz w:val="24"/>
          <w:szCs w:val="24"/>
        </w:rPr>
        <w:t xml:space="preserve">, </w:t>
      </w:r>
      <w:r w:rsidR="001D26D1" w:rsidRPr="006F64D1">
        <w:rPr>
          <w:rFonts w:ascii="Times New Roman" w:hAnsi="Times New Roman" w:cs="Times New Roman"/>
          <w:iCs/>
          <w:color w:val="auto"/>
          <w:w w:val="105"/>
          <w:sz w:val="24"/>
          <w:szCs w:val="24"/>
        </w:rPr>
        <w:t>inclusiv documentația aferentă</w:t>
      </w:r>
      <w:r w:rsidR="00E93A5F">
        <w:rPr>
          <w:rFonts w:ascii="Times New Roman" w:hAnsi="Times New Roman" w:cs="Times New Roman"/>
          <w:iCs/>
          <w:color w:val="auto"/>
          <w:w w:val="105"/>
          <w:sz w:val="24"/>
          <w:szCs w:val="24"/>
        </w:rPr>
        <w:t xml:space="preserve"> eliberării certificatelor RPT</w:t>
      </w:r>
      <w:r w:rsidR="001D26D1" w:rsidRPr="006F64D1">
        <w:rPr>
          <w:rFonts w:ascii="Times New Roman" w:hAnsi="Times New Roman" w:cs="Times New Roman"/>
          <w:iCs/>
          <w:color w:val="auto"/>
          <w:w w:val="105"/>
          <w:sz w:val="24"/>
          <w:szCs w:val="24"/>
        </w:rPr>
        <w:t>;</w:t>
      </w:r>
    </w:p>
    <w:p w14:paraId="7DC50B6E" w14:textId="6E753BF0" w:rsidR="000725CD" w:rsidRPr="0027138A" w:rsidRDefault="00E93A5F" w:rsidP="0027138A">
      <w:pPr>
        <w:pStyle w:val="ListParagraph"/>
        <w:numPr>
          <w:ilvl w:val="0"/>
          <w:numId w:val="35"/>
        </w:numPr>
        <w:spacing w:after="120" w:line="240" w:lineRule="auto"/>
        <w:jc w:val="both"/>
        <w:rPr>
          <w:rFonts w:ascii="Times New Roman" w:hAnsi="Times New Roman" w:cs="Times New Roman"/>
          <w:iCs/>
          <w:color w:val="auto"/>
          <w:w w:val="105"/>
          <w:sz w:val="24"/>
          <w:szCs w:val="24"/>
        </w:rPr>
      </w:pPr>
      <w:r>
        <w:rPr>
          <w:rFonts w:ascii="Times New Roman" w:hAnsi="Times New Roman" w:cs="Times New Roman"/>
          <w:color w:val="auto"/>
          <w:sz w:val="24"/>
          <w:szCs w:val="24"/>
          <w:lang w:eastAsia="ru-RU"/>
        </w:rPr>
        <w:t xml:space="preserve">gestionarea </w:t>
      </w:r>
      <w:r w:rsidR="001D26D1" w:rsidRPr="00D279CC">
        <w:rPr>
          <w:rFonts w:ascii="Times New Roman" w:hAnsi="Times New Roman" w:cs="Times New Roman"/>
          <w:color w:val="auto"/>
          <w:sz w:val="24"/>
          <w:szCs w:val="24"/>
          <w:lang w:eastAsia="ru-RU"/>
        </w:rPr>
        <w:t>obligațiil</w:t>
      </w:r>
      <w:r>
        <w:rPr>
          <w:rFonts w:ascii="Times New Roman" w:hAnsi="Times New Roman" w:cs="Times New Roman"/>
          <w:color w:val="auto"/>
          <w:sz w:val="24"/>
          <w:szCs w:val="24"/>
          <w:lang w:eastAsia="ru-RU"/>
        </w:rPr>
        <w:t>or</w:t>
      </w:r>
      <w:r w:rsidR="001D26D1" w:rsidRPr="00D279CC">
        <w:rPr>
          <w:rFonts w:ascii="Times New Roman" w:hAnsi="Times New Roman" w:cs="Times New Roman"/>
          <w:color w:val="auto"/>
          <w:sz w:val="24"/>
          <w:szCs w:val="24"/>
          <w:lang w:eastAsia="ru-RU"/>
        </w:rPr>
        <w:t xml:space="preserve"> de plasare pe piață a produselor petroliere cu o cotă prestabilită de biocarburanți și</w:t>
      </w:r>
      <w:r>
        <w:rPr>
          <w:rFonts w:ascii="Times New Roman" w:hAnsi="Times New Roman" w:cs="Times New Roman"/>
          <w:color w:val="auto"/>
          <w:sz w:val="24"/>
          <w:szCs w:val="24"/>
          <w:lang w:eastAsia="ru-RU"/>
        </w:rPr>
        <w:t xml:space="preserve"> monitorizarea</w:t>
      </w:r>
      <w:r w:rsidR="001D26D1" w:rsidRPr="00D279CC">
        <w:rPr>
          <w:rFonts w:ascii="Times New Roman" w:hAnsi="Times New Roman" w:cs="Times New Roman"/>
          <w:color w:val="auto"/>
          <w:sz w:val="24"/>
          <w:szCs w:val="24"/>
          <w:lang w:eastAsia="ru-RU"/>
        </w:rPr>
        <w:t xml:space="preserve"> realiz</w:t>
      </w:r>
      <w:r>
        <w:rPr>
          <w:rFonts w:ascii="Times New Roman" w:hAnsi="Times New Roman" w:cs="Times New Roman"/>
          <w:color w:val="auto"/>
          <w:sz w:val="24"/>
          <w:szCs w:val="24"/>
          <w:lang w:eastAsia="ru-RU"/>
        </w:rPr>
        <w:t>ării</w:t>
      </w:r>
      <w:r w:rsidR="001D26D1" w:rsidRPr="00D279CC">
        <w:rPr>
          <w:rFonts w:ascii="Times New Roman" w:hAnsi="Times New Roman" w:cs="Times New Roman"/>
          <w:color w:val="auto"/>
          <w:sz w:val="24"/>
          <w:szCs w:val="24"/>
          <w:lang w:eastAsia="ru-RU"/>
        </w:rPr>
        <w:t xml:space="preserve"> acestora de către entitățile obligate</w:t>
      </w:r>
      <w:r w:rsidR="001D26D1">
        <w:rPr>
          <w:rFonts w:ascii="Times New Roman" w:hAnsi="Times New Roman" w:cs="Times New Roman"/>
          <w:color w:val="auto"/>
          <w:sz w:val="24"/>
          <w:szCs w:val="24"/>
          <w:lang w:eastAsia="ru-RU"/>
        </w:rPr>
        <w:t>,</w:t>
      </w:r>
      <w:r w:rsidR="001D26D1" w:rsidRPr="00481402">
        <w:rPr>
          <w:rFonts w:ascii="Times New Roman" w:hAnsi="Times New Roman" w:cs="Times New Roman"/>
          <w:iCs/>
          <w:color w:val="auto"/>
          <w:w w:val="105"/>
          <w:sz w:val="24"/>
          <w:szCs w:val="24"/>
        </w:rPr>
        <w:t xml:space="preserve"> tranzacțiile cu biocarburanți</w:t>
      </w:r>
      <w:r w:rsidR="00B97CA3">
        <w:rPr>
          <w:rFonts w:ascii="Times New Roman" w:hAnsi="Times New Roman" w:cs="Times New Roman"/>
          <w:iCs/>
          <w:color w:val="auto"/>
          <w:w w:val="105"/>
          <w:sz w:val="24"/>
          <w:szCs w:val="24"/>
        </w:rPr>
        <w:t>.</w:t>
      </w:r>
      <w:r w:rsidR="000725CD" w:rsidRPr="0027138A">
        <w:rPr>
          <w:rFonts w:ascii="Times New Roman" w:hAnsi="Times New Roman" w:cs="Times New Roman"/>
          <w:iCs/>
          <w:color w:val="auto"/>
          <w:w w:val="105"/>
          <w:sz w:val="24"/>
          <w:szCs w:val="24"/>
        </w:rPr>
        <w:t>”</w:t>
      </w:r>
    </w:p>
    <w:p w14:paraId="6B2EDB57" w14:textId="7343675F" w:rsidR="00902B61" w:rsidRPr="00ED2174" w:rsidRDefault="00902B61" w:rsidP="00AB50B1">
      <w:pPr>
        <w:pStyle w:val="BodyText"/>
        <w:spacing w:before="0" w:after="120"/>
        <w:ind w:right="116" w:firstLine="0"/>
        <w:rPr>
          <w:rFonts w:ascii="Times New Roman" w:hAnsi="Times New Roman" w:cs="Times New Roman"/>
          <w:w w:val="105"/>
        </w:rPr>
      </w:pPr>
      <w:r w:rsidRPr="00ED2174">
        <w:rPr>
          <w:rFonts w:ascii="Times New Roman" w:hAnsi="Times New Roman" w:cs="Times New Roman"/>
          <w:i/>
          <w:iCs/>
          <w:w w:val="105"/>
        </w:rPr>
        <w:t>„reîncărcare bidirecțională</w:t>
      </w:r>
      <w:r w:rsidRPr="00ED2174">
        <w:rPr>
          <w:rFonts w:ascii="Times New Roman" w:hAnsi="Times New Roman" w:cs="Times New Roman"/>
          <w:w w:val="105"/>
        </w:rPr>
        <w:t xml:space="preserve"> - o operațiune de reîncărcare inteligentă a bateriei de stocare a energiei în care direcția fluxului de energie electrică poate fi inversată, permițând circulația energiei electrice de la baterie la punctul de reîncărcare la care este conectată;”</w:t>
      </w:r>
    </w:p>
    <w:p w14:paraId="7FA192E3" w14:textId="1811CA14" w:rsidR="00902B61" w:rsidRDefault="00902B61" w:rsidP="00AB50B1">
      <w:pPr>
        <w:pStyle w:val="BodyText"/>
        <w:spacing w:before="0" w:after="120"/>
        <w:ind w:right="116" w:firstLine="0"/>
        <w:rPr>
          <w:rFonts w:ascii="Times New Roman" w:hAnsi="Times New Roman" w:cs="Times New Roman"/>
          <w:w w:val="105"/>
        </w:rPr>
      </w:pPr>
      <w:r w:rsidRPr="00ED2174">
        <w:rPr>
          <w:rFonts w:ascii="Times New Roman" w:hAnsi="Times New Roman" w:cs="Times New Roman"/>
          <w:i/>
          <w:iCs/>
          <w:w w:val="105"/>
        </w:rPr>
        <w:t>„reîncărcare inteligentă</w:t>
      </w:r>
      <w:r w:rsidRPr="00ED2174">
        <w:rPr>
          <w:rFonts w:ascii="Times New Roman" w:hAnsi="Times New Roman" w:cs="Times New Roman"/>
          <w:w w:val="105"/>
        </w:rPr>
        <w:t xml:space="preserve"> - o operațiune de reîncărcare a bateriei de stocare a energiei în cazul căreia intensitatea energiei electrice furnizate bateriei este ajustată în mod dinamic, pe baza informațiilor primite prin intermediul comunicațiilor electronice;”</w:t>
      </w:r>
    </w:p>
    <w:p w14:paraId="5176409B" w14:textId="3D226739" w:rsidR="006F480B" w:rsidRPr="004D416C" w:rsidRDefault="006F480B" w:rsidP="006F480B">
      <w:pPr>
        <w:pStyle w:val="ListParagraph"/>
        <w:numPr>
          <w:ilvl w:val="0"/>
          <w:numId w:val="22"/>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După noțiunea „</w:t>
      </w:r>
      <w:r w:rsidR="00967157" w:rsidRPr="00967157">
        <w:rPr>
          <w:rFonts w:ascii="Times New Roman" w:hAnsi="Times New Roman" w:cs="Times New Roman"/>
          <w:i/>
          <w:iCs/>
          <w:color w:val="auto"/>
          <w:sz w:val="24"/>
          <w:szCs w:val="24"/>
          <w:lang w:eastAsia="ru-RU"/>
        </w:rPr>
        <w:t>schemă de sprijin</w:t>
      </w:r>
      <w:r>
        <w:rPr>
          <w:rFonts w:ascii="Times New Roman" w:hAnsi="Times New Roman" w:cs="Times New Roman"/>
          <w:color w:val="auto"/>
          <w:sz w:val="24"/>
          <w:szCs w:val="24"/>
          <w:lang w:eastAsia="ru-RU"/>
        </w:rPr>
        <w:t>” s</w:t>
      </w:r>
      <w:r w:rsidRPr="004D416C">
        <w:rPr>
          <w:rFonts w:ascii="Times New Roman" w:hAnsi="Times New Roman" w:cs="Times New Roman"/>
          <w:color w:val="auto"/>
          <w:sz w:val="24"/>
          <w:szCs w:val="24"/>
          <w:lang w:eastAsia="ru-RU"/>
        </w:rPr>
        <w:t>e completează cu următoar</w:t>
      </w:r>
      <w:r>
        <w:rPr>
          <w:rFonts w:ascii="Times New Roman" w:hAnsi="Times New Roman" w:cs="Times New Roman"/>
          <w:color w:val="auto"/>
          <w:sz w:val="24"/>
          <w:szCs w:val="24"/>
          <w:lang w:eastAsia="ru-RU"/>
        </w:rPr>
        <w:t>ele</w:t>
      </w:r>
      <w:r w:rsidRPr="004D416C">
        <w:rPr>
          <w:rFonts w:ascii="Times New Roman" w:hAnsi="Times New Roman" w:cs="Times New Roman"/>
          <w:color w:val="auto"/>
          <w:sz w:val="24"/>
          <w:szCs w:val="24"/>
          <w:lang w:eastAsia="ru-RU"/>
        </w:rPr>
        <w:t xml:space="preserve"> noțiun</w:t>
      </w:r>
      <w:r>
        <w:rPr>
          <w:rFonts w:ascii="Times New Roman" w:hAnsi="Times New Roman" w:cs="Times New Roman"/>
          <w:color w:val="auto"/>
          <w:sz w:val="24"/>
          <w:szCs w:val="24"/>
          <w:lang w:eastAsia="ru-RU"/>
        </w:rPr>
        <w:t>i</w:t>
      </w:r>
      <w:r w:rsidRPr="004D416C">
        <w:rPr>
          <w:rFonts w:ascii="Times New Roman" w:hAnsi="Times New Roman" w:cs="Times New Roman"/>
          <w:color w:val="auto"/>
          <w:sz w:val="24"/>
          <w:szCs w:val="24"/>
          <w:lang w:eastAsia="ru-RU"/>
        </w:rPr>
        <w:t>:</w:t>
      </w:r>
    </w:p>
    <w:p w14:paraId="748CF916" w14:textId="05033070" w:rsidR="00902B61" w:rsidRPr="00ED2174" w:rsidRDefault="00902B61" w:rsidP="00AB50B1">
      <w:pPr>
        <w:pStyle w:val="BodyText"/>
        <w:spacing w:before="0" w:after="120"/>
        <w:ind w:right="116" w:firstLine="0"/>
        <w:rPr>
          <w:rFonts w:ascii="Times New Roman" w:hAnsi="Times New Roman" w:cs="Times New Roman"/>
          <w:w w:val="105"/>
        </w:rPr>
      </w:pPr>
      <w:r w:rsidRPr="00ED2174">
        <w:rPr>
          <w:rFonts w:ascii="Times New Roman" w:hAnsi="Times New Roman" w:cs="Times New Roman"/>
          <w:i/>
          <w:iCs/>
          <w:w w:val="105"/>
        </w:rPr>
        <w:t xml:space="preserve">„scop neenergetic - </w:t>
      </w:r>
      <w:r w:rsidRPr="00ED2174">
        <w:rPr>
          <w:rFonts w:ascii="Times New Roman" w:hAnsi="Times New Roman" w:cs="Times New Roman"/>
          <w:w w:val="105"/>
        </w:rPr>
        <w:t>utilizarea combustibililor ca materii prime într-un proces industrial, în loc de a fi utilizați pentru a produce energie electrică;”</w:t>
      </w:r>
    </w:p>
    <w:p w14:paraId="5F3CAD1D" w14:textId="22D0D4F2" w:rsidR="00902B61" w:rsidRPr="00ED2174" w:rsidRDefault="00902B61" w:rsidP="00AB50B1">
      <w:pPr>
        <w:pStyle w:val="BodyText"/>
        <w:spacing w:before="0" w:after="120"/>
        <w:ind w:right="116" w:firstLine="0"/>
        <w:rPr>
          <w:rFonts w:ascii="Times New Roman" w:hAnsi="Times New Roman" w:cs="Times New Roman"/>
          <w:w w:val="105"/>
        </w:rPr>
      </w:pPr>
      <w:r w:rsidRPr="00ED2174">
        <w:rPr>
          <w:rFonts w:ascii="Times New Roman" w:hAnsi="Times New Roman" w:cs="Times New Roman"/>
          <w:i/>
          <w:iCs/>
          <w:w w:val="105"/>
        </w:rPr>
        <w:t>„stare de sănătate a bateriei de stocare a energie</w:t>
      </w:r>
      <w:r w:rsidR="00424FD3">
        <w:rPr>
          <w:rFonts w:ascii="Times New Roman" w:hAnsi="Times New Roman" w:cs="Times New Roman"/>
          <w:i/>
          <w:iCs/>
          <w:w w:val="105"/>
        </w:rPr>
        <w:t>i</w:t>
      </w:r>
      <w:r w:rsidRPr="00ED2174">
        <w:rPr>
          <w:rFonts w:ascii="Times New Roman" w:hAnsi="Times New Roman" w:cs="Times New Roman"/>
          <w:w w:val="105"/>
        </w:rPr>
        <w:t xml:space="preserve"> – un indicator a</w:t>
      </w:r>
      <w:r w:rsidR="006362A8">
        <w:rPr>
          <w:rFonts w:ascii="Times New Roman" w:hAnsi="Times New Roman" w:cs="Times New Roman"/>
          <w:w w:val="105"/>
        </w:rPr>
        <w:t>l</w:t>
      </w:r>
      <w:r w:rsidRPr="00ED2174">
        <w:rPr>
          <w:rFonts w:ascii="Times New Roman" w:hAnsi="Times New Roman" w:cs="Times New Roman"/>
          <w:w w:val="105"/>
        </w:rPr>
        <w:t xml:space="preserve"> stării generale a unei baterii reîncărcabile și a capacității acesteia de a asigura performanța specificată în raport cu caracteristicile sale inițiale;”</w:t>
      </w:r>
    </w:p>
    <w:p w14:paraId="35CA0F92" w14:textId="1AA1D916" w:rsidR="00902B61" w:rsidRPr="00ED2174" w:rsidRDefault="00902B61" w:rsidP="00AB50B1">
      <w:pPr>
        <w:pStyle w:val="BodyText"/>
        <w:spacing w:before="0" w:after="120"/>
        <w:ind w:right="116" w:firstLine="0"/>
        <w:rPr>
          <w:rFonts w:ascii="Times New Roman" w:hAnsi="Times New Roman" w:cs="Times New Roman"/>
          <w:w w:val="105"/>
        </w:rPr>
      </w:pPr>
      <w:r w:rsidRPr="00ED2174">
        <w:rPr>
          <w:rFonts w:ascii="Times New Roman" w:hAnsi="Times New Roman" w:cs="Times New Roman"/>
          <w:i/>
          <w:iCs/>
          <w:w w:val="105"/>
        </w:rPr>
        <w:t xml:space="preserve">„stocarea energiei în același amplasament - </w:t>
      </w:r>
      <w:r w:rsidRPr="00ED2174">
        <w:rPr>
          <w:rFonts w:ascii="Times New Roman" w:hAnsi="Times New Roman" w:cs="Times New Roman"/>
          <w:w w:val="105"/>
        </w:rPr>
        <w:t>o instalație de stocare a energiei combinată cu o instalație care produce energie din surse regenerabile și care este racordată la același punct de acces la rețea;”</w:t>
      </w:r>
    </w:p>
    <w:p w14:paraId="23C42C4E" w14:textId="29ABBB55" w:rsidR="00902B61" w:rsidRDefault="00902B61" w:rsidP="00AB50B1">
      <w:pPr>
        <w:pStyle w:val="BodyText"/>
        <w:spacing w:before="0" w:after="120"/>
        <w:ind w:right="116" w:firstLine="0"/>
        <w:rPr>
          <w:rFonts w:ascii="Times New Roman" w:hAnsi="Times New Roman" w:cs="Times New Roman"/>
        </w:rPr>
      </w:pPr>
      <w:r w:rsidRPr="00ED2174">
        <w:rPr>
          <w:rFonts w:ascii="Times New Roman" w:hAnsi="Times New Roman" w:cs="Times New Roman"/>
          <w:i/>
          <w:iCs/>
        </w:rPr>
        <w:t>„tehnologie inovatoare în domeniul energiei din surse regenerabile</w:t>
      </w:r>
      <w:r w:rsidRPr="00ED2174">
        <w:rPr>
          <w:rFonts w:ascii="Times New Roman" w:hAnsi="Times New Roman" w:cs="Times New Roman"/>
        </w:rPr>
        <w:t xml:space="preserve"> - tehnologie de producere a energiei din surse regenerabile care îmbunătățește, cel puțin într-un mod, tehnologia comparabilă de ultimă generație în materie de energie din surse regenerabile</w:t>
      </w:r>
      <w:r w:rsidR="00831C75">
        <w:rPr>
          <w:rFonts w:ascii="Times New Roman" w:hAnsi="Times New Roman" w:cs="Times New Roman"/>
        </w:rPr>
        <w:t>,</w:t>
      </w:r>
      <w:r w:rsidRPr="00ED2174">
        <w:rPr>
          <w:rFonts w:ascii="Times New Roman" w:hAnsi="Times New Roman" w:cs="Times New Roman"/>
        </w:rPr>
        <w:t xml:space="preserve"> sau face ca o tehnologie de energie regenerabilă care nu este pe deplin comercializată sau care implică un grad clar de risc să devină utilizabilă;”</w:t>
      </w:r>
    </w:p>
    <w:p w14:paraId="6A7FDCC4" w14:textId="34056CAB" w:rsidR="00147252" w:rsidRPr="004D416C" w:rsidRDefault="00147252" w:rsidP="00147252">
      <w:pPr>
        <w:pStyle w:val="ListParagraph"/>
        <w:numPr>
          <w:ilvl w:val="0"/>
          <w:numId w:val="22"/>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După noțiunea „</w:t>
      </w:r>
      <w:r w:rsidR="005C28A7" w:rsidRPr="005C28A7">
        <w:rPr>
          <w:rFonts w:ascii="Times New Roman" w:hAnsi="Times New Roman" w:cs="Times New Roman"/>
          <w:i/>
          <w:iCs/>
          <w:color w:val="auto"/>
          <w:sz w:val="24"/>
          <w:szCs w:val="24"/>
          <w:lang w:eastAsia="ru-RU"/>
        </w:rPr>
        <w:t>tranzacție inter pares</w:t>
      </w:r>
      <w:r>
        <w:rPr>
          <w:rFonts w:ascii="Times New Roman" w:hAnsi="Times New Roman" w:cs="Times New Roman"/>
          <w:color w:val="auto"/>
          <w:sz w:val="24"/>
          <w:szCs w:val="24"/>
          <w:lang w:eastAsia="ru-RU"/>
        </w:rPr>
        <w:t>” s</w:t>
      </w:r>
      <w:r w:rsidRPr="004D416C">
        <w:rPr>
          <w:rFonts w:ascii="Times New Roman" w:hAnsi="Times New Roman" w:cs="Times New Roman"/>
          <w:color w:val="auto"/>
          <w:sz w:val="24"/>
          <w:szCs w:val="24"/>
          <w:lang w:eastAsia="ru-RU"/>
        </w:rPr>
        <w:t>e completează cu următoar</w:t>
      </w:r>
      <w:r>
        <w:rPr>
          <w:rFonts w:ascii="Times New Roman" w:hAnsi="Times New Roman" w:cs="Times New Roman"/>
          <w:color w:val="auto"/>
          <w:sz w:val="24"/>
          <w:szCs w:val="24"/>
          <w:lang w:eastAsia="ru-RU"/>
        </w:rPr>
        <w:t>e</w:t>
      </w:r>
      <w:r w:rsidR="005C28A7">
        <w:rPr>
          <w:rFonts w:ascii="Times New Roman" w:hAnsi="Times New Roman" w:cs="Times New Roman"/>
          <w:color w:val="auto"/>
          <w:sz w:val="24"/>
          <w:szCs w:val="24"/>
          <w:lang w:eastAsia="ru-RU"/>
        </w:rPr>
        <w:t>a</w:t>
      </w:r>
      <w:r w:rsidRPr="004D416C">
        <w:rPr>
          <w:rFonts w:ascii="Times New Roman" w:hAnsi="Times New Roman" w:cs="Times New Roman"/>
          <w:color w:val="auto"/>
          <w:sz w:val="24"/>
          <w:szCs w:val="24"/>
          <w:lang w:eastAsia="ru-RU"/>
        </w:rPr>
        <w:t xml:space="preserve"> noțiun</w:t>
      </w:r>
      <w:r w:rsidR="005C28A7">
        <w:rPr>
          <w:rFonts w:ascii="Times New Roman" w:hAnsi="Times New Roman" w:cs="Times New Roman"/>
          <w:color w:val="auto"/>
          <w:sz w:val="24"/>
          <w:szCs w:val="24"/>
          <w:lang w:eastAsia="ru-RU"/>
        </w:rPr>
        <w:t>e</w:t>
      </w:r>
      <w:r w:rsidRPr="004D416C">
        <w:rPr>
          <w:rFonts w:ascii="Times New Roman" w:hAnsi="Times New Roman" w:cs="Times New Roman"/>
          <w:color w:val="auto"/>
          <w:sz w:val="24"/>
          <w:szCs w:val="24"/>
          <w:lang w:eastAsia="ru-RU"/>
        </w:rPr>
        <w:t>:</w:t>
      </w:r>
    </w:p>
    <w:p w14:paraId="37E48520" w14:textId="41270411" w:rsidR="00902B61" w:rsidRDefault="00902B61" w:rsidP="00AB50B1">
      <w:pPr>
        <w:pStyle w:val="BodyText"/>
        <w:spacing w:before="0" w:after="120"/>
        <w:ind w:right="127" w:firstLine="0"/>
        <w:rPr>
          <w:rFonts w:ascii="Times New Roman" w:hAnsi="Times New Roman" w:cs="Times New Roman"/>
        </w:rPr>
      </w:pPr>
      <w:r w:rsidRPr="00ED2174">
        <w:rPr>
          <w:rFonts w:ascii="Times New Roman" w:hAnsi="Times New Roman" w:cs="Times New Roman"/>
          <w:i/>
          <w:iCs/>
        </w:rPr>
        <w:t>„valoare de referință a puterii -</w:t>
      </w:r>
      <w:r w:rsidRPr="00ED2174">
        <w:rPr>
          <w:rFonts w:ascii="Times New Roman" w:hAnsi="Times New Roman" w:cs="Times New Roman"/>
        </w:rPr>
        <w:t xml:space="preserve"> informațiile dinamice deținute în sistemul de gestionare al unei baterii de stocare a energiei, care prescriu setările de energie electrică la care bateria ar trebui să funcționeze în mod optim în timpul unei operațiuni de reîncărcare sau de descărcare, pentru a optimiza starea sa de sănătate și utilizarea sa operațională;”</w:t>
      </w:r>
    </w:p>
    <w:p w14:paraId="69085C83" w14:textId="444384EC" w:rsidR="005C28A7" w:rsidRPr="004D416C" w:rsidRDefault="005C28A7" w:rsidP="005C28A7">
      <w:pPr>
        <w:pStyle w:val="ListParagraph"/>
        <w:numPr>
          <w:ilvl w:val="0"/>
          <w:numId w:val="22"/>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După noțiunea „</w:t>
      </w:r>
      <w:r w:rsidRPr="005C28A7">
        <w:rPr>
          <w:rFonts w:ascii="Times New Roman" w:hAnsi="Times New Roman" w:cs="Times New Roman"/>
          <w:i/>
          <w:iCs/>
          <w:color w:val="auto"/>
          <w:sz w:val="24"/>
          <w:szCs w:val="24"/>
          <w:lang w:eastAsia="ru-RU"/>
        </w:rPr>
        <w:t>valoare implicită</w:t>
      </w:r>
      <w:r>
        <w:rPr>
          <w:rFonts w:ascii="Times New Roman" w:hAnsi="Times New Roman" w:cs="Times New Roman"/>
          <w:color w:val="auto"/>
          <w:sz w:val="24"/>
          <w:szCs w:val="24"/>
          <w:lang w:eastAsia="ru-RU"/>
        </w:rPr>
        <w:t>” s</w:t>
      </w:r>
      <w:r w:rsidRPr="004D416C">
        <w:rPr>
          <w:rFonts w:ascii="Times New Roman" w:hAnsi="Times New Roman" w:cs="Times New Roman"/>
          <w:color w:val="auto"/>
          <w:sz w:val="24"/>
          <w:szCs w:val="24"/>
          <w:lang w:eastAsia="ru-RU"/>
        </w:rPr>
        <w:t>e completează cu următoar</w:t>
      </w:r>
      <w:r>
        <w:rPr>
          <w:rFonts w:ascii="Times New Roman" w:hAnsi="Times New Roman" w:cs="Times New Roman"/>
          <w:color w:val="auto"/>
          <w:sz w:val="24"/>
          <w:szCs w:val="24"/>
          <w:lang w:eastAsia="ru-RU"/>
        </w:rPr>
        <w:t>ele</w:t>
      </w:r>
      <w:r w:rsidRPr="004D416C">
        <w:rPr>
          <w:rFonts w:ascii="Times New Roman" w:hAnsi="Times New Roman" w:cs="Times New Roman"/>
          <w:color w:val="auto"/>
          <w:sz w:val="24"/>
          <w:szCs w:val="24"/>
          <w:lang w:eastAsia="ru-RU"/>
        </w:rPr>
        <w:t xml:space="preserve"> noțiun</w:t>
      </w:r>
      <w:r>
        <w:rPr>
          <w:rFonts w:ascii="Times New Roman" w:hAnsi="Times New Roman" w:cs="Times New Roman"/>
          <w:color w:val="auto"/>
          <w:sz w:val="24"/>
          <w:szCs w:val="24"/>
          <w:lang w:eastAsia="ru-RU"/>
        </w:rPr>
        <w:t>i</w:t>
      </w:r>
      <w:r w:rsidRPr="004D416C">
        <w:rPr>
          <w:rFonts w:ascii="Times New Roman" w:hAnsi="Times New Roman" w:cs="Times New Roman"/>
          <w:color w:val="auto"/>
          <w:sz w:val="24"/>
          <w:szCs w:val="24"/>
          <w:lang w:eastAsia="ru-RU"/>
        </w:rPr>
        <w:t>:</w:t>
      </w:r>
    </w:p>
    <w:p w14:paraId="54D3FFD4" w14:textId="408618D6" w:rsidR="00902B61" w:rsidRPr="00ED2174" w:rsidRDefault="00902B61" w:rsidP="00AB50B1">
      <w:pPr>
        <w:pStyle w:val="BodyText"/>
        <w:spacing w:before="0" w:after="120"/>
        <w:ind w:right="128" w:firstLine="0"/>
        <w:rPr>
          <w:rFonts w:ascii="Times New Roman" w:hAnsi="Times New Roman" w:cs="Times New Roman"/>
          <w:w w:val="105"/>
        </w:rPr>
      </w:pPr>
      <w:r w:rsidRPr="00ED2174">
        <w:rPr>
          <w:rFonts w:ascii="Times New Roman" w:hAnsi="Times New Roman" w:cs="Times New Roman"/>
          <w:i/>
          <w:iCs/>
          <w:w w:val="105"/>
        </w:rPr>
        <w:t>„vehicul electric solar</w:t>
      </w:r>
      <w:r w:rsidR="00F12761">
        <w:rPr>
          <w:rFonts w:ascii="Times New Roman" w:hAnsi="Times New Roman" w:cs="Times New Roman"/>
          <w:i/>
          <w:iCs/>
          <w:w w:val="105"/>
        </w:rPr>
        <w:t xml:space="preserve"> </w:t>
      </w:r>
      <w:r w:rsidRPr="00ED2174">
        <w:rPr>
          <w:rFonts w:ascii="Times New Roman" w:hAnsi="Times New Roman" w:cs="Times New Roman"/>
          <w:w w:val="105"/>
        </w:rPr>
        <w:t xml:space="preserve">- un autovehicul dotat cu un grup motopropulsor care conține </w:t>
      </w:r>
      <w:r w:rsidRPr="00ED2174">
        <w:rPr>
          <w:rFonts w:ascii="Times New Roman" w:hAnsi="Times New Roman" w:cs="Times New Roman"/>
          <w:w w:val="105"/>
        </w:rPr>
        <w:lastRenderedPageBreak/>
        <w:t>doar dispozitive electrice non periferice cu funcția de convertizoare de energie cu un sistem electric reîncărcabil de stocare a energiei, care poate fi reîncărcat extern și care este echipat și cu panouri fotovoltaice integrate în vehicul;”</w:t>
      </w:r>
    </w:p>
    <w:p w14:paraId="61159B6E" w14:textId="0792310C" w:rsidR="00902B61" w:rsidRDefault="00902B61" w:rsidP="00AB50B1">
      <w:pPr>
        <w:spacing w:after="120" w:line="240" w:lineRule="auto"/>
        <w:jc w:val="both"/>
        <w:rPr>
          <w:rFonts w:ascii="Times New Roman" w:hAnsi="Times New Roman" w:cs="Times New Roman"/>
          <w:iCs/>
          <w:color w:val="auto"/>
          <w:w w:val="105"/>
          <w:sz w:val="24"/>
          <w:szCs w:val="24"/>
        </w:rPr>
      </w:pPr>
      <w:r w:rsidRPr="00ED2174">
        <w:rPr>
          <w:rFonts w:ascii="Times New Roman" w:hAnsi="Times New Roman" w:cs="Times New Roman"/>
          <w:i/>
          <w:color w:val="auto"/>
          <w:w w:val="105"/>
          <w:sz w:val="24"/>
          <w:szCs w:val="24"/>
        </w:rPr>
        <w:t xml:space="preserve">„zona de accelerare a proiectelor regenerabile </w:t>
      </w:r>
      <w:r w:rsidRPr="00ED2174">
        <w:rPr>
          <w:rFonts w:ascii="Times New Roman" w:hAnsi="Times New Roman" w:cs="Times New Roman"/>
          <w:iCs/>
          <w:color w:val="auto"/>
          <w:w w:val="105"/>
          <w:sz w:val="24"/>
          <w:szCs w:val="24"/>
        </w:rPr>
        <w:t xml:space="preserve">- o locație sau zonă specifică, delimitată geografic, care a fost desemnată în condițiile prezentei legi ca fiind în mod special adecvată pentru instalarea centralelor </w:t>
      </w:r>
      <w:r w:rsidR="00DE4EFB">
        <w:rPr>
          <w:rFonts w:ascii="Times New Roman" w:hAnsi="Times New Roman" w:cs="Times New Roman"/>
          <w:iCs/>
          <w:color w:val="auto"/>
          <w:w w:val="105"/>
          <w:sz w:val="24"/>
          <w:szCs w:val="24"/>
        </w:rPr>
        <w:t>producătoare de energie din</w:t>
      </w:r>
      <w:r w:rsidRPr="00ED2174">
        <w:rPr>
          <w:rFonts w:ascii="Times New Roman" w:hAnsi="Times New Roman" w:cs="Times New Roman"/>
          <w:iCs/>
          <w:color w:val="auto"/>
          <w:w w:val="105"/>
          <w:sz w:val="24"/>
          <w:szCs w:val="24"/>
        </w:rPr>
        <w:t xml:space="preserve"> surse regenerabile;”</w:t>
      </w:r>
    </w:p>
    <w:p w14:paraId="2039E400" w14:textId="7373AA2C" w:rsidR="005F19D3" w:rsidRPr="00ED2174" w:rsidRDefault="005F19D3" w:rsidP="00AB50B1">
      <w:pPr>
        <w:spacing w:after="120" w:line="240" w:lineRule="auto"/>
        <w:jc w:val="both"/>
        <w:rPr>
          <w:rFonts w:ascii="Times New Roman" w:hAnsi="Times New Roman" w:cs="Times New Roman"/>
          <w:color w:val="auto"/>
          <w:sz w:val="24"/>
          <w:szCs w:val="24"/>
          <w:lang w:eastAsia="ru-RU"/>
        </w:rPr>
      </w:pPr>
      <w:bookmarkStart w:id="1" w:name="_Hlk216952924"/>
      <w:r>
        <w:rPr>
          <w:rFonts w:ascii="Times New Roman" w:hAnsi="Times New Roman" w:cs="Times New Roman"/>
          <w:color w:val="auto"/>
          <w:sz w:val="24"/>
          <w:szCs w:val="24"/>
          <w:lang w:eastAsia="ru-RU"/>
        </w:rPr>
        <w:t>„</w:t>
      </w:r>
      <w:r w:rsidRPr="005F19D3">
        <w:rPr>
          <w:rFonts w:ascii="Times New Roman" w:hAnsi="Times New Roman" w:cs="Times New Roman"/>
          <w:i/>
          <w:iCs/>
          <w:color w:val="auto"/>
          <w:sz w:val="24"/>
          <w:szCs w:val="24"/>
          <w:lang w:eastAsia="ru-RU"/>
        </w:rPr>
        <w:t>zonă de aprovizionare</w:t>
      </w:r>
      <w:r w:rsidRPr="005F19D3">
        <w:rPr>
          <w:rFonts w:ascii="Times New Roman" w:hAnsi="Times New Roman" w:cs="Times New Roman"/>
          <w:color w:val="auto"/>
          <w:sz w:val="24"/>
          <w:szCs w:val="24"/>
          <w:lang w:eastAsia="ru-RU"/>
        </w:rPr>
        <w:t xml:space="preserve"> </w:t>
      </w:r>
      <w:r>
        <w:rPr>
          <w:rFonts w:ascii="Times New Roman" w:hAnsi="Times New Roman" w:cs="Times New Roman"/>
          <w:color w:val="auto"/>
          <w:sz w:val="24"/>
          <w:szCs w:val="24"/>
          <w:lang w:eastAsia="ru-RU"/>
        </w:rPr>
        <w:t>-</w:t>
      </w:r>
      <w:r w:rsidRPr="005F19D3">
        <w:rPr>
          <w:rFonts w:ascii="Times New Roman" w:hAnsi="Times New Roman" w:cs="Times New Roman"/>
          <w:color w:val="auto"/>
          <w:sz w:val="24"/>
          <w:szCs w:val="24"/>
          <w:lang w:eastAsia="ru-RU"/>
        </w:rPr>
        <w:t xml:space="preserve"> zona geografică determinată din care provin materiile prime de biomasă forestieră, din care sunt disponibile informații fiabile și independente și în care condițiile sunt suficient de omogene pentru a se realiza o evaluare a riscului în materie de durabilitate și de legalitate aferent biomasei forestiere</w:t>
      </w:r>
      <w:r>
        <w:rPr>
          <w:rFonts w:ascii="Times New Roman" w:hAnsi="Times New Roman" w:cs="Times New Roman"/>
          <w:color w:val="auto"/>
          <w:sz w:val="24"/>
          <w:szCs w:val="24"/>
          <w:lang w:eastAsia="ru-RU"/>
        </w:rPr>
        <w:t>.”</w:t>
      </w:r>
    </w:p>
    <w:bookmarkEnd w:id="1"/>
    <w:p w14:paraId="77FB999F" w14:textId="70D0CF93" w:rsidR="00902B61" w:rsidRPr="00ED2174" w:rsidRDefault="002E685D" w:rsidP="00ED2174">
      <w:pPr>
        <w:pStyle w:val="ListParagraph"/>
        <w:numPr>
          <w:ilvl w:val="1"/>
          <w:numId w:val="2"/>
        </w:numPr>
        <w:tabs>
          <w:tab w:val="clear" w:pos="737"/>
          <w:tab w:val="num" w:pos="851"/>
        </w:tabs>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Articolul 4 alin. (3) va avea următorul cuprins:</w:t>
      </w:r>
    </w:p>
    <w:p w14:paraId="556B5820" w14:textId="06E70C68" w:rsidR="002E685D" w:rsidRPr="00ED2174" w:rsidRDefault="002E685D" w:rsidP="00ED2174">
      <w:pPr>
        <w:spacing w:after="120" w:line="259" w:lineRule="auto"/>
        <w:ind w:firstLine="567"/>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„(3)</w:t>
      </w:r>
      <w:r w:rsidRPr="00ED2174">
        <w:rPr>
          <w:rFonts w:ascii="Times New Roman" w:hAnsi="Times New Roman" w:cs="Times New Roman"/>
          <w:color w:val="auto"/>
          <w:sz w:val="24"/>
          <w:szCs w:val="24"/>
          <w:lang w:eastAsia="ru-RU"/>
        </w:rPr>
        <w:tab/>
        <w:t>Promovarea produselor, a tehnologiilor, a serviciilor, a modelelor de afaceri și a noilor abordări inovatoare în domeniul producerii, transportului, distribuției, stocării și utilizării energiei din surse regenerabile se realizează în conformitate cu prevederile Legii nr. 225/2024 cu privire la spațiile de testare inovativă în materie de reglementare în domeniul energ</w:t>
      </w:r>
      <w:r w:rsidR="009B1AD3">
        <w:rPr>
          <w:rFonts w:ascii="Times New Roman" w:hAnsi="Times New Roman" w:cs="Times New Roman"/>
          <w:color w:val="auto"/>
          <w:sz w:val="24"/>
          <w:szCs w:val="24"/>
          <w:lang w:eastAsia="ru-RU"/>
        </w:rPr>
        <w:t>iei</w:t>
      </w:r>
      <w:r w:rsidR="00123899">
        <w:rPr>
          <w:rFonts w:ascii="Times New Roman" w:hAnsi="Times New Roman" w:cs="Times New Roman"/>
          <w:color w:val="auto"/>
          <w:sz w:val="24"/>
          <w:szCs w:val="24"/>
          <w:lang w:eastAsia="ru-RU"/>
        </w:rPr>
        <w:t xml:space="preserve"> (în continuare Legea nr. 225/2024</w:t>
      </w:r>
      <w:r w:rsidR="00871C29">
        <w:rPr>
          <w:rFonts w:ascii="Times New Roman" w:hAnsi="Times New Roman" w:cs="Times New Roman"/>
          <w:color w:val="auto"/>
          <w:sz w:val="24"/>
          <w:szCs w:val="24"/>
          <w:lang w:eastAsia="ru-RU"/>
        </w:rPr>
        <w:t>)</w:t>
      </w:r>
      <w:r w:rsidRPr="00ED2174">
        <w:rPr>
          <w:rFonts w:ascii="Times New Roman" w:hAnsi="Times New Roman" w:cs="Times New Roman"/>
          <w:color w:val="auto"/>
          <w:sz w:val="24"/>
          <w:szCs w:val="24"/>
          <w:lang w:eastAsia="ru-RU"/>
        </w:rPr>
        <w:t xml:space="preserve">. În scopul implementării spațiilor de testare inovativă în materie de reglementare în domeniul energiei, titularul unei hotărâri de aprobare a proiectului de testare inovativă beneficiază de derogări de la aplicarea prevederilor prezentei legi, cu </w:t>
      </w:r>
      <w:r w:rsidR="00123899">
        <w:rPr>
          <w:rFonts w:ascii="Times New Roman" w:hAnsi="Times New Roman" w:cs="Times New Roman"/>
          <w:color w:val="auto"/>
          <w:sz w:val="24"/>
          <w:szCs w:val="24"/>
          <w:lang w:eastAsia="ru-RU"/>
        </w:rPr>
        <w:t xml:space="preserve">condiția </w:t>
      </w:r>
      <w:r w:rsidRPr="00ED2174">
        <w:rPr>
          <w:rFonts w:ascii="Times New Roman" w:hAnsi="Times New Roman" w:cs="Times New Roman"/>
          <w:color w:val="auto"/>
          <w:sz w:val="24"/>
          <w:szCs w:val="24"/>
          <w:lang w:eastAsia="ru-RU"/>
        </w:rPr>
        <w:t>respect</w:t>
      </w:r>
      <w:r w:rsidR="00123899">
        <w:rPr>
          <w:rFonts w:ascii="Times New Roman" w:hAnsi="Times New Roman" w:cs="Times New Roman"/>
          <w:color w:val="auto"/>
          <w:sz w:val="24"/>
          <w:szCs w:val="24"/>
          <w:lang w:eastAsia="ru-RU"/>
        </w:rPr>
        <w:t>ării</w:t>
      </w:r>
      <w:r w:rsidRPr="00ED2174">
        <w:rPr>
          <w:rFonts w:ascii="Times New Roman" w:hAnsi="Times New Roman" w:cs="Times New Roman"/>
          <w:color w:val="auto"/>
          <w:sz w:val="24"/>
          <w:szCs w:val="24"/>
          <w:lang w:eastAsia="ru-RU"/>
        </w:rPr>
        <w:t xml:space="preserve"> procedurilor prevăzute </w:t>
      </w:r>
      <w:r w:rsidR="00871C29">
        <w:rPr>
          <w:rFonts w:ascii="Times New Roman" w:hAnsi="Times New Roman" w:cs="Times New Roman"/>
          <w:color w:val="auto"/>
          <w:sz w:val="24"/>
          <w:szCs w:val="24"/>
          <w:lang w:eastAsia="ru-RU"/>
        </w:rPr>
        <w:t>în Legea nr. 225/2024</w:t>
      </w:r>
      <w:r w:rsidRPr="00ED2174">
        <w:rPr>
          <w:rFonts w:ascii="Times New Roman" w:hAnsi="Times New Roman" w:cs="Times New Roman"/>
          <w:color w:val="auto"/>
          <w:sz w:val="24"/>
          <w:szCs w:val="24"/>
          <w:lang w:eastAsia="ru-RU"/>
        </w:rPr>
        <w:t>, precum și cu asigurarea protecției și a siguranței populației.”</w:t>
      </w:r>
    </w:p>
    <w:p w14:paraId="1ABFD3EC" w14:textId="77777777" w:rsidR="00BC333F" w:rsidRPr="00ED2174" w:rsidRDefault="00BC333F" w:rsidP="004D416C">
      <w:pPr>
        <w:pStyle w:val="ListParagraph"/>
        <w:numPr>
          <w:ilvl w:val="1"/>
          <w:numId w:val="2"/>
        </w:numPr>
        <w:tabs>
          <w:tab w:val="clear" w:pos="737"/>
          <w:tab w:val="num" w:pos="851"/>
        </w:tabs>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La a</w:t>
      </w:r>
      <w:r w:rsidR="002E685D" w:rsidRPr="00ED2174">
        <w:rPr>
          <w:rFonts w:ascii="Times New Roman" w:hAnsi="Times New Roman" w:cs="Times New Roman"/>
          <w:color w:val="auto"/>
          <w:sz w:val="24"/>
          <w:szCs w:val="24"/>
          <w:lang w:eastAsia="ru-RU"/>
        </w:rPr>
        <w:t>rticolul 5</w:t>
      </w:r>
      <w:r w:rsidRPr="00ED2174">
        <w:rPr>
          <w:rFonts w:ascii="Times New Roman" w:hAnsi="Times New Roman" w:cs="Times New Roman"/>
          <w:color w:val="auto"/>
          <w:sz w:val="24"/>
          <w:szCs w:val="24"/>
          <w:lang w:eastAsia="ru-RU"/>
        </w:rPr>
        <w:t>:</w:t>
      </w:r>
    </w:p>
    <w:p w14:paraId="0AA96AD6" w14:textId="68D3ACD3" w:rsidR="005572E1" w:rsidRPr="00ED2174" w:rsidRDefault="002E685D" w:rsidP="00ED2174">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alin. (2) se completează cu lit. d</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6299FD55" w14:textId="1B99F997" w:rsidR="005572E1" w:rsidRPr="00ED2174" w:rsidRDefault="002E685D" w:rsidP="00ED2174">
      <w:pPr>
        <w:spacing w:after="120" w:line="259" w:lineRule="auto"/>
        <w:ind w:firstLine="567"/>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„d</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w:t>
      </w:r>
      <w:r w:rsidRPr="00ED2174">
        <w:rPr>
          <w:rFonts w:ascii="Times New Roman" w:hAnsi="Times New Roman" w:cs="Times New Roman"/>
          <w:color w:val="auto"/>
          <w:sz w:val="24"/>
          <w:szCs w:val="24"/>
          <w:lang w:eastAsia="ru-RU"/>
        </w:rPr>
        <w:tab/>
        <w:t xml:space="preserve">asigurarea unui nivel de dezvoltare a proiectelor regenerabile suficient pentru atingerea obiectivului de neutralitate climatică până în anul 2050, stabilit </w:t>
      </w:r>
      <w:r w:rsidR="00871C29" w:rsidRPr="00DF09C7">
        <w:rPr>
          <w:rFonts w:ascii="Times New Roman" w:hAnsi="Times New Roman" w:cs="Times New Roman"/>
          <w:color w:val="auto"/>
          <w:sz w:val="24"/>
          <w:szCs w:val="24"/>
          <w:lang w:eastAsia="ru-RU"/>
        </w:rPr>
        <w:t>prin prevederile Legii</w:t>
      </w:r>
      <w:r w:rsidR="00871C29" w:rsidRPr="00ED2174" w:rsidDel="00871C29">
        <w:rPr>
          <w:rFonts w:ascii="Times New Roman" w:hAnsi="Times New Roman" w:cs="Times New Roman"/>
          <w:color w:val="auto"/>
          <w:sz w:val="24"/>
          <w:szCs w:val="24"/>
          <w:lang w:eastAsia="ru-RU"/>
        </w:rPr>
        <w:t xml:space="preserve"> </w:t>
      </w:r>
      <w:r w:rsidRPr="00ED2174">
        <w:rPr>
          <w:rFonts w:ascii="Times New Roman" w:hAnsi="Times New Roman" w:cs="Times New Roman"/>
          <w:color w:val="auto"/>
          <w:sz w:val="24"/>
          <w:szCs w:val="24"/>
          <w:lang w:eastAsia="ru-RU"/>
        </w:rPr>
        <w:t>nr. 74/2024 privind acțiunile climatice;”</w:t>
      </w:r>
    </w:p>
    <w:p w14:paraId="70AD15AF" w14:textId="1D14E548" w:rsidR="00BC333F" w:rsidRPr="00ED2174" w:rsidRDefault="00BC333F" w:rsidP="00ED2174">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se completează cu alin. (4) cu următorul cuprins:</w:t>
      </w:r>
    </w:p>
    <w:p w14:paraId="0E8BB951" w14:textId="7D08CEA6" w:rsidR="00BC333F" w:rsidRPr="00ED2174" w:rsidRDefault="00BC333F" w:rsidP="00ED2174">
      <w:pPr>
        <w:spacing w:after="120" w:line="259" w:lineRule="auto"/>
        <w:ind w:firstLine="567"/>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„(4)</w:t>
      </w:r>
      <w:r w:rsidRPr="00ED2174">
        <w:rPr>
          <w:rFonts w:ascii="Times New Roman" w:hAnsi="Times New Roman" w:cs="Times New Roman"/>
          <w:color w:val="auto"/>
          <w:sz w:val="24"/>
          <w:szCs w:val="24"/>
          <w:lang w:eastAsia="ru-RU"/>
        </w:rPr>
        <w:tab/>
      </w:r>
      <w:r w:rsidRPr="00DF09C7">
        <w:rPr>
          <w:rFonts w:ascii="Times New Roman" w:hAnsi="Times New Roman" w:cs="Times New Roman"/>
          <w:color w:val="auto"/>
          <w:sz w:val="24"/>
          <w:szCs w:val="24"/>
          <w:lang w:eastAsia="ru-RU"/>
        </w:rPr>
        <w:t xml:space="preserve">Până la atingerea obiectivului de neutralitate climatică, stabilit prin prevederile Legii nr. 74/2024 privind acțiunile climatice, construcția și exploatarea centralelor ce produc energie din surse regenerabile în zonele de accelerare a proiectelor regenerabile, </w:t>
      </w:r>
      <w:r w:rsidR="00DA3DDD">
        <w:rPr>
          <w:rFonts w:ascii="Times New Roman" w:hAnsi="Times New Roman" w:cs="Times New Roman"/>
          <w:color w:val="auto"/>
          <w:sz w:val="24"/>
          <w:szCs w:val="24"/>
          <w:lang w:eastAsia="ru-RU"/>
        </w:rPr>
        <w:t>des</w:t>
      </w:r>
      <w:r w:rsidR="00BD1CC6">
        <w:rPr>
          <w:rFonts w:ascii="Times New Roman" w:hAnsi="Times New Roman" w:cs="Times New Roman"/>
          <w:color w:val="auto"/>
          <w:sz w:val="24"/>
          <w:szCs w:val="24"/>
          <w:lang w:eastAsia="ru-RU"/>
        </w:rPr>
        <w:t>e</w:t>
      </w:r>
      <w:r w:rsidR="00DA3DDD">
        <w:rPr>
          <w:rFonts w:ascii="Times New Roman" w:hAnsi="Times New Roman" w:cs="Times New Roman"/>
          <w:color w:val="auto"/>
          <w:sz w:val="24"/>
          <w:szCs w:val="24"/>
          <w:lang w:eastAsia="ru-RU"/>
        </w:rPr>
        <w:t>mnate</w:t>
      </w:r>
      <w:r w:rsidR="00DA3DDD" w:rsidRPr="00DF09C7">
        <w:rPr>
          <w:rFonts w:ascii="Times New Roman" w:hAnsi="Times New Roman" w:cs="Times New Roman"/>
          <w:color w:val="auto"/>
          <w:sz w:val="24"/>
          <w:szCs w:val="24"/>
          <w:lang w:eastAsia="ru-RU"/>
        </w:rPr>
        <w:t xml:space="preserve"> </w:t>
      </w:r>
      <w:r w:rsidRPr="00DF09C7">
        <w:rPr>
          <w:rFonts w:ascii="Times New Roman" w:hAnsi="Times New Roman" w:cs="Times New Roman"/>
          <w:color w:val="auto"/>
          <w:sz w:val="24"/>
          <w:szCs w:val="24"/>
          <w:lang w:eastAsia="ru-RU"/>
        </w:rPr>
        <w:t>în condițiile prezentei legi, racordarea acestora la rețeaua electrică, dezvoltarea rețelelor electrice în scopul racordării acestor centrale sau a instalațiilor de stocare necesare pentru integrarea centralelor ce produc energie din sur</w:t>
      </w:r>
      <w:r w:rsidR="006362A8">
        <w:rPr>
          <w:rFonts w:ascii="Times New Roman" w:hAnsi="Times New Roman" w:cs="Times New Roman"/>
          <w:color w:val="auto"/>
          <w:sz w:val="24"/>
          <w:szCs w:val="24"/>
          <w:lang w:eastAsia="ru-RU"/>
        </w:rPr>
        <w:t>s</w:t>
      </w:r>
      <w:r w:rsidRPr="00DF09C7">
        <w:rPr>
          <w:rFonts w:ascii="Times New Roman" w:hAnsi="Times New Roman" w:cs="Times New Roman"/>
          <w:color w:val="auto"/>
          <w:sz w:val="24"/>
          <w:szCs w:val="24"/>
          <w:lang w:eastAsia="ru-RU"/>
        </w:rPr>
        <w:t xml:space="preserve">e regenerabile amplasate în zonele menționate se consideră proiecte de utilitate publică ce servesc interesului public major în sensul prevederilor Legii nr. 86/2014 privind evaluarea impactului </w:t>
      </w:r>
      <w:r w:rsidR="00B25BE5">
        <w:rPr>
          <w:rFonts w:ascii="Times New Roman" w:hAnsi="Times New Roman" w:cs="Times New Roman"/>
          <w:color w:val="auto"/>
          <w:sz w:val="24"/>
          <w:szCs w:val="24"/>
          <w:lang w:eastAsia="ru-RU"/>
        </w:rPr>
        <w:t>asupra mediului</w:t>
      </w:r>
      <w:r w:rsidR="000C2056">
        <w:rPr>
          <w:rFonts w:ascii="Times New Roman" w:hAnsi="Times New Roman" w:cs="Times New Roman"/>
          <w:color w:val="auto"/>
          <w:sz w:val="24"/>
          <w:szCs w:val="24"/>
          <w:lang w:eastAsia="ru-RU"/>
        </w:rPr>
        <w:t xml:space="preserve"> (în continuare Legea nr. 86/2014)</w:t>
      </w:r>
      <w:r w:rsidRPr="00DF09C7">
        <w:rPr>
          <w:rFonts w:ascii="Times New Roman" w:hAnsi="Times New Roman" w:cs="Times New Roman"/>
          <w:color w:val="auto"/>
          <w:sz w:val="24"/>
          <w:szCs w:val="24"/>
          <w:lang w:eastAsia="ru-RU"/>
        </w:rPr>
        <w:t>, Legii nr. 11/2017 privind evaluarea strategic</w:t>
      </w:r>
      <w:r w:rsidR="00F33DD5" w:rsidRPr="00DF09C7">
        <w:rPr>
          <w:rFonts w:ascii="Times New Roman" w:hAnsi="Times New Roman" w:cs="Times New Roman"/>
          <w:color w:val="auto"/>
          <w:sz w:val="24"/>
          <w:szCs w:val="24"/>
          <w:lang w:eastAsia="ru-RU"/>
        </w:rPr>
        <w:t xml:space="preserve">ă </w:t>
      </w:r>
      <w:r w:rsidRPr="00DF09C7">
        <w:rPr>
          <w:rFonts w:ascii="Times New Roman" w:hAnsi="Times New Roman" w:cs="Times New Roman"/>
          <w:color w:val="auto"/>
          <w:sz w:val="24"/>
          <w:szCs w:val="24"/>
          <w:lang w:eastAsia="ru-RU"/>
        </w:rPr>
        <w:t xml:space="preserve">de mediu </w:t>
      </w:r>
      <w:r w:rsidR="000C2056">
        <w:rPr>
          <w:rFonts w:ascii="Times New Roman" w:hAnsi="Times New Roman" w:cs="Times New Roman"/>
          <w:color w:val="auto"/>
          <w:sz w:val="24"/>
          <w:szCs w:val="24"/>
          <w:lang w:eastAsia="ru-RU"/>
        </w:rPr>
        <w:t xml:space="preserve">(în continuare Legea nr. 11/2017) </w:t>
      </w:r>
      <w:r w:rsidRPr="00DF09C7">
        <w:rPr>
          <w:rFonts w:ascii="Times New Roman" w:hAnsi="Times New Roman" w:cs="Times New Roman"/>
          <w:color w:val="auto"/>
          <w:sz w:val="24"/>
          <w:szCs w:val="24"/>
          <w:lang w:eastAsia="ru-RU"/>
        </w:rPr>
        <w:t xml:space="preserve">și Legii apelor nr. 272/2011, </w:t>
      </w:r>
      <w:r w:rsidR="00DA0F60" w:rsidRPr="00DA0F60">
        <w:rPr>
          <w:rFonts w:ascii="Times New Roman" w:hAnsi="Times New Roman" w:cs="Times New Roman"/>
          <w:color w:val="auto"/>
          <w:sz w:val="24"/>
          <w:szCs w:val="24"/>
          <w:lang w:eastAsia="ru-RU"/>
        </w:rPr>
        <w:t xml:space="preserve">și că </w:t>
      </w:r>
      <w:r w:rsidR="00366A1F">
        <w:rPr>
          <w:rFonts w:ascii="Times New Roman" w:hAnsi="Times New Roman" w:cs="Times New Roman"/>
          <w:color w:val="auto"/>
          <w:sz w:val="24"/>
          <w:szCs w:val="24"/>
          <w:lang w:eastAsia="ru-RU"/>
        </w:rPr>
        <w:t xml:space="preserve">acestea </w:t>
      </w:r>
      <w:r w:rsidR="00DA0F60" w:rsidRPr="00DA0F60">
        <w:rPr>
          <w:rFonts w:ascii="Times New Roman" w:hAnsi="Times New Roman" w:cs="Times New Roman"/>
          <w:color w:val="auto"/>
          <w:sz w:val="24"/>
          <w:szCs w:val="24"/>
          <w:lang w:eastAsia="ru-RU"/>
        </w:rPr>
        <w:t>sunt în serviciul sănătății și siguranței publice, atunci când se pun în balanță interese juridice în cazuri individuale</w:t>
      </w:r>
      <w:r w:rsidRPr="00DF09C7">
        <w:rPr>
          <w:rFonts w:ascii="Times New Roman" w:hAnsi="Times New Roman" w:cs="Times New Roman"/>
          <w:color w:val="auto"/>
          <w:sz w:val="24"/>
          <w:szCs w:val="24"/>
          <w:lang w:eastAsia="ru-RU"/>
        </w:rPr>
        <w:t>.”</w:t>
      </w:r>
    </w:p>
    <w:p w14:paraId="52170C8F" w14:textId="6C4ACC75" w:rsidR="00A06659" w:rsidRDefault="00A06659" w:rsidP="004D416C">
      <w:pPr>
        <w:pStyle w:val="ListParagraph"/>
        <w:numPr>
          <w:ilvl w:val="1"/>
          <w:numId w:val="2"/>
        </w:numPr>
        <w:tabs>
          <w:tab w:val="clear" w:pos="737"/>
          <w:tab w:val="num" w:pos="851"/>
        </w:tabs>
        <w:spacing w:after="120" w:line="240" w:lineRule="auto"/>
        <w:jc w:val="both"/>
        <w:outlineLvl w:val="1"/>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La articolul 7:</w:t>
      </w:r>
    </w:p>
    <w:p w14:paraId="686CCC66" w14:textId="55ECAA5E" w:rsidR="00A06659" w:rsidRDefault="00A06659" w:rsidP="00A06659">
      <w:pPr>
        <w:pStyle w:val="ListParagraph"/>
        <w:numPr>
          <w:ilvl w:val="0"/>
          <w:numId w:val="3"/>
        </w:numPr>
        <w:spacing w:after="120" w:line="240" w:lineRule="auto"/>
        <w:jc w:val="both"/>
        <w:outlineLvl w:val="1"/>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Alin. (3) </w:t>
      </w:r>
      <w:r w:rsidR="00205728">
        <w:rPr>
          <w:rFonts w:ascii="Times New Roman" w:hAnsi="Times New Roman" w:cs="Times New Roman"/>
          <w:color w:val="auto"/>
          <w:sz w:val="24"/>
          <w:szCs w:val="24"/>
          <w:lang w:eastAsia="ru-RU"/>
        </w:rPr>
        <w:t>va avea următorul cuprins</w:t>
      </w:r>
      <w:r>
        <w:rPr>
          <w:rFonts w:ascii="Times New Roman" w:hAnsi="Times New Roman" w:cs="Times New Roman"/>
          <w:color w:val="auto"/>
          <w:sz w:val="24"/>
          <w:szCs w:val="24"/>
          <w:lang w:eastAsia="ru-RU"/>
        </w:rPr>
        <w:t>:</w:t>
      </w:r>
    </w:p>
    <w:p w14:paraId="47F3F587" w14:textId="4C012EB0" w:rsidR="00A06659" w:rsidRPr="00F44185" w:rsidRDefault="00417D85" w:rsidP="0027138A">
      <w:pPr>
        <w:spacing w:after="120" w:line="240" w:lineRule="auto"/>
        <w:ind w:firstLine="709"/>
        <w:jc w:val="both"/>
        <w:outlineLvl w:val="1"/>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w:t>
      </w:r>
      <w:r w:rsidR="00A06659" w:rsidRPr="00F44185">
        <w:rPr>
          <w:rFonts w:ascii="Times New Roman" w:hAnsi="Times New Roman" w:cs="Times New Roman"/>
          <w:color w:val="auto"/>
          <w:sz w:val="24"/>
          <w:szCs w:val="24"/>
          <w:lang w:eastAsia="ru-RU"/>
        </w:rPr>
        <w:t>(3) Bioc</w:t>
      </w:r>
      <w:r w:rsidR="00F4132C">
        <w:rPr>
          <w:rFonts w:ascii="Times New Roman" w:hAnsi="Times New Roman" w:cs="Times New Roman"/>
          <w:color w:val="auto"/>
          <w:sz w:val="24"/>
          <w:szCs w:val="24"/>
          <w:lang w:eastAsia="ru-RU"/>
        </w:rPr>
        <w:t>arburanții</w:t>
      </w:r>
      <w:r w:rsidR="00F44185">
        <w:rPr>
          <w:rFonts w:ascii="Times New Roman" w:hAnsi="Times New Roman" w:cs="Times New Roman"/>
          <w:color w:val="auto"/>
          <w:sz w:val="24"/>
          <w:szCs w:val="24"/>
          <w:lang w:eastAsia="ru-RU"/>
        </w:rPr>
        <w:t>,</w:t>
      </w:r>
      <w:r w:rsidR="00F4132C">
        <w:rPr>
          <w:rFonts w:ascii="Times New Roman" w:hAnsi="Times New Roman" w:cs="Times New Roman"/>
          <w:color w:val="auto"/>
          <w:sz w:val="24"/>
          <w:szCs w:val="24"/>
          <w:lang w:eastAsia="ru-RU"/>
        </w:rPr>
        <w:t xml:space="preserve"> </w:t>
      </w:r>
      <w:r w:rsidR="00A06659" w:rsidRPr="00F44185">
        <w:rPr>
          <w:rFonts w:ascii="Times New Roman" w:hAnsi="Times New Roman" w:cs="Times New Roman"/>
          <w:color w:val="auto"/>
          <w:sz w:val="24"/>
          <w:szCs w:val="24"/>
          <w:lang w:eastAsia="ru-RU"/>
        </w:rPr>
        <w:t xml:space="preserve">biolichidele și </w:t>
      </w:r>
      <w:r w:rsidR="00F44185">
        <w:rPr>
          <w:rFonts w:ascii="Times New Roman" w:hAnsi="Times New Roman" w:cs="Times New Roman"/>
          <w:color w:val="auto"/>
          <w:sz w:val="24"/>
          <w:szCs w:val="24"/>
          <w:lang w:eastAsia="ru-RU"/>
        </w:rPr>
        <w:t>combustibilii din biomasă</w:t>
      </w:r>
      <w:r w:rsidR="00A06659" w:rsidRPr="00F44185">
        <w:rPr>
          <w:rFonts w:ascii="Times New Roman" w:hAnsi="Times New Roman" w:cs="Times New Roman"/>
          <w:color w:val="auto"/>
          <w:sz w:val="24"/>
          <w:szCs w:val="24"/>
          <w:lang w:eastAsia="ru-RU"/>
        </w:rPr>
        <w:t xml:space="preserve"> care nu îndeplinesc criteriile de durabilitate și criteriile de reducere a emisiilor de gaze cu efect de seră  stabilite în </w:t>
      </w:r>
      <w:r w:rsidR="00A06659" w:rsidRPr="00F44185">
        <w:rPr>
          <w:rFonts w:ascii="Times New Roman" w:hAnsi="Times New Roman" w:cs="Times New Roman"/>
          <w:color w:val="auto"/>
          <w:sz w:val="24"/>
          <w:szCs w:val="24"/>
          <w:lang w:eastAsia="ru-RU"/>
        </w:rPr>
        <w:lastRenderedPageBreak/>
        <w:t>conformitate cu prezenta lege nu se iau în considerare la calcularea ponderii energiei din surse regenerabile.</w:t>
      </w:r>
      <w:r>
        <w:rPr>
          <w:rFonts w:ascii="Times New Roman" w:hAnsi="Times New Roman" w:cs="Times New Roman"/>
          <w:color w:val="auto"/>
          <w:sz w:val="24"/>
          <w:szCs w:val="24"/>
          <w:lang w:eastAsia="ru-RU"/>
        </w:rPr>
        <w:t>”</w:t>
      </w:r>
    </w:p>
    <w:p w14:paraId="0D4C4B33" w14:textId="77777777" w:rsidR="00C11CD3" w:rsidRDefault="00A06659" w:rsidP="00756432">
      <w:pPr>
        <w:pStyle w:val="ListParagraph"/>
        <w:numPr>
          <w:ilvl w:val="1"/>
          <w:numId w:val="2"/>
        </w:numPr>
        <w:tabs>
          <w:tab w:val="clear" w:pos="737"/>
          <w:tab w:val="num" w:pos="851"/>
        </w:tabs>
        <w:spacing w:after="120" w:line="240" w:lineRule="auto"/>
        <w:jc w:val="both"/>
        <w:outlineLvl w:val="1"/>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La articolul 8</w:t>
      </w:r>
      <w:r w:rsidR="00A11506">
        <w:rPr>
          <w:rFonts w:ascii="Times New Roman" w:hAnsi="Times New Roman" w:cs="Times New Roman"/>
          <w:color w:val="auto"/>
          <w:sz w:val="24"/>
          <w:szCs w:val="24"/>
          <w:lang w:eastAsia="ru-RU"/>
        </w:rPr>
        <w:t xml:space="preserve"> </w:t>
      </w:r>
    </w:p>
    <w:p w14:paraId="00A09F29" w14:textId="03D1C3C2" w:rsidR="0073174C" w:rsidRPr="00756432" w:rsidRDefault="00C11CD3" w:rsidP="0027138A">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A</w:t>
      </w:r>
      <w:r w:rsidRPr="00756432">
        <w:rPr>
          <w:rFonts w:ascii="Times New Roman" w:hAnsi="Times New Roman" w:cs="Times New Roman"/>
          <w:color w:val="auto"/>
          <w:sz w:val="24"/>
          <w:szCs w:val="24"/>
          <w:lang w:eastAsia="ru-RU"/>
        </w:rPr>
        <w:t>lin</w:t>
      </w:r>
      <w:r w:rsidR="0073174C" w:rsidRPr="00756432">
        <w:rPr>
          <w:rFonts w:ascii="Times New Roman" w:hAnsi="Times New Roman" w:cs="Times New Roman"/>
          <w:color w:val="auto"/>
          <w:sz w:val="24"/>
          <w:szCs w:val="24"/>
          <w:lang w:eastAsia="ru-RU"/>
        </w:rPr>
        <w:t xml:space="preserve">. (6) </w:t>
      </w:r>
      <w:r w:rsidR="008D4E63">
        <w:rPr>
          <w:rFonts w:ascii="Times New Roman" w:hAnsi="Times New Roman" w:cs="Times New Roman"/>
          <w:color w:val="auto"/>
          <w:sz w:val="24"/>
          <w:szCs w:val="24"/>
          <w:lang w:eastAsia="ru-RU"/>
        </w:rPr>
        <w:t>prima propoziție</w:t>
      </w:r>
      <w:r w:rsidR="00503E58" w:rsidRPr="00756432">
        <w:rPr>
          <w:rFonts w:ascii="Times New Roman" w:hAnsi="Times New Roman" w:cs="Times New Roman"/>
          <w:color w:val="auto"/>
          <w:sz w:val="24"/>
          <w:szCs w:val="24"/>
          <w:lang w:eastAsia="ru-RU"/>
        </w:rPr>
        <w:t xml:space="preserve"> </w:t>
      </w:r>
      <w:r w:rsidR="008D4E63">
        <w:rPr>
          <w:rFonts w:ascii="Times New Roman" w:hAnsi="Times New Roman" w:cs="Times New Roman"/>
          <w:color w:val="auto"/>
          <w:sz w:val="24"/>
          <w:szCs w:val="24"/>
          <w:lang w:eastAsia="ru-RU"/>
        </w:rPr>
        <w:t>va</w:t>
      </w:r>
      <w:r w:rsidR="00205728">
        <w:rPr>
          <w:rFonts w:ascii="Times New Roman" w:hAnsi="Times New Roman" w:cs="Times New Roman"/>
          <w:color w:val="auto"/>
          <w:sz w:val="24"/>
          <w:szCs w:val="24"/>
          <w:lang w:eastAsia="ru-RU"/>
        </w:rPr>
        <w:t xml:space="preserve"> avea următorul cuprins</w:t>
      </w:r>
      <w:r w:rsidR="0073174C" w:rsidRPr="00756432">
        <w:rPr>
          <w:rFonts w:ascii="Times New Roman" w:hAnsi="Times New Roman" w:cs="Times New Roman"/>
          <w:color w:val="auto"/>
          <w:sz w:val="24"/>
          <w:szCs w:val="24"/>
          <w:lang w:eastAsia="ru-RU"/>
        </w:rPr>
        <w:t>:</w:t>
      </w:r>
    </w:p>
    <w:p w14:paraId="3C257CE4" w14:textId="7F450207" w:rsidR="0073174C" w:rsidRDefault="0073174C" w:rsidP="0027138A">
      <w:pPr>
        <w:spacing w:after="120" w:line="240" w:lineRule="auto"/>
        <w:ind w:firstLine="567"/>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w:t>
      </w:r>
      <w:r w:rsidRPr="00F44185">
        <w:rPr>
          <w:rFonts w:ascii="Times New Roman" w:hAnsi="Times New Roman" w:cs="Times New Roman"/>
          <w:color w:val="auto"/>
          <w:sz w:val="24"/>
          <w:szCs w:val="24"/>
          <w:lang w:eastAsia="ru-RU"/>
        </w:rPr>
        <w:t xml:space="preserve">(6) </w:t>
      </w:r>
      <w:r w:rsidR="00137A1C" w:rsidRPr="00137A1C">
        <w:rPr>
          <w:rFonts w:ascii="Times New Roman" w:hAnsi="Times New Roman" w:cs="Times New Roman"/>
          <w:color w:val="auto"/>
          <w:sz w:val="24"/>
          <w:szCs w:val="24"/>
          <w:lang w:eastAsia="ru-RU"/>
        </w:rPr>
        <w:t>În vederea realizării prevederilor</w:t>
      </w:r>
      <w:r w:rsidR="00137A1C" w:rsidRPr="00137A1C" w:rsidDel="00137A1C">
        <w:rPr>
          <w:rFonts w:ascii="Times New Roman" w:hAnsi="Times New Roman" w:cs="Times New Roman"/>
          <w:color w:val="auto"/>
          <w:sz w:val="24"/>
          <w:szCs w:val="24"/>
          <w:lang w:eastAsia="ru-RU"/>
        </w:rPr>
        <w:t xml:space="preserve"> </w:t>
      </w:r>
      <w:r w:rsidRPr="00F44185">
        <w:rPr>
          <w:rFonts w:ascii="Times New Roman" w:hAnsi="Times New Roman" w:cs="Times New Roman"/>
          <w:color w:val="auto"/>
          <w:sz w:val="24"/>
          <w:szCs w:val="24"/>
          <w:lang w:eastAsia="ru-RU"/>
        </w:rPr>
        <w:t xml:space="preserve">prezentului articol se introduc următoarele obligații de raportare anuală către Agenția Națională </w:t>
      </w:r>
      <w:r w:rsidR="00F4132C">
        <w:rPr>
          <w:rFonts w:ascii="Times New Roman" w:hAnsi="Times New Roman" w:cs="Times New Roman"/>
          <w:color w:val="auto"/>
          <w:sz w:val="24"/>
          <w:szCs w:val="24"/>
          <w:lang w:eastAsia="ru-RU"/>
        </w:rPr>
        <w:t>pentru</w:t>
      </w:r>
      <w:r w:rsidRPr="00F44185">
        <w:rPr>
          <w:rFonts w:ascii="Times New Roman" w:hAnsi="Times New Roman" w:cs="Times New Roman"/>
          <w:color w:val="auto"/>
          <w:sz w:val="24"/>
          <w:szCs w:val="24"/>
          <w:lang w:eastAsia="ru-RU"/>
        </w:rPr>
        <w:t xml:space="preserve"> Reglementare </w:t>
      </w:r>
      <w:r w:rsidR="00F4132C">
        <w:rPr>
          <w:rFonts w:ascii="Times New Roman" w:hAnsi="Times New Roman" w:cs="Times New Roman"/>
          <w:color w:val="auto"/>
          <w:sz w:val="24"/>
          <w:szCs w:val="24"/>
          <w:lang w:eastAsia="ru-RU"/>
        </w:rPr>
        <w:t xml:space="preserve">în </w:t>
      </w:r>
      <w:r w:rsidRPr="00103964">
        <w:rPr>
          <w:rFonts w:ascii="Times New Roman" w:hAnsi="Times New Roman" w:cs="Times New Roman"/>
          <w:color w:val="auto"/>
          <w:sz w:val="24"/>
          <w:szCs w:val="24"/>
          <w:lang w:eastAsia="ru-RU"/>
        </w:rPr>
        <w:t>Energ</w:t>
      </w:r>
      <w:r w:rsidR="00F4132C">
        <w:rPr>
          <w:rFonts w:ascii="Times New Roman" w:hAnsi="Times New Roman" w:cs="Times New Roman"/>
          <w:color w:val="auto"/>
          <w:sz w:val="24"/>
          <w:szCs w:val="24"/>
          <w:lang w:eastAsia="ru-RU"/>
        </w:rPr>
        <w:t>etică</w:t>
      </w:r>
      <w:r w:rsidRPr="00103964">
        <w:rPr>
          <w:rFonts w:ascii="Times New Roman" w:hAnsi="Times New Roman" w:cs="Times New Roman"/>
          <w:color w:val="auto"/>
          <w:sz w:val="24"/>
          <w:szCs w:val="24"/>
          <w:lang w:eastAsia="ru-RU"/>
        </w:rPr>
        <w:t xml:space="preserve"> și instituția </w:t>
      </w:r>
      <w:r>
        <w:rPr>
          <w:rFonts w:ascii="Times New Roman" w:hAnsi="Times New Roman" w:cs="Times New Roman"/>
          <w:color w:val="auto"/>
          <w:sz w:val="24"/>
          <w:szCs w:val="24"/>
          <w:lang w:eastAsia="ru-RU"/>
        </w:rPr>
        <w:t>publică c</w:t>
      </w:r>
      <w:r w:rsidRPr="0073174C">
        <w:rPr>
          <w:rFonts w:ascii="Times New Roman" w:hAnsi="Times New Roman" w:cs="Times New Roman"/>
          <w:color w:val="auto"/>
          <w:sz w:val="24"/>
          <w:szCs w:val="24"/>
          <w:lang w:eastAsia="ru-RU"/>
        </w:rPr>
        <w:t>are asigură suportul în implementarea politicii statului în domeniul eficienței energetice și al promovării utilizării energiei din surse regenerabile</w:t>
      </w:r>
      <w:r w:rsidRPr="00103964">
        <w:rPr>
          <w:rFonts w:ascii="Times New Roman" w:hAnsi="Times New Roman" w:cs="Times New Roman"/>
          <w:color w:val="auto"/>
          <w:sz w:val="24"/>
          <w:szCs w:val="24"/>
          <w:lang w:eastAsia="ru-RU"/>
        </w:rPr>
        <w:t>:</w:t>
      </w:r>
      <w:r w:rsidR="008D4E63">
        <w:rPr>
          <w:rFonts w:ascii="Times New Roman" w:hAnsi="Times New Roman" w:cs="Times New Roman"/>
          <w:color w:val="auto"/>
          <w:sz w:val="24"/>
          <w:szCs w:val="24"/>
          <w:lang w:eastAsia="ru-RU"/>
        </w:rPr>
        <w:t>”</w:t>
      </w:r>
    </w:p>
    <w:p w14:paraId="40D40A3C" w14:textId="2CE89DCB" w:rsidR="008D4E63" w:rsidRPr="00756432" w:rsidRDefault="008D4E63" w:rsidP="0027138A">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A</w:t>
      </w:r>
      <w:r w:rsidRPr="00756432">
        <w:rPr>
          <w:rFonts w:ascii="Times New Roman" w:hAnsi="Times New Roman" w:cs="Times New Roman"/>
          <w:color w:val="auto"/>
          <w:sz w:val="24"/>
          <w:szCs w:val="24"/>
          <w:lang w:eastAsia="ru-RU"/>
        </w:rPr>
        <w:t xml:space="preserve">lin. (6) </w:t>
      </w:r>
      <w:r>
        <w:rPr>
          <w:rFonts w:ascii="Times New Roman" w:hAnsi="Times New Roman" w:cs="Times New Roman"/>
          <w:color w:val="auto"/>
          <w:sz w:val="24"/>
          <w:szCs w:val="24"/>
          <w:lang w:eastAsia="ru-RU"/>
        </w:rPr>
        <w:t>lit. a)</w:t>
      </w:r>
      <w:r w:rsidRPr="00756432">
        <w:rPr>
          <w:rFonts w:ascii="Times New Roman" w:hAnsi="Times New Roman" w:cs="Times New Roman"/>
          <w:color w:val="auto"/>
          <w:sz w:val="24"/>
          <w:szCs w:val="24"/>
          <w:lang w:eastAsia="ru-RU"/>
        </w:rPr>
        <w:t xml:space="preserve"> </w:t>
      </w:r>
      <w:r>
        <w:rPr>
          <w:rFonts w:ascii="Times New Roman" w:hAnsi="Times New Roman" w:cs="Times New Roman"/>
          <w:color w:val="auto"/>
          <w:sz w:val="24"/>
          <w:szCs w:val="24"/>
          <w:lang w:eastAsia="ru-RU"/>
        </w:rPr>
        <w:t>va avea următorul cuprins</w:t>
      </w:r>
      <w:r w:rsidRPr="00756432">
        <w:rPr>
          <w:rFonts w:ascii="Times New Roman" w:hAnsi="Times New Roman" w:cs="Times New Roman"/>
          <w:color w:val="auto"/>
          <w:sz w:val="24"/>
          <w:szCs w:val="24"/>
          <w:lang w:eastAsia="ru-RU"/>
        </w:rPr>
        <w:t>:</w:t>
      </w:r>
    </w:p>
    <w:p w14:paraId="0534FC97" w14:textId="156BCC4B" w:rsidR="0073174C" w:rsidRDefault="008D4E63" w:rsidP="0027138A">
      <w:pPr>
        <w:spacing w:after="120" w:line="240" w:lineRule="auto"/>
        <w:ind w:firstLine="567"/>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w:t>
      </w:r>
      <w:r w:rsidR="0073174C" w:rsidRPr="00103964">
        <w:rPr>
          <w:rFonts w:ascii="Times New Roman" w:hAnsi="Times New Roman" w:cs="Times New Roman"/>
          <w:color w:val="auto"/>
          <w:sz w:val="24"/>
          <w:szCs w:val="24"/>
          <w:lang w:eastAsia="ru-RU"/>
        </w:rPr>
        <w:t xml:space="preserve">a) pentru entitățile obligate – obligația de a prezenta </w:t>
      </w:r>
      <w:r w:rsidR="00C5434A">
        <w:rPr>
          <w:rFonts w:ascii="Times New Roman" w:hAnsi="Times New Roman" w:cs="Times New Roman"/>
          <w:color w:val="auto"/>
          <w:sz w:val="24"/>
          <w:szCs w:val="24"/>
          <w:lang w:eastAsia="ru-RU"/>
        </w:rPr>
        <w:t>rapoarte</w:t>
      </w:r>
      <w:r w:rsidR="0073174C" w:rsidRPr="00103964">
        <w:rPr>
          <w:rFonts w:ascii="Times New Roman" w:hAnsi="Times New Roman" w:cs="Times New Roman"/>
          <w:color w:val="auto"/>
          <w:sz w:val="24"/>
          <w:szCs w:val="24"/>
          <w:lang w:eastAsia="ru-RU"/>
        </w:rPr>
        <w:t xml:space="preserve"> în conformitate cu </w:t>
      </w:r>
      <w:r w:rsidR="00137A1C">
        <w:rPr>
          <w:rFonts w:ascii="Times New Roman" w:hAnsi="Times New Roman" w:cs="Times New Roman"/>
          <w:color w:val="auto"/>
          <w:sz w:val="24"/>
          <w:szCs w:val="24"/>
          <w:lang w:eastAsia="ru-RU"/>
        </w:rPr>
        <w:t>cerințele</w:t>
      </w:r>
      <w:r w:rsidR="0073174C" w:rsidRPr="00103964">
        <w:rPr>
          <w:rFonts w:ascii="Times New Roman" w:hAnsi="Times New Roman" w:cs="Times New Roman"/>
          <w:color w:val="auto"/>
          <w:sz w:val="24"/>
          <w:szCs w:val="24"/>
          <w:lang w:eastAsia="ru-RU"/>
        </w:rPr>
        <w:t xml:space="preserve"> </w:t>
      </w:r>
      <w:r w:rsidR="00A74E7B" w:rsidRPr="00103964">
        <w:rPr>
          <w:rFonts w:ascii="Times New Roman" w:hAnsi="Times New Roman" w:cs="Times New Roman"/>
          <w:color w:val="auto"/>
          <w:sz w:val="24"/>
          <w:szCs w:val="24"/>
          <w:lang w:eastAsia="ru-RU"/>
        </w:rPr>
        <w:t>Metodologi</w:t>
      </w:r>
      <w:r w:rsidR="00137A1C" w:rsidRPr="00103964">
        <w:rPr>
          <w:rFonts w:ascii="Times New Roman" w:hAnsi="Times New Roman" w:cs="Times New Roman"/>
          <w:color w:val="auto"/>
          <w:sz w:val="24"/>
          <w:szCs w:val="24"/>
          <w:lang w:eastAsia="ru-RU"/>
        </w:rPr>
        <w:t>ei</w:t>
      </w:r>
      <w:r w:rsidR="00A74E7B" w:rsidRPr="00103964">
        <w:rPr>
          <w:rFonts w:ascii="Times New Roman" w:hAnsi="Times New Roman" w:cs="Times New Roman"/>
          <w:color w:val="auto"/>
          <w:sz w:val="24"/>
          <w:szCs w:val="24"/>
          <w:lang w:eastAsia="ru-RU"/>
        </w:rPr>
        <w:t xml:space="preserve"> </w:t>
      </w:r>
      <w:r w:rsidR="0073174C" w:rsidRPr="00103964">
        <w:rPr>
          <w:rFonts w:ascii="Times New Roman" w:hAnsi="Times New Roman" w:cs="Times New Roman"/>
          <w:color w:val="auto"/>
          <w:sz w:val="24"/>
          <w:szCs w:val="24"/>
          <w:lang w:eastAsia="ru-RU"/>
        </w:rPr>
        <w:t xml:space="preserve">privind </w:t>
      </w:r>
      <w:r w:rsidR="00A86A07" w:rsidRPr="00103964">
        <w:rPr>
          <w:rFonts w:ascii="Times New Roman" w:hAnsi="Times New Roman" w:cs="Times New Roman"/>
          <w:color w:val="auto"/>
          <w:sz w:val="24"/>
          <w:szCs w:val="24"/>
          <w:lang w:eastAsia="ru-RU"/>
        </w:rPr>
        <w:t xml:space="preserve">stabilirea </w:t>
      </w:r>
      <w:r w:rsidR="0073174C" w:rsidRPr="00103964">
        <w:rPr>
          <w:rFonts w:ascii="Times New Roman" w:hAnsi="Times New Roman" w:cs="Times New Roman"/>
          <w:color w:val="auto"/>
          <w:sz w:val="24"/>
          <w:szCs w:val="24"/>
          <w:lang w:eastAsia="ru-RU"/>
        </w:rPr>
        <w:t>cot</w:t>
      </w:r>
      <w:r w:rsidR="00A86A07" w:rsidRPr="00103964">
        <w:rPr>
          <w:rFonts w:ascii="Times New Roman" w:hAnsi="Times New Roman" w:cs="Times New Roman"/>
          <w:color w:val="auto"/>
          <w:sz w:val="24"/>
          <w:szCs w:val="24"/>
          <w:lang w:eastAsia="ru-RU"/>
        </w:rPr>
        <w:t>ei</w:t>
      </w:r>
      <w:r w:rsidR="0073174C" w:rsidRPr="00103964">
        <w:rPr>
          <w:rFonts w:ascii="Times New Roman" w:hAnsi="Times New Roman" w:cs="Times New Roman"/>
          <w:color w:val="auto"/>
          <w:sz w:val="24"/>
          <w:szCs w:val="24"/>
          <w:lang w:eastAsia="ru-RU"/>
        </w:rPr>
        <w:t xml:space="preserve"> </w:t>
      </w:r>
      <w:r w:rsidR="006362A8" w:rsidRPr="00103964">
        <w:rPr>
          <w:rFonts w:ascii="Times New Roman" w:hAnsi="Times New Roman" w:cs="Times New Roman"/>
          <w:color w:val="auto"/>
          <w:sz w:val="24"/>
          <w:szCs w:val="24"/>
          <w:lang w:eastAsia="ru-RU"/>
        </w:rPr>
        <w:t>obligatori</w:t>
      </w:r>
      <w:r w:rsidR="006362A8">
        <w:rPr>
          <w:rFonts w:ascii="Times New Roman" w:hAnsi="Times New Roman" w:cs="Times New Roman"/>
          <w:color w:val="auto"/>
          <w:sz w:val="24"/>
          <w:szCs w:val="24"/>
          <w:lang w:eastAsia="ru-RU"/>
        </w:rPr>
        <w:t>i</w:t>
      </w:r>
      <w:r w:rsidR="006362A8" w:rsidRPr="00103964">
        <w:rPr>
          <w:rFonts w:ascii="Times New Roman" w:hAnsi="Times New Roman" w:cs="Times New Roman"/>
          <w:color w:val="auto"/>
          <w:sz w:val="24"/>
          <w:szCs w:val="24"/>
          <w:lang w:eastAsia="ru-RU"/>
        </w:rPr>
        <w:t xml:space="preserve"> </w:t>
      </w:r>
      <w:r w:rsidR="0073174C" w:rsidRPr="00103964">
        <w:rPr>
          <w:rFonts w:ascii="Times New Roman" w:hAnsi="Times New Roman" w:cs="Times New Roman"/>
          <w:color w:val="auto"/>
          <w:sz w:val="24"/>
          <w:szCs w:val="24"/>
          <w:lang w:eastAsia="ru-RU"/>
        </w:rPr>
        <w:t>de energie din surse regenerabile în sectorul transporturilor</w:t>
      </w:r>
      <w:r w:rsidR="00CE2434">
        <w:rPr>
          <w:rFonts w:ascii="Times New Roman" w:hAnsi="Times New Roman" w:cs="Times New Roman"/>
          <w:color w:val="auto"/>
          <w:sz w:val="24"/>
          <w:szCs w:val="24"/>
          <w:lang w:eastAsia="ru-RU"/>
        </w:rPr>
        <w:t xml:space="preserve">, aprobată de </w:t>
      </w:r>
      <w:r w:rsidR="00CE2434" w:rsidRPr="00F44185">
        <w:rPr>
          <w:rFonts w:ascii="Times New Roman" w:hAnsi="Times New Roman" w:cs="Times New Roman"/>
          <w:color w:val="auto"/>
          <w:sz w:val="24"/>
          <w:szCs w:val="24"/>
          <w:lang w:eastAsia="ru-RU"/>
        </w:rPr>
        <w:t xml:space="preserve">către Agenția Națională </w:t>
      </w:r>
      <w:r w:rsidR="00CE2434">
        <w:rPr>
          <w:rFonts w:ascii="Times New Roman" w:hAnsi="Times New Roman" w:cs="Times New Roman"/>
          <w:color w:val="auto"/>
          <w:sz w:val="24"/>
          <w:szCs w:val="24"/>
          <w:lang w:eastAsia="ru-RU"/>
        </w:rPr>
        <w:t>pentru</w:t>
      </w:r>
      <w:r w:rsidR="00CE2434" w:rsidRPr="00F44185">
        <w:rPr>
          <w:rFonts w:ascii="Times New Roman" w:hAnsi="Times New Roman" w:cs="Times New Roman"/>
          <w:color w:val="auto"/>
          <w:sz w:val="24"/>
          <w:szCs w:val="24"/>
          <w:lang w:eastAsia="ru-RU"/>
        </w:rPr>
        <w:t xml:space="preserve"> Reglementare </w:t>
      </w:r>
      <w:r w:rsidR="00CE2434">
        <w:rPr>
          <w:rFonts w:ascii="Times New Roman" w:hAnsi="Times New Roman" w:cs="Times New Roman"/>
          <w:color w:val="auto"/>
          <w:sz w:val="24"/>
          <w:szCs w:val="24"/>
          <w:lang w:eastAsia="ru-RU"/>
        </w:rPr>
        <w:t xml:space="preserve">în </w:t>
      </w:r>
      <w:r w:rsidR="00CE2434" w:rsidRPr="00103964">
        <w:rPr>
          <w:rFonts w:ascii="Times New Roman" w:hAnsi="Times New Roman" w:cs="Times New Roman"/>
          <w:color w:val="auto"/>
          <w:sz w:val="24"/>
          <w:szCs w:val="24"/>
          <w:lang w:eastAsia="ru-RU"/>
        </w:rPr>
        <w:t>Energ</w:t>
      </w:r>
      <w:r w:rsidR="00CE2434">
        <w:rPr>
          <w:rFonts w:ascii="Times New Roman" w:hAnsi="Times New Roman" w:cs="Times New Roman"/>
          <w:color w:val="auto"/>
          <w:sz w:val="24"/>
          <w:szCs w:val="24"/>
          <w:lang w:eastAsia="ru-RU"/>
        </w:rPr>
        <w:t>etică</w:t>
      </w:r>
      <w:r w:rsidR="0073174C" w:rsidRPr="00103964">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w:t>
      </w:r>
    </w:p>
    <w:p w14:paraId="655A38E0" w14:textId="183DDEBB" w:rsidR="008D4E63" w:rsidRPr="00756432" w:rsidRDefault="007D211E" w:rsidP="0027138A">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La</w:t>
      </w:r>
      <w:r w:rsidR="008D4E63">
        <w:rPr>
          <w:rFonts w:ascii="Times New Roman" w:hAnsi="Times New Roman" w:cs="Times New Roman"/>
          <w:color w:val="auto"/>
          <w:sz w:val="24"/>
          <w:szCs w:val="24"/>
          <w:lang w:eastAsia="ru-RU"/>
        </w:rPr>
        <w:t xml:space="preserve"> a</w:t>
      </w:r>
      <w:r w:rsidR="008D4E63" w:rsidRPr="00756432">
        <w:rPr>
          <w:rFonts w:ascii="Times New Roman" w:hAnsi="Times New Roman" w:cs="Times New Roman"/>
          <w:color w:val="auto"/>
          <w:sz w:val="24"/>
          <w:szCs w:val="24"/>
          <w:lang w:eastAsia="ru-RU"/>
        </w:rPr>
        <w:t>lin. (</w:t>
      </w:r>
      <w:r w:rsidR="008D4E63">
        <w:rPr>
          <w:rFonts w:ascii="Times New Roman" w:hAnsi="Times New Roman" w:cs="Times New Roman"/>
          <w:color w:val="auto"/>
          <w:sz w:val="24"/>
          <w:szCs w:val="24"/>
          <w:lang w:eastAsia="ru-RU"/>
        </w:rPr>
        <w:t>7</w:t>
      </w:r>
      <w:r w:rsidR="008D4E63" w:rsidRPr="00756432">
        <w:rPr>
          <w:rFonts w:ascii="Times New Roman" w:hAnsi="Times New Roman" w:cs="Times New Roman"/>
          <w:color w:val="auto"/>
          <w:sz w:val="24"/>
          <w:szCs w:val="24"/>
          <w:lang w:eastAsia="ru-RU"/>
        </w:rPr>
        <w:t xml:space="preserve">) </w:t>
      </w:r>
      <w:r w:rsidR="008D4E63">
        <w:rPr>
          <w:rFonts w:ascii="Times New Roman" w:hAnsi="Times New Roman" w:cs="Times New Roman"/>
          <w:color w:val="auto"/>
          <w:sz w:val="24"/>
          <w:szCs w:val="24"/>
          <w:lang w:eastAsia="ru-RU"/>
        </w:rPr>
        <w:t xml:space="preserve">cuvintele </w:t>
      </w:r>
      <w:r>
        <w:rPr>
          <w:rFonts w:ascii="Times New Roman" w:hAnsi="Times New Roman" w:cs="Times New Roman"/>
          <w:color w:val="auto"/>
          <w:sz w:val="24"/>
          <w:szCs w:val="24"/>
          <w:lang w:eastAsia="ru-RU"/>
        </w:rPr>
        <w:t>„</w:t>
      </w:r>
      <w:r w:rsidRPr="007D211E">
        <w:rPr>
          <w:rFonts w:ascii="Times New Roman" w:hAnsi="Times New Roman" w:cs="Times New Roman"/>
          <w:color w:val="auto"/>
          <w:sz w:val="24"/>
          <w:szCs w:val="24"/>
          <w:lang w:eastAsia="ru-RU"/>
        </w:rPr>
        <w:t>importatorii de produse petroliere principale</w:t>
      </w:r>
      <w:r>
        <w:rPr>
          <w:rFonts w:ascii="Times New Roman" w:hAnsi="Times New Roman" w:cs="Times New Roman"/>
          <w:color w:val="auto"/>
          <w:sz w:val="24"/>
          <w:szCs w:val="24"/>
          <w:lang w:eastAsia="ru-RU"/>
        </w:rPr>
        <w:t>” se substituie cu cuvintele „entitățile obligate”.</w:t>
      </w:r>
    </w:p>
    <w:p w14:paraId="607DF066" w14:textId="03B0019E" w:rsidR="00BC333F" w:rsidRPr="004D416C" w:rsidRDefault="00BC333F" w:rsidP="004D416C">
      <w:pPr>
        <w:pStyle w:val="ListParagraph"/>
        <w:numPr>
          <w:ilvl w:val="1"/>
          <w:numId w:val="2"/>
        </w:numPr>
        <w:tabs>
          <w:tab w:val="clear" w:pos="737"/>
          <w:tab w:val="num" w:pos="851"/>
        </w:tabs>
        <w:spacing w:after="120" w:line="240" w:lineRule="auto"/>
        <w:jc w:val="both"/>
        <w:outlineLvl w:val="1"/>
        <w:rPr>
          <w:rFonts w:ascii="Times New Roman" w:hAnsi="Times New Roman" w:cs="Times New Roman"/>
          <w:color w:val="auto"/>
          <w:sz w:val="24"/>
          <w:szCs w:val="24"/>
          <w:lang w:eastAsia="ru-RU"/>
        </w:rPr>
      </w:pPr>
      <w:r w:rsidRPr="004D416C">
        <w:rPr>
          <w:rFonts w:ascii="Times New Roman" w:hAnsi="Times New Roman" w:cs="Times New Roman"/>
          <w:color w:val="000000" w:themeColor="text1"/>
          <w:sz w:val="24"/>
          <w:szCs w:val="24"/>
          <w:lang w:eastAsia="ru-RU"/>
        </w:rPr>
        <w:t>La articolul 10:</w:t>
      </w:r>
    </w:p>
    <w:p w14:paraId="5A7C5298" w14:textId="386844C4" w:rsidR="00BC333F" w:rsidRPr="004D416C" w:rsidRDefault="00BC333F" w:rsidP="00ED2174">
      <w:pPr>
        <w:pStyle w:val="ListParagraph"/>
        <w:numPr>
          <w:ilvl w:val="0"/>
          <w:numId w:val="3"/>
        </w:numPr>
        <w:spacing w:after="120" w:line="259" w:lineRule="auto"/>
        <w:jc w:val="both"/>
        <w:rPr>
          <w:rFonts w:ascii="Times New Roman" w:hAnsi="Times New Roman" w:cs="Times New Roman"/>
          <w:color w:val="000000" w:themeColor="text1"/>
          <w:sz w:val="24"/>
          <w:szCs w:val="24"/>
          <w:lang w:eastAsia="ru-RU"/>
        </w:rPr>
      </w:pPr>
      <w:r w:rsidRPr="004D416C">
        <w:rPr>
          <w:rFonts w:ascii="Times New Roman" w:hAnsi="Times New Roman" w:cs="Times New Roman"/>
          <w:color w:val="000000" w:themeColor="text1"/>
          <w:sz w:val="24"/>
          <w:szCs w:val="24"/>
          <w:lang w:eastAsia="ru-RU"/>
        </w:rPr>
        <w:t>alin. (1) se completează cu lit. b</w:t>
      </w:r>
      <w:r w:rsidRPr="004D416C">
        <w:rPr>
          <w:rFonts w:ascii="Times New Roman" w:hAnsi="Times New Roman" w:cs="Times New Roman"/>
          <w:color w:val="000000" w:themeColor="text1"/>
          <w:sz w:val="24"/>
          <w:szCs w:val="24"/>
          <w:vertAlign w:val="superscript"/>
          <w:lang w:eastAsia="ru-RU"/>
        </w:rPr>
        <w:t>1</w:t>
      </w:r>
      <w:r w:rsidRPr="004D416C">
        <w:rPr>
          <w:rFonts w:ascii="Times New Roman" w:hAnsi="Times New Roman" w:cs="Times New Roman"/>
          <w:color w:val="000000" w:themeColor="text1"/>
          <w:sz w:val="24"/>
          <w:szCs w:val="24"/>
          <w:lang w:eastAsia="ru-RU"/>
        </w:rPr>
        <w:t>), cu următorul cuprins:</w:t>
      </w:r>
    </w:p>
    <w:p w14:paraId="43660C1D" w14:textId="6D854A15" w:rsidR="00BC333F" w:rsidRPr="001E40A6" w:rsidRDefault="00BC333F" w:rsidP="00ED2174">
      <w:pPr>
        <w:spacing w:after="120" w:line="259" w:lineRule="auto"/>
        <w:ind w:firstLine="567"/>
        <w:jc w:val="both"/>
        <w:rPr>
          <w:rFonts w:ascii="Times New Roman" w:hAnsi="Times New Roman" w:cs="Times New Roman"/>
          <w:color w:val="000000" w:themeColor="text1"/>
          <w:sz w:val="24"/>
          <w:szCs w:val="24"/>
          <w:lang w:eastAsia="ru-RU"/>
        </w:rPr>
      </w:pPr>
      <w:r w:rsidRPr="004D416C">
        <w:rPr>
          <w:rFonts w:ascii="Times New Roman" w:hAnsi="Times New Roman" w:cs="Times New Roman"/>
          <w:color w:val="000000" w:themeColor="text1"/>
          <w:sz w:val="24"/>
          <w:szCs w:val="24"/>
          <w:lang w:eastAsia="ru-RU"/>
        </w:rPr>
        <w:t>„b</w:t>
      </w:r>
      <w:r w:rsidRPr="004D416C">
        <w:rPr>
          <w:rFonts w:ascii="Times New Roman" w:hAnsi="Times New Roman" w:cs="Times New Roman"/>
          <w:color w:val="000000" w:themeColor="text1"/>
          <w:sz w:val="24"/>
          <w:szCs w:val="24"/>
          <w:vertAlign w:val="superscript"/>
          <w:lang w:eastAsia="ru-RU"/>
        </w:rPr>
        <w:t>1</w:t>
      </w:r>
      <w:r w:rsidRPr="004D416C">
        <w:rPr>
          <w:rFonts w:ascii="Times New Roman" w:hAnsi="Times New Roman" w:cs="Times New Roman"/>
          <w:color w:val="000000" w:themeColor="text1"/>
          <w:sz w:val="24"/>
          <w:szCs w:val="24"/>
          <w:lang w:eastAsia="ru-RU"/>
        </w:rPr>
        <w:t>) asigură că organele centrale de specialitate ale administrației publice și instituțiile publice cu atribuții în domeniul promovării producerii și utilizării energiei din surse regenerabile, stabilite conform prezentei legi, dispun de personal calificat suficient pentru a promova dezvoltarea sectorului energiei regenerabile conform țintelor în domeniul energiei și climei, stabilite în documentele de politici publice, și de resurse financiare pentru a facilita procedurile de autorizare a producerii din surse regenerabile;”</w:t>
      </w:r>
    </w:p>
    <w:p w14:paraId="126258F0" w14:textId="7E5D21F2" w:rsidR="00FC1D9D" w:rsidRDefault="00FC1D9D" w:rsidP="00FC1D9D">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7D0327">
        <w:rPr>
          <w:rFonts w:ascii="Times New Roman" w:hAnsi="Times New Roman" w:cs="Times New Roman"/>
          <w:color w:val="auto"/>
          <w:sz w:val="24"/>
          <w:szCs w:val="24"/>
          <w:lang w:eastAsia="ru-RU"/>
        </w:rPr>
        <w:t xml:space="preserve">alin. (1) </w:t>
      </w:r>
      <w:r w:rsidR="00F72023">
        <w:rPr>
          <w:rFonts w:ascii="Times New Roman" w:hAnsi="Times New Roman" w:cs="Times New Roman"/>
          <w:color w:val="auto"/>
          <w:sz w:val="24"/>
          <w:szCs w:val="24"/>
          <w:lang w:eastAsia="ru-RU"/>
        </w:rPr>
        <w:t xml:space="preserve">lit. </w:t>
      </w:r>
      <w:r w:rsidRPr="007D0327">
        <w:rPr>
          <w:rFonts w:ascii="Times New Roman" w:hAnsi="Times New Roman" w:cs="Times New Roman"/>
          <w:color w:val="auto"/>
          <w:sz w:val="24"/>
          <w:szCs w:val="24"/>
          <w:lang w:eastAsia="ru-RU"/>
        </w:rPr>
        <w:t>d</w:t>
      </w:r>
      <w:r w:rsidRPr="0090556B">
        <w:rPr>
          <w:rFonts w:ascii="Times New Roman" w:hAnsi="Times New Roman" w:cs="Times New Roman"/>
          <w:color w:val="auto"/>
          <w:sz w:val="24"/>
          <w:szCs w:val="24"/>
          <w:vertAlign w:val="superscript"/>
          <w:lang w:eastAsia="ru-RU"/>
        </w:rPr>
        <w:t>1</w:t>
      </w:r>
      <w:r w:rsidRPr="007D0327">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 xml:space="preserve">, </w:t>
      </w:r>
      <w:r w:rsidR="00205728">
        <w:rPr>
          <w:rFonts w:ascii="Times New Roman" w:hAnsi="Times New Roman" w:cs="Times New Roman"/>
          <w:color w:val="auto"/>
          <w:sz w:val="24"/>
          <w:szCs w:val="24"/>
          <w:lang w:eastAsia="ru-RU"/>
        </w:rPr>
        <w:t>va avea următorul cuprins</w:t>
      </w:r>
      <w:r>
        <w:rPr>
          <w:rFonts w:ascii="Times New Roman" w:hAnsi="Times New Roman" w:cs="Times New Roman"/>
          <w:color w:val="auto"/>
          <w:sz w:val="24"/>
          <w:szCs w:val="24"/>
          <w:lang w:eastAsia="ru-RU"/>
        </w:rPr>
        <w:t xml:space="preserve">: </w:t>
      </w:r>
    </w:p>
    <w:p w14:paraId="7F689F9D" w14:textId="4EBD268C" w:rsidR="00FC1D9D" w:rsidRPr="0090556B" w:rsidRDefault="00FC1D9D" w:rsidP="00756432">
      <w:pPr>
        <w:spacing w:after="120" w:line="259" w:lineRule="auto"/>
        <w:ind w:firstLine="567"/>
        <w:jc w:val="both"/>
        <w:rPr>
          <w:rFonts w:ascii="Times New Roman" w:hAnsi="Times New Roman" w:cs="Times New Roman"/>
          <w:color w:val="auto"/>
          <w:sz w:val="24"/>
          <w:szCs w:val="24"/>
          <w:lang w:eastAsia="ru-RU"/>
        </w:rPr>
      </w:pPr>
      <w:r w:rsidRPr="0090556B">
        <w:rPr>
          <w:rFonts w:ascii="Times New Roman" w:hAnsi="Times New Roman" w:cs="Times New Roman"/>
          <w:color w:val="auto"/>
          <w:sz w:val="24"/>
          <w:szCs w:val="24"/>
          <w:lang w:eastAsia="ru-RU"/>
        </w:rPr>
        <w:t>„</w:t>
      </w:r>
      <w:r w:rsidR="00A11506" w:rsidRPr="007D0327">
        <w:rPr>
          <w:rFonts w:ascii="Times New Roman" w:hAnsi="Times New Roman" w:cs="Times New Roman"/>
          <w:color w:val="auto"/>
          <w:sz w:val="24"/>
          <w:szCs w:val="24"/>
          <w:lang w:eastAsia="ru-RU"/>
        </w:rPr>
        <w:t>d</w:t>
      </w:r>
      <w:r w:rsidR="00A11506" w:rsidRPr="0090556B">
        <w:rPr>
          <w:rFonts w:ascii="Times New Roman" w:hAnsi="Times New Roman" w:cs="Times New Roman"/>
          <w:color w:val="auto"/>
          <w:sz w:val="24"/>
          <w:szCs w:val="24"/>
          <w:vertAlign w:val="superscript"/>
          <w:lang w:eastAsia="ru-RU"/>
        </w:rPr>
        <w:t>1</w:t>
      </w:r>
      <w:r w:rsidR="00A11506" w:rsidRPr="007D0327">
        <w:rPr>
          <w:rFonts w:ascii="Times New Roman" w:hAnsi="Times New Roman" w:cs="Times New Roman"/>
          <w:color w:val="auto"/>
          <w:sz w:val="24"/>
          <w:szCs w:val="24"/>
          <w:lang w:eastAsia="ru-RU"/>
        </w:rPr>
        <w:t>)</w:t>
      </w:r>
      <w:r w:rsidR="00AE2549">
        <w:rPr>
          <w:rFonts w:ascii="Times New Roman" w:hAnsi="Times New Roman" w:cs="Times New Roman"/>
          <w:color w:val="auto"/>
          <w:sz w:val="24"/>
          <w:szCs w:val="24"/>
          <w:lang w:eastAsia="ru-RU"/>
        </w:rPr>
        <w:t xml:space="preserve"> </w:t>
      </w:r>
      <w:r w:rsidRPr="0090556B">
        <w:rPr>
          <w:rFonts w:ascii="Times New Roman" w:hAnsi="Times New Roman" w:cs="Times New Roman"/>
          <w:color w:val="auto"/>
          <w:sz w:val="24"/>
          <w:szCs w:val="24"/>
          <w:lang w:eastAsia="ru-RU"/>
        </w:rPr>
        <w:t>la propunerea organului central de specialitate al administrației publice în domeniul energeticii și a organului central de specialitate al administrației publice pentru resurse naturale și mediu</w:t>
      </w:r>
      <w:r w:rsidR="00983DCE">
        <w:rPr>
          <w:rFonts w:ascii="Times New Roman" w:hAnsi="Times New Roman" w:cs="Times New Roman"/>
          <w:color w:val="auto"/>
          <w:sz w:val="24"/>
          <w:szCs w:val="24"/>
          <w:lang w:eastAsia="ru-RU"/>
        </w:rPr>
        <w:t xml:space="preserve">, </w:t>
      </w:r>
      <w:r w:rsidR="006134A9">
        <w:rPr>
          <w:rFonts w:ascii="Times New Roman" w:hAnsi="Times New Roman" w:cs="Times New Roman"/>
          <w:color w:val="auto"/>
          <w:sz w:val="24"/>
          <w:szCs w:val="24"/>
          <w:lang w:eastAsia="ru-RU"/>
        </w:rPr>
        <w:t>recunoaște</w:t>
      </w:r>
      <w:r w:rsidR="00D9723A">
        <w:rPr>
          <w:rFonts w:ascii="Times New Roman" w:hAnsi="Times New Roman" w:cs="Times New Roman"/>
          <w:color w:val="auto"/>
          <w:sz w:val="24"/>
          <w:szCs w:val="24"/>
          <w:lang w:eastAsia="ru-RU"/>
        </w:rPr>
        <w:t xml:space="preserve"> </w:t>
      </w:r>
      <w:r w:rsidR="00D923E2">
        <w:rPr>
          <w:rFonts w:ascii="Times New Roman" w:hAnsi="Times New Roman" w:cs="Times New Roman"/>
          <w:color w:val="auto"/>
          <w:sz w:val="24"/>
          <w:szCs w:val="24"/>
          <w:lang w:eastAsia="ru-RU"/>
        </w:rPr>
        <w:t xml:space="preserve">schemele voluntare </w:t>
      </w:r>
      <w:r w:rsidR="0012791B">
        <w:rPr>
          <w:rFonts w:ascii="Times New Roman" w:hAnsi="Times New Roman" w:cs="Times New Roman"/>
          <w:color w:val="auto"/>
          <w:sz w:val="24"/>
          <w:szCs w:val="24"/>
          <w:lang w:eastAsia="ru-RU"/>
        </w:rPr>
        <w:t xml:space="preserve">și naționale </w:t>
      </w:r>
      <w:r w:rsidR="00D923E2" w:rsidRPr="0090556B">
        <w:rPr>
          <w:rFonts w:ascii="Times New Roman" w:hAnsi="Times New Roman" w:cs="Times New Roman"/>
          <w:color w:val="auto"/>
          <w:sz w:val="24"/>
          <w:szCs w:val="24"/>
          <w:lang w:eastAsia="ru-RU"/>
        </w:rPr>
        <w:t>de certificare</w:t>
      </w:r>
      <w:r w:rsidR="00D923E2" w:rsidRPr="00D923E2">
        <w:rPr>
          <w:rFonts w:ascii="Times New Roman" w:hAnsi="Times New Roman" w:cs="Times New Roman"/>
          <w:color w:val="auto"/>
          <w:sz w:val="24"/>
          <w:szCs w:val="24"/>
          <w:lang w:eastAsia="ru-RU"/>
        </w:rPr>
        <w:t xml:space="preserve"> </w:t>
      </w:r>
      <w:r w:rsidR="00D923E2" w:rsidRPr="0090556B">
        <w:rPr>
          <w:rFonts w:ascii="Times New Roman" w:hAnsi="Times New Roman" w:cs="Times New Roman"/>
          <w:color w:val="auto"/>
          <w:sz w:val="24"/>
          <w:szCs w:val="24"/>
          <w:lang w:eastAsia="ru-RU"/>
        </w:rPr>
        <w:t xml:space="preserve">prin care se stabilesc </w:t>
      </w:r>
      <w:r w:rsidR="00E51F64">
        <w:rPr>
          <w:rFonts w:ascii="Times New Roman" w:hAnsi="Times New Roman" w:cs="Times New Roman"/>
          <w:color w:val="auto"/>
          <w:sz w:val="24"/>
          <w:szCs w:val="24"/>
          <w:lang w:eastAsia="ru-RU"/>
        </w:rPr>
        <w:t>criterii</w:t>
      </w:r>
      <w:r w:rsidR="00E51F64" w:rsidRPr="0090556B">
        <w:rPr>
          <w:rFonts w:ascii="Times New Roman" w:hAnsi="Times New Roman" w:cs="Times New Roman"/>
          <w:color w:val="auto"/>
          <w:sz w:val="24"/>
          <w:szCs w:val="24"/>
          <w:lang w:eastAsia="ru-RU"/>
        </w:rPr>
        <w:t xml:space="preserve"> </w:t>
      </w:r>
      <w:r w:rsidR="00D923E2" w:rsidRPr="0090556B">
        <w:rPr>
          <w:rFonts w:ascii="Times New Roman" w:hAnsi="Times New Roman" w:cs="Times New Roman"/>
          <w:color w:val="auto"/>
          <w:sz w:val="24"/>
          <w:szCs w:val="24"/>
          <w:lang w:eastAsia="ru-RU"/>
        </w:rPr>
        <w:t>pentru producția de biocarburanți, de biolichide și de combustibili din biomasă</w:t>
      </w:r>
      <w:r w:rsidR="00D923E2">
        <w:rPr>
          <w:rFonts w:ascii="Times New Roman" w:hAnsi="Times New Roman" w:cs="Times New Roman"/>
          <w:color w:val="auto"/>
          <w:sz w:val="24"/>
          <w:szCs w:val="24"/>
          <w:lang w:eastAsia="ru-RU"/>
        </w:rPr>
        <w:t>, a</w:t>
      </w:r>
      <w:r w:rsidR="00332848">
        <w:rPr>
          <w:rFonts w:ascii="Times New Roman" w:hAnsi="Times New Roman" w:cs="Times New Roman"/>
          <w:color w:val="auto"/>
          <w:sz w:val="24"/>
          <w:szCs w:val="24"/>
          <w:lang w:eastAsia="ru-RU"/>
        </w:rPr>
        <w:t>probate de către Comisia Europeană</w:t>
      </w:r>
      <w:r w:rsidR="004945CD">
        <w:rPr>
          <w:rFonts w:ascii="Times New Roman" w:hAnsi="Times New Roman" w:cs="Times New Roman"/>
          <w:color w:val="auto"/>
          <w:sz w:val="24"/>
          <w:szCs w:val="24"/>
          <w:lang w:eastAsia="ru-RU"/>
        </w:rPr>
        <w:t xml:space="preserve"> sau </w:t>
      </w:r>
      <w:r w:rsidR="004945CD" w:rsidRPr="004945CD">
        <w:rPr>
          <w:rFonts w:ascii="Times New Roman" w:hAnsi="Times New Roman" w:cs="Times New Roman"/>
          <w:color w:val="auto"/>
          <w:sz w:val="24"/>
          <w:szCs w:val="24"/>
          <w:lang w:eastAsia="ru-RU"/>
        </w:rPr>
        <w:t>Secretariatul Comunității Energetice</w:t>
      </w:r>
      <w:r w:rsidR="00F51BD8">
        <w:rPr>
          <w:rFonts w:ascii="Times New Roman" w:hAnsi="Times New Roman" w:cs="Times New Roman"/>
          <w:color w:val="auto"/>
          <w:sz w:val="24"/>
          <w:szCs w:val="24"/>
          <w:lang w:eastAsia="ru-RU"/>
        </w:rPr>
        <w:t>;</w:t>
      </w:r>
      <w:r w:rsidRPr="0090556B">
        <w:rPr>
          <w:rFonts w:ascii="Times New Roman" w:hAnsi="Times New Roman" w:cs="Times New Roman"/>
          <w:color w:val="auto"/>
          <w:sz w:val="24"/>
          <w:szCs w:val="24"/>
          <w:lang w:eastAsia="ru-RU"/>
        </w:rPr>
        <w:t>”</w:t>
      </w:r>
    </w:p>
    <w:p w14:paraId="757F5124" w14:textId="1AE6A352" w:rsidR="00BC333F" w:rsidRPr="00ED2174" w:rsidRDefault="00BC333F" w:rsidP="00ED2174">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alin. (</w:t>
      </w:r>
      <w:r w:rsidR="001E40A6">
        <w:rPr>
          <w:rFonts w:ascii="Times New Roman" w:hAnsi="Times New Roman" w:cs="Times New Roman"/>
          <w:color w:val="auto"/>
          <w:sz w:val="24"/>
          <w:szCs w:val="24"/>
          <w:lang w:eastAsia="ru-RU"/>
        </w:rPr>
        <w:t>1</w:t>
      </w:r>
      <w:r w:rsidRPr="00ED2174">
        <w:rPr>
          <w:rFonts w:ascii="Times New Roman" w:hAnsi="Times New Roman" w:cs="Times New Roman"/>
          <w:color w:val="auto"/>
          <w:sz w:val="24"/>
          <w:szCs w:val="24"/>
          <w:lang w:eastAsia="ru-RU"/>
        </w:rPr>
        <w:t>) se completează cu lit. d</w:t>
      </w:r>
      <w:r w:rsidRPr="00ED2174">
        <w:rPr>
          <w:rFonts w:ascii="Times New Roman" w:hAnsi="Times New Roman" w:cs="Times New Roman"/>
          <w:color w:val="auto"/>
          <w:sz w:val="24"/>
          <w:szCs w:val="24"/>
          <w:vertAlign w:val="superscript"/>
          <w:lang w:eastAsia="ru-RU"/>
        </w:rPr>
        <w:t>2</w:t>
      </w:r>
      <w:r w:rsidRPr="00ED2174">
        <w:rPr>
          <w:rFonts w:ascii="Times New Roman" w:hAnsi="Times New Roman" w:cs="Times New Roman"/>
          <w:color w:val="auto"/>
          <w:sz w:val="24"/>
          <w:szCs w:val="24"/>
          <w:lang w:eastAsia="ru-RU"/>
        </w:rPr>
        <w:t>)</w:t>
      </w:r>
      <w:r w:rsidR="00D00B0D">
        <w:rPr>
          <w:rFonts w:ascii="Times New Roman" w:hAnsi="Times New Roman" w:cs="Times New Roman"/>
          <w:color w:val="auto"/>
          <w:sz w:val="24"/>
          <w:szCs w:val="24"/>
          <w:lang w:eastAsia="ru-RU"/>
        </w:rPr>
        <w:t xml:space="preserve"> și d</w:t>
      </w:r>
      <w:r w:rsidR="00D00B0D">
        <w:rPr>
          <w:rFonts w:ascii="Times New Roman" w:hAnsi="Times New Roman" w:cs="Times New Roman"/>
          <w:color w:val="auto"/>
          <w:sz w:val="24"/>
          <w:szCs w:val="24"/>
          <w:vertAlign w:val="superscript"/>
          <w:lang w:eastAsia="ru-RU"/>
        </w:rPr>
        <w:t>3</w:t>
      </w:r>
      <w:r w:rsidR="00D00B0D">
        <w:rPr>
          <w:rFonts w:ascii="Times New Roman" w:hAnsi="Times New Roman" w:cs="Times New Roman"/>
          <w:color w:val="auto"/>
          <w:sz w:val="24"/>
          <w:szCs w:val="24"/>
          <w:vertAlign w:val="subscript"/>
          <w:lang w:eastAsia="ru-RU"/>
        </w:rPr>
        <w:t>)</w:t>
      </w:r>
      <w:r w:rsidRPr="00ED2174">
        <w:rPr>
          <w:rFonts w:ascii="Times New Roman" w:hAnsi="Times New Roman" w:cs="Times New Roman"/>
          <w:color w:val="auto"/>
          <w:sz w:val="24"/>
          <w:szCs w:val="24"/>
          <w:lang w:eastAsia="ru-RU"/>
        </w:rPr>
        <w:t>, cu următorul cuprins:</w:t>
      </w:r>
    </w:p>
    <w:p w14:paraId="3F627B79" w14:textId="22AE5AC9" w:rsidR="000E4A76" w:rsidRDefault="00BC333F" w:rsidP="00756432">
      <w:pPr>
        <w:spacing w:after="120" w:line="259" w:lineRule="auto"/>
        <w:ind w:firstLine="567"/>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„d</w:t>
      </w:r>
      <w:r w:rsidRPr="00ED2174">
        <w:rPr>
          <w:rFonts w:ascii="Times New Roman" w:hAnsi="Times New Roman" w:cs="Times New Roman"/>
          <w:color w:val="auto"/>
          <w:sz w:val="24"/>
          <w:szCs w:val="24"/>
          <w:vertAlign w:val="superscript"/>
          <w:lang w:eastAsia="ru-RU"/>
        </w:rPr>
        <w:t>2</w:t>
      </w:r>
      <w:r w:rsidRPr="00ED2174">
        <w:rPr>
          <w:rFonts w:ascii="Times New Roman" w:hAnsi="Times New Roman" w:cs="Times New Roman"/>
          <w:color w:val="auto"/>
          <w:sz w:val="24"/>
          <w:szCs w:val="24"/>
          <w:lang w:eastAsia="ru-RU"/>
        </w:rPr>
        <w:t xml:space="preserve">) </w:t>
      </w:r>
      <w:r w:rsidR="00B80AD9">
        <w:rPr>
          <w:rFonts w:ascii="Times New Roman" w:hAnsi="Times New Roman" w:cs="Times New Roman"/>
          <w:color w:val="auto"/>
          <w:sz w:val="24"/>
          <w:szCs w:val="24"/>
          <w:lang w:eastAsia="ru-RU"/>
        </w:rPr>
        <w:t xml:space="preserve">aprobă, </w:t>
      </w:r>
      <w:r w:rsidR="006134A9" w:rsidRPr="0090556B">
        <w:rPr>
          <w:rFonts w:ascii="Times New Roman" w:hAnsi="Times New Roman" w:cs="Times New Roman"/>
          <w:color w:val="auto"/>
          <w:sz w:val="24"/>
          <w:szCs w:val="24"/>
          <w:lang w:eastAsia="ru-RU"/>
        </w:rPr>
        <w:t>la propunerea organului central de specialitate al administrației publice în domeniul energeticii și a organului central de specialitate al administrației publice pentru resurse naturale și mediu</w:t>
      </w:r>
      <w:r w:rsidR="00C21399">
        <w:rPr>
          <w:rFonts w:ascii="Times New Roman" w:hAnsi="Times New Roman" w:cs="Times New Roman"/>
          <w:color w:val="auto"/>
          <w:sz w:val="24"/>
          <w:szCs w:val="24"/>
          <w:lang w:eastAsia="ru-RU"/>
        </w:rPr>
        <w:t>,</w:t>
      </w:r>
      <w:r w:rsidR="006134A9">
        <w:rPr>
          <w:rFonts w:ascii="Times New Roman" w:hAnsi="Times New Roman" w:cs="Times New Roman"/>
          <w:color w:val="auto"/>
          <w:sz w:val="24"/>
          <w:szCs w:val="24"/>
          <w:lang w:eastAsia="ru-RU"/>
        </w:rPr>
        <w:t xml:space="preserve"> </w:t>
      </w:r>
      <w:r w:rsidR="000E4A76" w:rsidRPr="0090556B">
        <w:rPr>
          <w:rFonts w:ascii="Times New Roman" w:hAnsi="Times New Roman" w:cs="Times New Roman"/>
          <w:color w:val="auto"/>
          <w:sz w:val="24"/>
          <w:szCs w:val="24"/>
          <w:lang w:eastAsia="ru-RU"/>
        </w:rPr>
        <w:t>schem</w:t>
      </w:r>
      <w:r w:rsidR="000E4A76">
        <w:rPr>
          <w:rFonts w:ascii="Times New Roman" w:hAnsi="Times New Roman" w:cs="Times New Roman"/>
          <w:color w:val="auto"/>
          <w:sz w:val="24"/>
          <w:szCs w:val="24"/>
          <w:lang w:eastAsia="ru-RU"/>
        </w:rPr>
        <w:t>e</w:t>
      </w:r>
      <w:r w:rsidR="000E4A76" w:rsidRPr="0090556B">
        <w:rPr>
          <w:rFonts w:ascii="Times New Roman" w:hAnsi="Times New Roman" w:cs="Times New Roman"/>
          <w:color w:val="auto"/>
          <w:sz w:val="24"/>
          <w:szCs w:val="24"/>
          <w:lang w:eastAsia="ru-RU"/>
        </w:rPr>
        <w:t xml:space="preserve"> național</w:t>
      </w:r>
      <w:r w:rsidR="000E4A76">
        <w:rPr>
          <w:rFonts w:ascii="Times New Roman" w:hAnsi="Times New Roman" w:cs="Times New Roman"/>
          <w:color w:val="auto"/>
          <w:sz w:val="24"/>
          <w:szCs w:val="24"/>
          <w:lang w:eastAsia="ru-RU"/>
        </w:rPr>
        <w:t>e</w:t>
      </w:r>
      <w:r w:rsidR="000E4A76" w:rsidRPr="0090556B">
        <w:rPr>
          <w:rFonts w:ascii="Times New Roman" w:hAnsi="Times New Roman" w:cs="Times New Roman"/>
          <w:color w:val="auto"/>
          <w:sz w:val="24"/>
          <w:szCs w:val="24"/>
          <w:lang w:eastAsia="ru-RU"/>
        </w:rPr>
        <w:t xml:space="preserve"> de certificare prin care se stabilesc </w:t>
      </w:r>
      <w:r w:rsidR="008D43C4">
        <w:rPr>
          <w:rFonts w:ascii="Times New Roman" w:hAnsi="Times New Roman" w:cs="Times New Roman"/>
          <w:color w:val="auto"/>
          <w:sz w:val="24"/>
          <w:szCs w:val="24"/>
          <w:lang w:eastAsia="ru-RU"/>
        </w:rPr>
        <w:t>criterii</w:t>
      </w:r>
      <w:r w:rsidR="000E4A76" w:rsidRPr="0090556B">
        <w:rPr>
          <w:rFonts w:ascii="Times New Roman" w:hAnsi="Times New Roman" w:cs="Times New Roman"/>
          <w:color w:val="auto"/>
          <w:sz w:val="24"/>
          <w:szCs w:val="24"/>
          <w:lang w:eastAsia="ru-RU"/>
        </w:rPr>
        <w:t xml:space="preserve"> pentru producția de biocarburanți, de biolichide și de combustibili din biomasă</w:t>
      </w:r>
      <w:r w:rsidR="00C3191B">
        <w:rPr>
          <w:rFonts w:ascii="Times New Roman" w:hAnsi="Times New Roman" w:cs="Times New Roman"/>
          <w:color w:val="auto"/>
          <w:sz w:val="24"/>
          <w:szCs w:val="24"/>
          <w:lang w:eastAsia="ru-RU"/>
        </w:rPr>
        <w:t xml:space="preserve"> </w:t>
      </w:r>
      <w:r w:rsidR="000E4A76" w:rsidRPr="0090556B">
        <w:rPr>
          <w:rFonts w:ascii="Times New Roman" w:hAnsi="Times New Roman" w:cs="Times New Roman"/>
          <w:color w:val="auto"/>
          <w:sz w:val="24"/>
          <w:szCs w:val="24"/>
          <w:lang w:eastAsia="ru-RU"/>
        </w:rPr>
        <w:t>și prin care se confirmă că respectivele standarde</w:t>
      </w:r>
      <w:r w:rsidR="00F66515">
        <w:rPr>
          <w:rFonts w:ascii="Times New Roman" w:hAnsi="Times New Roman" w:cs="Times New Roman"/>
          <w:color w:val="auto"/>
          <w:sz w:val="24"/>
          <w:szCs w:val="24"/>
          <w:lang w:eastAsia="ru-RU"/>
        </w:rPr>
        <w:t xml:space="preserve"> </w:t>
      </w:r>
      <w:r w:rsidR="000E4A76" w:rsidRPr="0090556B">
        <w:rPr>
          <w:rFonts w:ascii="Times New Roman" w:hAnsi="Times New Roman" w:cs="Times New Roman"/>
          <w:color w:val="auto"/>
          <w:sz w:val="24"/>
          <w:szCs w:val="24"/>
          <w:lang w:eastAsia="ru-RU"/>
        </w:rPr>
        <w:t xml:space="preserve">și criterii de durabilitate și de reducere a emisiilor de gaze cu efect de seră sunt îndeplinite de către </w:t>
      </w:r>
      <w:r w:rsidR="000E4A76">
        <w:rPr>
          <w:rFonts w:ascii="Times New Roman" w:hAnsi="Times New Roman" w:cs="Times New Roman"/>
          <w:color w:val="auto"/>
          <w:sz w:val="24"/>
          <w:szCs w:val="24"/>
          <w:lang w:eastAsia="ru-RU"/>
        </w:rPr>
        <w:t xml:space="preserve">operatorii economici </w:t>
      </w:r>
      <w:r w:rsidR="000E4A76" w:rsidRPr="00DD1E4D">
        <w:rPr>
          <w:rFonts w:ascii="Times New Roman" w:hAnsi="Times New Roman" w:cs="Times New Roman"/>
          <w:color w:val="auto"/>
          <w:sz w:val="24"/>
          <w:szCs w:val="24"/>
          <w:lang w:eastAsia="ru-RU"/>
        </w:rPr>
        <w:t>activi în sectorul combustibililor din surse regenerabile</w:t>
      </w:r>
      <w:r w:rsidR="00527110">
        <w:rPr>
          <w:rFonts w:ascii="Times New Roman" w:hAnsi="Times New Roman" w:cs="Times New Roman"/>
          <w:color w:val="auto"/>
          <w:sz w:val="24"/>
          <w:szCs w:val="24"/>
          <w:lang w:eastAsia="ru-RU"/>
        </w:rPr>
        <w:t xml:space="preserve">, </w:t>
      </w:r>
      <w:r w:rsidR="00D567EB">
        <w:rPr>
          <w:rFonts w:ascii="Times New Roman" w:hAnsi="Times New Roman" w:cs="Times New Roman"/>
          <w:color w:val="auto"/>
          <w:sz w:val="24"/>
          <w:szCs w:val="24"/>
          <w:lang w:eastAsia="ru-RU"/>
        </w:rPr>
        <w:t>și</w:t>
      </w:r>
      <w:r w:rsidR="00527110" w:rsidRPr="0090556B">
        <w:rPr>
          <w:rFonts w:ascii="Times New Roman" w:hAnsi="Times New Roman" w:cs="Times New Roman"/>
          <w:color w:val="auto"/>
          <w:sz w:val="24"/>
          <w:szCs w:val="24"/>
          <w:lang w:eastAsia="ru-RU"/>
        </w:rPr>
        <w:t xml:space="preserve"> respect</w:t>
      </w:r>
      <w:r w:rsidR="00D567EB">
        <w:rPr>
          <w:rFonts w:ascii="Times New Roman" w:hAnsi="Times New Roman" w:cs="Times New Roman"/>
          <w:color w:val="auto"/>
          <w:sz w:val="24"/>
          <w:szCs w:val="24"/>
          <w:lang w:eastAsia="ru-RU"/>
        </w:rPr>
        <w:t xml:space="preserve">ă </w:t>
      </w:r>
      <w:r w:rsidR="00527110" w:rsidRPr="0090556B">
        <w:rPr>
          <w:rFonts w:ascii="Times New Roman" w:hAnsi="Times New Roman" w:cs="Times New Roman"/>
          <w:color w:val="auto"/>
          <w:sz w:val="24"/>
          <w:szCs w:val="24"/>
          <w:lang w:eastAsia="ru-RU"/>
        </w:rPr>
        <w:t>prevederil</w:t>
      </w:r>
      <w:r w:rsidR="00D567EB">
        <w:rPr>
          <w:rFonts w:ascii="Times New Roman" w:hAnsi="Times New Roman" w:cs="Times New Roman"/>
          <w:color w:val="auto"/>
          <w:sz w:val="24"/>
          <w:szCs w:val="24"/>
          <w:lang w:eastAsia="ru-RU"/>
        </w:rPr>
        <w:t>e</w:t>
      </w:r>
      <w:r w:rsidR="00527110" w:rsidRPr="0090556B">
        <w:rPr>
          <w:rFonts w:ascii="Times New Roman" w:hAnsi="Times New Roman" w:cs="Times New Roman"/>
          <w:color w:val="auto"/>
          <w:sz w:val="24"/>
          <w:szCs w:val="24"/>
          <w:lang w:eastAsia="ru-RU"/>
        </w:rPr>
        <w:t xml:space="preserve"> art. 26</w:t>
      </w:r>
      <w:r w:rsidR="00527110" w:rsidRPr="0090556B">
        <w:rPr>
          <w:rFonts w:ascii="Times New Roman" w:hAnsi="Times New Roman" w:cs="Times New Roman"/>
          <w:color w:val="auto"/>
          <w:sz w:val="24"/>
          <w:szCs w:val="24"/>
          <w:vertAlign w:val="superscript"/>
          <w:lang w:eastAsia="ru-RU"/>
        </w:rPr>
        <w:t>2</w:t>
      </w:r>
      <w:r w:rsidR="00F51BD8">
        <w:rPr>
          <w:rFonts w:ascii="Times New Roman" w:hAnsi="Times New Roman" w:cs="Times New Roman"/>
          <w:color w:val="auto"/>
          <w:sz w:val="24"/>
          <w:szCs w:val="24"/>
          <w:lang w:eastAsia="ru-RU"/>
        </w:rPr>
        <w:t>;</w:t>
      </w:r>
    </w:p>
    <w:p w14:paraId="5818220A" w14:textId="1CE32892" w:rsidR="00BC333F" w:rsidRDefault="000E4A76" w:rsidP="00756432">
      <w:pPr>
        <w:spacing w:after="120" w:line="259" w:lineRule="auto"/>
        <w:ind w:firstLine="567"/>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d</w:t>
      </w:r>
      <w:r>
        <w:rPr>
          <w:rFonts w:ascii="Times New Roman" w:hAnsi="Times New Roman" w:cs="Times New Roman"/>
          <w:color w:val="auto"/>
          <w:sz w:val="24"/>
          <w:szCs w:val="24"/>
          <w:vertAlign w:val="superscript"/>
          <w:lang w:eastAsia="ru-RU"/>
        </w:rPr>
        <w:t>3</w:t>
      </w:r>
      <w:r>
        <w:rPr>
          <w:rFonts w:ascii="Times New Roman" w:hAnsi="Times New Roman" w:cs="Times New Roman"/>
          <w:color w:val="auto"/>
          <w:sz w:val="24"/>
          <w:szCs w:val="24"/>
          <w:vertAlign w:val="subscript"/>
          <w:lang w:eastAsia="ru-RU"/>
        </w:rPr>
        <w:t>)</w:t>
      </w:r>
      <w:r w:rsidR="00C3191B">
        <w:rPr>
          <w:rFonts w:ascii="Times New Roman" w:hAnsi="Times New Roman" w:cs="Times New Roman"/>
          <w:color w:val="auto"/>
          <w:sz w:val="24"/>
          <w:szCs w:val="24"/>
          <w:vertAlign w:val="subscript"/>
          <w:lang w:eastAsia="ru-RU"/>
        </w:rPr>
        <w:t xml:space="preserve"> </w:t>
      </w:r>
      <w:r w:rsidR="00BC333F" w:rsidRPr="00ED2174">
        <w:rPr>
          <w:rFonts w:ascii="Times New Roman" w:hAnsi="Times New Roman" w:cs="Times New Roman"/>
          <w:color w:val="auto"/>
          <w:sz w:val="24"/>
          <w:szCs w:val="24"/>
          <w:lang w:eastAsia="ru-RU"/>
        </w:rPr>
        <w:t>aprobă la propunerea organului central de specialitate al administrației publice în domeniul energeticii zone de accelerare a proiectelor regenerabile;”</w:t>
      </w:r>
    </w:p>
    <w:p w14:paraId="655B144B" w14:textId="2E47E24B" w:rsidR="00983DCE" w:rsidRPr="00A1448C" w:rsidRDefault="00983DCE" w:rsidP="00983DCE">
      <w:pPr>
        <w:pStyle w:val="ListParagraph"/>
        <w:numPr>
          <w:ilvl w:val="0"/>
          <w:numId w:val="3"/>
        </w:numPr>
        <w:spacing w:after="120" w:line="259"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alin. (1) se completează cu lit. k</w:t>
      </w:r>
      <w:r>
        <w:rPr>
          <w:rFonts w:ascii="Times New Roman" w:hAnsi="Times New Roman" w:cs="Times New Roman"/>
          <w:color w:val="auto"/>
          <w:sz w:val="24"/>
          <w:szCs w:val="24"/>
          <w:vertAlign w:val="superscript"/>
          <w:lang w:eastAsia="ru-RU"/>
        </w:rPr>
        <w:t xml:space="preserve">5 </w:t>
      </w:r>
      <w:r>
        <w:rPr>
          <w:rFonts w:ascii="Times New Roman" w:hAnsi="Times New Roman" w:cs="Times New Roman"/>
          <w:color w:val="auto"/>
          <w:sz w:val="24"/>
          <w:szCs w:val="24"/>
          <w:lang w:eastAsia="ru-RU"/>
        </w:rPr>
        <w:t xml:space="preserve">și </w:t>
      </w:r>
      <w:r w:rsidR="00F12761">
        <w:rPr>
          <w:rFonts w:ascii="Times New Roman" w:hAnsi="Times New Roman" w:cs="Times New Roman"/>
          <w:color w:val="auto"/>
          <w:sz w:val="24"/>
          <w:szCs w:val="24"/>
          <w:lang w:eastAsia="ru-RU"/>
        </w:rPr>
        <w:t>k</w:t>
      </w:r>
      <w:r w:rsidR="00F12761">
        <w:rPr>
          <w:rFonts w:ascii="Times New Roman" w:hAnsi="Times New Roman" w:cs="Times New Roman"/>
          <w:color w:val="auto"/>
          <w:sz w:val="24"/>
          <w:szCs w:val="24"/>
          <w:vertAlign w:val="superscript"/>
          <w:lang w:eastAsia="ru-RU"/>
        </w:rPr>
        <w:t xml:space="preserve">6 </w:t>
      </w:r>
      <w:r>
        <w:rPr>
          <w:rFonts w:ascii="Times New Roman" w:hAnsi="Times New Roman" w:cs="Times New Roman"/>
          <w:color w:val="auto"/>
          <w:sz w:val="24"/>
          <w:szCs w:val="24"/>
          <w:lang w:eastAsia="ru-RU"/>
        </w:rPr>
        <w:t>cu următorul cuprins</w:t>
      </w:r>
      <w:r w:rsidRPr="004D416C">
        <w:rPr>
          <w:rFonts w:ascii="Times New Roman" w:hAnsi="Times New Roman" w:cs="Times New Roman"/>
          <w:color w:val="000000" w:themeColor="text1"/>
          <w:sz w:val="24"/>
          <w:szCs w:val="24"/>
          <w:lang w:eastAsia="ru-RU"/>
        </w:rPr>
        <w:t>:</w:t>
      </w:r>
    </w:p>
    <w:p w14:paraId="0AA851F5" w14:textId="0C9EC981" w:rsidR="00983DCE" w:rsidRPr="00983DCE" w:rsidRDefault="00A11506" w:rsidP="00756432">
      <w:pPr>
        <w:spacing w:after="120" w:line="259" w:lineRule="auto"/>
        <w:ind w:firstLine="709"/>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lastRenderedPageBreak/>
        <w:t>„</w:t>
      </w:r>
      <w:r w:rsidR="00983DCE" w:rsidRPr="00983DCE">
        <w:rPr>
          <w:rFonts w:ascii="Times New Roman" w:hAnsi="Times New Roman" w:cs="Times New Roman"/>
          <w:color w:val="auto"/>
          <w:sz w:val="24"/>
          <w:szCs w:val="24"/>
          <w:lang w:eastAsia="ru-RU"/>
        </w:rPr>
        <w:t>k</w:t>
      </w:r>
      <w:r w:rsidR="00983DCE" w:rsidRPr="00A1448C">
        <w:rPr>
          <w:rFonts w:ascii="Times New Roman" w:hAnsi="Times New Roman" w:cs="Times New Roman"/>
          <w:color w:val="auto"/>
          <w:sz w:val="24"/>
          <w:szCs w:val="24"/>
          <w:vertAlign w:val="superscript"/>
          <w:lang w:eastAsia="ru-RU"/>
        </w:rPr>
        <w:t>5</w:t>
      </w:r>
      <w:r w:rsidR="00983DCE" w:rsidRPr="00983DCE">
        <w:rPr>
          <w:rFonts w:ascii="Times New Roman" w:hAnsi="Times New Roman" w:cs="Times New Roman"/>
          <w:color w:val="auto"/>
          <w:sz w:val="24"/>
          <w:szCs w:val="24"/>
          <w:lang w:eastAsia="ru-RU"/>
        </w:rPr>
        <w:t xml:space="preserve">) elaborează, cu </w:t>
      </w:r>
      <w:r w:rsidR="00350025" w:rsidRPr="00350025">
        <w:rPr>
          <w:rFonts w:ascii="Times New Roman" w:hAnsi="Times New Roman" w:cs="Times New Roman"/>
          <w:color w:val="auto"/>
          <w:sz w:val="24"/>
          <w:szCs w:val="24"/>
          <w:lang w:eastAsia="ru-RU"/>
        </w:rPr>
        <w:t>suportul organului central de specialitate al administrației publice în domeniul energeticii și cu asistența organului central de specialitate al administrației publice pentru resurse naturale și mediu</w:t>
      </w:r>
      <w:r w:rsidR="00983DCE" w:rsidRPr="00983DCE">
        <w:rPr>
          <w:rFonts w:ascii="Times New Roman" w:hAnsi="Times New Roman" w:cs="Times New Roman"/>
          <w:color w:val="auto"/>
          <w:sz w:val="24"/>
          <w:szCs w:val="24"/>
          <w:lang w:eastAsia="ru-RU"/>
        </w:rPr>
        <w:t xml:space="preserve">, și aprobă Regulamentul </w:t>
      </w:r>
      <w:r w:rsidR="009C679F" w:rsidRPr="009C679F">
        <w:rPr>
          <w:rFonts w:ascii="Times New Roman" w:hAnsi="Times New Roman" w:cs="Times New Roman"/>
          <w:color w:val="auto"/>
          <w:sz w:val="24"/>
          <w:szCs w:val="24"/>
          <w:lang w:eastAsia="ru-RU"/>
        </w:rPr>
        <w:t>cu privire la normele de verificare a biocarburanților, biolichidelor și combustibililor din biomasă</w:t>
      </w:r>
      <w:r w:rsidR="00983DCE" w:rsidRPr="00983DCE">
        <w:rPr>
          <w:rFonts w:ascii="Times New Roman" w:hAnsi="Times New Roman" w:cs="Times New Roman"/>
          <w:color w:val="auto"/>
          <w:sz w:val="24"/>
          <w:szCs w:val="24"/>
          <w:lang w:eastAsia="ru-RU"/>
        </w:rPr>
        <w:t>;</w:t>
      </w:r>
    </w:p>
    <w:p w14:paraId="765CCF02" w14:textId="68AB3504" w:rsidR="00983DCE" w:rsidRPr="00983DCE" w:rsidRDefault="00983DCE" w:rsidP="00756432">
      <w:pPr>
        <w:spacing w:after="120" w:line="259" w:lineRule="auto"/>
        <w:ind w:firstLine="851"/>
        <w:jc w:val="both"/>
        <w:rPr>
          <w:rFonts w:ascii="Times New Roman" w:hAnsi="Times New Roman" w:cs="Times New Roman"/>
          <w:color w:val="auto"/>
          <w:sz w:val="24"/>
          <w:szCs w:val="24"/>
          <w:lang w:eastAsia="ru-RU"/>
        </w:rPr>
      </w:pPr>
      <w:r w:rsidRPr="00983DCE">
        <w:rPr>
          <w:rFonts w:ascii="Times New Roman" w:hAnsi="Times New Roman" w:cs="Times New Roman"/>
          <w:color w:val="auto"/>
          <w:sz w:val="24"/>
          <w:szCs w:val="24"/>
          <w:lang w:eastAsia="ru-RU"/>
        </w:rPr>
        <w:t>k</w:t>
      </w:r>
      <w:r w:rsidRPr="00A1448C">
        <w:rPr>
          <w:rFonts w:ascii="Times New Roman" w:hAnsi="Times New Roman" w:cs="Times New Roman"/>
          <w:color w:val="auto"/>
          <w:sz w:val="24"/>
          <w:szCs w:val="24"/>
          <w:vertAlign w:val="superscript"/>
          <w:lang w:eastAsia="ru-RU"/>
        </w:rPr>
        <w:t>6</w:t>
      </w:r>
      <w:r w:rsidRPr="00983DCE">
        <w:rPr>
          <w:rFonts w:ascii="Times New Roman" w:hAnsi="Times New Roman" w:cs="Times New Roman"/>
          <w:color w:val="auto"/>
          <w:sz w:val="24"/>
          <w:szCs w:val="24"/>
          <w:lang w:eastAsia="ru-RU"/>
        </w:rPr>
        <w:t xml:space="preserve">) </w:t>
      </w:r>
      <w:r w:rsidR="00C5434A">
        <w:rPr>
          <w:rFonts w:ascii="Times New Roman" w:hAnsi="Times New Roman" w:cs="Times New Roman"/>
          <w:color w:val="auto"/>
          <w:sz w:val="24"/>
          <w:szCs w:val="24"/>
          <w:lang w:eastAsia="ru-RU"/>
        </w:rPr>
        <w:t xml:space="preserve">aprobă </w:t>
      </w:r>
      <w:r w:rsidR="00205B73">
        <w:rPr>
          <w:rFonts w:ascii="Times New Roman" w:hAnsi="Times New Roman" w:cs="Times New Roman"/>
          <w:color w:val="auto"/>
          <w:sz w:val="24"/>
          <w:szCs w:val="24"/>
          <w:lang w:eastAsia="ru-RU"/>
        </w:rPr>
        <w:t>Conceptul</w:t>
      </w:r>
      <w:r w:rsidRPr="00983DCE">
        <w:rPr>
          <w:rFonts w:ascii="Times New Roman" w:hAnsi="Times New Roman" w:cs="Times New Roman"/>
          <w:color w:val="auto"/>
          <w:sz w:val="24"/>
          <w:szCs w:val="24"/>
          <w:lang w:eastAsia="ru-RU"/>
        </w:rPr>
        <w:t xml:space="preserve"> </w:t>
      </w:r>
      <w:r w:rsidR="00205B73" w:rsidRPr="00D3578A">
        <w:rPr>
          <w:rFonts w:ascii="Times New Roman" w:hAnsi="Times New Roman" w:cs="Times New Roman"/>
          <w:color w:val="auto"/>
          <w:sz w:val="24"/>
          <w:szCs w:val="24"/>
          <w:lang w:eastAsia="ru-RU"/>
        </w:rPr>
        <w:t>registrul</w:t>
      </w:r>
      <w:r w:rsidR="00205B73">
        <w:rPr>
          <w:rFonts w:ascii="Times New Roman" w:hAnsi="Times New Roman" w:cs="Times New Roman"/>
          <w:color w:val="auto"/>
          <w:sz w:val="24"/>
          <w:szCs w:val="24"/>
          <w:lang w:eastAsia="ru-RU"/>
        </w:rPr>
        <w:t>ui</w:t>
      </w:r>
      <w:r w:rsidR="00205B73" w:rsidRPr="00D3578A">
        <w:rPr>
          <w:rFonts w:ascii="Times New Roman" w:hAnsi="Times New Roman" w:cs="Times New Roman"/>
          <w:color w:val="auto"/>
          <w:sz w:val="24"/>
          <w:szCs w:val="24"/>
          <w:lang w:eastAsia="ru-RU"/>
        </w:rPr>
        <w:t xml:space="preserve"> de biocarburanți</w:t>
      </w:r>
      <w:r w:rsidR="00C5434A">
        <w:rPr>
          <w:rFonts w:ascii="Times New Roman" w:hAnsi="Times New Roman" w:cs="Times New Roman"/>
          <w:color w:val="auto"/>
          <w:sz w:val="24"/>
          <w:szCs w:val="24"/>
          <w:lang w:eastAsia="ru-RU"/>
        </w:rPr>
        <w:t>,</w:t>
      </w:r>
      <w:r w:rsidR="00205B73" w:rsidRPr="00D3578A">
        <w:rPr>
          <w:rFonts w:ascii="Times New Roman" w:hAnsi="Times New Roman" w:cs="Times New Roman"/>
          <w:color w:val="auto"/>
          <w:sz w:val="24"/>
          <w:szCs w:val="24"/>
          <w:lang w:eastAsia="ru-RU"/>
        </w:rPr>
        <w:t xml:space="preserve"> </w:t>
      </w:r>
      <w:r w:rsidR="00205B73">
        <w:rPr>
          <w:rFonts w:ascii="Times New Roman" w:hAnsi="Times New Roman" w:cs="Times New Roman"/>
          <w:color w:val="auto"/>
          <w:sz w:val="24"/>
          <w:szCs w:val="24"/>
          <w:lang w:eastAsia="ru-RU"/>
        </w:rPr>
        <w:t xml:space="preserve">elaborat </w:t>
      </w:r>
      <w:r w:rsidR="00C5434A">
        <w:rPr>
          <w:rFonts w:ascii="Times New Roman" w:hAnsi="Times New Roman" w:cs="Times New Roman"/>
          <w:color w:val="auto"/>
          <w:sz w:val="24"/>
          <w:szCs w:val="24"/>
          <w:lang w:eastAsia="ru-RU"/>
        </w:rPr>
        <w:t xml:space="preserve">de </w:t>
      </w:r>
      <w:r w:rsidR="00C5434A" w:rsidRPr="00350025">
        <w:rPr>
          <w:rFonts w:ascii="Times New Roman" w:hAnsi="Times New Roman" w:cs="Times New Roman"/>
          <w:color w:val="auto"/>
          <w:sz w:val="24"/>
          <w:szCs w:val="24"/>
          <w:lang w:eastAsia="ru-RU"/>
        </w:rPr>
        <w:t xml:space="preserve">organul central de specialitate al administrației publice în domeniul energeticii </w:t>
      </w:r>
      <w:r w:rsidR="007125CA">
        <w:rPr>
          <w:rFonts w:ascii="Times New Roman" w:hAnsi="Times New Roman" w:cs="Times New Roman"/>
          <w:color w:val="auto"/>
          <w:sz w:val="24"/>
          <w:szCs w:val="24"/>
          <w:lang w:eastAsia="ru-RU"/>
        </w:rPr>
        <w:t>cu suportul</w:t>
      </w:r>
      <w:r w:rsidR="00205B73">
        <w:rPr>
          <w:rFonts w:ascii="Times New Roman" w:hAnsi="Times New Roman" w:cs="Times New Roman"/>
          <w:color w:val="auto"/>
          <w:sz w:val="24"/>
          <w:szCs w:val="24"/>
          <w:lang w:eastAsia="ru-RU"/>
        </w:rPr>
        <w:t xml:space="preserve"> instituț</w:t>
      </w:r>
      <w:r w:rsidR="007125CA">
        <w:rPr>
          <w:rFonts w:ascii="Times New Roman" w:hAnsi="Times New Roman" w:cs="Times New Roman"/>
          <w:color w:val="auto"/>
          <w:sz w:val="24"/>
          <w:szCs w:val="24"/>
          <w:lang w:eastAsia="ru-RU"/>
        </w:rPr>
        <w:t xml:space="preserve">iei </w:t>
      </w:r>
      <w:r w:rsidR="00205B73">
        <w:rPr>
          <w:rFonts w:ascii="Times New Roman" w:hAnsi="Times New Roman" w:cs="Times New Roman"/>
          <w:color w:val="auto"/>
          <w:sz w:val="24"/>
          <w:szCs w:val="24"/>
          <w:lang w:eastAsia="ru-RU"/>
        </w:rPr>
        <w:t>public</w:t>
      </w:r>
      <w:r w:rsidR="007125CA">
        <w:rPr>
          <w:rFonts w:ascii="Times New Roman" w:hAnsi="Times New Roman" w:cs="Times New Roman"/>
          <w:color w:val="auto"/>
          <w:sz w:val="24"/>
          <w:szCs w:val="24"/>
          <w:lang w:eastAsia="ru-RU"/>
        </w:rPr>
        <w:t>e</w:t>
      </w:r>
      <w:r w:rsidR="00205B73">
        <w:rPr>
          <w:rFonts w:ascii="Times New Roman" w:hAnsi="Times New Roman" w:cs="Times New Roman"/>
          <w:color w:val="auto"/>
          <w:sz w:val="24"/>
          <w:szCs w:val="24"/>
          <w:lang w:eastAsia="ru-RU"/>
        </w:rPr>
        <w:t xml:space="preserve"> de suport</w:t>
      </w:r>
      <w:r w:rsidR="007125CA">
        <w:rPr>
          <w:rFonts w:ascii="Times New Roman" w:hAnsi="Times New Roman" w:cs="Times New Roman"/>
          <w:color w:val="auto"/>
          <w:sz w:val="24"/>
          <w:szCs w:val="24"/>
          <w:lang w:eastAsia="ru-RU"/>
        </w:rPr>
        <w:t>;</w:t>
      </w:r>
      <w:r w:rsidR="00A11506">
        <w:rPr>
          <w:rFonts w:ascii="Times New Roman" w:hAnsi="Times New Roman" w:cs="Times New Roman"/>
          <w:color w:val="auto"/>
          <w:sz w:val="24"/>
          <w:szCs w:val="24"/>
          <w:lang w:eastAsia="ru-RU"/>
        </w:rPr>
        <w:t>”</w:t>
      </w:r>
    </w:p>
    <w:p w14:paraId="378AD70C" w14:textId="77777777" w:rsidR="00A11506" w:rsidRPr="00756432" w:rsidRDefault="00A11506" w:rsidP="004D416C">
      <w:pPr>
        <w:pStyle w:val="ListParagraph"/>
        <w:numPr>
          <w:ilvl w:val="1"/>
          <w:numId w:val="2"/>
        </w:numPr>
        <w:tabs>
          <w:tab w:val="clear" w:pos="737"/>
          <w:tab w:val="num" w:pos="851"/>
        </w:tabs>
        <w:spacing w:after="120" w:line="240" w:lineRule="auto"/>
        <w:jc w:val="both"/>
        <w:outlineLvl w:val="1"/>
        <w:rPr>
          <w:rFonts w:ascii="Times New Roman" w:hAnsi="Times New Roman" w:cs="Times New Roman"/>
          <w:color w:val="auto"/>
          <w:sz w:val="24"/>
          <w:szCs w:val="24"/>
          <w:lang w:eastAsia="ru-RU"/>
        </w:rPr>
      </w:pPr>
      <w:r w:rsidRPr="004D416C">
        <w:rPr>
          <w:rFonts w:ascii="Times New Roman" w:hAnsi="Times New Roman" w:cs="Times New Roman"/>
          <w:color w:val="000000" w:themeColor="text1"/>
          <w:sz w:val="24"/>
          <w:szCs w:val="24"/>
          <w:lang w:eastAsia="ru-RU"/>
        </w:rPr>
        <w:t>La articolul 1</w:t>
      </w:r>
      <w:r>
        <w:rPr>
          <w:rFonts w:ascii="Times New Roman" w:hAnsi="Times New Roman" w:cs="Times New Roman"/>
          <w:color w:val="000000" w:themeColor="text1"/>
          <w:sz w:val="24"/>
          <w:szCs w:val="24"/>
          <w:lang w:eastAsia="ru-RU"/>
        </w:rPr>
        <w:t>3</w:t>
      </w:r>
      <w:r w:rsidRPr="004D416C">
        <w:rPr>
          <w:rFonts w:ascii="Times New Roman" w:hAnsi="Times New Roman" w:cs="Times New Roman"/>
          <w:color w:val="000000" w:themeColor="text1"/>
          <w:sz w:val="24"/>
          <w:szCs w:val="24"/>
          <w:lang w:eastAsia="ru-RU"/>
        </w:rPr>
        <w:t>:</w:t>
      </w:r>
    </w:p>
    <w:p w14:paraId="68CC9D5B" w14:textId="0A7C1286" w:rsidR="00CC31C9" w:rsidRDefault="00D3578A" w:rsidP="00756432">
      <w:pPr>
        <w:pStyle w:val="ListParagraph"/>
        <w:numPr>
          <w:ilvl w:val="0"/>
          <w:numId w:val="3"/>
        </w:numPr>
        <w:spacing w:after="120" w:line="259"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alin. (1) se completează cu lit. l) </w:t>
      </w:r>
      <w:r w:rsidR="00851EDA">
        <w:rPr>
          <w:rFonts w:ascii="Times New Roman" w:hAnsi="Times New Roman" w:cs="Times New Roman"/>
          <w:color w:val="auto"/>
          <w:sz w:val="24"/>
          <w:szCs w:val="24"/>
          <w:lang w:eastAsia="ru-RU"/>
        </w:rPr>
        <w:t xml:space="preserve">și m) </w:t>
      </w:r>
      <w:r w:rsidRPr="00D3578A">
        <w:rPr>
          <w:rFonts w:ascii="Times New Roman" w:hAnsi="Times New Roman" w:cs="Times New Roman"/>
          <w:color w:val="auto"/>
          <w:sz w:val="24"/>
          <w:szCs w:val="24"/>
          <w:lang w:eastAsia="ru-RU"/>
        </w:rPr>
        <w:t>cu următorul cuprins:</w:t>
      </w:r>
    </w:p>
    <w:p w14:paraId="0C27E0DA" w14:textId="0942CC7B" w:rsidR="003161E2" w:rsidRDefault="00D3578A" w:rsidP="00756432">
      <w:pPr>
        <w:spacing w:after="120" w:line="259" w:lineRule="auto"/>
        <w:ind w:firstLine="851"/>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w:t>
      </w:r>
      <w:r w:rsidR="006E568D">
        <w:rPr>
          <w:rFonts w:ascii="Times New Roman" w:hAnsi="Times New Roman" w:cs="Times New Roman"/>
          <w:color w:val="auto"/>
          <w:sz w:val="24"/>
          <w:szCs w:val="24"/>
          <w:lang w:eastAsia="ru-RU"/>
        </w:rPr>
        <w:t xml:space="preserve">l) </w:t>
      </w:r>
      <w:r w:rsidRPr="00D3578A">
        <w:rPr>
          <w:rFonts w:ascii="Times New Roman" w:hAnsi="Times New Roman" w:cs="Times New Roman"/>
          <w:color w:val="auto"/>
          <w:sz w:val="24"/>
          <w:szCs w:val="24"/>
          <w:lang w:eastAsia="ru-RU"/>
        </w:rPr>
        <w:t>instituie și ține registrul de biocarburanți</w:t>
      </w:r>
      <w:r>
        <w:rPr>
          <w:rFonts w:ascii="Times New Roman" w:hAnsi="Times New Roman" w:cs="Times New Roman"/>
          <w:color w:val="auto"/>
          <w:sz w:val="24"/>
          <w:szCs w:val="24"/>
          <w:lang w:eastAsia="ru-RU"/>
        </w:rPr>
        <w:t>”</w:t>
      </w:r>
      <w:r w:rsidR="00851EDA">
        <w:rPr>
          <w:rFonts w:ascii="Times New Roman" w:hAnsi="Times New Roman" w:cs="Times New Roman"/>
          <w:color w:val="auto"/>
          <w:sz w:val="24"/>
          <w:szCs w:val="24"/>
          <w:lang w:eastAsia="ru-RU"/>
        </w:rPr>
        <w:t>;</w:t>
      </w:r>
    </w:p>
    <w:p w14:paraId="0C51683B" w14:textId="53566FEA" w:rsidR="00851EDA" w:rsidRDefault="00851EDA" w:rsidP="00A11506">
      <w:pPr>
        <w:spacing w:after="120" w:line="259" w:lineRule="auto"/>
        <w:ind w:firstLine="851"/>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 xml:space="preserve">m) </w:t>
      </w:r>
      <w:r w:rsidR="00AC0F87">
        <w:rPr>
          <w:rFonts w:ascii="Times New Roman" w:hAnsi="Times New Roman" w:cs="Times New Roman"/>
          <w:color w:val="auto"/>
          <w:sz w:val="24"/>
          <w:szCs w:val="24"/>
          <w:lang w:eastAsia="ru-RU"/>
        </w:rPr>
        <w:t xml:space="preserve">emite certificate </w:t>
      </w:r>
      <w:r w:rsidR="00F32856" w:rsidRPr="00756432">
        <w:rPr>
          <w:rFonts w:ascii="Times New Roman" w:hAnsi="Times New Roman" w:cs="Times New Roman"/>
          <w:color w:val="auto"/>
          <w:sz w:val="24"/>
          <w:szCs w:val="24"/>
          <w:lang w:eastAsia="ru-RU"/>
        </w:rPr>
        <w:t>R</w:t>
      </w:r>
      <w:r w:rsidR="00F32856">
        <w:rPr>
          <w:rFonts w:ascii="Times New Roman" w:hAnsi="Times New Roman" w:cs="Times New Roman"/>
          <w:color w:val="auto"/>
          <w:sz w:val="24"/>
          <w:szCs w:val="24"/>
          <w:lang w:eastAsia="ru-RU"/>
        </w:rPr>
        <w:t>PT</w:t>
      </w:r>
      <w:r w:rsidR="00F32856">
        <w:rPr>
          <w:rFonts w:ascii="Times New Roman" w:hAnsi="Times New Roman" w:cs="Times New Roman"/>
          <w:i/>
          <w:iCs/>
          <w:color w:val="auto"/>
          <w:sz w:val="24"/>
          <w:szCs w:val="24"/>
          <w:lang w:eastAsia="ru-RU"/>
        </w:rPr>
        <w:t xml:space="preserve"> </w:t>
      </w:r>
      <w:r w:rsidRPr="00083338">
        <w:rPr>
          <w:rFonts w:ascii="Times New Roman" w:hAnsi="Times New Roman" w:cs="Times New Roman"/>
          <w:color w:val="auto"/>
          <w:sz w:val="24"/>
          <w:szCs w:val="24"/>
          <w:lang w:eastAsia="ru-RU"/>
        </w:rPr>
        <w:t xml:space="preserve">în </w:t>
      </w:r>
      <w:r w:rsidR="00321278">
        <w:rPr>
          <w:rFonts w:ascii="Times New Roman" w:hAnsi="Times New Roman" w:cs="Times New Roman"/>
          <w:color w:val="auto"/>
          <w:sz w:val="24"/>
          <w:szCs w:val="24"/>
          <w:lang w:eastAsia="ru-RU"/>
        </w:rPr>
        <w:t xml:space="preserve">baza rezultatelor </w:t>
      </w:r>
      <w:r w:rsidR="00D9668A">
        <w:rPr>
          <w:rFonts w:ascii="Times New Roman" w:hAnsi="Times New Roman" w:cs="Times New Roman"/>
          <w:color w:val="auto"/>
          <w:sz w:val="24"/>
          <w:szCs w:val="24"/>
          <w:lang w:eastAsia="ru-RU"/>
        </w:rPr>
        <w:t>verificării respectării c</w:t>
      </w:r>
      <w:r w:rsidR="00D9668A" w:rsidRPr="00D9668A">
        <w:rPr>
          <w:rFonts w:ascii="Times New Roman" w:hAnsi="Times New Roman" w:cs="Times New Roman"/>
          <w:color w:val="auto"/>
          <w:sz w:val="24"/>
          <w:szCs w:val="24"/>
          <w:lang w:eastAsia="ru-RU"/>
        </w:rPr>
        <w:t>riteriil</w:t>
      </w:r>
      <w:r w:rsidR="00D9668A">
        <w:rPr>
          <w:rFonts w:ascii="Times New Roman" w:hAnsi="Times New Roman" w:cs="Times New Roman"/>
          <w:color w:val="auto"/>
          <w:sz w:val="24"/>
          <w:szCs w:val="24"/>
          <w:lang w:eastAsia="ru-RU"/>
        </w:rPr>
        <w:t>or</w:t>
      </w:r>
      <w:r w:rsidR="00D9668A" w:rsidRPr="00D9668A">
        <w:rPr>
          <w:rFonts w:ascii="Times New Roman" w:hAnsi="Times New Roman" w:cs="Times New Roman"/>
          <w:color w:val="auto"/>
          <w:sz w:val="24"/>
          <w:szCs w:val="24"/>
          <w:lang w:eastAsia="ru-RU"/>
        </w:rPr>
        <w:t xml:space="preserve"> de durabilitate și de reducere a emisiilor de gaze cu efect de seră</w:t>
      </w:r>
      <w:r>
        <w:rPr>
          <w:rFonts w:ascii="Times New Roman" w:hAnsi="Times New Roman" w:cs="Times New Roman"/>
          <w:color w:val="auto"/>
          <w:sz w:val="24"/>
          <w:szCs w:val="24"/>
          <w:lang w:eastAsia="ru-RU"/>
        </w:rPr>
        <w:t>.”</w:t>
      </w:r>
      <w:r w:rsidR="00AC0F87">
        <w:rPr>
          <w:rFonts w:ascii="Times New Roman" w:hAnsi="Times New Roman" w:cs="Times New Roman"/>
          <w:color w:val="auto"/>
          <w:sz w:val="24"/>
          <w:szCs w:val="24"/>
          <w:lang w:eastAsia="ru-RU"/>
        </w:rPr>
        <w:t>;</w:t>
      </w:r>
    </w:p>
    <w:p w14:paraId="193AE0B4" w14:textId="36104963" w:rsidR="00A11506" w:rsidRDefault="00A11506" w:rsidP="00756432">
      <w:pPr>
        <w:pStyle w:val="ListParagraph"/>
        <w:numPr>
          <w:ilvl w:val="0"/>
          <w:numId w:val="3"/>
        </w:numPr>
        <w:spacing w:after="120" w:line="259"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Alin. (2) </w:t>
      </w:r>
      <w:r w:rsidR="00205728">
        <w:rPr>
          <w:rFonts w:ascii="Times New Roman" w:hAnsi="Times New Roman" w:cs="Times New Roman"/>
          <w:color w:val="auto"/>
          <w:sz w:val="24"/>
          <w:szCs w:val="24"/>
          <w:lang w:eastAsia="ru-RU"/>
        </w:rPr>
        <w:t>va avea următorul cuprins</w:t>
      </w:r>
      <w:r>
        <w:rPr>
          <w:rFonts w:ascii="Times New Roman" w:hAnsi="Times New Roman" w:cs="Times New Roman"/>
          <w:color w:val="auto"/>
          <w:sz w:val="24"/>
          <w:szCs w:val="24"/>
          <w:lang w:eastAsia="ru-RU"/>
        </w:rPr>
        <w:t>:</w:t>
      </w:r>
    </w:p>
    <w:p w14:paraId="563641CA" w14:textId="2177C1FE" w:rsidR="00556304" w:rsidRDefault="00E709F8" w:rsidP="00A1448C">
      <w:pPr>
        <w:spacing w:after="120" w:line="259" w:lineRule="auto"/>
        <w:ind w:firstLine="567"/>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w:t>
      </w:r>
      <w:r w:rsidR="00556304" w:rsidRPr="00556304">
        <w:rPr>
          <w:rFonts w:ascii="Times New Roman" w:hAnsi="Times New Roman" w:cs="Times New Roman"/>
          <w:color w:val="auto"/>
          <w:sz w:val="24"/>
          <w:szCs w:val="24"/>
          <w:lang w:eastAsia="ru-RU"/>
        </w:rPr>
        <w:t xml:space="preserve">(2) În vederea exercitării </w:t>
      </w:r>
      <w:r w:rsidR="00A11506" w:rsidRPr="00556304">
        <w:rPr>
          <w:rFonts w:ascii="Times New Roman" w:hAnsi="Times New Roman" w:cs="Times New Roman"/>
          <w:color w:val="auto"/>
          <w:sz w:val="24"/>
          <w:szCs w:val="24"/>
          <w:lang w:eastAsia="ru-RU"/>
        </w:rPr>
        <w:t>atribuțiilor</w:t>
      </w:r>
      <w:r w:rsidR="00556304" w:rsidRPr="00556304">
        <w:rPr>
          <w:rFonts w:ascii="Times New Roman" w:hAnsi="Times New Roman" w:cs="Times New Roman"/>
          <w:color w:val="auto"/>
          <w:sz w:val="24"/>
          <w:szCs w:val="24"/>
          <w:lang w:eastAsia="ru-RU"/>
        </w:rPr>
        <w:t xml:space="preserve"> stabilite prin prezenta lege, instituția publică de suport colaborează, în special prin furnizarea reciprocă de </w:t>
      </w:r>
      <w:r w:rsidR="00A11506" w:rsidRPr="00556304">
        <w:rPr>
          <w:rFonts w:ascii="Times New Roman" w:hAnsi="Times New Roman" w:cs="Times New Roman"/>
          <w:color w:val="auto"/>
          <w:sz w:val="24"/>
          <w:szCs w:val="24"/>
          <w:lang w:eastAsia="ru-RU"/>
        </w:rPr>
        <w:t>informații</w:t>
      </w:r>
      <w:r w:rsidR="00556304" w:rsidRPr="00556304">
        <w:rPr>
          <w:rFonts w:ascii="Times New Roman" w:hAnsi="Times New Roman" w:cs="Times New Roman"/>
          <w:color w:val="auto"/>
          <w:sz w:val="24"/>
          <w:szCs w:val="24"/>
          <w:lang w:eastAsia="ru-RU"/>
        </w:rPr>
        <w:t xml:space="preserve">, cu organul central de specialitate al </w:t>
      </w:r>
      <w:r w:rsidR="00A11506" w:rsidRPr="00556304">
        <w:rPr>
          <w:rFonts w:ascii="Times New Roman" w:hAnsi="Times New Roman" w:cs="Times New Roman"/>
          <w:color w:val="auto"/>
          <w:sz w:val="24"/>
          <w:szCs w:val="24"/>
          <w:lang w:eastAsia="ru-RU"/>
        </w:rPr>
        <w:t>administrației</w:t>
      </w:r>
      <w:r w:rsidR="00556304" w:rsidRPr="00556304">
        <w:rPr>
          <w:rFonts w:ascii="Times New Roman" w:hAnsi="Times New Roman" w:cs="Times New Roman"/>
          <w:color w:val="auto"/>
          <w:sz w:val="24"/>
          <w:szCs w:val="24"/>
          <w:lang w:eastAsia="ru-RU"/>
        </w:rPr>
        <w:t xml:space="preserve"> publice în domeniul energeticii,</w:t>
      </w:r>
      <w:r w:rsidR="007E3DFD">
        <w:rPr>
          <w:rFonts w:ascii="Times New Roman" w:hAnsi="Times New Roman" w:cs="Times New Roman"/>
          <w:color w:val="auto"/>
          <w:sz w:val="24"/>
          <w:szCs w:val="24"/>
          <w:lang w:eastAsia="ru-RU"/>
        </w:rPr>
        <w:t xml:space="preserve"> </w:t>
      </w:r>
      <w:r w:rsidR="007E3DFD" w:rsidRPr="00556304">
        <w:rPr>
          <w:rFonts w:ascii="Times New Roman" w:hAnsi="Times New Roman" w:cs="Times New Roman"/>
          <w:color w:val="auto"/>
          <w:sz w:val="24"/>
          <w:szCs w:val="24"/>
          <w:lang w:eastAsia="ru-RU"/>
        </w:rPr>
        <w:t xml:space="preserve">cu organul central de specialitate al </w:t>
      </w:r>
      <w:r w:rsidR="00A11506" w:rsidRPr="00556304">
        <w:rPr>
          <w:rFonts w:ascii="Times New Roman" w:hAnsi="Times New Roman" w:cs="Times New Roman"/>
          <w:color w:val="auto"/>
          <w:sz w:val="24"/>
          <w:szCs w:val="24"/>
          <w:lang w:eastAsia="ru-RU"/>
        </w:rPr>
        <w:t>administrației</w:t>
      </w:r>
      <w:r w:rsidR="007E3DFD" w:rsidRPr="00556304">
        <w:rPr>
          <w:rFonts w:ascii="Times New Roman" w:hAnsi="Times New Roman" w:cs="Times New Roman"/>
          <w:color w:val="auto"/>
          <w:sz w:val="24"/>
          <w:szCs w:val="24"/>
          <w:lang w:eastAsia="ru-RU"/>
        </w:rPr>
        <w:t xml:space="preserve"> publice în domeniul</w:t>
      </w:r>
      <w:r w:rsidR="007E3DFD">
        <w:rPr>
          <w:rFonts w:ascii="Times New Roman" w:hAnsi="Times New Roman" w:cs="Times New Roman"/>
          <w:color w:val="auto"/>
          <w:sz w:val="24"/>
          <w:szCs w:val="24"/>
          <w:lang w:eastAsia="ru-RU"/>
        </w:rPr>
        <w:t xml:space="preserve"> protecției</w:t>
      </w:r>
      <w:r w:rsidR="007E3DFD" w:rsidRPr="00556304">
        <w:rPr>
          <w:rFonts w:ascii="Times New Roman" w:hAnsi="Times New Roman" w:cs="Times New Roman"/>
          <w:color w:val="auto"/>
          <w:sz w:val="24"/>
          <w:szCs w:val="24"/>
          <w:lang w:eastAsia="ru-RU"/>
        </w:rPr>
        <w:t xml:space="preserve"> </w:t>
      </w:r>
      <w:r w:rsidR="007E3DFD">
        <w:rPr>
          <w:rFonts w:ascii="Times New Roman" w:hAnsi="Times New Roman" w:cs="Times New Roman"/>
          <w:color w:val="auto"/>
          <w:sz w:val="24"/>
          <w:szCs w:val="24"/>
          <w:lang w:eastAsia="ru-RU"/>
        </w:rPr>
        <w:t>mediului</w:t>
      </w:r>
      <w:r w:rsidR="007E3DFD" w:rsidRPr="00556304">
        <w:rPr>
          <w:rFonts w:ascii="Times New Roman" w:hAnsi="Times New Roman" w:cs="Times New Roman"/>
          <w:color w:val="auto"/>
          <w:sz w:val="24"/>
          <w:szCs w:val="24"/>
          <w:lang w:eastAsia="ru-RU"/>
        </w:rPr>
        <w:t>,</w:t>
      </w:r>
      <w:r w:rsidR="007E3DFD">
        <w:rPr>
          <w:rFonts w:ascii="Times New Roman" w:hAnsi="Times New Roman" w:cs="Times New Roman"/>
          <w:color w:val="auto"/>
          <w:sz w:val="24"/>
          <w:szCs w:val="24"/>
          <w:lang w:eastAsia="ru-RU"/>
        </w:rPr>
        <w:t xml:space="preserve"> cu au</w:t>
      </w:r>
      <w:r w:rsidR="007E3DFD" w:rsidRPr="007E3DFD">
        <w:rPr>
          <w:rFonts w:ascii="Times New Roman" w:hAnsi="Times New Roman" w:cs="Times New Roman"/>
          <w:color w:val="auto"/>
          <w:sz w:val="24"/>
          <w:szCs w:val="24"/>
          <w:lang w:eastAsia="ru-RU"/>
        </w:rPr>
        <w:t>toritatea administrativă responsabilă de implementarea politicii statului în domeniul protecției mediului,</w:t>
      </w:r>
      <w:r w:rsidR="007E3DFD">
        <w:rPr>
          <w:rFonts w:ascii="Times New Roman" w:hAnsi="Times New Roman" w:cs="Times New Roman"/>
          <w:color w:val="auto"/>
          <w:sz w:val="24"/>
          <w:szCs w:val="24"/>
          <w:lang w:eastAsia="ru-RU"/>
        </w:rPr>
        <w:t xml:space="preserve"> </w:t>
      </w:r>
      <w:r w:rsidR="00556304" w:rsidRPr="00556304">
        <w:rPr>
          <w:rFonts w:ascii="Times New Roman" w:hAnsi="Times New Roman" w:cs="Times New Roman"/>
          <w:color w:val="auto"/>
          <w:sz w:val="24"/>
          <w:szCs w:val="24"/>
          <w:lang w:eastAsia="ru-RU"/>
        </w:rPr>
        <w:t xml:space="preserve">cu </w:t>
      </w:r>
      <w:r w:rsidR="00A11506" w:rsidRPr="00556304">
        <w:rPr>
          <w:rFonts w:ascii="Times New Roman" w:hAnsi="Times New Roman" w:cs="Times New Roman"/>
          <w:color w:val="auto"/>
          <w:sz w:val="24"/>
          <w:szCs w:val="24"/>
          <w:lang w:eastAsia="ru-RU"/>
        </w:rPr>
        <w:t>autoritățile</w:t>
      </w:r>
      <w:r w:rsidR="00556304" w:rsidRPr="00556304">
        <w:rPr>
          <w:rFonts w:ascii="Times New Roman" w:hAnsi="Times New Roman" w:cs="Times New Roman"/>
          <w:color w:val="auto"/>
          <w:sz w:val="24"/>
          <w:szCs w:val="24"/>
          <w:lang w:eastAsia="ru-RU"/>
        </w:rPr>
        <w:t xml:space="preserve"> de reglementare în domeniu, cu organismul </w:t>
      </w:r>
      <w:r w:rsidR="00A11506" w:rsidRPr="00556304">
        <w:rPr>
          <w:rFonts w:ascii="Times New Roman" w:hAnsi="Times New Roman" w:cs="Times New Roman"/>
          <w:color w:val="auto"/>
          <w:sz w:val="24"/>
          <w:szCs w:val="24"/>
          <w:lang w:eastAsia="ru-RU"/>
        </w:rPr>
        <w:t>național</w:t>
      </w:r>
      <w:r w:rsidR="00556304" w:rsidRPr="00556304">
        <w:rPr>
          <w:rFonts w:ascii="Times New Roman" w:hAnsi="Times New Roman" w:cs="Times New Roman"/>
          <w:color w:val="auto"/>
          <w:sz w:val="24"/>
          <w:szCs w:val="24"/>
          <w:lang w:eastAsia="ru-RU"/>
        </w:rPr>
        <w:t xml:space="preserve"> de acreditare, cu organismele de evaluare a </w:t>
      </w:r>
      <w:r w:rsidR="00A11506" w:rsidRPr="00556304">
        <w:rPr>
          <w:rFonts w:ascii="Times New Roman" w:hAnsi="Times New Roman" w:cs="Times New Roman"/>
          <w:color w:val="auto"/>
          <w:sz w:val="24"/>
          <w:szCs w:val="24"/>
          <w:lang w:eastAsia="ru-RU"/>
        </w:rPr>
        <w:t>conformității</w:t>
      </w:r>
      <w:r w:rsidR="00556304" w:rsidRPr="00556304">
        <w:rPr>
          <w:rFonts w:ascii="Times New Roman" w:hAnsi="Times New Roman" w:cs="Times New Roman"/>
          <w:color w:val="auto"/>
          <w:sz w:val="24"/>
          <w:szCs w:val="24"/>
          <w:lang w:eastAsia="ru-RU"/>
        </w:rPr>
        <w:t xml:space="preserve">, cu Secretariatul Comunității Energetice și cu alte </w:t>
      </w:r>
      <w:r w:rsidR="00A11506" w:rsidRPr="00556304">
        <w:rPr>
          <w:rFonts w:ascii="Times New Roman" w:hAnsi="Times New Roman" w:cs="Times New Roman"/>
          <w:color w:val="auto"/>
          <w:sz w:val="24"/>
          <w:szCs w:val="24"/>
          <w:lang w:eastAsia="ru-RU"/>
        </w:rPr>
        <w:t>autorități</w:t>
      </w:r>
      <w:r w:rsidR="00556304" w:rsidRPr="00556304">
        <w:rPr>
          <w:rFonts w:ascii="Times New Roman" w:hAnsi="Times New Roman" w:cs="Times New Roman"/>
          <w:color w:val="auto"/>
          <w:sz w:val="24"/>
          <w:szCs w:val="24"/>
          <w:lang w:eastAsia="ru-RU"/>
        </w:rPr>
        <w:t xml:space="preserve"> și instituții publice.</w:t>
      </w:r>
      <w:r>
        <w:rPr>
          <w:rFonts w:ascii="Times New Roman" w:hAnsi="Times New Roman" w:cs="Times New Roman"/>
          <w:color w:val="auto"/>
          <w:sz w:val="24"/>
          <w:szCs w:val="24"/>
          <w:lang w:eastAsia="ru-RU"/>
        </w:rPr>
        <w:t>”</w:t>
      </w:r>
    </w:p>
    <w:p w14:paraId="6AE041E8" w14:textId="10E13EE4" w:rsidR="003161E2" w:rsidRDefault="003161E2" w:rsidP="004D416C">
      <w:pPr>
        <w:pStyle w:val="ListParagraph"/>
        <w:numPr>
          <w:ilvl w:val="1"/>
          <w:numId w:val="2"/>
        </w:numPr>
        <w:tabs>
          <w:tab w:val="clear" w:pos="737"/>
          <w:tab w:val="num" w:pos="993"/>
        </w:tabs>
        <w:spacing w:after="120" w:line="240" w:lineRule="auto"/>
        <w:jc w:val="both"/>
        <w:outlineLvl w:val="1"/>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La art. 14</w:t>
      </w:r>
      <w:r w:rsidR="00E35FF4" w:rsidRPr="00ED2174">
        <w:rPr>
          <w:rFonts w:ascii="Times New Roman" w:hAnsi="Times New Roman" w:cs="Times New Roman"/>
          <w:color w:val="auto"/>
          <w:sz w:val="24"/>
          <w:szCs w:val="24"/>
          <w:lang w:eastAsia="ru-RU"/>
        </w:rPr>
        <w:t>:</w:t>
      </w:r>
    </w:p>
    <w:p w14:paraId="7F16E047" w14:textId="29DC2B97" w:rsidR="007A05CD" w:rsidRDefault="00083338" w:rsidP="00A11506">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La alin. (1),</w:t>
      </w:r>
      <w:r w:rsidR="00B8387A">
        <w:rPr>
          <w:rFonts w:ascii="Times New Roman" w:hAnsi="Times New Roman" w:cs="Times New Roman"/>
          <w:color w:val="auto"/>
          <w:sz w:val="24"/>
          <w:szCs w:val="24"/>
          <w:lang w:eastAsia="ru-RU"/>
        </w:rPr>
        <w:t xml:space="preserve"> liter</w:t>
      </w:r>
      <w:r w:rsidR="00851EDA">
        <w:rPr>
          <w:rFonts w:ascii="Times New Roman" w:hAnsi="Times New Roman" w:cs="Times New Roman"/>
          <w:color w:val="auto"/>
          <w:sz w:val="24"/>
          <w:szCs w:val="24"/>
          <w:lang w:eastAsia="ru-RU"/>
        </w:rPr>
        <w:t>ele, b</w:t>
      </w:r>
      <w:r w:rsidR="00851EDA">
        <w:rPr>
          <w:rFonts w:ascii="Times New Roman" w:hAnsi="Times New Roman" w:cs="Times New Roman"/>
          <w:color w:val="auto"/>
          <w:sz w:val="24"/>
          <w:szCs w:val="24"/>
          <w:vertAlign w:val="superscript"/>
          <w:lang w:eastAsia="ru-RU"/>
        </w:rPr>
        <w:t>3</w:t>
      </w:r>
      <w:r w:rsidR="00851EDA">
        <w:rPr>
          <w:rFonts w:ascii="Times New Roman" w:hAnsi="Times New Roman" w:cs="Times New Roman"/>
          <w:color w:val="auto"/>
          <w:sz w:val="24"/>
          <w:szCs w:val="24"/>
          <w:lang w:eastAsia="ru-RU"/>
        </w:rPr>
        <w:t>), b</w:t>
      </w:r>
      <w:r w:rsidR="00851EDA">
        <w:rPr>
          <w:rFonts w:ascii="Times New Roman" w:hAnsi="Times New Roman" w:cs="Times New Roman"/>
          <w:color w:val="auto"/>
          <w:sz w:val="24"/>
          <w:szCs w:val="24"/>
          <w:vertAlign w:val="superscript"/>
          <w:lang w:eastAsia="ru-RU"/>
        </w:rPr>
        <w:t>4</w:t>
      </w:r>
      <w:r w:rsidR="00851EDA">
        <w:rPr>
          <w:rFonts w:ascii="Times New Roman" w:hAnsi="Times New Roman" w:cs="Times New Roman"/>
          <w:color w:val="auto"/>
          <w:sz w:val="24"/>
          <w:szCs w:val="24"/>
          <w:lang w:eastAsia="ru-RU"/>
        </w:rPr>
        <w:t>)</w:t>
      </w:r>
      <w:r w:rsidR="00A642AA">
        <w:rPr>
          <w:rFonts w:ascii="Times New Roman" w:hAnsi="Times New Roman" w:cs="Times New Roman"/>
          <w:color w:val="auto"/>
          <w:sz w:val="24"/>
          <w:szCs w:val="24"/>
          <w:lang w:eastAsia="ru-RU"/>
        </w:rPr>
        <w:t>,</w:t>
      </w:r>
      <w:r w:rsidR="00B8387A">
        <w:rPr>
          <w:rFonts w:ascii="Times New Roman" w:hAnsi="Times New Roman" w:cs="Times New Roman"/>
          <w:color w:val="auto"/>
          <w:sz w:val="24"/>
          <w:szCs w:val="24"/>
          <w:lang w:eastAsia="ru-RU"/>
        </w:rPr>
        <w:t xml:space="preserve"> e</w:t>
      </w:r>
      <w:r w:rsidR="00B8387A">
        <w:rPr>
          <w:rFonts w:ascii="Times New Roman" w:hAnsi="Times New Roman" w:cs="Times New Roman"/>
          <w:color w:val="auto"/>
          <w:sz w:val="24"/>
          <w:szCs w:val="24"/>
          <w:vertAlign w:val="superscript"/>
          <w:lang w:eastAsia="ru-RU"/>
        </w:rPr>
        <w:t>1</w:t>
      </w:r>
      <w:r w:rsidR="00B8387A">
        <w:rPr>
          <w:rFonts w:ascii="Times New Roman" w:hAnsi="Times New Roman" w:cs="Times New Roman"/>
          <w:color w:val="auto"/>
          <w:sz w:val="24"/>
          <w:szCs w:val="24"/>
          <w:lang w:eastAsia="ru-RU"/>
        </w:rPr>
        <w:t>)</w:t>
      </w:r>
      <w:r w:rsidR="00A642AA">
        <w:rPr>
          <w:rFonts w:ascii="Times New Roman" w:hAnsi="Times New Roman" w:cs="Times New Roman"/>
          <w:color w:val="auto"/>
          <w:sz w:val="24"/>
          <w:szCs w:val="24"/>
          <w:lang w:eastAsia="ru-RU"/>
        </w:rPr>
        <w:t xml:space="preserve"> și g</w:t>
      </w:r>
      <w:r w:rsidR="00A642AA">
        <w:rPr>
          <w:rFonts w:ascii="Times New Roman" w:hAnsi="Times New Roman" w:cs="Times New Roman"/>
          <w:color w:val="auto"/>
          <w:sz w:val="24"/>
          <w:szCs w:val="24"/>
          <w:vertAlign w:val="superscript"/>
          <w:lang w:eastAsia="ru-RU"/>
        </w:rPr>
        <w:t>1</w:t>
      </w:r>
      <w:r w:rsidR="00A642AA">
        <w:rPr>
          <w:rFonts w:ascii="Times New Roman" w:hAnsi="Times New Roman" w:cs="Times New Roman"/>
          <w:color w:val="auto"/>
          <w:sz w:val="24"/>
          <w:szCs w:val="24"/>
          <w:lang w:eastAsia="ru-RU"/>
        </w:rPr>
        <w:t>)</w:t>
      </w:r>
      <w:r w:rsidR="00FD3EB5">
        <w:rPr>
          <w:rFonts w:ascii="Times New Roman" w:hAnsi="Times New Roman" w:cs="Times New Roman"/>
          <w:color w:val="auto"/>
          <w:sz w:val="24"/>
          <w:szCs w:val="24"/>
          <w:lang w:eastAsia="ru-RU"/>
        </w:rPr>
        <w:t xml:space="preserve"> se abrogă</w:t>
      </w:r>
      <w:r w:rsidR="007A05CD">
        <w:rPr>
          <w:rFonts w:ascii="Times New Roman" w:hAnsi="Times New Roman" w:cs="Times New Roman"/>
          <w:color w:val="auto"/>
          <w:sz w:val="24"/>
          <w:szCs w:val="24"/>
          <w:lang w:eastAsia="ru-RU"/>
        </w:rPr>
        <w:t>;</w:t>
      </w:r>
    </w:p>
    <w:p w14:paraId="24159F9C" w14:textId="26105CC0" w:rsidR="000E284A" w:rsidRDefault="000E284A" w:rsidP="00A11506">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Alin. (1) lit</w:t>
      </w:r>
      <w:r w:rsidR="00DA6EB1">
        <w:rPr>
          <w:rFonts w:ascii="Times New Roman" w:hAnsi="Times New Roman" w:cs="Times New Roman"/>
          <w:color w:val="auto"/>
          <w:sz w:val="24"/>
          <w:szCs w:val="24"/>
          <w:lang w:eastAsia="ru-RU"/>
        </w:rPr>
        <w:t>. e) cuvintele „</w:t>
      </w:r>
      <w:r w:rsidR="00DA6EB1" w:rsidRPr="00DA6EB1">
        <w:rPr>
          <w:rFonts w:ascii="Times New Roman" w:hAnsi="Times New Roman" w:cs="Times New Roman"/>
          <w:color w:val="auto"/>
          <w:sz w:val="24"/>
          <w:szCs w:val="24"/>
          <w:lang w:eastAsia="ru-RU"/>
        </w:rPr>
        <w:t>importatorii de produse petroliere principale</w:t>
      </w:r>
      <w:r w:rsidR="00DA6EB1">
        <w:rPr>
          <w:rFonts w:ascii="Times New Roman" w:hAnsi="Times New Roman" w:cs="Times New Roman"/>
          <w:color w:val="auto"/>
          <w:sz w:val="24"/>
          <w:szCs w:val="24"/>
          <w:lang w:eastAsia="ru-RU"/>
        </w:rPr>
        <w:t>” se substituie cu cuvintele „entitățile obligate”</w:t>
      </w:r>
    </w:p>
    <w:p w14:paraId="56E0D7E8" w14:textId="6A6C8194" w:rsidR="00AE58E8" w:rsidRDefault="00AE58E8" w:rsidP="00A11506">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Alin. (1) lit. m) </w:t>
      </w:r>
      <w:r w:rsidR="00EF4363">
        <w:rPr>
          <w:rFonts w:ascii="Times New Roman" w:hAnsi="Times New Roman" w:cs="Times New Roman"/>
          <w:color w:val="auto"/>
          <w:sz w:val="24"/>
          <w:szCs w:val="24"/>
          <w:lang w:eastAsia="ru-RU"/>
        </w:rPr>
        <w:t>va avea următorul cuprins</w:t>
      </w:r>
    </w:p>
    <w:p w14:paraId="60087662" w14:textId="37DDE6A9" w:rsidR="00AE58E8" w:rsidRPr="0027138A" w:rsidRDefault="00EF4363" w:rsidP="0027138A">
      <w:pPr>
        <w:spacing w:after="120" w:line="240" w:lineRule="auto"/>
        <w:ind w:firstLine="567"/>
        <w:jc w:val="both"/>
        <w:rPr>
          <w:rFonts w:ascii="Times New Roman" w:hAnsi="Times New Roman" w:cs="Times New Roman"/>
          <w:color w:val="auto"/>
          <w:sz w:val="24"/>
          <w:szCs w:val="24"/>
          <w:lang w:eastAsia="ru-RU"/>
        </w:rPr>
      </w:pPr>
      <w:r w:rsidRPr="0027138A">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m</w:t>
      </w:r>
      <w:r w:rsidRPr="0027138A">
        <w:rPr>
          <w:rFonts w:ascii="Times New Roman" w:hAnsi="Times New Roman" w:cs="Times New Roman"/>
          <w:color w:val="auto"/>
          <w:sz w:val="24"/>
          <w:szCs w:val="24"/>
          <w:lang w:eastAsia="ru-RU"/>
        </w:rPr>
        <w:t xml:space="preserve">) monitorizează respectarea de către </w:t>
      </w:r>
      <w:r w:rsidR="006A1BC8">
        <w:rPr>
          <w:rFonts w:ascii="Times New Roman" w:hAnsi="Times New Roman" w:cs="Times New Roman"/>
          <w:color w:val="auto"/>
          <w:sz w:val="24"/>
          <w:szCs w:val="24"/>
          <w:lang w:eastAsia="ru-RU"/>
        </w:rPr>
        <w:t>entitățile</w:t>
      </w:r>
      <w:r w:rsidRPr="0027138A">
        <w:rPr>
          <w:rFonts w:ascii="Times New Roman" w:hAnsi="Times New Roman" w:cs="Times New Roman"/>
          <w:color w:val="auto"/>
          <w:sz w:val="24"/>
          <w:szCs w:val="24"/>
          <w:lang w:eastAsia="ru-RU"/>
        </w:rPr>
        <w:t xml:space="preserve"> obligat</w:t>
      </w:r>
      <w:r w:rsidR="006A1BC8">
        <w:rPr>
          <w:rFonts w:ascii="Times New Roman" w:hAnsi="Times New Roman" w:cs="Times New Roman"/>
          <w:color w:val="auto"/>
          <w:sz w:val="24"/>
          <w:szCs w:val="24"/>
          <w:lang w:eastAsia="ru-RU"/>
        </w:rPr>
        <w:t xml:space="preserve">e </w:t>
      </w:r>
      <w:r w:rsidRPr="0027138A">
        <w:rPr>
          <w:rFonts w:ascii="Times New Roman" w:hAnsi="Times New Roman" w:cs="Times New Roman"/>
          <w:color w:val="auto"/>
          <w:sz w:val="24"/>
          <w:szCs w:val="24"/>
          <w:lang w:eastAsia="ru-RU"/>
        </w:rPr>
        <w:t>a obligațiilor</w:t>
      </w:r>
      <w:r w:rsidR="00F236A9">
        <w:rPr>
          <w:rFonts w:ascii="Times New Roman" w:hAnsi="Times New Roman" w:cs="Times New Roman"/>
          <w:color w:val="auto"/>
          <w:sz w:val="24"/>
          <w:szCs w:val="24"/>
          <w:lang w:eastAsia="ru-RU"/>
        </w:rPr>
        <w:t xml:space="preserve"> </w:t>
      </w:r>
      <w:r w:rsidR="00F236A9" w:rsidRPr="00F236A9">
        <w:rPr>
          <w:rFonts w:ascii="Times New Roman" w:hAnsi="Times New Roman" w:cs="Times New Roman"/>
          <w:color w:val="auto"/>
          <w:sz w:val="24"/>
          <w:szCs w:val="24"/>
          <w:lang w:eastAsia="ru-RU"/>
        </w:rPr>
        <w:t>de plasare pe piață a produselor petroliere cu o cotă prestabilită de biocarburanți în conformitate cu</w:t>
      </w:r>
      <w:r w:rsidR="00F236A9">
        <w:rPr>
          <w:rFonts w:ascii="Times New Roman" w:hAnsi="Times New Roman" w:cs="Times New Roman"/>
          <w:color w:val="auto"/>
          <w:sz w:val="24"/>
          <w:szCs w:val="24"/>
          <w:lang w:eastAsia="ru-RU"/>
        </w:rPr>
        <w:t xml:space="preserve"> prevederile </w:t>
      </w:r>
      <w:r w:rsidR="00F82C33" w:rsidRPr="00F82C33">
        <w:rPr>
          <w:rFonts w:ascii="Times New Roman" w:hAnsi="Times New Roman" w:cs="Times New Roman"/>
          <w:color w:val="auto"/>
          <w:sz w:val="24"/>
          <w:szCs w:val="24"/>
          <w:lang w:eastAsia="ru-RU"/>
        </w:rPr>
        <w:t xml:space="preserve">cu lit. e) din prezentul alineat </w:t>
      </w:r>
      <w:r w:rsidR="00F82C33">
        <w:rPr>
          <w:rFonts w:ascii="Times New Roman" w:hAnsi="Times New Roman" w:cs="Times New Roman"/>
          <w:color w:val="auto"/>
          <w:sz w:val="24"/>
          <w:szCs w:val="24"/>
          <w:lang w:eastAsia="ru-RU"/>
        </w:rPr>
        <w:t xml:space="preserve">și a </w:t>
      </w:r>
      <w:r w:rsidRPr="0027138A">
        <w:rPr>
          <w:rFonts w:ascii="Times New Roman" w:hAnsi="Times New Roman" w:cs="Times New Roman"/>
          <w:color w:val="auto"/>
          <w:sz w:val="24"/>
          <w:szCs w:val="24"/>
          <w:lang w:eastAsia="ru-RU"/>
        </w:rPr>
        <w:t>articolul</w:t>
      </w:r>
      <w:r w:rsidR="00F82C33">
        <w:rPr>
          <w:rFonts w:ascii="Times New Roman" w:hAnsi="Times New Roman" w:cs="Times New Roman"/>
          <w:color w:val="auto"/>
          <w:sz w:val="24"/>
          <w:szCs w:val="24"/>
          <w:lang w:eastAsia="ru-RU"/>
        </w:rPr>
        <w:t>ui</w:t>
      </w:r>
      <w:r w:rsidRPr="0027138A">
        <w:rPr>
          <w:rFonts w:ascii="Times New Roman" w:hAnsi="Times New Roman" w:cs="Times New Roman"/>
          <w:color w:val="auto"/>
          <w:sz w:val="24"/>
          <w:szCs w:val="24"/>
          <w:lang w:eastAsia="ru-RU"/>
        </w:rPr>
        <w:t xml:space="preserve"> 26</w:t>
      </w:r>
      <w:r w:rsidRPr="0027138A">
        <w:rPr>
          <w:rFonts w:ascii="Times New Roman" w:hAnsi="Times New Roman" w:cs="Times New Roman"/>
          <w:color w:val="auto"/>
          <w:sz w:val="24"/>
          <w:szCs w:val="24"/>
          <w:vertAlign w:val="superscript"/>
          <w:lang w:eastAsia="ru-RU"/>
        </w:rPr>
        <w:t>7</w:t>
      </w:r>
      <w:r w:rsidRPr="0027138A">
        <w:rPr>
          <w:rFonts w:ascii="Times New Roman" w:hAnsi="Times New Roman" w:cs="Times New Roman"/>
          <w:color w:val="auto"/>
          <w:sz w:val="24"/>
          <w:szCs w:val="24"/>
          <w:lang w:eastAsia="ru-RU"/>
        </w:rPr>
        <w:t xml:space="preserve"> alin. (3) lit. a)</w:t>
      </w:r>
      <w:r w:rsidR="00774F13">
        <w:rPr>
          <w:rFonts w:ascii="Times New Roman" w:hAnsi="Times New Roman" w:cs="Times New Roman"/>
          <w:color w:val="auto"/>
          <w:sz w:val="24"/>
          <w:szCs w:val="24"/>
          <w:lang w:eastAsia="ru-RU"/>
        </w:rPr>
        <w:t xml:space="preserve">, </w:t>
      </w:r>
      <w:r w:rsidR="00774F13" w:rsidRPr="00774F13">
        <w:rPr>
          <w:rFonts w:ascii="Times New Roman" w:hAnsi="Times New Roman" w:cs="Times New Roman"/>
          <w:color w:val="auto"/>
          <w:sz w:val="24"/>
          <w:szCs w:val="24"/>
          <w:lang w:eastAsia="ru-RU"/>
        </w:rPr>
        <w:t>și aplică sancțiuni în cazurile prevăzute la art. 29 alin. (3) și la art. 8 alin. (7)</w:t>
      </w:r>
      <w:r w:rsidRPr="0027138A">
        <w:rPr>
          <w:rFonts w:ascii="Times New Roman" w:hAnsi="Times New Roman" w:cs="Times New Roman"/>
          <w:color w:val="auto"/>
          <w:sz w:val="24"/>
          <w:szCs w:val="24"/>
          <w:lang w:eastAsia="ru-RU"/>
        </w:rPr>
        <w:t>; ”</w:t>
      </w:r>
    </w:p>
    <w:p w14:paraId="0424F3F2" w14:textId="033AD431" w:rsidR="00083338" w:rsidRPr="00A1448C" w:rsidRDefault="007A05CD" w:rsidP="00A11506">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Alin. (1) </w:t>
      </w:r>
      <w:r w:rsidR="00083338" w:rsidRPr="00A1448C">
        <w:rPr>
          <w:rFonts w:ascii="Times New Roman" w:hAnsi="Times New Roman" w:cs="Times New Roman"/>
          <w:color w:val="auto"/>
          <w:sz w:val="24"/>
          <w:szCs w:val="24"/>
          <w:lang w:eastAsia="ru-RU"/>
        </w:rPr>
        <w:t xml:space="preserve">se </w:t>
      </w:r>
      <w:r w:rsidR="00F8406F">
        <w:rPr>
          <w:rFonts w:ascii="Times New Roman" w:hAnsi="Times New Roman" w:cs="Times New Roman"/>
          <w:color w:val="auto"/>
          <w:sz w:val="24"/>
          <w:szCs w:val="24"/>
          <w:lang w:eastAsia="ru-RU"/>
        </w:rPr>
        <w:t>completează cu</w:t>
      </w:r>
      <w:r w:rsidR="00F8406F" w:rsidRPr="00A1448C">
        <w:rPr>
          <w:rFonts w:ascii="Times New Roman" w:hAnsi="Times New Roman" w:cs="Times New Roman"/>
          <w:color w:val="auto"/>
          <w:sz w:val="24"/>
          <w:szCs w:val="24"/>
          <w:lang w:eastAsia="ru-RU"/>
        </w:rPr>
        <w:t xml:space="preserve"> </w:t>
      </w:r>
      <w:r w:rsidR="00083338" w:rsidRPr="00A1448C">
        <w:rPr>
          <w:rFonts w:ascii="Times New Roman" w:hAnsi="Times New Roman" w:cs="Times New Roman"/>
          <w:color w:val="auto"/>
          <w:sz w:val="24"/>
          <w:szCs w:val="24"/>
          <w:lang w:eastAsia="ru-RU"/>
        </w:rPr>
        <w:t xml:space="preserve">lit. </w:t>
      </w:r>
      <w:r w:rsidR="00101B59" w:rsidRPr="00A1448C">
        <w:rPr>
          <w:rFonts w:ascii="Times New Roman" w:hAnsi="Times New Roman" w:cs="Times New Roman"/>
          <w:color w:val="auto"/>
          <w:sz w:val="24"/>
          <w:szCs w:val="24"/>
          <w:lang w:eastAsia="ru-RU"/>
        </w:rPr>
        <w:t>k)</w:t>
      </w:r>
      <w:r w:rsidR="00083338" w:rsidRPr="00A1448C">
        <w:rPr>
          <w:rFonts w:ascii="Times New Roman" w:hAnsi="Times New Roman" w:cs="Times New Roman"/>
          <w:color w:val="auto"/>
          <w:sz w:val="24"/>
          <w:szCs w:val="24"/>
          <w:lang w:eastAsia="ru-RU"/>
        </w:rPr>
        <w:t xml:space="preserve"> cu următorul cuprins</w:t>
      </w:r>
      <w:r w:rsidR="00083338" w:rsidRPr="00ED2174">
        <w:rPr>
          <w:rFonts w:ascii="Times New Roman" w:hAnsi="Times New Roman" w:cs="Times New Roman"/>
          <w:color w:val="auto"/>
          <w:sz w:val="24"/>
          <w:szCs w:val="24"/>
          <w:lang w:eastAsia="ru-RU"/>
        </w:rPr>
        <w:t>:</w:t>
      </w:r>
    </w:p>
    <w:p w14:paraId="490F983A" w14:textId="3D7D4B87" w:rsidR="00E35FF4" w:rsidRPr="00A1448C" w:rsidRDefault="00E35FF4" w:rsidP="00A11506">
      <w:pPr>
        <w:spacing w:after="120" w:line="240" w:lineRule="auto"/>
        <w:ind w:firstLine="567"/>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 xml:space="preserve">k) </w:t>
      </w:r>
      <w:r w:rsidRPr="00E35FF4">
        <w:rPr>
          <w:rFonts w:ascii="Times New Roman" w:hAnsi="Times New Roman" w:cs="Times New Roman"/>
          <w:color w:val="auto"/>
          <w:sz w:val="24"/>
          <w:szCs w:val="24"/>
          <w:lang w:eastAsia="ru-RU"/>
        </w:rPr>
        <w:t xml:space="preserve">stabilește cota-țintă anuală pentru energia din surse regenerabile în transport pentru fiecare an în parte până în 2030, în conformitate cu Planul național integrat privind energia și clima și cu traiectoria indicativă trasată de acesta. </w:t>
      </w:r>
      <w:r>
        <w:rPr>
          <w:rFonts w:ascii="Times New Roman" w:hAnsi="Times New Roman" w:cs="Times New Roman"/>
          <w:color w:val="auto"/>
          <w:sz w:val="24"/>
          <w:szCs w:val="24"/>
          <w:lang w:eastAsia="ru-RU"/>
        </w:rPr>
        <w:t>”</w:t>
      </w:r>
      <w:r w:rsidR="00101B59">
        <w:rPr>
          <w:rFonts w:ascii="Times New Roman" w:hAnsi="Times New Roman" w:cs="Times New Roman"/>
          <w:color w:val="auto"/>
          <w:sz w:val="24"/>
          <w:szCs w:val="24"/>
          <w:lang w:eastAsia="ru-RU"/>
        </w:rPr>
        <w:t>.</w:t>
      </w:r>
    </w:p>
    <w:p w14:paraId="475C7811" w14:textId="4AB8A1B0" w:rsidR="001E40A6" w:rsidRPr="00ED2174" w:rsidRDefault="001E40A6" w:rsidP="004D416C">
      <w:pPr>
        <w:pStyle w:val="ListParagraph"/>
        <w:numPr>
          <w:ilvl w:val="1"/>
          <w:numId w:val="2"/>
        </w:numPr>
        <w:tabs>
          <w:tab w:val="clear" w:pos="737"/>
          <w:tab w:val="num" w:pos="993"/>
        </w:tabs>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La articolul 16:</w:t>
      </w:r>
    </w:p>
    <w:p w14:paraId="4176EE5B" w14:textId="4E27C6B0" w:rsidR="001E40A6" w:rsidRPr="00ED2174" w:rsidRDefault="001E40A6" w:rsidP="000D0769">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în alin. (1) după cuvintele „care promovează eficiența energetică” se completează cu textul „ producerea, stocarea ”;</w:t>
      </w:r>
    </w:p>
    <w:p w14:paraId="0AA2EC28" w14:textId="77777777" w:rsidR="001E40A6" w:rsidRPr="00ED2174" w:rsidRDefault="001E40A6" w:rsidP="000D0769">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după alin. (1) se completează cu alin. (1</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274A7EDE" w14:textId="0991EFC8" w:rsidR="001E40A6" w:rsidRPr="00ED2174" w:rsidRDefault="001E40A6" w:rsidP="000D0769">
      <w:pPr>
        <w:spacing w:after="120" w:line="259" w:lineRule="auto"/>
        <w:ind w:firstLine="567"/>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(1</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xml:space="preserve">) </w:t>
      </w:r>
      <w:r w:rsidR="00770AD7">
        <w:rPr>
          <w:rFonts w:ascii="Times New Roman" w:hAnsi="Times New Roman" w:cs="Times New Roman"/>
          <w:color w:val="auto"/>
          <w:sz w:val="24"/>
          <w:szCs w:val="24"/>
          <w:lang w:eastAsia="ru-RU"/>
        </w:rPr>
        <w:t>L</w:t>
      </w:r>
      <w:r w:rsidR="00770AD7" w:rsidRPr="00770AD7">
        <w:rPr>
          <w:rFonts w:ascii="Times New Roman" w:hAnsi="Times New Roman" w:cs="Times New Roman"/>
          <w:color w:val="auto"/>
          <w:sz w:val="24"/>
          <w:szCs w:val="24"/>
          <w:lang w:eastAsia="ru-RU"/>
        </w:rPr>
        <w:t>a elaborarea, promovarea și coordonarea politicilor publice de dezvoltare în sfera amenajării teritoriului, urbanismului, proiectării și construcțiilor,</w:t>
      </w:r>
      <w:r w:rsidR="0081139E">
        <w:rPr>
          <w:rFonts w:ascii="Times New Roman" w:hAnsi="Times New Roman" w:cs="Times New Roman"/>
          <w:color w:val="auto"/>
          <w:sz w:val="24"/>
          <w:szCs w:val="24"/>
          <w:lang w:eastAsia="ru-RU"/>
        </w:rPr>
        <w:t xml:space="preserve"> </w:t>
      </w:r>
      <w:r w:rsidR="00D645FC">
        <w:rPr>
          <w:rFonts w:ascii="Times New Roman" w:hAnsi="Times New Roman" w:cs="Times New Roman"/>
          <w:color w:val="auto"/>
          <w:sz w:val="24"/>
          <w:szCs w:val="24"/>
          <w:lang w:eastAsia="ru-RU"/>
        </w:rPr>
        <w:t>a</w:t>
      </w:r>
      <w:r w:rsidR="00EA0B6B">
        <w:rPr>
          <w:rFonts w:ascii="Times New Roman" w:hAnsi="Times New Roman" w:cs="Times New Roman"/>
          <w:color w:val="auto"/>
          <w:sz w:val="24"/>
          <w:szCs w:val="24"/>
          <w:lang w:eastAsia="ru-RU"/>
        </w:rPr>
        <w:t xml:space="preserve"> </w:t>
      </w:r>
      <w:r w:rsidR="00D645FC" w:rsidRPr="00D645FC">
        <w:rPr>
          <w:rFonts w:ascii="Times New Roman" w:hAnsi="Times New Roman" w:cs="Times New Roman"/>
          <w:color w:val="auto"/>
          <w:sz w:val="24"/>
          <w:szCs w:val="24"/>
          <w:lang w:eastAsia="ru-RU"/>
        </w:rPr>
        <w:t xml:space="preserve">actelor normative pentru aplicarea prevederilor Codului urbanismului și construcțiilor </w:t>
      </w:r>
      <w:r w:rsidR="00AE3B3D" w:rsidRPr="005B4131">
        <w:rPr>
          <w:rFonts w:ascii="Times New Roman" w:hAnsi="Times New Roman" w:cs="Times New Roman"/>
          <w:color w:val="auto"/>
          <w:w w:val="105"/>
          <w:sz w:val="24"/>
          <w:szCs w:val="24"/>
        </w:rPr>
        <w:t xml:space="preserve">Nr. 434/2023 </w:t>
      </w:r>
      <w:r w:rsidR="00D645FC" w:rsidRPr="00D645FC">
        <w:rPr>
          <w:rFonts w:ascii="Times New Roman" w:hAnsi="Times New Roman" w:cs="Times New Roman"/>
          <w:color w:val="auto"/>
          <w:sz w:val="24"/>
          <w:szCs w:val="24"/>
          <w:lang w:eastAsia="ru-RU"/>
        </w:rPr>
        <w:t>și</w:t>
      </w:r>
      <w:r w:rsidR="00D645FC">
        <w:rPr>
          <w:rFonts w:ascii="Times New Roman" w:hAnsi="Times New Roman" w:cs="Times New Roman"/>
          <w:color w:val="auto"/>
          <w:sz w:val="24"/>
          <w:szCs w:val="24"/>
          <w:lang w:eastAsia="ru-RU"/>
        </w:rPr>
        <w:t>/sau</w:t>
      </w:r>
      <w:r w:rsidR="00D645FC" w:rsidRPr="00D645FC">
        <w:rPr>
          <w:rFonts w:ascii="Times New Roman" w:hAnsi="Times New Roman" w:cs="Times New Roman"/>
          <w:color w:val="auto"/>
          <w:sz w:val="24"/>
          <w:szCs w:val="24"/>
          <w:lang w:eastAsia="ru-RU"/>
        </w:rPr>
        <w:t xml:space="preserve"> </w:t>
      </w:r>
      <w:r w:rsidR="00D645FC">
        <w:rPr>
          <w:rFonts w:ascii="Times New Roman" w:hAnsi="Times New Roman" w:cs="Times New Roman"/>
          <w:color w:val="auto"/>
          <w:sz w:val="24"/>
          <w:szCs w:val="24"/>
          <w:lang w:eastAsia="ru-RU"/>
        </w:rPr>
        <w:t xml:space="preserve">a </w:t>
      </w:r>
      <w:r w:rsidR="00D645FC" w:rsidRPr="00D645FC">
        <w:rPr>
          <w:rFonts w:ascii="Times New Roman" w:hAnsi="Times New Roman" w:cs="Times New Roman"/>
          <w:color w:val="auto"/>
          <w:sz w:val="24"/>
          <w:szCs w:val="24"/>
          <w:lang w:eastAsia="ru-RU"/>
        </w:rPr>
        <w:t>normativelor tehnice în construcții</w:t>
      </w:r>
      <w:r w:rsidR="00770AD7" w:rsidRPr="00770AD7">
        <w:rPr>
          <w:rFonts w:ascii="Times New Roman" w:hAnsi="Times New Roman" w:cs="Times New Roman"/>
          <w:color w:val="auto"/>
          <w:sz w:val="24"/>
          <w:szCs w:val="24"/>
          <w:lang w:eastAsia="ru-RU"/>
        </w:rPr>
        <w:t xml:space="preserve"> organul central de specialitate al administrației publice în </w:t>
      </w:r>
      <w:r w:rsidR="00770AD7" w:rsidRPr="00770AD7">
        <w:rPr>
          <w:rFonts w:ascii="Times New Roman" w:hAnsi="Times New Roman" w:cs="Times New Roman"/>
          <w:color w:val="auto"/>
          <w:sz w:val="24"/>
          <w:szCs w:val="24"/>
          <w:lang w:eastAsia="ru-RU"/>
        </w:rPr>
        <w:lastRenderedPageBreak/>
        <w:t xml:space="preserve">domeniul construcțiilor </w:t>
      </w:r>
      <w:r w:rsidR="00770AD7">
        <w:rPr>
          <w:rFonts w:ascii="Times New Roman" w:hAnsi="Times New Roman" w:cs="Times New Roman"/>
          <w:color w:val="auto"/>
          <w:sz w:val="24"/>
          <w:szCs w:val="24"/>
          <w:lang w:eastAsia="ru-RU"/>
        </w:rPr>
        <w:t xml:space="preserve">stabilește </w:t>
      </w:r>
      <w:r w:rsidR="00421D6A" w:rsidRPr="00421D6A">
        <w:rPr>
          <w:rFonts w:ascii="Times New Roman" w:hAnsi="Times New Roman" w:cs="Times New Roman"/>
          <w:color w:val="auto"/>
          <w:sz w:val="24"/>
          <w:szCs w:val="24"/>
          <w:lang w:eastAsia="ru-RU"/>
        </w:rPr>
        <w:t xml:space="preserve">cerințe </w:t>
      </w:r>
      <w:r w:rsidR="004B346B">
        <w:rPr>
          <w:rFonts w:ascii="Times New Roman" w:hAnsi="Times New Roman" w:cs="Times New Roman"/>
          <w:color w:val="auto"/>
          <w:sz w:val="24"/>
          <w:szCs w:val="24"/>
          <w:lang w:eastAsia="ru-RU"/>
        </w:rPr>
        <w:t>privind integrarea</w:t>
      </w:r>
      <w:r w:rsidR="00770AD7" w:rsidRPr="00770AD7">
        <w:rPr>
          <w:rFonts w:ascii="Times New Roman" w:hAnsi="Times New Roman" w:cs="Times New Roman"/>
          <w:color w:val="auto"/>
          <w:sz w:val="24"/>
          <w:szCs w:val="24"/>
          <w:lang w:eastAsia="ru-RU"/>
        </w:rPr>
        <w:t xml:space="preserve"> </w:t>
      </w:r>
      <w:r w:rsidR="004B346B" w:rsidRPr="00770AD7">
        <w:rPr>
          <w:rFonts w:ascii="Times New Roman" w:hAnsi="Times New Roman" w:cs="Times New Roman"/>
          <w:color w:val="auto"/>
          <w:sz w:val="24"/>
          <w:szCs w:val="24"/>
          <w:lang w:eastAsia="ru-RU"/>
        </w:rPr>
        <w:t>sursel</w:t>
      </w:r>
      <w:r w:rsidR="004B346B">
        <w:rPr>
          <w:rFonts w:ascii="Times New Roman" w:hAnsi="Times New Roman" w:cs="Times New Roman"/>
          <w:color w:val="auto"/>
          <w:sz w:val="24"/>
          <w:szCs w:val="24"/>
          <w:lang w:eastAsia="ru-RU"/>
        </w:rPr>
        <w:t>or</w:t>
      </w:r>
      <w:r w:rsidR="004B346B" w:rsidRPr="00770AD7">
        <w:rPr>
          <w:rFonts w:ascii="Times New Roman" w:hAnsi="Times New Roman" w:cs="Times New Roman"/>
          <w:color w:val="auto"/>
          <w:sz w:val="24"/>
          <w:szCs w:val="24"/>
          <w:lang w:eastAsia="ru-RU"/>
        </w:rPr>
        <w:t xml:space="preserve"> </w:t>
      </w:r>
      <w:r w:rsidR="00770AD7" w:rsidRPr="00770AD7">
        <w:rPr>
          <w:rFonts w:ascii="Times New Roman" w:hAnsi="Times New Roman" w:cs="Times New Roman"/>
          <w:color w:val="auto"/>
          <w:sz w:val="24"/>
          <w:szCs w:val="24"/>
          <w:lang w:eastAsia="ru-RU"/>
        </w:rPr>
        <w:t>de energie regenerabile</w:t>
      </w:r>
      <w:r w:rsidR="004B346B">
        <w:rPr>
          <w:rFonts w:ascii="Times New Roman" w:hAnsi="Times New Roman" w:cs="Times New Roman"/>
          <w:color w:val="auto"/>
          <w:sz w:val="24"/>
          <w:szCs w:val="24"/>
          <w:lang w:eastAsia="ru-RU"/>
        </w:rPr>
        <w:t xml:space="preserve"> în clădiri</w:t>
      </w:r>
      <w:r w:rsidR="00770AD7" w:rsidRPr="00770AD7">
        <w:rPr>
          <w:rFonts w:ascii="Times New Roman" w:hAnsi="Times New Roman" w:cs="Times New Roman"/>
          <w:color w:val="auto"/>
          <w:sz w:val="24"/>
          <w:szCs w:val="24"/>
          <w:lang w:eastAsia="ru-RU"/>
        </w:rPr>
        <w:t xml:space="preserve">, inclusiv </w:t>
      </w:r>
      <w:r w:rsidR="00F76544">
        <w:rPr>
          <w:rFonts w:ascii="Times New Roman" w:hAnsi="Times New Roman" w:cs="Times New Roman"/>
          <w:color w:val="auto"/>
          <w:sz w:val="24"/>
          <w:szCs w:val="24"/>
          <w:lang w:eastAsia="ru-RU"/>
        </w:rPr>
        <w:t>a surselor</w:t>
      </w:r>
      <w:r w:rsidR="00F76544" w:rsidRPr="00770AD7">
        <w:rPr>
          <w:rFonts w:ascii="Times New Roman" w:hAnsi="Times New Roman" w:cs="Times New Roman"/>
          <w:color w:val="auto"/>
          <w:sz w:val="24"/>
          <w:szCs w:val="24"/>
          <w:lang w:eastAsia="ru-RU"/>
        </w:rPr>
        <w:t xml:space="preserve"> </w:t>
      </w:r>
      <w:r w:rsidR="00770AD7" w:rsidRPr="00770AD7">
        <w:rPr>
          <w:rFonts w:ascii="Times New Roman" w:hAnsi="Times New Roman" w:cs="Times New Roman"/>
          <w:color w:val="auto"/>
          <w:sz w:val="24"/>
          <w:szCs w:val="24"/>
          <w:lang w:eastAsia="ru-RU"/>
        </w:rPr>
        <w:t>destinate autoconsumului de energie și/sau pentru necesitățile comunităților de energie din surse regenerabile, precum și cele privind utilizarea căldurii și a frigului reziduale inevitabile</w:t>
      </w:r>
      <w:r w:rsidRPr="00ED2174">
        <w:rPr>
          <w:rFonts w:ascii="Times New Roman" w:hAnsi="Times New Roman" w:cs="Times New Roman"/>
          <w:color w:val="auto"/>
          <w:sz w:val="24"/>
          <w:szCs w:val="24"/>
          <w:lang w:eastAsia="ru-RU"/>
        </w:rPr>
        <w:t>.”</w:t>
      </w:r>
    </w:p>
    <w:p w14:paraId="6B251FE6" w14:textId="699864BF" w:rsidR="001479B8" w:rsidRDefault="001E40A6" w:rsidP="004D416C">
      <w:pPr>
        <w:spacing w:after="120" w:line="259" w:lineRule="auto"/>
        <w:ind w:firstLine="567"/>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w:t>
      </w:r>
      <w:r w:rsidR="001479B8" w:rsidRPr="00D3578A">
        <w:rPr>
          <w:rFonts w:ascii="Times New Roman" w:hAnsi="Times New Roman" w:cs="Times New Roman"/>
          <w:color w:val="auto"/>
          <w:sz w:val="24"/>
          <w:szCs w:val="24"/>
          <w:lang w:eastAsia="ru-RU"/>
        </w:rPr>
        <w:t xml:space="preserve"> </w:t>
      </w:r>
      <w:r w:rsidR="001479B8">
        <w:rPr>
          <w:rFonts w:ascii="Times New Roman" w:hAnsi="Times New Roman" w:cs="Times New Roman"/>
          <w:color w:val="auto"/>
          <w:sz w:val="24"/>
          <w:szCs w:val="24"/>
          <w:lang w:eastAsia="ru-RU"/>
        </w:rPr>
        <w:t>se completează alin. (</w:t>
      </w:r>
      <w:r w:rsidR="00C11E45">
        <w:rPr>
          <w:rFonts w:ascii="Times New Roman" w:hAnsi="Times New Roman" w:cs="Times New Roman"/>
          <w:color w:val="auto"/>
          <w:sz w:val="24"/>
          <w:szCs w:val="24"/>
          <w:lang w:eastAsia="ru-RU"/>
        </w:rPr>
        <w:t>4</w:t>
      </w:r>
      <w:r w:rsidR="001479B8">
        <w:rPr>
          <w:rFonts w:ascii="Times New Roman" w:hAnsi="Times New Roman" w:cs="Times New Roman"/>
          <w:color w:val="auto"/>
          <w:sz w:val="24"/>
          <w:szCs w:val="24"/>
          <w:lang w:eastAsia="ru-RU"/>
        </w:rPr>
        <w:t xml:space="preserve">) </w:t>
      </w:r>
      <w:r w:rsidR="001479B8" w:rsidRPr="00D3578A">
        <w:rPr>
          <w:rFonts w:ascii="Times New Roman" w:hAnsi="Times New Roman" w:cs="Times New Roman"/>
          <w:color w:val="auto"/>
          <w:sz w:val="24"/>
          <w:szCs w:val="24"/>
          <w:lang w:eastAsia="ru-RU"/>
        </w:rPr>
        <w:t>cu următorul cuprins:</w:t>
      </w:r>
    </w:p>
    <w:p w14:paraId="754583A2" w14:textId="5BCB198A" w:rsidR="001479B8" w:rsidRPr="007633A0" w:rsidRDefault="00312354" w:rsidP="00756432">
      <w:pPr>
        <w:spacing w:after="120" w:line="259" w:lineRule="auto"/>
        <w:ind w:firstLine="567"/>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w:t>
      </w:r>
      <w:r w:rsidR="006E568D">
        <w:rPr>
          <w:rFonts w:ascii="Times New Roman" w:hAnsi="Times New Roman" w:cs="Times New Roman"/>
          <w:color w:val="auto"/>
          <w:sz w:val="24"/>
          <w:szCs w:val="24"/>
          <w:lang w:eastAsia="ru-RU"/>
        </w:rPr>
        <w:t>(</w:t>
      </w:r>
      <w:r w:rsidR="00C11E45">
        <w:rPr>
          <w:rFonts w:ascii="Times New Roman" w:hAnsi="Times New Roman" w:cs="Times New Roman"/>
          <w:color w:val="auto"/>
          <w:sz w:val="24"/>
          <w:szCs w:val="24"/>
          <w:lang w:eastAsia="ru-RU"/>
        </w:rPr>
        <w:t>4</w:t>
      </w:r>
      <w:r w:rsidR="006E568D">
        <w:rPr>
          <w:rFonts w:ascii="Times New Roman" w:hAnsi="Times New Roman" w:cs="Times New Roman"/>
          <w:color w:val="auto"/>
          <w:sz w:val="24"/>
          <w:szCs w:val="24"/>
          <w:lang w:eastAsia="ru-RU"/>
        </w:rPr>
        <w:t xml:space="preserve">) </w:t>
      </w:r>
      <w:r w:rsidR="00E86D46" w:rsidRPr="00E86D46">
        <w:rPr>
          <w:rFonts w:ascii="Times New Roman" w:hAnsi="Times New Roman" w:cs="Times New Roman"/>
          <w:color w:val="auto"/>
          <w:sz w:val="24"/>
          <w:szCs w:val="24"/>
          <w:lang w:eastAsia="ru-RU"/>
        </w:rPr>
        <w:t xml:space="preserve">În calitate de </w:t>
      </w:r>
      <w:r w:rsidR="00734FCA" w:rsidRPr="00734FCA">
        <w:rPr>
          <w:rFonts w:ascii="Times New Roman" w:hAnsi="Times New Roman" w:cs="Times New Roman"/>
          <w:color w:val="auto"/>
          <w:sz w:val="24"/>
          <w:szCs w:val="24"/>
          <w:lang w:eastAsia="ru-RU"/>
        </w:rPr>
        <w:t>autoritate administrativă cu atribuții de control</w:t>
      </w:r>
      <w:r w:rsidR="00734FCA">
        <w:rPr>
          <w:rFonts w:ascii="Times New Roman" w:hAnsi="Times New Roman" w:cs="Times New Roman"/>
          <w:color w:val="auto"/>
          <w:sz w:val="24"/>
          <w:szCs w:val="24"/>
          <w:lang w:eastAsia="ru-RU"/>
        </w:rPr>
        <w:t xml:space="preserve"> </w:t>
      </w:r>
      <w:r w:rsidR="002B6EC3">
        <w:rPr>
          <w:rFonts w:ascii="Times New Roman" w:hAnsi="Times New Roman" w:cs="Times New Roman"/>
          <w:color w:val="auto"/>
          <w:sz w:val="24"/>
          <w:szCs w:val="24"/>
          <w:lang w:eastAsia="ru-RU"/>
        </w:rPr>
        <w:t>responsabil</w:t>
      </w:r>
      <w:r w:rsidR="001817C4">
        <w:rPr>
          <w:rFonts w:ascii="Times New Roman" w:hAnsi="Times New Roman" w:cs="Times New Roman"/>
          <w:color w:val="auto"/>
          <w:sz w:val="24"/>
          <w:szCs w:val="24"/>
          <w:lang w:eastAsia="ru-RU"/>
        </w:rPr>
        <w:t>ă</w:t>
      </w:r>
      <w:r w:rsidR="002B6EC3">
        <w:rPr>
          <w:rFonts w:ascii="Times New Roman" w:hAnsi="Times New Roman" w:cs="Times New Roman"/>
          <w:color w:val="auto"/>
          <w:sz w:val="24"/>
          <w:szCs w:val="24"/>
          <w:lang w:eastAsia="ru-RU"/>
        </w:rPr>
        <w:t xml:space="preserve"> de controlul de stat al </w:t>
      </w:r>
      <w:r w:rsidR="005B6908">
        <w:rPr>
          <w:rFonts w:ascii="Times New Roman" w:hAnsi="Times New Roman" w:cs="Times New Roman"/>
          <w:color w:val="auto"/>
          <w:sz w:val="24"/>
          <w:szCs w:val="24"/>
          <w:lang w:eastAsia="ru-RU"/>
        </w:rPr>
        <w:t>activității</w:t>
      </w:r>
      <w:r w:rsidR="002B6EC3">
        <w:rPr>
          <w:rFonts w:ascii="Times New Roman" w:hAnsi="Times New Roman" w:cs="Times New Roman"/>
          <w:color w:val="auto"/>
          <w:sz w:val="24"/>
          <w:szCs w:val="24"/>
          <w:lang w:eastAsia="ru-RU"/>
        </w:rPr>
        <w:t xml:space="preserve"> de urbanism</w:t>
      </w:r>
      <w:r w:rsidR="001817C4">
        <w:rPr>
          <w:rFonts w:ascii="Times New Roman" w:hAnsi="Times New Roman" w:cs="Times New Roman"/>
          <w:color w:val="auto"/>
          <w:sz w:val="24"/>
          <w:szCs w:val="24"/>
          <w:lang w:eastAsia="ru-RU"/>
        </w:rPr>
        <w:t xml:space="preserve">, în conformitate cu prevederile </w:t>
      </w:r>
      <w:r w:rsidR="00DD4DB0">
        <w:rPr>
          <w:rFonts w:ascii="Times New Roman" w:hAnsi="Times New Roman" w:cs="Times New Roman"/>
          <w:color w:val="auto"/>
          <w:sz w:val="24"/>
          <w:szCs w:val="24"/>
          <w:lang w:eastAsia="ru-RU"/>
        </w:rPr>
        <w:t xml:space="preserve">art. </w:t>
      </w:r>
      <w:r w:rsidR="008F2FA2">
        <w:rPr>
          <w:rFonts w:ascii="Times New Roman" w:hAnsi="Times New Roman" w:cs="Times New Roman"/>
          <w:color w:val="auto"/>
          <w:sz w:val="24"/>
          <w:szCs w:val="24"/>
          <w:lang w:eastAsia="ru-RU"/>
        </w:rPr>
        <w:t>366</w:t>
      </w:r>
      <w:r w:rsidR="00DD4DB0">
        <w:rPr>
          <w:rFonts w:ascii="Times New Roman" w:hAnsi="Times New Roman" w:cs="Times New Roman"/>
          <w:color w:val="auto"/>
          <w:sz w:val="24"/>
          <w:szCs w:val="24"/>
          <w:lang w:eastAsia="ru-RU"/>
        </w:rPr>
        <w:t xml:space="preserve"> din </w:t>
      </w:r>
      <w:r w:rsidR="001817C4">
        <w:rPr>
          <w:rFonts w:ascii="Times New Roman" w:hAnsi="Times New Roman" w:cs="Times New Roman"/>
          <w:color w:val="auto"/>
          <w:sz w:val="24"/>
          <w:szCs w:val="24"/>
          <w:lang w:eastAsia="ru-RU"/>
        </w:rPr>
        <w:t>Codul urbanismului și construcțiilor nr. 434/2023,</w:t>
      </w:r>
      <w:r w:rsidR="00265928">
        <w:rPr>
          <w:rFonts w:ascii="Times New Roman" w:hAnsi="Times New Roman" w:cs="Times New Roman"/>
          <w:color w:val="auto"/>
          <w:sz w:val="24"/>
          <w:szCs w:val="24"/>
          <w:lang w:eastAsia="ru-RU"/>
        </w:rPr>
        <w:t xml:space="preserve"> </w:t>
      </w:r>
      <w:r w:rsidR="00E86D46" w:rsidRPr="00E86D46">
        <w:rPr>
          <w:rFonts w:ascii="Times New Roman" w:hAnsi="Times New Roman" w:cs="Times New Roman"/>
          <w:color w:val="auto"/>
          <w:sz w:val="24"/>
          <w:szCs w:val="24"/>
          <w:lang w:eastAsia="ru-RU"/>
        </w:rPr>
        <w:t xml:space="preserve">Inspectoratul Național pentru Supraveghere Tehnică </w:t>
      </w:r>
      <w:r w:rsidR="00A86F17">
        <w:rPr>
          <w:rFonts w:ascii="Times New Roman" w:hAnsi="Times New Roman" w:cs="Times New Roman"/>
          <w:color w:val="auto"/>
          <w:sz w:val="24"/>
          <w:szCs w:val="24"/>
          <w:lang w:eastAsia="ru-RU"/>
        </w:rPr>
        <w:t>verifică</w:t>
      </w:r>
      <w:r w:rsidR="00BB185C">
        <w:rPr>
          <w:rFonts w:ascii="Times New Roman" w:hAnsi="Times New Roman" w:cs="Times New Roman"/>
          <w:color w:val="auto"/>
          <w:sz w:val="24"/>
          <w:szCs w:val="24"/>
          <w:lang w:eastAsia="ru-RU"/>
        </w:rPr>
        <w:t xml:space="preserve"> inclusiv</w:t>
      </w:r>
      <w:r w:rsidR="00A86F17">
        <w:rPr>
          <w:rFonts w:ascii="Times New Roman" w:hAnsi="Times New Roman" w:cs="Times New Roman"/>
          <w:color w:val="auto"/>
          <w:sz w:val="24"/>
          <w:szCs w:val="24"/>
          <w:lang w:eastAsia="ru-RU"/>
        </w:rPr>
        <w:t xml:space="preserve"> </w:t>
      </w:r>
      <w:r w:rsidR="00D966D8" w:rsidRPr="00D966D8">
        <w:rPr>
          <w:rFonts w:ascii="Times New Roman" w:hAnsi="Times New Roman" w:cs="Times New Roman"/>
          <w:color w:val="auto"/>
          <w:sz w:val="24"/>
          <w:szCs w:val="24"/>
          <w:lang w:eastAsia="ru-RU"/>
        </w:rPr>
        <w:t>respectarea cerințelor de calitate în construcții la e</w:t>
      </w:r>
      <w:r w:rsidR="00296D5F">
        <w:rPr>
          <w:rFonts w:ascii="Times New Roman" w:hAnsi="Times New Roman" w:cs="Times New Roman"/>
          <w:color w:val="auto"/>
          <w:sz w:val="24"/>
          <w:szCs w:val="24"/>
          <w:lang w:eastAsia="ru-RU"/>
        </w:rPr>
        <w:t>xecutare</w:t>
      </w:r>
      <w:r w:rsidR="00D966D8">
        <w:rPr>
          <w:rFonts w:ascii="Times New Roman" w:hAnsi="Times New Roman" w:cs="Times New Roman"/>
          <w:color w:val="auto"/>
          <w:sz w:val="24"/>
          <w:szCs w:val="24"/>
          <w:lang w:eastAsia="ru-RU"/>
        </w:rPr>
        <w:t>a</w:t>
      </w:r>
      <w:r w:rsidR="00E86D46" w:rsidRPr="00E86D46">
        <w:rPr>
          <w:rFonts w:ascii="Times New Roman" w:hAnsi="Times New Roman" w:cs="Times New Roman"/>
          <w:color w:val="auto"/>
          <w:sz w:val="24"/>
          <w:szCs w:val="24"/>
          <w:lang w:eastAsia="ru-RU"/>
        </w:rPr>
        <w:t xml:space="preserve"> lucrărilor de instalare a echipamentului și utilajului</w:t>
      </w:r>
      <w:r w:rsidR="00723581">
        <w:rPr>
          <w:rFonts w:ascii="Times New Roman" w:hAnsi="Times New Roman" w:cs="Times New Roman"/>
          <w:color w:val="auto"/>
          <w:sz w:val="24"/>
          <w:szCs w:val="24"/>
          <w:lang w:eastAsia="ru-RU"/>
        </w:rPr>
        <w:t xml:space="preserve">, </w:t>
      </w:r>
      <w:r w:rsidR="00F9105E">
        <w:rPr>
          <w:rFonts w:ascii="Times New Roman" w:hAnsi="Times New Roman" w:cs="Times New Roman"/>
          <w:color w:val="auto"/>
          <w:sz w:val="24"/>
          <w:szCs w:val="24"/>
          <w:lang w:eastAsia="ru-RU"/>
        </w:rPr>
        <w:t xml:space="preserve">pentru </w:t>
      </w:r>
      <w:r w:rsidR="00F9105E" w:rsidRPr="00F9105E">
        <w:rPr>
          <w:rFonts w:ascii="Times New Roman" w:hAnsi="Times New Roman" w:cs="Times New Roman"/>
          <w:color w:val="auto"/>
          <w:sz w:val="24"/>
          <w:szCs w:val="24"/>
          <w:lang w:eastAsia="ru-RU"/>
        </w:rPr>
        <w:t>valorificarea energiei din surse regenerabile</w:t>
      </w:r>
      <w:r w:rsidR="00F9105E">
        <w:rPr>
          <w:rFonts w:ascii="Times New Roman" w:hAnsi="Times New Roman" w:cs="Times New Roman"/>
          <w:color w:val="auto"/>
          <w:sz w:val="24"/>
          <w:szCs w:val="24"/>
          <w:lang w:eastAsia="ru-RU"/>
        </w:rPr>
        <w:t xml:space="preserve"> </w:t>
      </w:r>
      <w:r w:rsidR="00E86D46" w:rsidRPr="00E86D46">
        <w:rPr>
          <w:rFonts w:ascii="Times New Roman" w:hAnsi="Times New Roman" w:cs="Times New Roman"/>
          <w:color w:val="auto"/>
          <w:sz w:val="24"/>
          <w:szCs w:val="24"/>
          <w:lang w:eastAsia="ru-RU"/>
        </w:rPr>
        <w:t>aferent</w:t>
      </w:r>
      <w:r w:rsidR="00F7481C">
        <w:rPr>
          <w:rFonts w:ascii="Times New Roman" w:hAnsi="Times New Roman" w:cs="Times New Roman"/>
          <w:color w:val="auto"/>
          <w:sz w:val="24"/>
          <w:szCs w:val="24"/>
          <w:lang w:eastAsia="ru-RU"/>
        </w:rPr>
        <w:t>e</w:t>
      </w:r>
      <w:r w:rsidR="00E86D46" w:rsidRPr="00E86D46">
        <w:rPr>
          <w:rFonts w:ascii="Times New Roman" w:hAnsi="Times New Roman" w:cs="Times New Roman"/>
          <w:color w:val="auto"/>
          <w:sz w:val="24"/>
          <w:szCs w:val="24"/>
          <w:lang w:eastAsia="ru-RU"/>
        </w:rPr>
        <w:t xml:space="preserve"> construcțiilor</w:t>
      </w:r>
      <w:r w:rsidR="00D97641" w:rsidRPr="00D97641">
        <w:rPr>
          <w:rFonts w:ascii="Times New Roman" w:hAnsi="Times New Roman" w:cs="Times New Roman"/>
          <w:color w:val="auto"/>
          <w:sz w:val="24"/>
          <w:szCs w:val="24"/>
          <w:lang w:eastAsia="ru-RU"/>
        </w:rPr>
        <w:t>.</w:t>
      </w:r>
      <w:r w:rsidR="00723581">
        <w:rPr>
          <w:rFonts w:ascii="Times New Roman" w:hAnsi="Times New Roman" w:cs="Times New Roman"/>
          <w:color w:val="auto"/>
          <w:sz w:val="24"/>
          <w:szCs w:val="24"/>
          <w:lang w:eastAsia="ru-RU"/>
        </w:rPr>
        <w:t xml:space="preserve"> </w:t>
      </w:r>
    </w:p>
    <w:p w14:paraId="74FD743A" w14:textId="034643C3" w:rsidR="002C4841" w:rsidRPr="00ED2174" w:rsidRDefault="004966F3" w:rsidP="004D416C">
      <w:pPr>
        <w:pStyle w:val="ListParagraph"/>
        <w:numPr>
          <w:ilvl w:val="1"/>
          <w:numId w:val="2"/>
        </w:numPr>
        <w:tabs>
          <w:tab w:val="clear" w:pos="737"/>
          <w:tab w:val="num" w:pos="993"/>
        </w:tabs>
        <w:spacing w:after="120" w:line="240" w:lineRule="auto"/>
        <w:jc w:val="both"/>
        <w:outlineLvl w:val="1"/>
        <w:rPr>
          <w:rFonts w:ascii="Times New Roman" w:hAnsi="Times New Roman" w:cs="Times New Roman"/>
          <w:color w:val="auto"/>
          <w:sz w:val="24"/>
          <w:szCs w:val="24"/>
          <w:lang w:eastAsia="ru-RU"/>
        </w:rPr>
      </w:pPr>
      <w:bookmarkStart w:id="2" w:name="_Hlk216434627"/>
      <w:r w:rsidRPr="00ED2174">
        <w:rPr>
          <w:rFonts w:ascii="Times New Roman" w:hAnsi="Times New Roman" w:cs="Times New Roman"/>
          <w:color w:val="auto"/>
          <w:sz w:val="24"/>
          <w:szCs w:val="24"/>
          <w:lang w:eastAsia="ru-RU"/>
        </w:rPr>
        <w:t>După articolul 17 se completează cu articolul 17</w:t>
      </w:r>
      <w:r w:rsidRPr="00AA3933">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r w:rsidR="00523471" w:rsidRPr="00ED2174">
        <w:rPr>
          <w:rFonts w:ascii="Times New Roman" w:hAnsi="Times New Roman" w:cs="Times New Roman"/>
          <w:color w:val="auto"/>
          <w:sz w:val="24"/>
          <w:szCs w:val="24"/>
          <w:lang w:eastAsia="ru-RU"/>
        </w:rPr>
        <w:t>:</w:t>
      </w:r>
    </w:p>
    <w:bookmarkEnd w:id="2"/>
    <w:p w14:paraId="035D997F" w14:textId="199FB5C7" w:rsidR="00523471" w:rsidRPr="00ED2174" w:rsidRDefault="00523471" w:rsidP="00ED2174">
      <w:pPr>
        <w:pStyle w:val="Heading2"/>
        <w:spacing w:before="0" w:after="120"/>
        <w:ind w:left="851"/>
        <w:rPr>
          <w:rFonts w:ascii="Times New Roman" w:hAnsi="Times New Roman" w:cs="Times New Roman"/>
          <w:b/>
          <w:color w:val="auto"/>
          <w:w w:val="110"/>
          <w:sz w:val="24"/>
          <w:szCs w:val="24"/>
        </w:rPr>
      </w:pPr>
      <w:r w:rsidRPr="00ED2174">
        <w:rPr>
          <w:rFonts w:ascii="Times New Roman" w:hAnsi="Times New Roman" w:cs="Times New Roman"/>
          <w:b/>
          <w:color w:val="auto"/>
          <w:w w:val="110"/>
          <w:sz w:val="24"/>
          <w:szCs w:val="24"/>
        </w:rPr>
        <w:t>„Articolul 17</w:t>
      </w:r>
      <w:r w:rsidRPr="00ED2174">
        <w:rPr>
          <w:rFonts w:ascii="Times New Roman" w:hAnsi="Times New Roman" w:cs="Times New Roman"/>
          <w:b/>
          <w:color w:val="auto"/>
          <w:w w:val="110"/>
          <w:sz w:val="24"/>
          <w:szCs w:val="24"/>
          <w:vertAlign w:val="superscript"/>
        </w:rPr>
        <w:t>1</w:t>
      </w:r>
      <w:r w:rsidRPr="00ED2174">
        <w:rPr>
          <w:rFonts w:ascii="Times New Roman" w:hAnsi="Times New Roman" w:cs="Times New Roman"/>
          <w:b/>
          <w:color w:val="auto"/>
          <w:w w:val="110"/>
          <w:sz w:val="24"/>
          <w:szCs w:val="24"/>
        </w:rPr>
        <w:t xml:space="preserve">. Atribuțiile cu privire la dezvoltarea seturilor de date spațiale privind resursele energetice </w:t>
      </w:r>
    </w:p>
    <w:p w14:paraId="38D65C27" w14:textId="59D48794" w:rsidR="00523471" w:rsidRPr="00ED4304" w:rsidRDefault="00523471" w:rsidP="004D416C">
      <w:pPr>
        <w:pStyle w:val="ListParagraph"/>
        <w:widowControl w:val="0"/>
        <w:numPr>
          <w:ilvl w:val="0"/>
          <w:numId w:val="4"/>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ED4304">
        <w:rPr>
          <w:rFonts w:ascii="Times New Roman" w:hAnsi="Times New Roman" w:cs="Times New Roman"/>
          <w:iCs/>
          <w:color w:val="auto"/>
          <w:sz w:val="24"/>
          <w:szCs w:val="24"/>
        </w:rPr>
        <w:t>În scopul documentării potențialul</w:t>
      </w:r>
      <w:r w:rsidR="006362A8">
        <w:rPr>
          <w:rFonts w:ascii="Times New Roman" w:hAnsi="Times New Roman" w:cs="Times New Roman"/>
          <w:iCs/>
          <w:color w:val="auto"/>
          <w:sz w:val="24"/>
          <w:szCs w:val="24"/>
        </w:rPr>
        <w:t>ui</w:t>
      </w:r>
      <w:r w:rsidRPr="00ED4304">
        <w:rPr>
          <w:rFonts w:ascii="Times New Roman" w:hAnsi="Times New Roman" w:cs="Times New Roman"/>
          <w:iCs/>
          <w:color w:val="auto"/>
          <w:sz w:val="24"/>
          <w:szCs w:val="24"/>
        </w:rPr>
        <w:t xml:space="preserve"> de producere a energiei din surse regenerabile și a</w:t>
      </w:r>
      <w:r w:rsidR="006362A8">
        <w:rPr>
          <w:rFonts w:ascii="Times New Roman" w:hAnsi="Times New Roman" w:cs="Times New Roman"/>
          <w:iCs/>
          <w:color w:val="auto"/>
          <w:sz w:val="24"/>
          <w:szCs w:val="24"/>
        </w:rPr>
        <w:t xml:space="preserve"> identificării</w:t>
      </w:r>
      <w:r w:rsidRPr="00ED4304">
        <w:rPr>
          <w:rFonts w:ascii="Times New Roman" w:hAnsi="Times New Roman" w:cs="Times New Roman"/>
          <w:iCs/>
          <w:color w:val="auto"/>
          <w:sz w:val="24"/>
          <w:szCs w:val="24"/>
        </w:rPr>
        <w:t xml:space="preserve"> zonelor de suprafață terestră, subterană, sau </w:t>
      </w:r>
      <w:r w:rsidR="00E64F62" w:rsidRPr="00ED4304">
        <w:rPr>
          <w:rFonts w:ascii="Times New Roman" w:hAnsi="Times New Roman" w:cs="Times New Roman"/>
          <w:iCs/>
          <w:color w:val="auto"/>
          <w:sz w:val="24"/>
          <w:szCs w:val="24"/>
        </w:rPr>
        <w:t>apel</w:t>
      </w:r>
      <w:r w:rsidR="00E64F62">
        <w:rPr>
          <w:rFonts w:ascii="Times New Roman" w:hAnsi="Times New Roman" w:cs="Times New Roman"/>
          <w:iCs/>
          <w:color w:val="auto"/>
          <w:sz w:val="24"/>
          <w:szCs w:val="24"/>
        </w:rPr>
        <w:t>or</w:t>
      </w:r>
      <w:r w:rsidR="00E64F62" w:rsidRPr="00ED4304">
        <w:rPr>
          <w:rFonts w:ascii="Times New Roman" w:hAnsi="Times New Roman" w:cs="Times New Roman"/>
          <w:iCs/>
          <w:color w:val="auto"/>
          <w:sz w:val="24"/>
          <w:szCs w:val="24"/>
        </w:rPr>
        <w:t xml:space="preserve"> </w:t>
      </w:r>
      <w:r w:rsidRPr="00ED4304">
        <w:rPr>
          <w:rFonts w:ascii="Times New Roman" w:hAnsi="Times New Roman" w:cs="Times New Roman"/>
          <w:iCs/>
          <w:color w:val="auto"/>
          <w:sz w:val="24"/>
          <w:szCs w:val="24"/>
        </w:rPr>
        <w:t>interioare disponibile pentru dezvoltarea centralelor ce produc energie din surse regenerabile, precum și a infrastructurii aferente, cum ar fi rețelele electrice, termice sau cele de gaze naturale și instalațiile de stocare, inclusiv stocarea termică,</w:t>
      </w:r>
      <w:r w:rsidR="00973AA2">
        <w:rPr>
          <w:rFonts w:ascii="Times New Roman" w:hAnsi="Times New Roman" w:cs="Times New Roman"/>
          <w:iCs/>
          <w:color w:val="auto"/>
          <w:sz w:val="24"/>
          <w:szCs w:val="24"/>
        </w:rPr>
        <w:t xml:space="preserve"> </w:t>
      </w:r>
      <w:r w:rsidR="00ED4304" w:rsidRPr="00ED4304">
        <w:rPr>
          <w:rFonts w:ascii="Times New Roman" w:hAnsi="Times New Roman" w:cs="Times New Roman"/>
          <w:iCs/>
          <w:color w:val="auto"/>
          <w:sz w:val="24"/>
          <w:szCs w:val="24"/>
        </w:rPr>
        <w:t xml:space="preserve">organul central de specialitate al administrației publice în domeniul energeticii asigură crearea, gestionarea și furnizarea seturilor de date spațiale deținute </w:t>
      </w:r>
      <w:r w:rsidR="00116437" w:rsidRPr="00ED4304">
        <w:rPr>
          <w:rFonts w:ascii="Times New Roman" w:hAnsi="Times New Roman" w:cs="Times New Roman"/>
          <w:iCs/>
          <w:color w:val="auto"/>
          <w:sz w:val="24"/>
          <w:szCs w:val="24"/>
        </w:rPr>
        <w:t>și</w:t>
      </w:r>
      <w:r w:rsidR="00ED4304" w:rsidRPr="00ED4304">
        <w:rPr>
          <w:rFonts w:ascii="Times New Roman" w:hAnsi="Times New Roman" w:cs="Times New Roman"/>
          <w:iCs/>
          <w:color w:val="auto"/>
          <w:sz w:val="24"/>
          <w:szCs w:val="24"/>
        </w:rPr>
        <w:t xml:space="preserve"> a serviciilor de rețea, precum </w:t>
      </w:r>
      <w:r w:rsidR="00116437" w:rsidRPr="00ED4304">
        <w:rPr>
          <w:rFonts w:ascii="Times New Roman" w:hAnsi="Times New Roman" w:cs="Times New Roman"/>
          <w:iCs/>
          <w:color w:val="auto"/>
          <w:sz w:val="24"/>
          <w:szCs w:val="24"/>
        </w:rPr>
        <w:t>și</w:t>
      </w:r>
      <w:r w:rsidR="00ED4304" w:rsidRPr="00ED4304">
        <w:rPr>
          <w:rFonts w:ascii="Times New Roman" w:hAnsi="Times New Roman" w:cs="Times New Roman"/>
          <w:iCs/>
          <w:color w:val="auto"/>
          <w:sz w:val="24"/>
          <w:szCs w:val="24"/>
        </w:rPr>
        <w:t xml:space="preserve"> descrierea acestora prin metadate, în condițiile cadrului normativ privind infrastructura națională de date spațiale</w:t>
      </w:r>
      <w:r w:rsidRPr="00ED4304">
        <w:rPr>
          <w:rFonts w:ascii="Times New Roman" w:hAnsi="Times New Roman" w:cs="Times New Roman"/>
          <w:color w:val="auto"/>
          <w:w w:val="105"/>
          <w:sz w:val="24"/>
          <w:szCs w:val="24"/>
        </w:rPr>
        <w:t>.</w:t>
      </w:r>
    </w:p>
    <w:p w14:paraId="129A14CB" w14:textId="49621C1F" w:rsidR="00523471" w:rsidRPr="00ED2174" w:rsidRDefault="00523471" w:rsidP="00A96D13">
      <w:pPr>
        <w:pStyle w:val="ListParagraph"/>
        <w:widowControl w:val="0"/>
        <w:numPr>
          <w:ilvl w:val="0"/>
          <w:numId w:val="4"/>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ED2174">
        <w:rPr>
          <w:rFonts w:ascii="Times New Roman" w:hAnsi="Times New Roman" w:cs="Times New Roman"/>
          <w:color w:val="auto"/>
          <w:w w:val="105"/>
          <w:sz w:val="24"/>
          <w:szCs w:val="24"/>
        </w:rPr>
        <w:t>La îndeplinirea obligației stabilite la alin. (1) organul central de specialitate al administrației publice în domeniul energeticii</w:t>
      </w:r>
      <w:r w:rsidR="00A96D13" w:rsidRPr="004D416C">
        <w:rPr>
          <w:rFonts w:ascii="Times New Roman" w:hAnsi="Times New Roman" w:cs="Times New Roman"/>
          <w:color w:val="auto"/>
          <w:w w:val="105"/>
          <w:sz w:val="24"/>
          <w:szCs w:val="24"/>
        </w:rPr>
        <w:t xml:space="preserve"> în colaborare cu autoritatea administrativă centrală responsabilă de coordonarea infrastructurii naționale de date spațiale asigură conformitatea seturilor de date spațiale și serviciilor de rețea cu prevederile Legii nr. 254/2016 cu privire la infrastructura națională de date spațiale</w:t>
      </w:r>
      <w:r w:rsidR="00A96D13">
        <w:rPr>
          <w:rFonts w:ascii="Times New Roman" w:hAnsi="Times New Roman" w:cs="Times New Roman"/>
          <w:color w:val="auto"/>
          <w:w w:val="105"/>
          <w:sz w:val="24"/>
          <w:szCs w:val="24"/>
        </w:rPr>
        <w:t xml:space="preserve"> </w:t>
      </w:r>
      <w:r w:rsidR="00A96D13" w:rsidRPr="00ED2174">
        <w:rPr>
          <w:rFonts w:ascii="Times New Roman" w:hAnsi="Times New Roman" w:cs="Times New Roman"/>
          <w:color w:val="auto"/>
          <w:w w:val="105"/>
          <w:sz w:val="24"/>
          <w:szCs w:val="24"/>
        </w:rPr>
        <w:t>(în continuare Legea nr. 254/2016)</w:t>
      </w:r>
      <w:r w:rsidR="00A96D13" w:rsidRPr="004D416C">
        <w:rPr>
          <w:rFonts w:ascii="Times New Roman" w:hAnsi="Times New Roman" w:cs="Times New Roman"/>
          <w:color w:val="auto"/>
          <w:w w:val="105"/>
          <w:sz w:val="24"/>
          <w:szCs w:val="24"/>
        </w:rPr>
        <w:t>, inclusiv în ceea ce privește interoperabilitatea, standardizarea, crearea și gestionarea metadatelor, precum și furnizarea serviciilor de rețea</w:t>
      </w:r>
      <w:r w:rsidRPr="00ED2174">
        <w:rPr>
          <w:rFonts w:ascii="Times New Roman" w:hAnsi="Times New Roman" w:cs="Times New Roman"/>
          <w:color w:val="auto"/>
          <w:w w:val="105"/>
          <w:sz w:val="24"/>
          <w:szCs w:val="24"/>
        </w:rPr>
        <w:t>.</w:t>
      </w:r>
    </w:p>
    <w:p w14:paraId="3C1C744E" w14:textId="79251FAF" w:rsidR="00523471" w:rsidRPr="00ED2174" w:rsidRDefault="007469C7" w:rsidP="00ED2174">
      <w:pPr>
        <w:pStyle w:val="ListParagraph"/>
        <w:widowControl w:val="0"/>
        <w:numPr>
          <w:ilvl w:val="0"/>
          <w:numId w:val="4"/>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7469C7">
        <w:rPr>
          <w:rFonts w:ascii="Times New Roman" w:hAnsi="Times New Roman" w:cs="Times New Roman"/>
          <w:iCs/>
          <w:color w:val="auto"/>
          <w:sz w:val="24"/>
          <w:szCs w:val="24"/>
        </w:rPr>
        <w:t xml:space="preserve">În vederea creării datelor spațiale privind resursele energetice, organul central de specialitate al administrației publice în domeniul energeticii asigură colectarea, integrarea, actualizarea și documentarea seturilor de date spațiale relevante ce țin de resursele de energie regenerabilă, potențialul acestora, amplasarea centralelor ce produc </w:t>
      </w:r>
      <w:r w:rsidR="00F93CE7">
        <w:rPr>
          <w:rFonts w:ascii="Times New Roman" w:hAnsi="Times New Roman" w:cs="Times New Roman"/>
          <w:iCs/>
          <w:color w:val="auto"/>
          <w:sz w:val="24"/>
          <w:szCs w:val="24"/>
        </w:rPr>
        <w:t xml:space="preserve">energie </w:t>
      </w:r>
      <w:r w:rsidRPr="007469C7">
        <w:rPr>
          <w:rFonts w:ascii="Times New Roman" w:hAnsi="Times New Roman" w:cs="Times New Roman"/>
          <w:iCs/>
          <w:color w:val="auto"/>
          <w:sz w:val="24"/>
          <w:szCs w:val="24"/>
        </w:rPr>
        <w:t>din surse regenerabile, infrastructura de rețea aferentă, inclusiv cea de stocare, bazându-se pe cele mai bune date disponibile, inclusiv</w:t>
      </w:r>
      <w:r w:rsidR="00523471" w:rsidRPr="00ED2174">
        <w:rPr>
          <w:rFonts w:ascii="Times New Roman" w:hAnsi="Times New Roman" w:cs="Times New Roman"/>
          <w:color w:val="auto"/>
          <w:w w:val="105"/>
          <w:sz w:val="24"/>
          <w:szCs w:val="24"/>
        </w:rPr>
        <w:t>:</w:t>
      </w:r>
    </w:p>
    <w:p w14:paraId="2AA6B5E5" w14:textId="66138AF2" w:rsidR="00523471" w:rsidRPr="00ED2174" w:rsidRDefault="00D8404F"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4D416C">
        <w:rPr>
          <w:rFonts w:ascii="Times New Roman" w:hAnsi="Times New Roman" w:cs="Times New Roman"/>
          <w:color w:val="auto"/>
          <w:w w:val="105"/>
          <w:sz w:val="24"/>
          <w:szCs w:val="24"/>
        </w:rPr>
        <w:t>seturile de date spațiale, serviciile de rețea și metadatele existente în cadrul infrastructurii naționale de date spațiale</w:t>
      </w:r>
      <w:r w:rsidR="00523471" w:rsidRPr="00ED2174">
        <w:rPr>
          <w:rFonts w:ascii="Times New Roman" w:hAnsi="Times New Roman" w:cs="Times New Roman"/>
          <w:color w:val="auto"/>
          <w:w w:val="105"/>
          <w:sz w:val="24"/>
          <w:szCs w:val="24"/>
        </w:rPr>
        <w:t>;</w:t>
      </w:r>
    </w:p>
    <w:p w14:paraId="589CD8B3" w14:textId="46FACF15" w:rsidR="00523471" w:rsidRPr="00ED2174" w:rsidRDefault="005B4131"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5B4131">
        <w:rPr>
          <w:rFonts w:ascii="Times New Roman" w:hAnsi="Times New Roman" w:cs="Times New Roman"/>
          <w:color w:val="auto"/>
          <w:w w:val="105"/>
          <w:sz w:val="24"/>
          <w:szCs w:val="24"/>
        </w:rPr>
        <w:t xml:space="preserve">planurile de amenajare a teritoriului și documentația de urbanism, elaborate și aprobate conform prevederilor Codului </w:t>
      </w:r>
      <w:r w:rsidR="00AE3B3D">
        <w:rPr>
          <w:rFonts w:ascii="Times New Roman" w:hAnsi="Times New Roman" w:cs="Times New Roman"/>
          <w:color w:val="auto"/>
          <w:w w:val="105"/>
          <w:sz w:val="24"/>
          <w:szCs w:val="24"/>
        </w:rPr>
        <w:t>u</w:t>
      </w:r>
      <w:r w:rsidRPr="005B4131">
        <w:rPr>
          <w:rFonts w:ascii="Times New Roman" w:hAnsi="Times New Roman" w:cs="Times New Roman"/>
          <w:color w:val="auto"/>
          <w:w w:val="105"/>
          <w:sz w:val="24"/>
          <w:szCs w:val="24"/>
        </w:rPr>
        <w:t xml:space="preserve">rbanismului și </w:t>
      </w:r>
      <w:r w:rsidR="00AE3B3D">
        <w:rPr>
          <w:rFonts w:ascii="Times New Roman" w:hAnsi="Times New Roman" w:cs="Times New Roman"/>
          <w:color w:val="auto"/>
          <w:w w:val="105"/>
          <w:sz w:val="24"/>
          <w:szCs w:val="24"/>
        </w:rPr>
        <w:t>c</w:t>
      </w:r>
      <w:r w:rsidRPr="005B4131">
        <w:rPr>
          <w:rFonts w:ascii="Times New Roman" w:hAnsi="Times New Roman" w:cs="Times New Roman"/>
          <w:color w:val="auto"/>
          <w:w w:val="105"/>
          <w:sz w:val="24"/>
          <w:szCs w:val="24"/>
        </w:rPr>
        <w:t>onstrucțiilor</w:t>
      </w:r>
      <w:r w:rsidR="00AE3B3D" w:rsidRPr="00AE3B3D">
        <w:rPr>
          <w:rFonts w:ascii="Times New Roman" w:hAnsi="Times New Roman" w:cs="Times New Roman"/>
          <w:color w:val="auto"/>
          <w:w w:val="105"/>
          <w:sz w:val="24"/>
          <w:szCs w:val="24"/>
        </w:rPr>
        <w:t xml:space="preserve"> </w:t>
      </w:r>
      <w:r w:rsidR="00AE3B3D" w:rsidRPr="005B4131">
        <w:rPr>
          <w:rFonts w:ascii="Times New Roman" w:hAnsi="Times New Roman" w:cs="Times New Roman"/>
          <w:color w:val="auto"/>
          <w:w w:val="105"/>
          <w:sz w:val="24"/>
          <w:szCs w:val="24"/>
        </w:rPr>
        <w:t>Nr. 434/2023</w:t>
      </w:r>
      <w:r w:rsidR="00595CE9">
        <w:rPr>
          <w:rFonts w:ascii="Times New Roman" w:hAnsi="Times New Roman" w:cs="Times New Roman"/>
          <w:color w:val="auto"/>
          <w:w w:val="105"/>
          <w:sz w:val="24"/>
          <w:szCs w:val="24"/>
        </w:rPr>
        <w:t>;</w:t>
      </w:r>
      <w:r w:rsidR="00523471" w:rsidRPr="00ED2174">
        <w:rPr>
          <w:rFonts w:ascii="Times New Roman" w:hAnsi="Times New Roman" w:cs="Times New Roman"/>
          <w:color w:val="auto"/>
          <w:w w:val="105"/>
          <w:sz w:val="24"/>
          <w:szCs w:val="24"/>
        </w:rPr>
        <w:t xml:space="preserve"> </w:t>
      </w:r>
    </w:p>
    <w:p w14:paraId="143221F2" w14:textId="77777777" w:rsidR="00523471" w:rsidRPr="00ED2174" w:rsidRDefault="00523471"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rezultatele studiilor de profil și rapoartelor ce țin de potențialul resurselor de energie regenerabilă;</w:t>
      </w:r>
    </w:p>
    <w:p w14:paraId="624D0F5D" w14:textId="1CF1F4B0" w:rsidR="00523471" w:rsidRPr="00ED2174" w:rsidRDefault="00B05886"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B05886">
        <w:rPr>
          <w:rFonts w:ascii="Times New Roman" w:hAnsi="Times New Roman" w:cs="Times New Roman"/>
          <w:iCs/>
          <w:color w:val="auto"/>
          <w:sz w:val="24"/>
          <w:szCs w:val="24"/>
        </w:rPr>
        <w:lastRenderedPageBreak/>
        <w:t>date publice și instrumente geospațiale științifice care conțin informații privind potențialul resurselor energetice și amplasarea acestora</w:t>
      </w:r>
      <w:r w:rsidR="00523471" w:rsidRPr="00ED2174">
        <w:rPr>
          <w:rFonts w:ascii="Times New Roman" w:hAnsi="Times New Roman" w:cs="Times New Roman"/>
          <w:iCs/>
          <w:color w:val="auto"/>
          <w:sz w:val="24"/>
          <w:szCs w:val="24"/>
        </w:rPr>
        <w:t>;</w:t>
      </w:r>
    </w:p>
    <w:p w14:paraId="41534371" w14:textId="41BCDE5D" w:rsidR="00523471" w:rsidRPr="00ED2174" w:rsidRDefault="00523471"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 xml:space="preserve">datele privind amplasarea centralelor ce produc </w:t>
      </w:r>
      <w:r w:rsidR="00F93CE7">
        <w:rPr>
          <w:rFonts w:ascii="Times New Roman" w:hAnsi="Times New Roman" w:cs="Times New Roman"/>
          <w:iCs/>
          <w:color w:val="auto"/>
          <w:sz w:val="24"/>
          <w:szCs w:val="24"/>
        </w:rPr>
        <w:t xml:space="preserve">energie </w:t>
      </w:r>
      <w:r w:rsidRPr="00ED2174">
        <w:rPr>
          <w:rFonts w:ascii="Times New Roman" w:hAnsi="Times New Roman" w:cs="Times New Roman"/>
          <w:iCs/>
          <w:color w:val="auto"/>
          <w:sz w:val="24"/>
          <w:szCs w:val="24"/>
        </w:rPr>
        <w:t>din surse regenerabile</w:t>
      </w:r>
      <w:r w:rsidR="000D2A94">
        <w:rPr>
          <w:rFonts w:ascii="Times New Roman" w:hAnsi="Times New Roman" w:cs="Times New Roman"/>
          <w:iCs/>
          <w:color w:val="auto"/>
          <w:sz w:val="24"/>
          <w:szCs w:val="24"/>
        </w:rPr>
        <w:t>,</w:t>
      </w:r>
      <w:r w:rsidRPr="00ED2174">
        <w:rPr>
          <w:rFonts w:ascii="Times New Roman" w:hAnsi="Times New Roman" w:cs="Times New Roman"/>
          <w:iCs/>
          <w:color w:val="auto"/>
          <w:sz w:val="24"/>
          <w:szCs w:val="24"/>
        </w:rPr>
        <w:t xml:space="preserve"> infrastructurii de rețea dezvoltate de către operatorii sistemelor de transport și de distribuție, infrastructurii de stocare a energiei, inclusiv termice, și a altor tehnologii flexibile, cu considerarea capacităților instalate ale acestora;</w:t>
      </w:r>
    </w:p>
    <w:p w14:paraId="324F2C08" w14:textId="77777777" w:rsidR="00523471" w:rsidRPr="00ED2174" w:rsidRDefault="00523471"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 xml:space="preserve">cererea de energie preconizată, luând în considerare impactul dezvoltării instalațiilor pentru autoconsum de energie, inclusiv a celor dezvoltate pentru comunitățile de energie din surse regenerabile, flexibilitatea potențială ce ar putea fi oferită de către consumatorii finali, și câștigurile </w:t>
      </w:r>
      <w:r w:rsidRPr="00ED2174">
        <w:rPr>
          <w:rFonts w:ascii="Times New Roman" w:eastAsia="Cambria" w:hAnsi="Times New Roman" w:cs="Times New Roman"/>
          <w:iCs/>
          <w:color w:val="auto"/>
          <w:sz w:val="24"/>
          <w:szCs w:val="24"/>
        </w:rPr>
        <w:t>preconizate în materie de eficiență energetică</w:t>
      </w:r>
      <w:r w:rsidRPr="00ED2174">
        <w:rPr>
          <w:rFonts w:ascii="Times New Roman" w:hAnsi="Times New Roman" w:cs="Times New Roman"/>
          <w:iCs/>
          <w:color w:val="auto"/>
          <w:sz w:val="24"/>
          <w:szCs w:val="24"/>
        </w:rPr>
        <w:t>;</w:t>
      </w:r>
    </w:p>
    <w:p w14:paraId="2258EA8D" w14:textId="203D7A62" w:rsidR="00523471" w:rsidRPr="00ED2174" w:rsidRDefault="00523471"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alte seturi de date și informații relevante</w:t>
      </w:r>
      <w:r w:rsidR="0086292C">
        <w:rPr>
          <w:rFonts w:ascii="Times New Roman" w:hAnsi="Times New Roman" w:cs="Times New Roman"/>
          <w:iCs/>
          <w:color w:val="auto"/>
          <w:sz w:val="24"/>
          <w:szCs w:val="24"/>
        </w:rPr>
        <w:t xml:space="preserve"> </w:t>
      </w:r>
      <w:r w:rsidR="00B356A6">
        <w:rPr>
          <w:rFonts w:ascii="Times New Roman" w:hAnsi="Times New Roman" w:cs="Times New Roman"/>
          <w:iCs/>
          <w:color w:val="auto"/>
          <w:sz w:val="24"/>
          <w:szCs w:val="24"/>
        </w:rPr>
        <w:t>care includ parametri si caracteristici a</w:t>
      </w:r>
      <w:r w:rsidR="00F951A2">
        <w:rPr>
          <w:rFonts w:ascii="Times New Roman" w:hAnsi="Times New Roman" w:cs="Times New Roman"/>
          <w:iCs/>
          <w:color w:val="auto"/>
          <w:sz w:val="24"/>
          <w:szCs w:val="24"/>
        </w:rPr>
        <w:t>ferente infrastructurii energetice</w:t>
      </w:r>
      <w:r w:rsidRPr="00ED2174">
        <w:rPr>
          <w:rFonts w:ascii="Times New Roman" w:hAnsi="Times New Roman" w:cs="Times New Roman"/>
          <w:iCs/>
          <w:color w:val="auto"/>
          <w:sz w:val="24"/>
          <w:szCs w:val="24"/>
        </w:rPr>
        <w:t>.</w:t>
      </w:r>
    </w:p>
    <w:p w14:paraId="482AED2D" w14:textId="45A55195" w:rsidR="00523471" w:rsidRPr="00ED2174" w:rsidRDefault="00480C68" w:rsidP="00ED2174">
      <w:pPr>
        <w:pStyle w:val="ListParagraph"/>
        <w:widowControl w:val="0"/>
        <w:numPr>
          <w:ilvl w:val="0"/>
          <w:numId w:val="4"/>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480C68">
        <w:rPr>
          <w:rFonts w:ascii="Times New Roman" w:hAnsi="Times New Roman" w:cs="Times New Roman"/>
          <w:iCs/>
          <w:color w:val="auto"/>
          <w:sz w:val="24"/>
          <w:szCs w:val="24"/>
        </w:rPr>
        <w:t xml:space="preserve">În scopul asigurării integrării și utilizării seturilor de date spațiale privind resursele energetice în cadrul infrastructurii naționale de date spațiale, la solicitarea organului central de specialitate al administrației publice în domeniul energeticii, autoritățile publice centrale și locale, autoritățile și instituțiile publice, precum și operatorii sistemelor de transport și de distribuție asigură partajarea seturilor de date spațiale și a serviciilor de rețea, inclusiv accesul gratuit la acestea, în condițiile legislației privind infrastructura națională de date spațiale, cu </w:t>
      </w:r>
      <w:r w:rsidR="009972EF">
        <w:rPr>
          <w:rFonts w:ascii="Times New Roman" w:hAnsi="Times New Roman" w:cs="Times New Roman"/>
          <w:iCs/>
          <w:color w:val="auto"/>
          <w:sz w:val="24"/>
          <w:szCs w:val="24"/>
        </w:rPr>
        <w:t xml:space="preserve">considerarea și </w:t>
      </w:r>
      <w:r w:rsidRPr="00480C68">
        <w:rPr>
          <w:rFonts w:ascii="Times New Roman" w:hAnsi="Times New Roman" w:cs="Times New Roman"/>
          <w:iCs/>
          <w:color w:val="auto"/>
          <w:sz w:val="24"/>
          <w:szCs w:val="24"/>
        </w:rPr>
        <w:t>respectarea cerințelor de interoperabilitate</w:t>
      </w:r>
      <w:r w:rsidR="009972EF">
        <w:rPr>
          <w:rFonts w:ascii="Times New Roman" w:hAnsi="Times New Roman" w:cs="Times New Roman"/>
          <w:iCs/>
          <w:color w:val="auto"/>
          <w:sz w:val="24"/>
          <w:szCs w:val="24"/>
        </w:rPr>
        <w:t>,</w:t>
      </w:r>
      <w:r w:rsidR="00966878">
        <w:rPr>
          <w:rFonts w:ascii="Times New Roman" w:hAnsi="Times New Roman" w:cs="Times New Roman"/>
          <w:iCs/>
          <w:color w:val="auto"/>
          <w:sz w:val="24"/>
          <w:szCs w:val="24"/>
        </w:rPr>
        <w:t xml:space="preserve"> a </w:t>
      </w:r>
      <w:r w:rsidR="009972EF" w:rsidRPr="009972EF">
        <w:rPr>
          <w:rFonts w:ascii="Times New Roman" w:hAnsi="Times New Roman" w:cs="Times New Roman"/>
          <w:iCs/>
          <w:color w:val="auto"/>
          <w:sz w:val="24"/>
          <w:szCs w:val="24"/>
        </w:rPr>
        <w:t>regimul informațiilor cu accesibilitate limitată, al datelor privind infrastructura critică, al secretului comercial și al datelor cu caracter personal</w:t>
      </w:r>
      <w:r>
        <w:rPr>
          <w:rFonts w:ascii="Times New Roman" w:hAnsi="Times New Roman" w:cs="Times New Roman"/>
          <w:iCs/>
          <w:color w:val="auto"/>
          <w:sz w:val="24"/>
          <w:szCs w:val="24"/>
        </w:rPr>
        <w:t xml:space="preserve">. </w:t>
      </w:r>
    </w:p>
    <w:p w14:paraId="31D9BBE7" w14:textId="2490AFF1" w:rsidR="00523471" w:rsidRPr="00ED2174" w:rsidRDefault="00FE45C0" w:rsidP="00ED2174">
      <w:pPr>
        <w:pStyle w:val="ListParagraph"/>
        <w:widowControl w:val="0"/>
        <w:numPr>
          <w:ilvl w:val="0"/>
          <w:numId w:val="4"/>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FE45C0">
        <w:rPr>
          <w:rFonts w:ascii="Times New Roman" w:hAnsi="Times New Roman" w:cs="Times New Roman"/>
          <w:color w:val="auto"/>
          <w:w w:val="105"/>
          <w:sz w:val="24"/>
          <w:szCs w:val="24"/>
        </w:rPr>
        <w:t>Metadatele aferente seturilor de date spațiale privind resursele energetice sunt elaborate în conformitate cu art. 6 din Legea nr. 254/2016</w:t>
      </w:r>
      <w:r w:rsidR="00CA5DEC">
        <w:rPr>
          <w:rFonts w:ascii="Times New Roman" w:hAnsi="Times New Roman" w:cs="Times New Roman"/>
          <w:color w:val="auto"/>
          <w:w w:val="105"/>
          <w:sz w:val="24"/>
          <w:szCs w:val="24"/>
        </w:rPr>
        <w:t>.</w:t>
      </w:r>
    </w:p>
    <w:p w14:paraId="090A5D9F" w14:textId="5854344D" w:rsidR="00523471" w:rsidRPr="00ED2174" w:rsidRDefault="00523471" w:rsidP="0094333C">
      <w:pPr>
        <w:pStyle w:val="ListParagraph"/>
        <w:widowControl w:val="0"/>
        <w:numPr>
          <w:ilvl w:val="0"/>
          <w:numId w:val="4"/>
        </w:numPr>
        <w:tabs>
          <w:tab w:val="left" w:pos="1172"/>
        </w:tabs>
        <w:autoSpaceDE w:val="0"/>
        <w:autoSpaceDN w:val="0"/>
        <w:spacing w:after="120" w:line="240" w:lineRule="auto"/>
        <w:ind w:right="125" w:firstLine="741"/>
        <w:contextualSpacing w:val="0"/>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 xml:space="preserve">În baza </w:t>
      </w:r>
      <w:r w:rsidR="001D7C94">
        <w:rPr>
          <w:rFonts w:ascii="Times New Roman" w:hAnsi="Times New Roman" w:cs="Times New Roman"/>
          <w:iCs/>
          <w:color w:val="auto"/>
          <w:sz w:val="24"/>
          <w:szCs w:val="24"/>
        </w:rPr>
        <w:t xml:space="preserve">geoportalului </w:t>
      </w:r>
      <w:r w:rsidRPr="00ED2174">
        <w:rPr>
          <w:rFonts w:ascii="Times New Roman" w:hAnsi="Times New Roman" w:cs="Times New Roman"/>
          <w:color w:val="auto"/>
          <w:w w:val="105"/>
          <w:sz w:val="24"/>
          <w:szCs w:val="24"/>
        </w:rPr>
        <w:t>infrastructurii naționale de date spațiale</w:t>
      </w:r>
      <w:r w:rsidR="001D7C94">
        <w:rPr>
          <w:rFonts w:ascii="Times New Roman" w:hAnsi="Times New Roman" w:cs="Times New Roman"/>
          <w:color w:val="auto"/>
          <w:w w:val="105"/>
          <w:sz w:val="24"/>
          <w:szCs w:val="24"/>
        </w:rPr>
        <w:t xml:space="preserve"> și a </w:t>
      </w:r>
      <w:r w:rsidR="00833033">
        <w:rPr>
          <w:rFonts w:ascii="Times New Roman" w:hAnsi="Times New Roman" w:cs="Times New Roman"/>
          <w:color w:val="auto"/>
          <w:w w:val="105"/>
          <w:sz w:val="24"/>
          <w:szCs w:val="24"/>
        </w:rPr>
        <w:t>seturilor</w:t>
      </w:r>
      <w:r w:rsidR="001D7C94">
        <w:rPr>
          <w:rFonts w:ascii="Times New Roman" w:hAnsi="Times New Roman" w:cs="Times New Roman"/>
          <w:color w:val="auto"/>
          <w:w w:val="105"/>
          <w:sz w:val="24"/>
          <w:szCs w:val="24"/>
        </w:rPr>
        <w:t xml:space="preserve"> de date</w:t>
      </w:r>
      <w:r w:rsidR="00833033">
        <w:rPr>
          <w:rFonts w:ascii="Times New Roman" w:hAnsi="Times New Roman" w:cs="Times New Roman"/>
          <w:color w:val="auto"/>
          <w:w w:val="105"/>
          <w:sz w:val="24"/>
          <w:szCs w:val="24"/>
        </w:rPr>
        <w:t xml:space="preserve"> spațiale </w:t>
      </w:r>
      <w:r w:rsidRPr="00ED2174">
        <w:rPr>
          <w:rFonts w:ascii="Times New Roman" w:hAnsi="Times New Roman" w:cs="Times New Roman"/>
          <w:color w:val="auto"/>
          <w:w w:val="105"/>
          <w:sz w:val="24"/>
          <w:szCs w:val="24"/>
        </w:rPr>
        <w:t>privind resursele energetice dezvoltate conform alin. (1) – (5), organul central de specialitate al administrației publice în domeniul energeticii estimează, pentru fiecare tehnologie din surse regenerabile, zonele teritoriale disponibile pentru dezvoltarea centralelor producătoare de energie din surse regenerabile, precum și a infrastructurii aferente, inclusiv celei de stocare. Zonele teritoriale disponibile identificate, inclusiv centralele producătoare de energie din surse regenerabile și mecanismele de cooperare existente, trebuie să fie cel puțin egale cu capacitățile instalate planificate pentru fiecare tehnologie, necesare de dezvoltat pentru a atinge contribuțiile naționale la obiectivul privind energia din surse regenerabile stabilite în Planurile național</w:t>
      </w:r>
      <w:r w:rsidR="006362A8">
        <w:rPr>
          <w:rFonts w:ascii="Times New Roman" w:hAnsi="Times New Roman" w:cs="Times New Roman"/>
          <w:color w:val="auto"/>
          <w:w w:val="105"/>
          <w:sz w:val="24"/>
          <w:szCs w:val="24"/>
        </w:rPr>
        <w:t>e</w:t>
      </w:r>
      <w:r w:rsidRPr="00ED2174">
        <w:rPr>
          <w:rFonts w:ascii="Times New Roman" w:hAnsi="Times New Roman" w:cs="Times New Roman"/>
          <w:color w:val="auto"/>
          <w:w w:val="105"/>
          <w:sz w:val="24"/>
          <w:szCs w:val="24"/>
        </w:rPr>
        <w:t xml:space="preserve"> integrate privind energia și clima, și în alte documente de politici publice. </w:t>
      </w:r>
      <w:r w:rsidR="00F74F14" w:rsidRPr="00ED2174">
        <w:rPr>
          <w:rFonts w:ascii="Times New Roman" w:hAnsi="Times New Roman" w:cs="Times New Roman"/>
          <w:color w:val="auto"/>
          <w:w w:val="105"/>
          <w:sz w:val="24"/>
          <w:szCs w:val="24"/>
        </w:rPr>
        <w:t>Zonele teritoriale disponibile identificate</w:t>
      </w:r>
      <w:r w:rsidR="00F74F14" w:rsidRPr="00FE45C0">
        <w:rPr>
          <w:rFonts w:ascii="Times New Roman" w:hAnsi="Times New Roman" w:cs="Times New Roman"/>
          <w:color w:val="auto"/>
          <w:w w:val="105"/>
          <w:sz w:val="24"/>
          <w:szCs w:val="24"/>
        </w:rPr>
        <w:t xml:space="preserve"> </w:t>
      </w:r>
      <w:r w:rsidR="00366F6B">
        <w:rPr>
          <w:rFonts w:ascii="Times New Roman" w:hAnsi="Times New Roman" w:cs="Times New Roman"/>
          <w:color w:val="auto"/>
          <w:w w:val="105"/>
          <w:sz w:val="24"/>
          <w:szCs w:val="24"/>
        </w:rPr>
        <w:t>trebuie să ofere și</w:t>
      </w:r>
      <w:r w:rsidR="00CA5DEC">
        <w:rPr>
          <w:rFonts w:ascii="Times New Roman" w:hAnsi="Times New Roman" w:cs="Times New Roman"/>
          <w:color w:val="auto"/>
          <w:w w:val="105"/>
          <w:sz w:val="24"/>
          <w:szCs w:val="24"/>
        </w:rPr>
        <w:t xml:space="preserve"> </w:t>
      </w:r>
      <w:r w:rsidR="00CA5DEC" w:rsidRPr="00FE45C0">
        <w:rPr>
          <w:rFonts w:ascii="Times New Roman" w:hAnsi="Times New Roman" w:cs="Times New Roman"/>
          <w:color w:val="auto"/>
          <w:w w:val="105"/>
          <w:sz w:val="24"/>
          <w:szCs w:val="24"/>
        </w:rPr>
        <w:t>informații</w:t>
      </w:r>
      <w:r w:rsidR="00366F6B">
        <w:rPr>
          <w:rFonts w:ascii="Times New Roman" w:hAnsi="Times New Roman" w:cs="Times New Roman"/>
          <w:color w:val="auto"/>
          <w:w w:val="105"/>
          <w:sz w:val="24"/>
          <w:szCs w:val="24"/>
        </w:rPr>
        <w:t xml:space="preserve"> privind </w:t>
      </w:r>
      <w:r w:rsidR="00BB0F5F">
        <w:rPr>
          <w:rFonts w:ascii="Times New Roman" w:hAnsi="Times New Roman" w:cs="Times New Roman"/>
          <w:color w:val="auto"/>
          <w:w w:val="105"/>
          <w:sz w:val="24"/>
          <w:szCs w:val="24"/>
        </w:rPr>
        <w:t xml:space="preserve">locațiile în care </w:t>
      </w:r>
      <w:r w:rsidR="00BB0F5F" w:rsidRPr="00FE45C0">
        <w:rPr>
          <w:rFonts w:ascii="Times New Roman" w:hAnsi="Times New Roman" w:cs="Times New Roman"/>
          <w:color w:val="auto"/>
          <w:w w:val="105"/>
          <w:sz w:val="24"/>
          <w:szCs w:val="24"/>
        </w:rPr>
        <w:t xml:space="preserve">dezvoltarea centralelor ce produc energie din surse regenerabile </w:t>
      </w:r>
      <w:r w:rsidR="00BB0F5F">
        <w:rPr>
          <w:rFonts w:ascii="Times New Roman" w:hAnsi="Times New Roman" w:cs="Times New Roman"/>
          <w:color w:val="auto"/>
          <w:w w:val="105"/>
          <w:sz w:val="24"/>
          <w:szCs w:val="24"/>
        </w:rPr>
        <w:t xml:space="preserve">este subiectul unui </w:t>
      </w:r>
      <w:r w:rsidR="00366F6B" w:rsidRPr="00FE45C0">
        <w:rPr>
          <w:rFonts w:ascii="Times New Roman" w:hAnsi="Times New Roman" w:cs="Times New Roman"/>
          <w:color w:val="auto"/>
          <w:w w:val="105"/>
          <w:sz w:val="24"/>
          <w:szCs w:val="24"/>
        </w:rPr>
        <w:t>regim special de autorizare pentru respectarea cerințelor de mediu, de securitate națională</w:t>
      </w:r>
      <w:r w:rsidR="00366F6B">
        <w:rPr>
          <w:rFonts w:ascii="Times New Roman" w:hAnsi="Times New Roman" w:cs="Times New Roman"/>
          <w:color w:val="auto"/>
          <w:w w:val="105"/>
          <w:sz w:val="24"/>
          <w:szCs w:val="24"/>
        </w:rPr>
        <w:t xml:space="preserve"> și</w:t>
      </w:r>
      <w:r w:rsidR="00366F6B" w:rsidRPr="00FE45C0">
        <w:rPr>
          <w:rFonts w:ascii="Times New Roman" w:hAnsi="Times New Roman" w:cs="Times New Roman"/>
          <w:color w:val="auto"/>
          <w:w w:val="105"/>
          <w:sz w:val="24"/>
          <w:szCs w:val="24"/>
        </w:rPr>
        <w:t xml:space="preserve"> protecție </w:t>
      </w:r>
      <w:r w:rsidR="00366F6B" w:rsidRPr="00A938A6">
        <w:rPr>
          <w:rFonts w:ascii="Times New Roman" w:hAnsi="Times New Roman" w:cs="Times New Roman"/>
          <w:color w:val="auto"/>
          <w:w w:val="105"/>
          <w:sz w:val="24"/>
          <w:szCs w:val="24"/>
        </w:rPr>
        <w:t>civilă</w:t>
      </w:r>
      <w:r w:rsidR="00CA5DEC" w:rsidRPr="00A938A6">
        <w:rPr>
          <w:rFonts w:ascii="Times New Roman" w:hAnsi="Times New Roman" w:cs="Times New Roman"/>
          <w:color w:val="auto"/>
          <w:w w:val="105"/>
          <w:sz w:val="24"/>
          <w:szCs w:val="24"/>
        </w:rPr>
        <w:t>.</w:t>
      </w:r>
    </w:p>
    <w:p w14:paraId="6DB641EC" w14:textId="77777777" w:rsidR="00523471" w:rsidRPr="00ED2174" w:rsidRDefault="00523471" w:rsidP="00ED2174">
      <w:pPr>
        <w:pStyle w:val="ListParagraph"/>
        <w:widowControl w:val="0"/>
        <w:numPr>
          <w:ilvl w:val="0"/>
          <w:numId w:val="4"/>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ED2174">
        <w:rPr>
          <w:rFonts w:ascii="Times New Roman" w:hAnsi="Times New Roman" w:cs="Times New Roman"/>
          <w:color w:val="auto"/>
          <w:w w:val="105"/>
          <w:sz w:val="24"/>
          <w:szCs w:val="24"/>
        </w:rPr>
        <w:t>La stabilirea zonelor teritoriale disponibile sunt considerate prioritare zonele care întrunesc cel puțin una din caracteristicile următoare:</w:t>
      </w:r>
    </w:p>
    <w:p w14:paraId="040BFE8A" w14:textId="03C7B580" w:rsidR="00523471" w:rsidRPr="00ED2174" w:rsidRDefault="00523471"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 xml:space="preserve">dezvoltarea centralelor ce produc </w:t>
      </w:r>
      <w:r w:rsidR="00F93CE7">
        <w:rPr>
          <w:rFonts w:ascii="Times New Roman" w:hAnsi="Times New Roman" w:cs="Times New Roman"/>
          <w:iCs/>
          <w:color w:val="auto"/>
          <w:sz w:val="24"/>
          <w:szCs w:val="24"/>
        </w:rPr>
        <w:t xml:space="preserve">energie </w:t>
      </w:r>
      <w:r w:rsidRPr="00ED2174">
        <w:rPr>
          <w:rFonts w:ascii="Times New Roman" w:hAnsi="Times New Roman" w:cs="Times New Roman"/>
          <w:iCs/>
          <w:color w:val="auto"/>
          <w:sz w:val="24"/>
          <w:szCs w:val="24"/>
        </w:rPr>
        <w:t xml:space="preserve">din surse regenerabile </w:t>
      </w:r>
      <w:r w:rsidR="00533777">
        <w:rPr>
          <w:rFonts w:ascii="Times New Roman" w:hAnsi="Times New Roman" w:cs="Times New Roman"/>
          <w:iCs/>
          <w:color w:val="auto"/>
          <w:sz w:val="24"/>
          <w:szCs w:val="24"/>
        </w:rPr>
        <w:t>este</w:t>
      </w:r>
      <w:r w:rsidR="00533777" w:rsidRPr="00ED2174">
        <w:rPr>
          <w:rFonts w:ascii="Times New Roman" w:hAnsi="Times New Roman" w:cs="Times New Roman"/>
          <w:iCs/>
          <w:color w:val="auto"/>
          <w:sz w:val="24"/>
          <w:szCs w:val="24"/>
        </w:rPr>
        <w:t xml:space="preserve"> compatibil</w:t>
      </w:r>
      <w:r w:rsidR="00533777">
        <w:rPr>
          <w:rFonts w:ascii="Times New Roman" w:hAnsi="Times New Roman" w:cs="Times New Roman"/>
          <w:iCs/>
          <w:color w:val="auto"/>
          <w:sz w:val="24"/>
          <w:szCs w:val="24"/>
        </w:rPr>
        <w:t>ă</w:t>
      </w:r>
      <w:r w:rsidR="00533777" w:rsidRPr="00ED2174">
        <w:rPr>
          <w:rFonts w:ascii="Times New Roman" w:hAnsi="Times New Roman" w:cs="Times New Roman"/>
          <w:iCs/>
          <w:color w:val="auto"/>
          <w:sz w:val="24"/>
          <w:szCs w:val="24"/>
        </w:rPr>
        <w:t xml:space="preserve"> </w:t>
      </w:r>
      <w:r w:rsidRPr="00ED2174">
        <w:rPr>
          <w:rFonts w:ascii="Times New Roman" w:hAnsi="Times New Roman" w:cs="Times New Roman"/>
          <w:iCs/>
          <w:color w:val="auto"/>
          <w:sz w:val="24"/>
          <w:szCs w:val="24"/>
        </w:rPr>
        <w:t>cu destinația și modul de folosință a terenului, construcțiilor sau infrastructurii existente;</w:t>
      </w:r>
    </w:p>
    <w:p w14:paraId="5B3094BA" w14:textId="22E63627" w:rsidR="00523471" w:rsidRPr="00ED2174" w:rsidRDefault="00523471" w:rsidP="00ED2174">
      <w:pPr>
        <w:pStyle w:val="ListParagraph"/>
        <w:widowControl w:val="0"/>
        <w:numPr>
          <w:ilvl w:val="1"/>
          <w:numId w:val="4"/>
        </w:numPr>
        <w:tabs>
          <w:tab w:val="left" w:pos="1172"/>
        </w:tabs>
        <w:autoSpaceDE w:val="0"/>
        <w:autoSpaceDN w:val="0"/>
        <w:spacing w:after="120" w:line="240" w:lineRule="auto"/>
        <w:ind w:right="125"/>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lastRenderedPageBreak/>
        <w:t xml:space="preserve">zona teritorială identificată permite </w:t>
      </w:r>
      <w:r w:rsidR="00F7481C">
        <w:rPr>
          <w:rFonts w:ascii="Times New Roman" w:hAnsi="Times New Roman" w:cs="Times New Roman"/>
          <w:iCs/>
          <w:color w:val="auto"/>
          <w:sz w:val="24"/>
          <w:szCs w:val="24"/>
        </w:rPr>
        <w:t>dezvoltarea</w:t>
      </w:r>
      <w:r w:rsidRPr="00ED2174">
        <w:rPr>
          <w:rFonts w:ascii="Times New Roman" w:hAnsi="Times New Roman" w:cs="Times New Roman"/>
          <w:iCs/>
          <w:color w:val="auto"/>
          <w:sz w:val="24"/>
          <w:szCs w:val="24"/>
        </w:rPr>
        <w:t xml:space="preserve"> mai </w:t>
      </w:r>
      <w:r w:rsidR="00F7481C" w:rsidRPr="00ED2174">
        <w:rPr>
          <w:rFonts w:ascii="Times New Roman" w:hAnsi="Times New Roman" w:cs="Times New Roman"/>
          <w:iCs/>
          <w:color w:val="auto"/>
          <w:sz w:val="24"/>
          <w:szCs w:val="24"/>
        </w:rPr>
        <w:t>mult</w:t>
      </w:r>
      <w:r w:rsidR="00F7481C">
        <w:rPr>
          <w:rFonts w:ascii="Times New Roman" w:hAnsi="Times New Roman" w:cs="Times New Roman"/>
          <w:iCs/>
          <w:color w:val="auto"/>
          <w:sz w:val="24"/>
          <w:szCs w:val="24"/>
        </w:rPr>
        <w:t>or</w:t>
      </w:r>
      <w:r w:rsidR="00F7481C" w:rsidRPr="00ED2174">
        <w:rPr>
          <w:rFonts w:ascii="Times New Roman" w:hAnsi="Times New Roman" w:cs="Times New Roman"/>
          <w:iCs/>
          <w:color w:val="auto"/>
          <w:sz w:val="24"/>
          <w:szCs w:val="24"/>
        </w:rPr>
        <w:t xml:space="preserve"> </w:t>
      </w:r>
      <w:r w:rsidRPr="00ED2174">
        <w:rPr>
          <w:rFonts w:ascii="Times New Roman" w:hAnsi="Times New Roman" w:cs="Times New Roman"/>
          <w:iCs/>
          <w:color w:val="auto"/>
          <w:sz w:val="24"/>
          <w:szCs w:val="24"/>
        </w:rPr>
        <w:t>tehnologii regenerabile.</w:t>
      </w:r>
    </w:p>
    <w:p w14:paraId="71C67DEE" w14:textId="1EC875A1" w:rsidR="00523471" w:rsidRPr="00ED2174" w:rsidRDefault="00523471" w:rsidP="00ED2174">
      <w:pPr>
        <w:pStyle w:val="ListParagraph"/>
        <w:widowControl w:val="0"/>
        <w:numPr>
          <w:ilvl w:val="0"/>
          <w:numId w:val="4"/>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 xml:space="preserve">Zonele teritoriale disponibile </w:t>
      </w:r>
      <w:r w:rsidRPr="00ED2174">
        <w:rPr>
          <w:rFonts w:ascii="Times New Roman" w:hAnsi="Times New Roman" w:cs="Times New Roman"/>
          <w:color w:val="auto"/>
          <w:w w:val="105"/>
          <w:sz w:val="24"/>
          <w:szCs w:val="24"/>
        </w:rPr>
        <w:t>pentru dezvoltarea centralelor ce produc energie din surse regenerabile sunt actualizate periodic în contextul elaborării sau actualizării Planului național integrat pentru energie și climă, dar nu mai rar de o dată la cinci ani.”</w:t>
      </w:r>
    </w:p>
    <w:p w14:paraId="5394C749" w14:textId="0603C481" w:rsidR="00523471" w:rsidRPr="00ED2174" w:rsidRDefault="00523471" w:rsidP="004D416C">
      <w:pPr>
        <w:pStyle w:val="ListParagraph"/>
        <w:numPr>
          <w:ilvl w:val="1"/>
          <w:numId w:val="2"/>
        </w:numPr>
        <w:tabs>
          <w:tab w:val="clear" w:pos="737"/>
          <w:tab w:val="num" w:pos="993"/>
        </w:tabs>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După articolul 18 se completează cu articolul 18</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493B6225" w14:textId="77777777" w:rsidR="00523471" w:rsidRPr="00ED2174" w:rsidRDefault="00523471" w:rsidP="00ED2174">
      <w:pPr>
        <w:pStyle w:val="Heading2"/>
        <w:spacing w:before="0" w:after="120"/>
        <w:ind w:left="851"/>
        <w:rPr>
          <w:rFonts w:ascii="Times New Roman" w:hAnsi="Times New Roman" w:cs="Times New Roman"/>
          <w:b/>
          <w:color w:val="auto"/>
          <w:w w:val="110"/>
          <w:sz w:val="24"/>
          <w:szCs w:val="24"/>
        </w:rPr>
      </w:pPr>
      <w:r w:rsidRPr="00ED2174">
        <w:rPr>
          <w:rFonts w:ascii="Times New Roman" w:hAnsi="Times New Roman" w:cs="Times New Roman"/>
          <w:color w:val="auto"/>
          <w:sz w:val="24"/>
          <w:szCs w:val="24"/>
          <w:lang w:eastAsia="ru-RU"/>
        </w:rPr>
        <w:t>„</w:t>
      </w:r>
      <w:r w:rsidRPr="00ED2174">
        <w:rPr>
          <w:rFonts w:ascii="Times New Roman" w:hAnsi="Times New Roman" w:cs="Times New Roman"/>
          <w:b/>
          <w:color w:val="auto"/>
          <w:w w:val="110"/>
          <w:sz w:val="24"/>
          <w:szCs w:val="24"/>
        </w:rPr>
        <w:t>Articolul 18</w:t>
      </w:r>
      <w:r w:rsidRPr="00ED2174">
        <w:rPr>
          <w:rFonts w:ascii="Times New Roman" w:hAnsi="Times New Roman" w:cs="Times New Roman"/>
          <w:b/>
          <w:color w:val="auto"/>
          <w:w w:val="110"/>
          <w:sz w:val="24"/>
          <w:szCs w:val="24"/>
          <w:vertAlign w:val="superscript"/>
        </w:rPr>
        <w:t>1</w:t>
      </w:r>
      <w:r w:rsidRPr="00ED2174">
        <w:rPr>
          <w:rFonts w:ascii="Times New Roman" w:hAnsi="Times New Roman" w:cs="Times New Roman"/>
          <w:b/>
          <w:color w:val="auto"/>
          <w:w w:val="110"/>
          <w:sz w:val="24"/>
          <w:szCs w:val="24"/>
        </w:rPr>
        <w:t>. Atribuțiile operatorilor de sistem</w:t>
      </w:r>
    </w:p>
    <w:p w14:paraId="06310E1F" w14:textId="5DBA76D5" w:rsidR="00523471" w:rsidRPr="00ED2174" w:rsidRDefault="00523471" w:rsidP="00ED2174">
      <w:pPr>
        <w:pStyle w:val="ListParagraph"/>
        <w:widowControl w:val="0"/>
        <w:numPr>
          <w:ilvl w:val="0"/>
          <w:numId w:val="5"/>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 xml:space="preserve">La elaborarea planurilor de dezvoltare a rețelelor electrice, rețelelor termice și a celor de gaze naturale operatorii de sistem iau în considerare necesitatea </w:t>
      </w:r>
      <w:r w:rsidR="00147F7C">
        <w:rPr>
          <w:rFonts w:ascii="Times New Roman" w:hAnsi="Times New Roman" w:cs="Times New Roman"/>
          <w:iCs/>
          <w:color w:val="auto"/>
          <w:sz w:val="24"/>
          <w:szCs w:val="24"/>
        </w:rPr>
        <w:t>dezvoltării rețelelor în scopul integrării</w:t>
      </w:r>
      <w:r w:rsidR="00147F7C" w:rsidRPr="00ED2174">
        <w:rPr>
          <w:rFonts w:ascii="Times New Roman" w:hAnsi="Times New Roman" w:cs="Times New Roman"/>
          <w:iCs/>
          <w:color w:val="auto"/>
          <w:sz w:val="24"/>
          <w:szCs w:val="24"/>
        </w:rPr>
        <w:t xml:space="preserve"> </w:t>
      </w:r>
      <w:r w:rsidRPr="00ED2174">
        <w:rPr>
          <w:rFonts w:ascii="Times New Roman" w:hAnsi="Times New Roman" w:cs="Times New Roman"/>
          <w:iCs/>
          <w:color w:val="auto"/>
          <w:sz w:val="24"/>
          <w:szCs w:val="24"/>
        </w:rPr>
        <w:t xml:space="preserve">centralelor ce produc </w:t>
      </w:r>
      <w:r w:rsidR="00F93CE7">
        <w:rPr>
          <w:rFonts w:ascii="Times New Roman" w:hAnsi="Times New Roman" w:cs="Times New Roman"/>
          <w:iCs/>
          <w:color w:val="auto"/>
          <w:sz w:val="24"/>
          <w:szCs w:val="24"/>
        </w:rPr>
        <w:t xml:space="preserve">energie </w:t>
      </w:r>
      <w:r w:rsidRPr="00ED2174">
        <w:rPr>
          <w:rFonts w:ascii="Times New Roman" w:hAnsi="Times New Roman" w:cs="Times New Roman"/>
          <w:iCs/>
          <w:color w:val="auto"/>
          <w:sz w:val="24"/>
          <w:szCs w:val="24"/>
        </w:rPr>
        <w:t xml:space="preserve">din surse regenerabile, inclusiv pentru autoconsum sau pentru necesitățile comunităților de energie din surse regenerabile. </w:t>
      </w:r>
    </w:p>
    <w:p w14:paraId="452FEA39" w14:textId="3921DD6D" w:rsidR="00523471" w:rsidRPr="00ED2174" w:rsidRDefault="00523471" w:rsidP="00ED2174">
      <w:pPr>
        <w:pStyle w:val="ListParagraph"/>
        <w:widowControl w:val="0"/>
        <w:numPr>
          <w:ilvl w:val="0"/>
          <w:numId w:val="5"/>
        </w:numPr>
        <w:tabs>
          <w:tab w:val="left" w:pos="1172"/>
        </w:tabs>
        <w:autoSpaceDE w:val="0"/>
        <w:autoSpaceDN w:val="0"/>
        <w:spacing w:after="120" w:line="240" w:lineRule="auto"/>
        <w:ind w:right="125" w:firstLine="741"/>
        <w:contextualSpacing w:val="0"/>
        <w:jc w:val="both"/>
        <w:rPr>
          <w:rFonts w:ascii="Times New Roman" w:hAnsi="Times New Roman" w:cs="Times New Roman"/>
          <w:iCs/>
          <w:color w:val="auto"/>
          <w:sz w:val="24"/>
          <w:szCs w:val="24"/>
        </w:rPr>
      </w:pPr>
      <w:r w:rsidRPr="00ED2174">
        <w:rPr>
          <w:rFonts w:ascii="Times New Roman" w:hAnsi="Times New Roman" w:cs="Times New Roman"/>
          <w:iCs/>
          <w:color w:val="auto"/>
          <w:sz w:val="24"/>
          <w:szCs w:val="24"/>
        </w:rPr>
        <w:t>În scopul implementării cerințelor stabilite la alin. (1) operatorii de sistem analizează în special capacitățile instalate a</w:t>
      </w:r>
      <w:r w:rsidR="00533777">
        <w:rPr>
          <w:rFonts w:ascii="Times New Roman" w:hAnsi="Times New Roman" w:cs="Times New Roman"/>
          <w:iCs/>
          <w:color w:val="auto"/>
          <w:sz w:val="24"/>
          <w:szCs w:val="24"/>
        </w:rPr>
        <w:t>le</w:t>
      </w:r>
      <w:r w:rsidRPr="00ED2174">
        <w:rPr>
          <w:rFonts w:ascii="Times New Roman" w:hAnsi="Times New Roman" w:cs="Times New Roman"/>
          <w:iCs/>
          <w:color w:val="auto"/>
          <w:sz w:val="24"/>
          <w:szCs w:val="24"/>
        </w:rPr>
        <w:t xml:space="preserve"> centralelor ce produc energie din surse regenerabile ce urmează a fi dezvoltate în zonele de accelerare a proiectelor regenerabile, cele incluse de autoritățile publice locale și centrale în planurile de urbanism și de amenajare a teritoriului, precum și perioada propusă pentru </w:t>
      </w:r>
      <w:r w:rsidR="00DC3807">
        <w:rPr>
          <w:rFonts w:ascii="Times New Roman" w:hAnsi="Times New Roman" w:cs="Times New Roman"/>
          <w:iCs/>
          <w:color w:val="auto"/>
          <w:sz w:val="24"/>
          <w:szCs w:val="24"/>
        </w:rPr>
        <w:t>dezvoltarea</w:t>
      </w:r>
      <w:r w:rsidR="00DC3807" w:rsidRPr="00ED2174">
        <w:rPr>
          <w:rFonts w:ascii="Times New Roman" w:hAnsi="Times New Roman" w:cs="Times New Roman"/>
          <w:iCs/>
          <w:color w:val="auto"/>
          <w:sz w:val="24"/>
          <w:szCs w:val="24"/>
        </w:rPr>
        <w:t xml:space="preserve"> </w:t>
      </w:r>
      <w:r w:rsidRPr="00ED2174">
        <w:rPr>
          <w:rFonts w:ascii="Times New Roman" w:hAnsi="Times New Roman" w:cs="Times New Roman"/>
          <w:iCs/>
          <w:color w:val="auto"/>
          <w:sz w:val="24"/>
          <w:szCs w:val="24"/>
        </w:rPr>
        <w:t>acestora.”</w:t>
      </w:r>
    </w:p>
    <w:p w14:paraId="6226F927" w14:textId="65416A65" w:rsidR="00523471" w:rsidRPr="00ED2174" w:rsidRDefault="00523471" w:rsidP="004D416C">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După articolul 21 se completează cu articolele 21</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xml:space="preserve"> - 21</w:t>
      </w:r>
      <w:r w:rsidRPr="00ED2174">
        <w:rPr>
          <w:rFonts w:ascii="Times New Roman" w:hAnsi="Times New Roman" w:cs="Times New Roman"/>
          <w:color w:val="auto"/>
          <w:sz w:val="24"/>
          <w:szCs w:val="24"/>
          <w:vertAlign w:val="superscript"/>
          <w:lang w:eastAsia="ru-RU"/>
        </w:rPr>
        <w:t>4</w:t>
      </w:r>
      <w:r w:rsidRPr="00ED2174">
        <w:rPr>
          <w:rFonts w:ascii="Times New Roman" w:hAnsi="Times New Roman" w:cs="Times New Roman"/>
          <w:color w:val="auto"/>
          <w:sz w:val="24"/>
          <w:szCs w:val="24"/>
          <w:lang w:eastAsia="ru-RU"/>
        </w:rPr>
        <w:t>, cu următorul cuprins:</w:t>
      </w:r>
    </w:p>
    <w:p w14:paraId="685522B2" w14:textId="5AD7640A" w:rsidR="00523471" w:rsidRPr="00ED2174" w:rsidRDefault="00E709F8" w:rsidP="00ED2174">
      <w:pPr>
        <w:pStyle w:val="Heading2"/>
        <w:spacing w:before="0" w:after="120"/>
        <w:ind w:left="851"/>
        <w:rPr>
          <w:rFonts w:ascii="Times New Roman" w:hAnsi="Times New Roman" w:cs="Times New Roman"/>
          <w:b/>
          <w:color w:val="auto"/>
          <w:w w:val="110"/>
          <w:sz w:val="24"/>
          <w:szCs w:val="24"/>
        </w:rPr>
      </w:pPr>
      <w:r>
        <w:rPr>
          <w:rFonts w:ascii="Times New Roman" w:hAnsi="Times New Roman" w:cs="Times New Roman"/>
          <w:b/>
          <w:color w:val="auto"/>
          <w:w w:val="110"/>
          <w:sz w:val="24"/>
          <w:szCs w:val="24"/>
        </w:rPr>
        <w:t>„</w:t>
      </w:r>
      <w:r w:rsidR="00523471" w:rsidRPr="00ED2174">
        <w:rPr>
          <w:rFonts w:ascii="Times New Roman" w:hAnsi="Times New Roman" w:cs="Times New Roman"/>
          <w:b/>
          <w:color w:val="auto"/>
          <w:w w:val="110"/>
          <w:sz w:val="24"/>
          <w:szCs w:val="24"/>
        </w:rPr>
        <w:t>Articolul 21</w:t>
      </w:r>
      <w:r w:rsidR="00523471" w:rsidRPr="00ED2174">
        <w:rPr>
          <w:rFonts w:ascii="Times New Roman" w:hAnsi="Times New Roman" w:cs="Times New Roman"/>
          <w:b/>
          <w:color w:val="auto"/>
          <w:w w:val="110"/>
          <w:sz w:val="24"/>
          <w:szCs w:val="24"/>
          <w:vertAlign w:val="superscript"/>
        </w:rPr>
        <w:t>1</w:t>
      </w:r>
      <w:r w:rsidR="00523471" w:rsidRPr="00ED2174">
        <w:rPr>
          <w:rFonts w:ascii="Times New Roman" w:hAnsi="Times New Roman" w:cs="Times New Roman"/>
          <w:b/>
          <w:color w:val="auto"/>
          <w:w w:val="110"/>
          <w:sz w:val="24"/>
          <w:szCs w:val="24"/>
        </w:rPr>
        <w:t xml:space="preserve">. </w:t>
      </w:r>
      <w:r w:rsidR="00E67945">
        <w:rPr>
          <w:rFonts w:ascii="Times New Roman" w:hAnsi="Times New Roman" w:cs="Times New Roman"/>
          <w:b/>
          <w:color w:val="auto"/>
          <w:w w:val="110"/>
          <w:sz w:val="24"/>
          <w:szCs w:val="24"/>
        </w:rPr>
        <w:t>Organizarea procedurii de au</w:t>
      </w:r>
      <w:r w:rsidR="00A4471E">
        <w:rPr>
          <w:rFonts w:ascii="Times New Roman" w:hAnsi="Times New Roman" w:cs="Times New Roman"/>
          <w:b/>
          <w:color w:val="auto"/>
          <w:w w:val="110"/>
          <w:sz w:val="24"/>
          <w:szCs w:val="24"/>
        </w:rPr>
        <w:t>torizare a producerii</w:t>
      </w:r>
      <w:r w:rsidR="00523471" w:rsidRPr="00ED2174">
        <w:rPr>
          <w:rFonts w:ascii="Times New Roman" w:hAnsi="Times New Roman" w:cs="Times New Roman"/>
          <w:b/>
          <w:color w:val="auto"/>
          <w:w w:val="110"/>
          <w:sz w:val="24"/>
          <w:szCs w:val="24"/>
        </w:rPr>
        <w:t xml:space="preserve"> de energie din surse regenerabile</w:t>
      </w:r>
    </w:p>
    <w:p w14:paraId="7C3CE4E8" w14:textId="6C4913ED" w:rsidR="00523471" w:rsidRPr="004D416C" w:rsidRDefault="00EB49A0" w:rsidP="00ED2174">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bookmarkStart w:id="3" w:name="_Hlk216435232"/>
      <w:r>
        <w:rPr>
          <w:rFonts w:ascii="Times New Roman" w:hAnsi="Times New Roman" w:cs="Times New Roman"/>
          <w:color w:val="auto"/>
          <w:w w:val="105"/>
          <w:sz w:val="24"/>
          <w:szCs w:val="24"/>
        </w:rPr>
        <w:t>P</w:t>
      </w:r>
      <w:r w:rsidR="00523471" w:rsidRPr="00ED2174">
        <w:rPr>
          <w:rFonts w:ascii="Times New Roman" w:hAnsi="Times New Roman" w:cs="Times New Roman"/>
          <w:color w:val="auto"/>
          <w:w w:val="105"/>
          <w:sz w:val="24"/>
          <w:szCs w:val="24"/>
        </w:rPr>
        <w:t xml:space="preserve">rocedura de autorizare a </w:t>
      </w:r>
      <w:r>
        <w:rPr>
          <w:rFonts w:ascii="Times New Roman" w:hAnsi="Times New Roman" w:cs="Times New Roman"/>
          <w:color w:val="auto"/>
          <w:w w:val="105"/>
          <w:sz w:val="24"/>
          <w:szCs w:val="24"/>
        </w:rPr>
        <w:t>producerii de</w:t>
      </w:r>
      <w:r w:rsidR="00523471" w:rsidRPr="00ED2174">
        <w:rPr>
          <w:rFonts w:ascii="Times New Roman" w:hAnsi="Times New Roman" w:cs="Times New Roman"/>
          <w:color w:val="auto"/>
          <w:w w:val="105"/>
          <w:sz w:val="24"/>
          <w:szCs w:val="24"/>
        </w:rPr>
        <w:t xml:space="preserve"> </w:t>
      </w:r>
      <w:r w:rsidR="00F93CE7">
        <w:rPr>
          <w:rFonts w:ascii="Times New Roman" w:hAnsi="Times New Roman" w:cs="Times New Roman"/>
          <w:color w:val="auto"/>
          <w:w w:val="105"/>
          <w:sz w:val="24"/>
          <w:szCs w:val="24"/>
        </w:rPr>
        <w:t xml:space="preserve">energie </w:t>
      </w:r>
      <w:r w:rsidR="00523471" w:rsidRPr="00ED2174">
        <w:rPr>
          <w:rFonts w:ascii="Times New Roman" w:hAnsi="Times New Roman" w:cs="Times New Roman"/>
          <w:color w:val="auto"/>
          <w:w w:val="105"/>
          <w:sz w:val="24"/>
          <w:szCs w:val="24"/>
        </w:rPr>
        <w:t xml:space="preserve">din surse regenerabile </w:t>
      </w:r>
      <w:r w:rsidR="00781F07">
        <w:rPr>
          <w:rFonts w:ascii="Times New Roman" w:hAnsi="Times New Roman" w:cs="Times New Roman"/>
          <w:color w:val="auto"/>
          <w:w w:val="105"/>
          <w:sz w:val="24"/>
          <w:szCs w:val="24"/>
        </w:rPr>
        <w:t>vizează</w:t>
      </w:r>
      <w:r w:rsidR="00523471" w:rsidRPr="00ED2174">
        <w:rPr>
          <w:rFonts w:ascii="Times New Roman" w:hAnsi="Times New Roman" w:cs="Times New Roman"/>
          <w:color w:val="auto"/>
          <w:w w:val="105"/>
          <w:sz w:val="24"/>
          <w:szCs w:val="24"/>
        </w:rPr>
        <w:t xml:space="preserve"> toate proceduril</w:t>
      </w:r>
      <w:r w:rsidR="00516385">
        <w:rPr>
          <w:rFonts w:ascii="Times New Roman" w:hAnsi="Times New Roman" w:cs="Times New Roman"/>
          <w:color w:val="auto"/>
          <w:w w:val="105"/>
          <w:sz w:val="24"/>
          <w:szCs w:val="24"/>
        </w:rPr>
        <w:t>e</w:t>
      </w:r>
      <w:r w:rsidR="00523471" w:rsidRPr="00ED2174">
        <w:rPr>
          <w:rFonts w:ascii="Times New Roman" w:hAnsi="Times New Roman" w:cs="Times New Roman"/>
          <w:color w:val="auto"/>
          <w:w w:val="105"/>
          <w:sz w:val="24"/>
          <w:szCs w:val="24"/>
        </w:rPr>
        <w:t xml:space="preserve"> de eliberare a actelor permisive și de aprobare a hotărârilor, avizelor și deciziilor necesare pentru autorizarea </w:t>
      </w:r>
      <w:r w:rsidR="00523471" w:rsidRPr="00ED2174">
        <w:rPr>
          <w:rFonts w:ascii="Times New Roman" w:eastAsia="Times New Roman" w:hAnsi="Times New Roman" w:cs="Times New Roman"/>
          <w:color w:val="auto"/>
          <w:sz w:val="24"/>
          <w:szCs w:val="24"/>
        </w:rPr>
        <w:t xml:space="preserve">construcției, </w:t>
      </w:r>
      <w:r w:rsidR="00561BAA">
        <w:rPr>
          <w:rFonts w:ascii="Times New Roman" w:eastAsia="Times New Roman" w:hAnsi="Times New Roman" w:cs="Times New Roman"/>
          <w:color w:val="auto"/>
          <w:sz w:val="24"/>
          <w:szCs w:val="24"/>
        </w:rPr>
        <w:t xml:space="preserve">exploatării, </w:t>
      </w:r>
      <w:r w:rsidR="00523471" w:rsidRPr="00ED2174">
        <w:rPr>
          <w:rFonts w:ascii="Times New Roman" w:eastAsia="Times New Roman" w:hAnsi="Times New Roman" w:cs="Times New Roman"/>
          <w:color w:val="auto"/>
          <w:sz w:val="24"/>
          <w:szCs w:val="24"/>
        </w:rPr>
        <w:t>reconstrucției</w:t>
      </w:r>
      <w:r w:rsidR="00E80F57" w:rsidRPr="00ED2174">
        <w:rPr>
          <w:rFonts w:ascii="Times New Roman" w:eastAsia="Times New Roman" w:hAnsi="Times New Roman" w:cs="Times New Roman"/>
          <w:color w:val="auto"/>
          <w:sz w:val="24"/>
          <w:szCs w:val="24"/>
        </w:rPr>
        <w:t xml:space="preserve"> și</w:t>
      </w:r>
      <w:r w:rsidR="00523471" w:rsidRPr="00ED2174">
        <w:rPr>
          <w:rFonts w:ascii="Times New Roman" w:eastAsia="Times New Roman" w:hAnsi="Times New Roman" w:cs="Times New Roman"/>
          <w:color w:val="auto"/>
          <w:sz w:val="24"/>
          <w:szCs w:val="24"/>
        </w:rPr>
        <w:t xml:space="preserve"> modernizării centralelor ce produc energie din surse regenerabile, </w:t>
      </w:r>
      <w:r w:rsidR="00324B8C">
        <w:rPr>
          <w:rFonts w:ascii="Times New Roman" w:eastAsia="Times New Roman" w:hAnsi="Times New Roman" w:cs="Times New Roman"/>
          <w:color w:val="auto"/>
          <w:sz w:val="24"/>
          <w:szCs w:val="24"/>
        </w:rPr>
        <w:t>inclusiv</w:t>
      </w:r>
      <w:r w:rsidR="00324B8C" w:rsidRPr="00ED2174">
        <w:rPr>
          <w:rFonts w:ascii="Times New Roman" w:eastAsia="Times New Roman" w:hAnsi="Times New Roman" w:cs="Times New Roman"/>
          <w:color w:val="auto"/>
          <w:sz w:val="24"/>
          <w:szCs w:val="24"/>
        </w:rPr>
        <w:t xml:space="preserve"> </w:t>
      </w:r>
      <w:r w:rsidR="00523471" w:rsidRPr="00ED2174">
        <w:rPr>
          <w:rFonts w:ascii="Times New Roman" w:eastAsia="Times New Roman" w:hAnsi="Times New Roman" w:cs="Times New Roman"/>
          <w:color w:val="auto"/>
          <w:sz w:val="24"/>
          <w:szCs w:val="24"/>
        </w:rPr>
        <w:t>care combină mai multe surse regenerabile de energie</w:t>
      </w:r>
      <w:r w:rsidR="00EE55E6" w:rsidRPr="00ED2174">
        <w:rPr>
          <w:rFonts w:ascii="Times New Roman" w:eastAsia="Times New Roman" w:hAnsi="Times New Roman" w:cs="Times New Roman"/>
          <w:color w:val="auto"/>
          <w:sz w:val="24"/>
          <w:szCs w:val="24"/>
        </w:rPr>
        <w:t>, a instalațiilor de stocare a energiei în același amplasament</w:t>
      </w:r>
      <w:r w:rsidR="00516385">
        <w:rPr>
          <w:rFonts w:ascii="Times New Roman" w:eastAsia="Times New Roman" w:hAnsi="Times New Roman" w:cs="Times New Roman"/>
          <w:color w:val="auto"/>
          <w:sz w:val="24"/>
          <w:szCs w:val="24"/>
        </w:rPr>
        <w:t xml:space="preserve"> cu instalația de producere</w:t>
      </w:r>
      <w:r w:rsidR="00523471" w:rsidRPr="00ED2174">
        <w:rPr>
          <w:rFonts w:ascii="Times New Roman" w:eastAsia="Times New Roman" w:hAnsi="Times New Roman" w:cs="Times New Roman"/>
          <w:color w:val="auto"/>
          <w:sz w:val="24"/>
          <w:szCs w:val="24"/>
        </w:rPr>
        <w:t xml:space="preserve"> a energiei electrice și termice, </w:t>
      </w:r>
      <w:r w:rsidR="00BE1832">
        <w:rPr>
          <w:rFonts w:ascii="Times New Roman" w:eastAsia="Times New Roman" w:hAnsi="Times New Roman" w:cs="Times New Roman"/>
          <w:color w:val="auto"/>
          <w:sz w:val="24"/>
          <w:szCs w:val="24"/>
        </w:rPr>
        <w:t xml:space="preserve">a </w:t>
      </w:r>
      <w:r w:rsidR="00EE55E6" w:rsidRPr="00ED2174">
        <w:rPr>
          <w:rFonts w:ascii="Times New Roman" w:eastAsia="Times New Roman" w:hAnsi="Times New Roman" w:cs="Times New Roman"/>
          <w:color w:val="auto"/>
          <w:sz w:val="24"/>
          <w:szCs w:val="24"/>
        </w:rPr>
        <w:t xml:space="preserve">pompelor de căldură, </w:t>
      </w:r>
      <w:r w:rsidR="00523471" w:rsidRPr="00ED2174">
        <w:rPr>
          <w:rFonts w:ascii="Times New Roman" w:eastAsia="Times New Roman" w:hAnsi="Times New Roman" w:cs="Times New Roman"/>
          <w:color w:val="auto"/>
          <w:sz w:val="24"/>
          <w:szCs w:val="24"/>
        </w:rPr>
        <w:t xml:space="preserve">precum și </w:t>
      </w:r>
      <w:r w:rsidR="00022B0B">
        <w:rPr>
          <w:rFonts w:ascii="Times New Roman" w:eastAsia="Times New Roman" w:hAnsi="Times New Roman" w:cs="Times New Roman"/>
          <w:color w:val="auto"/>
          <w:sz w:val="24"/>
          <w:szCs w:val="24"/>
        </w:rPr>
        <w:t xml:space="preserve">a </w:t>
      </w:r>
      <w:r w:rsidR="00022B0B" w:rsidRPr="00ED2174">
        <w:rPr>
          <w:rFonts w:ascii="Times New Roman" w:eastAsia="Times New Roman" w:hAnsi="Times New Roman" w:cs="Times New Roman"/>
          <w:color w:val="auto"/>
          <w:sz w:val="24"/>
          <w:szCs w:val="24"/>
        </w:rPr>
        <w:t>activel</w:t>
      </w:r>
      <w:r w:rsidR="00022B0B">
        <w:rPr>
          <w:rFonts w:ascii="Times New Roman" w:eastAsia="Times New Roman" w:hAnsi="Times New Roman" w:cs="Times New Roman"/>
          <w:color w:val="auto"/>
          <w:sz w:val="24"/>
          <w:szCs w:val="24"/>
        </w:rPr>
        <w:t>or</w:t>
      </w:r>
      <w:r w:rsidR="00022B0B" w:rsidRPr="00ED2174">
        <w:rPr>
          <w:rFonts w:ascii="Times New Roman" w:eastAsia="Times New Roman" w:hAnsi="Times New Roman" w:cs="Times New Roman"/>
          <w:color w:val="auto"/>
          <w:sz w:val="24"/>
          <w:szCs w:val="24"/>
        </w:rPr>
        <w:t xml:space="preserve"> </w:t>
      </w:r>
      <w:r w:rsidR="00523471" w:rsidRPr="00ED2174">
        <w:rPr>
          <w:rFonts w:ascii="Times New Roman" w:eastAsia="Times New Roman" w:hAnsi="Times New Roman" w:cs="Times New Roman"/>
          <w:color w:val="auto"/>
          <w:sz w:val="24"/>
          <w:szCs w:val="24"/>
        </w:rPr>
        <w:t>necesare pentru racordarea și/sau pentru integrarea unor astfel de centrale, pompe de căldură și instalații de stocare la rețea</w:t>
      </w:r>
      <w:bookmarkEnd w:id="3"/>
      <w:r w:rsidR="00523471" w:rsidRPr="00ED2174">
        <w:rPr>
          <w:rFonts w:ascii="Times New Roman" w:eastAsia="Times New Roman" w:hAnsi="Times New Roman" w:cs="Times New Roman"/>
          <w:color w:val="auto"/>
          <w:sz w:val="24"/>
          <w:szCs w:val="24"/>
        </w:rPr>
        <w:t>.</w:t>
      </w:r>
    </w:p>
    <w:p w14:paraId="573C76EF" w14:textId="45F2020A" w:rsidR="00E01E17" w:rsidRPr="00ED2174" w:rsidRDefault="00E01E17" w:rsidP="00E01E17">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În sensul alin. (</w:t>
      </w:r>
      <w:r w:rsidR="00884165">
        <w:rPr>
          <w:rFonts w:ascii="Times New Roman" w:hAnsi="Times New Roman" w:cs="Times New Roman"/>
          <w:color w:val="auto"/>
          <w:w w:val="105"/>
          <w:sz w:val="24"/>
          <w:szCs w:val="24"/>
        </w:rPr>
        <w:t>1</w:t>
      </w:r>
      <w:r w:rsidRPr="00ED2174">
        <w:rPr>
          <w:rFonts w:ascii="Times New Roman" w:hAnsi="Times New Roman" w:cs="Times New Roman"/>
          <w:color w:val="auto"/>
          <w:w w:val="105"/>
          <w:sz w:val="24"/>
          <w:szCs w:val="24"/>
        </w:rPr>
        <w:t>) acte permisive, hotărâri, decizii și avize necesare pentru autorizarea proiectului de producere a energiei din surse regenerabile sunt considerate:</w:t>
      </w:r>
    </w:p>
    <w:p w14:paraId="45ABA43D" w14:textId="2580173D" w:rsidR="00E01E17" w:rsidRPr="00ED2174" w:rsidRDefault="00E01E17" w:rsidP="00E01E17">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actele permisive eliberate conform cerințelor Legii nr. 160/2011</w:t>
      </w:r>
      <w:r w:rsidR="00884165" w:rsidRPr="00884165">
        <w:rPr>
          <w:rFonts w:ascii="Times New Roman" w:hAnsi="Times New Roman" w:cs="Times New Roman"/>
          <w:color w:val="auto"/>
          <w:w w:val="105"/>
          <w:sz w:val="24"/>
          <w:szCs w:val="24"/>
        </w:rPr>
        <w:t xml:space="preserve"> </w:t>
      </w:r>
      <w:r w:rsidR="00884165" w:rsidRPr="00ED2174">
        <w:rPr>
          <w:rFonts w:ascii="Times New Roman" w:hAnsi="Times New Roman" w:cs="Times New Roman"/>
          <w:color w:val="auto"/>
          <w:w w:val="105"/>
          <w:sz w:val="24"/>
          <w:szCs w:val="24"/>
        </w:rPr>
        <w:t>privind reglementarea prin autorizare a activității de întreprinzător (în continuare Legea nr. 160/2011)</w:t>
      </w:r>
      <w:r w:rsidRPr="00ED2174">
        <w:rPr>
          <w:rFonts w:ascii="Times New Roman" w:hAnsi="Times New Roman" w:cs="Times New Roman"/>
          <w:color w:val="auto"/>
          <w:w w:val="105"/>
          <w:sz w:val="24"/>
          <w:szCs w:val="24"/>
        </w:rPr>
        <w:t>;</w:t>
      </w:r>
    </w:p>
    <w:p w14:paraId="64C883D6" w14:textId="77777777" w:rsidR="00E01E17" w:rsidRPr="00ED2174" w:rsidRDefault="00E01E17" w:rsidP="00E01E17">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deciziile aprobate conform cerințelor Legii nr.174/2021 privind mecanismul de examinare a investițiilor de importanță pentru securitatea statului (în continuare Legea nr. 174/2021);</w:t>
      </w:r>
    </w:p>
    <w:p w14:paraId="7B76941C" w14:textId="70450203" w:rsidR="00E01E17" w:rsidRPr="00ED2174" w:rsidRDefault="00E01E17" w:rsidP="00E01E17">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hotărârile, inclusiv de Guvern, deciziile sau avizele necesare de obținut în conformitate cu cerințele legilor sectoriale în domeniul energetic</w:t>
      </w:r>
      <w:r w:rsidR="00D1706E">
        <w:rPr>
          <w:rFonts w:ascii="Times New Roman" w:hAnsi="Times New Roman" w:cs="Times New Roman"/>
          <w:color w:val="auto"/>
          <w:w w:val="105"/>
          <w:sz w:val="24"/>
          <w:szCs w:val="24"/>
        </w:rPr>
        <w:t xml:space="preserve"> pentru asigurarea </w:t>
      </w:r>
      <w:r w:rsidR="007D1B34">
        <w:rPr>
          <w:rFonts w:ascii="Times New Roman" w:hAnsi="Times New Roman" w:cs="Times New Roman"/>
          <w:color w:val="auto"/>
          <w:w w:val="105"/>
          <w:sz w:val="24"/>
          <w:szCs w:val="24"/>
        </w:rPr>
        <w:t xml:space="preserve">punerii în funcțiune și </w:t>
      </w:r>
      <w:r w:rsidR="00D1706E">
        <w:rPr>
          <w:rFonts w:ascii="Times New Roman" w:hAnsi="Times New Roman" w:cs="Times New Roman"/>
          <w:color w:val="auto"/>
          <w:w w:val="105"/>
          <w:sz w:val="24"/>
          <w:szCs w:val="24"/>
        </w:rPr>
        <w:t>funcționării instalațiilor specificate la alin. (1)</w:t>
      </w:r>
      <w:r w:rsidRPr="00ED2174">
        <w:rPr>
          <w:rFonts w:ascii="Times New Roman" w:hAnsi="Times New Roman" w:cs="Times New Roman"/>
          <w:color w:val="auto"/>
          <w:w w:val="105"/>
          <w:sz w:val="24"/>
          <w:szCs w:val="24"/>
        </w:rPr>
        <w:t>;</w:t>
      </w:r>
    </w:p>
    <w:p w14:paraId="0F1D018B" w14:textId="4D4366E2" w:rsidR="00E01E17" w:rsidRPr="00ED2174" w:rsidRDefault="001B3FC5" w:rsidP="00561043">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Pr>
          <w:rFonts w:ascii="Times New Roman" w:hAnsi="Times New Roman" w:cs="Times New Roman"/>
          <w:color w:val="auto"/>
          <w:w w:val="105"/>
          <w:sz w:val="24"/>
          <w:szCs w:val="24"/>
        </w:rPr>
        <w:t xml:space="preserve">alte </w:t>
      </w:r>
      <w:r w:rsidR="00E01E17" w:rsidRPr="00ED2174">
        <w:rPr>
          <w:rFonts w:ascii="Times New Roman" w:hAnsi="Times New Roman" w:cs="Times New Roman"/>
          <w:color w:val="auto"/>
          <w:w w:val="105"/>
          <w:sz w:val="24"/>
          <w:szCs w:val="24"/>
        </w:rPr>
        <w:t>avize</w:t>
      </w:r>
      <w:r>
        <w:rPr>
          <w:rFonts w:ascii="Times New Roman" w:hAnsi="Times New Roman" w:cs="Times New Roman"/>
          <w:color w:val="auto"/>
          <w:w w:val="105"/>
          <w:sz w:val="24"/>
          <w:szCs w:val="24"/>
        </w:rPr>
        <w:t xml:space="preserve"> sau decizii</w:t>
      </w:r>
      <w:r w:rsidR="00E01E17" w:rsidRPr="00ED2174">
        <w:rPr>
          <w:rFonts w:ascii="Times New Roman" w:hAnsi="Times New Roman" w:cs="Times New Roman"/>
          <w:color w:val="auto"/>
          <w:w w:val="105"/>
          <w:sz w:val="24"/>
          <w:szCs w:val="24"/>
        </w:rPr>
        <w:t xml:space="preserve">, care nu se încadrează în categoria actelor permisive, dar </w:t>
      </w:r>
      <w:r w:rsidR="0000360D">
        <w:rPr>
          <w:rFonts w:ascii="Times New Roman" w:hAnsi="Times New Roman" w:cs="Times New Roman"/>
          <w:color w:val="auto"/>
          <w:w w:val="105"/>
          <w:sz w:val="24"/>
          <w:szCs w:val="24"/>
        </w:rPr>
        <w:t>sunt necesare pentru dezvoltarea proiectului</w:t>
      </w:r>
      <w:r w:rsidR="00E01E17" w:rsidRPr="00ED2174">
        <w:rPr>
          <w:rFonts w:ascii="Times New Roman" w:hAnsi="Times New Roman" w:cs="Times New Roman"/>
          <w:color w:val="auto"/>
          <w:w w:val="105"/>
          <w:sz w:val="24"/>
          <w:szCs w:val="24"/>
        </w:rPr>
        <w:t>.</w:t>
      </w:r>
    </w:p>
    <w:p w14:paraId="3E91A1F0" w14:textId="768A0F4F" w:rsidR="00884165" w:rsidRPr="00884165" w:rsidRDefault="00884165" w:rsidP="00884165">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sidRPr="00884165">
        <w:rPr>
          <w:rFonts w:ascii="Times New Roman" w:hAnsi="Times New Roman" w:cs="Times New Roman"/>
          <w:color w:val="auto"/>
          <w:w w:val="105"/>
          <w:sz w:val="24"/>
          <w:szCs w:val="24"/>
        </w:rPr>
        <w:t>În scopul simplificării</w:t>
      </w:r>
      <w:r w:rsidR="00536D61">
        <w:rPr>
          <w:rFonts w:ascii="Times New Roman" w:hAnsi="Times New Roman" w:cs="Times New Roman"/>
          <w:color w:val="auto"/>
          <w:w w:val="105"/>
          <w:sz w:val="24"/>
          <w:szCs w:val="24"/>
        </w:rPr>
        <w:t xml:space="preserve">, </w:t>
      </w:r>
      <w:r w:rsidR="00536D61" w:rsidRPr="00536D61">
        <w:rPr>
          <w:rFonts w:ascii="Times New Roman" w:hAnsi="Times New Roman" w:cs="Times New Roman"/>
          <w:color w:val="auto"/>
          <w:w w:val="105"/>
          <w:sz w:val="24"/>
          <w:szCs w:val="24"/>
        </w:rPr>
        <w:t>facilitării accesului, sporirii calității și eficienței</w:t>
      </w:r>
      <w:r w:rsidRPr="00884165">
        <w:rPr>
          <w:rFonts w:ascii="Times New Roman" w:hAnsi="Times New Roman" w:cs="Times New Roman"/>
          <w:color w:val="auto"/>
          <w:w w:val="105"/>
          <w:sz w:val="24"/>
          <w:szCs w:val="24"/>
        </w:rPr>
        <w:t xml:space="preserve"> </w:t>
      </w:r>
      <w:r w:rsidR="00DA57B7">
        <w:rPr>
          <w:rFonts w:ascii="Times New Roman" w:hAnsi="Times New Roman" w:cs="Times New Roman"/>
          <w:color w:val="auto"/>
          <w:w w:val="105"/>
          <w:sz w:val="24"/>
          <w:szCs w:val="24"/>
        </w:rPr>
        <w:lastRenderedPageBreak/>
        <w:t xml:space="preserve">procesului </w:t>
      </w:r>
      <w:r w:rsidR="00E053A8">
        <w:rPr>
          <w:rFonts w:ascii="Times New Roman" w:hAnsi="Times New Roman" w:cs="Times New Roman"/>
          <w:color w:val="auto"/>
          <w:w w:val="105"/>
          <w:sz w:val="24"/>
          <w:szCs w:val="24"/>
        </w:rPr>
        <w:t>p</w:t>
      </w:r>
      <w:r w:rsidR="00E053A8" w:rsidRPr="00ED2174">
        <w:rPr>
          <w:rFonts w:ascii="Times New Roman" w:hAnsi="Times New Roman" w:cs="Times New Roman"/>
          <w:color w:val="auto"/>
          <w:w w:val="105"/>
          <w:sz w:val="24"/>
          <w:szCs w:val="24"/>
        </w:rPr>
        <w:t xml:space="preserve">rocedura de autorizare a </w:t>
      </w:r>
      <w:r w:rsidR="00E053A8">
        <w:rPr>
          <w:rFonts w:ascii="Times New Roman" w:hAnsi="Times New Roman" w:cs="Times New Roman"/>
          <w:color w:val="auto"/>
          <w:w w:val="105"/>
          <w:sz w:val="24"/>
          <w:szCs w:val="24"/>
        </w:rPr>
        <w:t>producerii de</w:t>
      </w:r>
      <w:r w:rsidR="00E053A8" w:rsidRPr="00ED2174">
        <w:rPr>
          <w:rFonts w:ascii="Times New Roman" w:hAnsi="Times New Roman" w:cs="Times New Roman"/>
          <w:color w:val="auto"/>
          <w:w w:val="105"/>
          <w:sz w:val="24"/>
          <w:szCs w:val="24"/>
        </w:rPr>
        <w:t xml:space="preserve"> </w:t>
      </w:r>
      <w:r w:rsidR="00E053A8">
        <w:rPr>
          <w:rFonts w:ascii="Times New Roman" w:hAnsi="Times New Roman" w:cs="Times New Roman"/>
          <w:color w:val="auto"/>
          <w:w w:val="105"/>
          <w:sz w:val="24"/>
          <w:szCs w:val="24"/>
        </w:rPr>
        <w:t xml:space="preserve">energie </w:t>
      </w:r>
      <w:r w:rsidR="00E053A8" w:rsidRPr="00ED2174">
        <w:rPr>
          <w:rFonts w:ascii="Times New Roman" w:hAnsi="Times New Roman" w:cs="Times New Roman"/>
          <w:color w:val="auto"/>
          <w:w w:val="105"/>
          <w:sz w:val="24"/>
          <w:szCs w:val="24"/>
        </w:rPr>
        <w:t xml:space="preserve">din surse regenerabile </w:t>
      </w:r>
      <w:r w:rsidR="00692C4C">
        <w:rPr>
          <w:rFonts w:ascii="Times New Roman" w:hAnsi="Times New Roman" w:cs="Times New Roman"/>
          <w:color w:val="auto"/>
          <w:w w:val="105"/>
          <w:sz w:val="24"/>
          <w:szCs w:val="24"/>
        </w:rPr>
        <w:t xml:space="preserve">se efectuează prin intermediul </w:t>
      </w:r>
      <w:r w:rsidR="00B551DF">
        <w:rPr>
          <w:rFonts w:ascii="Times New Roman" w:hAnsi="Times New Roman" w:cs="Times New Roman"/>
          <w:color w:val="auto"/>
          <w:w w:val="105"/>
          <w:sz w:val="24"/>
          <w:szCs w:val="24"/>
        </w:rPr>
        <w:t xml:space="preserve">portalului guvernamental </w:t>
      </w:r>
      <w:r w:rsidR="00CD5299" w:rsidRPr="00CD5299">
        <w:rPr>
          <w:rFonts w:ascii="Times New Roman" w:hAnsi="Times New Roman" w:cs="Times New Roman"/>
          <w:color w:val="auto"/>
          <w:w w:val="105"/>
          <w:sz w:val="24"/>
          <w:szCs w:val="24"/>
        </w:rPr>
        <w:t>integrat EVO</w:t>
      </w:r>
      <w:r w:rsidR="001A3F33">
        <w:rPr>
          <w:rFonts w:ascii="Times New Roman" w:hAnsi="Times New Roman" w:cs="Times New Roman"/>
          <w:color w:val="auto"/>
          <w:w w:val="105"/>
          <w:sz w:val="24"/>
          <w:szCs w:val="24"/>
        </w:rPr>
        <w:t>, la nivelul căruia</w:t>
      </w:r>
      <w:r w:rsidR="00B551DF">
        <w:rPr>
          <w:rFonts w:ascii="Times New Roman" w:hAnsi="Times New Roman" w:cs="Times New Roman"/>
          <w:color w:val="auto"/>
          <w:w w:val="105"/>
          <w:sz w:val="24"/>
          <w:szCs w:val="24"/>
        </w:rPr>
        <w:t xml:space="preserve"> se instituie un eveniment de viață</w:t>
      </w:r>
      <w:r w:rsidR="00366248">
        <w:rPr>
          <w:rFonts w:ascii="Times New Roman" w:hAnsi="Times New Roman" w:cs="Times New Roman"/>
          <w:color w:val="auto"/>
          <w:w w:val="105"/>
          <w:sz w:val="24"/>
          <w:szCs w:val="24"/>
        </w:rPr>
        <w:t>,</w:t>
      </w:r>
      <w:r w:rsidR="00B551DF">
        <w:rPr>
          <w:rFonts w:ascii="Times New Roman" w:hAnsi="Times New Roman" w:cs="Times New Roman"/>
          <w:color w:val="auto"/>
          <w:w w:val="105"/>
          <w:sz w:val="24"/>
          <w:szCs w:val="24"/>
        </w:rPr>
        <w:t xml:space="preserve"> </w:t>
      </w:r>
      <w:r w:rsidR="00AB02D3">
        <w:rPr>
          <w:rFonts w:ascii="Times New Roman" w:hAnsi="Times New Roman" w:cs="Times New Roman"/>
          <w:color w:val="auto"/>
          <w:w w:val="105"/>
          <w:sz w:val="24"/>
          <w:szCs w:val="24"/>
        </w:rPr>
        <w:t>în sen</w:t>
      </w:r>
      <w:r w:rsidR="003169DA">
        <w:rPr>
          <w:rFonts w:ascii="Times New Roman" w:hAnsi="Times New Roman" w:cs="Times New Roman"/>
          <w:color w:val="auto"/>
          <w:w w:val="105"/>
          <w:sz w:val="24"/>
          <w:szCs w:val="24"/>
        </w:rPr>
        <w:t>s</w:t>
      </w:r>
      <w:r w:rsidR="00AB02D3">
        <w:rPr>
          <w:rFonts w:ascii="Times New Roman" w:hAnsi="Times New Roman" w:cs="Times New Roman"/>
          <w:color w:val="auto"/>
          <w:w w:val="105"/>
          <w:sz w:val="24"/>
          <w:szCs w:val="24"/>
        </w:rPr>
        <w:t>ul Legii nr. 234/2021 cu privire la serviciile publice</w:t>
      </w:r>
      <w:r w:rsidR="0014796A">
        <w:rPr>
          <w:rFonts w:ascii="Times New Roman" w:hAnsi="Times New Roman" w:cs="Times New Roman"/>
          <w:color w:val="auto"/>
          <w:w w:val="105"/>
          <w:sz w:val="24"/>
          <w:szCs w:val="24"/>
        </w:rPr>
        <w:t xml:space="preserve"> (în continuare Legea nr. 234/2021)</w:t>
      </w:r>
      <w:r w:rsidR="00AB02D3">
        <w:rPr>
          <w:rFonts w:ascii="Times New Roman" w:hAnsi="Times New Roman" w:cs="Times New Roman"/>
          <w:color w:val="auto"/>
          <w:w w:val="105"/>
          <w:sz w:val="24"/>
          <w:szCs w:val="24"/>
        </w:rPr>
        <w:t xml:space="preserve">, </w:t>
      </w:r>
      <w:r w:rsidR="0055556C">
        <w:rPr>
          <w:rFonts w:ascii="Times New Roman" w:hAnsi="Times New Roman" w:cs="Times New Roman"/>
          <w:color w:val="auto"/>
          <w:w w:val="105"/>
          <w:sz w:val="24"/>
          <w:szCs w:val="24"/>
        </w:rPr>
        <w:t xml:space="preserve">prin care </w:t>
      </w:r>
      <w:r w:rsidR="000B4AC7">
        <w:rPr>
          <w:rFonts w:ascii="Times New Roman" w:hAnsi="Times New Roman" w:cs="Times New Roman"/>
          <w:color w:val="auto"/>
          <w:w w:val="105"/>
          <w:sz w:val="24"/>
          <w:szCs w:val="24"/>
        </w:rPr>
        <w:t xml:space="preserve">procedurile </w:t>
      </w:r>
      <w:r w:rsidR="00DB44F2">
        <w:rPr>
          <w:rFonts w:ascii="Times New Roman" w:hAnsi="Times New Roman" w:cs="Times New Roman"/>
          <w:color w:val="auto"/>
          <w:w w:val="105"/>
          <w:sz w:val="24"/>
          <w:szCs w:val="24"/>
        </w:rPr>
        <w:t xml:space="preserve">specificate la alin. (2) sunt asociate într-un proces armonizat </w:t>
      </w:r>
      <w:r w:rsidR="0014796A">
        <w:rPr>
          <w:rFonts w:ascii="Times New Roman" w:hAnsi="Times New Roman" w:cs="Times New Roman"/>
          <w:color w:val="auto"/>
          <w:w w:val="105"/>
          <w:sz w:val="24"/>
          <w:szCs w:val="24"/>
        </w:rPr>
        <w:t xml:space="preserve">și </w:t>
      </w:r>
      <w:r w:rsidR="00561043">
        <w:rPr>
          <w:rFonts w:ascii="Times New Roman" w:hAnsi="Times New Roman" w:cs="Times New Roman"/>
          <w:color w:val="auto"/>
          <w:w w:val="105"/>
          <w:sz w:val="24"/>
          <w:szCs w:val="24"/>
        </w:rPr>
        <w:t>integrat</w:t>
      </w:r>
      <w:r w:rsidRPr="00884165">
        <w:rPr>
          <w:rFonts w:ascii="Times New Roman" w:hAnsi="Times New Roman" w:cs="Times New Roman"/>
          <w:color w:val="auto"/>
          <w:w w:val="105"/>
          <w:sz w:val="24"/>
          <w:szCs w:val="24"/>
        </w:rPr>
        <w:t>.</w:t>
      </w:r>
      <w:r w:rsidR="00BD7549">
        <w:rPr>
          <w:rFonts w:ascii="Times New Roman" w:hAnsi="Times New Roman" w:cs="Times New Roman"/>
          <w:color w:val="auto"/>
          <w:w w:val="105"/>
          <w:sz w:val="24"/>
          <w:szCs w:val="24"/>
        </w:rPr>
        <w:t xml:space="preserve"> </w:t>
      </w:r>
    </w:p>
    <w:p w14:paraId="35C5FB14" w14:textId="297A3034" w:rsidR="006F7EE0" w:rsidRDefault="00737182" w:rsidP="00ED2174">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Pr>
          <w:rFonts w:ascii="Times New Roman" w:hAnsi="Times New Roman" w:cs="Times New Roman"/>
          <w:color w:val="auto"/>
          <w:w w:val="105"/>
          <w:sz w:val="24"/>
          <w:szCs w:val="24"/>
        </w:rPr>
        <w:t xml:space="preserve">Asocierea procedurilor specificate la alin. (2) în cadrul unui eveniment de viață este realizată în conformitate cu regulamentul comun privind organizarea și prestarea serviciilor publice. Regulamentul menționat este elaborat de organul </w:t>
      </w:r>
      <w:r w:rsidRPr="0090556B">
        <w:rPr>
          <w:rFonts w:ascii="Times New Roman" w:hAnsi="Times New Roman" w:cs="Times New Roman"/>
          <w:color w:val="auto"/>
          <w:sz w:val="24"/>
          <w:szCs w:val="24"/>
          <w:lang w:eastAsia="ru-RU"/>
        </w:rPr>
        <w:t>central de specialitate al administrației publice în domeniul energeticii</w:t>
      </w:r>
      <w:r>
        <w:rPr>
          <w:rFonts w:ascii="Times New Roman" w:hAnsi="Times New Roman" w:cs="Times New Roman"/>
          <w:color w:val="auto"/>
          <w:sz w:val="24"/>
          <w:szCs w:val="24"/>
          <w:lang w:eastAsia="ru-RU"/>
        </w:rPr>
        <w:t xml:space="preserve"> cu suportul</w:t>
      </w:r>
      <w:r>
        <w:rPr>
          <w:rFonts w:ascii="Times New Roman" w:hAnsi="Times New Roman" w:cs="Times New Roman"/>
          <w:color w:val="auto"/>
          <w:w w:val="105"/>
          <w:sz w:val="24"/>
          <w:szCs w:val="24"/>
        </w:rPr>
        <w:t xml:space="preserve"> instituției publice de suport, iar autoritățile responsabile de eliberarea, aprobarea sau emiterea actelor permisive, a hotărârilor, a deciziilor sau a avizelor menționate la alin. (2) </w:t>
      </w:r>
      <w:r w:rsidRPr="001921F1">
        <w:rPr>
          <w:rFonts w:ascii="Times New Roman" w:hAnsi="Times New Roman" w:cs="Times New Roman"/>
          <w:color w:val="auto"/>
          <w:w w:val="105"/>
          <w:sz w:val="24"/>
          <w:szCs w:val="24"/>
        </w:rPr>
        <w:t xml:space="preserve">cooperează </w:t>
      </w:r>
      <w:r>
        <w:rPr>
          <w:rFonts w:ascii="Times New Roman" w:hAnsi="Times New Roman" w:cs="Times New Roman"/>
          <w:color w:val="auto"/>
          <w:w w:val="105"/>
          <w:sz w:val="24"/>
          <w:szCs w:val="24"/>
        </w:rPr>
        <w:t xml:space="preserve">la elaborarea regulamentului </w:t>
      </w:r>
      <w:r w:rsidRPr="001921F1">
        <w:rPr>
          <w:rFonts w:ascii="Times New Roman" w:hAnsi="Times New Roman" w:cs="Times New Roman"/>
          <w:color w:val="auto"/>
          <w:w w:val="105"/>
          <w:sz w:val="24"/>
          <w:szCs w:val="24"/>
        </w:rPr>
        <w:t>și își coordonează activitățile pentru prestarea calitativă</w:t>
      </w:r>
      <w:r w:rsidR="000B57F5">
        <w:rPr>
          <w:rFonts w:ascii="Times New Roman" w:hAnsi="Times New Roman" w:cs="Times New Roman"/>
          <w:color w:val="auto"/>
          <w:w w:val="105"/>
          <w:sz w:val="24"/>
          <w:szCs w:val="24"/>
        </w:rPr>
        <w:t>, armonizată</w:t>
      </w:r>
      <w:r w:rsidRPr="001921F1">
        <w:rPr>
          <w:rFonts w:ascii="Times New Roman" w:hAnsi="Times New Roman" w:cs="Times New Roman"/>
          <w:color w:val="auto"/>
          <w:w w:val="105"/>
          <w:sz w:val="24"/>
          <w:szCs w:val="24"/>
        </w:rPr>
        <w:t xml:space="preserve"> și eficientă a acestor servicii</w:t>
      </w:r>
      <w:r w:rsidR="006973A6">
        <w:rPr>
          <w:rFonts w:ascii="Times New Roman" w:hAnsi="Times New Roman" w:cs="Times New Roman"/>
          <w:color w:val="auto"/>
          <w:w w:val="105"/>
          <w:sz w:val="24"/>
          <w:szCs w:val="24"/>
        </w:rPr>
        <w:t>.</w:t>
      </w:r>
      <w:r w:rsidR="00B03BB4">
        <w:rPr>
          <w:rFonts w:ascii="Times New Roman" w:hAnsi="Times New Roman" w:cs="Times New Roman"/>
          <w:color w:val="auto"/>
          <w:w w:val="105"/>
          <w:sz w:val="24"/>
          <w:szCs w:val="24"/>
        </w:rPr>
        <w:t xml:space="preserve"> </w:t>
      </w:r>
    </w:p>
    <w:p w14:paraId="1F3C70DF" w14:textId="41E7B759" w:rsidR="0093273E" w:rsidRPr="00603FB5" w:rsidRDefault="00603FB5" w:rsidP="00603FB5">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sidRPr="00603FB5">
        <w:rPr>
          <w:rFonts w:ascii="Times New Roman" w:hAnsi="Times New Roman" w:cs="Times New Roman"/>
          <w:color w:val="auto"/>
          <w:w w:val="105"/>
          <w:sz w:val="24"/>
          <w:szCs w:val="24"/>
        </w:rPr>
        <w:t xml:space="preserve">Întreprinderile energetice responsabile de eliberarea avizelor de racordare la rețelele electrice, rețelele de gaze naturale sau rețele termice sunt obligate să asigure interoperabilitatea sistemelor informaționale prin care gestionează eliberarea avizelor de racordare cu portalul guvernamental </w:t>
      </w:r>
      <w:r w:rsidR="00CD5299" w:rsidRPr="00CD5299">
        <w:rPr>
          <w:rFonts w:ascii="Times New Roman" w:hAnsi="Times New Roman" w:cs="Times New Roman"/>
          <w:color w:val="auto"/>
          <w:w w:val="105"/>
          <w:sz w:val="24"/>
          <w:szCs w:val="24"/>
        </w:rPr>
        <w:t>integrat EVO</w:t>
      </w:r>
      <w:r w:rsidRPr="00603FB5">
        <w:rPr>
          <w:rFonts w:ascii="Times New Roman" w:hAnsi="Times New Roman" w:cs="Times New Roman"/>
          <w:color w:val="auto"/>
          <w:w w:val="105"/>
          <w:sz w:val="24"/>
          <w:szCs w:val="24"/>
        </w:rPr>
        <w:t xml:space="preserve">, astfel încât solicitările și eliberarea avizelor de racordare, inclusiv cele aferente mecanismului de notificare simplificată, prevăzut la art. 28, să poată fi realizată prin intermediul portalului guvernamental </w:t>
      </w:r>
      <w:r w:rsidR="00CD5299" w:rsidRPr="00CD5299">
        <w:rPr>
          <w:rFonts w:ascii="Times New Roman" w:hAnsi="Times New Roman" w:cs="Times New Roman"/>
          <w:color w:val="auto"/>
          <w:w w:val="105"/>
          <w:sz w:val="24"/>
          <w:szCs w:val="24"/>
        </w:rPr>
        <w:t>integrat EVO</w:t>
      </w:r>
      <w:r w:rsidRPr="00603FB5">
        <w:rPr>
          <w:rFonts w:ascii="Times New Roman" w:hAnsi="Times New Roman" w:cs="Times New Roman"/>
          <w:color w:val="auto"/>
          <w:w w:val="105"/>
          <w:sz w:val="24"/>
          <w:szCs w:val="24"/>
        </w:rPr>
        <w:t>.</w:t>
      </w:r>
    </w:p>
    <w:p w14:paraId="7D4919B9" w14:textId="33360C56" w:rsidR="005A6166" w:rsidRPr="00ED2174" w:rsidRDefault="005A6166" w:rsidP="005A6166">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În scopul documentării etapelor de dezvoltare a unui proiect în domeniul energiei din surse regenerabile autoritățile și instituțiile publice, întreprinderile energetice responsabile de eliberarea actelor permisive, conform Legii nr. 160/2011, sau de aprobarea hotărârilor, deciziilor și avizelor necesare pentru autorizarea proiectului de producere a energiei din surse regenerabile, colaborează cu instituția publică de suport și îi oferă informațiile aferente procedurilor gestionate de fiecare autoritate, instituție sau întreprindere energetică.</w:t>
      </w:r>
      <w:r>
        <w:rPr>
          <w:rFonts w:ascii="Times New Roman" w:hAnsi="Times New Roman" w:cs="Times New Roman"/>
          <w:color w:val="auto"/>
          <w:w w:val="105"/>
          <w:sz w:val="24"/>
          <w:szCs w:val="24"/>
        </w:rPr>
        <w:t xml:space="preserve"> </w:t>
      </w:r>
    </w:p>
    <w:p w14:paraId="47269ABB" w14:textId="2B64E9B8" w:rsidR="00523471" w:rsidRPr="00ED2174" w:rsidRDefault="00B31628" w:rsidP="00ED2174">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Pr>
          <w:rFonts w:ascii="Times New Roman" w:hAnsi="Times New Roman" w:cs="Times New Roman"/>
          <w:color w:val="auto"/>
          <w:w w:val="105"/>
          <w:sz w:val="24"/>
          <w:szCs w:val="24"/>
        </w:rPr>
        <w:t>Regulamentul comun privind organizarea și prestarea serviciilor publice</w:t>
      </w:r>
      <w:r w:rsidRPr="00ED2174">
        <w:rPr>
          <w:rFonts w:ascii="Times New Roman" w:hAnsi="Times New Roman" w:cs="Times New Roman"/>
          <w:color w:val="auto"/>
          <w:w w:val="105"/>
          <w:sz w:val="24"/>
          <w:szCs w:val="24"/>
        </w:rPr>
        <w:t xml:space="preserve"> </w:t>
      </w:r>
      <w:r w:rsidR="00A1089C">
        <w:rPr>
          <w:rFonts w:ascii="Times New Roman" w:hAnsi="Times New Roman" w:cs="Times New Roman"/>
          <w:color w:val="auto"/>
          <w:w w:val="105"/>
          <w:sz w:val="24"/>
          <w:szCs w:val="24"/>
        </w:rPr>
        <w:t>aferente autorizării</w:t>
      </w:r>
      <w:r w:rsidR="00A1089C" w:rsidRPr="00ED2174">
        <w:rPr>
          <w:rFonts w:ascii="Times New Roman" w:hAnsi="Times New Roman" w:cs="Times New Roman"/>
          <w:color w:val="auto"/>
          <w:w w:val="105"/>
          <w:sz w:val="24"/>
          <w:szCs w:val="24"/>
        </w:rPr>
        <w:t xml:space="preserve"> </w:t>
      </w:r>
      <w:r w:rsidR="00A1089C">
        <w:rPr>
          <w:rFonts w:ascii="Times New Roman" w:hAnsi="Times New Roman" w:cs="Times New Roman"/>
          <w:color w:val="auto"/>
          <w:w w:val="105"/>
          <w:sz w:val="24"/>
          <w:szCs w:val="24"/>
        </w:rPr>
        <w:t>producerii de</w:t>
      </w:r>
      <w:r w:rsidR="00A1089C" w:rsidRPr="00ED2174">
        <w:rPr>
          <w:rFonts w:ascii="Times New Roman" w:hAnsi="Times New Roman" w:cs="Times New Roman"/>
          <w:color w:val="auto"/>
          <w:w w:val="105"/>
          <w:sz w:val="24"/>
          <w:szCs w:val="24"/>
        </w:rPr>
        <w:t xml:space="preserve"> </w:t>
      </w:r>
      <w:r w:rsidR="00A1089C">
        <w:rPr>
          <w:rFonts w:ascii="Times New Roman" w:hAnsi="Times New Roman" w:cs="Times New Roman"/>
          <w:color w:val="auto"/>
          <w:w w:val="105"/>
          <w:sz w:val="24"/>
          <w:szCs w:val="24"/>
        </w:rPr>
        <w:t xml:space="preserve">energie </w:t>
      </w:r>
      <w:r w:rsidR="00A1089C" w:rsidRPr="00ED2174">
        <w:rPr>
          <w:rFonts w:ascii="Times New Roman" w:hAnsi="Times New Roman" w:cs="Times New Roman"/>
          <w:color w:val="auto"/>
          <w:w w:val="105"/>
          <w:sz w:val="24"/>
          <w:szCs w:val="24"/>
        </w:rPr>
        <w:t xml:space="preserve">din surse </w:t>
      </w:r>
      <w:r w:rsidR="00573845">
        <w:rPr>
          <w:rFonts w:ascii="Times New Roman" w:hAnsi="Times New Roman" w:cs="Times New Roman"/>
          <w:color w:val="auto"/>
          <w:w w:val="105"/>
          <w:sz w:val="24"/>
          <w:szCs w:val="24"/>
        </w:rPr>
        <w:t>regenerabile</w:t>
      </w:r>
      <w:r w:rsidR="004D6769">
        <w:rPr>
          <w:rFonts w:ascii="Times New Roman" w:hAnsi="Times New Roman" w:cs="Times New Roman"/>
          <w:color w:val="auto"/>
          <w:w w:val="105"/>
          <w:sz w:val="24"/>
          <w:szCs w:val="24"/>
        </w:rPr>
        <w:t xml:space="preserve"> se aprobă de Guvern. La elaborare</w:t>
      </w:r>
      <w:r w:rsidR="006748B4">
        <w:rPr>
          <w:rFonts w:ascii="Times New Roman" w:hAnsi="Times New Roman" w:cs="Times New Roman"/>
          <w:color w:val="auto"/>
          <w:w w:val="105"/>
          <w:sz w:val="24"/>
          <w:szCs w:val="24"/>
        </w:rPr>
        <w:t>a</w:t>
      </w:r>
      <w:r w:rsidR="004D6769">
        <w:rPr>
          <w:rFonts w:ascii="Times New Roman" w:hAnsi="Times New Roman" w:cs="Times New Roman"/>
          <w:color w:val="auto"/>
          <w:w w:val="105"/>
          <w:sz w:val="24"/>
          <w:szCs w:val="24"/>
        </w:rPr>
        <w:t xml:space="preserve"> regulamentului </w:t>
      </w:r>
      <w:r w:rsidR="00561043">
        <w:rPr>
          <w:rFonts w:ascii="Times New Roman" w:hAnsi="Times New Roman" w:cs="Times New Roman"/>
          <w:color w:val="auto"/>
          <w:w w:val="105"/>
          <w:sz w:val="24"/>
          <w:szCs w:val="24"/>
        </w:rPr>
        <w:t>organul central de specialitate al administrației publice în domeniul energiei</w:t>
      </w:r>
      <w:r w:rsidR="00F60DFF">
        <w:rPr>
          <w:rFonts w:ascii="Times New Roman" w:hAnsi="Times New Roman" w:cs="Times New Roman"/>
          <w:color w:val="auto"/>
          <w:w w:val="105"/>
          <w:sz w:val="24"/>
          <w:szCs w:val="24"/>
        </w:rPr>
        <w:t xml:space="preserve"> împreună cu</w:t>
      </w:r>
      <w:r w:rsidR="00561043">
        <w:rPr>
          <w:rFonts w:ascii="Times New Roman" w:hAnsi="Times New Roman" w:cs="Times New Roman"/>
          <w:color w:val="auto"/>
          <w:w w:val="105"/>
          <w:sz w:val="24"/>
          <w:szCs w:val="24"/>
        </w:rPr>
        <w:t xml:space="preserve"> </w:t>
      </w:r>
      <w:r w:rsidR="004D6769">
        <w:rPr>
          <w:rFonts w:ascii="Times New Roman" w:hAnsi="Times New Roman" w:cs="Times New Roman"/>
          <w:color w:val="auto"/>
          <w:w w:val="105"/>
          <w:sz w:val="24"/>
          <w:szCs w:val="24"/>
        </w:rPr>
        <w:t>instituți</w:t>
      </w:r>
      <w:r w:rsidR="00F60DFF">
        <w:rPr>
          <w:rFonts w:ascii="Times New Roman" w:hAnsi="Times New Roman" w:cs="Times New Roman"/>
          <w:color w:val="auto"/>
          <w:w w:val="105"/>
          <w:sz w:val="24"/>
          <w:szCs w:val="24"/>
        </w:rPr>
        <w:t>a</w:t>
      </w:r>
      <w:r w:rsidR="00561043">
        <w:rPr>
          <w:rFonts w:ascii="Times New Roman" w:hAnsi="Times New Roman" w:cs="Times New Roman"/>
          <w:color w:val="auto"/>
          <w:w w:val="105"/>
          <w:sz w:val="24"/>
          <w:szCs w:val="24"/>
        </w:rPr>
        <w:t xml:space="preserve"> </w:t>
      </w:r>
      <w:r w:rsidR="004D6769">
        <w:rPr>
          <w:rFonts w:ascii="Times New Roman" w:hAnsi="Times New Roman" w:cs="Times New Roman"/>
          <w:color w:val="auto"/>
          <w:w w:val="105"/>
          <w:sz w:val="24"/>
          <w:szCs w:val="24"/>
        </w:rPr>
        <w:t>public</w:t>
      </w:r>
      <w:r w:rsidR="00F60DFF">
        <w:rPr>
          <w:rFonts w:ascii="Times New Roman" w:hAnsi="Times New Roman" w:cs="Times New Roman"/>
          <w:color w:val="auto"/>
          <w:w w:val="105"/>
          <w:sz w:val="24"/>
          <w:szCs w:val="24"/>
        </w:rPr>
        <w:t>ă</w:t>
      </w:r>
      <w:r w:rsidR="004D6769">
        <w:rPr>
          <w:rFonts w:ascii="Times New Roman" w:hAnsi="Times New Roman" w:cs="Times New Roman"/>
          <w:color w:val="auto"/>
          <w:w w:val="105"/>
          <w:sz w:val="24"/>
          <w:szCs w:val="24"/>
        </w:rPr>
        <w:t xml:space="preserve"> de suport</w:t>
      </w:r>
      <w:r w:rsidR="00706E08">
        <w:rPr>
          <w:rFonts w:ascii="Times New Roman" w:hAnsi="Times New Roman" w:cs="Times New Roman"/>
          <w:color w:val="auto"/>
          <w:w w:val="105"/>
          <w:sz w:val="24"/>
          <w:szCs w:val="24"/>
        </w:rPr>
        <w:t xml:space="preserve"> și</w:t>
      </w:r>
      <w:r w:rsidR="004D6769">
        <w:rPr>
          <w:rFonts w:ascii="Times New Roman" w:hAnsi="Times New Roman" w:cs="Times New Roman"/>
          <w:color w:val="auto"/>
          <w:w w:val="105"/>
          <w:sz w:val="24"/>
          <w:szCs w:val="24"/>
        </w:rPr>
        <w:t xml:space="preserve"> cu autoritățile responsabile de eliberarea, aprobarea sau emiterea actelor permisive, hotărârilor, deciziilor sau avizelor menționate la alin. (2)</w:t>
      </w:r>
      <w:r w:rsidR="00573845">
        <w:rPr>
          <w:rFonts w:ascii="Times New Roman" w:hAnsi="Times New Roman" w:cs="Times New Roman"/>
          <w:color w:val="auto"/>
          <w:w w:val="105"/>
          <w:sz w:val="24"/>
          <w:szCs w:val="24"/>
        </w:rPr>
        <w:t xml:space="preserve"> asigură că portalul guvernamental </w:t>
      </w:r>
      <w:r w:rsidR="00CD5299" w:rsidRPr="00CD5299">
        <w:rPr>
          <w:rFonts w:ascii="Times New Roman" w:hAnsi="Times New Roman" w:cs="Times New Roman"/>
          <w:color w:val="auto"/>
          <w:w w:val="105"/>
          <w:sz w:val="24"/>
          <w:szCs w:val="24"/>
        </w:rPr>
        <w:t>integrat EVO</w:t>
      </w:r>
      <w:r w:rsidR="00CD5299">
        <w:rPr>
          <w:rFonts w:ascii="Times New Roman" w:hAnsi="Times New Roman" w:cs="Times New Roman"/>
          <w:color w:val="auto"/>
          <w:w w:val="105"/>
          <w:sz w:val="24"/>
          <w:szCs w:val="24"/>
        </w:rPr>
        <w:t xml:space="preserve"> </w:t>
      </w:r>
      <w:r w:rsidR="00523471" w:rsidRPr="00ED2174">
        <w:rPr>
          <w:rFonts w:ascii="Times New Roman" w:hAnsi="Times New Roman" w:cs="Times New Roman"/>
          <w:color w:val="auto"/>
          <w:w w:val="105"/>
          <w:sz w:val="24"/>
          <w:szCs w:val="24"/>
        </w:rPr>
        <w:t xml:space="preserve">dispune de </w:t>
      </w:r>
      <w:r w:rsidR="00931307">
        <w:rPr>
          <w:rFonts w:ascii="Times New Roman" w:hAnsi="Times New Roman" w:cs="Times New Roman"/>
          <w:color w:val="auto"/>
          <w:w w:val="105"/>
          <w:sz w:val="24"/>
          <w:szCs w:val="24"/>
        </w:rPr>
        <w:t xml:space="preserve">cel puțin </w:t>
      </w:r>
      <w:r w:rsidR="00523471" w:rsidRPr="00ED2174">
        <w:rPr>
          <w:rFonts w:ascii="Times New Roman" w:hAnsi="Times New Roman" w:cs="Times New Roman"/>
          <w:color w:val="auto"/>
          <w:w w:val="105"/>
          <w:sz w:val="24"/>
          <w:szCs w:val="24"/>
        </w:rPr>
        <w:t>următoarele funcționalități:</w:t>
      </w:r>
    </w:p>
    <w:p w14:paraId="32A4A270" w14:textId="59670CE3" w:rsidR="004D6769" w:rsidRPr="00ED2174" w:rsidRDefault="007214C2" w:rsidP="004D6769">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eastAsia="Cambria" w:hAnsi="Times New Roman" w:cs="Times New Roman"/>
          <w:color w:val="auto"/>
          <w:w w:val="105"/>
          <w:sz w:val="24"/>
          <w:szCs w:val="24"/>
        </w:rPr>
      </w:pPr>
      <w:r>
        <w:rPr>
          <w:rFonts w:ascii="Times New Roman" w:eastAsia="Times New Roman" w:hAnsi="Times New Roman" w:cs="Times New Roman"/>
          <w:color w:val="auto"/>
          <w:sz w:val="24"/>
          <w:szCs w:val="24"/>
        </w:rPr>
        <w:t xml:space="preserve">posibilitatea de a </w:t>
      </w:r>
      <w:r w:rsidR="004D6769" w:rsidRPr="00ED2174">
        <w:rPr>
          <w:rFonts w:ascii="Times New Roman" w:eastAsia="Times New Roman" w:hAnsi="Times New Roman" w:cs="Times New Roman"/>
          <w:color w:val="auto"/>
          <w:sz w:val="24"/>
          <w:szCs w:val="24"/>
        </w:rPr>
        <w:t xml:space="preserve">pune la dispoziția publicului </w:t>
      </w:r>
      <w:r w:rsidR="004D6769">
        <w:rPr>
          <w:rFonts w:ascii="Times New Roman" w:eastAsia="Times New Roman" w:hAnsi="Times New Roman" w:cs="Times New Roman"/>
          <w:color w:val="auto"/>
          <w:sz w:val="24"/>
          <w:szCs w:val="24"/>
        </w:rPr>
        <w:t>un manual</w:t>
      </w:r>
      <w:r w:rsidR="004D6769" w:rsidRPr="00ED2174">
        <w:rPr>
          <w:rFonts w:ascii="Times New Roman" w:eastAsia="Times New Roman" w:hAnsi="Times New Roman" w:cs="Times New Roman"/>
          <w:color w:val="auto"/>
          <w:sz w:val="24"/>
          <w:szCs w:val="24"/>
        </w:rPr>
        <w:t xml:space="preserve"> de proceduri privind procesul de autorizare a centralelor ce produc </w:t>
      </w:r>
      <w:r w:rsidR="004D6769">
        <w:rPr>
          <w:rFonts w:ascii="Times New Roman" w:eastAsia="Times New Roman" w:hAnsi="Times New Roman" w:cs="Times New Roman"/>
          <w:color w:val="auto"/>
          <w:sz w:val="24"/>
          <w:szCs w:val="24"/>
        </w:rPr>
        <w:t xml:space="preserve">energie </w:t>
      </w:r>
      <w:r w:rsidR="004D6769" w:rsidRPr="00ED2174">
        <w:rPr>
          <w:rFonts w:ascii="Times New Roman" w:eastAsia="Times New Roman" w:hAnsi="Times New Roman" w:cs="Times New Roman"/>
          <w:color w:val="auto"/>
          <w:sz w:val="24"/>
          <w:szCs w:val="24"/>
        </w:rPr>
        <w:t xml:space="preserve">din surse regenerabile, care include detalii privind </w:t>
      </w:r>
      <w:r w:rsidR="004D6769">
        <w:rPr>
          <w:rFonts w:ascii="Times New Roman" w:eastAsia="Times New Roman" w:hAnsi="Times New Roman" w:cs="Times New Roman"/>
          <w:color w:val="auto"/>
          <w:sz w:val="24"/>
          <w:szCs w:val="24"/>
        </w:rPr>
        <w:t>entitățile</w:t>
      </w:r>
      <w:r w:rsidR="004D6769" w:rsidRPr="00ED2174">
        <w:rPr>
          <w:rFonts w:ascii="Times New Roman" w:eastAsia="Times New Roman" w:hAnsi="Times New Roman" w:cs="Times New Roman"/>
          <w:color w:val="auto"/>
          <w:sz w:val="24"/>
          <w:szCs w:val="24"/>
        </w:rPr>
        <w:t xml:space="preserve"> responsabile de fiecare proces de autorizare, și</w:t>
      </w:r>
      <w:r w:rsidR="004D6769">
        <w:rPr>
          <w:rFonts w:ascii="Times New Roman" w:eastAsia="Times New Roman" w:hAnsi="Times New Roman" w:cs="Times New Roman"/>
          <w:color w:val="auto"/>
          <w:sz w:val="24"/>
          <w:szCs w:val="24"/>
        </w:rPr>
        <w:t>, după caz,</w:t>
      </w:r>
      <w:r w:rsidR="004D6769" w:rsidRPr="00ED2174">
        <w:rPr>
          <w:rFonts w:ascii="Times New Roman" w:eastAsia="Times New Roman" w:hAnsi="Times New Roman" w:cs="Times New Roman"/>
          <w:color w:val="auto"/>
          <w:sz w:val="24"/>
          <w:szCs w:val="24"/>
        </w:rPr>
        <w:t xml:space="preserve"> informații privind </w:t>
      </w:r>
      <w:r w:rsidR="004D6769">
        <w:rPr>
          <w:rFonts w:ascii="Times New Roman" w:eastAsia="Times New Roman" w:hAnsi="Times New Roman" w:cs="Times New Roman"/>
          <w:color w:val="auto"/>
          <w:sz w:val="24"/>
          <w:szCs w:val="24"/>
        </w:rPr>
        <w:t xml:space="preserve">eventualele </w:t>
      </w:r>
      <w:r w:rsidR="004D6769" w:rsidRPr="00ED2174">
        <w:rPr>
          <w:rFonts w:ascii="Times New Roman" w:eastAsia="Times New Roman" w:hAnsi="Times New Roman" w:cs="Times New Roman"/>
          <w:color w:val="auto"/>
          <w:sz w:val="24"/>
          <w:szCs w:val="24"/>
        </w:rPr>
        <w:t>derogări</w:t>
      </w:r>
      <w:r w:rsidR="004D6769">
        <w:rPr>
          <w:rFonts w:ascii="Times New Roman" w:eastAsia="Times New Roman" w:hAnsi="Times New Roman" w:cs="Times New Roman"/>
          <w:color w:val="auto"/>
          <w:sz w:val="24"/>
          <w:szCs w:val="24"/>
        </w:rPr>
        <w:t xml:space="preserve"> de la procedurile de autorizare oferite </w:t>
      </w:r>
      <w:r w:rsidR="004D6769" w:rsidRPr="00ED2174">
        <w:rPr>
          <w:rFonts w:ascii="Times New Roman" w:eastAsia="Times New Roman" w:hAnsi="Times New Roman" w:cs="Times New Roman"/>
          <w:color w:val="auto"/>
          <w:sz w:val="24"/>
          <w:szCs w:val="24"/>
        </w:rPr>
        <w:t>proiectelor destinate autoconsumului de energie</w:t>
      </w:r>
      <w:r w:rsidR="006748B4">
        <w:rPr>
          <w:rFonts w:ascii="Times New Roman" w:eastAsia="Times New Roman" w:hAnsi="Times New Roman" w:cs="Times New Roman"/>
          <w:color w:val="auto"/>
          <w:sz w:val="24"/>
          <w:szCs w:val="24"/>
        </w:rPr>
        <w:t xml:space="preserve">, </w:t>
      </w:r>
      <w:r w:rsidR="006748B4" w:rsidRPr="006748B4">
        <w:rPr>
          <w:rFonts w:ascii="Times New Roman" w:eastAsia="Times New Roman" w:hAnsi="Times New Roman" w:cs="Times New Roman"/>
          <w:color w:val="auto"/>
          <w:sz w:val="24"/>
          <w:szCs w:val="24"/>
        </w:rPr>
        <w:t>prosumator</w:t>
      </w:r>
      <w:r w:rsidR="006748B4">
        <w:rPr>
          <w:rFonts w:ascii="Times New Roman" w:eastAsia="Times New Roman" w:hAnsi="Times New Roman" w:cs="Times New Roman"/>
          <w:color w:val="auto"/>
          <w:sz w:val="24"/>
          <w:szCs w:val="24"/>
        </w:rPr>
        <w:t>ilor</w:t>
      </w:r>
      <w:r w:rsidR="006748B4" w:rsidRPr="006748B4">
        <w:rPr>
          <w:rFonts w:ascii="Times New Roman" w:eastAsia="Times New Roman" w:hAnsi="Times New Roman" w:cs="Times New Roman"/>
          <w:color w:val="auto"/>
          <w:sz w:val="24"/>
          <w:szCs w:val="24"/>
        </w:rPr>
        <w:t xml:space="preserve"> de energie electrică din surse regenerabile</w:t>
      </w:r>
      <w:r w:rsidR="004D6769" w:rsidRPr="00ED2174">
        <w:rPr>
          <w:rFonts w:ascii="Times New Roman" w:eastAsia="Times New Roman" w:hAnsi="Times New Roman" w:cs="Times New Roman"/>
          <w:color w:val="auto"/>
          <w:sz w:val="24"/>
          <w:szCs w:val="24"/>
        </w:rPr>
        <w:t xml:space="preserve"> sau comunităților de energie din surse regenerabile;</w:t>
      </w:r>
    </w:p>
    <w:p w14:paraId="2F0ADAEA" w14:textId="5CE4FD14" w:rsidR="00523471" w:rsidRPr="00ED2174" w:rsidRDefault="007214C2"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Pr>
          <w:rFonts w:ascii="Times New Roman" w:hAnsi="Times New Roman" w:cs="Times New Roman"/>
          <w:color w:val="auto"/>
          <w:w w:val="105"/>
          <w:sz w:val="24"/>
          <w:szCs w:val="24"/>
        </w:rPr>
        <w:t>publicarea informațiilor privind</w:t>
      </w:r>
      <w:r w:rsidRPr="00ED2174">
        <w:rPr>
          <w:rFonts w:ascii="Times New Roman" w:hAnsi="Times New Roman" w:cs="Times New Roman"/>
          <w:color w:val="auto"/>
          <w:w w:val="105"/>
          <w:sz w:val="24"/>
          <w:szCs w:val="24"/>
        </w:rPr>
        <w:t xml:space="preserve"> </w:t>
      </w:r>
      <w:r w:rsidR="00523471" w:rsidRPr="00ED2174">
        <w:rPr>
          <w:rFonts w:ascii="Times New Roman" w:hAnsi="Times New Roman" w:cs="Times New Roman"/>
          <w:color w:val="auto"/>
          <w:w w:val="105"/>
          <w:sz w:val="24"/>
          <w:szCs w:val="24"/>
        </w:rPr>
        <w:t>etapel</w:t>
      </w:r>
      <w:r w:rsidR="00A0119F">
        <w:rPr>
          <w:rFonts w:ascii="Times New Roman" w:hAnsi="Times New Roman" w:cs="Times New Roman"/>
          <w:color w:val="auto"/>
          <w:w w:val="105"/>
          <w:sz w:val="24"/>
          <w:szCs w:val="24"/>
        </w:rPr>
        <w:t>e</w:t>
      </w:r>
      <w:r w:rsidR="00523471" w:rsidRPr="00ED2174">
        <w:rPr>
          <w:rFonts w:ascii="Times New Roman" w:hAnsi="Times New Roman" w:cs="Times New Roman"/>
          <w:color w:val="auto"/>
          <w:w w:val="105"/>
          <w:sz w:val="24"/>
          <w:szCs w:val="24"/>
        </w:rPr>
        <w:t xml:space="preserve"> de dezvoltare a unui proiect în domeniul energiei din surse regenerabile, în funcție de tehnologia de producere și capacitatea instalațiilor, specificând actele permisive, hotărârile, deciziile și avizele necesare pentru autorizarea proiectului, succesiunea </w:t>
      </w:r>
      <w:r w:rsidR="00523471" w:rsidRPr="00ED2174">
        <w:rPr>
          <w:rFonts w:ascii="Times New Roman" w:hAnsi="Times New Roman" w:cs="Times New Roman"/>
          <w:color w:val="auto"/>
          <w:w w:val="105"/>
          <w:sz w:val="24"/>
          <w:szCs w:val="24"/>
        </w:rPr>
        <w:lastRenderedPageBreak/>
        <w:t>depunerii solicitărilor, procedurile de eliberare a acestora, inclusiv documentele necesare pentru depunerea solicitărilor;</w:t>
      </w:r>
    </w:p>
    <w:p w14:paraId="307AE5FF" w14:textId="01274E08" w:rsidR="00523471" w:rsidRPr="00ED2174" w:rsidRDefault="007214C2"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Pr>
          <w:rFonts w:ascii="Times New Roman" w:hAnsi="Times New Roman" w:cs="Times New Roman"/>
          <w:color w:val="auto"/>
          <w:w w:val="105"/>
          <w:sz w:val="24"/>
          <w:szCs w:val="24"/>
        </w:rPr>
        <w:t>asigurarea</w:t>
      </w:r>
      <w:r w:rsidRPr="00ED2174">
        <w:rPr>
          <w:rFonts w:ascii="Times New Roman" w:hAnsi="Times New Roman" w:cs="Times New Roman"/>
          <w:color w:val="auto"/>
          <w:w w:val="105"/>
          <w:sz w:val="24"/>
          <w:szCs w:val="24"/>
        </w:rPr>
        <w:t xml:space="preserve"> </w:t>
      </w:r>
      <w:r w:rsidR="00523471" w:rsidRPr="00ED2174">
        <w:rPr>
          <w:rFonts w:ascii="Times New Roman" w:hAnsi="Times New Roman" w:cs="Times New Roman"/>
          <w:color w:val="auto"/>
          <w:w w:val="105"/>
          <w:sz w:val="24"/>
          <w:szCs w:val="24"/>
        </w:rPr>
        <w:t>schimbul</w:t>
      </w:r>
      <w:r w:rsidR="00A0119F">
        <w:rPr>
          <w:rFonts w:ascii="Times New Roman" w:hAnsi="Times New Roman" w:cs="Times New Roman"/>
          <w:color w:val="auto"/>
          <w:w w:val="105"/>
          <w:sz w:val="24"/>
          <w:szCs w:val="24"/>
        </w:rPr>
        <w:t>ui</w:t>
      </w:r>
      <w:r w:rsidR="00523471" w:rsidRPr="00ED2174">
        <w:rPr>
          <w:rFonts w:ascii="Times New Roman" w:hAnsi="Times New Roman" w:cs="Times New Roman"/>
          <w:color w:val="auto"/>
          <w:w w:val="105"/>
          <w:sz w:val="24"/>
          <w:szCs w:val="24"/>
        </w:rPr>
        <w:t xml:space="preserve"> de informații dintre solicitant și autoritățile publice, instituțiile și întreprinderile energetice responsabile de eliberarea actelor permisive, conform Legii nr. 160/2011;</w:t>
      </w:r>
    </w:p>
    <w:p w14:paraId="36F6DE5D" w14:textId="5BE931AA" w:rsidR="00523471" w:rsidRPr="00ED2174" w:rsidRDefault="007214C2"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Pr>
          <w:rFonts w:ascii="Times New Roman" w:hAnsi="Times New Roman" w:cs="Times New Roman"/>
          <w:color w:val="auto"/>
          <w:w w:val="105"/>
          <w:sz w:val="24"/>
          <w:szCs w:val="24"/>
        </w:rPr>
        <w:t>oferirea unui proces</w:t>
      </w:r>
      <w:r w:rsidR="00523471" w:rsidRPr="00ED2174">
        <w:rPr>
          <w:rFonts w:ascii="Times New Roman" w:hAnsi="Times New Roman" w:cs="Times New Roman"/>
          <w:color w:val="auto"/>
          <w:w w:val="105"/>
          <w:sz w:val="24"/>
          <w:szCs w:val="24"/>
        </w:rPr>
        <w:t xml:space="preserve"> digitalizat, unificat și optimizat de solicitare a actelor permisive, care promovează solicitarea în paralel a eliberării actelor permisive, cu condiția că eliberarea actului permisiv nu este condiționată de obținerea în prealabil a unui alt act permisiv;</w:t>
      </w:r>
    </w:p>
    <w:p w14:paraId="7A16D74B" w14:textId="0F5234EC" w:rsidR="00523471" w:rsidRPr="00ED2174" w:rsidRDefault="00523471"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eastAsia="Cambria" w:hAnsi="Times New Roman" w:cs="Times New Roman"/>
          <w:color w:val="auto"/>
          <w:w w:val="105"/>
          <w:sz w:val="24"/>
          <w:szCs w:val="24"/>
        </w:rPr>
      </w:pPr>
      <w:r w:rsidRPr="00ED2174">
        <w:rPr>
          <w:rFonts w:ascii="Times New Roman" w:eastAsia="Times New Roman" w:hAnsi="Times New Roman" w:cs="Times New Roman"/>
          <w:color w:val="auto"/>
          <w:sz w:val="24"/>
          <w:szCs w:val="24"/>
        </w:rPr>
        <w:t xml:space="preserve">pentru fiecare act permisiv, decizie sau aviz necesar pentru autorizarea centralei ce produce energie din surse regenerabile, </w:t>
      </w:r>
      <w:r w:rsidR="007214C2">
        <w:rPr>
          <w:rFonts w:ascii="Times New Roman" w:eastAsia="Times New Roman" w:hAnsi="Times New Roman" w:cs="Times New Roman"/>
          <w:color w:val="auto"/>
          <w:sz w:val="24"/>
          <w:szCs w:val="24"/>
        </w:rPr>
        <w:t>indicarea</w:t>
      </w:r>
      <w:r w:rsidR="007214C2" w:rsidRPr="00ED2174">
        <w:rPr>
          <w:rFonts w:ascii="Times New Roman" w:eastAsia="Times New Roman" w:hAnsi="Times New Roman" w:cs="Times New Roman"/>
          <w:color w:val="auto"/>
          <w:sz w:val="24"/>
          <w:szCs w:val="24"/>
        </w:rPr>
        <w:t xml:space="preserve"> datel</w:t>
      </w:r>
      <w:r w:rsidR="007214C2">
        <w:rPr>
          <w:rFonts w:ascii="Times New Roman" w:eastAsia="Times New Roman" w:hAnsi="Times New Roman" w:cs="Times New Roman"/>
          <w:color w:val="auto"/>
          <w:sz w:val="24"/>
          <w:szCs w:val="24"/>
        </w:rPr>
        <w:t>or</w:t>
      </w:r>
      <w:r w:rsidR="007214C2" w:rsidRPr="00ED2174">
        <w:rPr>
          <w:rFonts w:ascii="Times New Roman" w:eastAsia="Times New Roman" w:hAnsi="Times New Roman" w:cs="Times New Roman"/>
          <w:color w:val="auto"/>
          <w:sz w:val="24"/>
          <w:szCs w:val="24"/>
        </w:rPr>
        <w:t xml:space="preserve"> </w:t>
      </w:r>
      <w:r w:rsidRPr="00ED2174">
        <w:rPr>
          <w:rFonts w:ascii="Times New Roman" w:eastAsia="Times New Roman" w:hAnsi="Times New Roman" w:cs="Times New Roman"/>
          <w:color w:val="auto"/>
          <w:sz w:val="24"/>
          <w:szCs w:val="24"/>
        </w:rPr>
        <w:t>de contact ale autorității, persoanei juridice responsabile de eliberarea acesteia;</w:t>
      </w:r>
    </w:p>
    <w:p w14:paraId="594E4F28" w14:textId="61664085" w:rsidR="00523471" w:rsidRDefault="007214C2"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Pr>
          <w:rFonts w:ascii="Times New Roman" w:hAnsi="Times New Roman" w:cs="Times New Roman"/>
          <w:color w:val="auto"/>
          <w:w w:val="105"/>
          <w:sz w:val="24"/>
          <w:szCs w:val="24"/>
        </w:rPr>
        <w:t>utilizarea unui</w:t>
      </w:r>
      <w:r w:rsidR="00523471" w:rsidRPr="00ED2174">
        <w:rPr>
          <w:rFonts w:ascii="Times New Roman" w:hAnsi="Times New Roman" w:cs="Times New Roman"/>
          <w:color w:val="auto"/>
          <w:w w:val="105"/>
          <w:sz w:val="24"/>
          <w:szCs w:val="24"/>
        </w:rPr>
        <w:t xml:space="preserve"> mecanism de monitorizare a</w:t>
      </w:r>
      <w:r w:rsidR="009A7751">
        <w:rPr>
          <w:rFonts w:ascii="Times New Roman" w:hAnsi="Times New Roman" w:cs="Times New Roman"/>
          <w:color w:val="auto"/>
          <w:w w:val="105"/>
          <w:sz w:val="24"/>
          <w:szCs w:val="24"/>
        </w:rPr>
        <w:t xml:space="preserve"> prestării </w:t>
      </w:r>
      <w:r w:rsidR="007E305F">
        <w:rPr>
          <w:rFonts w:ascii="Times New Roman" w:hAnsi="Times New Roman" w:cs="Times New Roman"/>
          <w:color w:val="auto"/>
          <w:w w:val="105"/>
          <w:sz w:val="24"/>
          <w:szCs w:val="24"/>
        </w:rPr>
        <w:t xml:space="preserve">și de evaluare a calității </w:t>
      </w:r>
      <w:r w:rsidR="009A7751">
        <w:rPr>
          <w:rFonts w:ascii="Times New Roman" w:hAnsi="Times New Roman" w:cs="Times New Roman"/>
          <w:color w:val="auto"/>
          <w:w w:val="105"/>
          <w:sz w:val="24"/>
          <w:szCs w:val="24"/>
        </w:rPr>
        <w:t xml:space="preserve">serviciilor publice </w:t>
      </w:r>
      <w:r w:rsidR="007E305F">
        <w:rPr>
          <w:rFonts w:ascii="Times New Roman" w:hAnsi="Times New Roman" w:cs="Times New Roman"/>
          <w:color w:val="auto"/>
          <w:w w:val="105"/>
          <w:sz w:val="24"/>
          <w:szCs w:val="24"/>
        </w:rPr>
        <w:t>aferente autorizării</w:t>
      </w:r>
      <w:r w:rsidR="007E305F" w:rsidRPr="00ED2174">
        <w:rPr>
          <w:rFonts w:ascii="Times New Roman" w:hAnsi="Times New Roman" w:cs="Times New Roman"/>
          <w:color w:val="auto"/>
          <w:w w:val="105"/>
          <w:sz w:val="24"/>
          <w:szCs w:val="24"/>
        </w:rPr>
        <w:t xml:space="preserve"> </w:t>
      </w:r>
      <w:r w:rsidR="007E305F">
        <w:rPr>
          <w:rFonts w:ascii="Times New Roman" w:hAnsi="Times New Roman" w:cs="Times New Roman"/>
          <w:color w:val="auto"/>
          <w:w w:val="105"/>
          <w:sz w:val="24"/>
          <w:szCs w:val="24"/>
        </w:rPr>
        <w:t>producerii de</w:t>
      </w:r>
      <w:r w:rsidR="007E305F" w:rsidRPr="00ED2174">
        <w:rPr>
          <w:rFonts w:ascii="Times New Roman" w:hAnsi="Times New Roman" w:cs="Times New Roman"/>
          <w:color w:val="auto"/>
          <w:w w:val="105"/>
          <w:sz w:val="24"/>
          <w:szCs w:val="24"/>
        </w:rPr>
        <w:t xml:space="preserve"> </w:t>
      </w:r>
      <w:r w:rsidR="007E305F">
        <w:rPr>
          <w:rFonts w:ascii="Times New Roman" w:hAnsi="Times New Roman" w:cs="Times New Roman"/>
          <w:color w:val="auto"/>
          <w:w w:val="105"/>
          <w:sz w:val="24"/>
          <w:szCs w:val="24"/>
        </w:rPr>
        <w:t xml:space="preserve">energie </w:t>
      </w:r>
      <w:r w:rsidR="007E305F" w:rsidRPr="00ED2174">
        <w:rPr>
          <w:rFonts w:ascii="Times New Roman" w:hAnsi="Times New Roman" w:cs="Times New Roman"/>
          <w:color w:val="auto"/>
          <w:w w:val="105"/>
          <w:sz w:val="24"/>
          <w:szCs w:val="24"/>
        </w:rPr>
        <w:t xml:space="preserve">din surse </w:t>
      </w:r>
      <w:r w:rsidR="007E305F">
        <w:rPr>
          <w:rFonts w:ascii="Times New Roman" w:hAnsi="Times New Roman" w:cs="Times New Roman"/>
          <w:color w:val="auto"/>
          <w:w w:val="105"/>
          <w:sz w:val="24"/>
          <w:szCs w:val="24"/>
        </w:rPr>
        <w:t xml:space="preserve">regenerabile, conform cerințelor </w:t>
      </w:r>
      <w:r w:rsidR="00F36631">
        <w:rPr>
          <w:rFonts w:ascii="Times New Roman" w:hAnsi="Times New Roman" w:cs="Times New Roman"/>
          <w:color w:val="auto"/>
          <w:w w:val="105"/>
          <w:sz w:val="24"/>
          <w:szCs w:val="24"/>
        </w:rPr>
        <w:t xml:space="preserve">Legii nr. </w:t>
      </w:r>
      <w:r w:rsidR="00CB305F" w:rsidRPr="00CB305F">
        <w:rPr>
          <w:rFonts w:ascii="Times New Roman" w:hAnsi="Times New Roman" w:cs="Times New Roman"/>
          <w:color w:val="auto"/>
          <w:w w:val="105"/>
          <w:sz w:val="24"/>
          <w:szCs w:val="24"/>
        </w:rPr>
        <w:t>234/2021</w:t>
      </w:r>
      <w:r w:rsidR="00523471" w:rsidRPr="00ED2174">
        <w:rPr>
          <w:rFonts w:ascii="Times New Roman" w:hAnsi="Times New Roman" w:cs="Times New Roman"/>
          <w:color w:val="auto"/>
          <w:w w:val="105"/>
          <w:sz w:val="24"/>
          <w:szCs w:val="24"/>
        </w:rPr>
        <w:t>;</w:t>
      </w:r>
    </w:p>
    <w:p w14:paraId="76A991E2" w14:textId="22870436" w:rsidR="00352A2A" w:rsidRPr="00ED2174" w:rsidRDefault="007214C2"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Pr>
          <w:rFonts w:ascii="Times New Roman" w:hAnsi="Times New Roman" w:cs="Times New Roman"/>
          <w:color w:val="auto"/>
          <w:w w:val="105"/>
          <w:sz w:val="24"/>
          <w:szCs w:val="24"/>
        </w:rPr>
        <w:t>oferirea accesului</w:t>
      </w:r>
      <w:r w:rsidR="00352A2A">
        <w:rPr>
          <w:rFonts w:ascii="Times New Roman" w:hAnsi="Times New Roman" w:cs="Times New Roman"/>
          <w:color w:val="auto"/>
          <w:w w:val="105"/>
          <w:sz w:val="24"/>
          <w:szCs w:val="24"/>
        </w:rPr>
        <w:t xml:space="preserve"> la informații privind stadiul de </w:t>
      </w:r>
      <w:r w:rsidR="0058518C">
        <w:rPr>
          <w:rFonts w:ascii="Times New Roman" w:hAnsi="Times New Roman" w:cs="Times New Roman"/>
          <w:color w:val="auto"/>
          <w:w w:val="105"/>
          <w:sz w:val="24"/>
          <w:szCs w:val="24"/>
        </w:rPr>
        <w:t xml:space="preserve">examinare a cererii sale atât în contextul fiecărei etape de autorizare distincte, cât și la nivel de </w:t>
      </w:r>
      <w:r w:rsidR="005C14C4">
        <w:rPr>
          <w:rFonts w:ascii="Times New Roman" w:hAnsi="Times New Roman" w:cs="Times New Roman"/>
          <w:color w:val="auto"/>
          <w:w w:val="105"/>
          <w:sz w:val="24"/>
          <w:szCs w:val="24"/>
        </w:rPr>
        <w:t>procedură integrală de autorizare</w:t>
      </w:r>
      <w:r w:rsidR="00AB1563">
        <w:rPr>
          <w:rFonts w:ascii="Times New Roman" w:hAnsi="Times New Roman" w:cs="Times New Roman"/>
          <w:color w:val="auto"/>
          <w:w w:val="105"/>
          <w:sz w:val="24"/>
          <w:szCs w:val="24"/>
        </w:rPr>
        <w:t xml:space="preserve"> a</w:t>
      </w:r>
      <w:r w:rsidR="005C14C4">
        <w:rPr>
          <w:rFonts w:ascii="Times New Roman" w:hAnsi="Times New Roman" w:cs="Times New Roman"/>
          <w:color w:val="auto"/>
          <w:w w:val="105"/>
          <w:sz w:val="24"/>
          <w:szCs w:val="24"/>
        </w:rPr>
        <w:t xml:space="preserve"> producerii de</w:t>
      </w:r>
      <w:r w:rsidR="005C14C4" w:rsidRPr="00ED2174">
        <w:rPr>
          <w:rFonts w:ascii="Times New Roman" w:hAnsi="Times New Roman" w:cs="Times New Roman"/>
          <w:color w:val="auto"/>
          <w:w w:val="105"/>
          <w:sz w:val="24"/>
          <w:szCs w:val="24"/>
        </w:rPr>
        <w:t xml:space="preserve"> </w:t>
      </w:r>
      <w:r w:rsidR="005C14C4">
        <w:rPr>
          <w:rFonts w:ascii="Times New Roman" w:hAnsi="Times New Roman" w:cs="Times New Roman"/>
          <w:color w:val="auto"/>
          <w:w w:val="105"/>
          <w:sz w:val="24"/>
          <w:szCs w:val="24"/>
        </w:rPr>
        <w:t xml:space="preserve">energie </w:t>
      </w:r>
      <w:r w:rsidR="005C14C4" w:rsidRPr="00ED2174">
        <w:rPr>
          <w:rFonts w:ascii="Times New Roman" w:hAnsi="Times New Roman" w:cs="Times New Roman"/>
          <w:color w:val="auto"/>
          <w:w w:val="105"/>
          <w:sz w:val="24"/>
          <w:szCs w:val="24"/>
        </w:rPr>
        <w:t xml:space="preserve">din surse </w:t>
      </w:r>
      <w:r w:rsidR="005C14C4">
        <w:rPr>
          <w:rFonts w:ascii="Times New Roman" w:hAnsi="Times New Roman" w:cs="Times New Roman"/>
          <w:color w:val="auto"/>
          <w:w w:val="105"/>
          <w:sz w:val="24"/>
          <w:szCs w:val="24"/>
        </w:rPr>
        <w:t>regenerabile;</w:t>
      </w:r>
    </w:p>
    <w:p w14:paraId="2C3F9590" w14:textId="1810C421" w:rsidR="00523471" w:rsidRPr="00ED2174" w:rsidRDefault="007214C2"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Pr>
          <w:rFonts w:ascii="Times New Roman" w:hAnsi="Times New Roman" w:cs="Times New Roman"/>
          <w:color w:val="auto"/>
          <w:w w:val="105"/>
          <w:sz w:val="24"/>
          <w:szCs w:val="24"/>
        </w:rPr>
        <w:t>direcționare către punctele de</w:t>
      </w:r>
      <w:r w:rsidRPr="00ED2174">
        <w:rPr>
          <w:rFonts w:ascii="Times New Roman" w:hAnsi="Times New Roman" w:cs="Times New Roman"/>
          <w:color w:val="auto"/>
          <w:w w:val="105"/>
          <w:sz w:val="24"/>
          <w:szCs w:val="24"/>
        </w:rPr>
        <w:t xml:space="preserve"> </w:t>
      </w:r>
      <w:r w:rsidR="00523471" w:rsidRPr="00ED2174">
        <w:rPr>
          <w:rFonts w:ascii="Times New Roman" w:hAnsi="Times New Roman" w:cs="Times New Roman"/>
          <w:color w:val="auto"/>
          <w:w w:val="105"/>
          <w:sz w:val="24"/>
          <w:szCs w:val="24"/>
        </w:rPr>
        <w:t xml:space="preserve">consiliere și suport informațional </w:t>
      </w:r>
      <w:r>
        <w:rPr>
          <w:rFonts w:ascii="Times New Roman" w:hAnsi="Times New Roman" w:cs="Times New Roman"/>
          <w:color w:val="auto"/>
          <w:w w:val="105"/>
          <w:sz w:val="24"/>
          <w:szCs w:val="24"/>
        </w:rPr>
        <w:t xml:space="preserve">pentru </w:t>
      </w:r>
      <w:r w:rsidR="00523471" w:rsidRPr="00ED2174">
        <w:rPr>
          <w:rFonts w:ascii="Times New Roman" w:hAnsi="Times New Roman" w:cs="Times New Roman"/>
          <w:color w:val="auto"/>
          <w:w w:val="105"/>
          <w:sz w:val="24"/>
          <w:szCs w:val="24"/>
        </w:rPr>
        <w:t>publicul interesat de dezvoltarea centralelor ce produc</w:t>
      </w:r>
      <w:r w:rsidR="00162EAC">
        <w:rPr>
          <w:rFonts w:ascii="Times New Roman" w:hAnsi="Times New Roman" w:cs="Times New Roman"/>
          <w:color w:val="auto"/>
          <w:w w:val="105"/>
          <w:sz w:val="24"/>
          <w:szCs w:val="24"/>
        </w:rPr>
        <w:t xml:space="preserve"> energie</w:t>
      </w:r>
      <w:r w:rsidR="00523471" w:rsidRPr="00ED2174">
        <w:rPr>
          <w:rFonts w:ascii="Times New Roman" w:hAnsi="Times New Roman" w:cs="Times New Roman"/>
          <w:color w:val="auto"/>
          <w:w w:val="105"/>
          <w:sz w:val="24"/>
          <w:szCs w:val="24"/>
        </w:rPr>
        <w:t xml:space="preserve"> din surse regenerabile, inclusiv pentru autoconsum sau pentru necesitățile comunităților de energie din surse regenerabile, </w:t>
      </w:r>
      <w:r w:rsidR="00523471" w:rsidRPr="00ED2174">
        <w:rPr>
          <w:rFonts w:ascii="Times New Roman" w:eastAsia="Times New Roman" w:hAnsi="Times New Roman" w:cs="Times New Roman"/>
          <w:color w:val="auto"/>
          <w:sz w:val="24"/>
          <w:szCs w:val="24"/>
        </w:rPr>
        <w:t>pe întreg parcursul procedurii de solicitare și de acordare a autorizațiilor</w:t>
      </w:r>
      <w:r w:rsidR="00523471" w:rsidRPr="00ED2174">
        <w:rPr>
          <w:rFonts w:ascii="Times New Roman" w:hAnsi="Times New Roman" w:cs="Times New Roman"/>
          <w:color w:val="auto"/>
          <w:w w:val="105"/>
          <w:sz w:val="24"/>
          <w:szCs w:val="24"/>
        </w:rPr>
        <w:t>;</w:t>
      </w:r>
    </w:p>
    <w:p w14:paraId="1E597B99" w14:textId="2AC62946" w:rsidR="00523471" w:rsidRPr="00ED2174" w:rsidRDefault="007214C2"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Pr>
          <w:rFonts w:ascii="Times New Roman" w:hAnsi="Times New Roman" w:cs="Times New Roman"/>
          <w:color w:val="auto"/>
          <w:w w:val="105"/>
          <w:sz w:val="24"/>
          <w:szCs w:val="24"/>
        </w:rPr>
        <w:t xml:space="preserve">calcularea </w:t>
      </w:r>
      <w:r w:rsidRPr="00ED2174">
        <w:rPr>
          <w:rFonts w:ascii="Times New Roman" w:hAnsi="Times New Roman" w:cs="Times New Roman"/>
          <w:color w:val="auto"/>
          <w:w w:val="105"/>
          <w:sz w:val="24"/>
          <w:szCs w:val="24"/>
        </w:rPr>
        <w:t>duratel</w:t>
      </w:r>
      <w:r>
        <w:rPr>
          <w:rFonts w:ascii="Times New Roman" w:hAnsi="Times New Roman" w:cs="Times New Roman"/>
          <w:color w:val="auto"/>
          <w:w w:val="105"/>
          <w:sz w:val="24"/>
          <w:szCs w:val="24"/>
        </w:rPr>
        <w:t>or</w:t>
      </w:r>
      <w:r w:rsidRPr="00ED2174">
        <w:rPr>
          <w:rFonts w:ascii="Times New Roman" w:hAnsi="Times New Roman" w:cs="Times New Roman"/>
          <w:color w:val="auto"/>
          <w:w w:val="105"/>
          <w:sz w:val="24"/>
          <w:szCs w:val="24"/>
        </w:rPr>
        <w:t xml:space="preserve"> </w:t>
      </w:r>
      <w:r w:rsidR="00523471" w:rsidRPr="00ED2174">
        <w:rPr>
          <w:rFonts w:ascii="Times New Roman" w:hAnsi="Times New Roman" w:cs="Times New Roman"/>
          <w:color w:val="auto"/>
          <w:w w:val="105"/>
          <w:sz w:val="24"/>
          <w:szCs w:val="24"/>
        </w:rPr>
        <w:t xml:space="preserve">totale de autorizare </w:t>
      </w:r>
      <w:r>
        <w:rPr>
          <w:rFonts w:ascii="Times New Roman" w:hAnsi="Times New Roman" w:cs="Times New Roman"/>
          <w:color w:val="auto"/>
          <w:w w:val="105"/>
          <w:sz w:val="24"/>
          <w:szCs w:val="24"/>
        </w:rPr>
        <w:t xml:space="preserve">și compararea cu termenele </w:t>
      </w:r>
      <w:r w:rsidR="00523471" w:rsidRPr="00ED2174">
        <w:rPr>
          <w:rFonts w:ascii="Times New Roman" w:hAnsi="Times New Roman" w:cs="Times New Roman"/>
          <w:color w:val="auto"/>
          <w:w w:val="105"/>
          <w:sz w:val="24"/>
          <w:szCs w:val="24"/>
        </w:rPr>
        <w:t>stabilite la art. 21</w:t>
      </w:r>
      <w:r w:rsidR="00523471" w:rsidRPr="00ED2174">
        <w:rPr>
          <w:rFonts w:ascii="Times New Roman" w:hAnsi="Times New Roman" w:cs="Times New Roman"/>
          <w:color w:val="auto"/>
          <w:w w:val="105"/>
          <w:sz w:val="24"/>
          <w:szCs w:val="24"/>
          <w:vertAlign w:val="superscript"/>
        </w:rPr>
        <w:t>4</w:t>
      </w:r>
      <w:r w:rsidR="00523471" w:rsidRPr="00ED2174">
        <w:rPr>
          <w:rFonts w:ascii="Times New Roman" w:hAnsi="Times New Roman" w:cs="Times New Roman"/>
          <w:color w:val="auto"/>
          <w:w w:val="105"/>
          <w:sz w:val="24"/>
          <w:szCs w:val="24"/>
        </w:rPr>
        <w:t>;</w:t>
      </w:r>
    </w:p>
    <w:p w14:paraId="69E75E97" w14:textId="728F5F70" w:rsidR="00523471" w:rsidRPr="00ED2174" w:rsidRDefault="007214C2"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Pr>
          <w:rFonts w:ascii="Times New Roman" w:hAnsi="Times New Roman" w:cs="Times New Roman"/>
          <w:color w:val="auto"/>
          <w:w w:val="105"/>
          <w:sz w:val="24"/>
          <w:szCs w:val="24"/>
        </w:rPr>
        <w:t xml:space="preserve">posibilitatea </w:t>
      </w:r>
      <w:r w:rsidR="008E6265">
        <w:rPr>
          <w:rFonts w:ascii="Times New Roman" w:hAnsi="Times New Roman" w:cs="Times New Roman"/>
          <w:color w:val="auto"/>
          <w:w w:val="105"/>
          <w:sz w:val="24"/>
          <w:szCs w:val="24"/>
        </w:rPr>
        <w:t xml:space="preserve">ca la etapa de </w:t>
      </w:r>
      <w:r w:rsidR="00ED6F0F">
        <w:rPr>
          <w:rFonts w:ascii="Times New Roman" w:hAnsi="Times New Roman" w:cs="Times New Roman"/>
          <w:color w:val="auto"/>
          <w:w w:val="105"/>
          <w:sz w:val="24"/>
          <w:szCs w:val="24"/>
        </w:rPr>
        <w:t xml:space="preserve">înregistrate a solicitării </w:t>
      </w:r>
      <w:r w:rsidR="00E51CD1">
        <w:rPr>
          <w:rFonts w:ascii="Times New Roman" w:hAnsi="Times New Roman" w:cs="Times New Roman"/>
          <w:color w:val="auto"/>
          <w:w w:val="105"/>
          <w:sz w:val="24"/>
          <w:szCs w:val="24"/>
        </w:rPr>
        <w:t>autoritatea respo</w:t>
      </w:r>
      <w:r w:rsidR="008E6265">
        <w:rPr>
          <w:rFonts w:ascii="Times New Roman" w:hAnsi="Times New Roman" w:cs="Times New Roman"/>
          <w:color w:val="auto"/>
          <w:w w:val="105"/>
          <w:sz w:val="24"/>
          <w:szCs w:val="24"/>
        </w:rPr>
        <w:t xml:space="preserve">nsabilă </w:t>
      </w:r>
      <w:r w:rsidR="008E6265" w:rsidRPr="00ED2174">
        <w:rPr>
          <w:rFonts w:ascii="Times New Roman" w:hAnsi="Times New Roman" w:cs="Times New Roman"/>
          <w:color w:val="auto"/>
          <w:w w:val="105"/>
          <w:sz w:val="24"/>
          <w:szCs w:val="24"/>
        </w:rPr>
        <w:t>de eliberarea act</w:t>
      </w:r>
      <w:r w:rsidR="00ED6F0F">
        <w:rPr>
          <w:rFonts w:ascii="Times New Roman" w:hAnsi="Times New Roman" w:cs="Times New Roman"/>
          <w:color w:val="auto"/>
          <w:w w:val="105"/>
          <w:sz w:val="24"/>
          <w:szCs w:val="24"/>
        </w:rPr>
        <w:t>ului</w:t>
      </w:r>
      <w:r w:rsidR="008E6265" w:rsidRPr="00ED2174">
        <w:rPr>
          <w:rFonts w:ascii="Times New Roman" w:hAnsi="Times New Roman" w:cs="Times New Roman"/>
          <w:color w:val="auto"/>
          <w:w w:val="105"/>
          <w:sz w:val="24"/>
          <w:szCs w:val="24"/>
        </w:rPr>
        <w:t xml:space="preserve"> permisiv, </w:t>
      </w:r>
      <w:r w:rsidR="00ED6F0F">
        <w:rPr>
          <w:rFonts w:ascii="Times New Roman" w:hAnsi="Times New Roman" w:cs="Times New Roman"/>
          <w:color w:val="auto"/>
          <w:w w:val="105"/>
          <w:sz w:val="24"/>
          <w:szCs w:val="24"/>
        </w:rPr>
        <w:t>apro</w:t>
      </w:r>
      <w:r w:rsidR="005E4BE0">
        <w:rPr>
          <w:rFonts w:ascii="Times New Roman" w:hAnsi="Times New Roman" w:cs="Times New Roman"/>
          <w:color w:val="auto"/>
          <w:w w:val="105"/>
          <w:sz w:val="24"/>
          <w:szCs w:val="24"/>
        </w:rPr>
        <w:t>b</w:t>
      </w:r>
      <w:r w:rsidR="00ED6F0F">
        <w:rPr>
          <w:rFonts w:ascii="Times New Roman" w:hAnsi="Times New Roman" w:cs="Times New Roman"/>
          <w:color w:val="auto"/>
          <w:w w:val="105"/>
          <w:sz w:val="24"/>
          <w:szCs w:val="24"/>
        </w:rPr>
        <w:t xml:space="preserve">are a unei </w:t>
      </w:r>
      <w:r w:rsidR="008E6265" w:rsidRPr="00ED2174">
        <w:rPr>
          <w:rFonts w:ascii="Times New Roman" w:hAnsi="Times New Roman" w:cs="Times New Roman"/>
          <w:color w:val="auto"/>
          <w:w w:val="105"/>
          <w:sz w:val="24"/>
          <w:szCs w:val="24"/>
        </w:rPr>
        <w:t>hotărâr</w:t>
      </w:r>
      <w:r w:rsidR="00ED6F0F">
        <w:rPr>
          <w:rFonts w:ascii="Times New Roman" w:hAnsi="Times New Roman" w:cs="Times New Roman"/>
          <w:color w:val="auto"/>
          <w:w w:val="105"/>
          <w:sz w:val="24"/>
          <w:szCs w:val="24"/>
        </w:rPr>
        <w:t>i</w:t>
      </w:r>
      <w:r w:rsidR="008E6265" w:rsidRPr="00ED2174">
        <w:rPr>
          <w:rFonts w:ascii="Times New Roman" w:hAnsi="Times New Roman" w:cs="Times New Roman"/>
          <w:color w:val="auto"/>
          <w:w w:val="105"/>
          <w:sz w:val="24"/>
          <w:szCs w:val="24"/>
        </w:rPr>
        <w:t>, deciz</w:t>
      </w:r>
      <w:r w:rsidR="008E6265">
        <w:rPr>
          <w:rFonts w:ascii="Times New Roman" w:hAnsi="Times New Roman" w:cs="Times New Roman"/>
          <w:color w:val="auto"/>
          <w:w w:val="105"/>
          <w:sz w:val="24"/>
          <w:szCs w:val="24"/>
        </w:rPr>
        <w:t>ie</w:t>
      </w:r>
      <w:r w:rsidR="008E6265" w:rsidRPr="00ED2174">
        <w:rPr>
          <w:rFonts w:ascii="Times New Roman" w:hAnsi="Times New Roman" w:cs="Times New Roman"/>
          <w:color w:val="auto"/>
          <w:w w:val="105"/>
          <w:sz w:val="24"/>
          <w:szCs w:val="24"/>
        </w:rPr>
        <w:t xml:space="preserve"> </w:t>
      </w:r>
      <w:r w:rsidR="005E4BE0">
        <w:rPr>
          <w:rFonts w:ascii="Times New Roman" w:hAnsi="Times New Roman" w:cs="Times New Roman"/>
          <w:color w:val="auto"/>
          <w:w w:val="105"/>
          <w:sz w:val="24"/>
          <w:szCs w:val="24"/>
        </w:rPr>
        <w:t xml:space="preserve">sau eliberare a unui </w:t>
      </w:r>
      <w:r w:rsidR="008E6265" w:rsidRPr="00ED2174">
        <w:rPr>
          <w:rFonts w:ascii="Times New Roman" w:hAnsi="Times New Roman" w:cs="Times New Roman"/>
          <w:color w:val="auto"/>
          <w:w w:val="105"/>
          <w:sz w:val="24"/>
          <w:szCs w:val="24"/>
        </w:rPr>
        <w:t>aviz necesar pentru autorizarea proiectului de producere a energiei din surse regenerabile</w:t>
      </w:r>
      <w:r w:rsidR="005E4BE0">
        <w:rPr>
          <w:rFonts w:ascii="Times New Roman" w:hAnsi="Times New Roman" w:cs="Times New Roman"/>
          <w:color w:val="auto"/>
          <w:w w:val="105"/>
          <w:sz w:val="24"/>
          <w:szCs w:val="24"/>
        </w:rPr>
        <w:t xml:space="preserve">, </w:t>
      </w:r>
      <w:r w:rsidR="008E6265">
        <w:rPr>
          <w:rFonts w:ascii="Times New Roman" w:hAnsi="Times New Roman" w:cs="Times New Roman"/>
          <w:color w:val="auto"/>
          <w:w w:val="105"/>
          <w:sz w:val="24"/>
          <w:szCs w:val="24"/>
        </w:rPr>
        <w:t xml:space="preserve"> </w:t>
      </w:r>
      <w:r w:rsidR="005E4BE0">
        <w:rPr>
          <w:rFonts w:ascii="Times New Roman" w:hAnsi="Times New Roman" w:cs="Times New Roman"/>
          <w:color w:val="auto"/>
          <w:w w:val="105"/>
          <w:sz w:val="24"/>
          <w:szCs w:val="24"/>
        </w:rPr>
        <w:t xml:space="preserve">să confirme </w:t>
      </w:r>
      <w:r w:rsidR="00523471" w:rsidRPr="00ED2174">
        <w:rPr>
          <w:rFonts w:ascii="Times New Roman" w:hAnsi="Times New Roman" w:cs="Times New Roman"/>
          <w:color w:val="auto"/>
          <w:w w:val="105"/>
          <w:sz w:val="24"/>
          <w:szCs w:val="24"/>
        </w:rPr>
        <w:t>caracterul complet al cererii</w:t>
      </w:r>
      <w:r w:rsidR="0046572B">
        <w:rPr>
          <w:rFonts w:ascii="Times New Roman" w:hAnsi="Times New Roman" w:cs="Times New Roman"/>
          <w:color w:val="auto"/>
          <w:w w:val="105"/>
          <w:sz w:val="24"/>
          <w:szCs w:val="24"/>
        </w:rPr>
        <w:t>;</w:t>
      </w:r>
      <w:r w:rsidR="00511B1A">
        <w:rPr>
          <w:rFonts w:ascii="Times New Roman" w:hAnsi="Times New Roman" w:cs="Times New Roman"/>
          <w:color w:val="auto"/>
          <w:w w:val="105"/>
          <w:sz w:val="24"/>
          <w:szCs w:val="24"/>
        </w:rPr>
        <w:t xml:space="preserve"> </w:t>
      </w:r>
    </w:p>
    <w:p w14:paraId="1EA8C967" w14:textId="63A15BE0" w:rsidR="00523471" w:rsidRPr="00ED2174" w:rsidRDefault="00A01212" w:rsidP="00ED2174">
      <w:pPr>
        <w:pStyle w:val="ListParagraph"/>
        <w:widowControl w:val="0"/>
        <w:numPr>
          <w:ilvl w:val="1"/>
          <w:numId w:val="6"/>
        </w:numPr>
        <w:tabs>
          <w:tab w:val="left" w:pos="1195"/>
        </w:tabs>
        <w:autoSpaceDE w:val="0"/>
        <w:autoSpaceDN w:val="0"/>
        <w:spacing w:after="120" w:line="240" w:lineRule="auto"/>
        <w:ind w:right="127"/>
        <w:contextualSpacing w:val="0"/>
        <w:jc w:val="both"/>
        <w:rPr>
          <w:rFonts w:ascii="Times New Roman" w:hAnsi="Times New Roman" w:cs="Times New Roman"/>
          <w:color w:val="auto"/>
          <w:w w:val="105"/>
          <w:sz w:val="24"/>
          <w:szCs w:val="24"/>
        </w:rPr>
      </w:pPr>
      <w:r>
        <w:rPr>
          <w:rFonts w:ascii="Times New Roman" w:hAnsi="Times New Roman" w:cs="Times New Roman"/>
          <w:color w:val="auto"/>
          <w:w w:val="105"/>
          <w:sz w:val="24"/>
          <w:szCs w:val="24"/>
        </w:rPr>
        <w:t>includerea</w:t>
      </w:r>
      <w:r w:rsidRPr="00ED2174">
        <w:rPr>
          <w:rFonts w:ascii="Times New Roman" w:hAnsi="Times New Roman" w:cs="Times New Roman"/>
          <w:color w:val="auto"/>
          <w:w w:val="105"/>
          <w:sz w:val="24"/>
          <w:szCs w:val="24"/>
        </w:rPr>
        <w:t xml:space="preserve"> </w:t>
      </w:r>
      <w:r w:rsidR="00523471" w:rsidRPr="00ED2174">
        <w:rPr>
          <w:rFonts w:ascii="Times New Roman" w:hAnsi="Times New Roman" w:cs="Times New Roman"/>
          <w:color w:val="auto"/>
          <w:w w:val="105"/>
          <w:sz w:val="24"/>
          <w:szCs w:val="24"/>
        </w:rPr>
        <w:t>informații</w:t>
      </w:r>
      <w:r>
        <w:rPr>
          <w:rFonts w:ascii="Times New Roman" w:hAnsi="Times New Roman" w:cs="Times New Roman"/>
          <w:color w:val="auto"/>
          <w:w w:val="105"/>
          <w:sz w:val="24"/>
          <w:szCs w:val="24"/>
        </w:rPr>
        <w:t>lor</w:t>
      </w:r>
      <w:r w:rsidR="00523471" w:rsidRPr="00ED2174">
        <w:rPr>
          <w:rFonts w:ascii="Times New Roman" w:hAnsi="Times New Roman" w:cs="Times New Roman"/>
          <w:color w:val="auto"/>
          <w:w w:val="105"/>
          <w:sz w:val="24"/>
          <w:szCs w:val="24"/>
        </w:rPr>
        <w:t xml:space="preserve"> cu privire la procedurile pentru soluționarea litigiilor privind procesul de autorizare a producerii din surse regenerabile, inclusiv, acolo unde este cazul, la mecanisme alternative de soluționare a litigiilor.</w:t>
      </w:r>
    </w:p>
    <w:p w14:paraId="1F627E1B" w14:textId="5A724828" w:rsidR="00523471" w:rsidRDefault="00DE1BC4" w:rsidP="00ED2174">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sidRPr="00DE1BC4">
        <w:rPr>
          <w:rFonts w:ascii="Times New Roman" w:hAnsi="Times New Roman" w:cs="Times New Roman"/>
          <w:color w:val="auto"/>
          <w:w w:val="105"/>
          <w:sz w:val="24"/>
          <w:szCs w:val="24"/>
        </w:rPr>
        <w:t>Deciziile care rezultă din procedurile de acordare a autorizațiilor sunt puse la dispoziția publicului</w:t>
      </w:r>
      <w:r w:rsidR="00523471" w:rsidRPr="00ED2174">
        <w:rPr>
          <w:rFonts w:ascii="Times New Roman" w:hAnsi="Times New Roman" w:cs="Times New Roman"/>
          <w:color w:val="auto"/>
          <w:w w:val="105"/>
          <w:sz w:val="24"/>
          <w:szCs w:val="24"/>
        </w:rPr>
        <w:t xml:space="preserve">, cu respectarea prevederilor legislației speciale în baza căreia actul </w:t>
      </w:r>
      <w:r w:rsidR="00C14228">
        <w:rPr>
          <w:rFonts w:ascii="Times New Roman" w:hAnsi="Times New Roman" w:cs="Times New Roman"/>
          <w:color w:val="auto"/>
          <w:w w:val="105"/>
          <w:sz w:val="24"/>
          <w:szCs w:val="24"/>
        </w:rPr>
        <w:t xml:space="preserve">permisiv </w:t>
      </w:r>
      <w:r w:rsidR="00523471" w:rsidRPr="00ED2174">
        <w:rPr>
          <w:rFonts w:ascii="Times New Roman" w:hAnsi="Times New Roman" w:cs="Times New Roman"/>
          <w:color w:val="auto"/>
          <w:w w:val="105"/>
          <w:sz w:val="24"/>
          <w:szCs w:val="24"/>
        </w:rPr>
        <w:t>a fost eliberat.</w:t>
      </w:r>
    </w:p>
    <w:p w14:paraId="0AA325C8" w14:textId="7263E69C" w:rsidR="00E63F26" w:rsidRPr="004D416C" w:rsidRDefault="00E63F26" w:rsidP="00ED2174">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Pr>
          <w:rFonts w:ascii="Times New Roman" w:hAnsi="Times New Roman" w:cs="Times New Roman"/>
          <w:color w:val="auto"/>
          <w:w w:val="105"/>
          <w:sz w:val="24"/>
          <w:szCs w:val="24"/>
        </w:rPr>
        <w:t xml:space="preserve">Guvernul </w:t>
      </w:r>
      <w:r w:rsidR="00FD46A6">
        <w:rPr>
          <w:rFonts w:ascii="Times New Roman" w:hAnsi="Times New Roman" w:cs="Times New Roman"/>
          <w:color w:val="auto"/>
          <w:w w:val="105"/>
          <w:sz w:val="24"/>
          <w:szCs w:val="24"/>
        </w:rPr>
        <w:t xml:space="preserve">cu sprijinul organului central </w:t>
      </w:r>
      <w:r w:rsidR="00FD46A6" w:rsidRPr="00ED2174">
        <w:rPr>
          <w:rFonts w:ascii="Times New Roman" w:hAnsi="Times New Roman" w:cs="Times New Roman"/>
          <w:color w:val="auto"/>
          <w:sz w:val="24"/>
          <w:szCs w:val="24"/>
        </w:rPr>
        <w:t>de specialitate al administrației publice în domeniul energeticii</w:t>
      </w:r>
      <w:r w:rsidR="00FD46A6">
        <w:rPr>
          <w:rFonts w:ascii="Times New Roman" w:hAnsi="Times New Roman" w:cs="Times New Roman"/>
          <w:color w:val="auto"/>
          <w:sz w:val="24"/>
          <w:szCs w:val="24"/>
        </w:rPr>
        <w:t xml:space="preserve"> </w:t>
      </w:r>
      <w:r w:rsidR="007F0878">
        <w:rPr>
          <w:rFonts w:ascii="Times New Roman" w:hAnsi="Times New Roman" w:cs="Times New Roman"/>
          <w:color w:val="auto"/>
          <w:sz w:val="24"/>
          <w:szCs w:val="24"/>
        </w:rPr>
        <w:t xml:space="preserve">asigură că </w:t>
      </w:r>
      <w:r w:rsidR="00372242">
        <w:rPr>
          <w:rFonts w:ascii="Times New Roman" w:hAnsi="Times New Roman" w:cs="Times New Roman"/>
          <w:color w:val="auto"/>
          <w:sz w:val="24"/>
          <w:szCs w:val="24"/>
        </w:rPr>
        <w:t>cerințele referitoare la procesul de</w:t>
      </w:r>
      <w:r w:rsidR="00372242" w:rsidRPr="00ED2174">
        <w:rPr>
          <w:rFonts w:ascii="Times New Roman" w:hAnsi="Times New Roman" w:cs="Times New Roman"/>
          <w:color w:val="auto"/>
          <w:w w:val="105"/>
          <w:sz w:val="24"/>
          <w:szCs w:val="24"/>
        </w:rPr>
        <w:t xml:space="preserve"> autorizare a producerii din surse regenerabile</w:t>
      </w:r>
      <w:r w:rsidR="001D0EB0">
        <w:rPr>
          <w:rFonts w:ascii="Times New Roman" w:hAnsi="Times New Roman" w:cs="Times New Roman"/>
          <w:color w:val="auto"/>
          <w:w w:val="105"/>
          <w:sz w:val="24"/>
          <w:szCs w:val="24"/>
        </w:rPr>
        <w:t xml:space="preserve"> </w:t>
      </w:r>
      <w:r w:rsidR="001D0EB0" w:rsidRPr="001D0EB0">
        <w:rPr>
          <w:rFonts w:ascii="Times New Roman" w:hAnsi="Times New Roman" w:cs="Times New Roman"/>
          <w:color w:val="auto"/>
          <w:w w:val="105"/>
          <w:sz w:val="24"/>
          <w:szCs w:val="24"/>
        </w:rPr>
        <w:t>sunt proporționale și necesare și contribuie la punerea în aplicare a principiului „eficiența energetică înainte de toate</w:t>
      </w:r>
      <w:r w:rsidR="007F7BB0">
        <w:rPr>
          <w:rFonts w:ascii="Times New Roman" w:hAnsi="Times New Roman" w:cs="Times New Roman"/>
          <w:color w:val="auto"/>
          <w:w w:val="105"/>
          <w:sz w:val="24"/>
          <w:szCs w:val="24"/>
        </w:rPr>
        <w:t>”</w:t>
      </w:r>
      <w:r w:rsidR="00342D1E">
        <w:rPr>
          <w:rFonts w:ascii="Times New Roman" w:hAnsi="Times New Roman" w:cs="Times New Roman"/>
          <w:color w:val="auto"/>
          <w:w w:val="105"/>
          <w:sz w:val="24"/>
          <w:szCs w:val="24"/>
        </w:rPr>
        <w:t xml:space="preserve">, </w:t>
      </w:r>
      <w:r w:rsidR="00DD4105">
        <w:rPr>
          <w:rFonts w:ascii="Times New Roman" w:hAnsi="Times New Roman" w:cs="Times New Roman"/>
          <w:color w:val="auto"/>
          <w:w w:val="105"/>
          <w:sz w:val="24"/>
          <w:szCs w:val="24"/>
        </w:rPr>
        <w:t>stabilit prin prevederile</w:t>
      </w:r>
      <w:r w:rsidR="00342D1E">
        <w:rPr>
          <w:rFonts w:ascii="Times New Roman" w:hAnsi="Times New Roman" w:cs="Times New Roman"/>
          <w:color w:val="auto"/>
          <w:w w:val="105"/>
          <w:sz w:val="24"/>
          <w:szCs w:val="24"/>
        </w:rPr>
        <w:t xml:space="preserve"> Leg</w:t>
      </w:r>
      <w:r w:rsidR="00CB71A2">
        <w:rPr>
          <w:rFonts w:ascii="Times New Roman" w:hAnsi="Times New Roman" w:cs="Times New Roman"/>
          <w:color w:val="auto"/>
          <w:w w:val="105"/>
          <w:sz w:val="24"/>
          <w:szCs w:val="24"/>
        </w:rPr>
        <w:t>ii</w:t>
      </w:r>
      <w:r w:rsidR="00342D1E">
        <w:rPr>
          <w:rFonts w:ascii="Times New Roman" w:hAnsi="Times New Roman" w:cs="Times New Roman"/>
          <w:color w:val="auto"/>
          <w:w w:val="105"/>
          <w:sz w:val="24"/>
          <w:szCs w:val="24"/>
        </w:rPr>
        <w:t xml:space="preserve"> nr. 139/2018 </w:t>
      </w:r>
      <w:r w:rsidR="00CB71A2">
        <w:rPr>
          <w:rFonts w:ascii="Times New Roman" w:hAnsi="Times New Roman" w:cs="Times New Roman"/>
          <w:color w:val="auto"/>
          <w:w w:val="105"/>
          <w:sz w:val="24"/>
          <w:szCs w:val="24"/>
        </w:rPr>
        <w:t>cu privire la eficiența energetică</w:t>
      </w:r>
      <w:r w:rsidR="001D0EB0">
        <w:rPr>
          <w:rFonts w:ascii="Times New Roman" w:hAnsi="Times New Roman" w:cs="Times New Roman"/>
          <w:color w:val="auto"/>
          <w:w w:val="105"/>
          <w:sz w:val="24"/>
          <w:szCs w:val="24"/>
        </w:rPr>
        <w:t>.</w:t>
      </w:r>
    </w:p>
    <w:p w14:paraId="1A51EE02" w14:textId="68C6DA57" w:rsidR="00252CCE" w:rsidRDefault="00BD4D4B" w:rsidP="004D416C">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sz w:val="24"/>
          <w:szCs w:val="24"/>
        </w:rPr>
        <w:t xml:space="preserve">Monitorizarea respectării duratei totale a procedurii de autorizare </w:t>
      </w:r>
      <w:r w:rsidR="00AB049F">
        <w:rPr>
          <w:rFonts w:ascii="Times New Roman" w:hAnsi="Times New Roman" w:cs="Times New Roman"/>
          <w:color w:val="auto"/>
          <w:sz w:val="24"/>
          <w:szCs w:val="24"/>
        </w:rPr>
        <w:t>stabilită la art. 21</w:t>
      </w:r>
      <w:r w:rsidR="00AB049F">
        <w:rPr>
          <w:rFonts w:ascii="Times New Roman" w:hAnsi="Times New Roman" w:cs="Times New Roman"/>
          <w:color w:val="auto"/>
          <w:sz w:val="24"/>
          <w:szCs w:val="24"/>
          <w:vertAlign w:val="superscript"/>
        </w:rPr>
        <w:t>4</w:t>
      </w:r>
      <w:r w:rsidR="0080542B">
        <w:rPr>
          <w:rFonts w:ascii="Times New Roman" w:hAnsi="Times New Roman" w:cs="Times New Roman"/>
          <w:color w:val="auto"/>
          <w:w w:val="105"/>
          <w:sz w:val="24"/>
          <w:szCs w:val="24"/>
        </w:rPr>
        <w:t xml:space="preserve"> </w:t>
      </w:r>
      <w:r w:rsidR="00F43180">
        <w:rPr>
          <w:rFonts w:ascii="Times New Roman" w:hAnsi="Times New Roman" w:cs="Times New Roman"/>
          <w:color w:val="auto"/>
          <w:w w:val="105"/>
          <w:sz w:val="24"/>
          <w:szCs w:val="24"/>
        </w:rPr>
        <w:t xml:space="preserve">se </w:t>
      </w:r>
      <w:r w:rsidR="00AB049F">
        <w:rPr>
          <w:rFonts w:ascii="Times New Roman" w:hAnsi="Times New Roman" w:cs="Times New Roman"/>
          <w:color w:val="auto"/>
          <w:w w:val="105"/>
          <w:sz w:val="24"/>
          <w:szCs w:val="24"/>
        </w:rPr>
        <w:t>realizează</w:t>
      </w:r>
      <w:r w:rsidR="00F43180">
        <w:rPr>
          <w:rFonts w:ascii="Times New Roman" w:hAnsi="Times New Roman" w:cs="Times New Roman"/>
          <w:color w:val="auto"/>
          <w:w w:val="105"/>
          <w:sz w:val="24"/>
          <w:szCs w:val="24"/>
        </w:rPr>
        <w:t xml:space="preserve"> de către</w:t>
      </w:r>
      <w:r w:rsidR="00523471" w:rsidRPr="00674F4A">
        <w:rPr>
          <w:rFonts w:ascii="Times New Roman" w:hAnsi="Times New Roman" w:cs="Times New Roman"/>
          <w:color w:val="auto"/>
          <w:w w:val="105"/>
          <w:sz w:val="24"/>
          <w:szCs w:val="24"/>
        </w:rPr>
        <w:t xml:space="preserve"> instituția publică de suport</w:t>
      </w:r>
      <w:r w:rsidR="00AB049F">
        <w:rPr>
          <w:rFonts w:ascii="Times New Roman" w:hAnsi="Times New Roman" w:cs="Times New Roman"/>
          <w:color w:val="auto"/>
          <w:w w:val="105"/>
          <w:sz w:val="24"/>
          <w:szCs w:val="24"/>
        </w:rPr>
        <w:t xml:space="preserve">, în conformitate cu prevederile Legii nr. 234/2021, </w:t>
      </w:r>
      <w:r w:rsidR="00AB049F" w:rsidRPr="00ED2174">
        <w:rPr>
          <w:rFonts w:ascii="Times New Roman" w:hAnsi="Times New Roman" w:cs="Times New Roman"/>
          <w:color w:val="auto"/>
          <w:sz w:val="24"/>
          <w:szCs w:val="24"/>
        </w:rPr>
        <w:t>prin intermediu</w:t>
      </w:r>
      <w:r w:rsidR="00AB049F">
        <w:rPr>
          <w:rFonts w:ascii="Times New Roman" w:hAnsi="Times New Roman" w:cs="Times New Roman"/>
          <w:color w:val="auto"/>
          <w:sz w:val="24"/>
          <w:szCs w:val="24"/>
        </w:rPr>
        <w:t>l</w:t>
      </w:r>
      <w:r w:rsidR="00AB049F" w:rsidRPr="00ED2174">
        <w:rPr>
          <w:rFonts w:ascii="Times New Roman" w:hAnsi="Times New Roman" w:cs="Times New Roman"/>
          <w:color w:val="auto"/>
          <w:sz w:val="24"/>
          <w:szCs w:val="24"/>
        </w:rPr>
        <w:t xml:space="preserve"> </w:t>
      </w:r>
      <w:r w:rsidR="00AB049F">
        <w:rPr>
          <w:rFonts w:ascii="Times New Roman" w:hAnsi="Times New Roman" w:cs="Times New Roman"/>
          <w:color w:val="auto"/>
          <w:sz w:val="24"/>
          <w:szCs w:val="24"/>
        </w:rPr>
        <w:t xml:space="preserve">evenimentului de viață instituit la nivelul </w:t>
      </w:r>
      <w:r w:rsidR="00AB1563">
        <w:rPr>
          <w:rFonts w:ascii="Times New Roman" w:hAnsi="Times New Roman" w:cs="Times New Roman"/>
          <w:color w:val="auto"/>
          <w:sz w:val="24"/>
          <w:szCs w:val="24"/>
        </w:rPr>
        <w:t xml:space="preserve">portalului </w:t>
      </w:r>
      <w:r w:rsidR="00AB049F">
        <w:rPr>
          <w:rFonts w:ascii="Times New Roman" w:hAnsi="Times New Roman" w:cs="Times New Roman"/>
          <w:color w:val="auto"/>
          <w:sz w:val="24"/>
          <w:szCs w:val="24"/>
        </w:rPr>
        <w:lastRenderedPageBreak/>
        <w:t xml:space="preserve">guvernamental </w:t>
      </w:r>
      <w:r w:rsidR="00AB1563">
        <w:rPr>
          <w:rFonts w:ascii="Times New Roman" w:hAnsi="Times New Roman" w:cs="Times New Roman"/>
          <w:color w:val="auto"/>
          <w:sz w:val="24"/>
          <w:szCs w:val="24"/>
        </w:rPr>
        <w:t>integrat EVO</w:t>
      </w:r>
      <w:r w:rsidR="00F43180">
        <w:rPr>
          <w:rFonts w:ascii="Times New Roman" w:hAnsi="Times New Roman" w:cs="Times New Roman"/>
          <w:color w:val="auto"/>
          <w:w w:val="105"/>
          <w:sz w:val="24"/>
          <w:szCs w:val="24"/>
        </w:rPr>
        <w:t>. A</w:t>
      </w:r>
      <w:r w:rsidR="00523471" w:rsidRPr="00674F4A">
        <w:rPr>
          <w:rFonts w:ascii="Times New Roman" w:hAnsi="Times New Roman" w:cs="Times New Roman"/>
          <w:color w:val="auto"/>
          <w:w w:val="105"/>
          <w:sz w:val="24"/>
          <w:szCs w:val="24"/>
        </w:rPr>
        <w:t>utoritățile, instituțiile publice și întreprinderile energetice responsabile de eliberarea actelor permisive, conform Legii nr. 160/2011, sau de aprobarea hotărârilor, deciziilor și avizelor necesare pentru autorizarea proiectului de producere a energiei din surse regenerabile</w:t>
      </w:r>
      <w:r w:rsidR="00252CCE">
        <w:rPr>
          <w:rFonts w:ascii="Times New Roman" w:hAnsi="Times New Roman" w:cs="Times New Roman"/>
          <w:color w:val="auto"/>
          <w:w w:val="105"/>
          <w:sz w:val="24"/>
          <w:szCs w:val="24"/>
        </w:rPr>
        <w:t>,</w:t>
      </w:r>
      <w:r w:rsidR="00523471" w:rsidRPr="00674F4A">
        <w:rPr>
          <w:rFonts w:ascii="Times New Roman" w:hAnsi="Times New Roman" w:cs="Times New Roman"/>
          <w:color w:val="auto"/>
          <w:w w:val="105"/>
          <w:sz w:val="24"/>
          <w:szCs w:val="24"/>
        </w:rPr>
        <w:t xml:space="preserve"> colaborează </w:t>
      </w:r>
      <w:r w:rsidR="00F43180">
        <w:rPr>
          <w:rFonts w:ascii="Times New Roman" w:hAnsi="Times New Roman" w:cs="Times New Roman"/>
          <w:color w:val="auto"/>
          <w:w w:val="105"/>
          <w:sz w:val="24"/>
          <w:szCs w:val="24"/>
        </w:rPr>
        <w:t xml:space="preserve">cu instituția </w:t>
      </w:r>
      <w:r w:rsidR="00F43180" w:rsidRPr="00674F4A">
        <w:rPr>
          <w:rFonts w:ascii="Times New Roman" w:hAnsi="Times New Roman" w:cs="Times New Roman"/>
          <w:color w:val="auto"/>
          <w:w w:val="105"/>
          <w:sz w:val="24"/>
          <w:szCs w:val="24"/>
        </w:rPr>
        <w:t xml:space="preserve">publică de suport </w:t>
      </w:r>
      <w:r w:rsidR="00523471" w:rsidRPr="00674F4A">
        <w:rPr>
          <w:rFonts w:ascii="Times New Roman" w:hAnsi="Times New Roman" w:cs="Times New Roman"/>
          <w:color w:val="auto"/>
          <w:w w:val="105"/>
          <w:sz w:val="24"/>
          <w:szCs w:val="24"/>
        </w:rPr>
        <w:t xml:space="preserve">în scopul </w:t>
      </w:r>
      <w:r w:rsidR="00F43180" w:rsidRPr="00674F4A">
        <w:rPr>
          <w:rFonts w:ascii="Times New Roman" w:hAnsi="Times New Roman" w:cs="Times New Roman"/>
          <w:color w:val="auto"/>
          <w:w w:val="105"/>
          <w:sz w:val="24"/>
          <w:szCs w:val="24"/>
        </w:rPr>
        <w:t>identific</w:t>
      </w:r>
      <w:r w:rsidR="00F43180">
        <w:rPr>
          <w:rFonts w:ascii="Times New Roman" w:hAnsi="Times New Roman" w:cs="Times New Roman"/>
          <w:color w:val="auto"/>
          <w:w w:val="105"/>
          <w:sz w:val="24"/>
          <w:szCs w:val="24"/>
        </w:rPr>
        <w:t>ării</w:t>
      </w:r>
      <w:r w:rsidR="00523471" w:rsidRPr="00674F4A">
        <w:rPr>
          <w:rFonts w:ascii="Times New Roman" w:hAnsi="Times New Roman" w:cs="Times New Roman"/>
          <w:color w:val="auto"/>
          <w:w w:val="105"/>
          <w:sz w:val="24"/>
          <w:szCs w:val="24"/>
        </w:rPr>
        <w:t xml:space="preserve"> barierelor, care determină tergiversarea procesului de autorizare și formularea propunerilor de modificare a cadrului legal în scopul simplificării procesului. </w:t>
      </w:r>
    </w:p>
    <w:p w14:paraId="2CDE82AE" w14:textId="073026B9" w:rsidR="00523471" w:rsidRPr="00ED2174" w:rsidRDefault="00523471" w:rsidP="00ED2174">
      <w:pPr>
        <w:pStyle w:val="ListParagraph"/>
        <w:widowControl w:val="0"/>
        <w:numPr>
          <w:ilvl w:val="0"/>
          <w:numId w:val="6"/>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w w:val="105"/>
          <w:sz w:val="24"/>
          <w:szCs w:val="24"/>
        </w:rPr>
      </w:pPr>
      <w:r w:rsidRPr="00ED2174">
        <w:rPr>
          <w:rFonts w:ascii="Times New Roman" w:hAnsi="Times New Roman" w:cs="Times New Roman"/>
          <w:color w:val="auto"/>
          <w:w w:val="105"/>
          <w:sz w:val="24"/>
          <w:szCs w:val="24"/>
        </w:rPr>
        <w:t xml:space="preserve">Instituția publică de suport </w:t>
      </w:r>
      <w:r w:rsidR="005B3B02">
        <w:rPr>
          <w:rFonts w:ascii="Times New Roman" w:hAnsi="Times New Roman" w:cs="Times New Roman"/>
          <w:color w:val="auto"/>
          <w:w w:val="105"/>
          <w:sz w:val="24"/>
          <w:szCs w:val="24"/>
        </w:rPr>
        <w:t>împreună</w:t>
      </w:r>
      <w:r w:rsidRPr="00ED2174">
        <w:rPr>
          <w:rFonts w:ascii="Times New Roman" w:hAnsi="Times New Roman" w:cs="Times New Roman"/>
          <w:color w:val="auto"/>
          <w:w w:val="105"/>
          <w:sz w:val="24"/>
          <w:szCs w:val="24"/>
        </w:rPr>
        <w:t xml:space="preserve"> cu autoritatea administrativă centrală responsabilă de implementarea politicii în domeniul infrastructurii naționale de date spațiale </w:t>
      </w:r>
      <w:r w:rsidR="005B3B02">
        <w:rPr>
          <w:rFonts w:ascii="Times New Roman" w:hAnsi="Times New Roman" w:cs="Times New Roman"/>
          <w:color w:val="auto"/>
          <w:w w:val="105"/>
          <w:sz w:val="24"/>
          <w:szCs w:val="24"/>
        </w:rPr>
        <w:t>cooperează în scopul asigurării accesibilității</w:t>
      </w:r>
      <w:r w:rsidR="005B3B02" w:rsidRPr="00ED2174">
        <w:rPr>
          <w:rFonts w:ascii="Times New Roman" w:hAnsi="Times New Roman" w:cs="Times New Roman"/>
          <w:color w:val="auto"/>
          <w:w w:val="105"/>
          <w:sz w:val="24"/>
          <w:szCs w:val="24"/>
        </w:rPr>
        <w:t xml:space="preserve"> </w:t>
      </w:r>
      <w:r w:rsidRPr="00ED2174">
        <w:rPr>
          <w:rFonts w:ascii="Times New Roman" w:hAnsi="Times New Roman" w:cs="Times New Roman"/>
          <w:color w:val="auto"/>
          <w:w w:val="105"/>
          <w:sz w:val="24"/>
          <w:szCs w:val="24"/>
        </w:rPr>
        <w:t>datelor spațiale privind resursele energetice prin intermediul</w:t>
      </w:r>
      <w:r w:rsidR="00516385">
        <w:rPr>
          <w:rFonts w:ascii="Times New Roman" w:hAnsi="Times New Roman" w:cs="Times New Roman"/>
          <w:color w:val="auto"/>
          <w:w w:val="105"/>
          <w:sz w:val="24"/>
          <w:szCs w:val="24"/>
        </w:rPr>
        <w:t xml:space="preserve"> </w:t>
      </w:r>
      <w:r w:rsidR="000A2018" w:rsidRPr="000A2018">
        <w:rPr>
          <w:rFonts w:ascii="Times New Roman" w:hAnsi="Times New Roman" w:cs="Times New Roman"/>
          <w:color w:val="auto"/>
          <w:w w:val="105"/>
          <w:sz w:val="24"/>
          <w:szCs w:val="24"/>
        </w:rPr>
        <w:t>geoportalul</w:t>
      </w:r>
      <w:r w:rsidR="00B53D07">
        <w:rPr>
          <w:rFonts w:ascii="Times New Roman" w:hAnsi="Times New Roman" w:cs="Times New Roman"/>
          <w:color w:val="auto"/>
          <w:w w:val="105"/>
          <w:sz w:val="24"/>
          <w:szCs w:val="24"/>
        </w:rPr>
        <w:t>ui</w:t>
      </w:r>
      <w:r w:rsidR="000A2018" w:rsidRPr="000A2018">
        <w:rPr>
          <w:rFonts w:ascii="Times New Roman" w:hAnsi="Times New Roman" w:cs="Times New Roman"/>
          <w:color w:val="auto"/>
          <w:w w:val="105"/>
          <w:sz w:val="24"/>
          <w:szCs w:val="24"/>
        </w:rPr>
        <w:t xml:space="preserve"> infrastructurii naționale de date spațiale</w:t>
      </w:r>
      <w:r w:rsidRPr="00ED2174">
        <w:rPr>
          <w:rFonts w:ascii="Times New Roman" w:hAnsi="Times New Roman" w:cs="Times New Roman"/>
          <w:color w:val="auto"/>
          <w:w w:val="105"/>
          <w:sz w:val="24"/>
          <w:szCs w:val="24"/>
        </w:rPr>
        <w:t>.</w:t>
      </w:r>
    </w:p>
    <w:p w14:paraId="6F482865" w14:textId="77777777" w:rsidR="00523471" w:rsidRPr="00ED2174" w:rsidRDefault="00523471" w:rsidP="00ED2174">
      <w:pPr>
        <w:pStyle w:val="Heading2"/>
        <w:spacing w:before="0" w:after="120"/>
        <w:ind w:left="851"/>
        <w:rPr>
          <w:rFonts w:ascii="Times New Roman" w:hAnsi="Times New Roman" w:cs="Times New Roman"/>
          <w:b/>
          <w:color w:val="auto"/>
          <w:w w:val="110"/>
          <w:sz w:val="24"/>
          <w:szCs w:val="24"/>
        </w:rPr>
      </w:pPr>
      <w:r w:rsidRPr="00ED2174">
        <w:rPr>
          <w:rFonts w:ascii="Times New Roman" w:hAnsi="Times New Roman" w:cs="Times New Roman"/>
          <w:b/>
          <w:color w:val="auto"/>
          <w:w w:val="110"/>
          <w:sz w:val="24"/>
          <w:szCs w:val="24"/>
        </w:rPr>
        <w:t>Articolul 21</w:t>
      </w:r>
      <w:r w:rsidRPr="00ED2174">
        <w:rPr>
          <w:rFonts w:ascii="Times New Roman" w:hAnsi="Times New Roman" w:cs="Times New Roman"/>
          <w:b/>
          <w:color w:val="auto"/>
          <w:w w:val="110"/>
          <w:sz w:val="24"/>
          <w:szCs w:val="24"/>
          <w:vertAlign w:val="superscript"/>
        </w:rPr>
        <w:t>2</w:t>
      </w:r>
      <w:r w:rsidRPr="00ED2174">
        <w:rPr>
          <w:rFonts w:ascii="Times New Roman" w:hAnsi="Times New Roman" w:cs="Times New Roman"/>
          <w:b/>
          <w:color w:val="auto"/>
          <w:w w:val="110"/>
          <w:sz w:val="24"/>
          <w:szCs w:val="24"/>
        </w:rPr>
        <w:t>. Zonele de accelerare a proiectelor regenerabile</w:t>
      </w:r>
    </w:p>
    <w:p w14:paraId="3E42AD11" w14:textId="59A38EEB"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Pentru a crește atractivitatea proiectelor de produce</w:t>
      </w:r>
      <w:r w:rsidR="00C37F0D" w:rsidRPr="00ED2174">
        <w:rPr>
          <w:rFonts w:ascii="Times New Roman" w:hAnsi="Times New Roman" w:cs="Times New Roman"/>
          <w:color w:val="auto"/>
          <w:sz w:val="24"/>
          <w:szCs w:val="24"/>
        </w:rPr>
        <w:t>re</w:t>
      </w:r>
      <w:r w:rsidRPr="00ED2174">
        <w:rPr>
          <w:rFonts w:ascii="Times New Roman" w:hAnsi="Times New Roman" w:cs="Times New Roman"/>
          <w:color w:val="auto"/>
          <w:sz w:val="24"/>
          <w:szCs w:val="24"/>
        </w:rPr>
        <w:t xml:space="preserve"> de energie din surse regenerabile, </w:t>
      </w:r>
      <w:r w:rsidR="006F3C46">
        <w:rPr>
          <w:rFonts w:ascii="Times New Roman" w:hAnsi="Times New Roman" w:cs="Times New Roman"/>
          <w:color w:val="auto"/>
          <w:sz w:val="24"/>
          <w:szCs w:val="24"/>
        </w:rPr>
        <w:t>în scopul asigurării</w:t>
      </w:r>
      <w:r w:rsidR="006F3C46" w:rsidRPr="00ED2174">
        <w:rPr>
          <w:rFonts w:ascii="Times New Roman" w:hAnsi="Times New Roman" w:cs="Times New Roman"/>
          <w:color w:val="auto"/>
          <w:sz w:val="24"/>
          <w:szCs w:val="24"/>
        </w:rPr>
        <w:t xml:space="preserve"> </w:t>
      </w:r>
      <w:r w:rsidRPr="00ED2174">
        <w:rPr>
          <w:rFonts w:ascii="Times New Roman" w:hAnsi="Times New Roman" w:cs="Times New Roman"/>
          <w:color w:val="auto"/>
          <w:sz w:val="24"/>
          <w:szCs w:val="24"/>
        </w:rPr>
        <w:t>un</w:t>
      </w:r>
      <w:r w:rsidR="006F3C46">
        <w:rPr>
          <w:rFonts w:ascii="Times New Roman" w:hAnsi="Times New Roman" w:cs="Times New Roman"/>
          <w:color w:val="auto"/>
          <w:sz w:val="24"/>
          <w:szCs w:val="24"/>
        </w:rPr>
        <w:t>ui</w:t>
      </w:r>
      <w:r w:rsidRPr="00ED2174">
        <w:rPr>
          <w:rFonts w:ascii="Times New Roman" w:hAnsi="Times New Roman" w:cs="Times New Roman"/>
          <w:color w:val="auto"/>
          <w:sz w:val="24"/>
          <w:szCs w:val="24"/>
        </w:rPr>
        <w:t xml:space="preserve"> nivel de dezvoltare a acestora suficient pentru atingerea obiectivului de neutralitate climatică până în 2050, stabilit prin prevederile Legii nr. 74/2024 privind acțiunile climatice, Guvernul, utilizând </w:t>
      </w:r>
      <w:r w:rsidR="00984AEA" w:rsidRPr="00984AEA">
        <w:rPr>
          <w:rFonts w:ascii="Times New Roman" w:hAnsi="Times New Roman" w:cs="Times New Roman"/>
          <w:color w:val="auto"/>
          <w:sz w:val="24"/>
          <w:szCs w:val="24"/>
        </w:rPr>
        <w:t>seturile de date spațiale privind resursele energetice</w:t>
      </w:r>
      <w:r w:rsidR="00984AEA" w:rsidRPr="00984AEA" w:rsidDel="00984AEA">
        <w:rPr>
          <w:rFonts w:ascii="Times New Roman" w:hAnsi="Times New Roman" w:cs="Times New Roman"/>
          <w:color w:val="auto"/>
          <w:sz w:val="24"/>
          <w:szCs w:val="24"/>
        </w:rPr>
        <w:t xml:space="preserve"> </w:t>
      </w:r>
      <w:r w:rsidRPr="00ED2174">
        <w:rPr>
          <w:rFonts w:ascii="Times New Roman" w:hAnsi="Times New Roman" w:cs="Times New Roman"/>
          <w:color w:val="auto"/>
          <w:sz w:val="24"/>
          <w:szCs w:val="24"/>
        </w:rPr>
        <w:t>care indică potențialul regenerabil</w:t>
      </w:r>
      <w:r w:rsidR="00984AEA">
        <w:rPr>
          <w:rFonts w:ascii="Times New Roman" w:hAnsi="Times New Roman" w:cs="Times New Roman"/>
          <w:color w:val="auto"/>
          <w:sz w:val="24"/>
          <w:szCs w:val="24"/>
        </w:rPr>
        <w:t>,</w:t>
      </w:r>
      <w:r w:rsidRPr="00ED2174">
        <w:rPr>
          <w:rFonts w:ascii="Times New Roman" w:hAnsi="Times New Roman" w:cs="Times New Roman"/>
          <w:color w:val="auto"/>
          <w:sz w:val="24"/>
          <w:szCs w:val="24"/>
        </w:rPr>
        <w:t xml:space="preserve"> documentat</w:t>
      </w:r>
      <w:r w:rsidR="00984AEA">
        <w:rPr>
          <w:rFonts w:ascii="Times New Roman" w:hAnsi="Times New Roman" w:cs="Times New Roman"/>
          <w:color w:val="auto"/>
          <w:sz w:val="24"/>
          <w:szCs w:val="24"/>
        </w:rPr>
        <w:t>e</w:t>
      </w:r>
      <w:r w:rsidRPr="00ED2174">
        <w:rPr>
          <w:rFonts w:ascii="Times New Roman" w:hAnsi="Times New Roman" w:cs="Times New Roman"/>
          <w:color w:val="auto"/>
          <w:sz w:val="24"/>
          <w:szCs w:val="24"/>
        </w:rPr>
        <w:t xml:space="preserve"> conform prevederilor art. 17</w:t>
      </w:r>
      <w:r w:rsidRPr="00ED2174">
        <w:rPr>
          <w:rFonts w:ascii="Times New Roman" w:hAnsi="Times New Roman" w:cs="Times New Roman"/>
          <w:color w:val="auto"/>
          <w:sz w:val="24"/>
          <w:szCs w:val="24"/>
          <w:vertAlign w:val="superscript"/>
        </w:rPr>
        <w:t>1</w:t>
      </w:r>
      <w:r w:rsidRPr="00ED2174">
        <w:rPr>
          <w:rFonts w:ascii="Times New Roman" w:hAnsi="Times New Roman" w:cs="Times New Roman"/>
          <w:color w:val="auto"/>
          <w:sz w:val="24"/>
          <w:szCs w:val="24"/>
        </w:rPr>
        <w:t xml:space="preserve">, </w:t>
      </w:r>
      <w:r w:rsidR="00EB1F4A">
        <w:rPr>
          <w:rFonts w:ascii="Times New Roman" w:hAnsi="Times New Roman" w:cs="Times New Roman"/>
          <w:color w:val="auto"/>
          <w:sz w:val="24"/>
          <w:szCs w:val="24"/>
        </w:rPr>
        <w:t xml:space="preserve">și a </w:t>
      </w:r>
      <w:r w:rsidR="00EB1F4A" w:rsidRPr="00ED2174">
        <w:rPr>
          <w:rFonts w:ascii="Times New Roman" w:hAnsi="Times New Roman" w:cs="Times New Roman"/>
          <w:color w:val="auto"/>
          <w:w w:val="105"/>
          <w:sz w:val="24"/>
          <w:szCs w:val="24"/>
        </w:rPr>
        <w:t>zonel</w:t>
      </w:r>
      <w:r w:rsidR="00EB1F4A">
        <w:rPr>
          <w:rFonts w:ascii="Times New Roman" w:hAnsi="Times New Roman" w:cs="Times New Roman"/>
          <w:color w:val="auto"/>
          <w:w w:val="105"/>
          <w:sz w:val="24"/>
          <w:szCs w:val="24"/>
        </w:rPr>
        <w:t>or</w:t>
      </w:r>
      <w:r w:rsidR="00EB1F4A" w:rsidRPr="00ED2174">
        <w:rPr>
          <w:rFonts w:ascii="Times New Roman" w:hAnsi="Times New Roman" w:cs="Times New Roman"/>
          <w:color w:val="auto"/>
          <w:w w:val="105"/>
          <w:sz w:val="24"/>
          <w:szCs w:val="24"/>
        </w:rPr>
        <w:t xml:space="preserve"> teritoriale disponibile pentru dezvoltarea centralelor producătoare de energie din surse regenerabile</w:t>
      </w:r>
      <w:r w:rsidR="00DE4334">
        <w:rPr>
          <w:rFonts w:ascii="Times New Roman" w:hAnsi="Times New Roman" w:cs="Times New Roman"/>
          <w:color w:val="auto"/>
          <w:sz w:val="24"/>
          <w:szCs w:val="24"/>
        </w:rPr>
        <w:t xml:space="preserve">, determinate conform </w:t>
      </w:r>
      <w:r w:rsidR="00DE4334" w:rsidRPr="00ED2174">
        <w:rPr>
          <w:rFonts w:ascii="Times New Roman" w:hAnsi="Times New Roman" w:cs="Times New Roman"/>
          <w:color w:val="auto"/>
          <w:sz w:val="24"/>
          <w:szCs w:val="24"/>
        </w:rPr>
        <w:t xml:space="preserve">art. </w:t>
      </w:r>
      <w:r w:rsidR="00DE4334" w:rsidRPr="00DE4334">
        <w:rPr>
          <w:rFonts w:ascii="Times New Roman" w:hAnsi="Times New Roman" w:cs="Times New Roman"/>
          <w:color w:val="auto"/>
          <w:sz w:val="24"/>
          <w:szCs w:val="24"/>
        </w:rPr>
        <w:t>17</w:t>
      </w:r>
      <w:r w:rsidR="00DE4334" w:rsidRPr="00226AD3">
        <w:rPr>
          <w:rFonts w:ascii="Times New Roman" w:hAnsi="Times New Roman" w:cs="Times New Roman"/>
          <w:color w:val="auto"/>
          <w:sz w:val="24"/>
          <w:szCs w:val="24"/>
          <w:vertAlign w:val="superscript"/>
        </w:rPr>
        <w:t>1</w:t>
      </w:r>
      <w:r w:rsidR="00DE4334">
        <w:rPr>
          <w:rFonts w:ascii="Times New Roman" w:hAnsi="Times New Roman" w:cs="Times New Roman"/>
          <w:color w:val="auto"/>
          <w:sz w:val="24"/>
          <w:szCs w:val="24"/>
        </w:rPr>
        <w:t xml:space="preserve"> alin. (6), </w:t>
      </w:r>
      <w:r w:rsidRPr="00DE4334">
        <w:rPr>
          <w:rFonts w:ascii="Times New Roman" w:hAnsi="Times New Roman" w:cs="Times New Roman"/>
          <w:color w:val="auto"/>
          <w:sz w:val="24"/>
          <w:szCs w:val="24"/>
        </w:rPr>
        <w:t>aprobă</w:t>
      </w:r>
      <w:r w:rsidRPr="00ED2174">
        <w:rPr>
          <w:rFonts w:ascii="Times New Roman" w:hAnsi="Times New Roman" w:cs="Times New Roman"/>
          <w:color w:val="auto"/>
          <w:sz w:val="24"/>
          <w:szCs w:val="24"/>
        </w:rPr>
        <w:t xml:space="preserve"> la propunerea organului central de specialitate al administrației publice în domeniul energeticii hotărâri privind desemnarea zonelor de accelerare a proiectelor regenerabile. </w:t>
      </w:r>
    </w:p>
    <w:p w14:paraId="1EF6411D" w14:textId="34140288"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Zonele de accelerare a proiectelor regenerabile reprezintă zone teritoriale cu potențial ridicat de producere a energiei din surse regenerabile, suficient de omogene pentru dezvoltarea uneia sau mai multor centrale ce produc </w:t>
      </w:r>
      <w:r w:rsidR="00F93CE7">
        <w:rPr>
          <w:rFonts w:ascii="Times New Roman" w:hAnsi="Times New Roman" w:cs="Times New Roman"/>
          <w:color w:val="auto"/>
          <w:sz w:val="24"/>
          <w:szCs w:val="24"/>
        </w:rPr>
        <w:t xml:space="preserve">energie </w:t>
      </w:r>
      <w:r w:rsidRPr="00ED2174">
        <w:rPr>
          <w:rFonts w:ascii="Times New Roman" w:hAnsi="Times New Roman" w:cs="Times New Roman"/>
          <w:color w:val="auto"/>
          <w:sz w:val="24"/>
          <w:szCs w:val="24"/>
        </w:rPr>
        <w:t>din surse regenerabile, cu capacitate sumară semnificativă, fără a avea un impact negativ semnificativ asupra mediului, utilizând una sau mai multe tipuri de tehnologii regenerabile, inclusiv stocarea de energie</w:t>
      </w:r>
      <w:r w:rsidR="004704B3">
        <w:rPr>
          <w:rFonts w:ascii="Times New Roman" w:hAnsi="Times New Roman" w:cs="Times New Roman"/>
          <w:color w:val="auto"/>
          <w:sz w:val="24"/>
          <w:szCs w:val="24"/>
        </w:rPr>
        <w:t xml:space="preserve"> în același amplasament</w:t>
      </w:r>
      <w:r w:rsidRPr="00ED2174">
        <w:rPr>
          <w:rFonts w:ascii="Times New Roman" w:hAnsi="Times New Roman" w:cs="Times New Roman"/>
          <w:color w:val="auto"/>
          <w:sz w:val="24"/>
          <w:szCs w:val="24"/>
        </w:rPr>
        <w:t>. Pentru fiecare tehnologie de producere din surse regenerabile Guvernul la propunerea organului central de specialitate al administrației publice în domeniul energetic desemnează una sau mai multe zone de accelerare a proiectelor regenerabile, ținând cont de țintele de producere din surse regenerabile stabilite în documentele de politici publice și de obiectivul de neutralitate climatică.</w:t>
      </w:r>
    </w:p>
    <w:p w14:paraId="682CCA80" w14:textId="72AEA958"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Zonele de accelerare a proiectelor regenerabile sunt actualizate și revizuite periodic, </w:t>
      </w:r>
      <w:r w:rsidR="00C30241">
        <w:rPr>
          <w:rFonts w:ascii="Times New Roman" w:hAnsi="Times New Roman" w:cs="Times New Roman"/>
          <w:color w:val="auto"/>
          <w:sz w:val="24"/>
          <w:szCs w:val="24"/>
        </w:rPr>
        <w:t>cel puțin la etapa</w:t>
      </w:r>
      <w:r w:rsidRPr="00ED2174">
        <w:rPr>
          <w:rFonts w:ascii="Times New Roman" w:hAnsi="Times New Roman" w:cs="Times New Roman"/>
          <w:color w:val="auto"/>
          <w:sz w:val="24"/>
          <w:szCs w:val="24"/>
        </w:rPr>
        <w:t xml:space="preserve"> aprobării sau actualizării Planurilor naționale integrate privind energia și clima.</w:t>
      </w:r>
    </w:p>
    <w:p w14:paraId="19618FF5" w14:textId="0671F569"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Zonele de accelerare a proiectelor regenerabile desemnate prin hotărâre de Guvern sunt incluse de către organul central de specialitate al administrației publice în domeniul energeticii în setul de date spațiale privind resursele energetice.</w:t>
      </w:r>
    </w:p>
    <w:p w14:paraId="4EDC5C5B" w14:textId="68880E38" w:rsidR="00523471" w:rsidRPr="00753067"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În scopul minimizării impactului asupra mediului, la determinarea limitelor teritoriale ale zonelor de accelerare a proiectelor regenerabile sunt utilizate toate instrumentele și seturile de date adecvate și proporționale pentru a identifica zonele în care centralele producătoare de energie din surse regenerabile nu ar avea niciun impact semnificativ asupra mediului. De asemenea, se acordă prioritate utilizării terenurilor degradate, a terenurilor destinate construcțiilor și amenajărilor, a celor destinate transporturilor, infrastructurii de rețea și exploatărilor miniere, suprafețelor de teren ocupate de infrastructura agricolă, de infrastructura industrială, precum și infrastructura urbană cum </w:t>
      </w:r>
      <w:r w:rsidRPr="00ED2174">
        <w:rPr>
          <w:rFonts w:ascii="Times New Roman" w:hAnsi="Times New Roman" w:cs="Times New Roman"/>
          <w:color w:val="auto"/>
          <w:sz w:val="24"/>
          <w:szCs w:val="24"/>
        </w:rPr>
        <w:lastRenderedPageBreak/>
        <w:t>ar fi construcțiile în sine, zonele pentru parcare</w:t>
      </w:r>
      <w:r w:rsidR="00753067">
        <w:rPr>
          <w:rFonts w:ascii="Times New Roman" w:hAnsi="Times New Roman" w:cs="Times New Roman"/>
          <w:color w:val="auto"/>
          <w:sz w:val="24"/>
          <w:szCs w:val="24"/>
        </w:rPr>
        <w:t xml:space="preserve"> sau </w:t>
      </w:r>
      <w:r w:rsidRPr="00ED2174">
        <w:rPr>
          <w:rFonts w:ascii="Times New Roman" w:hAnsi="Times New Roman" w:cs="Times New Roman"/>
          <w:color w:val="auto"/>
          <w:sz w:val="24"/>
          <w:szCs w:val="24"/>
        </w:rPr>
        <w:t xml:space="preserve">stații de tratare a </w:t>
      </w:r>
      <w:r w:rsidRPr="00753067">
        <w:rPr>
          <w:rFonts w:ascii="Times New Roman" w:hAnsi="Times New Roman" w:cs="Times New Roman"/>
          <w:color w:val="auto"/>
          <w:sz w:val="24"/>
          <w:szCs w:val="24"/>
        </w:rPr>
        <w:t xml:space="preserve">apelor. </w:t>
      </w:r>
    </w:p>
    <w:p w14:paraId="76CFEB4B" w14:textId="77777777"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La determinarea limitelor teritoriale ale zonelor de accelerare a proiectelor regenerabile urmează a fi excluse:</w:t>
      </w:r>
    </w:p>
    <w:p w14:paraId="21828D17" w14:textId="4AEEA85C" w:rsidR="00523471" w:rsidRPr="00ED2174" w:rsidRDefault="00195302"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4D416C">
        <w:rPr>
          <w:rFonts w:ascii="Times New Roman" w:hAnsi="Times New Roman" w:cs="Times New Roman"/>
          <w:color w:val="auto"/>
          <w:sz w:val="24"/>
          <w:szCs w:val="24"/>
        </w:rPr>
        <w:t xml:space="preserve">elementele </w:t>
      </w:r>
      <w:r w:rsidR="004D77D7" w:rsidRPr="004D416C">
        <w:rPr>
          <w:rFonts w:ascii="Times New Roman" w:hAnsi="Times New Roman" w:cs="Times New Roman"/>
          <w:color w:val="auto"/>
          <w:sz w:val="24"/>
          <w:szCs w:val="24"/>
        </w:rPr>
        <w:t>rețelei</w:t>
      </w:r>
      <w:r w:rsidRPr="004D416C">
        <w:rPr>
          <w:rFonts w:ascii="Times New Roman" w:hAnsi="Times New Roman" w:cs="Times New Roman"/>
          <w:color w:val="auto"/>
          <w:sz w:val="24"/>
          <w:szCs w:val="24"/>
        </w:rPr>
        <w:t xml:space="preserve"> ecologice </w:t>
      </w:r>
      <w:r w:rsidR="00DC394E" w:rsidRPr="00DC394E">
        <w:rPr>
          <w:rFonts w:ascii="Times New Roman" w:hAnsi="Times New Roman" w:cs="Times New Roman"/>
          <w:color w:val="auto"/>
          <w:sz w:val="24"/>
          <w:szCs w:val="24"/>
        </w:rPr>
        <w:t>naționale</w:t>
      </w:r>
      <w:r w:rsidRPr="004D416C">
        <w:rPr>
          <w:rFonts w:ascii="Times New Roman" w:hAnsi="Times New Roman" w:cs="Times New Roman"/>
          <w:color w:val="auto"/>
          <w:sz w:val="24"/>
          <w:szCs w:val="24"/>
        </w:rPr>
        <w:t>, siturile de importanță națională și siturile rețelei Emerald</w:t>
      </w:r>
      <w:r w:rsidRPr="00ED2174">
        <w:rPr>
          <w:rFonts w:ascii="Times New Roman" w:hAnsi="Times New Roman" w:cs="Times New Roman"/>
          <w:color w:val="auto"/>
          <w:sz w:val="24"/>
          <w:szCs w:val="24"/>
        </w:rPr>
        <w:t xml:space="preserve"> </w:t>
      </w:r>
      <w:r w:rsidR="00523471" w:rsidRPr="00ED2174">
        <w:rPr>
          <w:rFonts w:ascii="Times New Roman" w:hAnsi="Times New Roman" w:cs="Times New Roman"/>
          <w:color w:val="auto"/>
          <w:sz w:val="24"/>
          <w:szCs w:val="24"/>
        </w:rPr>
        <w:t>definite astfel conform prevederilor Legii nr. 94/2007 cu privire la rețeaua ecologică (în continuare Legea nr. 94/2007);</w:t>
      </w:r>
    </w:p>
    <w:p w14:paraId="286B741D" w14:textId="40BDAFE8" w:rsidR="00523471" w:rsidRPr="00ED2174" w:rsidRDefault="00523471"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ariile naturale protejate de stat, </w:t>
      </w:r>
      <w:r w:rsidR="005D212F" w:rsidRPr="004D416C">
        <w:rPr>
          <w:rFonts w:ascii="Times New Roman" w:hAnsi="Times New Roman" w:cs="Times New Roman"/>
          <w:color w:val="auto"/>
          <w:sz w:val="24"/>
          <w:szCs w:val="24"/>
        </w:rPr>
        <w:t xml:space="preserve">și ariile de </w:t>
      </w:r>
      <w:r w:rsidR="00DC394E" w:rsidRPr="00DC394E">
        <w:rPr>
          <w:rFonts w:ascii="Times New Roman" w:hAnsi="Times New Roman" w:cs="Times New Roman"/>
          <w:color w:val="auto"/>
          <w:sz w:val="24"/>
          <w:szCs w:val="24"/>
        </w:rPr>
        <w:t>protecție</w:t>
      </w:r>
      <w:r w:rsidR="005D212F" w:rsidRPr="004D416C">
        <w:rPr>
          <w:rFonts w:ascii="Times New Roman" w:hAnsi="Times New Roman" w:cs="Times New Roman"/>
          <w:color w:val="auto"/>
          <w:sz w:val="24"/>
          <w:szCs w:val="24"/>
        </w:rPr>
        <w:t xml:space="preserve"> specială avifaunistică</w:t>
      </w:r>
      <w:r w:rsidR="005D212F" w:rsidRPr="00ED2174">
        <w:rPr>
          <w:rFonts w:ascii="Times New Roman" w:hAnsi="Times New Roman" w:cs="Times New Roman"/>
          <w:color w:val="auto"/>
          <w:sz w:val="24"/>
          <w:szCs w:val="24"/>
        </w:rPr>
        <w:t xml:space="preserve"> </w:t>
      </w:r>
      <w:r w:rsidRPr="00ED2174">
        <w:rPr>
          <w:rFonts w:ascii="Times New Roman" w:hAnsi="Times New Roman" w:cs="Times New Roman"/>
          <w:color w:val="auto"/>
          <w:sz w:val="24"/>
          <w:szCs w:val="24"/>
        </w:rPr>
        <w:t>definite conform Legii nr. 1538/1998 privind fondul ariilor natural protejate de stat;</w:t>
      </w:r>
    </w:p>
    <w:p w14:paraId="3D523E53" w14:textId="481232FE" w:rsidR="00523471" w:rsidRPr="00ED2174" w:rsidRDefault="003A36B3"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3A36B3">
        <w:rPr>
          <w:rFonts w:ascii="Times New Roman" w:hAnsi="Times New Roman" w:cs="Times New Roman"/>
          <w:color w:val="auto"/>
          <w:sz w:val="24"/>
          <w:szCs w:val="24"/>
        </w:rPr>
        <w:t>siturile arheologice, înscrise în Registrul arheologic național, inclusiv zonele lor de protecție</w:t>
      </w:r>
      <w:r>
        <w:rPr>
          <w:rFonts w:ascii="Times New Roman" w:hAnsi="Times New Roman" w:cs="Times New Roman"/>
          <w:color w:val="auto"/>
          <w:sz w:val="24"/>
          <w:szCs w:val="24"/>
        </w:rPr>
        <w:t>;</w:t>
      </w:r>
    </w:p>
    <w:p w14:paraId="172DBC10" w14:textId="2920088F" w:rsidR="00523471" w:rsidRPr="00ED2174" w:rsidRDefault="001E77E4"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1E77E4">
        <w:rPr>
          <w:rFonts w:ascii="Times New Roman" w:hAnsi="Times New Roman" w:cs="Times New Roman"/>
          <w:color w:val="auto"/>
          <w:sz w:val="24"/>
          <w:szCs w:val="24"/>
        </w:rPr>
        <w:t>bunurile imobile cu statut de monument, înscrise în Registrul național și registrele locale</w:t>
      </w:r>
      <w:r w:rsidR="00523471" w:rsidRPr="00ED2174">
        <w:rPr>
          <w:rFonts w:ascii="Times New Roman" w:hAnsi="Times New Roman" w:cs="Times New Roman"/>
          <w:color w:val="auto"/>
          <w:sz w:val="24"/>
          <w:szCs w:val="24"/>
        </w:rPr>
        <w:t>, definite astfel conform prevederilor Legii</w:t>
      </w:r>
      <w:r w:rsidR="00B53D07">
        <w:rPr>
          <w:rFonts w:ascii="Times New Roman" w:hAnsi="Times New Roman" w:cs="Times New Roman"/>
          <w:color w:val="auto"/>
          <w:sz w:val="24"/>
          <w:szCs w:val="24"/>
        </w:rPr>
        <w:t xml:space="preserve"> nr</w:t>
      </w:r>
      <w:r w:rsidR="00523471" w:rsidRPr="00ED2174">
        <w:rPr>
          <w:rFonts w:ascii="Times New Roman" w:hAnsi="Times New Roman" w:cs="Times New Roman"/>
          <w:color w:val="auto"/>
          <w:sz w:val="24"/>
          <w:szCs w:val="24"/>
        </w:rPr>
        <w:t>. 1530/1993 privind ocrotirea monumentelor;</w:t>
      </w:r>
    </w:p>
    <w:p w14:paraId="50947758" w14:textId="6062587B" w:rsidR="00523471" w:rsidRPr="00ED2174" w:rsidRDefault="008249B1"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8249B1">
        <w:rPr>
          <w:rFonts w:ascii="Times New Roman" w:hAnsi="Times New Roman" w:cs="Times New Roman"/>
          <w:color w:val="auto"/>
          <w:sz w:val="24"/>
          <w:szCs w:val="24"/>
        </w:rPr>
        <w:t>monumentele de for public, înscrise în Registrul național și registrele locale, inclusiv terenurile acestora și zonele lor de protecție</w:t>
      </w:r>
      <w:r w:rsidR="00523471" w:rsidRPr="00ED2174">
        <w:rPr>
          <w:rFonts w:ascii="Times New Roman" w:hAnsi="Times New Roman" w:cs="Times New Roman"/>
          <w:color w:val="auto"/>
          <w:sz w:val="24"/>
          <w:szCs w:val="24"/>
        </w:rPr>
        <w:t>, stabilite conform prevederilor Legii monumentelor de for public nr. 192/2011;</w:t>
      </w:r>
    </w:p>
    <w:p w14:paraId="3EFC9DEC" w14:textId="0A0CA9FA" w:rsidR="008C2C34" w:rsidRDefault="000533EF"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0533EF">
        <w:rPr>
          <w:rFonts w:ascii="Times New Roman" w:hAnsi="Times New Roman" w:cs="Times New Roman"/>
          <w:color w:val="auto"/>
          <w:sz w:val="24"/>
          <w:szCs w:val="24"/>
        </w:rPr>
        <w:t>zonele de reproducere, hrănire, odihnă și rutele de migrare ale păsărilor sălbatice,</w:t>
      </w:r>
      <w:r w:rsidR="00E074D2">
        <w:rPr>
          <w:rFonts w:ascii="Times New Roman" w:hAnsi="Times New Roman" w:cs="Times New Roman"/>
          <w:color w:val="auto"/>
          <w:sz w:val="24"/>
          <w:szCs w:val="24"/>
        </w:rPr>
        <w:t xml:space="preserve"> </w:t>
      </w:r>
      <w:r w:rsidRPr="000533EF">
        <w:rPr>
          <w:rFonts w:ascii="Times New Roman" w:hAnsi="Times New Roman" w:cs="Times New Roman"/>
          <w:color w:val="auto"/>
          <w:sz w:val="24"/>
          <w:szCs w:val="24"/>
        </w:rPr>
        <w:t>corpurile de apă artificiale, lacurile și bazinele artificiale</w:t>
      </w:r>
      <w:r>
        <w:rPr>
          <w:rFonts w:ascii="Times New Roman" w:hAnsi="Times New Roman" w:cs="Times New Roman"/>
          <w:color w:val="auto"/>
          <w:sz w:val="24"/>
          <w:szCs w:val="24"/>
        </w:rPr>
        <w:t>,</w:t>
      </w:r>
      <w:r w:rsidRPr="000533EF">
        <w:rPr>
          <w:rFonts w:ascii="Times New Roman" w:hAnsi="Times New Roman" w:cs="Times New Roman"/>
          <w:color w:val="auto"/>
          <w:sz w:val="24"/>
          <w:szCs w:val="24"/>
        </w:rPr>
        <w:t xml:space="preserve"> </w:t>
      </w:r>
      <w:r w:rsidR="00523471" w:rsidRPr="00ED2174">
        <w:rPr>
          <w:rFonts w:ascii="Times New Roman" w:hAnsi="Times New Roman" w:cs="Times New Roman"/>
          <w:color w:val="auto"/>
          <w:sz w:val="24"/>
          <w:szCs w:val="24"/>
        </w:rPr>
        <w:t xml:space="preserve">în cazul în care tehnologia de producere a energiei din surse regenerabile poate pune în pericol viața </w:t>
      </w:r>
      <w:r w:rsidR="00CA5D64">
        <w:rPr>
          <w:rFonts w:ascii="Times New Roman" w:hAnsi="Times New Roman" w:cs="Times New Roman"/>
          <w:color w:val="auto"/>
          <w:sz w:val="24"/>
          <w:szCs w:val="24"/>
        </w:rPr>
        <w:t>păsărilor</w:t>
      </w:r>
      <w:r>
        <w:rPr>
          <w:rFonts w:ascii="Times New Roman" w:hAnsi="Times New Roman" w:cs="Times New Roman"/>
          <w:color w:val="auto"/>
          <w:sz w:val="24"/>
          <w:szCs w:val="24"/>
        </w:rPr>
        <w:t xml:space="preserve"> sălbatice</w:t>
      </w:r>
      <w:r w:rsidR="008C2C34">
        <w:rPr>
          <w:rFonts w:ascii="Times New Roman" w:hAnsi="Times New Roman" w:cs="Times New Roman"/>
          <w:color w:val="auto"/>
          <w:sz w:val="24"/>
          <w:szCs w:val="24"/>
        </w:rPr>
        <w:t>;</w:t>
      </w:r>
    </w:p>
    <w:p w14:paraId="68DBE036" w14:textId="77777777" w:rsidR="00E05ED7" w:rsidRDefault="00E05ED7"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05ED7">
        <w:rPr>
          <w:rFonts w:ascii="Times New Roman" w:hAnsi="Times New Roman" w:cs="Times New Roman"/>
          <w:color w:val="auto"/>
          <w:sz w:val="24"/>
          <w:szCs w:val="24"/>
        </w:rPr>
        <w:t>rezervațiile cultural-istorice sau cultural-naturale, precum și zonele lor de protecție</w:t>
      </w:r>
      <w:r>
        <w:rPr>
          <w:rFonts w:ascii="Times New Roman" w:hAnsi="Times New Roman" w:cs="Times New Roman"/>
          <w:color w:val="auto"/>
          <w:sz w:val="24"/>
          <w:szCs w:val="24"/>
        </w:rPr>
        <w:t>;</w:t>
      </w:r>
    </w:p>
    <w:p w14:paraId="6AB35A63" w14:textId="45002CE2" w:rsidR="00523471" w:rsidRPr="00ED2174" w:rsidRDefault="00E05ED7"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05ED7">
        <w:rPr>
          <w:rFonts w:ascii="Times New Roman" w:hAnsi="Times New Roman" w:cs="Times New Roman"/>
          <w:color w:val="auto"/>
          <w:sz w:val="24"/>
          <w:szCs w:val="24"/>
        </w:rPr>
        <w:t>localitățile istorice, precum și zonele lor de protecție</w:t>
      </w:r>
      <w:r w:rsidR="00523471" w:rsidRPr="00ED2174">
        <w:rPr>
          <w:rFonts w:ascii="Times New Roman" w:hAnsi="Times New Roman" w:cs="Times New Roman"/>
          <w:color w:val="auto"/>
          <w:sz w:val="24"/>
          <w:szCs w:val="24"/>
        </w:rPr>
        <w:t>.</w:t>
      </w:r>
    </w:p>
    <w:p w14:paraId="670A86E9" w14:textId="48E057C4"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Zonele și siturile specificate în alin. (6) sunt identificate inițial utilizând geoportalul </w:t>
      </w:r>
      <w:r w:rsidRPr="00ED2174">
        <w:rPr>
          <w:rFonts w:ascii="Times New Roman" w:hAnsi="Times New Roman" w:cs="Times New Roman"/>
          <w:color w:val="auto"/>
          <w:w w:val="105"/>
          <w:sz w:val="24"/>
          <w:szCs w:val="24"/>
        </w:rPr>
        <w:t>infrastructurii naționale de date spațiale, creat conform prevederilor Legii nr. 254/2016,</w:t>
      </w:r>
      <w:r w:rsidR="003B456C">
        <w:rPr>
          <w:rFonts w:ascii="Times New Roman" w:hAnsi="Times New Roman" w:cs="Times New Roman"/>
          <w:color w:val="auto"/>
          <w:w w:val="105"/>
          <w:sz w:val="24"/>
          <w:szCs w:val="24"/>
        </w:rPr>
        <w:t xml:space="preserve"> și informațiile incluse în registrele publice de date</w:t>
      </w:r>
      <w:r w:rsidR="00A44FC7">
        <w:rPr>
          <w:rFonts w:ascii="Times New Roman" w:hAnsi="Times New Roman" w:cs="Times New Roman"/>
          <w:color w:val="auto"/>
          <w:w w:val="105"/>
          <w:sz w:val="24"/>
          <w:szCs w:val="24"/>
        </w:rPr>
        <w:t>. Delimitările teritoriale urmează</w:t>
      </w:r>
      <w:r w:rsidRPr="00ED2174">
        <w:rPr>
          <w:rFonts w:ascii="Times New Roman" w:hAnsi="Times New Roman" w:cs="Times New Roman"/>
          <w:color w:val="auto"/>
          <w:w w:val="105"/>
          <w:sz w:val="24"/>
          <w:szCs w:val="24"/>
        </w:rPr>
        <w:t xml:space="preserve"> a fi validate de entitățile publice responsabile de seturile de date spațiale respective</w:t>
      </w:r>
      <w:r w:rsidR="00A44FC7">
        <w:rPr>
          <w:rFonts w:ascii="Times New Roman" w:hAnsi="Times New Roman" w:cs="Times New Roman"/>
          <w:color w:val="auto"/>
          <w:w w:val="105"/>
          <w:sz w:val="24"/>
          <w:szCs w:val="24"/>
        </w:rPr>
        <w:t xml:space="preserve"> și de gestionarii registrelor publice</w:t>
      </w:r>
      <w:r w:rsidRPr="00ED2174">
        <w:rPr>
          <w:rFonts w:ascii="Times New Roman" w:hAnsi="Times New Roman" w:cs="Times New Roman"/>
          <w:color w:val="auto"/>
          <w:w w:val="105"/>
          <w:sz w:val="24"/>
          <w:szCs w:val="24"/>
        </w:rPr>
        <w:t xml:space="preserve"> la etapa de consultare publică a proiectului hotărârii de Guvern privind desemnarea zonei de accelerare a proiectelor regenerabile.</w:t>
      </w:r>
    </w:p>
    <w:p w14:paraId="19E6861E" w14:textId="1C57A46D"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iCs/>
          <w:color w:val="auto"/>
          <w:sz w:val="24"/>
          <w:szCs w:val="24"/>
        </w:rPr>
        <w:t xml:space="preserve">Pentru a asigura că infrastructura de rețea are capacitatea suficientă de a racorda centralele ce produc energie din surse regenerabile amplasate în zonele de accelerare a proiectelor regenerabile, organul central de specialitate al administrației publice în domeniul energeticii </w:t>
      </w:r>
      <w:r w:rsidR="009727FC">
        <w:rPr>
          <w:rFonts w:ascii="Times New Roman" w:hAnsi="Times New Roman" w:cs="Times New Roman"/>
          <w:iCs/>
          <w:color w:val="auto"/>
          <w:sz w:val="24"/>
          <w:szCs w:val="24"/>
        </w:rPr>
        <w:t>cu suportul</w:t>
      </w:r>
      <w:r w:rsidR="009727FC" w:rsidRPr="00ED2174">
        <w:rPr>
          <w:rFonts w:ascii="Times New Roman" w:hAnsi="Times New Roman" w:cs="Times New Roman"/>
          <w:iCs/>
          <w:color w:val="auto"/>
          <w:sz w:val="24"/>
          <w:szCs w:val="24"/>
        </w:rPr>
        <w:t xml:space="preserve"> operatori</w:t>
      </w:r>
      <w:r w:rsidR="009727FC">
        <w:rPr>
          <w:rFonts w:ascii="Times New Roman" w:hAnsi="Times New Roman" w:cs="Times New Roman"/>
          <w:iCs/>
          <w:color w:val="auto"/>
          <w:sz w:val="24"/>
          <w:szCs w:val="24"/>
        </w:rPr>
        <w:t>lor</w:t>
      </w:r>
      <w:r w:rsidR="009727FC" w:rsidRPr="00ED2174">
        <w:rPr>
          <w:rFonts w:ascii="Times New Roman" w:hAnsi="Times New Roman" w:cs="Times New Roman"/>
          <w:iCs/>
          <w:color w:val="auto"/>
          <w:sz w:val="24"/>
          <w:szCs w:val="24"/>
        </w:rPr>
        <w:t xml:space="preserve"> </w:t>
      </w:r>
      <w:r w:rsidRPr="00ED2174">
        <w:rPr>
          <w:rFonts w:ascii="Times New Roman" w:hAnsi="Times New Roman" w:cs="Times New Roman"/>
          <w:iCs/>
          <w:color w:val="auto"/>
          <w:sz w:val="24"/>
          <w:szCs w:val="24"/>
        </w:rPr>
        <w:t xml:space="preserve">de sistem </w:t>
      </w:r>
      <w:r w:rsidR="00A17507">
        <w:rPr>
          <w:rFonts w:ascii="Times New Roman" w:hAnsi="Times New Roman" w:cs="Times New Roman"/>
          <w:iCs/>
          <w:color w:val="auto"/>
          <w:sz w:val="24"/>
          <w:szCs w:val="24"/>
        </w:rPr>
        <w:t xml:space="preserve">evaluează </w:t>
      </w:r>
      <w:r w:rsidRPr="00ED2174">
        <w:rPr>
          <w:rFonts w:ascii="Times New Roman" w:hAnsi="Times New Roman" w:cs="Times New Roman"/>
          <w:iCs/>
          <w:color w:val="auto"/>
          <w:sz w:val="24"/>
          <w:szCs w:val="24"/>
        </w:rPr>
        <w:t xml:space="preserve">impactul racordării capacităților instalate preconizate asupra </w:t>
      </w:r>
      <w:r w:rsidR="00AB1563" w:rsidRPr="00ED2174">
        <w:rPr>
          <w:rFonts w:ascii="Times New Roman" w:hAnsi="Times New Roman" w:cs="Times New Roman"/>
          <w:iCs/>
          <w:color w:val="auto"/>
          <w:sz w:val="24"/>
          <w:szCs w:val="24"/>
        </w:rPr>
        <w:t>infrastructur</w:t>
      </w:r>
      <w:r w:rsidR="00AB1563">
        <w:rPr>
          <w:rFonts w:ascii="Times New Roman" w:hAnsi="Times New Roman" w:cs="Times New Roman"/>
          <w:iCs/>
          <w:color w:val="auto"/>
          <w:sz w:val="24"/>
          <w:szCs w:val="24"/>
        </w:rPr>
        <w:t>ii</w:t>
      </w:r>
      <w:r w:rsidR="00AB1563" w:rsidRPr="00ED2174">
        <w:rPr>
          <w:rFonts w:ascii="Times New Roman" w:hAnsi="Times New Roman" w:cs="Times New Roman"/>
          <w:iCs/>
          <w:color w:val="auto"/>
          <w:sz w:val="24"/>
          <w:szCs w:val="24"/>
        </w:rPr>
        <w:t xml:space="preserve"> </w:t>
      </w:r>
      <w:r w:rsidRPr="00ED2174">
        <w:rPr>
          <w:rFonts w:ascii="Times New Roman" w:hAnsi="Times New Roman" w:cs="Times New Roman"/>
          <w:iCs/>
          <w:color w:val="auto"/>
          <w:sz w:val="24"/>
          <w:szCs w:val="24"/>
        </w:rPr>
        <w:t>de rețea și asupra securității aprovizionării cu energie. În cazul în care infrastructura de rețea nu este suficientă pentru valorificarea integrală a potențialului surselor regenerabile din zona de accelerare a proiectelor regenerabile</w:t>
      </w:r>
      <w:r w:rsidR="009727FC">
        <w:rPr>
          <w:rFonts w:ascii="Times New Roman" w:hAnsi="Times New Roman" w:cs="Times New Roman"/>
          <w:iCs/>
          <w:color w:val="auto"/>
          <w:sz w:val="24"/>
          <w:szCs w:val="24"/>
        </w:rPr>
        <w:t xml:space="preserve">, în procesul de </w:t>
      </w:r>
      <w:r w:rsidR="00E56754">
        <w:rPr>
          <w:rFonts w:ascii="Times New Roman" w:hAnsi="Times New Roman" w:cs="Times New Roman"/>
          <w:iCs/>
          <w:color w:val="auto"/>
          <w:sz w:val="24"/>
          <w:szCs w:val="24"/>
        </w:rPr>
        <w:t>elaborare a planurilor de dezvoltare a rețelelor</w:t>
      </w:r>
      <w:r w:rsidR="00A26279">
        <w:rPr>
          <w:rFonts w:ascii="Times New Roman" w:hAnsi="Times New Roman" w:cs="Times New Roman"/>
          <w:iCs/>
          <w:color w:val="auto"/>
          <w:sz w:val="24"/>
          <w:szCs w:val="24"/>
        </w:rPr>
        <w:t>, realizate conform prevederilor legislației sectoriale,</w:t>
      </w:r>
      <w:r w:rsidRPr="00ED2174">
        <w:rPr>
          <w:rFonts w:ascii="Times New Roman" w:hAnsi="Times New Roman" w:cs="Times New Roman"/>
          <w:iCs/>
          <w:color w:val="auto"/>
          <w:sz w:val="24"/>
          <w:szCs w:val="24"/>
        </w:rPr>
        <w:t xml:space="preserve"> operatorii de sistem </w:t>
      </w:r>
      <w:r w:rsidR="00A22A66">
        <w:rPr>
          <w:rFonts w:ascii="Times New Roman" w:hAnsi="Times New Roman" w:cs="Times New Roman"/>
          <w:iCs/>
          <w:color w:val="auto"/>
          <w:sz w:val="24"/>
          <w:szCs w:val="24"/>
        </w:rPr>
        <w:t>cooperează</w:t>
      </w:r>
      <w:r w:rsidR="00A22A66" w:rsidRPr="00ED2174">
        <w:rPr>
          <w:rFonts w:ascii="Times New Roman" w:hAnsi="Times New Roman" w:cs="Times New Roman"/>
          <w:iCs/>
          <w:color w:val="auto"/>
          <w:sz w:val="24"/>
          <w:szCs w:val="24"/>
        </w:rPr>
        <w:t xml:space="preserve"> </w:t>
      </w:r>
      <w:r w:rsidRPr="00ED2174">
        <w:rPr>
          <w:rFonts w:ascii="Times New Roman" w:hAnsi="Times New Roman" w:cs="Times New Roman"/>
          <w:iCs/>
          <w:color w:val="auto"/>
          <w:sz w:val="24"/>
          <w:szCs w:val="24"/>
        </w:rPr>
        <w:t xml:space="preserve">cu organul central de specialitate al administrației publice în domeniul energeticii </w:t>
      </w:r>
      <w:r w:rsidR="00A22A66">
        <w:rPr>
          <w:rFonts w:ascii="Times New Roman" w:hAnsi="Times New Roman" w:cs="Times New Roman"/>
          <w:iCs/>
          <w:color w:val="auto"/>
          <w:sz w:val="24"/>
          <w:szCs w:val="24"/>
        </w:rPr>
        <w:t>pentru a stabili</w:t>
      </w:r>
      <w:r w:rsidRPr="00ED2174">
        <w:rPr>
          <w:rFonts w:ascii="Times New Roman" w:hAnsi="Times New Roman" w:cs="Times New Roman"/>
          <w:iCs/>
          <w:color w:val="auto"/>
          <w:sz w:val="24"/>
          <w:szCs w:val="24"/>
        </w:rPr>
        <w:t xml:space="preserve"> </w:t>
      </w:r>
      <w:r w:rsidR="00A22A66" w:rsidRPr="00ED2174">
        <w:rPr>
          <w:rFonts w:ascii="Times New Roman" w:hAnsi="Times New Roman" w:cs="Times New Roman"/>
          <w:iCs/>
          <w:color w:val="auto"/>
          <w:sz w:val="24"/>
          <w:szCs w:val="24"/>
        </w:rPr>
        <w:t>etapel</w:t>
      </w:r>
      <w:r w:rsidR="00A22A66">
        <w:rPr>
          <w:rFonts w:ascii="Times New Roman" w:hAnsi="Times New Roman" w:cs="Times New Roman"/>
          <w:iCs/>
          <w:color w:val="auto"/>
          <w:sz w:val="24"/>
          <w:szCs w:val="24"/>
        </w:rPr>
        <w:t>e</w:t>
      </w:r>
      <w:r w:rsidR="00A22A66" w:rsidRPr="00ED2174">
        <w:rPr>
          <w:rFonts w:ascii="Times New Roman" w:hAnsi="Times New Roman" w:cs="Times New Roman"/>
          <w:iCs/>
          <w:color w:val="auto"/>
          <w:sz w:val="24"/>
          <w:szCs w:val="24"/>
        </w:rPr>
        <w:t xml:space="preserve"> </w:t>
      </w:r>
      <w:r w:rsidRPr="00ED2174">
        <w:rPr>
          <w:rFonts w:ascii="Times New Roman" w:hAnsi="Times New Roman" w:cs="Times New Roman"/>
          <w:iCs/>
          <w:color w:val="auto"/>
          <w:sz w:val="24"/>
          <w:szCs w:val="24"/>
        </w:rPr>
        <w:t xml:space="preserve">de dezvoltare a infrastructurii de rețea, sau, după caz, </w:t>
      </w:r>
      <w:r w:rsidR="00A22A66">
        <w:rPr>
          <w:rFonts w:ascii="Times New Roman" w:hAnsi="Times New Roman" w:cs="Times New Roman"/>
          <w:iCs/>
          <w:color w:val="auto"/>
          <w:sz w:val="24"/>
          <w:szCs w:val="24"/>
        </w:rPr>
        <w:t>necesitatea</w:t>
      </w:r>
      <w:r w:rsidRPr="00ED2174">
        <w:rPr>
          <w:rFonts w:ascii="Times New Roman" w:hAnsi="Times New Roman" w:cs="Times New Roman"/>
          <w:iCs/>
          <w:color w:val="auto"/>
          <w:sz w:val="24"/>
          <w:szCs w:val="24"/>
        </w:rPr>
        <w:t xml:space="preserve"> de a crește numărul sau capacitatea instalațiilor de stocare, pentru a permite integrarea centralelor ce produc energie din surse regenerabile ce urmează a fi amplasate în limitele teritoriale ale zonei de accelerare a proiectelor regenerabile propuse.</w:t>
      </w:r>
    </w:p>
    <w:p w14:paraId="65A64FC8" w14:textId="14291799" w:rsidR="00C37F0D"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lastRenderedPageBreak/>
        <w:t>Înainte de aprobare</w:t>
      </w:r>
      <w:r w:rsidR="00B53D07">
        <w:rPr>
          <w:rFonts w:ascii="Times New Roman" w:hAnsi="Times New Roman" w:cs="Times New Roman"/>
          <w:color w:val="auto"/>
          <w:sz w:val="24"/>
          <w:szCs w:val="24"/>
        </w:rPr>
        <w:t>,</w:t>
      </w:r>
      <w:r w:rsidRPr="00ED2174">
        <w:rPr>
          <w:rFonts w:ascii="Times New Roman" w:hAnsi="Times New Roman" w:cs="Times New Roman"/>
          <w:color w:val="auto"/>
          <w:sz w:val="24"/>
          <w:szCs w:val="24"/>
        </w:rPr>
        <w:t xml:space="preserve"> hotărârile de Guvern privind desemnarea unei zone de accelerare a proiectelor regenerabile se supun </w:t>
      </w:r>
      <w:r w:rsidR="00420EE6">
        <w:rPr>
          <w:rFonts w:ascii="Times New Roman" w:hAnsi="Times New Roman" w:cs="Times New Roman"/>
          <w:color w:val="auto"/>
          <w:sz w:val="24"/>
          <w:szCs w:val="24"/>
        </w:rPr>
        <w:t xml:space="preserve">obligatoriu </w:t>
      </w:r>
      <w:r w:rsidRPr="00ED2174">
        <w:rPr>
          <w:rFonts w:ascii="Times New Roman" w:hAnsi="Times New Roman" w:cs="Times New Roman"/>
          <w:color w:val="auto"/>
          <w:sz w:val="24"/>
          <w:szCs w:val="24"/>
        </w:rPr>
        <w:t xml:space="preserve">procedurii de evaluare strategică de mediu, stabilită în Legea nr. 11/2017 privind evaluarea strategică de mediu (în continuare Legea nr. 11/2017). </w:t>
      </w:r>
      <w:r w:rsidR="00AD1956" w:rsidRPr="00AD1956">
        <w:rPr>
          <w:rFonts w:ascii="Times New Roman" w:hAnsi="Times New Roman" w:cs="Times New Roman"/>
          <w:color w:val="auto"/>
          <w:sz w:val="24"/>
          <w:szCs w:val="24"/>
        </w:rPr>
        <w:t xml:space="preserve">În sensul prevederilor Legii nr. 11/2017 </w:t>
      </w:r>
      <w:r w:rsidR="0061689D">
        <w:rPr>
          <w:rFonts w:ascii="Times New Roman" w:hAnsi="Times New Roman" w:cs="Times New Roman"/>
          <w:color w:val="auto"/>
          <w:sz w:val="24"/>
          <w:szCs w:val="24"/>
        </w:rPr>
        <w:t xml:space="preserve">limitele teritoriale ale </w:t>
      </w:r>
      <w:r w:rsidR="00AA0785" w:rsidRPr="00AD1956">
        <w:rPr>
          <w:rFonts w:ascii="Times New Roman" w:hAnsi="Times New Roman" w:cs="Times New Roman"/>
          <w:color w:val="auto"/>
          <w:sz w:val="24"/>
          <w:szCs w:val="24"/>
        </w:rPr>
        <w:t xml:space="preserve">unei zone de accelerare a proiectelor regenerabile </w:t>
      </w:r>
      <w:r w:rsidR="00AA0785">
        <w:rPr>
          <w:rFonts w:ascii="Times New Roman" w:hAnsi="Times New Roman" w:cs="Times New Roman"/>
          <w:color w:val="auto"/>
          <w:sz w:val="24"/>
          <w:szCs w:val="24"/>
        </w:rPr>
        <w:t xml:space="preserve">stabilite în </w:t>
      </w:r>
      <w:r w:rsidR="00AA0785" w:rsidRPr="00AD1956">
        <w:rPr>
          <w:rFonts w:ascii="Times New Roman" w:hAnsi="Times New Roman" w:cs="Times New Roman"/>
          <w:color w:val="auto"/>
          <w:sz w:val="24"/>
          <w:szCs w:val="24"/>
        </w:rPr>
        <w:t>Hotărâr</w:t>
      </w:r>
      <w:r w:rsidR="00AA0785">
        <w:rPr>
          <w:rFonts w:ascii="Times New Roman" w:hAnsi="Times New Roman" w:cs="Times New Roman"/>
          <w:color w:val="auto"/>
          <w:sz w:val="24"/>
          <w:szCs w:val="24"/>
        </w:rPr>
        <w:t>ea</w:t>
      </w:r>
      <w:r w:rsidR="00AA0785" w:rsidRPr="00AD1956">
        <w:rPr>
          <w:rFonts w:ascii="Times New Roman" w:hAnsi="Times New Roman" w:cs="Times New Roman"/>
          <w:color w:val="auto"/>
          <w:sz w:val="24"/>
          <w:szCs w:val="24"/>
        </w:rPr>
        <w:t xml:space="preserve"> </w:t>
      </w:r>
      <w:r w:rsidR="00AD1956" w:rsidRPr="00AD1956">
        <w:rPr>
          <w:rFonts w:ascii="Times New Roman" w:hAnsi="Times New Roman" w:cs="Times New Roman"/>
          <w:color w:val="auto"/>
          <w:sz w:val="24"/>
          <w:szCs w:val="24"/>
        </w:rPr>
        <w:t xml:space="preserve">de Guvern privind desemnarea sunt considerate </w:t>
      </w:r>
      <w:r w:rsidR="00256F49">
        <w:rPr>
          <w:rFonts w:ascii="Times New Roman" w:hAnsi="Times New Roman" w:cs="Times New Roman"/>
          <w:color w:val="auto"/>
          <w:sz w:val="24"/>
          <w:szCs w:val="24"/>
        </w:rPr>
        <w:t xml:space="preserve">drept </w:t>
      </w:r>
      <w:r w:rsidR="00AD1956" w:rsidRPr="00AD1956">
        <w:rPr>
          <w:rFonts w:ascii="Times New Roman" w:hAnsi="Times New Roman" w:cs="Times New Roman"/>
          <w:color w:val="auto"/>
          <w:sz w:val="24"/>
          <w:szCs w:val="24"/>
        </w:rPr>
        <w:t>document de planificare în domeniul energetic</w:t>
      </w:r>
      <w:r w:rsidR="001A74CE">
        <w:rPr>
          <w:rFonts w:ascii="Times New Roman" w:hAnsi="Times New Roman" w:cs="Times New Roman"/>
          <w:color w:val="auto"/>
          <w:sz w:val="24"/>
          <w:szCs w:val="24"/>
        </w:rPr>
        <w:t>.</w:t>
      </w:r>
    </w:p>
    <w:p w14:paraId="00DE5B97" w14:textId="1ABEE954" w:rsidR="00523471" w:rsidRPr="00ED2174" w:rsidRDefault="00C37F0D"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bookmarkStart w:id="4" w:name="_Hlk216435964"/>
      <w:r w:rsidRPr="00ED2174">
        <w:rPr>
          <w:rFonts w:ascii="Times New Roman" w:hAnsi="Times New Roman" w:cs="Times New Roman"/>
          <w:color w:val="auto"/>
          <w:sz w:val="24"/>
          <w:szCs w:val="24"/>
        </w:rPr>
        <w:t xml:space="preserve">Odată cu aprobarea fiecărei hotărâri </w:t>
      </w:r>
      <w:r w:rsidR="00523471" w:rsidRPr="00ED2174">
        <w:rPr>
          <w:rFonts w:ascii="Times New Roman" w:hAnsi="Times New Roman" w:cs="Times New Roman"/>
          <w:color w:val="auto"/>
          <w:sz w:val="24"/>
          <w:szCs w:val="24"/>
        </w:rPr>
        <w:t xml:space="preserve">privind </w:t>
      </w:r>
      <w:bookmarkEnd w:id="4"/>
      <w:r w:rsidR="00523471" w:rsidRPr="00ED2174">
        <w:rPr>
          <w:rFonts w:ascii="Times New Roman" w:hAnsi="Times New Roman" w:cs="Times New Roman"/>
          <w:color w:val="auto"/>
          <w:sz w:val="24"/>
          <w:szCs w:val="24"/>
        </w:rPr>
        <w:t xml:space="preserve">desemnarea zonei de accelerare a proiectelor regenerabile, Guvernul aprobă pentru zona de accelerare respectivă un regulament privind măsurile de atenuare a impactului de mediu. Regulamentul menționat </w:t>
      </w:r>
      <w:r w:rsidR="000D2617">
        <w:rPr>
          <w:rFonts w:ascii="Times New Roman" w:hAnsi="Times New Roman" w:cs="Times New Roman"/>
          <w:color w:val="auto"/>
          <w:sz w:val="24"/>
          <w:szCs w:val="24"/>
        </w:rPr>
        <w:t xml:space="preserve">este elaborat </w:t>
      </w:r>
      <w:r w:rsidR="00EE4B06">
        <w:rPr>
          <w:rFonts w:ascii="Times New Roman" w:hAnsi="Times New Roman" w:cs="Times New Roman"/>
          <w:color w:val="auto"/>
          <w:sz w:val="24"/>
          <w:szCs w:val="24"/>
        </w:rPr>
        <w:t xml:space="preserve">în baza </w:t>
      </w:r>
      <w:r w:rsidR="00292487">
        <w:rPr>
          <w:rFonts w:ascii="Times New Roman" w:hAnsi="Times New Roman" w:cs="Times New Roman"/>
          <w:color w:val="auto"/>
          <w:sz w:val="24"/>
          <w:szCs w:val="24"/>
        </w:rPr>
        <w:t xml:space="preserve">raportului de evaluare strategică și </w:t>
      </w:r>
      <w:r w:rsidR="003743B7">
        <w:rPr>
          <w:rFonts w:ascii="Times New Roman" w:hAnsi="Times New Roman" w:cs="Times New Roman"/>
          <w:color w:val="auto"/>
          <w:sz w:val="24"/>
          <w:szCs w:val="24"/>
        </w:rPr>
        <w:t xml:space="preserve">a </w:t>
      </w:r>
      <w:r w:rsidR="00EE4B06">
        <w:rPr>
          <w:rFonts w:ascii="Times New Roman" w:hAnsi="Times New Roman" w:cs="Times New Roman"/>
          <w:color w:val="auto"/>
          <w:sz w:val="24"/>
          <w:szCs w:val="24"/>
        </w:rPr>
        <w:t>avizului de mediu</w:t>
      </w:r>
      <w:r w:rsidR="00444A5C">
        <w:rPr>
          <w:rFonts w:ascii="Times New Roman" w:hAnsi="Times New Roman" w:cs="Times New Roman"/>
          <w:color w:val="auto"/>
          <w:sz w:val="24"/>
          <w:szCs w:val="24"/>
        </w:rPr>
        <w:t>, și</w:t>
      </w:r>
      <w:r w:rsidR="00EE4B06">
        <w:rPr>
          <w:rFonts w:ascii="Times New Roman" w:hAnsi="Times New Roman" w:cs="Times New Roman"/>
          <w:color w:val="auto"/>
          <w:sz w:val="24"/>
          <w:szCs w:val="24"/>
        </w:rPr>
        <w:t xml:space="preserve"> </w:t>
      </w:r>
      <w:r w:rsidR="0023180D">
        <w:rPr>
          <w:rFonts w:ascii="Times New Roman" w:hAnsi="Times New Roman" w:cs="Times New Roman"/>
          <w:color w:val="auto"/>
          <w:sz w:val="24"/>
          <w:szCs w:val="24"/>
        </w:rPr>
        <w:t>include</w:t>
      </w:r>
      <w:r w:rsidR="00523471" w:rsidRPr="00ED2174">
        <w:rPr>
          <w:rFonts w:ascii="Times New Roman" w:hAnsi="Times New Roman" w:cs="Times New Roman"/>
          <w:color w:val="auto"/>
          <w:sz w:val="24"/>
          <w:szCs w:val="24"/>
        </w:rPr>
        <w:t xml:space="preserve"> cel puțin impactul de mediu estimat, un set minim de măsuri de atenuare, de minimizare, de restaurare, și, eventual, de compensare a impactului de mediu care </w:t>
      </w:r>
      <w:r w:rsidR="00A51278">
        <w:rPr>
          <w:rFonts w:ascii="Times New Roman" w:hAnsi="Times New Roman" w:cs="Times New Roman"/>
          <w:color w:val="auto"/>
          <w:sz w:val="24"/>
          <w:szCs w:val="24"/>
        </w:rPr>
        <w:t xml:space="preserve">urmează a fi </w:t>
      </w:r>
      <w:r w:rsidR="007A260C">
        <w:rPr>
          <w:rFonts w:ascii="Times New Roman" w:hAnsi="Times New Roman" w:cs="Times New Roman"/>
          <w:color w:val="auto"/>
          <w:sz w:val="24"/>
          <w:szCs w:val="24"/>
        </w:rPr>
        <w:t>respectate</w:t>
      </w:r>
      <w:r w:rsidR="00523471" w:rsidRPr="00ED2174">
        <w:rPr>
          <w:rFonts w:ascii="Times New Roman" w:hAnsi="Times New Roman" w:cs="Times New Roman"/>
          <w:color w:val="auto"/>
          <w:sz w:val="24"/>
          <w:szCs w:val="24"/>
        </w:rPr>
        <w:t xml:space="preserve"> </w:t>
      </w:r>
      <w:r w:rsidR="00A51278">
        <w:rPr>
          <w:rFonts w:ascii="Times New Roman" w:hAnsi="Times New Roman" w:cs="Times New Roman"/>
          <w:color w:val="auto"/>
          <w:sz w:val="24"/>
          <w:szCs w:val="24"/>
        </w:rPr>
        <w:t xml:space="preserve">la </w:t>
      </w:r>
      <w:r w:rsidR="00523471" w:rsidRPr="00ED2174">
        <w:rPr>
          <w:rFonts w:ascii="Times New Roman" w:hAnsi="Times New Roman" w:cs="Times New Roman"/>
          <w:color w:val="auto"/>
          <w:sz w:val="24"/>
          <w:szCs w:val="24"/>
        </w:rPr>
        <w:t xml:space="preserve">dezvoltarea centralelor ce produc energie din surse regenerabile și a stocării energiei în același amplasament, precum și pentru instalațiile de racordare a unor astfel de centrale și instalații de stocare la </w:t>
      </w:r>
      <w:r w:rsidRPr="00ED2174">
        <w:rPr>
          <w:rFonts w:ascii="Times New Roman" w:hAnsi="Times New Roman" w:cs="Times New Roman"/>
          <w:color w:val="auto"/>
          <w:sz w:val="24"/>
          <w:szCs w:val="24"/>
        </w:rPr>
        <w:t>rețea</w:t>
      </w:r>
      <w:r w:rsidR="00523471" w:rsidRPr="00ED2174">
        <w:rPr>
          <w:rFonts w:ascii="Times New Roman" w:hAnsi="Times New Roman" w:cs="Times New Roman"/>
          <w:color w:val="auto"/>
          <w:sz w:val="24"/>
          <w:szCs w:val="24"/>
        </w:rPr>
        <w:t xml:space="preserve">, cu scopul de a evita sau, dacă nu este posibil, de a reduce în mod semnificativ impactul negativ asupra mediului care poate apărea. Măsurile incluse </w:t>
      </w:r>
      <w:r w:rsidR="0023180D">
        <w:rPr>
          <w:rFonts w:ascii="Times New Roman" w:hAnsi="Times New Roman" w:cs="Times New Roman"/>
          <w:color w:val="auto"/>
          <w:sz w:val="24"/>
          <w:szCs w:val="24"/>
        </w:rPr>
        <w:t>în regulament</w:t>
      </w:r>
      <w:r w:rsidR="007B0212">
        <w:rPr>
          <w:rFonts w:ascii="Times New Roman" w:hAnsi="Times New Roman" w:cs="Times New Roman"/>
          <w:color w:val="auto"/>
          <w:sz w:val="24"/>
          <w:szCs w:val="24"/>
        </w:rPr>
        <w:t>ul menționat iau în considerare</w:t>
      </w:r>
      <w:r w:rsidR="00523471" w:rsidRPr="00ED2174">
        <w:rPr>
          <w:rFonts w:ascii="Times New Roman" w:hAnsi="Times New Roman" w:cs="Times New Roman"/>
          <w:color w:val="auto"/>
          <w:sz w:val="24"/>
          <w:szCs w:val="24"/>
        </w:rPr>
        <w:t xml:space="preserve"> particularitățile zonei de accelerare a proiectelor identificată, tipul sau tipurile de tehnologie din domeniul energiei din surse regenerabile care urmează să fie implementate în zona respectivă, urmând a fi definite pentru fiecare etapă de dezvoltare și de viață a proiectului. De asemenea, regulamentul </w:t>
      </w:r>
      <w:r w:rsidR="00A51278">
        <w:rPr>
          <w:rFonts w:ascii="Times New Roman" w:hAnsi="Times New Roman" w:cs="Times New Roman"/>
          <w:color w:val="auto"/>
          <w:sz w:val="24"/>
          <w:szCs w:val="24"/>
        </w:rPr>
        <w:t>include</w:t>
      </w:r>
      <w:r w:rsidR="00523471" w:rsidRPr="00ED2174">
        <w:rPr>
          <w:rFonts w:ascii="Times New Roman" w:hAnsi="Times New Roman" w:cs="Times New Roman"/>
          <w:color w:val="auto"/>
          <w:sz w:val="24"/>
          <w:szCs w:val="24"/>
        </w:rPr>
        <w:t xml:space="preserve"> referințe privind tehnologiile și modul de monitorizare a indicatorilor de mediu și a eficienței măsurilor implementate.</w:t>
      </w:r>
    </w:p>
    <w:p w14:paraId="6D6C6D25" w14:textId="5509B63B" w:rsidR="00523471" w:rsidRDefault="009365D3"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M</w:t>
      </w:r>
      <w:r>
        <w:rPr>
          <w:rFonts w:ascii="Times New Roman" w:hAnsi="Times New Roman" w:cs="Times New Roman"/>
          <w:color w:val="auto"/>
          <w:sz w:val="24"/>
          <w:szCs w:val="24"/>
        </w:rPr>
        <w:t>ă</w:t>
      </w:r>
      <w:r w:rsidRPr="00ED2174">
        <w:rPr>
          <w:rFonts w:ascii="Times New Roman" w:hAnsi="Times New Roman" w:cs="Times New Roman"/>
          <w:color w:val="auto"/>
          <w:sz w:val="24"/>
          <w:szCs w:val="24"/>
        </w:rPr>
        <w:t xml:space="preserve">surile </w:t>
      </w:r>
      <w:r w:rsidR="00523471" w:rsidRPr="00ED2174">
        <w:rPr>
          <w:rFonts w:ascii="Times New Roman" w:hAnsi="Times New Roman" w:cs="Times New Roman"/>
          <w:color w:val="auto"/>
          <w:sz w:val="24"/>
          <w:szCs w:val="24"/>
        </w:rPr>
        <w:t xml:space="preserve">de atenuare, de minimizare, de restaurare incluse în regulamentul privind măsurile de atenuare a impactului de mediu sunt obligatorii pentru investitorii ce urmează să dezvolte centrale ce produc energie din surse regenerabile amplasate în limitele zonei de accelerare a proiectelor regenerabile, </w:t>
      </w:r>
      <w:r w:rsidR="000A7BE2">
        <w:rPr>
          <w:rFonts w:ascii="Times New Roman" w:hAnsi="Times New Roman" w:cs="Times New Roman"/>
          <w:color w:val="auto"/>
          <w:sz w:val="24"/>
          <w:szCs w:val="24"/>
        </w:rPr>
        <w:t xml:space="preserve">îndeplinirea acestora fiind evaluată </w:t>
      </w:r>
      <w:r w:rsidR="00523471" w:rsidRPr="00ED2174">
        <w:rPr>
          <w:rFonts w:ascii="Times New Roman" w:hAnsi="Times New Roman" w:cs="Times New Roman"/>
          <w:color w:val="auto"/>
          <w:sz w:val="24"/>
          <w:szCs w:val="24"/>
        </w:rPr>
        <w:t>în procedura de evaluare a impactului de mediu</w:t>
      </w:r>
      <w:r w:rsidR="000C2056">
        <w:rPr>
          <w:rFonts w:ascii="Times New Roman" w:hAnsi="Times New Roman" w:cs="Times New Roman"/>
          <w:color w:val="auto"/>
          <w:sz w:val="24"/>
          <w:szCs w:val="24"/>
        </w:rPr>
        <w:t xml:space="preserve"> a fiecărui proiect individual</w:t>
      </w:r>
      <w:r w:rsidR="00523471" w:rsidRPr="00ED2174">
        <w:rPr>
          <w:rFonts w:ascii="Times New Roman" w:hAnsi="Times New Roman" w:cs="Times New Roman"/>
          <w:color w:val="auto"/>
          <w:sz w:val="24"/>
          <w:szCs w:val="24"/>
        </w:rPr>
        <w:t xml:space="preserve">. În scopul asigurării accesibilității datelor, </w:t>
      </w:r>
      <w:r w:rsidR="005D2137">
        <w:rPr>
          <w:rFonts w:ascii="Times New Roman" w:hAnsi="Times New Roman" w:cs="Times New Roman"/>
          <w:color w:val="auto"/>
          <w:sz w:val="24"/>
          <w:szCs w:val="24"/>
        </w:rPr>
        <w:t xml:space="preserve">conținutul </w:t>
      </w:r>
      <w:r w:rsidR="00523471" w:rsidRPr="00ED2174">
        <w:rPr>
          <w:rFonts w:ascii="Times New Roman" w:hAnsi="Times New Roman" w:cs="Times New Roman"/>
          <w:color w:val="auto"/>
          <w:sz w:val="24"/>
          <w:szCs w:val="24"/>
        </w:rPr>
        <w:t>regulament</w:t>
      </w:r>
      <w:r w:rsidR="00E504C2">
        <w:rPr>
          <w:rFonts w:ascii="Times New Roman" w:hAnsi="Times New Roman" w:cs="Times New Roman"/>
          <w:color w:val="auto"/>
          <w:sz w:val="24"/>
          <w:szCs w:val="24"/>
        </w:rPr>
        <w:t>ul</w:t>
      </w:r>
      <w:r w:rsidR="005D2137">
        <w:rPr>
          <w:rFonts w:ascii="Times New Roman" w:hAnsi="Times New Roman" w:cs="Times New Roman"/>
          <w:color w:val="auto"/>
          <w:sz w:val="24"/>
          <w:szCs w:val="24"/>
        </w:rPr>
        <w:t>ui</w:t>
      </w:r>
      <w:r w:rsidR="00523471" w:rsidRPr="00ED2174">
        <w:rPr>
          <w:rFonts w:ascii="Times New Roman" w:hAnsi="Times New Roman" w:cs="Times New Roman"/>
          <w:color w:val="auto"/>
          <w:sz w:val="24"/>
          <w:szCs w:val="24"/>
        </w:rPr>
        <w:t xml:space="preserve"> privind măsurile de atenuare a impactului de mediu aferent fiecărei zone de accelerare a proiectelor, împreună cu acordurile de mediu obținute pentru fiecare proiect individual de dezvoltare a centralei ce produce din surse regenerabile, </w:t>
      </w:r>
      <w:r w:rsidR="00AB1563" w:rsidRPr="00ED2174">
        <w:rPr>
          <w:rFonts w:ascii="Times New Roman" w:hAnsi="Times New Roman" w:cs="Times New Roman"/>
          <w:color w:val="auto"/>
          <w:sz w:val="24"/>
          <w:szCs w:val="24"/>
        </w:rPr>
        <w:t>amplasat</w:t>
      </w:r>
      <w:r w:rsidR="00AB1563">
        <w:rPr>
          <w:rFonts w:ascii="Times New Roman" w:hAnsi="Times New Roman" w:cs="Times New Roman"/>
          <w:color w:val="auto"/>
          <w:sz w:val="24"/>
          <w:szCs w:val="24"/>
        </w:rPr>
        <w:t>ă</w:t>
      </w:r>
      <w:r w:rsidR="00AB1563" w:rsidRPr="00ED2174">
        <w:rPr>
          <w:rFonts w:ascii="Times New Roman" w:hAnsi="Times New Roman" w:cs="Times New Roman"/>
          <w:color w:val="auto"/>
          <w:sz w:val="24"/>
          <w:szCs w:val="24"/>
        </w:rPr>
        <w:t xml:space="preserve"> </w:t>
      </w:r>
      <w:r w:rsidR="00523471" w:rsidRPr="00ED2174">
        <w:rPr>
          <w:rFonts w:ascii="Times New Roman" w:hAnsi="Times New Roman" w:cs="Times New Roman"/>
          <w:color w:val="auto"/>
          <w:sz w:val="24"/>
          <w:szCs w:val="24"/>
        </w:rPr>
        <w:t>în limitele teritoriale ale zonei de accelerare a proiectelor regenerabile</w:t>
      </w:r>
      <w:r w:rsidR="009315A1" w:rsidRPr="009315A1">
        <w:rPr>
          <w:rFonts w:ascii="Times New Roman" w:hAnsi="Times New Roman" w:cs="Times New Roman"/>
          <w:color w:val="auto"/>
          <w:sz w:val="24"/>
          <w:szCs w:val="24"/>
        </w:rPr>
        <w:t xml:space="preserve"> </w:t>
      </w:r>
      <w:r w:rsidR="009315A1" w:rsidRPr="00ED2174">
        <w:rPr>
          <w:rFonts w:ascii="Times New Roman" w:hAnsi="Times New Roman" w:cs="Times New Roman"/>
          <w:color w:val="auto"/>
          <w:sz w:val="24"/>
          <w:szCs w:val="24"/>
        </w:rPr>
        <w:t xml:space="preserve">sunt publicate </w:t>
      </w:r>
      <w:r w:rsidR="00B07B24">
        <w:rPr>
          <w:rFonts w:ascii="Times New Roman" w:hAnsi="Times New Roman" w:cs="Times New Roman"/>
          <w:color w:val="auto"/>
          <w:sz w:val="24"/>
          <w:szCs w:val="24"/>
        </w:rPr>
        <w:t xml:space="preserve">de către instituția publică </w:t>
      </w:r>
      <w:r w:rsidR="00B07B24" w:rsidRPr="00B07B24">
        <w:rPr>
          <w:rFonts w:ascii="Times New Roman" w:hAnsi="Times New Roman" w:cs="Times New Roman"/>
          <w:color w:val="auto"/>
          <w:sz w:val="24"/>
          <w:szCs w:val="24"/>
        </w:rPr>
        <w:t xml:space="preserve">de suport </w:t>
      </w:r>
      <w:r w:rsidR="00B07B24">
        <w:rPr>
          <w:rFonts w:ascii="Times New Roman" w:hAnsi="Times New Roman" w:cs="Times New Roman"/>
          <w:color w:val="auto"/>
          <w:sz w:val="24"/>
          <w:szCs w:val="24"/>
        </w:rPr>
        <w:t>pe pagina web oficială</w:t>
      </w:r>
      <w:r w:rsidR="006A0225">
        <w:rPr>
          <w:rFonts w:ascii="Times New Roman" w:hAnsi="Times New Roman" w:cs="Times New Roman"/>
          <w:color w:val="auto"/>
          <w:sz w:val="24"/>
          <w:szCs w:val="24"/>
        </w:rPr>
        <w:t xml:space="preserve"> și</w:t>
      </w:r>
      <w:r w:rsidR="008A7AD6">
        <w:rPr>
          <w:rFonts w:ascii="Times New Roman" w:hAnsi="Times New Roman" w:cs="Times New Roman"/>
          <w:color w:val="auto"/>
          <w:sz w:val="24"/>
          <w:szCs w:val="24"/>
        </w:rPr>
        <w:t xml:space="preserve"> în cadrul</w:t>
      </w:r>
      <w:r w:rsidR="006A0225">
        <w:rPr>
          <w:rFonts w:ascii="Times New Roman" w:hAnsi="Times New Roman" w:cs="Times New Roman"/>
          <w:color w:val="auto"/>
          <w:sz w:val="24"/>
          <w:szCs w:val="24"/>
        </w:rPr>
        <w:t xml:space="preserve"> portalul</w:t>
      </w:r>
      <w:r w:rsidR="00AB1563">
        <w:rPr>
          <w:rFonts w:ascii="Times New Roman" w:hAnsi="Times New Roman" w:cs="Times New Roman"/>
          <w:color w:val="auto"/>
          <w:sz w:val="24"/>
          <w:szCs w:val="24"/>
        </w:rPr>
        <w:t>ui</w:t>
      </w:r>
      <w:r w:rsidR="006A0225">
        <w:rPr>
          <w:rFonts w:ascii="Times New Roman" w:hAnsi="Times New Roman" w:cs="Times New Roman"/>
          <w:color w:val="auto"/>
          <w:sz w:val="24"/>
          <w:szCs w:val="24"/>
        </w:rPr>
        <w:t xml:space="preserve"> guvernamental </w:t>
      </w:r>
      <w:r w:rsidR="00CD5299" w:rsidRPr="00CD5299">
        <w:rPr>
          <w:rFonts w:ascii="Times New Roman" w:hAnsi="Times New Roman" w:cs="Times New Roman"/>
          <w:color w:val="auto"/>
          <w:w w:val="105"/>
          <w:sz w:val="24"/>
          <w:szCs w:val="24"/>
        </w:rPr>
        <w:t>integrat EVO</w:t>
      </w:r>
      <w:r w:rsidR="008A7AD6">
        <w:rPr>
          <w:rFonts w:ascii="Times New Roman" w:hAnsi="Times New Roman" w:cs="Times New Roman"/>
          <w:color w:val="auto"/>
          <w:sz w:val="24"/>
          <w:szCs w:val="24"/>
        </w:rPr>
        <w:t>.</w:t>
      </w:r>
    </w:p>
    <w:p w14:paraId="73A4149B" w14:textId="29D56D47"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Organul central de specialitate al administrației publice în domeniul energeticii în calitatea de inițiator al evaluării strategice de mediu asigură, în colaborare cu organul central de specialitate al administrației publice în domeniul mediului, identificarea publicului interesat și participarea acestuia la evaluarea strategică de mediu, conform cerințelor art. 10 din Legea nr. 11/2017. Pentru a contribui la creșterea gradului de acceptare a publicului a proiectului hotărârii de desemnare a zonei de accelerare a proiectelor regenerabile, la etapa evaluării prealabile și determinării domeniului de aplicare a raportului privind evaluarea strategică de mediu organul central de specialitate al administrației publice în domeniul energeticii promovează posibilitatea participării directe sau indirecte a comunităților locale la dezvoltarea proiectelor de producere a energiei din surse regenerabile în zonele de accelerare a proiectelor regenerabile. Opinia publicului interesat privind disponibilitatea de a participa direct sau indirect la dezvoltarea centralelor de producere a energiei din surse regenerabile este considerată de organul central de specialitate al administrației publice în domeniul energeticii la etapa elaborării documentației de licitație pentru licitația organizată </w:t>
      </w:r>
      <w:r w:rsidRPr="00ED2174">
        <w:rPr>
          <w:rFonts w:ascii="Times New Roman" w:hAnsi="Times New Roman" w:cs="Times New Roman"/>
          <w:color w:val="auto"/>
          <w:sz w:val="24"/>
          <w:szCs w:val="24"/>
        </w:rPr>
        <w:lastRenderedPageBreak/>
        <w:t xml:space="preserve">conform </w:t>
      </w:r>
      <w:r w:rsidRPr="00ED2174">
        <w:rPr>
          <w:rFonts w:ascii="Times New Roman" w:hAnsi="Times New Roman" w:cs="Times New Roman"/>
          <w:color w:val="auto"/>
          <w:w w:val="105"/>
          <w:sz w:val="24"/>
          <w:szCs w:val="24"/>
        </w:rPr>
        <w:t>Regulamentului privind desfășurarea licitațiilor pentru oferirea statutului de producător eligibil mare pentru locații</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specifice.</w:t>
      </w:r>
    </w:p>
    <w:p w14:paraId="78B786E6" w14:textId="2C8F8B95" w:rsidR="00523471" w:rsidRPr="00ED2174" w:rsidRDefault="00217C5F"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Pr>
          <w:rFonts w:ascii="Times New Roman" w:hAnsi="Times New Roman" w:cs="Times New Roman"/>
          <w:color w:val="auto"/>
          <w:sz w:val="24"/>
          <w:szCs w:val="24"/>
        </w:rPr>
        <w:t>Î</w:t>
      </w:r>
      <w:r w:rsidR="00996864">
        <w:rPr>
          <w:rFonts w:ascii="Times New Roman" w:hAnsi="Times New Roman" w:cs="Times New Roman"/>
          <w:color w:val="auto"/>
          <w:sz w:val="24"/>
          <w:szCs w:val="24"/>
        </w:rPr>
        <w:t>n cazul</w:t>
      </w:r>
      <w:r w:rsidR="00523471" w:rsidRPr="00ED2174">
        <w:rPr>
          <w:rFonts w:ascii="Times New Roman" w:hAnsi="Times New Roman" w:cs="Times New Roman"/>
          <w:color w:val="auto"/>
          <w:sz w:val="24"/>
          <w:szCs w:val="24"/>
        </w:rPr>
        <w:t xml:space="preserve"> proiectel</w:t>
      </w:r>
      <w:r w:rsidR="00996864">
        <w:rPr>
          <w:rFonts w:ascii="Times New Roman" w:hAnsi="Times New Roman" w:cs="Times New Roman"/>
          <w:color w:val="auto"/>
          <w:sz w:val="24"/>
          <w:szCs w:val="24"/>
        </w:rPr>
        <w:t>or</w:t>
      </w:r>
      <w:r w:rsidR="00523471" w:rsidRPr="00ED2174">
        <w:rPr>
          <w:rFonts w:ascii="Times New Roman" w:hAnsi="Times New Roman" w:cs="Times New Roman"/>
          <w:color w:val="auto"/>
          <w:sz w:val="24"/>
          <w:szCs w:val="24"/>
        </w:rPr>
        <w:t xml:space="preserve"> individuale de dezvoltare a centralelor ce produc </w:t>
      </w:r>
      <w:r w:rsidR="00F93CE7">
        <w:rPr>
          <w:rFonts w:ascii="Times New Roman" w:hAnsi="Times New Roman" w:cs="Times New Roman"/>
          <w:color w:val="auto"/>
          <w:sz w:val="24"/>
          <w:szCs w:val="24"/>
        </w:rPr>
        <w:t xml:space="preserve">energie </w:t>
      </w:r>
      <w:r w:rsidR="00523471" w:rsidRPr="00ED2174">
        <w:rPr>
          <w:rFonts w:ascii="Times New Roman" w:hAnsi="Times New Roman" w:cs="Times New Roman"/>
          <w:color w:val="auto"/>
          <w:sz w:val="24"/>
          <w:szCs w:val="24"/>
        </w:rPr>
        <w:t xml:space="preserve">din surse regenerabile amplasate în limitele zonei de accelerare a proiectelor regenerabile, acordul de mediu </w:t>
      </w:r>
      <w:r w:rsidR="00996864">
        <w:rPr>
          <w:rFonts w:ascii="Times New Roman" w:hAnsi="Times New Roman" w:cs="Times New Roman"/>
          <w:color w:val="auto"/>
          <w:sz w:val="24"/>
          <w:szCs w:val="24"/>
        </w:rPr>
        <w:t>este</w:t>
      </w:r>
      <w:r w:rsidR="00523471" w:rsidRPr="00ED2174">
        <w:rPr>
          <w:rFonts w:ascii="Times New Roman" w:hAnsi="Times New Roman" w:cs="Times New Roman"/>
          <w:color w:val="auto"/>
          <w:sz w:val="24"/>
          <w:szCs w:val="24"/>
        </w:rPr>
        <w:t xml:space="preserve"> emis la etapa evaluării prealabile a activității planificate,</w:t>
      </w:r>
      <w:r w:rsidR="000E3B27">
        <w:rPr>
          <w:rFonts w:ascii="Times New Roman" w:hAnsi="Times New Roman" w:cs="Times New Roman"/>
          <w:color w:val="auto"/>
          <w:sz w:val="24"/>
          <w:szCs w:val="24"/>
        </w:rPr>
        <w:t xml:space="preserve"> realizată conform prevederilor Legii nr. 86/2014,</w:t>
      </w:r>
      <w:r w:rsidR="00523471" w:rsidRPr="00ED2174">
        <w:rPr>
          <w:rFonts w:ascii="Times New Roman" w:hAnsi="Times New Roman" w:cs="Times New Roman"/>
          <w:color w:val="auto"/>
          <w:sz w:val="24"/>
          <w:szCs w:val="24"/>
        </w:rPr>
        <w:t xml:space="preserve"> cu condiția că proiectul întrunește cumulativ următoarele condiții:</w:t>
      </w:r>
    </w:p>
    <w:p w14:paraId="33BF2ADA" w14:textId="5F26558A" w:rsidR="00523471" w:rsidRPr="00ED2174" w:rsidRDefault="00523471"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cererea privind emiterea acordului de mediu descrie în detaliu cum au fost luate în </w:t>
      </w:r>
      <w:r w:rsidR="00AB1563" w:rsidRPr="00ED2174">
        <w:rPr>
          <w:rFonts w:ascii="Times New Roman" w:hAnsi="Times New Roman" w:cs="Times New Roman"/>
          <w:color w:val="auto"/>
          <w:sz w:val="24"/>
          <w:szCs w:val="24"/>
        </w:rPr>
        <w:t>considera</w:t>
      </w:r>
      <w:r w:rsidR="00AB1563">
        <w:rPr>
          <w:rFonts w:ascii="Times New Roman" w:hAnsi="Times New Roman" w:cs="Times New Roman"/>
          <w:color w:val="auto"/>
          <w:sz w:val="24"/>
          <w:szCs w:val="24"/>
        </w:rPr>
        <w:t>r</w:t>
      </w:r>
      <w:r w:rsidR="00AB1563" w:rsidRPr="00ED2174">
        <w:rPr>
          <w:rFonts w:ascii="Times New Roman" w:hAnsi="Times New Roman" w:cs="Times New Roman"/>
          <w:color w:val="auto"/>
          <w:sz w:val="24"/>
          <w:szCs w:val="24"/>
        </w:rPr>
        <w:t xml:space="preserve">e </w:t>
      </w:r>
      <w:r w:rsidRPr="00ED2174">
        <w:rPr>
          <w:rFonts w:ascii="Times New Roman" w:hAnsi="Times New Roman" w:cs="Times New Roman"/>
          <w:color w:val="auto"/>
          <w:sz w:val="24"/>
          <w:szCs w:val="24"/>
        </w:rPr>
        <w:t>măsurile de atenuare, de minimizare, de restaurare și, după caz, compensatorii, incluse în regulamentul privind măsurile de atenuare a impactului de mediu, aprobat pentru zona de accelerare a proiectelor regenerabile unde proiectul individual urmează a fi amplasat;</w:t>
      </w:r>
    </w:p>
    <w:p w14:paraId="47DBCC6E" w14:textId="0D8A08DF" w:rsidR="00523471" w:rsidRPr="00ED2174" w:rsidRDefault="004E2608"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4E2608">
        <w:rPr>
          <w:rFonts w:ascii="Times New Roman" w:hAnsi="Times New Roman" w:cs="Times New Roman"/>
          <w:color w:val="auto"/>
          <w:sz w:val="24"/>
          <w:szCs w:val="24"/>
        </w:rPr>
        <w:t>Agenția de Mediu nu a stabilit necesitatea evaluării impactului activității planificate în context transfrontalier sau evaluarea impactului asupra mediului în context transfrontalier nu a fost solicitată de către țările vecine</w:t>
      </w:r>
      <w:r w:rsidR="00523471" w:rsidRPr="00ED2174">
        <w:rPr>
          <w:rFonts w:ascii="Times New Roman" w:hAnsi="Times New Roman" w:cs="Times New Roman"/>
          <w:color w:val="auto"/>
          <w:sz w:val="24"/>
          <w:szCs w:val="24"/>
        </w:rPr>
        <w:t>;</w:t>
      </w:r>
    </w:p>
    <w:p w14:paraId="563E6CA1" w14:textId="5CAC6E24" w:rsidR="00523471" w:rsidRPr="00ED2174" w:rsidRDefault="00523471"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la etapa de examinare a cererii privind emiterea acordului de mediu Agenția de </w:t>
      </w:r>
      <w:r w:rsidR="007D6A7E">
        <w:rPr>
          <w:rFonts w:ascii="Times New Roman" w:hAnsi="Times New Roman" w:cs="Times New Roman"/>
          <w:color w:val="auto"/>
          <w:sz w:val="24"/>
          <w:szCs w:val="24"/>
        </w:rPr>
        <w:t>M</w:t>
      </w:r>
      <w:r w:rsidR="007D6A7E" w:rsidRPr="00ED2174">
        <w:rPr>
          <w:rFonts w:ascii="Times New Roman" w:hAnsi="Times New Roman" w:cs="Times New Roman"/>
          <w:color w:val="auto"/>
          <w:sz w:val="24"/>
          <w:szCs w:val="24"/>
        </w:rPr>
        <w:t xml:space="preserve">ediu </w:t>
      </w:r>
      <w:r w:rsidRPr="00ED2174">
        <w:rPr>
          <w:rFonts w:ascii="Times New Roman" w:hAnsi="Times New Roman" w:cs="Times New Roman"/>
          <w:color w:val="auto"/>
          <w:sz w:val="24"/>
          <w:szCs w:val="24"/>
        </w:rPr>
        <w:t>nu identifică efecte de mediu semnificative, care nu au fost incluse în regulamentul privind măsurile de atenuare a impactului de mediu, aprobat pentru zona de accelerare a proiectelor regenerabile unde proiectul individual urmează a fi amplasat.</w:t>
      </w:r>
    </w:p>
    <w:p w14:paraId="6B7743C0" w14:textId="70A0D377" w:rsidR="00351896" w:rsidRDefault="00D74B5B"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În cazul în care </w:t>
      </w:r>
      <w:r w:rsidR="00BE62F5">
        <w:rPr>
          <w:rFonts w:ascii="Times New Roman" w:hAnsi="Times New Roman" w:cs="Times New Roman"/>
          <w:color w:val="auto"/>
          <w:sz w:val="24"/>
          <w:szCs w:val="24"/>
        </w:rPr>
        <w:t>la etapa de evaluare prealabilă</w:t>
      </w:r>
      <w:r w:rsidR="00E83C60">
        <w:rPr>
          <w:rFonts w:ascii="Times New Roman" w:hAnsi="Times New Roman" w:cs="Times New Roman"/>
          <w:color w:val="auto"/>
          <w:sz w:val="24"/>
          <w:szCs w:val="24"/>
        </w:rPr>
        <w:t xml:space="preserve"> a impactului de mediu a activității planificate a unui proiect </w:t>
      </w:r>
      <w:r w:rsidR="005A05B1">
        <w:rPr>
          <w:rFonts w:ascii="Times New Roman" w:hAnsi="Times New Roman" w:cs="Times New Roman"/>
          <w:color w:val="auto"/>
          <w:sz w:val="24"/>
          <w:szCs w:val="24"/>
        </w:rPr>
        <w:t xml:space="preserve">ce urmează a fi amplasat în limitele teritoriale ale zonei de accelerare </w:t>
      </w:r>
      <w:r w:rsidR="00AB62B0">
        <w:rPr>
          <w:rFonts w:ascii="Times New Roman" w:hAnsi="Times New Roman" w:cs="Times New Roman"/>
          <w:color w:val="auto"/>
          <w:sz w:val="24"/>
          <w:szCs w:val="24"/>
        </w:rPr>
        <w:t xml:space="preserve">a proiectelor regenerabile </w:t>
      </w:r>
      <w:r>
        <w:rPr>
          <w:rFonts w:ascii="Times New Roman" w:hAnsi="Times New Roman" w:cs="Times New Roman"/>
          <w:color w:val="auto"/>
          <w:sz w:val="24"/>
          <w:szCs w:val="24"/>
        </w:rPr>
        <w:t>Agenția de</w:t>
      </w:r>
      <w:r w:rsidR="00BE62F5">
        <w:rPr>
          <w:rFonts w:ascii="Times New Roman" w:hAnsi="Times New Roman" w:cs="Times New Roman"/>
          <w:color w:val="auto"/>
          <w:sz w:val="24"/>
          <w:szCs w:val="24"/>
        </w:rPr>
        <w:t xml:space="preserve"> </w:t>
      </w:r>
      <w:r w:rsidR="007D6A7E">
        <w:rPr>
          <w:rFonts w:ascii="Times New Roman" w:hAnsi="Times New Roman" w:cs="Times New Roman"/>
          <w:color w:val="auto"/>
          <w:sz w:val="24"/>
          <w:szCs w:val="24"/>
        </w:rPr>
        <w:t xml:space="preserve">Mediu </w:t>
      </w:r>
      <w:r w:rsidR="00BE62F5">
        <w:rPr>
          <w:rFonts w:ascii="Times New Roman" w:hAnsi="Times New Roman" w:cs="Times New Roman"/>
          <w:color w:val="auto"/>
          <w:sz w:val="24"/>
          <w:szCs w:val="24"/>
        </w:rPr>
        <w:t>co</w:t>
      </w:r>
      <w:r w:rsidR="00AB62B0">
        <w:rPr>
          <w:rFonts w:ascii="Times New Roman" w:hAnsi="Times New Roman" w:cs="Times New Roman"/>
          <w:color w:val="auto"/>
          <w:sz w:val="24"/>
          <w:szCs w:val="24"/>
        </w:rPr>
        <w:t>nstată că cerințele alin. (</w:t>
      </w:r>
      <w:r w:rsidR="00F12761">
        <w:rPr>
          <w:rFonts w:ascii="Times New Roman" w:hAnsi="Times New Roman" w:cs="Times New Roman"/>
          <w:color w:val="auto"/>
          <w:sz w:val="24"/>
          <w:szCs w:val="24"/>
        </w:rPr>
        <w:t>13</w:t>
      </w:r>
      <w:r w:rsidR="00AB62B0">
        <w:rPr>
          <w:rFonts w:ascii="Times New Roman" w:hAnsi="Times New Roman" w:cs="Times New Roman"/>
          <w:color w:val="auto"/>
          <w:sz w:val="24"/>
          <w:szCs w:val="24"/>
        </w:rPr>
        <w:t xml:space="preserve">) nu sunt îndeplinite </w:t>
      </w:r>
      <w:r w:rsidR="00403872">
        <w:rPr>
          <w:rFonts w:ascii="Times New Roman" w:hAnsi="Times New Roman" w:cs="Times New Roman"/>
          <w:color w:val="auto"/>
          <w:sz w:val="24"/>
          <w:szCs w:val="24"/>
        </w:rPr>
        <w:t>și proiectul</w:t>
      </w:r>
      <w:r w:rsidR="00403872" w:rsidRPr="00403872">
        <w:rPr>
          <w:rFonts w:ascii="Times New Roman" w:hAnsi="Times New Roman" w:cs="Times New Roman"/>
          <w:color w:val="auto"/>
          <w:sz w:val="24"/>
          <w:szCs w:val="24"/>
        </w:rPr>
        <w:t xml:space="preserve"> este foarte probabil să aibă efecte negative </w:t>
      </w:r>
      <w:r w:rsidR="000C2056" w:rsidRPr="00403872">
        <w:rPr>
          <w:rFonts w:ascii="Times New Roman" w:hAnsi="Times New Roman" w:cs="Times New Roman"/>
          <w:color w:val="auto"/>
          <w:sz w:val="24"/>
          <w:szCs w:val="24"/>
        </w:rPr>
        <w:t xml:space="preserve">semnificative </w:t>
      </w:r>
      <w:r w:rsidR="00403872" w:rsidRPr="00403872">
        <w:rPr>
          <w:rFonts w:ascii="Times New Roman" w:hAnsi="Times New Roman" w:cs="Times New Roman"/>
          <w:color w:val="auto"/>
          <w:sz w:val="24"/>
          <w:szCs w:val="24"/>
        </w:rPr>
        <w:t>neprevăzute, având în vedere sensibilitatea ecologică a zonei în care proiectul</w:t>
      </w:r>
      <w:r w:rsidR="00403872">
        <w:rPr>
          <w:rFonts w:ascii="Times New Roman" w:hAnsi="Times New Roman" w:cs="Times New Roman"/>
          <w:color w:val="auto"/>
          <w:sz w:val="24"/>
          <w:szCs w:val="24"/>
        </w:rPr>
        <w:t xml:space="preserve"> urmează a fi amplasat</w:t>
      </w:r>
      <w:r w:rsidR="00403872" w:rsidRPr="00403872">
        <w:rPr>
          <w:rFonts w:ascii="Times New Roman" w:hAnsi="Times New Roman" w:cs="Times New Roman"/>
          <w:color w:val="auto"/>
          <w:sz w:val="24"/>
          <w:szCs w:val="24"/>
        </w:rPr>
        <w:t xml:space="preserve">, care nu pot fi atenuate prin măsurile identificate în </w:t>
      </w:r>
      <w:r w:rsidR="007E3888" w:rsidRPr="00ED2174">
        <w:rPr>
          <w:rFonts w:ascii="Times New Roman" w:hAnsi="Times New Roman" w:cs="Times New Roman"/>
          <w:color w:val="auto"/>
          <w:sz w:val="24"/>
          <w:szCs w:val="24"/>
        </w:rPr>
        <w:t>regulamentul privind măsurile de atenuare a impactului de mediu</w:t>
      </w:r>
      <w:r w:rsidR="007E3888" w:rsidRPr="00403872">
        <w:rPr>
          <w:rFonts w:ascii="Times New Roman" w:hAnsi="Times New Roman" w:cs="Times New Roman"/>
          <w:color w:val="auto"/>
          <w:sz w:val="24"/>
          <w:szCs w:val="24"/>
        </w:rPr>
        <w:t xml:space="preserve"> </w:t>
      </w:r>
      <w:r w:rsidR="00403872" w:rsidRPr="00403872">
        <w:rPr>
          <w:rFonts w:ascii="Times New Roman" w:hAnsi="Times New Roman" w:cs="Times New Roman"/>
          <w:color w:val="auto"/>
          <w:sz w:val="24"/>
          <w:szCs w:val="24"/>
        </w:rPr>
        <w:t>sau propuse de dezvoltatorul de proiect</w:t>
      </w:r>
      <w:r w:rsidR="00904E87">
        <w:rPr>
          <w:rFonts w:ascii="Times New Roman" w:hAnsi="Times New Roman" w:cs="Times New Roman"/>
          <w:color w:val="auto"/>
          <w:sz w:val="24"/>
          <w:szCs w:val="24"/>
        </w:rPr>
        <w:t>, evaluarea impactului de mediu pentru acest proiect se realizează în cel mult șase luni</w:t>
      </w:r>
      <w:r w:rsidR="00E20667">
        <w:rPr>
          <w:rFonts w:ascii="Times New Roman" w:hAnsi="Times New Roman" w:cs="Times New Roman"/>
          <w:color w:val="auto"/>
          <w:sz w:val="24"/>
          <w:szCs w:val="24"/>
        </w:rPr>
        <w:t xml:space="preserve"> </w:t>
      </w:r>
      <w:r w:rsidR="00F76078" w:rsidRPr="00F76078">
        <w:rPr>
          <w:rFonts w:ascii="Times New Roman" w:hAnsi="Times New Roman" w:cs="Times New Roman"/>
          <w:color w:val="auto"/>
          <w:sz w:val="24"/>
          <w:szCs w:val="24"/>
        </w:rPr>
        <w:t xml:space="preserve">de la data emiterii </w:t>
      </w:r>
      <w:r w:rsidR="007D6A7E">
        <w:rPr>
          <w:rFonts w:ascii="Times New Roman" w:hAnsi="Times New Roman" w:cs="Times New Roman"/>
          <w:color w:val="auto"/>
          <w:sz w:val="24"/>
          <w:szCs w:val="24"/>
        </w:rPr>
        <w:t>deciziei</w:t>
      </w:r>
      <w:r w:rsidR="00E20667">
        <w:rPr>
          <w:rFonts w:ascii="Times New Roman" w:hAnsi="Times New Roman" w:cs="Times New Roman"/>
          <w:color w:val="auto"/>
          <w:sz w:val="24"/>
          <w:szCs w:val="24"/>
        </w:rPr>
        <w:t xml:space="preserve"> Agenției de Mediu privind evaluarea prealabilă</w:t>
      </w:r>
      <w:r w:rsidR="00594D8B">
        <w:rPr>
          <w:rFonts w:ascii="Times New Roman" w:hAnsi="Times New Roman" w:cs="Times New Roman"/>
          <w:color w:val="auto"/>
          <w:sz w:val="24"/>
          <w:szCs w:val="24"/>
        </w:rPr>
        <w:t>.</w:t>
      </w:r>
      <w:r w:rsidR="00904E87">
        <w:rPr>
          <w:rFonts w:ascii="Times New Roman" w:hAnsi="Times New Roman" w:cs="Times New Roman"/>
          <w:color w:val="auto"/>
          <w:sz w:val="24"/>
          <w:szCs w:val="24"/>
        </w:rPr>
        <w:t xml:space="preserve"> </w:t>
      </w:r>
      <w:r w:rsidR="00594D8B">
        <w:rPr>
          <w:rFonts w:ascii="Times New Roman" w:hAnsi="Times New Roman" w:cs="Times New Roman"/>
          <w:color w:val="auto"/>
          <w:sz w:val="24"/>
          <w:szCs w:val="24"/>
        </w:rPr>
        <w:t xml:space="preserve">Termenul poate fi prelungit cu cel mult </w:t>
      </w:r>
      <w:r w:rsidR="00CA1AA0">
        <w:rPr>
          <w:rFonts w:ascii="Times New Roman" w:hAnsi="Times New Roman" w:cs="Times New Roman"/>
          <w:color w:val="auto"/>
          <w:sz w:val="24"/>
          <w:szCs w:val="24"/>
        </w:rPr>
        <w:t xml:space="preserve">șase luni </w:t>
      </w:r>
      <w:r w:rsidR="00DD600B" w:rsidRPr="00DD600B">
        <w:rPr>
          <w:rFonts w:ascii="Times New Roman" w:hAnsi="Times New Roman" w:cs="Times New Roman"/>
          <w:color w:val="auto"/>
          <w:sz w:val="24"/>
          <w:szCs w:val="24"/>
        </w:rPr>
        <w:t>dacă acest lucru este justificat în mod corespunzător din motive legate de circumstanțe</w:t>
      </w:r>
      <w:r w:rsidR="00DD600B">
        <w:rPr>
          <w:rFonts w:ascii="Times New Roman" w:hAnsi="Times New Roman" w:cs="Times New Roman"/>
          <w:color w:val="auto"/>
          <w:sz w:val="24"/>
          <w:szCs w:val="24"/>
        </w:rPr>
        <w:t xml:space="preserve"> excepționale.</w:t>
      </w:r>
    </w:p>
    <w:p w14:paraId="33DA4012" w14:textId="45BD9793" w:rsidR="00523471" w:rsidRPr="00756432"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Construcția centralelor ce produc energie </w:t>
      </w:r>
      <w:r w:rsidR="000C2056">
        <w:rPr>
          <w:rFonts w:ascii="Times New Roman" w:hAnsi="Times New Roman" w:cs="Times New Roman"/>
          <w:color w:val="auto"/>
          <w:sz w:val="24"/>
          <w:szCs w:val="24"/>
        </w:rPr>
        <w:t xml:space="preserve">electrică </w:t>
      </w:r>
      <w:r w:rsidRPr="00ED2174">
        <w:rPr>
          <w:rFonts w:ascii="Times New Roman" w:hAnsi="Times New Roman" w:cs="Times New Roman"/>
          <w:color w:val="auto"/>
          <w:sz w:val="24"/>
          <w:szCs w:val="24"/>
        </w:rPr>
        <w:t>din surse regenerabile</w:t>
      </w:r>
      <w:r w:rsidR="00DA735D">
        <w:rPr>
          <w:rFonts w:ascii="Times New Roman" w:hAnsi="Times New Roman" w:cs="Times New Roman"/>
          <w:color w:val="auto"/>
          <w:sz w:val="24"/>
          <w:szCs w:val="24"/>
        </w:rPr>
        <w:t xml:space="preserve"> și/sau a instalațiilor de stocare</w:t>
      </w:r>
      <w:r w:rsidRPr="00ED2174">
        <w:rPr>
          <w:rFonts w:ascii="Times New Roman" w:hAnsi="Times New Roman" w:cs="Times New Roman"/>
          <w:color w:val="auto"/>
          <w:sz w:val="24"/>
          <w:szCs w:val="24"/>
        </w:rPr>
        <w:t xml:space="preserve"> în limitele teritoriale ale zonei de accelerare a proiectelor regenerabile este permisă doar pentru proiectele </w:t>
      </w:r>
      <w:r w:rsidR="00DC724B">
        <w:rPr>
          <w:rFonts w:ascii="Times New Roman" w:hAnsi="Times New Roman" w:cs="Times New Roman"/>
          <w:color w:val="auto"/>
          <w:sz w:val="24"/>
          <w:szCs w:val="24"/>
        </w:rPr>
        <w:t>aprobate</w:t>
      </w:r>
      <w:r w:rsidR="00DC724B" w:rsidRPr="00ED2174">
        <w:rPr>
          <w:rFonts w:ascii="Times New Roman" w:hAnsi="Times New Roman" w:cs="Times New Roman"/>
          <w:color w:val="auto"/>
          <w:sz w:val="24"/>
          <w:szCs w:val="24"/>
        </w:rPr>
        <w:t xml:space="preserve"> </w:t>
      </w:r>
      <w:r w:rsidRPr="00ED2174">
        <w:rPr>
          <w:rFonts w:ascii="Times New Roman" w:hAnsi="Times New Roman" w:cs="Times New Roman"/>
          <w:color w:val="auto"/>
          <w:sz w:val="24"/>
          <w:szCs w:val="24"/>
        </w:rPr>
        <w:t xml:space="preserve">de Guvern în baza licitațiilor organizate conform </w:t>
      </w:r>
      <w:r w:rsidRPr="00ED2174">
        <w:rPr>
          <w:rFonts w:ascii="Times New Roman" w:hAnsi="Times New Roman" w:cs="Times New Roman"/>
          <w:color w:val="auto"/>
          <w:w w:val="105"/>
          <w:sz w:val="24"/>
          <w:szCs w:val="24"/>
        </w:rPr>
        <w:t>Regulamentului privind desfășurarea licitațiilor pentru oferirea statutului de producător eligibil mare pentru locații</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 xml:space="preserve">specifice, cu excepția centralelor ce produc energie </w:t>
      </w:r>
      <w:r w:rsidR="00DA735D">
        <w:rPr>
          <w:rFonts w:ascii="Times New Roman" w:hAnsi="Times New Roman" w:cs="Times New Roman"/>
          <w:color w:val="auto"/>
          <w:w w:val="105"/>
          <w:sz w:val="24"/>
          <w:szCs w:val="24"/>
        </w:rPr>
        <w:t xml:space="preserve">electrică </w:t>
      </w:r>
      <w:r w:rsidRPr="00ED2174">
        <w:rPr>
          <w:rFonts w:ascii="Times New Roman" w:hAnsi="Times New Roman" w:cs="Times New Roman"/>
          <w:color w:val="auto"/>
          <w:w w:val="105"/>
          <w:sz w:val="24"/>
          <w:szCs w:val="24"/>
        </w:rPr>
        <w:t xml:space="preserve">din surse regenerabile destinate autoconsumului sau necesităților comunităților de energie din surse regenerabile, precum și a centralelor ce produc </w:t>
      </w:r>
      <w:r w:rsidR="00F93CE7">
        <w:rPr>
          <w:rFonts w:ascii="Times New Roman" w:hAnsi="Times New Roman" w:cs="Times New Roman"/>
          <w:color w:val="auto"/>
          <w:w w:val="105"/>
          <w:sz w:val="24"/>
          <w:szCs w:val="24"/>
        </w:rPr>
        <w:t xml:space="preserve">energie </w:t>
      </w:r>
      <w:r w:rsidR="00DA735D">
        <w:rPr>
          <w:rFonts w:ascii="Times New Roman" w:hAnsi="Times New Roman" w:cs="Times New Roman"/>
          <w:color w:val="auto"/>
          <w:w w:val="105"/>
          <w:sz w:val="24"/>
          <w:szCs w:val="24"/>
        </w:rPr>
        <w:t xml:space="preserve">electrică </w:t>
      </w:r>
      <w:r w:rsidRPr="00ED2174">
        <w:rPr>
          <w:rFonts w:ascii="Times New Roman" w:hAnsi="Times New Roman" w:cs="Times New Roman"/>
          <w:color w:val="auto"/>
          <w:w w:val="105"/>
          <w:sz w:val="24"/>
          <w:szCs w:val="24"/>
        </w:rPr>
        <w:t>din surse regenerabile care la data aprobări</w:t>
      </w:r>
      <w:r w:rsidR="00AB1563">
        <w:rPr>
          <w:rFonts w:ascii="Times New Roman" w:hAnsi="Times New Roman" w:cs="Times New Roman"/>
          <w:color w:val="auto"/>
          <w:w w:val="105"/>
          <w:sz w:val="24"/>
          <w:szCs w:val="24"/>
        </w:rPr>
        <w:t>i</w:t>
      </w:r>
      <w:r w:rsidRPr="00ED2174">
        <w:rPr>
          <w:rFonts w:ascii="Times New Roman" w:hAnsi="Times New Roman" w:cs="Times New Roman"/>
          <w:color w:val="auto"/>
          <w:w w:val="105"/>
          <w:sz w:val="24"/>
          <w:szCs w:val="24"/>
        </w:rPr>
        <w:t xml:space="preserve"> Hotărârii de Guvern privind desemnarea zonei de accelerare a proiectelor regenerabile obținuse autorizația de construcție a centralei, cu condiția că punerea în funcțiune a centralei respective este realizată în termen de</w:t>
      </w:r>
      <w:r w:rsidR="00A95F77">
        <w:rPr>
          <w:rFonts w:ascii="Times New Roman" w:hAnsi="Times New Roman" w:cs="Times New Roman"/>
          <w:color w:val="auto"/>
          <w:w w:val="105"/>
          <w:sz w:val="24"/>
          <w:szCs w:val="24"/>
        </w:rPr>
        <w:t xml:space="preserve"> cel mult</w:t>
      </w:r>
      <w:r w:rsidRPr="00ED2174">
        <w:rPr>
          <w:rFonts w:ascii="Times New Roman" w:hAnsi="Times New Roman" w:cs="Times New Roman"/>
          <w:color w:val="auto"/>
          <w:w w:val="105"/>
          <w:sz w:val="24"/>
          <w:szCs w:val="24"/>
        </w:rPr>
        <w:t xml:space="preserve"> 36 de luni de la data aprobării Hotărârii de Guvern menționate.</w:t>
      </w:r>
      <w:r w:rsidR="009102B6">
        <w:rPr>
          <w:rFonts w:ascii="Times New Roman" w:hAnsi="Times New Roman" w:cs="Times New Roman"/>
          <w:color w:val="auto"/>
          <w:w w:val="105"/>
          <w:sz w:val="24"/>
          <w:szCs w:val="24"/>
        </w:rPr>
        <w:t xml:space="preserve"> În acest sens, ulterior </w:t>
      </w:r>
      <w:r w:rsidR="009102B6" w:rsidRPr="00ED2174">
        <w:rPr>
          <w:rFonts w:ascii="Times New Roman" w:hAnsi="Times New Roman" w:cs="Times New Roman"/>
          <w:color w:val="auto"/>
          <w:w w:val="105"/>
          <w:sz w:val="24"/>
          <w:szCs w:val="24"/>
        </w:rPr>
        <w:t>aprobări</w:t>
      </w:r>
      <w:r w:rsidR="00B53D07">
        <w:rPr>
          <w:rFonts w:ascii="Times New Roman" w:hAnsi="Times New Roman" w:cs="Times New Roman"/>
          <w:color w:val="auto"/>
          <w:w w:val="105"/>
          <w:sz w:val="24"/>
          <w:szCs w:val="24"/>
        </w:rPr>
        <w:t>i</w:t>
      </w:r>
      <w:r w:rsidR="009102B6" w:rsidRPr="00ED2174">
        <w:rPr>
          <w:rFonts w:ascii="Times New Roman" w:hAnsi="Times New Roman" w:cs="Times New Roman"/>
          <w:color w:val="auto"/>
          <w:w w:val="105"/>
          <w:sz w:val="24"/>
          <w:szCs w:val="24"/>
        </w:rPr>
        <w:t xml:space="preserve"> Hotărârii de Guvern privind desemnarea zonei de accelerare a proiectelor regenerabile</w:t>
      </w:r>
      <w:r w:rsidR="009102B6">
        <w:rPr>
          <w:rFonts w:ascii="Times New Roman" w:hAnsi="Times New Roman" w:cs="Times New Roman"/>
          <w:color w:val="auto"/>
          <w:w w:val="105"/>
          <w:sz w:val="24"/>
          <w:szCs w:val="24"/>
        </w:rPr>
        <w:t>, avizele de racordare</w:t>
      </w:r>
      <w:r w:rsidR="006D775E">
        <w:rPr>
          <w:rFonts w:ascii="Times New Roman" w:hAnsi="Times New Roman" w:cs="Times New Roman"/>
          <w:color w:val="auto"/>
          <w:w w:val="105"/>
          <w:sz w:val="24"/>
          <w:szCs w:val="24"/>
        </w:rPr>
        <w:t xml:space="preserve"> pentru producerea de energie electrică</w:t>
      </w:r>
      <w:r w:rsidR="009102B6">
        <w:rPr>
          <w:rFonts w:ascii="Times New Roman" w:hAnsi="Times New Roman" w:cs="Times New Roman"/>
          <w:color w:val="auto"/>
          <w:w w:val="105"/>
          <w:sz w:val="24"/>
          <w:szCs w:val="24"/>
        </w:rPr>
        <w:t xml:space="preserve"> </w:t>
      </w:r>
      <w:r w:rsidR="006D775E">
        <w:rPr>
          <w:rFonts w:ascii="Times New Roman" w:hAnsi="Times New Roman" w:cs="Times New Roman"/>
          <w:color w:val="auto"/>
          <w:w w:val="105"/>
          <w:sz w:val="24"/>
          <w:szCs w:val="24"/>
        </w:rPr>
        <w:t xml:space="preserve">în limitele teritoriale ale </w:t>
      </w:r>
      <w:r w:rsidR="009102B6">
        <w:rPr>
          <w:rFonts w:ascii="Times New Roman" w:hAnsi="Times New Roman" w:cs="Times New Roman"/>
          <w:color w:val="auto"/>
          <w:w w:val="105"/>
          <w:sz w:val="24"/>
          <w:szCs w:val="24"/>
        </w:rPr>
        <w:t xml:space="preserve">zonei de accelerare a proiectelor </w:t>
      </w:r>
      <w:r w:rsidR="009102B6">
        <w:rPr>
          <w:rFonts w:ascii="Times New Roman" w:hAnsi="Times New Roman" w:cs="Times New Roman"/>
          <w:color w:val="auto"/>
          <w:w w:val="105"/>
          <w:sz w:val="24"/>
          <w:szCs w:val="24"/>
        </w:rPr>
        <w:lastRenderedPageBreak/>
        <w:t>regenerabile se eliberează doar pentru:</w:t>
      </w:r>
    </w:p>
    <w:p w14:paraId="4B8C854A" w14:textId="1D2B0ABB" w:rsidR="009102B6" w:rsidRPr="00756432" w:rsidRDefault="009102B6" w:rsidP="009102B6">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Pr>
          <w:rFonts w:ascii="Times New Roman" w:hAnsi="Times New Roman" w:cs="Times New Roman"/>
          <w:color w:val="auto"/>
          <w:w w:val="105"/>
          <w:sz w:val="24"/>
          <w:szCs w:val="24"/>
        </w:rPr>
        <w:t xml:space="preserve">dezvoltarea centralelor electrice și/sau a instalațiilor de stocare de către producătorii eligibili mari, câștigători ai </w:t>
      </w:r>
      <w:r w:rsidRPr="00ED2174">
        <w:rPr>
          <w:rFonts w:ascii="Times New Roman" w:hAnsi="Times New Roman" w:cs="Times New Roman"/>
          <w:color w:val="auto"/>
          <w:sz w:val="24"/>
          <w:szCs w:val="24"/>
        </w:rPr>
        <w:t xml:space="preserve">licitațiilor organizate conform </w:t>
      </w:r>
      <w:r w:rsidRPr="00ED2174">
        <w:rPr>
          <w:rFonts w:ascii="Times New Roman" w:hAnsi="Times New Roman" w:cs="Times New Roman"/>
          <w:color w:val="auto"/>
          <w:w w:val="105"/>
          <w:sz w:val="24"/>
          <w:szCs w:val="24"/>
        </w:rPr>
        <w:t>Regulamentului privind desfășurarea licitațiilor pentru oferirea statutului de producător eligibil mare pentru locații</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specifice</w:t>
      </w:r>
      <w:r>
        <w:rPr>
          <w:rFonts w:ascii="Times New Roman" w:hAnsi="Times New Roman" w:cs="Times New Roman"/>
          <w:color w:val="auto"/>
          <w:w w:val="105"/>
          <w:sz w:val="24"/>
          <w:szCs w:val="24"/>
        </w:rPr>
        <w:t>;</w:t>
      </w:r>
    </w:p>
    <w:p w14:paraId="2802FE40" w14:textId="3E910811" w:rsidR="009102B6" w:rsidRDefault="009102B6" w:rsidP="009102B6">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Pr>
          <w:rFonts w:ascii="Times New Roman" w:hAnsi="Times New Roman" w:cs="Times New Roman"/>
          <w:color w:val="auto"/>
          <w:sz w:val="24"/>
          <w:szCs w:val="24"/>
        </w:rPr>
        <w:t>i</w:t>
      </w:r>
      <w:r w:rsidR="006D775E">
        <w:rPr>
          <w:rFonts w:ascii="Times New Roman" w:hAnsi="Times New Roman" w:cs="Times New Roman"/>
          <w:color w:val="auto"/>
          <w:sz w:val="24"/>
          <w:szCs w:val="24"/>
        </w:rPr>
        <w:t xml:space="preserve">nstalarea centralelor electrice și/sau a instalațiilor de stocare de către </w:t>
      </w:r>
      <w:r>
        <w:rPr>
          <w:rFonts w:ascii="Times New Roman" w:hAnsi="Times New Roman" w:cs="Times New Roman"/>
          <w:color w:val="auto"/>
          <w:sz w:val="24"/>
          <w:szCs w:val="24"/>
        </w:rPr>
        <w:t xml:space="preserve">prosumatorii de energie electrică din surse regenerabile, inclusiv a celor </w:t>
      </w:r>
      <w:r w:rsidR="00AB1563">
        <w:rPr>
          <w:rFonts w:ascii="Times New Roman" w:hAnsi="Times New Roman" w:cs="Times New Roman"/>
          <w:color w:val="auto"/>
          <w:sz w:val="24"/>
          <w:szCs w:val="24"/>
        </w:rPr>
        <w:t>c</w:t>
      </w:r>
      <w:r w:rsidRPr="009102B6">
        <w:rPr>
          <w:rFonts w:ascii="Times New Roman" w:hAnsi="Times New Roman" w:cs="Times New Roman"/>
          <w:color w:val="auto"/>
          <w:sz w:val="24"/>
          <w:szCs w:val="24"/>
        </w:rPr>
        <w:t>are acționează în mod colectiv</w:t>
      </w:r>
      <w:r>
        <w:rPr>
          <w:rFonts w:ascii="Times New Roman" w:hAnsi="Times New Roman" w:cs="Times New Roman"/>
          <w:color w:val="auto"/>
          <w:sz w:val="24"/>
          <w:szCs w:val="24"/>
        </w:rPr>
        <w:t>;</w:t>
      </w:r>
    </w:p>
    <w:p w14:paraId="7E8F568D" w14:textId="5C65FCE4" w:rsidR="009102B6" w:rsidRPr="00ED2174" w:rsidRDefault="006D775E" w:rsidP="00756432">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instalarea centralelor electrice și/sau a instalațiilor de stocare de către </w:t>
      </w:r>
      <w:r w:rsidR="009102B6">
        <w:rPr>
          <w:rFonts w:ascii="Times New Roman" w:hAnsi="Times New Roman" w:cs="Times New Roman"/>
          <w:color w:val="auto"/>
          <w:sz w:val="24"/>
          <w:szCs w:val="24"/>
        </w:rPr>
        <w:t>comunitățil</w:t>
      </w:r>
      <w:r>
        <w:rPr>
          <w:rFonts w:ascii="Times New Roman" w:hAnsi="Times New Roman" w:cs="Times New Roman"/>
          <w:color w:val="auto"/>
          <w:sz w:val="24"/>
          <w:szCs w:val="24"/>
        </w:rPr>
        <w:t>e de energie din surse regenerabile sau de către comunitățile de energie a cetățenilor.</w:t>
      </w:r>
    </w:p>
    <w:p w14:paraId="56D8B560" w14:textId="02A94311"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Centralele ce produc energie din surse regenerabile ce urmează a fi </w:t>
      </w:r>
      <w:r w:rsidR="00E928BE">
        <w:rPr>
          <w:rFonts w:ascii="Times New Roman" w:hAnsi="Times New Roman" w:cs="Times New Roman"/>
          <w:color w:val="auto"/>
          <w:sz w:val="24"/>
          <w:szCs w:val="24"/>
        </w:rPr>
        <w:t xml:space="preserve">dezvoltate </w:t>
      </w:r>
      <w:r w:rsidRPr="00ED2174">
        <w:rPr>
          <w:rFonts w:ascii="Times New Roman" w:hAnsi="Times New Roman" w:cs="Times New Roman"/>
          <w:color w:val="auto"/>
          <w:sz w:val="24"/>
          <w:szCs w:val="24"/>
        </w:rPr>
        <w:t xml:space="preserve">în limitele teritoriale ale zonei de accelerare a proiectelor regenerabile </w:t>
      </w:r>
      <w:r w:rsidR="00CA6519">
        <w:rPr>
          <w:rFonts w:ascii="Times New Roman" w:hAnsi="Times New Roman" w:cs="Times New Roman"/>
          <w:color w:val="auto"/>
          <w:w w:val="105"/>
          <w:sz w:val="24"/>
          <w:szCs w:val="24"/>
        </w:rPr>
        <w:t xml:space="preserve">de către producătorii eligibili mari, câștigători ai </w:t>
      </w:r>
      <w:r w:rsidR="00CA6519" w:rsidRPr="00ED2174">
        <w:rPr>
          <w:rFonts w:ascii="Times New Roman" w:hAnsi="Times New Roman" w:cs="Times New Roman"/>
          <w:color w:val="auto"/>
          <w:sz w:val="24"/>
          <w:szCs w:val="24"/>
        </w:rPr>
        <w:t xml:space="preserve">licitațiilor organizate conform </w:t>
      </w:r>
      <w:r w:rsidR="00CA6519" w:rsidRPr="00ED2174">
        <w:rPr>
          <w:rFonts w:ascii="Times New Roman" w:hAnsi="Times New Roman" w:cs="Times New Roman"/>
          <w:color w:val="auto"/>
          <w:w w:val="105"/>
          <w:sz w:val="24"/>
          <w:szCs w:val="24"/>
        </w:rPr>
        <w:t>Regulamentului privind desfășurarea licitațiilor pentru oferirea statutului de producător eligibil mare pentru locații</w:t>
      </w:r>
      <w:r w:rsidR="00CA6519" w:rsidRPr="00ED2174">
        <w:rPr>
          <w:rFonts w:ascii="Times New Roman" w:hAnsi="Times New Roman" w:cs="Times New Roman"/>
          <w:color w:val="auto"/>
          <w:spacing w:val="40"/>
          <w:w w:val="105"/>
          <w:sz w:val="24"/>
          <w:szCs w:val="24"/>
        </w:rPr>
        <w:t xml:space="preserve"> </w:t>
      </w:r>
      <w:r w:rsidR="00CA6519" w:rsidRPr="00ED2174">
        <w:rPr>
          <w:rFonts w:ascii="Times New Roman" w:hAnsi="Times New Roman" w:cs="Times New Roman"/>
          <w:color w:val="auto"/>
          <w:w w:val="105"/>
          <w:sz w:val="24"/>
          <w:szCs w:val="24"/>
        </w:rPr>
        <w:t>specifice</w:t>
      </w:r>
      <w:r w:rsidR="00CA6519" w:rsidRPr="00ED2174">
        <w:rPr>
          <w:rFonts w:ascii="Times New Roman" w:hAnsi="Times New Roman" w:cs="Times New Roman"/>
          <w:color w:val="auto"/>
          <w:sz w:val="24"/>
          <w:szCs w:val="24"/>
        </w:rPr>
        <w:t xml:space="preserve"> </w:t>
      </w:r>
      <w:r w:rsidRPr="00ED2174">
        <w:rPr>
          <w:rFonts w:ascii="Times New Roman" w:hAnsi="Times New Roman" w:cs="Times New Roman"/>
          <w:color w:val="auto"/>
          <w:sz w:val="24"/>
          <w:szCs w:val="24"/>
        </w:rPr>
        <w:t>sunt considerate proiecte de utilitate publică de interes național</w:t>
      </w:r>
      <w:r w:rsidR="003B390C">
        <w:rPr>
          <w:rFonts w:ascii="Times New Roman" w:hAnsi="Times New Roman" w:cs="Times New Roman"/>
          <w:color w:val="auto"/>
          <w:sz w:val="24"/>
          <w:szCs w:val="24"/>
        </w:rPr>
        <w:t>, iar</w:t>
      </w:r>
      <w:r w:rsidR="003B390C" w:rsidRPr="00ED2174">
        <w:rPr>
          <w:rFonts w:ascii="Times New Roman" w:hAnsi="Times New Roman" w:cs="Times New Roman"/>
          <w:color w:val="auto"/>
          <w:sz w:val="24"/>
          <w:szCs w:val="24"/>
        </w:rPr>
        <w:t xml:space="preserve"> </w:t>
      </w:r>
      <w:r w:rsidR="003B390C">
        <w:rPr>
          <w:rFonts w:ascii="Times New Roman" w:hAnsi="Times New Roman" w:cs="Times New Roman"/>
          <w:color w:val="auto"/>
          <w:sz w:val="24"/>
          <w:szCs w:val="24"/>
        </w:rPr>
        <w:t>d</w:t>
      </w:r>
      <w:r w:rsidRPr="00ED2174">
        <w:rPr>
          <w:rFonts w:ascii="Times New Roman" w:hAnsi="Times New Roman" w:cs="Times New Roman"/>
          <w:color w:val="auto"/>
          <w:sz w:val="24"/>
          <w:szCs w:val="24"/>
        </w:rPr>
        <w:t>eclararea utilității publice a acestora se aprobă conform prevederilor Legii nr. 488/1999 exproprierii pentru cauză de utilitate publică (în continuare Legea nr. 488/1999).</w:t>
      </w:r>
    </w:p>
    <w:p w14:paraId="37DEA59A" w14:textId="3B42F257"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Producătorul eligibil mare care urmează să construiască o centrală electrică ce produce din surse regenerabile </w:t>
      </w:r>
      <w:r w:rsidR="00666158" w:rsidRPr="00ED2174">
        <w:rPr>
          <w:rFonts w:ascii="Times New Roman" w:hAnsi="Times New Roman" w:cs="Times New Roman"/>
          <w:color w:val="auto"/>
          <w:sz w:val="24"/>
          <w:szCs w:val="24"/>
        </w:rPr>
        <w:t>amplasat</w:t>
      </w:r>
      <w:r w:rsidR="00666158">
        <w:rPr>
          <w:rFonts w:ascii="Times New Roman" w:hAnsi="Times New Roman" w:cs="Times New Roman"/>
          <w:color w:val="auto"/>
          <w:sz w:val="24"/>
          <w:szCs w:val="24"/>
        </w:rPr>
        <w:t>ă</w:t>
      </w:r>
      <w:r w:rsidR="00666158" w:rsidRPr="00ED2174">
        <w:rPr>
          <w:rFonts w:ascii="Times New Roman" w:hAnsi="Times New Roman" w:cs="Times New Roman"/>
          <w:color w:val="auto"/>
          <w:sz w:val="24"/>
          <w:szCs w:val="24"/>
        </w:rPr>
        <w:t xml:space="preserve"> </w:t>
      </w:r>
      <w:r w:rsidRPr="00ED2174">
        <w:rPr>
          <w:rFonts w:ascii="Times New Roman" w:hAnsi="Times New Roman" w:cs="Times New Roman"/>
          <w:color w:val="auto"/>
          <w:sz w:val="24"/>
          <w:szCs w:val="24"/>
        </w:rPr>
        <w:t xml:space="preserve">în zona de accelerare a proiectelor regenerabile, urmare a câștigării licitației organizate conform </w:t>
      </w:r>
      <w:r w:rsidRPr="00ED2174">
        <w:rPr>
          <w:rFonts w:ascii="Times New Roman" w:hAnsi="Times New Roman" w:cs="Times New Roman"/>
          <w:color w:val="auto"/>
          <w:w w:val="105"/>
          <w:sz w:val="24"/>
          <w:szCs w:val="24"/>
        </w:rPr>
        <w:t>Regulamentului privind desfășurarea licitațiilor pentru oferirea statutului de producător eligibil mare pentru locații</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specifice, este responsabil de obținerea dreptului de proprietate sau folosință asupra terenurilor pe care urmează a fi dezvoltată centrala ce produce din surse regenerabile.</w:t>
      </w:r>
      <w:r w:rsidR="005F6B3E">
        <w:rPr>
          <w:rFonts w:ascii="Times New Roman" w:hAnsi="Times New Roman" w:cs="Times New Roman"/>
          <w:color w:val="auto"/>
          <w:w w:val="105"/>
          <w:sz w:val="24"/>
          <w:szCs w:val="24"/>
        </w:rPr>
        <w:t xml:space="preserve"> </w:t>
      </w:r>
    </w:p>
    <w:p w14:paraId="7383D33E" w14:textId="4CCAA796" w:rsidR="00523471" w:rsidRPr="00ED2174"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În temeiul statutului de utilitate publică, producătorul eligibil mare câștigător al licitației organizate conform </w:t>
      </w:r>
      <w:r w:rsidRPr="00ED2174">
        <w:rPr>
          <w:rFonts w:ascii="Times New Roman" w:hAnsi="Times New Roman" w:cs="Times New Roman"/>
          <w:color w:val="auto"/>
          <w:w w:val="105"/>
          <w:sz w:val="24"/>
          <w:szCs w:val="24"/>
        </w:rPr>
        <w:t xml:space="preserve">Regulamentului privind desfășurarea licitațiilor pentru oferirea statutului de producător eligibil mare pentru locații specifice, beneficiază de următoarele drepturi asupra terenurilor și altor bunuri proprietate privată </w:t>
      </w:r>
      <w:r w:rsidR="00D01EE9" w:rsidRPr="00D01EE9">
        <w:rPr>
          <w:rFonts w:ascii="Times New Roman" w:hAnsi="Times New Roman" w:cs="Times New Roman"/>
          <w:color w:val="auto"/>
          <w:w w:val="105"/>
          <w:sz w:val="24"/>
          <w:szCs w:val="24"/>
        </w:rPr>
        <w:t>în măsura în care acestea sunt strict necesare pentru realizarea și exploatarea proiectului</w:t>
      </w:r>
      <w:r w:rsidRPr="00ED2174">
        <w:rPr>
          <w:rFonts w:ascii="Times New Roman" w:hAnsi="Times New Roman" w:cs="Times New Roman"/>
          <w:color w:val="auto"/>
          <w:sz w:val="24"/>
          <w:szCs w:val="24"/>
        </w:rPr>
        <w:t>:</w:t>
      </w:r>
    </w:p>
    <w:p w14:paraId="234BEA9C" w14:textId="45F451AA" w:rsidR="00523471" w:rsidRPr="00ED2174" w:rsidRDefault="00523471"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dreptul de folosință </w:t>
      </w:r>
      <w:r w:rsidR="00C83712">
        <w:rPr>
          <w:rFonts w:ascii="Times New Roman" w:hAnsi="Times New Roman" w:cs="Times New Roman"/>
          <w:color w:val="auto"/>
          <w:sz w:val="24"/>
          <w:szCs w:val="24"/>
        </w:rPr>
        <w:t xml:space="preserve">temporară </w:t>
      </w:r>
      <w:r w:rsidRPr="00ED2174">
        <w:rPr>
          <w:rFonts w:ascii="Times New Roman" w:hAnsi="Times New Roman" w:cs="Times New Roman"/>
          <w:color w:val="auto"/>
          <w:sz w:val="24"/>
          <w:szCs w:val="24"/>
        </w:rPr>
        <w:t>asupra terenurilor pentru executarea lucrărilor necesare construcției sau reabilitării centralei;</w:t>
      </w:r>
    </w:p>
    <w:p w14:paraId="32742A87" w14:textId="110D3B1D" w:rsidR="00523471" w:rsidRPr="00ED2174" w:rsidRDefault="00523471"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dreptul de folosință</w:t>
      </w:r>
      <w:r w:rsidR="00C83712">
        <w:rPr>
          <w:rFonts w:ascii="Times New Roman" w:hAnsi="Times New Roman" w:cs="Times New Roman"/>
          <w:color w:val="auto"/>
          <w:sz w:val="24"/>
          <w:szCs w:val="24"/>
        </w:rPr>
        <w:t xml:space="preserve"> temporară și periodică</w:t>
      </w:r>
      <w:r w:rsidRPr="00ED2174">
        <w:rPr>
          <w:rFonts w:ascii="Times New Roman" w:hAnsi="Times New Roman" w:cs="Times New Roman"/>
          <w:color w:val="auto"/>
          <w:sz w:val="24"/>
          <w:szCs w:val="24"/>
        </w:rPr>
        <w:t xml:space="preserve"> asupra terenurilor pentru asigurarea funcționării normale a instalației de racordare </w:t>
      </w:r>
      <w:r w:rsidR="00A75279">
        <w:rPr>
          <w:rFonts w:ascii="Times New Roman" w:hAnsi="Times New Roman" w:cs="Times New Roman"/>
          <w:color w:val="auto"/>
          <w:sz w:val="24"/>
          <w:szCs w:val="24"/>
        </w:rPr>
        <w:t xml:space="preserve">sau </w:t>
      </w:r>
      <w:r w:rsidRPr="00ED2174">
        <w:rPr>
          <w:rFonts w:ascii="Times New Roman" w:hAnsi="Times New Roman" w:cs="Times New Roman"/>
          <w:color w:val="auto"/>
          <w:sz w:val="24"/>
          <w:szCs w:val="24"/>
        </w:rPr>
        <w:t xml:space="preserve">a centralei </w:t>
      </w:r>
      <w:r w:rsidR="00542FCA">
        <w:rPr>
          <w:rFonts w:ascii="Times New Roman" w:hAnsi="Times New Roman" w:cs="Times New Roman"/>
          <w:color w:val="auto"/>
          <w:sz w:val="24"/>
          <w:szCs w:val="24"/>
        </w:rPr>
        <w:t xml:space="preserve">electrice </w:t>
      </w:r>
      <w:r w:rsidRPr="00ED2174">
        <w:rPr>
          <w:rFonts w:ascii="Times New Roman" w:hAnsi="Times New Roman" w:cs="Times New Roman"/>
          <w:color w:val="auto"/>
          <w:sz w:val="24"/>
          <w:szCs w:val="24"/>
        </w:rPr>
        <w:t>prin efectuarea reviziilor, a reparațiilor și a altor intervenții necesare pentru exploatarea acesteia;</w:t>
      </w:r>
    </w:p>
    <w:p w14:paraId="39476F2A" w14:textId="36E339DB" w:rsidR="00CD48B3" w:rsidRDefault="00806DCC"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drept de </w:t>
      </w:r>
      <w:r w:rsidR="00523471" w:rsidRPr="00ED2174">
        <w:rPr>
          <w:rFonts w:ascii="Times New Roman" w:hAnsi="Times New Roman" w:cs="Times New Roman"/>
          <w:color w:val="auto"/>
          <w:sz w:val="24"/>
          <w:szCs w:val="24"/>
        </w:rPr>
        <w:t xml:space="preserve">servitute de trecere subterană, de suprafață sau aeriană a terenului pentru construcția instalației de racordare </w:t>
      </w:r>
      <w:r w:rsidR="00391302">
        <w:rPr>
          <w:rFonts w:ascii="Times New Roman" w:hAnsi="Times New Roman" w:cs="Times New Roman"/>
          <w:color w:val="auto"/>
          <w:sz w:val="24"/>
          <w:szCs w:val="24"/>
        </w:rPr>
        <w:t xml:space="preserve">și/sau </w:t>
      </w:r>
      <w:r w:rsidR="00523471" w:rsidRPr="00ED2174">
        <w:rPr>
          <w:rFonts w:ascii="Times New Roman" w:hAnsi="Times New Roman" w:cs="Times New Roman"/>
          <w:color w:val="auto"/>
          <w:sz w:val="24"/>
          <w:szCs w:val="24"/>
        </w:rPr>
        <w:t>a centralei electrice</w:t>
      </w:r>
      <w:r w:rsidR="00612C4C">
        <w:rPr>
          <w:rFonts w:ascii="Times New Roman" w:hAnsi="Times New Roman" w:cs="Times New Roman"/>
          <w:color w:val="auto"/>
          <w:sz w:val="24"/>
          <w:szCs w:val="24"/>
        </w:rPr>
        <w:t xml:space="preserve">, </w:t>
      </w:r>
      <w:r w:rsidR="00612C4C" w:rsidRPr="00612C4C">
        <w:rPr>
          <w:rFonts w:ascii="Times New Roman" w:hAnsi="Times New Roman" w:cs="Times New Roman"/>
          <w:color w:val="auto"/>
          <w:sz w:val="24"/>
          <w:szCs w:val="24"/>
        </w:rPr>
        <w:t>limit</w:t>
      </w:r>
      <w:r w:rsidR="00612C4C">
        <w:rPr>
          <w:rFonts w:ascii="Times New Roman" w:hAnsi="Times New Roman" w:cs="Times New Roman"/>
          <w:color w:val="auto"/>
          <w:sz w:val="24"/>
          <w:szCs w:val="24"/>
        </w:rPr>
        <w:t>ată</w:t>
      </w:r>
      <w:r w:rsidR="00612C4C" w:rsidRPr="00612C4C">
        <w:rPr>
          <w:rFonts w:ascii="Times New Roman" w:hAnsi="Times New Roman" w:cs="Times New Roman"/>
          <w:color w:val="auto"/>
          <w:sz w:val="24"/>
          <w:szCs w:val="24"/>
        </w:rPr>
        <w:t xml:space="preserve"> la suprafața efectiv necesară amplasării, protecției, exploatării și accesului la instalația de racordare </w:t>
      </w:r>
      <w:r w:rsidR="00612C4C">
        <w:rPr>
          <w:rFonts w:ascii="Times New Roman" w:hAnsi="Times New Roman" w:cs="Times New Roman"/>
          <w:color w:val="auto"/>
          <w:sz w:val="24"/>
          <w:szCs w:val="24"/>
        </w:rPr>
        <w:t xml:space="preserve">și/sau </w:t>
      </w:r>
      <w:r w:rsidR="00612C4C" w:rsidRPr="00ED2174">
        <w:rPr>
          <w:rFonts w:ascii="Times New Roman" w:hAnsi="Times New Roman" w:cs="Times New Roman"/>
          <w:color w:val="auto"/>
          <w:sz w:val="24"/>
          <w:szCs w:val="24"/>
        </w:rPr>
        <w:t>a centralei electrice</w:t>
      </w:r>
      <w:r w:rsidR="00982572">
        <w:rPr>
          <w:rFonts w:ascii="Times New Roman" w:hAnsi="Times New Roman" w:cs="Times New Roman"/>
          <w:color w:val="auto"/>
          <w:sz w:val="24"/>
          <w:szCs w:val="24"/>
        </w:rPr>
        <w:t>;</w:t>
      </w:r>
    </w:p>
    <w:p w14:paraId="2D905E4D" w14:textId="642A6ECE" w:rsidR="00523471" w:rsidRPr="00ED2174" w:rsidRDefault="00982572" w:rsidP="00ED2174">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Pr>
          <w:rFonts w:ascii="Times New Roman" w:hAnsi="Times New Roman" w:cs="Times New Roman"/>
          <w:color w:val="auto"/>
          <w:sz w:val="24"/>
          <w:szCs w:val="24"/>
        </w:rPr>
        <w:t>drept de servitute temporară</w:t>
      </w:r>
      <w:r w:rsidR="00523471" w:rsidRPr="00ED2174">
        <w:rPr>
          <w:rFonts w:ascii="Times New Roman" w:hAnsi="Times New Roman" w:cs="Times New Roman"/>
          <w:color w:val="auto"/>
          <w:sz w:val="24"/>
          <w:szCs w:val="24"/>
        </w:rPr>
        <w:t xml:space="preserve"> pentru executarea lucrărilor la locul de amplasare a instalației de racordare în scopul reabilitării și modernizării, ori pentru desfășurarea lucrărilor de reparații, de revizie sau a altor lucrări de exploatare și de întreținere, pentru înlăturarea consecințelor avariilor, precum și pentru accesul la locul de amplasare a instalației electrice.</w:t>
      </w:r>
    </w:p>
    <w:p w14:paraId="3FF58424" w14:textId="047B1B5F" w:rsidR="00D4319F" w:rsidRDefault="00F00A51" w:rsidP="000747FD">
      <w:pPr>
        <w:pStyle w:val="ListParagraph"/>
        <w:widowControl w:val="0"/>
        <w:numPr>
          <w:ilvl w:val="0"/>
          <w:numId w:val="7"/>
        </w:numPr>
        <w:tabs>
          <w:tab w:val="left" w:pos="1195"/>
        </w:tabs>
        <w:autoSpaceDE w:val="0"/>
        <w:autoSpaceDN w:val="0"/>
        <w:spacing w:after="120" w:line="240" w:lineRule="auto"/>
        <w:ind w:right="127" w:firstLine="741"/>
        <w:jc w:val="both"/>
        <w:rPr>
          <w:rFonts w:ascii="Times New Roman" w:hAnsi="Times New Roman" w:cs="Times New Roman"/>
          <w:color w:val="auto"/>
          <w:sz w:val="24"/>
          <w:szCs w:val="24"/>
        </w:rPr>
      </w:pPr>
      <w:r>
        <w:rPr>
          <w:rFonts w:ascii="Times New Roman" w:hAnsi="Times New Roman" w:cs="Times New Roman"/>
          <w:color w:val="auto"/>
          <w:sz w:val="24"/>
          <w:szCs w:val="24"/>
        </w:rPr>
        <w:lastRenderedPageBreak/>
        <w:t>D</w:t>
      </w:r>
      <w:r w:rsidRPr="00F00A51">
        <w:rPr>
          <w:rFonts w:ascii="Times New Roman" w:hAnsi="Times New Roman" w:cs="Times New Roman"/>
          <w:color w:val="auto"/>
          <w:sz w:val="24"/>
          <w:szCs w:val="24"/>
        </w:rPr>
        <w:t xml:space="preserve">reptul de folosință </w:t>
      </w:r>
      <w:r>
        <w:rPr>
          <w:rFonts w:ascii="Times New Roman" w:hAnsi="Times New Roman" w:cs="Times New Roman"/>
          <w:color w:val="auto"/>
          <w:sz w:val="24"/>
          <w:szCs w:val="24"/>
        </w:rPr>
        <w:t>și/sau</w:t>
      </w:r>
      <w:r w:rsidR="00D4319F" w:rsidRPr="00D4319F">
        <w:rPr>
          <w:rFonts w:ascii="Times New Roman" w:hAnsi="Times New Roman" w:cs="Times New Roman"/>
          <w:color w:val="auto"/>
          <w:sz w:val="24"/>
          <w:szCs w:val="24"/>
        </w:rPr>
        <w:t xml:space="preserve"> de servitute </w:t>
      </w:r>
      <w:r w:rsidR="00CE25BF">
        <w:rPr>
          <w:rFonts w:ascii="Times New Roman" w:hAnsi="Times New Roman" w:cs="Times New Roman"/>
          <w:color w:val="auto"/>
          <w:sz w:val="24"/>
          <w:szCs w:val="24"/>
        </w:rPr>
        <w:t>stabilite la alin. (</w:t>
      </w:r>
      <w:r w:rsidR="00806DCC">
        <w:rPr>
          <w:rFonts w:ascii="Times New Roman" w:hAnsi="Times New Roman" w:cs="Times New Roman"/>
          <w:color w:val="auto"/>
          <w:sz w:val="24"/>
          <w:szCs w:val="24"/>
        </w:rPr>
        <w:t>18</w:t>
      </w:r>
      <w:r w:rsidR="00CE25BF">
        <w:rPr>
          <w:rFonts w:ascii="Times New Roman" w:hAnsi="Times New Roman" w:cs="Times New Roman"/>
          <w:color w:val="auto"/>
          <w:sz w:val="24"/>
          <w:szCs w:val="24"/>
        </w:rPr>
        <w:t xml:space="preserve">) </w:t>
      </w:r>
      <w:r w:rsidR="00D4319F" w:rsidRPr="00D4319F">
        <w:rPr>
          <w:rFonts w:ascii="Times New Roman" w:hAnsi="Times New Roman" w:cs="Times New Roman"/>
          <w:color w:val="auto"/>
          <w:sz w:val="24"/>
          <w:szCs w:val="24"/>
        </w:rPr>
        <w:t xml:space="preserve">se constituie </w:t>
      </w:r>
      <w:r w:rsidR="008A3F69" w:rsidRPr="008A3F69">
        <w:rPr>
          <w:rFonts w:ascii="Times New Roman" w:hAnsi="Times New Roman" w:cs="Times New Roman"/>
          <w:color w:val="auto"/>
          <w:sz w:val="24"/>
          <w:szCs w:val="24"/>
        </w:rPr>
        <w:t xml:space="preserve">prin efectul prezentei legi și se </w:t>
      </w:r>
      <w:r w:rsidR="008A3F69">
        <w:rPr>
          <w:rFonts w:ascii="Times New Roman" w:hAnsi="Times New Roman" w:cs="Times New Roman"/>
          <w:color w:val="auto"/>
          <w:sz w:val="24"/>
          <w:szCs w:val="24"/>
        </w:rPr>
        <w:t>aplică</w:t>
      </w:r>
      <w:r w:rsidR="0036275D">
        <w:rPr>
          <w:rFonts w:ascii="Times New Roman" w:hAnsi="Times New Roman" w:cs="Times New Roman"/>
          <w:color w:val="auto"/>
          <w:sz w:val="24"/>
          <w:szCs w:val="24"/>
        </w:rPr>
        <w:t xml:space="preserve"> în raport cu proprietarul unui teren sau alt bun aflat în proprietate privată </w:t>
      </w:r>
      <w:r w:rsidR="00A05D54">
        <w:rPr>
          <w:rFonts w:ascii="Times New Roman" w:hAnsi="Times New Roman" w:cs="Times New Roman"/>
          <w:color w:val="auto"/>
          <w:sz w:val="24"/>
          <w:szCs w:val="24"/>
        </w:rPr>
        <w:t xml:space="preserve">afectat </w:t>
      </w:r>
      <w:r w:rsidR="00B92643">
        <w:rPr>
          <w:rFonts w:ascii="Times New Roman" w:hAnsi="Times New Roman" w:cs="Times New Roman"/>
          <w:color w:val="auto"/>
          <w:sz w:val="24"/>
          <w:szCs w:val="24"/>
        </w:rPr>
        <w:t xml:space="preserve">în baza </w:t>
      </w:r>
      <w:r w:rsidR="00C23369">
        <w:rPr>
          <w:rFonts w:ascii="Times New Roman" w:hAnsi="Times New Roman" w:cs="Times New Roman"/>
          <w:color w:val="auto"/>
          <w:sz w:val="24"/>
          <w:szCs w:val="24"/>
        </w:rPr>
        <w:t xml:space="preserve">unui contract privind exercitarea </w:t>
      </w:r>
      <w:r w:rsidR="00AE5B49">
        <w:rPr>
          <w:rFonts w:ascii="Times New Roman" w:hAnsi="Times New Roman" w:cs="Times New Roman"/>
          <w:color w:val="auto"/>
          <w:sz w:val="24"/>
          <w:szCs w:val="24"/>
        </w:rPr>
        <w:t xml:space="preserve">a drepturilor de servitute și de folosință </w:t>
      </w:r>
      <w:r w:rsidR="00473449">
        <w:rPr>
          <w:rFonts w:ascii="Times New Roman" w:hAnsi="Times New Roman" w:cs="Times New Roman"/>
          <w:color w:val="auto"/>
          <w:sz w:val="24"/>
          <w:szCs w:val="24"/>
        </w:rPr>
        <w:t xml:space="preserve">și de plată a despăgubirilor, </w:t>
      </w:r>
      <w:r w:rsidR="00AE5B49">
        <w:rPr>
          <w:rFonts w:ascii="Times New Roman" w:hAnsi="Times New Roman" w:cs="Times New Roman"/>
          <w:color w:val="auto"/>
          <w:sz w:val="24"/>
          <w:szCs w:val="24"/>
        </w:rPr>
        <w:t>semnat cu</w:t>
      </w:r>
      <w:r w:rsidR="00D4319F" w:rsidRPr="00D4319F">
        <w:rPr>
          <w:rFonts w:ascii="Times New Roman" w:hAnsi="Times New Roman" w:cs="Times New Roman"/>
          <w:color w:val="auto"/>
          <w:sz w:val="24"/>
          <w:szCs w:val="24"/>
        </w:rPr>
        <w:t xml:space="preserve"> proprietarului respectivului teren sau bun imobil</w:t>
      </w:r>
      <w:r w:rsidR="0068632B">
        <w:rPr>
          <w:rFonts w:ascii="Times New Roman" w:hAnsi="Times New Roman" w:cs="Times New Roman"/>
          <w:color w:val="auto"/>
          <w:sz w:val="24"/>
          <w:szCs w:val="24"/>
        </w:rPr>
        <w:t>.</w:t>
      </w:r>
    </w:p>
    <w:p w14:paraId="32DFA746" w14:textId="1CE8D6AC" w:rsidR="0027332A" w:rsidRDefault="00AC2AFC" w:rsidP="004D416C">
      <w:pPr>
        <w:pStyle w:val="ListParagraph"/>
        <w:widowControl w:val="0"/>
        <w:numPr>
          <w:ilvl w:val="0"/>
          <w:numId w:val="7"/>
        </w:numPr>
        <w:tabs>
          <w:tab w:val="left" w:pos="1195"/>
        </w:tabs>
        <w:autoSpaceDE w:val="0"/>
        <w:autoSpaceDN w:val="0"/>
        <w:spacing w:after="120" w:line="240" w:lineRule="auto"/>
        <w:ind w:right="127" w:firstLine="741"/>
        <w:jc w:val="both"/>
        <w:rPr>
          <w:rFonts w:ascii="Times New Roman" w:hAnsi="Times New Roman" w:cs="Times New Roman"/>
          <w:color w:val="auto"/>
          <w:sz w:val="24"/>
          <w:szCs w:val="24"/>
        </w:rPr>
      </w:pPr>
      <w:r w:rsidRPr="00AC2AFC">
        <w:rPr>
          <w:rFonts w:ascii="Times New Roman" w:hAnsi="Times New Roman" w:cs="Times New Roman"/>
          <w:color w:val="auto"/>
          <w:sz w:val="24"/>
          <w:szCs w:val="24"/>
        </w:rPr>
        <w:t xml:space="preserve">Contractul </w:t>
      </w:r>
      <w:r>
        <w:rPr>
          <w:rFonts w:ascii="Times New Roman" w:hAnsi="Times New Roman" w:cs="Times New Roman"/>
          <w:color w:val="auto"/>
          <w:sz w:val="24"/>
          <w:szCs w:val="24"/>
        </w:rPr>
        <w:t xml:space="preserve">menționat la alin. (19) </w:t>
      </w:r>
      <w:r w:rsidRPr="00AC2AFC">
        <w:rPr>
          <w:rFonts w:ascii="Times New Roman" w:hAnsi="Times New Roman" w:cs="Times New Roman"/>
          <w:color w:val="auto"/>
          <w:sz w:val="24"/>
          <w:szCs w:val="24"/>
        </w:rPr>
        <w:t xml:space="preserve">se încheie la inițiativa producătorului eligibil mare și stabilește drepturile și obligațiile producătorului eligibil mare și ale proprietarului terenului sau al bunului imobil afectat în legătură cu exercitarea drepturilor de folosință și de servitute, inclusiv modalitatea de determinare a despăgubirii pentru prejudiciul cauzat de producătorul eligibil mare în legătură cu exercitarea acestor drepturi. </w:t>
      </w:r>
      <w:r w:rsidR="00B4199C">
        <w:rPr>
          <w:rFonts w:ascii="Times New Roman" w:hAnsi="Times New Roman" w:cs="Times New Roman"/>
          <w:color w:val="auto"/>
          <w:sz w:val="24"/>
          <w:szCs w:val="24"/>
        </w:rPr>
        <w:t>Suplimentar, contractul privind exercitarea a drepturilor de servitute și de folosință</w:t>
      </w:r>
      <w:r w:rsidR="00813944">
        <w:rPr>
          <w:rFonts w:ascii="Times New Roman" w:hAnsi="Times New Roman" w:cs="Times New Roman"/>
          <w:color w:val="auto"/>
          <w:sz w:val="24"/>
          <w:szCs w:val="24"/>
        </w:rPr>
        <w:t>,</w:t>
      </w:r>
      <w:r w:rsidR="00B4199C">
        <w:rPr>
          <w:rFonts w:ascii="Times New Roman" w:hAnsi="Times New Roman" w:cs="Times New Roman"/>
          <w:color w:val="auto"/>
          <w:sz w:val="24"/>
          <w:szCs w:val="24"/>
        </w:rPr>
        <w:t xml:space="preserve"> și de plată a despăgubirilor trebuie să </w:t>
      </w:r>
      <w:r w:rsidR="00817584">
        <w:rPr>
          <w:rFonts w:ascii="Times New Roman" w:hAnsi="Times New Roman" w:cs="Times New Roman"/>
          <w:color w:val="auto"/>
          <w:sz w:val="24"/>
          <w:szCs w:val="24"/>
        </w:rPr>
        <w:t>includă cel puțin următoarele:</w:t>
      </w:r>
    </w:p>
    <w:p w14:paraId="1BB96640" w14:textId="4884BFC3" w:rsidR="00354867" w:rsidRPr="00354867" w:rsidRDefault="00354867" w:rsidP="00354867">
      <w:pPr>
        <w:pStyle w:val="ListParagraph"/>
        <w:widowControl w:val="0"/>
        <w:numPr>
          <w:ilvl w:val="1"/>
          <w:numId w:val="7"/>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sidRPr="00354867">
        <w:rPr>
          <w:rFonts w:ascii="Times New Roman" w:hAnsi="Times New Roman" w:cs="Times New Roman"/>
          <w:color w:val="auto"/>
          <w:sz w:val="24"/>
          <w:szCs w:val="24"/>
        </w:rPr>
        <w:t>identificarea bunului imobil și a titularilor de drepturi;</w:t>
      </w:r>
    </w:p>
    <w:p w14:paraId="3294641E" w14:textId="0F740578" w:rsidR="00354867" w:rsidRPr="00354867" w:rsidRDefault="00354867" w:rsidP="00354867">
      <w:pPr>
        <w:pStyle w:val="ListParagraph"/>
        <w:widowControl w:val="0"/>
        <w:numPr>
          <w:ilvl w:val="1"/>
          <w:numId w:val="7"/>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sidRPr="00354867">
        <w:rPr>
          <w:rFonts w:ascii="Times New Roman" w:hAnsi="Times New Roman" w:cs="Times New Roman"/>
          <w:color w:val="auto"/>
          <w:sz w:val="24"/>
          <w:szCs w:val="24"/>
        </w:rPr>
        <w:t>natura dreptului instituit și scopul pentru care acesta poate fi exercitat;</w:t>
      </w:r>
    </w:p>
    <w:p w14:paraId="4107FC13" w14:textId="3CE20CB0" w:rsidR="00A930D9" w:rsidRPr="00354867" w:rsidRDefault="00A930D9" w:rsidP="00A930D9">
      <w:pPr>
        <w:pStyle w:val="ListParagraph"/>
        <w:widowControl w:val="0"/>
        <w:numPr>
          <w:ilvl w:val="1"/>
          <w:numId w:val="7"/>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data inițierii construcției instalație, </w:t>
      </w:r>
      <w:r w:rsidRPr="00354867">
        <w:rPr>
          <w:rFonts w:ascii="Times New Roman" w:hAnsi="Times New Roman" w:cs="Times New Roman"/>
          <w:color w:val="auto"/>
          <w:sz w:val="24"/>
          <w:szCs w:val="24"/>
        </w:rPr>
        <w:t xml:space="preserve">durata </w:t>
      </w:r>
      <w:r>
        <w:rPr>
          <w:rFonts w:ascii="Times New Roman" w:hAnsi="Times New Roman" w:cs="Times New Roman"/>
          <w:color w:val="auto"/>
          <w:sz w:val="24"/>
          <w:szCs w:val="24"/>
        </w:rPr>
        <w:t>lucrărilor și data limită propusă pentru finalizarea lucrărilor</w:t>
      </w:r>
      <w:r w:rsidRPr="00354867">
        <w:rPr>
          <w:rFonts w:ascii="Times New Roman" w:hAnsi="Times New Roman" w:cs="Times New Roman"/>
          <w:color w:val="auto"/>
          <w:sz w:val="24"/>
          <w:szCs w:val="24"/>
        </w:rPr>
        <w:t>;</w:t>
      </w:r>
    </w:p>
    <w:p w14:paraId="01D19597" w14:textId="4E37C695" w:rsidR="00354867" w:rsidRPr="00354867" w:rsidRDefault="00354867" w:rsidP="00354867">
      <w:pPr>
        <w:pStyle w:val="ListParagraph"/>
        <w:widowControl w:val="0"/>
        <w:numPr>
          <w:ilvl w:val="1"/>
          <w:numId w:val="7"/>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sidRPr="00354867">
        <w:rPr>
          <w:rFonts w:ascii="Times New Roman" w:hAnsi="Times New Roman" w:cs="Times New Roman"/>
          <w:color w:val="auto"/>
          <w:sz w:val="24"/>
          <w:szCs w:val="24"/>
        </w:rPr>
        <w:t>traseul instalației de racordare și coordonatele coridorului afectat;</w:t>
      </w:r>
    </w:p>
    <w:p w14:paraId="100F76F5" w14:textId="77777777" w:rsidR="0027076E" w:rsidRDefault="0027076E" w:rsidP="00354867">
      <w:pPr>
        <w:pStyle w:val="ListParagraph"/>
        <w:widowControl w:val="0"/>
        <w:numPr>
          <w:ilvl w:val="1"/>
          <w:numId w:val="7"/>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sidRPr="00354867">
        <w:rPr>
          <w:rFonts w:ascii="Times New Roman" w:hAnsi="Times New Roman" w:cs="Times New Roman"/>
          <w:color w:val="auto"/>
          <w:sz w:val="24"/>
          <w:szCs w:val="24"/>
        </w:rPr>
        <w:t>traseul și caracteristicile căilor temporare sau permanente de acces</w:t>
      </w:r>
      <w:r>
        <w:rPr>
          <w:rFonts w:ascii="Times New Roman" w:hAnsi="Times New Roman" w:cs="Times New Roman"/>
          <w:color w:val="auto"/>
          <w:sz w:val="24"/>
          <w:szCs w:val="24"/>
        </w:rPr>
        <w:t>;</w:t>
      </w:r>
    </w:p>
    <w:p w14:paraId="6EE38BA3" w14:textId="029568CC" w:rsidR="00354867" w:rsidRPr="00354867" w:rsidRDefault="00354867" w:rsidP="00354867">
      <w:pPr>
        <w:pStyle w:val="ListParagraph"/>
        <w:widowControl w:val="0"/>
        <w:numPr>
          <w:ilvl w:val="1"/>
          <w:numId w:val="7"/>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sidRPr="00354867">
        <w:rPr>
          <w:rFonts w:ascii="Times New Roman" w:hAnsi="Times New Roman" w:cs="Times New Roman"/>
          <w:color w:val="auto"/>
          <w:sz w:val="24"/>
          <w:szCs w:val="24"/>
        </w:rPr>
        <w:t xml:space="preserve">suprafața afectată, inclusiv lățimea coridorului de servitute și, </w:t>
      </w:r>
      <w:r w:rsidR="0027076E" w:rsidRPr="00354867">
        <w:rPr>
          <w:rFonts w:ascii="Times New Roman" w:hAnsi="Times New Roman" w:cs="Times New Roman"/>
          <w:color w:val="auto"/>
          <w:sz w:val="24"/>
          <w:szCs w:val="24"/>
        </w:rPr>
        <w:t>după caz</w:t>
      </w:r>
      <w:r w:rsidRPr="00354867">
        <w:rPr>
          <w:rFonts w:ascii="Times New Roman" w:hAnsi="Times New Roman" w:cs="Times New Roman"/>
          <w:color w:val="auto"/>
          <w:sz w:val="24"/>
          <w:szCs w:val="24"/>
        </w:rPr>
        <w:t>, lățimea fâșiei temporare de lucru, amplasarea stâlpilor, fundațiilor și a altor elemente</w:t>
      </w:r>
      <w:r w:rsidR="0027076E">
        <w:rPr>
          <w:rFonts w:ascii="Times New Roman" w:hAnsi="Times New Roman" w:cs="Times New Roman"/>
          <w:color w:val="auto"/>
          <w:sz w:val="24"/>
          <w:szCs w:val="24"/>
        </w:rPr>
        <w:t xml:space="preserve"> constructive</w:t>
      </w:r>
      <w:r w:rsidRPr="00354867">
        <w:rPr>
          <w:rFonts w:ascii="Times New Roman" w:hAnsi="Times New Roman" w:cs="Times New Roman"/>
          <w:color w:val="auto"/>
          <w:sz w:val="24"/>
          <w:szCs w:val="24"/>
        </w:rPr>
        <w:t>;</w:t>
      </w:r>
    </w:p>
    <w:p w14:paraId="74529518" w14:textId="515BF618" w:rsidR="00354867" w:rsidRPr="00354867" w:rsidRDefault="00354867" w:rsidP="00354867">
      <w:pPr>
        <w:pStyle w:val="ListParagraph"/>
        <w:widowControl w:val="0"/>
        <w:numPr>
          <w:ilvl w:val="1"/>
          <w:numId w:val="7"/>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sidRPr="00354867">
        <w:rPr>
          <w:rFonts w:ascii="Times New Roman" w:hAnsi="Times New Roman" w:cs="Times New Roman"/>
          <w:color w:val="auto"/>
          <w:sz w:val="24"/>
          <w:szCs w:val="24"/>
        </w:rPr>
        <w:t>restricțiile aplicabile folosinței bunului imobil</w:t>
      </w:r>
      <w:r w:rsidR="00A930D9">
        <w:rPr>
          <w:rFonts w:ascii="Times New Roman" w:hAnsi="Times New Roman" w:cs="Times New Roman"/>
          <w:color w:val="auto"/>
          <w:sz w:val="24"/>
          <w:szCs w:val="24"/>
        </w:rPr>
        <w:t xml:space="preserve"> delimitate pentru perioada de construcție </w:t>
      </w:r>
      <w:r w:rsidR="00BC511C">
        <w:rPr>
          <w:rFonts w:ascii="Times New Roman" w:hAnsi="Times New Roman" w:cs="Times New Roman"/>
          <w:color w:val="auto"/>
          <w:sz w:val="24"/>
          <w:szCs w:val="24"/>
        </w:rPr>
        <w:t xml:space="preserve">a instalației de racordare/ centralei </w:t>
      </w:r>
      <w:r w:rsidR="00A930D9">
        <w:rPr>
          <w:rFonts w:ascii="Times New Roman" w:hAnsi="Times New Roman" w:cs="Times New Roman"/>
          <w:color w:val="auto"/>
          <w:sz w:val="24"/>
          <w:szCs w:val="24"/>
        </w:rPr>
        <w:t>și, separat</w:t>
      </w:r>
      <w:r w:rsidR="00F55179">
        <w:rPr>
          <w:rFonts w:ascii="Times New Roman" w:hAnsi="Times New Roman" w:cs="Times New Roman"/>
          <w:color w:val="auto"/>
          <w:sz w:val="24"/>
          <w:szCs w:val="24"/>
        </w:rPr>
        <w:t>,</w:t>
      </w:r>
      <w:r w:rsidR="00A930D9">
        <w:rPr>
          <w:rFonts w:ascii="Times New Roman" w:hAnsi="Times New Roman" w:cs="Times New Roman"/>
          <w:color w:val="auto"/>
          <w:sz w:val="24"/>
          <w:szCs w:val="24"/>
        </w:rPr>
        <w:t xml:space="preserve"> pentru </w:t>
      </w:r>
      <w:r w:rsidR="00BC511C">
        <w:rPr>
          <w:rFonts w:ascii="Times New Roman" w:hAnsi="Times New Roman" w:cs="Times New Roman"/>
          <w:color w:val="auto"/>
          <w:sz w:val="24"/>
          <w:szCs w:val="24"/>
        </w:rPr>
        <w:t>intervențiile necesare întreținerii și exploatării</w:t>
      </w:r>
      <w:r w:rsidRPr="00354867">
        <w:rPr>
          <w:rFonts w:ascii="Times New Roman" w:hAnsi="Times New Roman" w:cs="Times New Roman"/>
          <w:color w:val="auto"/>
          <w:sz w:val="24"/>
          <w:szCs w:val="24"/>
        </w:rPr>
        <w:t>;</w:t>
      </w:r>
    </w:p>
    <w:p w14:paraId="1F2EA2D8" w14:textId="43791DFE" w:rsidR="00354867" w:rsidRPr="00354867" w:rsidRDefault="00354867" w:rsidP="00354867">
      <w:pPr>
        <w:pStyle w:val="ListParagraph"/>
        <w:widowControl w:val="0"/>
        <w:numPr>
          <w:ilvl w:val="1"/>
          <w:numId w:val="7"/>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sidRPr="00354867">
        <w:rPr>
          <w:rFonts w:ascii="Times New Roman" w:hAnsi="Times New Roman" w:cs="Times New Roman"/>
          <w:color w:val="auto"/>
          <w:sz w:val="24"/>
          <w:szCs w:val="24"/>
        </w:rPr>
        <w:t>măsurile de protecție și de refacere a terenului;</w:t>
      </w:r>
    </w:p>
    <w:p w14:paraId="34848ED0" w14:textId="346D89BB" w:rsidR="0027076E" w:rsidRDefault="0027076E" w:rsidP="00354867">
      <w:pPr>
        <w:pStyle w:val="ListParagraph"/>
        <w:widowControl w:val="0"/>
        <w:numPr>
          <w:ilvl w:val="1"/>
          <w:numId w:val="7"/>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procedura de </w:t>
      </w:r>
      <w:r w:rsidR="00A30150">
        <w:rPr>
          <w:rFonts w:ascii="Times New Roman" w:hAnsi="Times New Roman" w:cs="Times New Roman"/>
          <w:color w:val="auto"/>
          <w:sz w:val="24"/>
          <w:szCs w:val="24"/>
        </w:rPr>
        <w:t xml:space="preserve">acces în </w:t>
      </w:r>
      <w:r w:rsidR="00120700">
        <w:rPr>
          <w:rFonts w:ascii="Times New Roman" w:hAnsi="Times New Roman" w:cs="Times New Roman"/>
          <w:color w:val="auto"/>
          <w:sz w:val="24"/>
          <w:szCs w:val="24"/>
        </w:rPr>
        <w:t>scopul întreținerii și exploatării instalației de racordare și/sau centralei;</w:t>
      </w:r>
    </w:p>
    <w:p w14:paraId="5B2A0C50" w14:textId="23CE183D" w:rsidR="00354867" w:rsidRPr="00354867" w:rsidRDefault="00354867" w:rsidP="00354867">
      <w:pPr>
        <w:pStyle w:val="ListParagraph"/>
        <w:widowControl w:val="0"/>
        <w:numPr>
          <w:ilvl w:val="1"/>
          <w:numId w:val="7"/>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sidRPr="00354867">
        <w:rPr>
          <w:rFonts w:ascii="Times New Roman" w:hAnsi="Times New Roman" w:cs="Times New Roman"/>
          <w:color w:val="auto"/>
          <w:sz w:val="24"/>
          <w:szCs w:val="24"/>
        </w:rPr>
        <w:t>cuantumul preliminar al indemnizației și modalitatea de garantare a reparării eventualelor prejudicii;</w:t>
      </w:r>
    </w:p>
    <w:p w14:paraId="4A246C5F" w14:textId="7768D61D" w:rsidR="0027332A" w:rsidRDefault="00354867" w:rsidP="0027138A">
      <w:pPr>
        <w:pStyle w:val="ListParagraph"/>
        <w:widowControl w:val="0"/>
        <w:numPr>
          <w:ilvl w:val="1"/>
          <w:numId w:val="7"/>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sidRPr="00354867">
        <w:rPr>
          <w:rFonts w:ascii="Times New Roman" w:hAnsi="Times New Roman" w:cs="Times New Roman"/>
          <w:color w:val="auto"/>
          <w:sz w:val="24"/>
          <w:szCs w:val="24"/>
        </w:rPr>
        <w:t>termenul și modalitatea de contestare a deciziei.[</w:t>
      </w:r>
    </w:p>
    <w:p w14:paraId="55275646" w14:textId="01D5B6F9" w:rsidR="000747FD" w:rsidRPr="00D80C34" w:rsidRDefault="000747FD" w:rsidP="004D416C">
      <w:pPr>
        <w:pStyle w:val="ListParagraph"/>
        <w:widowControl w:val="0"/>
        <w:numPr>
          <w:ilvl w:val="0"/>
          <w:numId w:val="7"/>
        </w:numPr>
        <w:tabs>
          <w:tab w:val="left" w:pos="1195"/>
        </w:tabs>
        <w:autoSpaceDE w:val="0"/>
        <w:autoSpaceDN w:val="0"/>
        <w:spacing w:after="120" w:line="240" w:lineRule="auto"/>
        <w:ind w:right="127" w:firstLine="741"/>
        <w:jc w:val="both"/>
        <w:rPr>
          <w:rFonts w:ascii="Times New Roman" w:hAnsi="Times New Roman" w:cs="Times New Roman"/>
          <w:color w:val="auto"/>
          <w:sz w:val="24"/>
          <w:szCs w:val="24"/>
        </w:rPr>
      </w:pPr>
      <w:r w:rsidRPr="000747FD">
        <w:rPr>
          <w:rFonts w:ascii="Times New Roman" w:hAnsi="Times New Roman" w:cs="Times New Roman"/>
          <w:color w:val="auto"/>
          <w:sz w:val="24"/>
          <w:szCs w:val="24"/>
        </w:rPr>
        <w:t xml:space="preserve">Dreptul de folosință asupra terenului pentru executarea lucrărilor necesare de construcție, </w:t>
      </w:r>
      <w:r w:rsidRPr="00D80C34">
        <w:rPr>
          <w:rFonts w:ascii="Times New Roman" w:hAnsi="Times New Roman" w:cs="Times New Roman"/>
          <w:color w:val="auto"/>
          <w:sz w:val="24"/>
          <w:szCs w:val="24"/>
        </w:rPr>
        <w:t xml:space="preserve">reabilitare sau modernizare a centralei electrice se întinde pe durata executării lucrărilor. </w:t>
      </w:r>
      <w:r w:rsidR="00920E3F" w:rsidRPr="00D80C34">
        <w:rPr>
          <w:rFonts w:ascii="Times New Roman" w:hAnsi="Times New Roman" w:cs="Times New Roman"/>
          <w:color w:val="auto"/>
          <w:sz w:val="24"/>
          <w:szCs w:val="24"/>
        </w:rPr>
        <w:t xml:space="preserve">Dreptul de folosință menționat încetează la expirarea termenului stabilit pentru executarea lucrărilor, la data finalizării anticipate a lucrărilor sau la data sistării acestora. Oricare dintre aceste situații </w:t>
      </w:r>
      <w:r w:rsidR="004607F6" w:rsidRPr="00D80C34">
        <w:rPr>
          <w:rFonts w:ascii="Times New Roman" w:hAnsi="Times New Roman" w:cs="Times New Roman"/>
          <w:color w:val="auto"/>
          <w:sz w:val="24"/>
          <w:szCs w:val="24"/>
        </w:rPr>
        <w:t xml:space="preserve">este </w:t>
      </w:r>
      <w:r w:rsidR="00920E3F" w:rsidRPr="00D80C34">
        <w:rPr>
          <w:rFonts w:ascii="Times New Roman" w:hAnsi="Times New Roman" w:cs="Times New Roman"/>
          <w:color w:val="auto"/>
          <w:sz w:val="24"/>
          <w:szCs w:val="24"/>
        </w:rPr>
        <w:t xml:space="preserve">notificată fără întârziere proprietarului. </w:t>
      </w:r>
      <w:r w:rsidRPr="00D80C34">
        <w:rPr>
          <w:rFonts w:ascii="Times New Roman" w:hAnsi="Times New Roman" w:cs="Times New Roman"/>
          <w:color w:val="auto"/>
          <w:sz w:val="24"/>
          <w:szCs w:val="24"/>
        </w:rPr>
        <w:t>La exercitarea dreptului menționat, produc</w:t>
      </w:r>
      <w:r w:rsidR="00F644E1" w:rsidRPr="00D80C34">
        <w:rPr>
          <w:rFonts w:ascii="Times New Roman" w:hAnsi="Times New Roman" w:cs="Times New Roman"/>
          <w:color w:val="auto"/>
          <w:sz w:val="24"/>
          <w:szCs w:val="24"/>
        </w:rPr>
        <w:t>ă</w:t>
      </w:r>
      <w:r w:rsidRPr="00D80C34">
        <w:rPr>
          <w:rFonts w:ascii="Times New Roman" w:hAnsi="Times New Roman" w:cs="Times New Roman"/>
          <w:color w:val="auto"/>
          <w:sz w:val="24"/>
          <w:szCs w:val="24"/>
        </w:rPr>
        <w:t>torul eligibil</w:t>
      </w:r>
      <w:r w:rsidR="00CE25BF" w:rsidRPr="00D80C34">
        <w:rPr>
          <w:rFonts w:ascii="Times New Roman" w:hAnsi="Times New Roman" w:cs="Times New Roman"/>
          <w:color w:val="auto"/>
          <w:sz w:val="24"/>
          <w:szCs w:val="24"/>
        </w:rPr>
        <w:t xml:space="preserve"> mare</w:t>
      </w:r>
      <w:r w:rsidRPr="00D80C34">
        <w:rPr>
          <w:rFonts w:ascii="Times New Roman" w:hAnsi="Times New Roman" w:cs="Times New Roman"/>
          <w:color w:val="auto"/>
          <w:sz w:val="24"/>
          <w:szCs w:val="24"/>
        </w:rPr>
        <w:t xml:space="preserve">, cu notificarea prealabilă a proprietarului terenului sau al bunului imobil, </w:t>
      </w:r>
      <w:r w:rsidR="00F644E1" w:rsidRPr="00D80C34">
        <w:rPr>
          <w:rFonts w:ascii="Times New Roman" w:hAnsi="Times New Roman" w:cs="Times New Roman"/>
          <w:color w:val="auto"/>
          <w:sz w:val="24"/>
          <w:szCs w:val="24"/>
        </w:rPr>
        <w:t>are</w:t>
      </w:r>
      <w:r w:rsidRPr="00D80C34">
        <w:rPr>
          <w:rFonts w:ascii="Times New Roman" w:hAnsi="Times New Roman" w:cs="Times New Roman"/>
          <w:color w:val="auto"/>
          <w:sz w:val="24"/>
          <w:szCs w:val="24"/>
        </w:rPr>
        <w:t xml:space="preserve"> dreptul:</w:t>
      </w:r>
    </w:p>
    <w:p w14:paraId="761BD2AD" w14:textId="250DD2D3" w:rsidR="007B0F59" w:rsidRPr="00D80C34" w:rsidRDefault="007B0F59" w:rsidP="004D416C">
      <w:pPr>
        <w:pStyle w:val="ListParagraph"/>
        <w:widowControl w:val="0"/>
        <w:numPr>
          <w:ilvl w:val="1"/>
          <w:numId w:val="7"/>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sidRPr="0027138A">
        <w:rPr>
          <w:rFonts w:ascii="Times New Roman" w:hAnsi="Times New Roman" w:cs="Times New Roman"/>
          <w:color w:val="auto"/>
          <w:sz w:val="24"/>
          <w:lang w:val="pt-BR"/>
        </w:rPr>
        <w:t>să asigure accesul personalului, vehiculelor și utilajelor;</w:t>
      </w:r>
    </w:p>
    <w:p w14:paraId="01984BCF" w14:textId="4C40A4F6" w:rsidR="000747FD" w:rsidRPr="00D80C34" w:rsidRDefault="000747FD" w:rsidP="004D416C">
      <w:pPr>
        <w:pStyle w:val="ListParagraph"/>
        <w:widowControl w:val="0"/>
        <w:numPr>
          <w:ilvl w:val="1"/>
          <w:numId w:val="7"/>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sidRPr="00D80C34">
        <w:rPr>
          <w:rFonts w:ascii="Times New Roman" w:hAnsi="Times New Roman" w:cs="Times New Roman"/>
          <w:color w:val="auto"/>
          <w:sz w:val="24"/>
          <w:szCs w:val="24"/>
        </w:rPr>
        <w:t xml:space="preserve">să depoziteze </w:t>
      </w:r>
      <w:r w:rsidR="007B0F59" w:rsidRPr="00D80C34">
        <w:rPr>
          <w:rFonts w:ascii="Times New Roman" w:hAnsi="Times New Roman" w:cs="Times New Roman"/>
          <w:color w:val="auto"/>
          <w:sz w:val="24"/>
          <w:szCs w:val="24"/>
        </w:rPr>
        <w:t>temporar</w:t>
      </w:r>
      <w:r w:rsidR="00D80C34">
        <w:rPr>
          <w:rFonts w:ascii="Times New Roman" w:hAnsi="Times New Roman" w:cs="Times New Roman"/>
          <w:color w:val="auto"/>
          <w:sz w:val="24"/>
          <w:szCs w:val="24"/>
        </w:rPr>
        <w:t xml:space="preserve"> </w:t>
      </w:r>
      <w:r w:rsidRPr="00D80C34">
        <w:rPr>
          <w:rFonts w:ascii="Times New Roman" w:hAnsi="Times New Roman" w:cs="Times New Roman"/>
          <w:color w:val="auto"/>
          <w:sz w:val="24"/>
          <w:szCs w:val="24"/>
        </w:rPr>
        <w:t>materiale, echipamente, utilaje și instalații necesare pentru executarea lucrărilor;</w:t>
      </w:r>
    </w:p>
    <w:p w14:paraId="76986453" w14:textId="6CFD0838" w:rsidR="000747FD" w:rsidRPr="00D80C34" w:rsidRDefault="000747FD" w:rsidP="004D416C">
      <w:pPr>
        <w:pStyle w:val="ListParagraph"/>
        <w:widowControl w:val="0"/>
        <w:numPr>
          <w:ilvl w:val="1"/>
          <w:numId w:val="7"/>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sidRPr="00D80C34">
        <w:rPr>
          <w:rFonts w:ascii="Times New Roman" w:hAnsi="Times New Roman" w:cs="Times New Roman"/>
          <w:color w:val="auto"/>
          <w:sz w:val="24"/>
          <w:szCs w:val="24"/>
        </w:rPr>
        <w:t xml:space="preserve">să </w:t>
      </w:r>
      <w:r w:rsidR="007B0F59" w:rsidRPr="00D80C34">
        <w:rPr>
          <w:rFonts w:ascii="Times New Roman" w:hAnsi="Times New Roman" w:cs="Times New Roman"/>
          <w:color w:val="auto"/>
          <w:sz w:val="24"/>
          <w:szCs w:val="24"/>
        </w:rPr>
        <w:t xml:space="preserve">afecteze </w:t>
      </w:r>
      <w:r w:rsidRPr="00D80C34">
        <w:rPr>
          <w:rFonts w:ascii="Times New Roman" w:hAnsi="Times New Roman" w:cs="Times New Roman"/>
          <w:color w:val="auto"/>
          <w:sz w:val="24"/>
          <w:szCs w:val="24"/>
        </w:rPr>
        <w:t xml:space="preserve">culturi, plantații sau alte amenajări existente ori numai să le restrângă în măsura strict necesară pentru executarea lucrărilor, </w:t>
      </w:r>
      <w:r w:rsidR="00C230C4" w:rsidRPr="0027138A">
        <w:rPr>
          <w:rFonts w:ascii="Times New Roman" w:hAnsi="Times New Roman" w:cs="Times New Roman"/>
          <w:color w:val="auto"/>
          <w:sz w:val="24"/>
        </w:rPr>
        <w:t>numai dacă această măsură nu poate fi evitată printr-o soluție tehnică rezonabilă</w:t>
      </w:r>
      <w:r w:rsidR="00BB4E3B">
        <w:rPr>
          <w:rFonts w:ascii="Times New Roman" w:hAnsi="Times New Roman" w:cs="Times New Roman"/>
          <w:color w:val="auto"/>
          <w:sz w:val="24"/>
        </w:rPr>
        <w:t>,</w:t>
      </w:r>
      <w:r w:rsidR="00C230C4" w:rsidRPr="0027138A">
        <w:rPr>
          <w:rFonts w:ascii="Times New Roman" w:hAnsi="Times New Roman" w:cs="Times New Roman"/>
          <w:color w:val="auto"/>
          <w:sz w:val="24"/>
        </w:rPr>
        <w:t xml:space="preserve"> și numai după inventarierea și evaluarea acestora</w:t>
      </w:r>
      <w:r w:rsidRPr="00D80C34">
        <w:rPr>
          <w:rFonts w:ascii="Times New Roman" w:hAnsi="Times New Roman" w:cs="Times New Roman"/>
          <w:color w:val="auto"/>
          <w:sz w:val="24"/>
          <w:szCs w:val="24"/>
        </w:rPr>
        <w:t>;</w:t>
      </w:r>
    </w:p>
    <w:p w14:paraId="78F66C38" w14:textId="4EBBD6C5" w:rsidR="000747FD" w:rsidRPr="00D80C34" w:rsidRDefault="000747FD" w:rsidP="004D416C">
      <w:pPr>
        <w:pStyle w:val="ListParagraph"/>
        <w:widowControl w:val="0"/>
        <w:numPr>
          <w:ilvl w:val="1"/>
          <w:numId w:val="7"/>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sidRPr="00D80C34">
        <w:rPr>
          <w:rFonts w:ascii="Times New Roman" w:hAnsi="Times New Roman" w:cs="Times New Roman"/>
          <w:color w:val="auto"/>
          <w:sz w:val="24"/>
          <w:szCs w:val="24"/>
        </w:rPr>
        <w:t xml:space="preserve">să instaleze utilaje și să lucreze cu acestea, să amplaseze </w:t>
      </w:r>
      <w:r w:rsidR="00E372AD" w:rsidRPr="00D80C34">
        <w:rPr>
          <w:rFonts w:ascii="Times New Roman" w:hAnsi="Times New Roman" w:cs="Times New Roman"/>
          <w:color w:val="auto"/>
          <w:sz w:val="24"/>
          <w:szCs w:val="24"/>
        </w:rPr>
        <w:t>construcții provizorii</w:t>
      </w:r>
      <w:r w:rsidRPr="00D80C34">
        <w:rPr>
          <w:rFonts w:ascii="Times New Roman" w:hAnsi="Times New Roman" w:cs="Times New Roman"/>
          <w:color w:val="auto"/>
          <w:sz w:val="24"/>
          <w:szCs w:val="24"/>
        </w:rPr>
        <w:t xml:space="preserve"> pe șantier;</w:t>
      </w:r>
    </w:p>
    <w:p w14:paraId="001B47D4" w14:textId="6A6A8397" w:rsidR="0064203A" w:rsidRDefault="000747FD" w:rsidP="004D416C">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D80C34">
        <w:rPr>
          <w:rFonts w:ascii="Times New Roman" w:hAnsi="Times New Roman" w:cs="Times New Roman"/>
          <w:color w:val="auto"/>
          <w:sz w:val="24"/>
          <w:szCs w:val="24"/>
        </w:rPr>
        <w:t xml:space="preserve">să restrângă </w:t>
      </w:r>
      <w:r w:rsidR="00E372AD" w:rsidRPr="00D80C34">
        <w:rPr>
          <w:rFonts w:ascii="Times New Roman" w:hAnsi="Times New Roman" w:cs="Times New Roman"/>
          <w:color w:val="auto"/>
          <w:sz w:val="24"/>
          <w:szCs w:val="24"/>
        </w:rPr>
        <w:t xml:space="preserve">temporar </w:t>
      </w:r>
      <w:r w:rsidRPr="00D80C34">
        <w:rPr>
          <w:rFonts w:ascii="Times New Roman" w:hAnsi="Times New Roman" w:cs="Times New Roman"/>
          <w:color w:val="auto"/>
          <w:sz w:val="24"/>
          <w:szCs w:val="24"/>
        </w:rPr>
        <w:t xml:space="preserve">activitățile proprietarului </w:t>
      </w:r>
      <w:r w:rsidR="00E372AD" w:rsidRPr="00D80C34">
        <w:rPr>
          <w:rFonts w:ascii="Times New Roman" w:hAnsi="Times New Roman" w:cs="Times New Roman"/>
          <w:color w:val="auto"/>
          <w:sz w:val="24"/>
          <w:szCs w:val="24"/>
        </w:rPr>
        <w:t xml:space="preserve">numai </w:t>
      </w:r>
      <w:r w:rsidRPr="00D80C34">
        <w:rPr>
          <w:rFonts w:ascii="Times New Roman" w:hAnsi="Times New Roman" w:cs="Times New Roman"/>
          <w:color w:val="auto"/>
          <w:sz w:val="24"/>
          <w:szCs w:val="24"/>
        </w:rPr>
        <w:t xml:space="preserve">în măsura </w:t>
      </w:r>
      <w:r w:rsidR="00E372AD" w:rsidRPr="00D80C34">
        <w:rPr>
          <w:rFonts w:ascii="Times New Roman" w:hAnsi="Times New Roman" w:cs="Times New Roman"/>
          <w:color w:val="auto"/>
          <w:sz w:val="24"/>
          <w:szCs w:val="24"/>
        </w:rPr>
        <w:t xml:space="preserve">și pe durata </w:t>
      </w:r>
      <w:r w:rsidRPr="00D80C34">
        <w:rPr>
          <w:rFonts w:ascii="Times New Roman" w:hAnsi="Times New Roman" w:cs="Times New Roman"/>
          <w:color w:val="auto"/>
          <w:sz w:val="24"/>
          <w:szCs w:val="24"/>
        </w:rPr>
        <w:t xml:space="preserve">strict necesară pentru executarea </w:t>
      </w:r>
      <w:r w:rsidRPr="000747FD">
        <w:rPr>
          <w:rFonts w:ascii="Times New Roman" w:hAnsi="Times New Roman" w:cs="Times New Roman"/>
          <w:color w:val="auto"/>
          <w:sz w:val="24"/>
          <w:szCs w:val="24"/>
        </w:rPr>
        <w:t>lucrărilor menționate.</w:t>
      </w:r>
    </w:p>
    <w:p w14:paraId="0CFA2D91" w14:textId="75F6508A" w:rsidR="00C97772" w:rsidRPr="00D80C34" w:rsidRDefault="00C97772" w:rsidP="004D416C">
      <w:pPr>
        <w:pStyle w:val="ListParagraph"/>
        <w:widowControl w:val="0"/>
        <w:numPr>
          <w:ilvl w:val="0"/>
          <w:numId w:val="7"/>
        </w:numPr>
        <w:tabs>
          <w:tab w:val="left" w:pos="1195"/>
        </w:tabs>
        <w:autoSpaceDE w:val="0"/>
        <w:autoSpaceDN w:val="0"/>
        <w:spacing w:after="120"/>
        <w:ind w:right="127" w:firstLine="741"/>
        <w:jc w:val="both"/>
        <w:rPr>
          <w:rFonts w:ascii="Times New Roman" w:hAnsi="Times New Roman" w:cs="Times New Roman"/>
          <w:color w:val="auto"/>
          <w:sz w:val="24"/>
          <w:szCs w:val="24"/>
        </w:rPr>
      </w:pPr>
      <w:r w:rsidRPr="004D416C">
        <w:rPr>
          <w:rFonts w:ascii="Times New Roman" w:hAnsi="Times New Roman" w:cs="Times New Roman"/>
          <w:color w:val="auto"/>
          <w:sz w:val="24"/>
          <w:szCs w:val="24"/>
        </w:rPr>
        <w:lastRenderedPageBreak/>
        <w:t xml:space="preserve">Dreptul de folosință asupra unui teren </w:t>
      </w:r>
      <w:r w:rsidR="00542FCA" w:rsidRPr="00ED2174">
        <w:rPr>
          <w:rFonts w:ascii="Times New Roman" w:hAnsi="Times New Roman" w:cs="Times New Roman"/>
          <w:color w:val="auto"/>
          <w:sz w:val="24"/>
          <w:szCs w:val="24"/>
        </w:rPr>
        <w:t xml:space="preserve">pentru asigurarea funcționării normale a instalației de </w:t>
      </w:r>
      <w:r w:rsidR="00542FCA" w:rsidRPr="00D80C34">
        <w:rPr>
          <w:rFonts w:ascii="Times New Roman" w:hAnsi="Times New Roman" w:cs="Times New Roman"/>
          <w:color w:val="auto"/>
          <w:sz w:val="24"/>
          <w:szCs w:val="24"/>
        </w:rPr>
        <w:t>racordare sau a centralei electrice</w:t>
      </w:r>
      <w:r w:rsidRPr="00D80C34">
        <w:rPr>
          <w:rFonts w:ascii="Times New Roman" w:hAnsi="Times New Roman" w:cs="Times New Roman"/>
          <w:color w:val="auto"/>
          <w:sz w:val="24"/>
          <w:szCs w:val="24"/>
        </w:rPr>
        <w:t xml:space="preserve">, prin efectuarea reviziilor, a reparațiilor și a altor intervenții necesare în scopul asigurării funcționării normale a acestora </w:t>
      </w:r>
      <w:r w:rsidR="00441CD6" w:rsidRPr="0027138A">
        <w:rPr>
          <w:rFonts w:ascii="Times New Roman" w:hAnsi="Times New Roman" w:cs="Times New Roman"/>
          <w:color w:val="auto"/>
          <w:sz w:val="24"/>
          <w:lang w:val="pt-BR"/>
        </w:rPr>
        <w:t>se exercită în mod temporar și periodic</w:t>
      </w:r>
      <w:r w:rsidR="00441CD6" w:rsidRPr="0027138A" w:rsidDel="00E01D2E">
        <w:rPr>
          <w:rFonts w:ascii="Times New Roman" w:hAnsi="Times New Roman" w:cs="Times New Roman"/>
          <w:color w:val="auto"/>
          <w:sz w:val="24"/>
          <w:lang w:val="pt-BR"/>
        </w:rPr>
        <w:t xml:space="preserve"> </w:t>
      </w:r>
      <w:r w:rsidR="00441CD6" w:rsidRPr="0027138A">
        <w:rPr>
          <w:rFonts w:ascii="Times New Roman" w:hAnsi="Times New Roman" w:cs="Times New Roman"/>
          <w:color w:val="auto"/>
          <w:sz w:val="24"/>
          <w:lang w:val="pt-BR"/>
        </w:rPr>
        <w:t>numai atunci când intervenția este este necesară pentru asigurarea funcționării în condiții normale și de siguranță a instalației de racordare sau a centralei electrice</w:t>
      </w:r>
      <w:r w:rsidR="00441CD6" w:rsidRPr="00D80C34">
        <w:rPr>
          <w:rFonts w:ascii="Times New Roman" w:hAnsi="Times New Roman" w:cs="Times New Roman"/>
          <w:color w:val="auto"/>
          <w:sz w:val="24"/>
          <w:szCs w:val="24"/>
          <w:lang w:val="pt-BR"/>
        </w:rPr>
        <w:t xml:space="preserve">. </w:t>
      </w:r>
      <w:r w:rsidR="00441CD6" w:rsidRPr="0027138A">
        <w:rPr>
          <w:rFonts w:ascii="Times New Roman" w:hAnsi="Times New Roman" w:cs="Times New Roman"/>
          <w:color w:val="auto"/>
          <w:sz w:val="24"/>
          <w:lang w:val="pt-BR"/>
        </w:rPr>
        <w:t>Acest drept nu conferă producătorului eligibil mare posesia continuă ori folosința exclusivă a terenului</w:t>
      </w:r>
      <w:r w:rsidRPr="00D80C34">
        <w:rPr>
          <w:rFonts w:ascii="Times New Roman" w:hAnsi="Times New Roman" w:cs="Times New Roman"/>
          <w:color w:val="auto"/>
          <w:sz w:val="24"/>
          <w:szCs w:val="24"/>
        </w:rPr>
        <w:t xml:space="preserve">. La exercitarea acestui drept, </w:t>
      </w:r>
      <w:r w:rsidR="00B347BA" w:rsidRPr="00D80C34">
        <w:rPr>
          <w:rFonts w:ascii="Times New Roman" w:hAnsi="Times New Roman" w:cs="Times New Roman"/>
          <w:color w:val="auto"/>
          <w:sz w:val="24"/>
          <w:szCs w:val="24"/>
        </w:rPr>
        <w:t>producătorul eligibil mare</w:t>
      </w:r>
      <w:r w:rsidRPr="00D80C34">
        <w:rPr>
          <w:rFonts w:ascii="Times New Roman" w:hAnsi="Times New Roman" w:cs="Times New Roman"/>
          <w:color w:val="auto"/>
          <w:sz w:val="24"/>
          <w:szCs w:val="24"/>
        </w:rPr>
        <w:t xml:space="preserve">, cu notificarea prealabilă a proprietarului bunului imobil, </w:t>
      </w:r>
      <w:r w:rsidR="009D7855" w:rsidRPr="00D80C34">
        <w:rPr>
          <w:rFonts w:ascii="Times New Roman" w:hAnsi="Times New Roman" w:cs="Times New Roman"/>
          <w:color w:val="auto"/>
          <w:sz w:val="24"/>
          <w:szCs w:val="24"/>
        </w:rPr>
        <w:t xml:space="preserve">are </w:t>
      </w:r>
      <w:r w:rsidRPr="00D80C34">
        <w:rPr>
          <w:rFonts w:ascii="Times New Roman" w:hAnsi="Times New Roman" w:cs="Times New Roman"/>
          <w:color w:val="auto"/>
          <w:sz w:val="24"/>
          <w:szCs w:val="24"/>
        </w:rPr>
        <w:t>dreptul:</w:t>
      </w:r>
    </w:p>
    <w:p w14:paraId="454C3BF6" w14:textId="7F39BC45" w:rsidR="002618A7" w:rsidRPr="00D80C34" w:rsidRDefault="002618A7" w:rsidP="004D416C">
      <w:pPr>
        <w:pStyle w:val="ListParagraph"/>
        <w:widowControl w:val="0"/>
        <w:numPr>
          <w:ilvl w:val="1"/>
          <w:numId w:val="7"/>
        </w:numPr>
        <w:tabs>
          <w:tab w:val="left" w:pos="1195"/>
        </w:tabs>
        <w:autoSpaceDE w:val="0"/>
        <w:autoSpaceDN w:val="0"/>
        <w:spacing w:after="120"/>
        <w:ind w:right="127"/>
        <w:jc w:val="both"/>
        <w:rPr>
          <w:rFonts w:ascii="Times New Roman" w:hAnsi="Times New Roman" w:cs="Times New Roman"/>
          <w:color w:val="auto"/>
          <w:sz w:val="24"/>
          <w:szCs w:val="24"/>
        </w:rPr>
      </w:pPr>
      <w:r w:rsidRPr="0027138A">
        <w:rPr>
          <w:rFonts w:ascii="Times New Roman" w:hAnsi="Times New Roman" w:cs="Times New Roman"/>
          <w:color w:val="auto"/>
          <w:sz w:val="24"/>
          <w:lang w:val="pt-BR"/>
        </w:rPr>
        <w:t>să asigure accesul personalului, vehiculelor și utilajelor;</w:t>
      </w:r>
    </w:p>
    <w:p w14:paraId="74B2BFF5" w14:textId="1C6B28C1" w:rsidR="00C97772" w:rsidRPr="00D80C34" w:rsidRDefault="00C97772" w:rsidP="004D416C">
      <w:pPr>
        <w:pStyle w:val="ListParagraph"/>
        <w:widowControl w:val="0"/>
        <w:numPr>
          <w:ilvl w:val="1"/>
          <w:numId w:val="7"/>
        </w:numPr>
        <w:tabs>
          <w:tab w:val="left" w:pos="1195"/>
        </w:tabs>
        <w:autoSpaceDE w:val="0"/>
        <w:autoSpaceDN w:val="0"/>
        <w:spacing w:after="120"/>
        <w:ind w:right="127"/>
        <w:jc w:val="both"/>
        <w:rPr>
          <w:rFonts w:ascii="Times New Roman" w:hAnsi="Times New Roman" w:cs="Times New Roman"/>
          <w:color w:val="auto"/>
          <w:sz w:val="24"/>
          <w:szCs w:val="24"/>
        </w:rPr>
      </w:pPr>
      <w:r w:rsidRPr="00D80C34">
        <w:rPr>
          <w:rFonts w:ascii="Times New Roman" w:hAnsi="Times New Roman" w:cs="Times New Roman"/>
          <w:color w:val="auto"/>
          <w:sz w:val="24"/>
          <w:szCs w:val="24"/>
        </w:rPr>
        <w:t xml:space="preserve">să depoziteze </w:t>
      </w:r>
      <w:r w:rsidR="002618A7" w:rsidRPr="00D80C34">
        <w:rPr>
          <w:rFonts w:ascii="Times New Roman" w:hAnsi="Times New Roman" w:cs="Times New Roman"/>
          <w:color w:val="auto"/>
          <w:sz w:val="24"/>
          <w:szCs w:val="24"/>
        </w:rPr>
        <w:t xml:space="preserve">temporar </w:t>
      </w:r>
      <w:r w:rsidRPr="00D80C34">
        <w:rPr>
          <w:rFonts w:ascii="Times New Roman" w:hAnsi="Times New Roman" w:cs="Times New Roman"/>
          <w:color w:val="auto"/>
          <w:sz w:val="24"/>
          <w:szCs w:val="24"/>
        </w:rPr>
        <w:t xml:space="preserve">materiale, echipamente, utilaje și instalații </w:t>
      </w:r>
      <w:r w:rsidR="00FC0D08" w:rsidRPr="0027138A">
        <w:rPr>
          <w:rFonts w:ascii="Times New Roman" w:hAnsi="Times New Roman" w:cs="Times New Roman"/>
          <w:color w:val="auto"/>
          <w:sz w:val="24"/>
          <w:lang w:val="pt-BR"/>
        </w:rPr>
        <w:t>necesare intervenției</w:t>
      </w:r>
      <w:r w:rsidRPr="00D80C34">
        <w:rPr>
          <w:rFonts w:ascii="Times New Roman" w:hAnsi="Times New Roman" w:cs="Times New Roman"/>
          <w:color w:val="auto"/>
          <w:sz w:val="24"/>
          <w:szCs w:val="24"/>
        </w:rPr>
        <w:t>;</w:t>
      </w:r>
    </w:p>
    <w:p w14:paraId="087B0142" w14:textId="59584547" w:rsidR="00C97772" w:rsidRPr="00D80C34" w:rsidRDefault="00C97772" w:rsidP="004D416C">
      <w:pPr>
        <w:pStyle w:val="ListParagraph"/>
        <w:widowControl w:val="0"/>
        <w:numPr>
          <w:ilvl w:val="1"/>
          <w:numId w:val="7"/>
        </w:numPr>
        <w:tabs>
          <w:tab w:val="left" w:pos="1195"/>
        </w:tabs>
        <w:autoSpaceDE w:val="0"/>
        <w:autoSpaceDN w:val="0"/>
        <w:spacing w:after="120"/>
        <w:ind w:right="127"/>
        <w:rPr>
          <w:rFonts w:ascii="Times New Roman" w:hAnsi="Times New Roman" w:cs="Times New Roman"/>
          <w:color w:val="auto"/>
          <w:sz w:val="24"/>
          <w:szCs w:val="24"/>
        </w:rPr>
      </w:pPr>
      <w:r w:rsidRPr="00D80C34">
        <w:rPr>
          <w:rFonts w:ascii="Times New Roman" w:hAnsi="Times New Roman" w:cs="Times New Roman"/>
          <w:color w:val="auto"/>
          <w:sz w:val="24"/>
          <w:szCs w:val="24"/>
        </w:rPr>
        <w:t>să instaleze utilaje și să lucreze cu acestea;</w:t>
      </w:r>
    </w:p>
    <w:p w14:paraId="71EC0023" w14:textId="56073A18" w:rsidR="00C97772" w:rsidRPr="00D80C34" w:rsidRDefault="00C97772" w:rsidP="004D416C">
      <w:pPr>
        <w:pStyle w:val="ListParagraph"/>
        <w:widowControl w:val="0"/>
        <w:numPr>
          <w:ilvl w:val="1"/>
          <w:numId w:val="7"/>
        </w:numPr>
        <w:tabs>
          <w:tab w:val="left" w:pos="1195"/>
        </w:tabs>
        <w:autoSpaceDE w:val="0"/>
        <w:autoSpaceDN w:val="0"/>
        <w:spacing w:after="120"/>
        <w:ind w:right="127"/>
        <w:jc w:val="both"/>
        <w:rPr>
          <w:rFonts w:ascii="Times New Roman" w:hAnsi="Times New Roman" w:cs="Times New Roman"/>
          <w:color w:val="auto"/>
          <w:sz w:val="24"/>
          <w:szCs w:val="24"/>
        </w:rPr>
      </w:pPr>
      <w:r w:rsidRPr="00D80C34">
        <w:rPr>
          <w:rFonts w:ascii="Times New Roman" w:hAnsi="Times New Roman" w:cs="Times New Roman"/>
          <w:color w:val="auto"/>
          <w:sz w:val="24"/>
          <w:szCs w:val="24"/>
        </w:rPr>
        <w:t xml:space="preserve">să afecteze culturi, plantații sau alte amenajări existente și să restrângă activitatea proprietarului </w:t>
      </w:r>
      <w:r w:rsidR="008A15EB" w:rsidRPr="00D80C34">
        <w:rPr>
          <w:rFonts w:ascii="Times New Roman" w:hAnsi="Times New Roman" w:cs="Times New Roman"/>
          <w:color w:val="auto"/>
          <w:sz w:val="24"/>
          <w:szCs w:val="24"/>
        </w:rPr>
        <w:t xml:space="preserve">numai </w:t>
      </w:r>
      <w:r w:rsidRPr="00D80C34">
        <w:rPr>
          <w:rFonts w:ascii="Times New Roman" w:hAnsi="Times New Roman" w:cs="Times New Roman"/>
          <w:color w:val="auto"/>
          <w:sz w:val="24"/>
          <w:szCs w:val="24"/>
        </w:rPr>
        <w:t xml:space="preserve">în măsura și pe durata strict </w:t>
      </w:r>
      <w:r w:rsidR="008A15EB" w:rsidRPr="00D80C34">
        <w:rPr>
          <w:rFonts w:ascii="Times New Roman" w:hAnsi="Times New Roman" w:cs="Times New Roman"/>
          <w:color w:val="auto"/>
          <w:sz w:val="24"/>
          <w:szCs w:val="24"/>
        </w:rPr>
        <w:t xml:space="preserve">necesară </w:t>
      </w:r>
      <w:r w:rsidRPr="00D80C34">
        <w:rPr>
          <w:rFonts w:ascii="Times New Roman" w:hAnsi="Times New Roman" w:cs="Times New Roman"/>
          <w:color w:val="auto"/>
          <w:sz w:val="24"/>
          <w:szCs w:val="24"/>
        </w:rPr>
        <w:t>pentru executarea lucrărilor de întreținere, revizie, reparație sau a altor intervenții necesare pentru asigurarea funcționării normale a</w:t>
      </w:r>
      <w:r w:rsidR="007B2DD0" w:rsidRPr="00D80C34">
        <w:rPr>
          <w:rFonts w:ascii="Times New Roman" w:hAnsi="Times New Roman" w:cs="Times New Roman"/>
          <w:color w:val="auto"/>
          <w:sz w:val="24"/>
          <w:szCs w:val="24"/>
        </w:rPr>
        <w:t xml:space="preserve"> instalației de racordare sau a centralei electrice</w:t>
      </w:r>
      <w:r w:rsidRPr="00D80C34">
        <w:rPr>
          <w:rFonts w:ascii="Times New Roman" w:hAnsi="Times New Roman" w:cs="Times New Roman"/>
          <w:color w:val="auto"/>
          <w:sz w:val="24"/>
          <w:szCs w:val="24"/>
        </w:rPr>
        <w:t>.</w:t>
      </w:r>
    </w:p>
    <w:p w14:paraId="74C6FBF9" w14:textId="26AB6ADC" w:rsidR="00F644E1" w:rsidRDefault="00204214"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D80C34">
        <w:rPr>
          <w:rFonts w:ascii="Times New Roman" w:hAnsi="Times New Roman" w:cs="Times New Roman"/>
          <w:color w:val="auto"/>
          <w:sz w:val="24"/>
          <w:szCs w:val="24"/>
        </w:rPr>
        <w:t xml:space="preserve">Despăgubirile pentru pagubele produse de către producătorii eligibili mari în exercitarea drepturilor de folosință și de servitute </w:t>
      </w:r>
      <w:r w:rsidRPr="00204214">
        <w:rPr>
          <w:rFonts w:ascii="Times New Roman" w:hAnsi="Times New Roman" w:cs="Times New Roman"/>
          <w:color w:val="auto"/>
          <w:sz w:val="24"/>
          <w:szCs w:val="24"/>
        </w:rPr>
        <w:t xml:space="preserve">prevăzute </w:t>
      </w:r>
      <w:r w:rsidR="001918C4">
        <w:rPr>
          <w:rFonts w:ascii="Times New Roman" w:hAnsi="Times New Roman" w:cs="Times New Roman"/>
          <w:color w:val="auto"/>
          <w:sz w:val="24"/>
          <w:szCs w:val="24"/>
        </w:rPr>
        <w:t>la alin. (18</w:t>
      </w:r>
      <w:r w:rsidR="00D13721">
        <w:rPr>
          <w:rFonts w:ascii="Times New Roman" w:hAnsi="Times New Roman" w:cs="Times New Roman"/>
          <w:color w:val="auto"/>
          <w:sz w:val="24"/>
          <w:szCs w:val="24"/>
        </w:rPr>
        <w:t xml:space="preserve">) </w:t>
      </w:r>
      <w:r w:rsidRPr="00204214">
        <w:rPr>
          <w:rFonts w:ascii="Times New Roman" w:hAnsi="Times New Roman" w:cs="Times New Roman"/>
          <w:color w:val="auto"/>
          <w:sz w:val="24"/>
          <w:szCs w:val="24"/>
        </w:rPr>
        <w:t xml:space="preserve">se stabilesc </w:t>
      </w:r>
      <w:r w:rsidR="00FC1E42">
        <w:rPr>
          <w:rFonts w:ascii="Times New Roman" w:hAnsi="Times New Roman" w:cs="Times New Roman"/>
          <w:color w:val="auto"/>
          <w:sz w:val="24"/>
          <w:szCs w:val="24"/>
        </w:rPr>
        <w:t>în baza prevederilor contractului menționat la alin. (19)</w:t>
      </w:r>
      <w:r w:rsidR="00301A14">
        <w:rPr>
          <w:rFonts w:ascii="Times New Roman" w:hAnsi="Times New Roman" w:cs="Times New Roman"/>
          <w:color w:val="auto"/>
          <w:sz w:val="24"/>
          <w:szCs w:val="24"/>
        </w:rPr>
        <w:t xml:space="preserve">, </w:t>
      </w:r>
      <w:r w:rsidR="00D033CB">
        <w:rPr>
          <w:rFonts w:ascii="Times New Roman" w:hAnsi="Times New Roman" w:cs="Times New Roman"/>
          <w:color w:val="auto"/>
          <w:sz w:val="24"/>
          <w:szCs w:val="24"/>
        </w:rPr>
        <w:t>sau, în cazul lipsei unui acord</w:t>
      </w:r>
      <w:r w:rsidR="006E7307">
        <w:rPr>
          <w:rFonts w:ascii="Times New Roman" w:hAnsi="Times New Roman" w:cs="Times New Roman"/>
          <w:color w:val="auto"/>
          <w:sz w:val="24"/>
          <w:szCs w:val="24"/>
        </w:rPr>
        <w:t xml:space="preserve"> în baza unui raport întocmit de un evaluator independent</w:t>
      </w:r>
      <w:r w:rsidR="00843EF3">
        <w:rPr>
          <w:rFonts w:ascii="Times New Roman" w:hAnsi="Times New Roman" w:cs="Times New Roman"/>
          <w:color w:val="auto"/>
          <w:sz w:val="24"/>
          <w:szCs w:val="24"/>
        </w:rPr>
        <w:t xml:space="preserve">. Costurile de contractare a evaluatorului independent sunt suportate de producătorul eligibil mare, </w:t>
      </w:r>
      <w:r w:rsidR="008C3AF0">
        <w:rPr>
          <w:rFonts w:ascii="Times New Roman" w:hAnsi="Times New Roman" w:cs="Times New Roman"/>
          <w:color w:val="auto"/>
          <w:sz w:val="24"/>
          <w:szCs w:val="24"/>
        </w:rPr>
        <w:t xml:space="preserve">cu </w:t>
      </w:r>
      <w:r w:rsidR="00274D2C">
        <w:rPr>
          <w:rFonts w:ascii="Times New Roman" w:hAnsi="Times New Roman" w:cs="Times New Roman"/>
          <w:color w:val="auto"/>
          <w:sz w:val="24"/>
          <w:szCs w:val="24"/>
        </w:rPr>
        <w:t>rezervarea dreptului</w:t>
      </w:r>
      <w:r w:rsidR="008C3AF0">
        <w:rPr>
          <w:rFonts w:ascii="Times New Roman" w:hAnsi="Times New Roman" w:cs="Times New Roman"/>
          <w:color w:val="auto"/>
          <w:sz w:val="24"/>
          <w:szCs w:val="24"/>
        </w:rPr>
        <w:t xml:space="preserve"> proprietarului afectat de a realiza o evaluare</w:t>
      </w:r>
      <w:r w:rsidR="00D13721">
        <w:rPr>
          <w:rFonts w:ascii="Times New Roman" w:hAnsi="Times New Roman" w:cs="Times New Roman"/>
          <w:color w:val="auto"/>
          <w:sz w:val="24"/>
          <w:szCs w:val="24"/>
        </w:rPr>
        <w:t xml:space="preserve"> alternativă</w:t>
      </w:r>
      <w:r w:rsidR="008C3AF0">
        <w:rPr>
          <w:rFonts w:ascii="Times New Roman" w:hAnsi="Times New Roman" w:cs="Times New Roman"/>
          <w:color w:val="auto"/>
          <w:sz w:val="24"/>
          <w:szCs w:val="24"/>
        </w:rPr>
        <w:t xml:space="preserve"> proprie.</w:t>
      </w:r>
      <w:r w:rsidR="006E7307">
        <w:rPr>
          <w:rFonts w:ascii="Times New Roman" w:hAnsi="Times New Roman" w:cs="Times New Roman"/>
          <w:color w:val="auto"/>
          <w:sz w:val="24"/>
          <w:szCs w:val="24"/>
        </w:rPr>
        <w:t xml:space="preserve"> </w:t>
      </w:r>
      <w:r w:rsidR="00DD2AC1">
        <w:rPr>
          <w:rFonts w:ascii="Times New Roman" w:hAnsi="Times New Roman" w:cs="Times New Roman"/>
          <w:color w:val="auto"/>
          <w:sz w:val="24"/>
          <w:szCs w:val="24"/>
        </w:rPr>
        <w:t xml:space="preserve">Cuantumul despăgubirilor </w:t>
      </w:r>
      <w:r w:rsidR="00A92EA5">
        <w:rPr>
          <w:rFonts w:ascii="Times New Roman" w:hAnsi="Times New Roman" w:cs="Times New Roman"/>
          <w:color w:val="auto"/>
          <w:sz w:val="24"/>
          <w:szCs w:val="24"/>
        </w:rPr>
        <w:t>pentru</w:t>
      </w:r>
      <w:r w:rsidR="00A92EA5" w:rsidRPr="00A92EA5">
        <w:rPr>
          <w:rFonts w:ascii="Times New Roman" w:hAnsi="Times New Roman" w:cs="Times New Roman"/>
          <w:color w:val="auto"/>
          <w:sz w:val="24"/>
          <w:szCs w:val="24"/>
        </w:rPr>
        <w:t xml:space="preserve"> </w:t>
      </w:r>
      <w:r w:rsidR="00A92EA5" w:rsidRPr="00204214">
        <w:rPr>
          <w:rFonts w:ascii="Times New Roman" w:hAnsi="Times New Roman" w:cs="Times New Roman"/>
          <w:color w:val="auto"/>
          <w:sz w:val="24"/>
          <w:szCs w:val="24"/>
        </w:rPr>
        <w:t xml:space="preserve">pagubele produse de către </w:t>
      </w:r>
      <w:r w:rsidR="00A92EA5">
        <w:rPr>
          <w:rFonts w:ascii="Times New Roman" w:hAnsi="Times New Roman" w:cs="Times New Roman"/>
          <w:color w:val="auto"/>
          <w:sz w:val="24"/>
          <w:szCs w:val="24"/>
        </w:rPr>
        <w:t>producătorii eligibili mari</w:t>
      </w:r>
      <w:r w:rsidR="00A92EA5" w:rsidRPr="00204214">
        <w:rPr>
          <w:rFonts w:ascii="Times New Roman" w:hAnsi="Times New Roman" w:cs="Times New Roman"/>
          <w:color w:val="auto"/>
          <w:sz w:val="24"/>
          <w:szCs w:val="24"/>
        </w:rPr>
        <w:t xml:space="preserve"> în exercitarea drepturilor de folosință și de servitute</w:t>
      </w:r>
      <w:r w:rsidR="00D66ED6">
        <w:rPr>
          <w:rFonts w:ascii="Times New Roman" w:hAnsi="Times New Roman" w:cs="Times New Roman"/>
          <w:color w:val="auto"/>
          <w:sz w:val="24"/>
          <w:szCs w:val="24"/>
        </w:rPr>
        <w:t xml:space="preserve"> </w:t>
      </w:r>
      <w:r w:rsidR="00D66ED6" w:rsidRPr="00D66ED6">
        <w:rPr>
          <w:rFonts w:ascii="Times New Roman" w:hAnsi="Times New Roman" w:cs="Times New Roman"/>
          <w:color w:val="auto"/>
          <w:sz w:val="24"/>
          <w:szCs w:val="24"/>
        </w:rPr>
        <w:t>se determină ținând seama cel puțin de</w:t>
      </w:r>
      <w:r w:rsidRPr="00204214">
        <w:rPr>
          <w:rFonts w:ascii="Times New Roman" w:hAnsi="Times New Roman" w:cs="Times New Roman"/>
          <w:color w:val="auto"/>
          <w:sz w:val="24"/>
          <w:szCs w:val="24"/>
        </w:rPr>
        <w:t>:</w:t>
      </w:r>
    </w:p>
    <w:p w14:paraId="2C3004D2" w14:textId="37BF8AE9" w:rsidR="00961ED5" w:rsidRDefault="0080635C" w:rsidP="007240C0">
      <w:pPr>
        <w:pStyle w:val="ListParagraph"/>
        <w:widowControl w:val="0"/>
        <w:numPr>
          <w:ilvl w:val="1"/>
          <w:numId w:val="7"/>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Pr>
          <w:rFonts w:ascii="Times New Roman" w:hAnsi="Times New Roman" w:cs="Times New Roman"/>
          <w:color w:val="auto"/>
          <w:sz w:val="24"/>
          <w:szCs w:val="24"/>
        </w:rPr>
        <w:t>s</w:t>
      </w:r>
      <w:r w:rsidR="008E331A">
        <w:rPr>
          <w:rFonts w:ascii="Times New Roman" w:hAnsi="Times New Roman" w:cs="Times New Roman"/>
          <w:color w:val="auto"/>
          <w:sz w:val="24"/>
          <w:szCs w:val="24"/>
        </w:rPr>
        <w:t>tarea bunului imobil anterior inițierii lucrărilor</w:t>
      </w:r>
      <w:r>
        <w:rPr>
          <w:rFonts w:ascii="Times New Roman" w:hAnsi="Times New Roman" w:cs="Times New Roman"/>
          <w:color w:val="auto"/>
          <w:sz w:val="24"/>
          <w:szCs w:val="24"/>
        </w:rPr>
        <w:t>;</w:t>
      </w:r>
    </w:p>
    <w:p w14:paraId="7DC3C630" w14:textId="7CFDB5AF" w:rsidR="007240C0" w:rsidRPr="007240C0" w:rsidRDefault="007240C0" w:rsidP="007240C0">
      <w:pPr>
        <w:pStyle w:val="ListParagraph"/>
        <w:widowControl w:val="0"/>
        <w:numPr>
          <w:ilvl w:val="1"/>
          <w:numId w:val="7"/>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sidRPr="007240C0">
        <w:rPr>
          <w:rFonts w:ascii="Times New Roman" w:hAnsi="Times New Roman" w:cs="Times New Roman"/>
          <w:color w:val="auto"/>
          <w:sz w:val="24"/>
          <w:szCs w:val="24"/>
        </w:rPr>
        <w:t>suprafața de teren afectată în legătură cu efectuarea lucrărilor respective</w:t>
      </w:r>
      <w:r w:rsidR="00D66ED6">
        <w:rPr>
          <w:rFonts w:ascii="Times New Roman" w:hAnsi="Times New Roman" w:cs="Times New Roman"/>
          <w:color w:val="auto"/>
          <w:sz w:val="24"/>
          <w:szCs w:val="24"/>
        </w:rPr>
        <w:t xml:space="preserve"> și durata efectivă a ocupării</w:t>
      </w:r>
      <w:r w:rsidRPr="007240C0">
        <w:rPr>
          <w:rFonts w:ascii="Times New Roman" w:hAnsi="Times New Roman" w:cs="Times New Roman"/>
          <w:color w:val="auto"/>
          <w:sz w:val="24"/>
          <w:szCs w:val="24"/>
        </w:rPr>
        <w:t>;</w:t>
      </w:r>
    </w:p>
    <w:p w14:paraId="738B9DFA" w14:textId="192F4993" w:rsidR="007240C0" w:rsidRPr="007240C0" w:rsidRDefault="00D62974" w:rsidP="007240C0">
      <w:pPr>
        <w:pStyle w:val="ListParagraph"/>
        <w:widowControl w:val="0"/>
        <w:numPr>
          <w:ilvl w:val="1"/>
          <w:numId w:val="7"/>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sidRPr="00D62974">
        <w:rPr>
          <w:rFonts w:ascii="Times New Roman" w:hAnsi="Times New Roman" w:cs="Times New Roman"/>
          <w:color w:val="auto"/>
          <w:sz w:val="24"/>
          <w:szCs w:val="24"/>
        </w:rPr>
        <w:t>valoarea culturilor și plantațiilor distruse sau afectate și valoarea recoltei pierdute</w:t>
      </w:r>
      <w:r w:rsidR="007240C0" w:rsidRPr="007240C0">
        <w:rPr>
          <w:rFonts w:ascii="Times New Roman" w:hAnsi="Times New Roman" w:cs="Times New Roman"/>
          <w:color w:val="auto"/>
          <w:sz w:val="24"/>
          <w:szCs w:val="24"/>
        </w:rPr>
        <w:t>, precum și pentru amenajările afectate;</w:t>
      </w:r>
    </w:p>
    <w:p w14:paraId="4C9AC765" w14:textId="222C8F68" w:rsidR="00D45E24" w:rsidRDefault="007240C0" w:rsidP="004D416C">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7240C0">
        <w:rPr>
          <w:rFonts w:ascii="Times New Roman" w:hAnsi="Times New Roman" w:cs="Times New Roman"/>
          <w:color w:val="auto"/>
          <w:sz w:val="24"/>
          <w:szCs w:val="24"/>
        </w:rPr>
        <w:t>valoarea de piață a bunului imobil afectat</w:t>
      </w:r>
      <w:r w:rsidR="000F2DE5">
        <w:rPr>
          <w:rFonts w:ascii="Times New Roman" w:hAnsi="Times New Roman" w:cs="Times New Roman"/>
          <w:color w:val="auto"/>
          <w:sz w:val="24"/>
          <w:szCs w:val="24"/>
        </w:rPr>
        <w:t xml:space="preserve"> și, după caz, categoria de folosință a terenului;</w:t>
      </w:r>
    </w:p>
    <w:p w14:paraId="08BE5A47" w14:textId="392672D6" w:rsidR="000F2DE5" w:rsidRDefault="00BE09CD" w:rsidP="004D416C">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BE09CD">
        <w:rPr>
          <w:rFonts w:ascii="Times New Roman" w:hAnsi="Times New Roman" w:cs="Times New Roman"/>
          <w:color w:val="auto"/>
          <w:sz w:val="24"/>
          <w:szCs w:val="24"/>
        </w:rPr>
        <w:t>costurile necesare refacerii terenului</w:t>
      </w:r>
      <w:r w:rsidR="004C0F98">
        <w:rPr>
          <w:rFonts w:ascii="Times New Roman" w:hAnsi="Times New Roman" w:cs="Times New Roman"/>
          <w:color w:val="auto"/>
          <w:sz w:val="24"/>
          <w:szCs w:val="24"/>
        </w:rPr>
        <w:t xml:space="preserve">, inclusiv </w:t>
      </w:r>
      <w:r w:rsidR="00611673" w:rsidRPr="00611673">
        <w:rPr>
          <w:rFonts w:ascii="Times New Roman" w:hAnsi="Times New Roman" w:cs="Times New Roman"/>
          <w:color w:val="auto"/>
          <w:sz w:val="24"/>
          <w:szCs w:val="24"/>
        </w:rPr>
        <w:t>prejudiciile rezultate din compactarea, contaminarea, eroziunea sau diminuarea fertilității solului</w:t>
      </w:r>
      <w:r>
        <w:rPr>
          <w:rFonts w:ascii="Times New Roman" w:hAnsi="Times New Roman" w:cs="Times New Roman"/>
          <w:color w:val="auto"/>
          <w:sz w:val="24"/>
          <w:szCs w:val="24"/>
        </w:rPr>
        <w:t>;</w:t>
      </w:r>
    </w:p>
    <w:p w14:paraId="25F93041" w14:textId="7D99707F" w:rsidR="00944A17" w:rsidRDefault="007F1255" w:rsidP="004D416C">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7F1255">
        <w:rPr>
          <w:rFonts w:ascii="Times New Roman" w:hAnsi="Times New Roman" w:cs="Times New Roman"/>
          <w:color w:val="auto"/>
          <w:sz w:val="24"/>
          <w:szCs w:val="24"/>
        </w:rPr>
        <w:t>pierderile rezultate din restrângerea activităților agricole, comerciale sau de altă natură</w:t>
      </w:r>
      <w:r w:rsidR="00944A17">
        <w:rPr>
          <w:rFonts w:ascii="Times New Roman" w:hAnsi="Times New Roman" w:cs="Times New Roman"/>
          <w:color w:val="auto"/>
          <w:sz w:val="24"/>
          <w:szCs w:val="24"/>
        </w:rPr>
        <w:t>;</w:t>
      </w:r>
    </w:p>
    <w:p w14:paraId="0C9DCF05" w14:textId="502B0383" w:rsidR="00204214" w:rsidRDefault="000D26A3" w:rsidP="004D416C">
      <w:pPr>
        <w:pStyle w:val="ListParagraph"/>
        <w:widowControl w:val="0"/>
        <w:numPr>
          <w:ilvl w:val="1"/>
          <w:numId w:val="7"/>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Pr>
          <w:rFonts w:ascii="Times New Roman" w:hAnsi="Times New Roman" w:cs="Times New Roman"/>
          <w:color w:val="auto"/>
          <w:sz w:val="24"/>
          <w:szCs w:val="24"/>
        </w:rPr>
        <w:t>diminuarea valorii bunului imobil, demonstrată prin raportul de evaluare a unui evaluator autorizat,</w:t>
      </w:r>
      <w:r w:rsidR="00D80C34">
        <w:rPr>
          <w:rFonts w:ascii="Times New Roman" w:hAnsi="Times New Roman" w:cs="Times New Roman"/>
          <w:color w:val="auto"/>
          <w:sz w:val="24"/>
          <w:szCs w:val="24"/>
        </w:rPr>
        <w:t xml:space="preserve"> contractat în comun de către producătorul eligibil mare și proprietarul afectat</w:t>
      </w:r>
      <w:r w:rsidR="007240C0" w:rsidRPr="007240C0">
        <w:rPr>
          <w:rFonts w:ascii="Times New Roman" w:hAnsi="Times New Roman" w:cs="Times New Roman"/>
          <w:color w:val="auto"/>
          <w:sz w:val="24"/>
          <w:szCs w:val="24"/>
        </w:rPr>
        <w:t>.</w:t>
      </w:r>
    </w:p>
    <w:p w14:paraId="167E80F9" w14:textId="4626431A" w:rsidR="00523471" w:rsidRPr="004D416C" w:rsidRDefault="00523471"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Prin derogare de la cerințele </w:t>
      </w:r>
      <w:r w:rsidR="00756CC1">
        <w:rPr>
          <w:rFonts w:ascii="Times New Roman" w:hAnsi="Times New Roman" w:cs="Times New Roman"/>
          <w:color w:val="auto"/>
          <w:sz w:val="24"/>
          <w:szCs w:val="24"/>
        </w:rPr>
        <w:t xml:space="preserve">art. 106 din </w:t>
      </w:r>
      <w:r w:rsidRPr="00ED2174">
        <w:rPr>
          <w:rFonts w:ascii="Times New Roman" w:hAnsi="Times New Roman" w:cs="Times New Roman"/>
          <w:color w:val="auto"/>
          <w:sz w:val="24"/>
          <w:szCs w:val="24"/>
        </w:rPr>
        <w:t>Leg</w:t>
      </w:r>
      <w:r w:rsidR="00756CC1">
        <w:rPr>
          <w:rFonts w:ascii="Times New Roman" w:hAnsi="Times New Roman" w:cs="Times New Roman"/>
          <w:color w:val="auto"/>
          <w:sz w:val="24"/>
          <w:szCs w:val="24"/>
        </w:rPr>
        <w:t>ea</w:t>
      </w:r>
      <w:r w:rsidRPr="00ED2174">
        <w:rPr>
          <w:rFonts w:ascii="Times New Roman" w:hAnsi="Times New Roman" w:cs="Times New Roman"/>
          <w:color w:val="auto"/>
          <w:sz w:val="24"/>
          <w:szCs w:val="24"/>
        </w:rPr>
        <w:t xml:space="preserve"> nr. 164/2025, centralele electrice ce produc </w:t>
      </w:r>
      <w:r w:rsidR="00F93CE7">
        <w:rPr>
          <w:rFonts w:ascii="Times New Roman" w:hAnsi="Times New Roman" w:cs="Times New Roman"/>
          <w:color w:val="auto"/>
          <w:sz w:val="24"/>
          <w:szCs w:val="24"/>
        </w:rPr>
        <w:t xml:space="preserve">energie </w:t>
      </w:r>
      <w:r w:rsidRPr="00ED2174">
        <w:rPr>
          <w:rFonts w:ascii="Times New Roman" w:hAnsi="Times New Roman" w:cs="Times New Roman"/>
          <w:color w:val="auto"/>
          <w:sz w:val="24"/>
          <w:szCs w:val="24"/>
        </w:rPr>
        <w:t xml:space="preserve">din surse regenerabile, care urmează a fi construite în zonele de accelerare a proiectelor regenerabile de către producătorul eligibil mare, câștigător al licitației organizate conform </w:t>
      </w:r>
      <w:r w:rsidRPr="00ED2174">
        <w:rPr>
          <w:rFonts w:ascii="Times New Roman" w:hAnsi="Times New Roman" w:cs="Times New Roman"/>
          <w:color w:val="auto"/>
          <w:w w:val="105"/>
          <w:sz w:val="24"/>
          <w:szCs w:val="24"/>
        </w:rPr>
        <w:t>Regulamentului privind desfășurarea licitațiilor pentru oferirea statutului de producător eligibil mare pentru locații</w:t>
      </w:r>
      <w:r w:rsidRPr="00ED2174">
        <w:rPr>
          <w:rFonts w:ascii="Times New Roman" w:hAnsi="Times New Roman" w:cs="Times New Roman"/>
          <w:color w:val="auto"/>
          <w:spacing w:val="40"/>
          <w:w w:val="105"/>
          <w:sz w:val="24"/>
          <w:szCs w:val="24"/>
        </w:rPr>
        <w:t xml:space="preserve"> </w:t>
      </w:r>
      <w:r w:rsidRPr="00ED2174">
        <w:rPr>
          <w:rFonts w:ascii="Times New Roman" w:hAnsi="Times New Roman" w:cs="Times New Roman"/>
          <w:color w:val="auto"/>
          <w:w w:val="105"/>
          <w:sz w:val="24"/>
          <w:szCs w:val="24"/>
        </w:rPr>
        <w:t>specifice, sunt exceptate de la obligația obținerii autorizației Guvernului pentru construcția centralei electrice noi cu o putere instalată mai mare de 20 MW.</w:t>
      </w:r>
    </w:p>
    <w:p w14:paraId="3DD8A697" w14:textId="44E906D9" w:rsidR="002B63E3" w:rsidRPr="00ED2174" w:rsidRDefault="00DD3AC7" w:rsidP="00ED2174">
      <w:pPr>
        <w:pStyle w:val="ListParagraph"/>
        <w:widowControl w:val="0"/>
        <w:numPr>
          <w:ilvl w:val="0"/>
          <w:numId w:val="7"/>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Pr>
          <w:rFonts w:ascii="Times New Roman" w:hAnsi="Times New Roman" w:cs="Times New Roman"/>
          <w:color w:val="auto"/>
          <w:sz w:val="24"/>
          <w:szCs w:val="24"/>
        </w:rPr>
        <w:lastRenderedPageBreak/>
        <w:t xml:space="preserve">În scopul asigurării întrunirii </w:t>
      </w:r>
      <w:r w:rsidR="00540946">
        <w:rPr>
          <w:rFonts w:ascii="Times New Roman" w:hAnsi="Times New Roman" w:cs="Times New Roman"/>
          <w:color w:val="auto"/>
          <w:sz w:val="24"/>
          <w:szCs w:val="24"/>
        </w:rPr>
        <w:t xml:space="preserve">cerințelor Legii nr. 139/2012 cu privire la ajutorul de stat, </w:t>
      </w:r>
      <w:r w:rsidR="00CB264D">
        <w:rPr>
          <w:rFonts w:ascii="Times New Roman" w:hAnsi="Times New Roman" w:cs="Times New Roman"/>
          <w:color w:val="auto"/>
          <w:sz w:val="24"/>
          <w:szCs w:val="24"/>
        </w:rPr>
        <w:t xml:space="preserve">la etapa de elaborare a documentației de licitație </w:t>
      </w:r>
      <w:r w:rsidR="009043BD">
        <w:rPr>
          <w:rFonts w:ascii="Times New Roman" w:hAnsi="Times New Roman" w:cs="Times New Roman"/>
          <w:color w:val="auto"/>
          <w:sz w:val="24"/>
          <w:szCs w:val="24"/>
        </w:rPr>
        <w:t xml:space="preserve">pentru </w:t>
      </w:r>
      <w:r w:rsidR="00A0016C">
        <w:rPr>
          <w:rFonts w:ascii="Times New Roman" w:hAnsi="Times New Roman" w:cs="Times New Roman"/>
          <w:color w:val="auto"/>
          <w:sz w:val="24"/>
          <w:szCs w:val="24"/>
        </w:rPr>
        <w:t xml:space="preserve">oferirea statutului </w:t>
      </w:r>
      <w:r w:rsidR="00A0016C" w:rsidRPr="00ED2174">
        <w:rPr>
          <w:rFonts w:ascii="Times New Roman" w:hAnsi="Times New Roman" w:cs="Times New Roman"/>
          <w:color w:val="auto"/>
          <w:w w:val="105"/>
          <w:sz w:val="24"/>
          <w:szCs w:val="24"/>
        </w:rPr>
        <w:t>de producător eligibil mare pentru locații</w:t>
      </w:r>
      <w:r w:rsidR="00A0016C" w:rsidRPr="00ED2174">
        <w:rPr>
          <w:rFonts w:ascii="Times New Roman" w:hAnsi="Times New Roman" w:cs="Times New Roman"/>
          <w:color w:val="auto"/>
          <w:spacing w:val="40"/>
          <w:w w:val="105"/>
          <w:sz w:val="24"/>
          <w:szCs w:val="24"/>
        </w:rPr>
        <w:t xml:space="preserve"> </w:t>
      </w:r>
      <w:r w:rsidR="00A0016C" w:rsidRPr="00ED2174">
        <w:rPr>
          <w:rFonts w:ascii="Times New Roman" w:hAnsi="Times New Roman" w:cs="Times New Roman"/>
          <w:color w:val="auto"/>
          <w:w w:val="105"/>
          <w:sz w:val="24"/>
          <w:szCs w:val="24"/>
        </w:rPr>
        <w:t>specifice</w:t>
      </w:r>
      <w:r w:rsidR="00A0016C">
        <w:rPr>
          <w:rFonts w:ascii="Times New Roman" w:hAnsi="Times New Roman" w:cs="Times New Roman"/>
          <w:color w:val="auto"/>
          <w:sz w:val="24"/>
          <w:szCs w:val="24"/>
        </w:rPr>
        <w:t xml:space="preserve"> </w:t>
      </w:r>
      <w:r w:rsidR="00540946">
        <w:rPr>
          <w:rFonts w:ascii="Times New Roman" w:hAnsi="Times New Roman" w:cs="Times New Roman"/>
          <w:color w:val="auto"/>
          <w:sz w:val="24"/>
          <w:szCs w:val="24"/>
        </w:rPr>
        <w:t>organul</w:t>
      </w:r>
      <w:r w:rsidR="00F13FF3" w:rsidRPr="00ED2174">
        <w:rPr>
          <w:rFonts w:ascii="Times New Roman" w:hAnsi="Times New Roman" w:cs="Times New Roman"/>
          <w:color w:val="auto"/>
          <w:sz w:val="24"/>
          <w:szCs w:val="24"/>
        </w:rPr>
        <w:t xml:space="preserve"> central de specialitate al administrației publice în domeniul energeticii</w:t>
      </w:r>
      <w:r w:rsidR="00F13FF3">
        <w:rPr>
          <w:rFonts w:ascii="Times New Roman" w:hAnsi="Times New Roman" w:cs="Times New Roman"/>
          <w:color w:val="auto"/>
          <w:sz w:val="24"/>
          <w:szCs w:val="24"/>
        </w:rPr>
        <w:t xml:space="preserve"> notifică Consiliul Concurenței intenția de acordare a ajutorului de stat </w:t>
      </w:r>
      <w:r w:rsidR="00CB264D">
        <w:rPr>
          <w:rFonts w:ascii="Times New Roman" w:hAnsi="Times New Roman" w:cs="Times New Roman"/>
          <w:color w:val="auto"/>
          <w:sz w:val="24"/>
          <w:szCs w:val="24"/>
        </w:rPr>
        <w:t xml:space="preserve">prezentând </w:t>
      </w:r>
      <w:r w:rsidR="00965A01">
        <w:rPr>
          <w:rFonts w:ascii="Times New Roman" w:hAnsi="Times New Roman" w:cs="Times New Roman"/>
          <w:color w:val="auto"/>
          <w:sz w:val="24"/>
          <w:szCs w:val="24"/>
        </w:rPr>
        <w:t xml:space="preserve">informații detaliate </w:t>
      </w:r>
      <w:r w:rsidR="0086580F">
        <w:rPr>
          <w:rFonts w:ascii="Times New Roman" w:hAnsi="Times New Roman" w:cs="Times New Roman"/>
          <w:color w:val="auto"/>
          <w:sz w:val="24"/>
          <w:szCs w:val="24"/>
        </w:rPr>
        <w:t xml:space="preserve">privind </w:t>
      </w:r>
      <w:r w:rsidR="00CB264D">
        <w:rPr>
          <w:rFonts w:ascii="Times New Roman" w:hAnsi="Times New Roman" w:cs="Times New Roman"/>
          <w:color w:val="auto"/>
          <w:sz w:val="24"/>
          <w:szCs w:val="24"/>
        </w:rPr>
        <w:t xml:space="preserve">structura </w:t>
      </w:r>
      <w:r w:rsidR="00295E28">
        <w:rPr>
          <w:rFonts w:ascii="Times New Roman" w:hAnsi="Times New Roman" w:cs="Times New Roman"/>
          <w:color w:val="auto"/>
          <w:sz w:val="24"/>
          <w:szCs w:val="24"/>
        </w:rPr>
        <w:t xml:space="preserve">ajutorului </w:t>
      </w:r>
      <w:r w:rsidR="0086580F">
        <w:rPr>
          <w:rFonts w:ascii="Times New Roman" w:hAnsi="Times New Roman" w:cs="Times New Roman"/>
          <w:color w:val="auto"/>
          <w:sz w:val="24"/>
          <w:szCs w:val="24"/>
        </w:rPr>
        <w:t xml:space="preserve">de stat </w:t>
      </w:r>
      <w:r w:rsidR="00295E28">
        <w:rPr>
          <w:rFonts w:ascii="Times New Roman" w:hAnsi="Times New Roman" w:cs="Times New Roman"/>
          <w:color w:val="auto"/>
          <w:sz w:val="24"/>
          <w:szCs w:val="24"/>
        </w:rPr>
        <w:t xml:space="preserve">preconizat, inclusiv prin considerarea facilităților </w:t>
      </w:r>
      <w:r w:rsidR="0086580F">
        <w:rPr>
          <w:rFonts w:ascii="Times New Roman" w:hAnsi="Times New Roman" w:cs="Times New Roman"/>
          <w:color w:val="auto"/>
          <w:sz w:val="24"/>
          <w:szCs w:val="24"/>
        </w:rPr>
        <w:t xml:space="preserve">prevăzute </w:t>
      </w:r>
      <w:r w:rsidR="00295E28">
        <w:rPr>
          <w:rFonts w:ascii="Times New Roman" w:hAnsi="Times New Roman" w:cs="Times New Roman"/>
          <w:color w:val="auto"/>
          <w:sz w:val="24"/>
          <w:szCs w:val="24"/>
        </w:rPr>
        <w:t>la alin. (</w:t>
      </w:r>
      <w:r w:rsidR="00DA0F60">
        <w:rPr>
          <w:rFonts w:ascii="Times New Roman" w:hAnsi="Times New Roman" w:cs="Times New Roman"/>
          <w:color w:val="auto"/>
          <w:sz w:val="24"/>
          <w:szCs w:val="24"/>
        </w:rPr>
        <w:t>16</w:t>
      </w:r>
      <w:r w:rsidR="00965A01">
        <w:rPr>
          <w:rFonts w:ascii="Times New Roman" w:hAnsi="Times New Roman" w:cs="Times New Roman"/>
          <w:color w:val="auto"/>
          <w:sz w:val="24"/>
          <w:szCs w:val="24"/>
        </w:rPr>
        <w:t>) – (</w:t>
      </w:r>
      <w:r w:rsidR="00806DCC">
        <w:rPr>
          <w:rFonts w:ascii="Times New Roman" w:hAnsi="Times New Roman" w:cs="Times New Roman"/>
          <w:color w:val="auto"/>
          <w:sz w:val="24"/>
          <w:szCs w:val="24"/>
        </w:rPr>
        <w:t>2</w:t>
      </w:r>
      <w:r w:rsidR="00DC3504">
        <w:rPr>
          <w:rFonts w:ascii="Times New Roman" w:hAnsi="Times New Roman" w:cs="Times New Roman"/>
          <w:color w:val="auto"/>
          <w:sz w:val="24"/>
          <w:szCs w:val="24"/>
        </w:rPr>
        <w:t>4</w:t>
      </w:r>
      <w:r w:rsidR="00965A01">
        <w:rPr>
          <w:rFonts w:ascii="Times New Roman" w:hAnsi="Times New Roman" w:cs="Times New Roman"/>
          <w:color w:val="auto"/>
          <w:sz w:val="24"/>
          <w:szCs w:val="24"/>
        </w:rPr>
        <w:t>) din prezentul articol.</w:t>
      </w:r>
    </w:p>
    <w:p w14:paraId="78A88216" w14:textId="77777777" w:rsidR="00523471" w:rsidRPr="00ED2174" w:rsidRDefault="00523471" w:rsidP="00ED2174">
      <w:pPr>
        <w:pStyle w:val="Heading2"/>
        <w:spacing w:before="0" w:after="120"/>
        <w:ind w:left="851"/>
        <w:rPr>
          <w:rFonts w:ascii="Times New Roman" w:hAnsi="Times New Roman" w:cs="Times New Roman"/>
          <w:b/>
          <w:color w:val="auto"/>
          <w:w w:val="110"/>
          <w:sz w:val="24"/>
          <w:szCs w:val="24"/>
        </w:rPr>
      </w:pPr>
      <w:r w:rsidRPr="00ED2174">
        <w:rPr>
          <w:rFonts w:ascii="Times New Roman" w:hAnsi="Times New Roman" w:cs="Times New Roman"/>
          <w:b/>
          <w:color w:val="auto"/>
          <w:w w:val="110"/>
          <w:sz w:val="24"/>
          <w:szCs w:val="24"/>
        </w:rPr>
        <w:t>Articolul 21</w:t>
      </w:r>
      <w:r w:rsidRPr="00ED2174">
        <w:rPr>
          <w:rFonts w:ascii="Times New Roman" w:hAnsi="Times New Roman" w:cs="Times New Roman"/>
          <w:b/>
          <w:color w:val="auto"/>
          <w:w w:val="110"/>
          <w:sz w:val="24"/>
          <w:szCs w:val="24"/>
          <w:vertAlign w:val="superscript"/>
        </w:rPr>
        <w:t>3</w:t>
      </w:r>
      <w:r w:rsidRPr="00ED2174">
        <w:rPr>
          <w:rFonts w:ascii="Times New Roman" w:hAnsi="Times New Roman" w:cs="Times New Roman"/>
          <w:b/>
          <w:color w:val="auto"/>
          <w:w w:val="110"/>
          <w:sz w:val="24"/>
          <w:szCs w:val="24"/>
        </w:rPr>
        <w:t>. Planuri de amplasare a infrastructurii de rețea și de stocare a energiei necesare pentru integrarea în sistemul de energie electrică a energiei produse în zonele de accelerare a proiectelor regenerabile</w:t>
      </w:r>
    </w:p>
    <w:p w14:paraId="739374BC" w14:textId="3AB89AD5" w:rsidR="00523471" w:rsidRPr="00ED2174" w:rsidRDefault="00523471" w:rsidP="00ED2174">
      <w:pPr>
        <w:pStyle w:val="ListParagraph"/>
        <w:widowControl w:val="0"/>
        <w:numPr>
          <w:ilvl w:val="0"/>
          <w:numId w:val="8"/>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În cazul în care conform prevederilor art. 21</w:t>
      </w:r>
      <w:r w:rsidRPr="00ED2174">
        <w:rPr>
          <w:rFonts w:ascii="Times New Roman" w:hAnsi="Times New Roman" w:cs="Times New Roman"/>
          <w:color w:val="auto"/>
          <w:sz w:val="24"/>
          <w:szCs w:val="24"/>
          <w:vertAlign w:val="superscript"/>
        </w:rPr>
        <w:t>2</w:t>
      </w:r>
      <w:r w:rsidRPr="00ED2174">
        <w:rPr>
          <w:rFonts w:ascii="Times New Roman" w:hAnsi="Times New Roman" w:cs="Times New Roman"/>
          <w:color w:val="auto"/>
          <w:sz w:val="24"/>
          <w:szCs w:val="24"/>
        </w:rPr>
        <w:t xml:space="preserve"> alin. (</w:t>
      </w:r>
      <w:r w:rsidR="00533131">
        <w:rPr>
          <w:rFonts w:ascii="Times New Roman" w:hAnsi="Times New Roman" w:cs="Times New Roman"/>
          <w:color w:val="auto"/>
          <w:sz w:val="24"/>
          <w:szCs w:val="24"/>
        </w:rPr>
        <w:t>8</w:t>
      </w:r>
      <w:r w:rsidRPr="00ED2174">
        <w:rPr>
          <w:rFonts w:ascii="Times New Roman" w:hAnsi="Times New Roman" w:cs="Times New Roman"/>
          <w:color w:val="auto"/>
          <w:sz w:val="24"/>
          <w:szCs w:val="24"/>
        </w:rPr>
        <w:t xml:space="preserve">) se constată că dezvoltarea centralelor ce produc energie din surse regenerabile ce urmează a fi amplasate în limitele teritoriale ale unei zone de accelerare a proiectelor regenerabile și integrarea fiabilă a acestora în sistemul electroenergetic </w:t>
      </w:r>
      <w:r w:rsidR="009C716A">
        <w:rPr>
          <w:rFonts w:ascii="Times New Roman" w:hAnsi="Times New Roman" w:cs="Times New Roman"/>
          <w:color w:val="auto"/>
          <w:sz w:val="24"/>
          <w:szCs w:val="24"/>
        </w:rPr>
        <w:t>necesită</w:t>
      </w:r>
      <w:r w:rsidRPr="00ED2174">
        <w:rPr>
          <w:rFonts w:ascii="Times New Roman" w:hAnsi="Times New Roman" w:cs="Times New Roman"/>
          <w:color w:val="auto"/>
          <w:sz w:val="24"/>
          <w:szCs w:val="24"/>
        </w:rPr>
        <w:t xml:space="preserve"> </w:t>
      </w:r>
      <w:r w:rsidR="007D6A7E" w:rsidRPr="00ED2174">
        <w:rPr>
          <w:rFonts w:ascii="Times New Roman" w:hAnsi="Times New Roman" w:cs="Times New Roman"/>
          <w:color w:val="auto"/>
          <w:sz w:val="24"/>
          <w:szCs w:val="24"/>
        </w:rPr>
        <w:t>dezvolta</w:t>
      </w:r>
      <w:r w:rsidR="007D6A7E">
        <w:rPr>
          <w:rFonts w:ascii="Times New Roman" w:hAnsi="Times New Roman" w:cs="Times New Roman"/>
          <w:color w:val="auto"/>
          <w:sz w:val="24"/>
          <w:szCs w:val="24"/>
        </w:rPr>
        <w:t xml:space="preserve">rea </w:t>
      </w:r>
      <w:r w:rsidR="007D6A7E" w:rsidRPr="00ED2174">
        <w:rPr>
          <w:rFonts w:ascii="Times New Roman" w:hAnsi="Times New Roman" w:cs="Times New Roman"/>
          <w:color w:val="auto"/>
          <w:sz w:val="24"/>
          <w:szCs w:val="24"/>
        </w:rPr>
        <w:t>infrastructur</w:t>
      </w:r>
      <w:r w:rsidR="007D6A7E">
        <w:rPr>
          <w:rFonts w:ascii="Times New Roman" w:hAnsi="Times New Roman" w:cs="Times New Roman"/>
          <w:color w:val="auto"/>
          <w:sz w:val="24"/>
          <w:szCs w:val="24"/>
        </w:rPr>
        <w:t>ii</w:t>
      </w:r>
      <w:r w:rsidR="007D6A7E" w:rsidRPr="00ED2174">
        <w:rPr>
          <w:rFonts w:ascii="Times New Roman" w:hAnsi="Times New Roman" w:cs="Times New Roman"/>
          <w:color w:val="auto"/>
          <w:sz w:val="24"/>
          <w:szCs w:val="24"/>
        </w:rPr>
        <w:t xml:space="preserve"> </w:t>
      </w:r>
      <w:r w:rsidRPr="00ED2174">
        <w:rPr>
          <w:rFonts w:ascii="Times New Roman" w:hAnsi="Times New Roman" w:cs="Times New Roman"/>
          <w:color w:val="auto"/>
          <w:sz w:val="24"/>
          <w:szCs w:val="24"/>
        </w:rPr>
        <w:t xml:space="preserve">de rețea sau </w:t>
      </w:r>
      <w:r w:rsidR="009C716A" w:rsidRPr="00ED2174">
        <w:rPr>
          <w:rFonts w:ascii="Times New Roman" w:hAnsi="Times New Roman" w:cs="Times New Roman"/>
          <w:color w:val="auto"/>
          <w:sz w:val="24"/>
          <w:szCs w:val="24"/>
        </w:rPr>
        <w:t>crește</w:t>
      </w:r>
      <w:r w:rsidR="009C716A">
        <w:rPr>
          <w:rFonts w:ascii="Times New Roman" w:hAnsi="Times New Roman" w:cs="Times New Roman"/>
          <w:color w:val="auto"/>
          <w:sz w:val="24"/>
          <w:szCs w:val="24"/>
        </w:rPr>
        <w:t>rea</w:t>
      </w:r>
      <w:r w:rsidRPr="00ED2174">
        <w:rPr>
          <w:rFonts w:ascii="Times New Roman" w:hAnsi="Times New Roman" w:cs="Times New Roman"/>
          <w:color w:val="auto"/>
          <w:sz w:val="24"/>
          <w:szCs w:val="24"/>
        </w:rPr>
        <w:t xml:space="preserve"> numărul</w:t>
      </w:r>
      <w:r w:rsidR="009C716A">
        <w:rPr>
          <w:rFonts w:ascii="Times New Roman" w:hAnsi="Times New Roman" w:cs="Times New Roman"/>
          <w:color w:val="auto"/>
          <w:sz w:val="24"/>
          <w:szCs w:val="24"/>
        </w:rPr>
        <w:t>ui</w:t>
      </w:r>
      <w:r w:rsidRPr="00ED2174">
        <w:rPr>
          <w:rFonts w:ascii="Times New Roman" w:hAnsi="Times New Roman" w:cs="Times New Roman"/>
          <w:color w:val="auto"/>
          <w:sz w:val="24"/>
          <w:szCs w:val="24"/>
        </w:rPr>
        <w:t xml:space="preserve"> și/sau </w:t>
      </w:r>
      <w:r w:rsidR="009C716A">
        <w:rPr>
          <w:rFonts w:ascii="Times New Roman" w:hAnsi="Times New Roman" w:cs="Times New Roman"/>
          <w:color w:val="auto"/>
          <w:sz w:val="24"/>
          <w:szCs w:val="24"/>
        </w:rPr>
        <w:t>a capacității</w:t>
      </w:r>
      <w:r w:rsidR="009C716A" w:rsidRPr="00ED2174">
        <w:rPr>
          <w:rFonts w:ascii="Times New Roman" w:hAnsi="Times New Roman" w:cs="Times New Roman"/>
          <w:color w:val="auto"/>
          <w:sz w:val="24"/>
          <w:szCs w:val="24"/>
        </w:rPr>
        <w:t xml:space="preserve"> </w:t>
      </w:r>
      <w:r w:rsidRPr="00ED2174">
        <w:rPr>
          <w:rFonts w:ascii="Times New Roman" w:hAnsi="Times New Roman" w:cs="Times New Roman"/>
          <w:color w:val="auto"/>
          <w:sz w:val="24"/>
          <w:szCs w:val="24"/>
        </w:rPr>
        <w:t>instalațiilor de stocare, organul central de specialitate al administrației publice în domeniul energeticii în colaborare cu operatorul sistemului de transport al energiei electrice propun</w:t>
      </w:r>
      <w:r w:rsidR="009D7855">
        <w:rPr>
          <w:rFonts w:ascii="Times New Roman" w:hAnsi="Times New Roman" w:cs="Times New Roman"/>
          <w:color w:val="auto"/>
          <w:sz w:val="24"/>
          <w:szCs w:val="24"/>
        </w:rPr>
        <w:t>e</w:t>
      </w:r>
      <w:r w:rsidRPr="00ED2174">
        <w:rPr>
          <w:rFonts w:ascii="Times New Roman" w:hAnsi="Times New Roman" w:cs="Times New Roman"/>
          <w:color w:val="auto"/>
          <w:sz w:val="24"/>
          <w:szCs w:val="24"/>
        </w:rPr>
        <w:t xml:space="preserve"> Guvernului adopta</w:t>
      </w:r>
      <w:r w:rsidRPr="00536C94">
        <w:rPr>
          <w:rFonts w:ascii="Times New Roman" w:hAnsi="Times New Roman" w:cs="Times New Roman"/>
          <w:color w:val="auto"/>
          <w:sz w:val="24"/>
          <w:szCs w:val="24"/>
        </w:rPr>
        <w:t>rea</w:t>
      </w:r>
      <w:r w:rsidRPr="00ED2174">
        <w:rPr>
          <w:rFonts w:ascii="Times New Roman" w:hAnsi="Times New Roman" w:cs="Times New Roman"/>
          <w:color w:val="auto"/>
          <w:sz w:val="24"/>
          <w:szCs w:val="24"/>
        </w:rPr>
        <w:t xml:space="preserve"> unu</w:t>
      </w:r>
      <w:r w:rsidRPr="00536C94">
        <w:rPr>
          <w:rFonts w:ascii="Times New Roman" w:hAnsi="Times New Roman" w:cs="Times New Roman"/>
          <w:color w:val="auto"/>
          <w:sz w:val="24"/>
          <w:szCs w:val="24"/>
        </w:rPr>
        <w:t>ia</w:t>
      </w:r>
      <w:r w:rsidRPr="00ED2174">
        <w:rPr>
          <w:rFonts w:ascii="Times New Roman" w:hAnsi="Times New Roman" w:cs="Times New Roman"/>
          <w:color w:val="auto"/>
          <w:sz w:val="24"/>
          <w:szCs w:val="24"/>
        </w:rPr>
        <w:t xml:space="preserve"> sau mai mult</w:t>
      </w:r>
      <w:r w:rsidRPr="00536C94">
        <w:rPr>
          <w:rFonts w:ascii="Times New Roman" w:hAnsi="Times New Roman" w:cs="Times New Roman"/>
          <w:color w:val="auto"/>
          <w:sz w:val="24"/>
          <w:szCs w:val="24"/>
        </w:rPr>
        <w:t>or</w:t>
      </w:r>
      <w:r w:rsidRPr="00ED2174">
        <w:rPr>
          <w:rFonts w:ascii="Times New Roman" w:hAnsi="Times New Roman" w:cs="Times New Roman"/>
          <w:color w:val="auto"/>
          <w:sz w:val="24"/>
          <w:szCs w:val="24"/>
        </w:rPr>
        <w:t xml:space="preserve"> planuri de amplasare a infrastructurii  dedicate dezvolt</w:t>
      </w:r>
      <w:r w:rsidR="00A54589">
        <w:rPr>
          <w:rFonts w:ascii="Times New Roman" w:hAnsi="Times New Roman" w:cs="Times New Roman"/>
          <w:color w:val="auto"/>
          <w:sz w:val="24"/>
          <w:szCs w:val="24"/>
        </w:rPr>
        <w:t>ării</w:t>
      </w:r>
      <w:r w:rsidRPr="00ED2174">
        <w:rPr>
          <w:rFonts w:ascii="Times New Roman" w:hAnsi="Times New Roman" w:cs="Times New Roman"/>
          <w:color w:val="auto"/>
          <w:sz w:val="24"/>
          <w:szCs w:val="24"/>
        </w:rPr>
        <w:t xml:space="preserve"> proiectelor de rețea și de stocare necesare pentru integrarea energiei din surse regenerabile în sistemul de energie electrică.</w:t>
      </w:r>
    </w:p>
    <w:p w14:paraId="7AF23C1E" w14:textId="15D72665" w:rsidR="00523471" w:rsidRPr="00A54589" w:rsidRDefault="00523471" w:rsidP="00ED2174">
      <w:pPr>
        <w:pStyle w:val="ListParagraph"/>
        <w:widowControl w:val="0"/>
        <w:numPr>
          <w:ilvl w:val="0"/>
          <w:numId w:val="8"/>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Pentru a asigura că dezvoltarea </w:t>
      </w:r>
      <w:r w:rsidRPr="00ED2174">
        <w:rPr>
          <w:rFonts w:ascii="Times New Roman" w:hAnsi="Times New Roman" w:cs="Times New Roman"/>
          <w:color w:val="auto"/>
          <w:sz w:val="24"/>
          <w:szCs w:val="24"/>
          <w:lang w:val="pt-BR"/>
        </w:rPr>
        <w:t xml:space="preserve">proiectelor </w:t>
      </w:r>
      <w:r w:rsidRPr="00ED2174">
        <w:rPr>
          <w:rFonts w:ascii="Times New Roman" w:hAnsi="Times New Roman" w:cs="Times New Roman"/>
          <w:color w:val="auto"/>
          <w:sz w:val="24"/>
          <w:szCs w:val="24"/>
        </w:rPr>
        <w:t>în</w:t>
      </w:r>
      <w:r w:rsidR="00A54589">
        <w:rPr>
          <w:rFonts w:ascii="Times New Roman" w:hAnsi="Times New Roman" w:cs="Times New Roman"/>
          <w:color w:val="auto"/>
          <w:sz w:val="24"/>
          <w:szCs w:val="24"/>
        </w:rPr>
        <w:t xml:space="preserve"> limitele teritoriale ale</w:t>
      </w:r>
      <w:r w:rsidRPr="00ED2174">
        <w:rPr>
          <w:rFonts w:ascii="Times New Roman" w:hAnsi="Times New Roman" w:cs="Times New Roman"/>
          <w:color w:val="auto"/>
          <w:sz w:val="24"/>
          <w:szCs w:val="24"/>
        </w:rPr>
        <w:t xml:space="preserve"> </w:t>
      </w:r>
      <w:r w:rsidR="007C1628">
        <w:rPr>
          <w:rFonts w:ascii="Times New Roman" w:hAnsi="Times New Roman" w:cs="Times New Roman"/>
          <w:color w:val="auto"/>
          <w:sz w:val="24"/>
          <w:szCs w:val="24"/>
        </w:rPr>
        <w:t>planuril</w:t>
      </w:r>
      <w:r w:rsidR="00A54589">
        <w:rPr>
          <w:rFonts w:ascii="Times New Roman" w:hAnsi="Times New Roman" w:cs="Times New Roman"/>
          <w:color w:val="auto"/>
          <w:sz w:val="24"/>
          <w:szCs w:val="24"/>
        </w:rPr>
        <w:t>or</w:t>
      </w:r>
      <w:r w:rsidR="007C1628">
        <w:rPr>
          <w:rFonts w:ascii="Times New Roman" w:hAnsi="Times New Roman" w:cs="Times New Roman"/>
          <w:color w:val="auto"/>
          <w:sz w:val="24"/>
          <w:szCs w:val="24"/>
        </w:rPr>
        <w:t xml:space="preserve"> de amplasare a</w:t>
      </w:r>
      <w:r w:rsidRPr="00ED2174">
        <w:rPr>
          <w:rFonts w:ascii="Times New Roman" w:hAnsi="Times New Roman" w:cs="Times New Roman"/>
          <w:color w:val="auto"/>
          <w:sz w:val="24"/>
          <w:szCs w:val="24"/>
        </w:rPr>
        <w:t xml:space="preserve"> </w:t>
      </w:r>
      <w:r w:rsidR="00A54589" w:rsidRPr="00ED2174">
        <w:rPr>
          <w:rFonts w:ascii="Times New Roman" w:hAnsi="Times New Roman" w:cs="Times New Roman"/>
          <w:color w:val="auto"/>
          <w:sz w:val="24"/>
          <w:szCs w:val="24"/>
        </w:rPr>
        <w:t>infrastructur</w:t>
      </w:r>
      <w:r w:rsidR="00A54589">
        <w:rPr>
          <w:rFonts w:ascii="Times New Roman" w:hAnsi="Times New Roman" w:cs="Times New Roman"/>
          <w:color w:val="auto"/>
          <w:sz w:val="24"/>
          <w:szCs w:val="24"/>
        </w:rPr>
        <w:t>ii</w:t>
      </w:r>
      <w:r w:rsidR="00A54589" w:rsidRPr="00ED2174">
        <w:rPr>
          <w:rFonts w:ascii="Times New Roman" w:hAnsi="Times New Roman" w:cs="Times New Roman"/>
          <w:color w:val="auto"/>
          <w:sz w:val="24"/>
          <w:szCs w:val="24"/>
        </w:rPr>
        <w:t xml:space="preserve"> </w:t>
      </w:r>
      <w:r w:rsidRPr="00ED2174">
        <w:rPr>
          <w:rFonts w:ascii="Times New Roman" w:hAnsi="Times New Roman" w:cs="Times New Roman"/>
          <w:color w:val="auto"/>
          <w:sz w:val="24"/>
          <w:szCs w:val="24"/>
        </w:rPr>
        <w:t>dedicate dezvolt</w:t>
      </w:r>
      <w:r w:rsidR="00A54589">
        <w:rPr>
          <w:rFonts w:ascii="Times New Roman" w:hAnsi="Times New Roman" w:cs="Times New Roman"/>
          <w:color w:val="auto"/>
          <w:sz w:val="24"/>
          <w:szCs w:val="24"/>
        </w:rPr>
        <w:t>ării</w:t>
      </w:r>
      <w:r w:rsidRPr="00ED2174">
        <w:rPr>
          <w:rFonts w:ascii="Times New Roman" w:hAnsi="Times New Roman" w:cs="Times New Roman"/>
          <w:color w:val="auto"/>
          <w:sz w:val="24"/>
          <w:szCs w:val="24"/>
        </w:rPr>
        <w:t xml:space="preserve"> proiectelor de rețea și de stocare</w:t>
      </w:r>
      <w:r w:rsidR="00984274">
        <w:rPr>
          <w:rFonts w:ascii="Times New Roman" w:hAnsi="Times New Roman" w:cs="Times New Roman"/>
          <w:color w:val="auto"/>
          <w:sz w:val="24"/>
          <w:szCs w:val="24"/>
        </w:rPr>
        <w:t>,</w:t>
      </w:r>
      <w:r w:rsidRPr="00ED2174">
        <w:rPr>
          <w:rFonts w:ascii="Times New Roman" w:hAnsi="Times New Roman" w:cs="Times New Roman"/>
          <w:color w:val="auto"/>
          <w:sz w:val="24"/>
          <w:szCs w:val="24"/>
        </w:rPr>
        <w:t xml:space="preserve"> care sunt necesare pentru integrarea energiei din surse regenerabile în sistemul de energie electrică, identificate conform alin. (1) și aprobate prin hotărâre de Guvern, nu au un impact semnificativ asupra mediului sau un astfel de impact poate fi atenuat în mod corespunzător sau, dacă nu este </w:t>
      </w:r>
      <w:r w:rsidRPr="00A54589">
        <w:rPr>
          <w:rFonts w:ascii="Times New Roman" w:hAnsi="Times New Roman" w:cs="Times New Roman"/>
          <w:color w:val="auto"/>
          <w:sz w:val="24"/>
          <w:szCs w:val="24"/>
        </w:rPr>
        <w:t xml:space="preserve">posibil, compensat, la etapa de elaborare a proiectului hotărârii de Guvern privind aprobarea planurilor, organul central de specialitate al administrației publice în domeniul energeticii în colaborare </w:t>
      </w:r>
      <w:r w:rsidR="007D6A7E">
        <w:rPr>
          <w:rFonts w:ascii="Times New Roman" w:hAnsi="Times New Roman" w:cs="Times New Roman"/>
          <w:color w:val="auto"/>
          <w:sz w:val="24"/>
          <w:szCs w:val="24"/>
        </w:rPr>
        <w:t xml:space="preserve">cu </w:t>
      </w:r>
      <w:r w:rsidR="00787DB2" w:rsidRPr="00A54589">
        <w:rPr>
          <w:rFonts w:ascii="Times New Roman" w:hAnsi="Times New Roman" w:cs="Times New Roman"/>
          <w:color w:val="auto"/>
          <w:sz w:val="24"/>
          <w:szCs w:val="24"/>
        </w:rPr>
        <w:t>organul central de specialitate al administrației publice în domeniul mediului</w:t>
      </w:r>
      <w:r w:rsidRPr="00A54589">
        <w:rPr>
          <w:rFonts w:ascii="Times New Roman" w:hAnsi="Times New Roman" w:cs="Times New Roman"/>
          <w:color w:val="auto"/>
          <w:sz w:val="24"/>
          <w:szCs w:val="24"/>
        </w:rPr>
        <w:t xml:space="preserve"> și </w:t>
      </w:r>
      <w:r w:rsidR="008E7809" w:rsidRPr="00A54589">
        <w:rPr>
          <w:rFonts w:ascii="Times New Roman" w:hAnsi="Times New Roman" w:cs="Times New Roman"/>
          <w:color w:val="auto"/>
          <w:spacing w:val="-2"/>
          <w:w w:val="105"/>
          <w:sz w:val="24"/>
          <w:szCs w:val="24"/>
        </w:rPr>
        <w:t>organul central de specialitate al administrației publice în domeniul construcțiilor</w:t>
      </w:r>
      <w:r w:rsidRPr="00A54589">
        <w:rPr>
          <w:rFonts w:ascii="Times New Roman" w:hAnsi="Times New Roman" w:cs="Times New Roman"/>
          <w:color w:val="auto"/>
          <w:sz w:val="24"/>
          <w:szCs w:val="24"/>
        </w:rPr>
        <w:t xml:space="preserve"> asigură că locațiile selectate pentru dezvoltarea </w:t>
      </w:r>
      <w:r w:rsidR="000442A7" w:rsidRPr="00A54589">
        <w:rPr>
          <w:rFonts w:ascii="Times New Roman" w:hAnsi="Times New Roman" w:cs="Times New Roman"/>
          <w:color w:val="auto"/>
          <w:sz w:val="24"/>
          <w:szCs w:val="24"/>
        </w:rPr>
        <w:t>infrastructurii</w:t>
      </w:r>
      <w:r w:rsidRPr="00A54589">
        <w:rPr>
          <w:rFonts w:ascii="Times New Roman" w:hAnsi="Times New Roman" w:cs="Times New Roman"/>
          <w:color w:val="auto"/>
          <w:sz w:val="24"/>
          <w:szCs w:val="24"/>
        </w:rPr>
        <w:t>:</w:t>
      </w:r>
    </w:p>
    <w:p w14:paraId="39F9336D" w14:textId="0314818F" w:rsidR="00523471" w:rsidRPr="00A54589" w:rsidRDefault="00523471" w:rsidP="00ED2174">
      <w:pPr>
        <w:pStyle w:val="ListParagraph"/>
        <w:widowControl w:val="0"/>
        <w:numPr>
          <w:ilvl w:val="1"/>
          <w:numId w:val="8"/>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A54589">
        <w:rPr>
          <w:rFonts w:ascii="Times New Roman" w:hAnsi="Times New Roman" w:cs="Times New Roman"/>
          <w:color w:val="auto"/>
          <w:sz w:val="24"/>
          <w:szCs w:val="24"/>
        </w:rPr>
        <w:t xml:space="preserve">în cazul proiectelor de infrastructură de rețea - evită </w:t>
      </w:r>
      <w:r w:rsidR="00DA337F" w:rsidRPr="00A54589">
        <w:rPr>
          <w:rFonts w:ascii="Times New Roman" w:hAnsi="Times New Roman" w:cs="Times New Roman"/>
          <w:color w:val="auto"/>
          <w:sz w:val="24"/>
          <w:szCs w:val="24"/>
        </w:rPr>
        <w:t xml:space="preserve">elementele </w:t>
      </w:r>
      <w:r w:rsidR="00B83CD3" w:rsidRPr="00A54589">
        <w:rPr>
          <w:rFonts w:ascii="Times New Roman" w:hAnsi="Times New Roman" w:cs="Times New Roman"/>
          <w:color w:val="auto"/>
          <w:sz w:val="24"/>
          <w:szCs w:val="24"/>
        </w:rPr>
        <w:t>rețelei</w:t>
      </w:r>
      <w:r w:rsidR="00DA337F" w:rsidRPr="00A54589">
        <w:rPr>
          <w:rFonts w:ascii="Times New Roman" w:hAnsi="Times New Roman" w:cs="Times New Roman"/>
          <w:color w:val="auto"/>
          <w:sz w:val="24"/>
          <w:szCs w:val="24"/>
        </w:rPr>
        <w:t xml:space="preserve"> ecologice </w:t>
      </w:r>
      <w:r w:rsidR="00787DB2" w:rsidRPr="00A54589">
        <w:rPr>
          <w:rFonts w:ascii="Times New Roman" w:hAnsi="Times New Roman" w:cs="Times New Roman"/>
          <w:color w:val="auto"/>
          <w:sz w:val="24"/>
          <w:szCs w:val="24"/>
        </w:rPr>
        <w:t>naționale</w:t>
      </w:r>
      <w:r w:rsidR="00DA337F" w:rsidRPr="00A54589">
        <w:rPr>
          <w:rFonts w:ascii="Times New Roman" w:hAnsi="Times New Roman" w:cs="Times New Roman"/>
          <w:color w:val="auto"/>
          <w:sz w:val="24"/>
          <w:szCs w:val="24"/>
        </w:rPr>
        <w:t>, siturile de importanță națională și siturile rețelei Emerald</w:t>
      </w:r>
      <w:r w:rsidRPr="00A54589">
        <w:rPr>
          <w:rFonts w:ascii="Times New Roman" w:hAnsi="Times New Roman" w:cs="Times New Roman"/>
          <w:color w:val="auto"/>
          <w:sz w:val="24"/>
          <w:szCs w:val="24"/>
        </w:rPr>
        <w:t xml:space="preserve">, definite astfel conform prevederilor Legii nr. 94/2007 cu privire la rețeaua ecologică, și ariile naturale protejate de stat, definite conform Legii nr. 1538/1998 privind fondul ariilor natural protejate de stat, cu excepția cazului în care nu există alternative </w:t>
      </w:r>
      <w:r w:rsidR="0096456E" w:rsidRPr="00A54589">
        <w:rPr>
          <w:rFonts w:ascii="Times New Roman" w:hAnsi="Times New Roman" w:cs="Times New Roman"/>
          <w:color w:val="auto"/>
          <w:sz w:val="24"/>
          <w:szCs w:val="24"/>
        </w:rPr>
        <w:t>ținând seama de obiectivele siturilor și ariilor naturale protejate de stat</w:t>
      </w:r>
      <w:r w:rsidRPr="00A54589">
        <w:rPr>
          <w:rFonts w:ascii="Times New Roman" w:hAnsi="Times New Roman" w:cs="Times New Roman"/>
          <w:color w:val="auto"/>
          <w:sz w:val="24"/>
          <w:szCs w:val="24"/>
        </w:rPr>
        <w:t>;</w:t>
      </w:r>
    </w:p>
    <w:p w14:paraId="28369F10" w14:textId="06F49E7A" w:rsidR="00523471" w:rsidRPr="00A54589" w:rsidRDefault="00523471" w:rsidP="00ED2174">
      <w:pPr>
        <w:pStyle w:val="ListParagraph"/>
        <w:widowControl w:val="0"/>
        <w:numPr>
          <w:ilvl w:val="1"/>
          <w:numId w:val="8"/>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A54589">
        <w:rPr>
          <w:rFonts w:ascii="Times New Roman" w:hAnsi="Times New Roman" w:cs="Times New Roman"/>
          <w:color w:val="auto"/>
          <w:sz w:val="24"/>
          <w:szCs w:val="24"/>
        </w:rPr>
        <w:t xml:space="preserve">în cazul proiectelor de stocare a energiei – exclud utilizarea </w:t>
      </w:r>
      <w:r w:rsidR="007D6A7E" w:rsidRPr="00536C94">
        <w:rPr>
          <w:rFonts w:ascii="Times New Roman" w:hAnsi="Times New Roman" w:cs="Times New Roman"/>
          <w:iCs/>
          <w:color w:val="auto"/>
          <w:w w:val="110"/>
        </w:rPr>
        <w:t>elementel</w:t>
      </w:r>
      <w:r w:rsidR="007D6A7E">
        <w:rPr>
          <w:rFonts w:ascii="Times New Roman" w:hAnsi="Times New Roman" w:cs="Times New Roman"/>
          <w:iCs/>
          <w:color w:val="auto"/>
          <w:w w:val="110"/>
        </w:rPr>
        <w:t>or</w:t>
      </w:r>
      <w:r w:rsidR="007D6A7E" w:rsidRPr="00536C94">
        <w:rPr>
          <w:rFonts w:ascii="Times New Roman" w:hAnsi="Times New Roman" w:cs="Times New Roman"/>
          <w:iCs/>
          <w:color w:val="auto"/>
          <w:spacing w:val="-3"/>
          <w:w w:val="110"/>
        </w:rPr>
        <w:t xml:space="preserve"> </w:t>
      </w:r>
      <w:r w:rsidR="00E709F8" w:rsidRPr="00536C94">
        <w:rPr>
          <w:rFonts w:ascii="Times New Roman" w:hAnsi="Times New Roman" w:cs="Times New Roman"/>
          <w:iCs/>
          <w:color w:val="auto"/>
          <w:w w:val="110"/>
        </w:rPr>
        <w:t>rețelei</w:t>
      </w:r>
      <w:r w:rsidR="00DA337F" w:rsidRPr="00536C94">
        <w:rPr>
          <w:rFonts w:ascii="Times New Roman" w:hAnsi="Times New Roman" w:cs="Times New Roman"/>
          <w:iCs/>
          <w:color w:val="auto"/>
          <w:spacing w:val="-3"/>
          <w:w w:val="110"/>
        </w:rPr>
        <w:t xml:space="preserve"> </w:t>
      </w:r>
      <w:r w:rsidR="00DA337F" w:rsidRPr="00536C94">
        <w:rPr>
          <w:rFonts w:ascii="Times New Roman" w:hAnsi="Times New Roman" w:cs="Times New Roman"/>
          <w:iCs/>
          <w:color w:val="auto"/>
          <w:w w:val="110"/>
        </w:rPr>
        <w:t>ecologice</w:t>
      </w:r>
      <w:r w:rsidR="00DA337F" w:rsidRPr="00536C94">
        <w:rPr>
          <w:rFonts w:ascii="Times New Roman" w:hAnsi="Times New Roman" w:cs="Times New Roman"/>
          <w:iCs/>
          <w:color w:val="auto"/>
          <w:spacing w:val="-4"/>
          <w:w w:val="110"/>
        </w:rPr>
        <w:t xml:space="preserve"> </w:t>
      </w:r>
      <w:r w:rsidR="00E709F8" w:rsidRPr="00536C94">
        <w:rPr>
          <w:rFonts w:ascii="Times New Roman" w:hAnsi="Times New Roman" w:cs="Times New Roman"/>
          <w:iCs/>
          <w:color w:val="auto"/>
          <w:w w:val="110"/>
        </w:rPr>
        <w:t>naționale</w:t>
      </w:r>
      <w:r w:rsidR="00DA337F" w:rsidRPr="00536C94">
        <w:rPr>
          <w:rFonts w:ascii="Times New Roman" w:hAnsi="Times New Roman" w:cs="Times New Roman"/>
          <w:iCs/>
          <w:color w:val="auto"/>
          <w:w w:val="110"/>
        </w:rPr>
        <w:t>,</w:t>
      </w:r>
      <w:r w:rsidR="00DA337F" w:rsidRPr="00536C94">
        <w:rPr>
          <w:rFonts w:ascii="Times New Roman" w:hAnsi="Times New Roman" w:cs="Times New Roman"/>
          <w:iCs/>
          <w:color w:val="auto"/>
          <w:spacing w:val="-4"/>
          <w:w w:val="110"/>
        </w:rPr>
        <w:t xml:space="preserve"> </w:t>
      </w:r>
      <w:r w:rsidR="007D6A7E" w:rsidRPr="00536C94">
        <w:rPr>
          <w:rFonts w:ascii="Times New Roman" w:hAnsi="Times New Roman" w:cs="Times New Roman"/>
          <w:iCs/>
          <w:color w:val="auto"/>
          <w:w w:val="110"/>
        </w:rPr>
        <w:t>situril</w:t>
      </w:r>
      <w:r w:rsidR="007D6A7E">
        <w:rPr>
          <w:rFonts w:ascii="Times New Roman" w:hAnsi="Times New Roman" w:cs="Times New Roman"/>
          <w:iCs/>
          <w:color w:val="auto"/>
          <w:w w:val="110"/>
        </w:rPr>
        <w:t>or</w:t>
      </w:r>
      <w:r w:rsidR="007D6A7E" w:rsidRPr="00536C94">
        <w:rPr>
          <w:rFonts w:ascii="Times New Roman" w:hAnsi="Times New Roman" w:cs="Times New Roman"/>
          <w:iCs/>
          <w:color w:val="auto"/>
          <w:spacing w:val="-3"/>
          <w:w w:val="110"/>
        </w:rPr>
        <w:t xml:space="preserve"> </w:t>
      </w:r>
      <w:r w:rsidR="00DA337F" w:rsidRPr="00536C94">
        <w:rPr>
          <w:rFonts w:ascii="Times New Roman" w:hAnsi="Times New Roman" w:cs="Times New Roman"/>
          <w:iCs/>
          <w:color w:val="auto"/>
          <w:w w:val="110"/>
        </w:rPr>
        <w:t>de</w:t>
      </w:r>
      <w:r w:rsidR="00DA337F" w:rsidRPr="00536C94">
        <w:rPr>
          <w:rFonts w:ascii="Times New Roman" w:hAnsi="Times New Roman" w:cs="Times New Roman"/>
          <w:iCs/>
          <w:color w:val="auto"/>
          <w:spacing w:val="-5"/>
          <w:w w:val="110"/>
        </w:rPr>
        <w:t xml:space="preserve"> </w:t>
      </w:r>
      <w:r w:rsidR="00DA337F" w:rsidRPr="00536C94">
        <w:rPr>
          <w:rFonts w:ascii="Times New Roman" w:hAnsi="Times New Roman" w:cs="Times New Roman"/>
          <w:iCs/>
          <w:color w:val="auto"/>
          <w:w w:val="110"/>
        </w:rPr>
        <w:t>importanță</w:t>
      </w:r>
      <w:r w:rsidR="00DA337F" w:rsidRPr="00536C94">
        <w:rPr>
          <w:rFonts w:ascii="Times New Roman" w:hAnsi="Times New Roman" w:cs="Times New Roman"/>
          <w:iCs/>
          <w:color w:val="auto"/>
          <w:spacing w:val="-2"/>
          <w:w w:val="110"/>
        </w:rPr>
        <w:t xml:space="preserve"> </w:t>
      </w:r>
      <w:r w:rsidR="00DA337F" w:rsidRPr="00536C94">
        <w:rPr>
          <w:rFonts w:ascii="Times New Roman" w:hAnsi="Times New Roman" w:cs="Times New Roman"/>
          <w:iCs/>
          <w:color w:val="auto"/>
          <w:w w:val="110"/>
        </w:rPr>
        <w:t>națională</w:t>
      </w:r>
      <w:r w:rsidR="00DA337F" w:rsidRPr="00536C94">
        <w:rPr>
          <w:rFonts w:ascii="Times New Roman" w:hAnsi="Times New Roman" w:cs="Times New Roman"/>
          <w:iCs/>
          <w:color w:val="auto"/>
          <w:spacing w:val="-5"/>
          <w:w w:val="110"/>
        </w:rPr>
        <w:t xml:space="preserve"> </w:t>
      </w:r>
      <w:r w:rsidR="00DA337F" w:rsidRPr="00536C94">
        <w:rPr>
          <w:rFonts w:ascii="Times New Roman" w:hAnsi="Times New Roman" w:cs="Times New Roman"/>
          <w:iCs/>
          <w:color w:val="auto"/>
          <w:w w:val="110"/>
        </w:rPr>
        <w:t>și</w:t>
      </w:r>
      <w:r w:rsidR="00DA337F" w:rsidRPr="00536C94">
        <w:rPr>
          <w:rFonts w:ascii="Times New Roman" w:hAnsi="Times New Roman" w:cs="Times New Roman"/>
          <w:iCs/>
          <w:color w:val="auto"/>
          <w:spacing w:val="-2"/>
          <w:w w:val="110"/>
        </w:rPr>
        <w:t xml:space="preserve"> </w:t>
      </w:r>
      <w:r w:rsidR="007D6A7E" w:rsidRPr="00536C94">
        <w:rPr>
          <w:rFonts w:ascii="Times New Roman" w:hAnsi="Times New Roman" w:cs="Times New Roman"/>
          <w:iCs/>
          <w:color w:val="auto"/>
          <w:w w:val="110"/>
        </w:rPr>
        <w:t>situril</w:t>
      </w:r>
      <w:r w:rsidR="007D6A7E">
        <w:rPr>
          <w:rFonts w:ascii="Times New Roman" w:hAnsi="Times New Roman" w:cs="Times New Roman"/>
          <w:iCs/>
          <w:color w:val="auto"/>
          <w:w w:val="110"/>
        </w:rPr>
        <w:t>or</w:t>
      </w:r>
      <w:r w:rsidR="007D6A7E" w:rsidRPr="00536C94">
        <w:rPr>
          <w:rFonts w:ascii="Times New Roman" w:hAnsi="Times New Roman" w:cs="Times New Roman"/>
          <w:iCs/>
          <w:color w:val="auto"/>
          <w:spacing w:val="-3"/>
          <w:w w:val="110"/>
        </w:rPr>
        <w:t xml:space="preserve"> </w:t>
      </w:r>
      <w:r w:rsidR="00DA337F" w:rsidRPr="00536C94">
        <w:rPr>
          <w:rFonts w:ascii="Times New Roman" w:hAnsi="Times New Roman" w:cs="Times New Roman"/>
          <w:iCs/>
          <w:color w:val="auto"/>
          <w:spacing w:val="-2"/>
          <w:w w:val="110"/>
        </w:rPr>
        <w:t>rețelei Emerald</w:t>
      </w:r>
      <w:r w:rsidRPr="00A54589">
        <w:rPr>
          <w:rFonts w:ascii="Times New Roman" w:hAnsi="Times New Roman" w:cs="Times New Roman"/>
          <w:color w:val="auto"/>
          <w:sz w:val="24"/>
          <w:szCs w:val="24"/>
        </w:rPr>
        <w:t xml:space="preserve">, definite astfel conform prevederilor Legii nr. 94/2007 cu privire la rețeaua ecologică, și </w:t>
      </w:r>
      <w:r w:rsidR="007D6A7E" w:rsidRPr="00A54589">
        <w:rPr>
          <w:rFonts w:ascii="Times New Roman" w:hAnsi="Times New Roman" w:cs="Times New Roman"/>
          <w:color w:val="auto"/>
          <w:sz w:val="24"/>
          <w:szCs w:val="24"/>
        </w:rPr>
        <w:t>ariil</w:t>
      </w:r>
      <w:r w:rsidR="007D6A7E">
        <w:rPr>
          <w:rFonts w:ascii="Times New Roman" w:hAnsi="Times New Roman" w:cs="Times New Roman"/>
          <w:color w:val="auto"/>
          <w:sz w:val="24"/>
          <w:szCs w:val="24"/>
        </w:rPr>
        <w:t>or</w:t>
      </w:r>
      <w:r w:rsidR="007D6A7E" w:rsidRPr="00A54589">
        <w:rPr>
          <w:rFonts w:ascii="Times New Roman" w:hAnsi="Times New Roman" w:cs="Times New Roman"/>
          <w:color w:val="auto"/>
          <w:sz w:val="24"/>
          <w:szCs w:val="24"/>
        </w:rPr>
        <w:t xml:space="preserve"> </w:t>
      </w:r>
      <w:r w:rsidRPr="00A54589">
        <w:rPr>
          <w:rFonts w:ascii="Times New Roman" w:hAnsi="Times New Roman" w:cs="Times New Roman"/>
          <w:color w:val="auto"/>
          <w:sz w:val="24"/>
          <w:szCs w:val="24"/>
        </w:rPr>
        <w:t>naturale protejate de stat, definite conform Legii nr. 1538/1998 privind fondul ariilor natural protejate de stat;</w:t>
      </w:r>
    </w:p>
    <w:p w14:paraId="5280E0B5" w14:textId="77777777" w:rsidR="00523471" w:rsidRPr="00A54589" w:rsidRDefault="00523471" w:rsidP="00ED2174">
      <w:pPr>
        <w:pStyle w:val="ListParagraph"/>
        <w:widowControl w:val="0"/>
        <w:numPr>
          <w:ilvl w:val="1"/>
          <w:numId w:val="8"/>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A54589">
        <w:rPr>
          <w:rFonts w:ascii="Times New Roman" w:hAnsi="Times New Roman" w:cs="Times New Roman"/>
          <w:color w:val="auto"/>
          <w:sz w:val="24"/>
          <w:szCs w:val="24"/>
        </w:rPr>
        <w:t>asigură sinergii cu dezvoltarea proiectelor în zonele de accelerare a proiectelor regenerabile.</w:t>
      </w:r>
    </w:p>
    <w:p w14:paraId="35396CED" w14:textId="00A0D28F" w:rsidR="00523471" w:rsidRPr="00A54589" w:rsidRDefault="00523471" w:rsidP="00ED2174">
      <w:pPr>
        <w:pStyle w:val="ListParagraph"/>
        <w:widowControl w:val="0"/>
        <w:numPr>
          <w:ilvl w:val="0"/>
          <w:numId w:val="8"/>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A54589">
        <w:rPr>
          <w:rFonts w:ascii="Times New Roman" w:hAnsi="Times New Roman" w:cs="Times New Roman"/>
          <w:color w:val="auto"/>
          <w:sz w:val="24"/>
          <w:szCs w:val="24"/>
        </w:rPr>
        <w:t xml:space="preserve">Planurile menționate la alin. (1) sunt obiectul unei evaluări strategice de mediu, în condițiile specificate în Legea nr. 11/2017, iar în cazul în care se constată că dezvoltarea </w:t>
      </w:r>
      <w:r w:rsidRPr="00A54589">
        <w:rPr>
          <w:rFonts w:ascii="Times New Roman" w:hAnsi="Times New Roman" w:cs="Times New Roman"/>
          <w:color w:val="auto"/>
          <w:sz w:val="24"/>
          <w:szCs w:val="24"/>
        </w:rPr>
        <w:lastRenderedPageBreak/>
        <w:t>proiectului amplasat în limitele teritoriale ale planului poate avea un impact negativ asupra mediului, proiectul va fi realizat cu considerarea măsurilor adecvate, proporționale, și necesare pentru a atenua impactul de mediu și pentru a proteja coerența și buna funcționare a rețelei Emerald incluse în avizul de mediu conform prevederilor art. 8</w:t>
      </w:r>
      <w:r w:rsidR="00651EE6" w:rsidRPr="00A54589">
        <w:rPr>
          <w:rFonts w:ascii="Times New Roman" w:hAnsi="Times New Roman" w:cs="Times New Roman"/>
          <w:color w:val="auto"/>
          <w:sz w:val="24"/>
          <w:szCs w:val="24"/>
          <w:vertAlign w:val="superscript"/>
        </w:rPr>
        <w:t>4</w:t>
      </w:r>
      <w:r w:rsidRPr="00A54589">
        <w:rPr>
          <w:rFonts w:ascii="Times New Roman" w:hAnsi="Times New Roman" w:cs="Times New Roman"/>
          <w:color w:val="auto"/>
          <w:sz w:val="24"/>
          <w:szCs w:val="24"/>
        </w:rPr>
        <w:t xml:space="preserve"> alin. (4) din Leg</w:t>
      </w:r>
      <w:r w:rsidRPr="00A54589">
        <w:rPr>
          <w:rFonts w:ascii="Times New Roman" w:hAnsi="Times New Roman" w:cs="Times New Roman"/>
          <w:color w:val="auto"/>
          <w:sz w:val="24"/>
          <w:szCs w:val="24"/>
          <w:lang w:val="en-GB"/>
        </w:rPr>
        <w:t>e</w:t>
      </w:r>
      <w:r w:rsidRPr="00A54589">
        <w:rPr>
          <w:rFonts w:ascii="Times New Roman" w:hAnsi="Times New Roman" w:cs="Times New Roman"/>
          <w:color w:val="auto"/>
          <w:sz w:val="24"/>
          <w:szCs w:val="24"/>
        </w:rPr>
        <w:t xml:space="preserve">a nr. 11/2017. </w:t>
      </w:r>
    </w:p>
    <w:p w14:paraId="77148C85" w14:textId="5718BBB6" w:rsidR="00523471" w:rsidRPr="00ED2174" w:rsidRDefault="00217C5F" w:rsidP="00ED2174">
      <w:pPr>
        <w:pStyle w:val="ListParagraph"/>
        <w:widowControl w:val="0"/>
        <w:numPr>
          <w:ilvl w:val="0"/>
          <w:numId w:val="8"/>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Pr>
          <w:rFonts w:ascii="Times New Roman" w:hAnsi="Times New Roman" w:cs="Times New Roman"/>
          <w:color w:val="auto"/>
          <w:sz w:val="24"/>
          <w:szCs w:val="24"/>
        </w:rPr>
        <w:t>Î</w:t>
      </w:r>
      <w:r w:rsidR="00523471" w:rsidRPr="00ED2174">
        <w:rPr>
          <w:rFonts w:ascii="Times New Roman" w:hAnsi="Times New Roman" w:cs="Times New Roman"/>
          <w:color w:val="auto"/>
          <w:sz w:val="24"/>
          <w:szCs w:val="24"/>
        </w:rPr>
        <w:t xml:space="preserve">n cazul în care </w:t>
      </w:r>
      <w:r w:rsidR="0014718F" w:rsidRPr="00ED2174">
        <w:rPr>
          <w:rFonts w:ascii="Times New Roman" w:hAnsi="Times New Roman" w:cs="Times New Roman"/>
          <w:color w:val="auto"/>
          <w:sz w:val="24"/>
          <w:szCs w:val="24"/>
        </w:rPr>
        <w:t xml:space="preserve">pentru accelerarea integrării energiei din surse regenerabile și/sau în vederea realizării obiectivelor privind energia și clima </w:t>
      </w:r>
      <w:r w:rsidR="0014718F">
        <w:rPr>
          <w:rFonts w:ascii="Times New Roman" w:hAnsi="Times New Roman" w:cs="Times New Roman"/>
          <w:color w:val="auto"/>
          <w:sz w:val="24"/>
          <w:szCs w:val="24"/>
        </w:rPr>
        <w:t xml:space="preserve">este necesară </w:t>
      </w:r>
      <w:r w:rsidR="00523471" w:rsidRPr="00ED2174">
        <w:rPr>
          <w:rFonts w:ascii="Times New Roman" w:hAnsi="Times New Roman" w:cs="Times New Roman"/>
          <w:color w:val="auto"/>
          <w:sz w:val="24"/>
          <w:szCs w:val="24"/>
        </w:rPr>
        <w:t>dezvoltarea unui proiect de infrastructură de rețea sau de stocare</w:t>
      </w:r>
      <w:r w:rsidR="000442A7" w:rsidRPr="00ED2174">
        <w:rPr>
          <w:rFonts w:ascii="Times New Roman" w:hAnsi="Times New Roman" w:cs="Times New Roman"/>
          <w:color w:val="auto"/>
          <w:sz w:val="24"/>
          <w:szCs w:val="24"/>
        </w:rPr>
        <w:t>,</w:t>
      </w:r>
      <w:r w:rsidR="00523471" w:rsidRPr="00ED2174">
        <w:rPr>
          <w:rFonts w:ascii="Times New Roman" w:hAnsi="Times New Roman" w:cs="Times New Roman"/>
          <w:color w:val="auto"/>
          <w:sz w:val="24"/>
          <w:szCs w:val="24"/>
        </w:rPr>
        <w:t xml:space="preserve"> </w:t>
      </w:r>
      <w:r w:rsidR="00523471" w:rsidRPr="00BD613C">
        <w:rPr>
          <w:rFonts w:ascii="Times New Roman" w:hAnsi="Times New Roman" w:cs="Times New Roman"/>
          <w:color w:val="auto"/>
          <w:sz w:val="24"/>
          <w:szCs w:val="24"/>
        </w:rPr>
        <w:t>ce urmeaz</w:t>
      </w:r>
      <w:r w:rsidR="00523471" w:rsidRPr="00ED2174">
        <w:rPr>
          <w:rFonts w:ascii="Times New Roman" w:hAnsi="Times New Roman" w:cs="Times New Roman"/>
          <w:color w:val="auto"/>
          <w:sz w:val="24"/>
          <w:szCs w:val="24"/>
        </w:rPr>
        <w:t xml:space="preserve">ă a fi amplasat în limitele teritoriale ale planului de amplasare a infrastructurii de rețea dedicate pentru dezvoltarea proiectelor de </w:t>
      </w:r>
      <w:r w:rsidR="000442A7" w:rsidRPr="00ED2174">
        <w:rPr>
          <w:rFonts w:ascii="Times New Roman" w:hAnsi="Times New Roman" w:cs="Times New Roman"/>
          <w:color w:val="auto"/>
          <w:sz w:val="24"/>
          <w:szCs w:val="24"/>
        </w:rPr>
        <w:t>rețea</w:t>
      </w:r>
      <w:r w:rsidR="00523471" w:rsidRPr="00ED2174">
        <w:rPr>
          <w:rFonts w:ascii="Times New Roman" w:hAnsi="Times New Roman" w:cs="Times New Roman"/>
          <w:color w:val="auto"/>
          <w:sz w:val="24"/>
          <w:szCs w:val="24"/>
        </w:rPr>
        <w:t xml:space="preserve"> și de stocare</w:t>
      </w:r>
      <w:r w:rsidR="000442A7" w:rsidRPr="00ED2174">
        <w:rPr>
          <w:rFonts w:ascii="Times New Roman" w:hAnsi="Times New Roman" w:cs="Times New Roman"/>
          <w:color w:val="auto"/>
          <w:sz w:val="24"/>
          <w:szCs w:val="24"/>
        </w:rPr>
        <w:t>,</w:t>
      </w:r>
      <w:r w:rsidR="00523471" w:rsidRPr="00ED2174">
        <w:rPr>
          <w:rFonts w:ascii="Times New Roman" w:hAnsi="Times New Roman" w:cs="Times New Roman"/>
          <w:color w:val="auto"/>
          <w:sz w:val="24"/>
          <w:szCs w:val="24"/>
        </w:rPr>
        <w:t xml:space="preserve"> acordul de mediu pentru proiectul respectiv urmează a fi emis la etapa evaluării prealabile a activității planificate</w:t>
      </w:r>
      <w:r w:rsidR="00A22351" w:rsidRPr="00ED2174">
        <w:rPr>
          <w:rFonts w:ascii="Times New Roman" w:hAnsi="Times New Roman" w:cs="Times New Roman"/>
          <w:color w:val="auto"/>
          <w:sz w:val="24"/>
          <w:szCs w:val="24"/>
        </w:rPr>
        <w:t>,</w:t>
      </w:r>
      <w:r w:rsidR="00A22351">
        <w:rPr>
          <w:rFonts w:ascii="Times New Roman" w:hAnsi="Times New Roman" w:cs="Times New Roman"/>
          <w:color w:val="auto"/>
          <w:sz w:val="24"/>
          <w:szCs w:val="24"/>
        </w:rPr>
        <w:t xml:space="preserve"> realizată conform prevederilor Legii nr. 86/2014,</w:t>
      </w:r>
      <w:r w:rsidR="00523471" w:rsidRPr="00ED2174">
        <w:rPr>
          <w:rFonts w:ascii="Times New Roman" w:hAnsi="Times New Roman" w:cs="Times New Roman"/>
          <w:color w:val="auto"/>
          <w:sz w:val="24"/>
          <w:szCs w:val="24"/>
        </w:rPr>
        <w:t xml:space="preserve"> dacă sunt întrunite următoarele condiții:</w:t>
      </w:r>
    </w:p>
    <w:p w14:paraId="6A5FD502" w14:textId="6AE62941" w:rsidR="00523471" w:rsidRPr="00ED2174" w:rsidRDefault="00523471" w:rsidP="00ED2174">
      <w:pPr>
        <w:pStyle w:val="ListParagraph"/>
        <w:widowControl w:val="0"/>
        <w:numPr>
          <w:ilvl w:val="1"/>
          <w:numId w:val="8"/>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fără dezvoltarea proiectului există riscul ca obiectivele în domeniile energiei și climei stabilite în documentele de politici publice să nu fie atinse</w:t>
      </w:r>
      <w:r w:rsidR="00E709F8">
        <w:rPr>
          <w:rFonts w:ascii="Times New Roman" w:hAnsi="Times New Roman" w:cs="Times New Roman"/>
          <w:color w:val="auto"/>
          <w:sz w:val="24"/>
          <w:szCs w:val="24"/>
        </w:rPr>
        <w:t>;</w:t>
      </w:r>
    </w:p>
    <w:p w14:paraId="797B8FF4" w14:textId="0D09D057" w:rsidR="00523471" w:rsidRPr="00ED2174" w:rsidRDefault="00523471" w:rsidP="00ED2174">
      <w:pPr>
        <w:pStyle w:val="ListParagraph"/>
        <w:widowControl w:val="0"/>
        <w:numPr>
          <w:ilvl w:val="1"/>
          <w:numId w:val="8"/>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cererea privind emiterea acordului de mediu descrie în detaliu cum au fost luate în </w:t>
      </w:r>
      <w:r w:rsidR="007D6A7E" w:rsidRPr="00ED2174">
        <w:rPr>
          <w:rFonts w:ascii="Times New Roman" w:hAnsi="Times New Roman" w:cs="Times New Roman"/>
          <w:color w:val="auto"/>
          <w:sz w:val="24"/>
          <w:szCs w:val="24"/>
        </w:rPr>
        <w:t>considera</w:t>
      </w:r>
      <w:r w:rsidR="007D6A7E">
        <w:rPr>
          <w:rFonts w:ascii="Times New Roman" w:hAnsi="Times New Roman" w:cs="Times New Roman"/>
          <w:color w:val="auto"/>
          <w:sz w:val="24"/>
          <w:szCs w:val="24"/>
        </w:rPr>
        <w:t>r</w:t>
      </w:r>
      <w:r w:rsidR="007D6A7E" w:rsidRPr="00ED2174">
        <w:rPr>
          <w:rFonts w:ascii="Times New Roman" w:hAnsi="Times New Roman" w:cs="Times New Roman"/>
          <w:color w:val="auto"/>
          <w:sz w:val="24"/>
          <w:szCs w:val="24"/>
        </w:rPr>
        <w:t xml:space="preserve">e </w:t>
      </w:r>
      <w:r w:rsidRPr="00ED2174">
        <w:rPr>
          <w:rFonts w:ascii="Times New Roman" w:hAnsi="Times New Roman" w:cs="Times New Roman"/>
          <w:color w:val="auto"/>
          <w:sz w:val="24"/>
          <w:szCs w:val="24"/>
        </w:rPr>
        <w:t xml:space="preserve">măsurile de atenuare, de minimizare, de restaurare și, după caz, compensatorii, incluse </w:t>
      </w:r>
      <w:r w:rsidR="007D6A7E">
        <w:rPr>
          <w:rFonts w:ascii="Times New Roman" w:hAnsi="Times New Roman" w:cs="Times New Roman"/>
          <w:color w:val="auto"/>
          <w:sz w:val="24"/>
          <w:szCs w:val="24"/>
        </w:rPr>
        <w:t xml:space="preserve">în </w:t>
      </w:r>
      <w:r w:rsidRPr="00ED2174">
        <w:rPr>
          <w:rFonts w:ascii="Times New Roman" w:hAnsi="Times New Roman" w:cs="Times New Roman"/>
          <w:color w:val="auto"/>
          <w:sz w:val="24"/>
          <w:szCs w:val="24"/>
        </w:rPr>
        <w:t xml:space="preserve">evaluarea strategică de mediu și avizul de mediu emis pentru planul de amplasare a infrastructurii de </w:t>
      </w:r>
      <w:r w:rsidR="000442A7" w:rsidRPr="00ED2174">
        <w:rPr>
          <w:rFonts w:ascii="Times New Roman" w:hAnsi="Times New Roman" w:cs="Times New Roman"/>
          <w:color w:val="auto"/>
          <w:sz w:val="24"/>
          <w:szCs w:val="24"/>
        </w:rPr>
        <w:t>rețea</w:t>
      </w:r>
      <w:r w:rsidRPr="00ED2174">
        <w:rPr>
          <w:rFonts w:ascii="Times New Roman" w:hAnsi="Times New Roman" w:cs="Times New Roman"/>
          <w:color w:val="auto"/>
          <w:sz w:val="24"/>
          <w:szCs w:val="24"/>
        </w:rPr>
        <w:t xml:space="preserve"> și de stocare în care urmează a fi amplasat proiectul;</w:t>
      </w:r>
    </w:p>
    <w:p w14:paraId="144E88DE" w14:textId="3B5ED5B0" w:rsidR="00523471" w:rsidRPr="00ED2174" w:rsidRDefault="000B1ECB" w:rsidP="00ED2174">
      <w:pPr>
        <w:pStyle w:val="ListParagraph"/>
        <w:widowControl w:val="0"/>
        <w:numPr>
          <w:ilvl w:val="1"/>
          <w:numId w:val="8"/>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0B1ECB">
        <w:rPr>
          <w:rFonts w:ascii="Times New Roman" w:hAnsi="Times New Roman" w:cs="Times New Roman"/>
          <w:color w:val="auto"/>
          <w:sz w:val="24"/>
          <w:szCs w:val="24"/>
        </w:rPr>
        <w:t>Agenția de Mediu nu a stabilit necesitatea evaluării impactului activității planificate în context transfrontalier sau evaluarea impactului de mediu în context transfrontalier nu a fost solicitată de către țările vecine</w:t>
      </w:r>
      <w:r w:rsidR="00523471" w:rsidRPr="00ED2174">
        <w:rPr>
          <w:rFonts w:ascii="Times New Roman" w:hAnsi="Times New Roman" w:cs="Times New Roman"/>
          <w:color w:val="auto"/>
          <w:sz w:val="24"/>
          <w:szCs w:val="24"/>
        </w:rPr>
        <w:t>;</w:t>
      </w:r>
    </w:p>
    <w:p w14:paraId="23E55EA1" w14:textId="4C8A4AD5" w:rsidR="00523471" w:rsidRPr="00ED2174" w:rsidRDefault="00523471" w:rsidP="00ED2174">
      <w:pPr>
        <w:pStyle w:val="ListParagraph"/>
        <w:widowControl w:val="0"/>
        <w:numPr>
          <w:ilvl w:val="1"/>
          <w:numId w:val="8"/>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la etapa de examinare a cererii privind emiterea acordului de mediu Agenția de </w:t>
      </w:r>
      <w:r w:rsidR="007D6A7E">
        <w:rPr>
          <w:rFonts w:ascii="Times New Roman" w:hAnsi="Times New Roman" w:cs="Times New Roman"/>
          <w:color w:val="auto"/>
          <w:sz w:val="24"/>
          <w:szCs w:val="24"/>
        </w:rPr>
        <w:t>M</w:t>
      </w:r>
      <w:r w:rsidR="007D6A7E" w:rsidRPr="00ED2174">
        <w:rPr>
          <w:rFonts w:ascii="Times New Roman" w:hAnsi="Times New Roman" w:cs="Times New Roman"/>
          <w:color w:val="auto"/>
          <w:sz w:val="24"/>
          <w:szCs w:val="24"/>
        </w:rPr>
        <w:t xml:space="preserve">ediu </w:t>
      </w:r>
      <w:r w:rsidRPr="00ED2174">
        <w:rPr>
          <w:rFonts w:ascii="Times New Roman" w:hAnsi="Times New Roman" w:cs="Times New Roman"/>
          <w:color w:val="auto"/>
          <w:sz w:val="24"/>
          <w:szCs w:val="24"/>
        </w:rPr>
        <w:t xml:space="preserve">nu identifică efecte de mediu semnificative, care nu au fost considerate în avizul de mediu, emis pentru planul de amplasare a infrastructurii de </w:t>
      </w:r>
      <w:r w:rsidR="000442A7" w:rsidRPr="00ED2174">
        <w:rPr>
          <w:rFonts w:ascii="Times New Roman" w:hAnsi="Times New Roman" w:cs="Times New Roman"/>
          <w:color w:val="auto"/>
          <w:sz w:val="24"/>
          <w:szCs w:val="24"/>
        </w:rPr>
        <w:t>rețea</w:t>
      </w:r>
      <w:r w:rsidRPr="00ED2174">
        <w:rPr>
          <w:rFonts w:ascii="Times New Roman" w:hAnsi="Times New Roman" w:cs="Times New Roman"/>
          <w:color w:val="auto"/>
          <w:sz w:val="24"/>
          <w:szCs w:val="24"/>
        </w:rPr>
        <w:t xml:space="preserve"> și de stocare în care urmează a fi amplasat proiectul.</w:t>
      </w:r>
    </w:p>
    <w:p w14:paraId="316BFFE2" w14:textId="1AC99149" w:rsidR="00523471" w:rsidRPr="00092A1B" w:rsidRDefault="00523471" w:rsidP="00756432">
      <w:pPr>
        <w:pStyle w:val="ListParagraph"/>
        <w:widowControl w:val="0"/>
        <w:numPr>
          <w:ilvl w:val="0"/>
          <w:numId w:val="8"/>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092A1B">
        <w:rPr>
          <w:rFonts w:ascii="Times New Roman" w:hAnsi="Times New Roman" w:cs="Times New Roman"/>
          <w:color w:val="auto"/>
          <w:sz w:val="24"/>
          <w:szCs w:val="24"/>
        </w:rPr>
        <w:t xml:space="preserve">În cazul în care în procedura de </w:t>
      </w:r>
      <w:r w:rsidR="00567EB2">
        <w:rPr>
          <w:rFonts w:ascii="Times New Roman" w:hAnsi="Times New Roman" w:cs="Times New Roman"/>
          <w:color w:val="auto"/>
          <w:sz w:val="24"/>
          <w:szCs w:val="24"/>
        </w:rPr>
        <w:t>evaluare prealabilă</w:t>
      </w:r>
      <w:r w:rsidR="00567EB2" w:rsidRPr="00092A1B">
        <w:rPr>
          <w:rFonts w:ascii="Times New Roman" w:hAnsi="Times New Roman" w:cs="Times New Roman"/>
          <w:color w:val="auto"/>
          <w:sz w:val="24"/>
          <w:szCs w:val="24"/>
        </w:rPr>
        <w:t xml:space="preserve"> </w:t>
      </w:r>
      <w:r w:rsidRPr="00092A1B">
        <w:rPr>
          <w:rFonts w:ascii="Times New Roman" w:hAnsi="Times New Roman" w:cs="Times New Roman"/>
          <w:color w:val="auto"/>
          <w:sz w:val="24"/>
          <w:szCs w:val="24"/>
        </w:rPr>
        <w:t>a cererii privind emiterea acordului de mediu menționată în alin. (</w:t>
      </w:r>
      <w:r w:rsidR="00DC5AC4" w:rsidRPr="00092A1B">
        <w:rPr>
          <w:rFonts w:ascii="Times New Roman" w:hAnsi="Times New Roman" w:cs="Times New Roman"/>
          <w:color w:val="auto"/>
          <w:sz w:val="24"/>
          <w:szCs w:val="24"/>
        </w:rPr>
        <w:t>4</w:t>
      </w:r>
      <w:r w:rsidRPr="00092A1B">
        <w:rPr>
          <w:rFonts w:ascii="Times New Roman" w:hAnsi="Times New Roman" w:cs="Times New Roman"/>
          <w:color w:val="auto"/>
          <w:sz w:val="24"/>
          <w:szCs w:val="24"/>
        </w:rPr>
        <w:t xml:space="preserve">) se constată că este foarte probabil ca proiectul de infrastructură de rețea sau de stocare să genereze efecte negative semnificative de mediu, neprevăzute anterior, Agenția de </w:t>
      </w:r>
      <w:r w:rsidR="007D6A7E">
        <w:rPr>
          <w:rFonts w:ascii="Times New Roman" w:hAnsi="Times New Roman" w:cs="Times New Roman"/>
          <w:color w:val="auto"/>
          <w:sz w:val="24"/>
          <w:szCs w:val="24"/>
        </w:rPr>
        <w:t>M</w:t>
      </w:r>
      <w:r w:rsidR="007D6A7E" w:rsidRPr="00092A1B">
        <w:rPr>
          <w:rFonts w:ascii="Times New Roman" w:hAnsi="Times New Roman" w:cs="Times New Roman"/>
          <w:color w:val="auto"/>
          <w:sz w:val="24"/>
          <w:szCs w:val="24"/>
        </w:rPr>
        <w:t xml:space="preserve">ediu </w:t>
      </w:r>
      <w:r w:rsidRPr="00092A1B">
        <w:rPr>
          <w:rFonts w:ascii="Times New Roman" w:hAnsi="Times New Roman" w:cs="Times New Roman"/>
          <w:color w:val="auto"/>
          <w:sz w:val="24"/>
          <w:szCs w:val="24"/>
        </w:rPr>
        <w:t xml:space="preserve">se asigură, pe baza datelor existente, că se aplică măsuri de atenuare adecvate și proporționale pentru a </w:t>
      </w:r>
      <w:r w:rsidR="00B86083" w:rsidRPr="00092A1B">
        <w:rPr>
          <w:rFonts w:ascii="Times New Roman" w:hAnsi="Times New Roman" w:cs="Times New Roman"/>
          <w:color w:val="auto"/>
          <w:sz w:val="24"/>
          <w:szCs w:val="24"/>
        </w:rPr>
        <w:t xml:space="preserve">aborda respectivul impact. În caz că nu este posibil, operatorul </w:t>
      </w:r>
      <w:r w:rsidR="00C70C9D" w:rsidRPr="00092A1B">
        <w:rPr>
          <w:rFonts w:ascii="Times New Roman" w:hAnsi="Times New Roman" w:cs="Times New Roman"/>
          <w:color w:val="auto"/>
          <w:sz w:val="24"/>
          <w:szCs w:val="24"/>
        </w:rPr>
        <w:t xml:space="preserve">de sistem </w:t>
      </w:r>
      <w:r w:rsidR="00B86083" w:rsidRPr="00092A1B">
        <w:rPr>
          <w:rFonts w:ascii="Times New Roman" w:hAnsi="Times New Roman" w:cs="Times New Roman"/>
          <w:color w:val="auto"/>
          <w:sz w:val="24"/>
          <w:szCs w:val="24"/>
        </w:rPr>
        <w:t>adoptă măsuri compensatorii adecvate</w:t>
      </w:r>
      <w:r w:rsidR="00092A1B" w:rsidRPr="00092A1B">
        <w:rPr>
          <w:rFonts w:ascii="Times New Roman" w:hAnsi="Times New Roman" w:cs="Times New Roman"/>
          <w:color w:val="auto"/>
          <w:sz w:val="24"/>
          <w:szCs w:val="24"/>
        </w:rPr>
        <w:t xml:space="preserve"> și proporționale </w:t>
      </w:r>
      <w:r w:rsidR="00B86083" w:rsidRPr="00092A1B">
        <w:rPr>
          <w:rFonts w:ascii="Times New Roman" w:hAnsi="Times New Roman" w:cs="Times New Roman"/>
          <w:color w:val="auto"/>
          <w:sz w:val="24"/>
          <w:szCs w:val="24"/>
        </w:rPr>
        <w:t>pentru a contracara impactul respectiv</w:t>
      </w:r>
      <w:r w:rsidR="00092A1B" w:rsidRPr="00092A1B">
        <w:rPr>
          <w:rFonts w:ascii="Times New Roman" w:hAnsi="Times New Roman" w:cs="Times New Roman"/>
          <w:color w:val="auto"/>
          <w:sz w:val="24"/>
          <w:szCs w:val="24"/>
        </w:rPr>
        <w:t xml:space="preserve"> cu scopul de a asigura sau a îmbunătăți starea de conservare a speciilor afectate</w:t>
      </w:r>
      <w:r w:rsidRPr="00092A1B">
        <w:rPr>
          <w:rFonts w:ascii="Times New Roman" w:hAnsi="Times New Roman" w:cs="Times New Roman"/>
          <w:color w:val="auto"/>
          <w:sz w:val="24"/>
          <w:szCs w:val="24"/>
        </w:rPr>
        <w:t>.</w:t>
      </w:r>
    </w:p>
    <w:p w14:paraId="17446030" w14:textId="208A52A5" w:rsidR="00523471" w:rsidRPr="00ED2174" w:rsidRDefault="00523471" w:rsidP="00ED2174">
      <w:pPr>
        <w:pStyle w:val="ListParagraph"/>
        <w:widowControl w:val="0"/>
        <w:numPr>
          <w:ilvl w:val="0"/>
          <w:numId w:val="8"/>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În cazul în care integrarea energiei din surse regenerabile în sistemul de energie electrică necesită un proiect de consolidare a infrastructurii de </w:t>
      </w:r>
      <w:r w:rsidR="000442A7" w:rsidRPr="00ED2174">
        <w:rPr>
          <w:rFonts w:ascii="Times New Roman" w:hAnsi="Times New Roman" w:cs="Times New Roman"/>
          <w:color w:val="auto"/>
          <w:sz w:val="24"/>
          <w:szCs w:val="24"/>
        </w:rPr>
        <w:t>rețea</w:t>
      </w:r>
      <w:r w:rsidRPr="00ED2174">
        <w:rPr>
          <w:rFonts w:ascii="Times New Roman" w:hAnsi="Times New Roman" w:cs="Times New Roman"/>
          <w:color w:val="auto"/>
          <w:sz w:val="24"/>
          <w:szCs w:val="24"/>
        </w:rPr>
        <w:t xml:space="preserve"> în limitele teritoriale ale planului de amplasare a infrastructurii de </w:t>
      </w:r>
      <w:r w:rsidR="000442A7" w:rsidRPr="00ED2174">
        <w:rPr>
          <w:rFonts w:ascii="Times New Roman" w:hAnsi="Times New Roman" w:cs="Times New Roman"/>
          <w:color w:val="auto"/>
          <w:sz w:val="24"/>
          <w:szCs w:val="24"/>
        </w:rPr>
        <w:t>rețea</w:t>
      </w:r>
      <w:r w:rsidRPr="00ED2174">
        <w:rPr>
          <w:rFonts w:ascii="Times New Roman" w:hAnsi="Times New Roman" w:cs="Times New Roman"/>
          <w:color w:val="auto"/>
          <w:sz w:val="24"/>
          <w:szCs w:val="24"/>
        </w:rPr>
        <w:t xml:space="preserve"> și de stocare, sau în afara acestuia, </w:t>
      </w:r>
      <w:r w:rsidR="000E0800">
        <w:rPr>
          <w:rFonts w:ascii="Times New Roman" w:hAnsi="Times New Roman" w:cs="Times New Roman"/>
          <w:color w:val="auto"/>
          <w:sz w:val="24"/>
          <w:szCs w:val="24"/>
        </w:rPr>
        <w:t>și  proiectul menționat face obiectul unei evaluări prealabile a activității planifica</w:t>
      </w:r>
      <w:r w:rsidR="007D6A7E">
        <w:rPr>
          <w:rFonts w:ascii="Times New Roman" w:hAnsi="Times New Roman" w:cs="Times New Roman"/>
          <w:color w:val="auto"/>
          <w:sz w:val="24"/>
          <w:szCs w:val="24"/>
        </w:rPr>
        <w:t>t</w:t>
      </w:r>
      <w:r w:rsidR="000E0800">
        <w:rPr>
          <w:rFonts w:ascii="Times New Roman" w:hAnsi="Times New Roman" w:cs="Times New Roman"/>
          <w:color w:val="auto"/>
          <w:sz w:val="24"/>
          <w:szCs w:val="24"/>
        </w:rPr>
        <w:t xml:space="preserve">e, </w:t>
      </w:r>
      <w:r w:rsidRPr="00ED2174">
        <w:rPr>
          <w:rFonts w:ascii="Times New Roman" w:hAnsi="Times New Roman" w:cs="Times New Roman"/>
          <w:color w:val="auto"/>
          <w:sz w:val="24"/>
          <w:szCs w:val="24"/>
        </w:rPr>
        <w:t xml:space="preserve">evaluarea impactului de mediu, realizată conform prevederilor Legii nr. 86/2014, se limitează doar la analiza </w:t>
      </w:r>
      <w:r w:rsidR="007D6A7E">
        <w:rPr>
          <w:rFonts w:ascii="Times New Roman" w:hAnsi="Times New Roman" w:cs="Times New Roman"/>
          <w:color w:val="auto"/>
          <w:sz w:val="24"/>
          <w:szCs w:val="24"/>
        </w:rPr>
        <w:t>efectelor</w:t>
      </w:r>
      <w:r w:rsidRPr="00ED2174">
        <w:rPr>
          <w:rFonts w:ascii="Times New Roman" w:hAnsi="Times New Roman" w:cs="Times New Roman"/>
          <w:color w:val="auto"/>
          <w:sz w:val="24"/>
          <w:szCs w:val="24"/>
        </w:rPr>
        <w:t xml:space="preserve"> potențiale care rezultă din modificarea sau din extinderea rețelei în comparație cu infrastructura de rețea originală.</w:t>
      </w:r>
    </w:p>
    <w:p w14:paraId="47B3D571" w14:textId="4D195E18" w:rsidR="00523471" w:rsidRPr="00ED2174" w:rsidRDefault="00523471" w:rsidP="00ED2174">
      <w:pPr>
        <w:pStyle w:val="Heading2"/>
        <w:spacing w:before="0" w:after="120"/>
        <w:ind w:left="851"/>
        <w:rPr>
          <w:rFonts w:ascii="Times New Roman" w:hAnsi="Times New Roman" w:cs="Times New Roman"/>
          <w:b/>
          <w:color w:val="auto"/>
          <w:w w:val="110"/>
          <w:sz w:val="24"/>
          <w:szCs w:val="24"/>
        </w:rPr>
      </w:pPr>
      <w:r w:rsidRPr="00ED2174">
        <w:rPr>
          <w:rFonts w:ascii="Times New Roman" w:hAnsi="Times New Roman" w:cs="Times New Roman"/>
          <w:b/>
          <w:color w:val="auto"/>
          <w:w w:val="110"/>
          <w:sz w:val="24"/>
          <w:szCs w:val="24"/>
        </w:rPr>
        <w:lastRenderedPageBreak/>
        <w:t>Articolul 21</w:t>
      </w:r>
      <w:r w:rsidRPr="00ED2174">
        <w:rPr>
          <w:rFonts w:ascii="Times New Roman" w:hAnsi="Times New Roman" w:cs="Times New Roman"/>
          <w:b/>
          <w:color w:val="auto"/>
          <w:w w:val="110"/>
          <w:sz w:val="24"/>
          <w:szCs w:val="24"/>
          <w:vertAlign w:val="superscript"/>
        </w:rPr>
        <w:t>4</w:t>
      </w:r>
      <w:r w:rsidRPr="00ED2174">
        <w:rPr>
          <w:rFonts w:ascii="Times New Roman" w:hAnsi="Times New Roman" w:cs="Times New Roman"/>
          <w:b/>
          <w:color w:val="auto"/>
          <w:w w:val="110"/>
          <w:sz w:val="24"/>
          <w:szCs w:val="24"/>
        </w:rPr>
        <w:t>. Cerințe specifice pentru autorizarea centralelor ce produc energie din surse regenerabile</w:t>
      </w:r>
      <w:r w:rsidR="0090163B">
        <w:rPr>
          <w:rFonts w:ascii="Times New Roman" w:hAnsi="Times New Roman" w:cs="Times New Roman"/>
          <w:b/>
          <w:color w:val="auto"/>
          <w:w w:val="110"/>
          <w:sz w:val="24"/>
          <w:szCs w:val="24"/>
        </w:rPr>
        <w:t xml:space="preserve">, a </w:t>
      </w:r>
      <w:r w:rsidR="005C4AC7">
        <w:rPr>
          <w:rFonts w:ascii="Times New Roman" w:hAnsi="Times New Roman" w:cs="Times New Roman"/>
          <w:b/>
          <w:color w:val="auto"/>
          <w:w w:val="110"/>
          <w:sz w:val="24"/>
          <w:szCs w:val="24"/>
        </w:rPr>
        <w:t>instalațiilor de stocare și a pompelor de căldură</w:t>
      </w:r>
    </w:p>
    <w:p w14:paraId="59103880" w14:textId="7617C775"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Procedurile de eliberarea a actelor permisive sau avizelor, de aprobare a hotărârilor, deciziilor necesare pentru autorizarea construcției, reconstrucției sau modernizării centralei ce produce energie din surse regenerabile sunt inițiate în paralel, odată ce </w:t>
      </w:r>
      <w:r w:rsidR="000E17BC">
        <w:rPr>
          <w:rFonts w:ascii="Times New Roman" w:hAnsi="Times New Roman" w:cs="Times New Roman"/>
          <w:color w:val="auto"/>
          <w:sz w:val="24"/>
          <w:szCs w:val="24"/>
        </w:rPr>
        <w:t xml:space="preserve">solicitările de </w:t>
      </w:r>
      <w:r w:rsidR="00795A26">
        <w:rPr>
          <w:rFonts w:ascii="Times New Roman" w:hAnsi="Times New Roman" w:cs="Times New Roman"/>
          <w:color w:val="auto"/>
          <w:sz w:val="24"/>
          <w:szCs w:val="24"/>
        </w:rPr>
        <w:t xml:space="preserve">eliberare a </w:t>
      </w:r>
      <w:r w:rsidRPr="00ED2174">
        <w:rPr>
          <w:rFonts w:ascii="Times New Roman" w:hAnsi="Times New Roman" w:cs="Times New Roman"/>
          <w:color w:val="auto"/>
          <w:sz w:val="24"/>
          <w:szCs w:val="24"/>
        </w:rPr>
        <w:t xml:space="preserve">actele </w:t>
      </w:r>
      <w:r w:rsidR="00795A26">
        <w:rPr>
          <w:rFonts w:ascii="Times New Roman" w:hAnsi="Times New Roman" w:cs="Times New Roman"/>
          <w:color w:val="auto"/>
          <w:sz w:val="24"/>
          <w:szCs w:val="24"/>
        </w:rPr>
        <w:t xml:space="preserve">permisive </w:t>
      </w:r>
      <w:r w:rsidRPr="00ED2174">
        <w:rPr>
          <w:rFonts w:ascii="Times New Roman" w:hAnsi="Times New Roman" w:cs="Times New Roman"/>
          <w:color w:val="auto"/>
          <w:sz w:val="24"/>
          <w:szCs w:val="24"/>
        </w:rPr>
        <w:t xml:space="preserve">sunt prezentate de solicitant prin intermediul </w:t>
      </w:r>
      <w:r w:rsidR="00DF0B5F">
        <w:rPr>
          <w:rFonts w:ascii="Times New Roman" w:hAnsi="Times New Roman" w:cs="Times New Roman"/>
          <w:color w:val="auto"/>
          <w:sz w:val="24"/>
          <w:szCs w:val="24"/>
        </w:rPr>
        <w:t xml:space="preserve">portalului guvernamental </w:t>
      </w:r>
      <w:r w:rsidR="00CD5299" w:rsidRPr="00CD5299">
        <w:rPr>
          <w:rFonts w:ascii="Times New Roman" w:hAnsi="Times New Roman" w:cs="Times New Roman"/>
          <w:color w:val="auto"/>
          <w:w w:val="105"/>
          <w:sz w:val="24"/>
          <w:szCs w:val="24"/>
        </w:rPr>
        <w:t>integrat EVO</w:t>
      </w:r>
      <w:r w:rsidRPr="00ED2174">
        <w:rPr>
          <w:rFonts w:ascii="Times New Roman" w:hAnsi="Times New Roman" w:cs="Times New Roman"/>
          <w:color w:val="auto"/>
          <w:sz w:val="24"/>
          <w:szCs w:val="24"/>
        </w:rPr>
        <w:t xml:space="preserve">, cu excepția actelor permisive care sunt condiționate de deținerea unui alt act permisiv pentru inițierea procedurii. Data inițierii </w:t>
      </w:r>
      <w:r w:rsidR="009606F4">
        <w:rPr>
          <w:rFonts w:ascii="Times New Roman" w:hAnsi="Times New Roman" w:cs="Times New Roman"/>
          <w:color w:val="auto"/>
          <w:sz w:val="24"/>
          <w:szCs w:val="24"/>
        </w:rPr>
        <w:t>procesului</w:t>
      </w:r>
      <w:r w:rsidR="00795A26">
        <w:rPr>
          <w:rFonts w:ascii="Times New Roman" w:hAnsi="Times New Roman" w:cs="Times New Roman"/>
          <w:color w:val="auto"/>
          <w:sz w:val="24"/>
          <w:szCs w:val="24"/>
        </w:rPr>
        <w:t xml:space="preserve"> de autorizare este considerată data înregistrării primei solicitări de eliberare a unui act permisiv necesar</w:t>
      </w:r>
      <w:r w:rsidR="00A34E54">
        <w:rPr>
          <w:rFonts w:ascii="Times New Roman" w:hAnsi="Times New Roman" w:cs="Times New Roman"/>
          <w:color w:val="auto"/>
          <w:sz w:val="24"/>
          <w:szCs w:val="24"/>
        </w:rPr>
        <w:t xml:space="preserve"> </w:t>
      </w:r>
      <w:r w:rsidR="009606F4">
        <w:rPr>
          <w:rFonts w:ascii="Times New Roman" w:hAnsi="Times New Roman" w:cs="Times New Roman"/>
          <w:color w:val="auto"/>
          <w:sz w:val="24"/>
          <w:szCs w:val="24"/>
        </w:rPr>
        <w:t>dezvoltării proiectului</w:t>
      </w:r>
      <w:r w:rsidR="00795A26">
        <w:rPr>
          <w:rFonts w:ascii="Times New Roman" w:hAnsi="Times New Roman" w:cs="Times New Roman"/>
          <w:color w:val="auto"/>
          <w:sz w:val="24"/>
          <w:szCs w:val="24"/>
        </w:rPr>
        <w:t>, aceasta</w:t>
      </w:r>
      <w:r w:rsidR="00795A26" w:rsidRPr="00ED2174">
        <w:rPr>
          <w:rFonts w:ascii="Times New Roman" w:hAnsi="Times New Roman" w:cs="Times New Roman"/>
          <w:color w:val="auto"/>
          <w:sz w:val="24"/>
          <w:szCs w:val="24"/>
        </w:rPr>
        <w:t xml:space="preserve"> </w:t>
      </w:r>
      <w:r w:rsidR="00795A26">
        <w:rPr>
          <w:rFonts w:ascii="Times New Roman" w:hAnsi="Times New Roman" w:cs="Times New Roman"/>
          <w:color w:val="auto"/>
          <w:sz w:val="24"/>
          <w:szCs w:val="24"/>
        </w:rPr>
        <w:t xml:space="preserve">fiind </w:t>
      </w:r>
      <w:r w:rsidRPr="00ED2174">
        <w:rPr>
          <w:rFonts w:ascii="Times New Roman" w:hAnsi="Times New Roman" w:cs="Times New Roman"/>
          <w:color w:val="auto"/>
          <w:sz w:val="24"/>
          <w:szCs w:val="24"/>
        </w:rPr>
        <w:t xml:space="preserve">notificată </w:t>
      </w:r>
      <w:r w:rsidR="00DF0B5F" w:rsidRPr="00ED2174">
        <w:rPr>
          <w:rFonts w:ascii="Times New Roman" w:hAnsi="Times New Roman" w:cs="Times New Roman"/>
          <w:color w:val="auto"/>
          <w:sz w:val="24"/>
          <w:szCs w:val="24"/>
        </w:rPr>
        <w:t xml:space="preserve">solicitantului </w:t>
      </w:r>
      <w:r w:rsidRPr="00ED2174">
        <w:rPr>
          <w:rFonts w:ascii="Times New Roman" w:hAnsi="Times New Roman" w:cs="Times New Roman"/>
          <w:color w:val="auto"/>
          <w:sz w:val="24"/>
          <w:szCs w:val="24"/>
        </w:rPr>
        <w:t xml:space="preserve">prin intermediul </w:t>
      </w:r>
      <w:r w:rsidR="00DF0B5F">
        <w:rPr>
          <w:rFonts w:ascii="Times New Roman" w:hAnsi="Times New Roman" w:cs="Times New Roman"/>
          <w:color w:val="auto"/>
          <w:sz w:val="24"/>
          <w:szCs w:val="24"/>
        </w:rPr>
        <w:t xml:space="preserve">portalului guvernamental </w:t>
      </w:r>
      <w:r w:rsidR="00CD5299" w:rsidRPr="00CD5299">
        <w:rPr>
          <w:rFonts w:ascii="Times New Roman" w:hAnsi="Times New Roman" w:cs="Times New Roman"/>
          <w:color w:val="auto"/>
          <w:w w:val="105"/>
          <w:sz w:val="24"/>
          <w:szCs w:val="24"/>
        </w:rPr>
        <w:t>integrat EVO</w:t>
      </w:r>
      <w:r w:rsidRPr="00ED2174">
        <w:rPr>
          <w:rFonts w:ascii="Times New Roman" w:hAnsi="Times New Roman" w:cs="Times New Roman"/>
          <w:color w:val="auto"/>
          <w:sz w:val="24"/>
          <w:szCs w:val="24"/>
        </w:rPr>
        <w:t xml:space="preserve"> </w:t>
      </w:r>
      <w:bookmarkStart w:id="5" w:name="_Hlk216440533"/>
      <w:r w:rsidR="00C669B8" w:rsidRPr="00ED2174">
        <w:rPr>
          <w:rFonts w:ascii="Times New Roman" w:hAnsi="Times New Roman" w:cs="Times New Roman"/>
          <w:color w:val="auto"/>
          <w:sz w:val="24"/>
          <w:szCs w:val="24"/>
        </w:rPr>
        <w:t xml:space="preserve">nu mai târziu de 30 de zile din momentul </w:t>
      </w:r>
      <w:bookmarkEnd w:id="5"/>
      <w:r w:rsidR="002C1236">
        <w:rPr>
          <w:rFonts w:ascii="Times New Roman" w:hAnsi="Times New Roman" w:cs="Times New Roman"/>
          <w:color w:val="auto"/>
          <w:sz w:val="24"/>
          <w:szCs w:val="24"/>
        </w:rPr>
        <w:t>înregistrării solicitării</w:t>
      </w:r>
      <w:r w:rsidRPr="00ED2174">
        <w:rPr>
          <w:rFonts w:ascii="Times New Roman" w:hAnsi="Times New Roman" w:cs="Times New Roman"/>
          <w:color w:val="auto"/>
          <w:sz w:val="24"/>
          <w:szCs w:val="24"/>
        </w:rPr>
        <w:t>.</w:t>
      </w:r>
    </w:p>
    <w:p w14:paraId="5E546848" w14:textId="568F0BEE"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Durata totală a procesului de autorizare a centralelor ce produc energie din surse regenerabile nu poate depăși 24 de luni, iar pentru proiectele care presupun dezvoltarea unor capacități instalate mai mici de 150 kW, a instalării instalațiilor de stocare în același amplasament cu centrala ce produce energie din surse regenerabile durata procesului de autorizare nu poate depăși 12 luni.</w:t>
      </w:r>
    </w:p>
    <w:p w14:paraId="67316D91" w14:textId="68413326"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Durata totală a procesului de autorizare a centralelor ce produc energie din surse regenerabile amplasate în zonele de accelerare a proiectelor regenerabile nu poate depăși 12 luni, iar pentru proiectele</w:t>
      </w:r>
      <w:r w:rsidR="008B1E95" w:rsidRPr="008B1E95">
        <w:rPr>
          <w:rFonts w:ascii="Times New Roman" w:hAnsi="Times New Roman" w:cs="Times New Roman"/>
          <w:color w:val="auto"/>
          <w:sz w:val="24"/>
          <w:szCs w:val="24"/>
        </w:rPr>
        <w:t xml:space="preserve"> </w:t>
      </w:r>
      <w:r w:rsidR="008B1E95" w:rsidRPr="00ED2174">
        <w:rPr>
          <w:rFonts w:ascii="Times New Roman" w:hAnsi="Times New Roman" w:cs="Times New Roman"/>
          <w:color w:val="auto"/>
          <w:sz w:val="24"/>
          <w:szCs w:val="24"/>
        </w:rPr>
        <w:t>amplasate în zonele de accelerare a proiectelor regenerabile</w:t>
      </w:r>
      <w:r w:rsidRPr="00ED2174">
        <w:rPr>
          <w:rFonts w:ascii="Times New Roman" w:hAnsi="Times New Roman" w:cs="Times New Roman"/>
          <w:color w:val="auto"/>
          <w:sz w:val="24"/>
          <w:szCs w:val="24"/>
        </w:rPr>
        <w:t xml:space="preserve"> care presupun reconstrucția unei centrale ce produce energie din surse regenerabile, dezvoltarea unor capacități instalate mai mici de 150 kW, a instalării instalațiilor de stocare electrică sau termică în același amplasament cu centrala ce produce energie din surse regenerabile, durata procesului de autorizare nu poate depăși 6 luni. </w:t>
      </w:r>
    </w:p>
    <w:p w14:paraId="6E454497" w14:textId="094BC7A5"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Durata totală a procesului de autorizare nu depășește trei luni în cazul </w:t>
      </w:r>
      <w:r w:rsidR="007D6A7E">
        <w:rPr>
          <w:rFonts w:ascii="Times New Roman" w:hAnsi="Times New Roman" w:cs="Times New Roman"/>
          <w:color w:val="auto"/>
          <w:sz w:val="24"/>
          <w:szCs w:val="24"/>
        </w:rPr>
        <w:t>instalării</w:t>
      </w:r>
      <w:r w:rsidR="007D6A7E" w:rsidRPr="00ED2174">
        <w:rPr>
          <w:rFonts w:ascii="Times New Roman" w:hAnsi="Times New Roman" w:cs="Times New Roman"/>
          <w:color w:val="auto"/>
          <w:sz w:val="24"/>
          <w:szCs w:val="24"/>
        </w:rPr>
        <w:t xml:space="preserve"> </w:t>
      </w:r>
      <w:r w:rsidRPr="00ED2174">
        <w:rPr>
          <w:rFonts w:ascii="Times New Roman" w:hAnsi="Times New Roman" w:cs="Times New Roman"/>
          <w:color w:val="auto"/>
          <w:sz w:val="24"/>
          <w:szCs w:val="24"/>
        </w:rPr>
        <w:t xml:space="preserve">echipamentelor fotovoltaice destinate autoconsumului de energie, cu sau fără instalații de stocare a energiei amplasate în </w:t>
      </w:r>
      <w:r w:rsidR="007D6A7E" w:rsidRPr="00ED2174">
        <w:rPr>
          <w:rFonts w:ascii="Times New Roman" w:hAnsi="Times New Roman" w:cs="Times New Roman"/>
          <w:color w:val="auto"/>
          <w:sz w:val="24"/>
          <w:szCs w:val="24"/>
        </w:rPr>
        <w:t>ace</w:t>
      </w:r>
      <w:r w:rsidR="007D6A7E">
        <w:rPr>
          <w:rFonts w:ascii="Times New Roman" w:hAnsi="Times New Roman" w:cs="Times New Roman"/>
          <w:color w:val="auto"/>
          <w:sz w:val="24"/>
          <w:szCs w:val="24"/>
        </w:rPr>
        <w:t>e</w:t>
      </w:r>
      <w:r w:rsidR="007D6A7E" w:rsidRPr="00ED2174">
        <w:rPr>
          <w:rFonts w:ascii="Times New Roman" w:hAnsi="Times New Roman" w:cs="Times New Roman"/>
          <w:color w:val="auto"/>
          <w:sz w:val="24"/>
          <w:szCs w:val="24"/>
        </w:rPr>
        <w:t xml:space="preserve">ași </w:t>
      </w:r>
      <w:r w:rsidRPr="00ED2174">
        <w:rPr>
          <w:rFonts w:ascii="Times New Roman" w:hAnsi="Times New Roman" w:cs="Times New Roman"/>
          <w:color w:val="auto"/>
          <w:sz w:val="24"/>
          <w:szCs w:val="24"/>
        </w:rPr>
        <w:t xml:space="preserve">locație, inclusiv a celor integrate în clădiri sau în structuri artificiale existente sau viitoare, cu condiția ca scopul principal al unor astfel de structuri artificiale să nu fie producerea de energie solară sau stocarea de energie, și că centrala ce produce din surse regenerabile se încadrează în cerințele stabilite în art. 150 alin. (1) lit. q) </w:t>
      </w:r>
      <w:r w:rsidR="00304DF3">
        <w:rPr>
          <w:rFonts w:ascii="Times New Roman" w:hAnsi="Times New Roman" w:cs="Times New Roman"/>
          <w:color w:val="auto"/>
          <w:sz w:val="24"/>
          <w:szCs w:val="24"/>
        </w:rPr>
        <w:t xml:space="preserve">și </w:t>
      </w:r>
      <w:r w:rsidR="00304DF3" w:rsidRPr="00304DF3">
        <w:rPr>
          <w:rFonts w:ascii="Times New Roman" w:hAnsi="Times New Roman" w:cs="Times New Roman"/>
          <w:color w:val="auto"/>
          <w:sz w:val="24"/>
          <w:szCs w:val="24"/>
        </w:rPr>
        <w:t>q</w:t>
      </w:r>
      <w:r w:rsidR="00304DF3" w:rsidRPr="00304DF3">
        <w:rPr>
          <w:rFonts w:ascii="Times New Roman" w:hAnsi="Times New Roman" w:cs="Times New Roman"/>
          <w:color w:val="auto"/>
          <w:sz w:val="24"/>
          <w:szCs w:val="24"/>
          <w:vertAlign w:val="superscript"/>
        </w:rPr>
        <w:t>1</w:t>
      </w:r>
      <w:r w:rsidR="00304DF3">
        <w:rPr>
          <w:rFonts w:ascii="Times New Roman" w:hAnsi="Times New Roman" w:cs="Times New Roman"/>
          <w:color w:val="auto"/>
          <w:sz w:val="24"/>
          <w:szCs w:val="24"/>
        </w:rPr>
        <w:t xml:space="preserve">) </w:t>
      </w:r>
      <w:r w:rsidRPr="00304DF3">
        <w:rPr>
          <w:rFonts w:ascii="Times New Roman" w:hAnsi="Times New Roman" w:cs="Times New Roman"/>
          <w:color w:val="auto"/>
          <w:sz w:val="24"/>
          <w:szCs w:val="24"/>
        </w:rPr>
        <w:t>din</w:t>
      </w:r>
      <w:r w:rsidRPr="00ED2174">
        <w:rPr>
          <w:rFonts w:ascii="Times New Roman" w:hAnsi="Times New Roman" w:cs="Times New Roman"/>
          <w:color w:val="auto"/>
          <w:sz w:val="24"/>
          <w:szCs w:val="24"/>
        </w:rPr>
        <w:t xml:space="preserve"> Codul urbanismului și construcțiilor</w:t>
      </w:r>
      <w:r w:rsidR="009C716A" w:rsidRPr="009C716A">
        <w:rPr>
          <w:rFonts w:ascii="Times New Roman" w:hAnsi="Times New Roman" w:cs="Times New Roman"/>
          <w:color w:val="auto"/>
          <w:sz w:val="24"/>
          <w:szCs w:val="24"/>
        </w:rPr>
        <w:t xml:space="preserve"> </w:t>
      </w:r>
      <w:r w:rsidR="009C716A" w:rsidRPr="00ED2174">
        <w:rPr>
          <w:rFonts w:ascii="Times New Roman" w:hAnsi="Times New Roman" w:cs="Times New Roman"/>
          <w:color w:val="auto"/>
          <w:sz w:val="24"/>
          <w:szCs w:val="24"/>
        </w:rPr>
        <w:t>nr. 434/2023</w:t>
      </w:r>
      <w:r w:rsidRPr="00ED2174">
        <w:rPr>
          <w:rFonts w:ascii="Times New Roman" w:hAnsi="Times New Roman" w:cs="Times New Roman"/>
          <w:color w:val="auto"/>
          <w:sz w:val="24"/>
          <w:szCs w:val="24"/>
        </w:rPr>
        <w:t xml:space="preserve">. </w:t>
      </w:r>
    </w:p>
    <w:p w14:paraId="4316AE22" w14:textId="40728E55" w:rsidR="00E27108" w:rsidRDefault="00E27108"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Durata totală a procesului de autorizare a instalării</w:t>
      </w:r>
      <w:r w:rsidR="00581B1B">
        <w:rPr>
          <w:rFonts w:ascii="Times New Roman" w:hAnsi="Times New Roman" w:cs="Times New Roman"/>
          <w:color w:val="auto"/>
          <w:sz w:val="24"/>
          <w:szCs w:val="24"/>
        </w:rPr>
        <w:t xml:space="preserve"> </w:t>
      </w:r>
      <w:r w:rsidR="00581B1B" w:rsidRPr="00581B1B">
        <w:rPr>
          <w:rFonts w:ascii="Times New Roman" w:hAnsi="Times New Roman" w:cs="Times New Roman"/>
          <w:color w:val="auto"/>
          <w:sz w:val="24"/>
          <w:szCs w:val="24"/>
        </w:rPr>
        <w:t xml:space="preserve">de echipamente de energie solară cu o capacitate mai mică sau egală cu 100 kW, </w:t>
      </w:r>
      <w:r w:rsidR="007621FA">
        <w:rPr>
          <w:rFonts w:ascii="Times New Roman" w:hAnsi="Times New Roman" w:cs="Times New Roman"/>
          <w:color w:val="auto"/>
          <w:sz w:val="24"/>
          <w:szCs w:val="24"/>
        </w:rPr>
        <w:t xml:space="preserve">inclusiv </w:t>
      </w:r>
      <w:r w:rsidR="00E960F6">
        <w:rPr>
          <w:rFonts w:ascii="Times New Roman" w:hAnsi="Times New Roman" w:cs="Times New Roman"/>
          <w:color w:val="auto"/>
          <w:sz w:val="24"/>
          <w:szCs w:val="24"/>
        </w:rPr>
        <w:t xml:space="preserve">de către prosumatori </w:t>
      </w:r>
      <w:r w:rsidR="00581B1B" w:rsidRPr="00581B1B">
        <w:rPr>
          <w:rFonts w:ascii="Times New Roman" w:hAnsi="Times New Roman" w:cs="Times New Roman"/>
          <w:color w:val="auto"/>
          <w:sz w:val="24"/>
          <w:szCs w:val="24"/>
        </w:rPr>
        <w:t>de energie din surse regenerabile</w:t>
      </w:r>
      <w:r w:rsidR="00D77F80">
        <w:rPr>
          <w:rFonts w:ascii="Times New Roman" w:hAnsi="Times New Roman" w:cs="Times New Roman"/>
          <w:color w:val="auto"/>
          <w:sz w:val="24"/>
          <w:szCs w:val="24"/>
        </w:rPr>
        <w:t xml:space="preserve"> și </w:t>
      </w:r>
      <w:r w:rsidR="000E73FB">
        <w:rPr>
          <w:rFonts w:ascii="Times New Roman" w:hAnsi="Times New Roman" w:cs="Times New Roman"/>
          <w:color w:val="auto"/>
          <w:sz w:val="24"/>
          <w:szCs w:val="24"/>
        </w:rPr>
        <w:t>cei care acționează în mod colectiv,</w:t>
      </w:r>
      <w:r w:rsidR="00581B1B" w:rsidRPr="00581B1B">
        <w:rPr>
          <w:rFonts w:ascii="Times New Roman" w:hAnsi="Times New Roman" w:cs="Times New Roman"/>
          <w:color w:val="auto"/>
          <w:sz w:val="24"/>
          <w:szCs w:val="24"/>
        </w:rPr>
        <w:t xml:space="preserve"> </w:t>
      </w:r>
      <w:r w:rsidR="000E73FB">
        <w:rPr>
          <w:rFonts w:ascii="Times New Roman" w:hAnsi="Times New Roman" w:cs="Times New Roman"/>
          <w:color w:val="auto"/>
          <w:sz w:val="24"/>
          <w:szCs w:val="24"/>
        </w:rPr>
        <w:t>sau de către</w:t>
      </w:r>
      <w:r w:rsidR="00581B1B" w:rsidRPr="00581B1B">
        <w:rPr>
          <w:rFonts w:ascii="Times New Roman" w:hAnsi="Times New Roman" w:cs="Times New Roman"/>
          <w:color w:val="auto"/>
          <w:sz w:val="24"/>
          <w:szCs w:val="24"/>
        </w:rPr>
        <w:t xml:space="preserve"> comunitățile de energie din surse regenerabile, nu depășește o lună</w:t>
      </w:r>
      <w:r w:rsidR="00434290">
        <w:rPr>
          <w:rFonts w:ascii="Times New Roman" w:hAnsi="Times New Roman" w:cs="Times New Roman"/>
          <w:color w:val="auto"/>
          <w:sz w:val="24"/>
          <w:szCs w:val="24"/>
        </w:rPr>
        <w:t xml:space="preserve">, </w:t>
      </w:r>
      <w:r w:rsidR="00434290" w:rsidRPr="00434290">
        <w:rPr>
          <w:rFonts w:ascii="Times New Roman" w:hAnsi="Times New Roman" w:cs="Times New Roman"/>
          <w:color w:val="auto"/>
          <w:sz w:val="24"/>
          <w:szCs w:val="24"/>
        </w:rPr>
        <w:t xml:space="preserve">cu </w:t>
      </w:r>
      <w:r w:rsidR="00DB2F18" w:rsidRPr="00434290">
        <w:rPr>
          <w:rFonts w:ascii="Times New Roman" w:hAnsi="Times New Roman" w:cs="Times New Roman"/>
          <w:color w:val="auto"/>
          <w:sz w:val="24"/>
          <w:szCs w:val="24"/>
        </w:rPr>
        <w:t>condiția</w:t>
      </w:r>
      <w:r w:rsidR="00434290" w:rsidRPr="00434290">
        <w:rPr>
          <w:rFonts w:ascii="Times New Roman" w:hAnsi="Times New Roman" w:cs="Times New Roman"/>
          <w:color w:val="auto"/>
          <w:sz w:val="24"/>
          <w:szCs w:val="24"/>
        </w:rPr>
        <w:t xml:space="preserve"> ca capacitatea echipamentelor de energie solară să nu depășească </w:t>
      </w:r>
      <w:r w:rsidR="007734D4" w:rsidRPr="007734D4">
        <w:rPr>
          <w:rFonts w:ascii="Times New Roman" w:hAnsi="Times New Roman" w:cs="Times New Roman"/>
          <w:color w:val="auto"/>
          <w:sz w:val="24"/>
          <w:szCs w:val="24"/>
        </w:rPr>
        <w:t xml:space="preserve">puterea contractată cu furnizorul </w:t>
      </w:r>
      <w:r w:rsidR="007734D4">
        <w:rPr>
          <w:rFonts w:ascii="Times New Roman" w:hAnsi="Times New Roman" w:cs="Times New Roman"/>
          <w:color w:val="auto"/>
          <w:sz w:val="24"/>
          <w:szCs w:val="24"/>
        </w:rPr>
        <w:t xml:space="preserve">de energie electrică </w:t>
      </w:r>
      <w:r w:rsidR="007734D4" w:rsidRPr="007734D4">
        <w:rPr>
          <w:rFonts w:ascii="Times New Roman" w:hAnsi="Times New Roman" w:cs="Times New Roman"/>
          <w:color w:val="auto"/>
          <w:sz w:val="24"/>
          <w:szCs w:val="24"/>
        </w:rPr>
        <w:t xml:space="preserve">pentru locul de consum </w:t>
      </w:r>
      <w:r w:rsidR="007734D4">
        <w:rPr>
          <w:rFonts w:ascii="Times New Roman" w:hAnsi="Times New Roman" w:cs="Times New Roman"/>
          <w:color w:val="auto"/>
          <w:sz w:val="24"/>
          <w:szCs w:val="24"/>
        </w:rPr>
        <w:t>unde echipamentul de energie solară este instalat</w:t>
      </w:r>
      <w:r w:rsidR="00434290">
        <w:rPr>
          <w:rFonts w:ascii="Times New Roman" w:hAnsi="Times New Roman" w:cs="Times New Roman"/>
          <w:color w:val="auto"/>
          <w:sz w:val="24"/>
          <w:szCs w:val="24"/>
        </w:rPr>
        <w:t>.</w:t>
      </w:r>
    </w:p>
    <w:p w14:paraId="72654ACA" w14:textId="112EFC19"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Durata totală a procesului de autorizare a instalării pompelor de căldură cu puterea termică mai mică de 50 MW nu poate depăși o lună, iar </w:t>
      </w:r>
      <w:r w:rsidR="009C716A">
        <w:rPr>
          <w:rFonts w:ascii="Times New Roman" w:hAnsi="Times New Roman" w:cs="Times New Roman"/>
          <w:color w:val="auto"/>
          <w:sz w:val="24"/>
          <w:szCs w:val="24"/>
        </w:rPr>
        <w:t xml:space="preserve">în cazul </w:t>
      </w:r>
      <w:r w:rsidRPr="00ED2174">
        <w:rPr>
          <w:rFonts w:ascii="Times New Roman" w:hAnsi="Times New Roman" w:cs="Times New Roman"/>
          <w:color w:val="auto"/>
          <w:sz w:val="24"/>
          <w:szCs w:val="24"/>
        </w:rPr>
        <w:t xml:space="preserve">pompelor geotermale cu </w:t>
      </w:r>
      <w:r w:rsidR="007D6A7E" w:rsidRPr="00ED2174">
        <w:rPr>
          <w:rFonts w:ascii="Times New Roman" w:hAnsi="Times New Roman" w:cs="Times New Roman"/>
          <w:color w:val="auto"/>
          <w:sz w:val="24"/>
          <w:szCs w:val="24"/>
        </w:rPr>
        <w:t>ace</w:t>
      </w:r>
      <w:r w:rsidR="007D6A7E">
        <w:rPr>
          <w:rFonts w:ascii="Times New Roman" w:hAnsi="Times New Roman" w:cs="Times New Roman"/>
          <w:color w:val="auto"/>
          <w:sz w:val="24"/>
          <w:szCs w:val="24"/>
        </w:rPr>
        <w:t>e</w:t>
      </w:r>
      <w:r w:rsidR="007D6A7E" w:rsidRPr="00ED2174">
        <w:rPr>
          <w:rFonts w:ascii="Times New Roman" w:hAnsi="Times New Roman" w:cs="Times New Roman"/>
          <w:color w:val="auto"/>
          <w:sz w:val="24"/>
          <w:szCs w:val="24"/>
        </w:rPr>
        <w:t xml:space="preserve">ași </w:t>
      </w:r>
      <w:r w:rsidRPr="00ED2174">
        <w:rPr>
          <w:rFonts w:ascii="Times New Roman" w:hAnsi="Times New Roman" w:cs="Times New Roman"/>
          <w:color w:val="auto"/>
          <w:sz w:val="24"/>
          <w:szCs w:val="24"/>
        </w:rPr>
        <w:t>putere termică nu poate depăși trei luni.</w:t>
      </w:r>
    </w:p>
    <w:p w14:paraId="32F323FD" w14:textId="05CB2946"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Durata totală a procesului de autorizare a reconstrucției sau modernizării unei centrale ce produce din surse regenerabile nu poate depăși trei luni, iar în cazul în care instalația existentă este amplasată în limita zonei de accelerare a proiectelor regenerabile </w:t>
      </w:r>
      <w:r w:rsidRPr="00ED2174">
        <w:rPr>
          <w:rFonts w:ascii="Times New Roman" w:hAnsi="Times New Roman" w:cs="Times New Roman"/>
          <w:color w:val="auto"/>
          <w:sz w:val="24"/>
          <w:szCs w:val="24"/>
        </w:rPr>
        <w:lastRenderedPageBreak/>
        <w:t xml:space="preserve">durata totală nu va depăși 30 de zile, </w:t>
      </w:r>
      <w:r w:rsidR="00BC30D3">
        <w:rPr>
          <w:rFonts w:ascii="Times New Roman" w:hAnsi="Times New Roman" w:cs="Times New Roman"/>
          <w:color w:val="auto"/>
          <w:sz w:val="24"/>
          <w:szCs w:val="24"/>
        </w:rPr>
        <w:t>dacă sunt întrunite următoarele</w:t>
      </w:r>
      <w:r w:rsidRPr="00ED2174">
        <w:rPr>
          <w:rFonts w:ascii="Times New Roman" w:hAnsi="Times New Roman" w:cs="Times New Roman"/>
          <w:color w:val="auto"/>
          <w:sz w:val="24"/>
          <w:szCs w:val="24"/>
        </w:rPr>
        <w:t xml:space="preserve"> condiții:</w:t>
      </w:r>
    </w:p>
    <w:p w14:paraId="34B87D73" w14:textId="77777777" w:rsidR="00523471" w:rsidRPr="00ED2174" w:rsidRDefault="00523471" w:rsidP="00ED2174">
      <w:pPr>
        <w:pStyle w:val="ListParagraph"/>
        <w:widowControl w:val="0"/>
        <w:numPr>
          <w:ilvl w:val="1"/>
          <w:numId w:val="9"/>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Reconstrucția sau modernizarea centralei presupune utilizarea aceleiași tehnologii de producere a energiei;</w:t>
      </w:r>
    </w:p>
    <w:p w14:paraId="24B164C5" w14:textId="77777777" w:rsidR="00523471" w:rsidRPr="00ED2174" w:rsidRDefault="00523471" w:rsidP="00ED2174">
      <w:pPr>
        <w:pStyle w:val="ListParagraph"/>
        <w:widowControl w:val="0"/>
        <w:numPr>
          <w:ilvl w:val="1"/>
          <w:numId w:val="9"/>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Reconstrucția sau modernizarea nu duce la o creștere a capacității instalate mai mare de 15% comparativ cu capacitatea instalată înainte de reconstrucție/modernizare;</w:t>
      </w:r>
    </w:p>
    <w:p w14:paraId="447391B0" w14:textId="77777777" w:rsidR="00523471" w:rsidRPr="00ED2174" w:rsidRDefault="00523471" w:rsidP="00ED2174">
      <w:pPr>
        <w:pStyle w:val="ListParagraph"/>
        <w:widowControl w:val="0"/>
        <w:numPr>
          <w:ilvl w:val="1"/>
          <w:numId w:val="9"/>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Creșterea capacității cu până la 15% nu creează congestii în infrastructura de rețea la care centrala este racordată;</w:t>
      </w:r>
    </w:p>
    <w:p w14:paraId="20A8E8A7" w14:textId="68F6C5DB" w:rsidR="00523471" w:rsidRPr="00ED2174" w:rsidRDefault="00523471" w:rsidP="00ED2174">
      <w:pPr>
        <w:pStyle w:val="ListParagraph"/>
        <w:widowControl w:val="0"/>
        <w:numPr>
          <w:ilvl w:val="1"/>
          <w:numId w:val="9"/>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Reconstrucția sau modernizare</w:t>
      </w:r>
      <w:r w:rsidR="00666158">
        <w:rPr>
          <w:rFonts w:ascii="Times New Roman" w:hAnsi="Times New Roman" w:cs="Times New Roman"/>
          <w:color w:val="auto"/>
          <w:sz w:val="24"/>
          <w:szCs w:val="24"/>
        </w:rPr>
        <w:t>a</w:t>
      </w:r>
      <w:r w:rsidRPr="00ED2174">
        <w:rPr>
          <w:rFonts w:ascii="Times New Roman" w:hAnsi="Times New Roman" w:cs="Times New Roman"/>
          <w:color w:val="auto"/>
          <w:sz w:val="24"/>
          <w:szCs w:val="24"/>
        </w:rPr>
        <w:t xml:space="preserve"> centralei </w:t>
      </w:r>
      <w:r w:rsidR="00601024">
        <w:rPr>
          <w:rFonts w:ascii="Times New Roman" w:hAnsi="Times New Roman" w:cs="Times New Roman"/>
          <w:color w:val="auto"/>
          <w:sz w:val="24"/>
          <w:szCs w:val="24"/>
        </w:rPr>
        <w:t>beneficiază de</w:t>
      </w:r>
      <w:r w:rsidRPr="00ED2174">
        <w:rPr>
          <w:rFonts w:ascii="Times New Roman" w:hAnsi="Times New Roman" w:cs="Times New Roman"/>
          <w:color w:val="auto"/>
          <w:sz w:val="24"/>
          <w:szCs w:val="24"/>
        </w:rPr>
        <w:t xml:space="preserve"> </w:t>
      </w:r>
      <w:r w:rsidR="003B526F">
        <w:rPr>
          <w:rFonts w:ascii="Times New Roman" w:hAnsi="Times New Roman" w:cs="Times New Roman"/>
          <w:color w:val="auto"/>
          <w:sz w:val="24"/>
          <w:szCs w:val="24"/>
        </w:rPr>
        <w:t>derogăril</w:t>
      </w:r>
      <w:r w:rsidR="00601024">
        <w:rPr>
          <w:rFonts w:ascii="Times New Roman" w:hAnsi="Times New Roman" w:cs="Times New Roman"/>
          <w:color w:val="auto"/>
          <w:sz w:val="24"/>
          <w:szCs w:val="24"/>
        </w:rPr>
        <w:t>e</w:t>
      </w:r>
      <w:r w:rsidR="003B526F">
        <w:rPr>
          <w:rFonts w:ascii="Times New Roman" w:hAnsi="Times New Roman" w:cs="Times New Roman"/>
          <w:color w:val="auto"/>
          <w:sz w:val="24"/>
          <w:szCs w:val="24"/>
        </w:rPr>
        <w:t xml:space="preserve"> incluse la</w:t>
      </w:r>
      <w:r w:rsidR="003B526F" w:rsidRPr="00ED2174">
        <w:rPr>
          <w:rFonts w:ascii="Times New Roman" w:hAnsi="Times New Roman" w:cs="Times New Roman"/>
          <w:color w:val="auto"/>
          <w:sz w:val="24"/>
          <w:szCs w:val="24"/>
        </w:rPr>
        <w:t xml:space="preserve"> </w:t>
      </w:r>
      <w:r w:rsidRPr="00ED2174">
        <w:rPr>
          <w:rFonts w:ascii="Times New Roman" w:hAnsi="Times New Roman" w:cs="Times New Roman"/>
          <w:color w:val="auto"/>
          <w:sz w:val="24"/>
          <w:szCs w:val="24"/>
        </w:rPr>
        <w:t>alin. (</w:t>
      </w:r>
      <w:r w:rsidR="003B526F">
        <w:rPr>
          <w:rFonts w:ascii="Times New Roman" w:hAnsi="Times New Roman" w:cs="Times New Roman"/>
          <w:color w:val="auto"/>
          <w:sz w:val="24"/>
          <w:szCs w:val="24"/>
        </w:rPr>
        <w:t>1</w:t>
      </w:r>
      <w:r w:rsidR="0078077A">
        <w:rPr>
          <w:rFonts w:ascii="Times New Roman" w:hAnsi="Times New Roman" w:cs="Times New Roman"/>
          <w:color w:val="auto"/>
          <w:sz w:val="24"/>
          <w:szCs w:val="24"/>
        </w:rPr>
        <w:t>2</w:t>
      </w:r>
      <w:r w:rsidRPr="00ED2174">
        <w:rPr>
          <w:rFonts w:ascii="Times New Roman" w:hAnsi="Times New Roman" w:cs="Times New Roman"/>
          <w:color w:val="auto"/>
          <w:sz w:val="24"/>
          <w:szCs w:val="24"/>
        </w:rPr>
        <w:t>) din prezentul articol.</w:t>
      </w:r>
    </w:p>
    <w:p w14:paraId="0AF20EBC" w14:textId="09FB75A8"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În situațiile în care există circumstanțe excepționale sau impedimente obiective în procesul de autorizare a unei centrale ce produce energie din surse regenerabile</w:t>
      </w:r>
      <w:r w:rsidR="001A4753">
        <w:rPr>
          <w:rFonts w:ascii="Times New Roman" w:hAnsi="Times New Roman" w:cs="Times New Roman"/>
          <w:color w:val="auto"/>
          <w:sz w:val="24"/>
          <w:szCs w:val="24"/>
        </w:rPr>
        <w:t>,</w:t>
      </w:r>
      <w:r w:rsidRPr="00ED2174">
        <w:rPr>
          <w:rFonts w:ascii="Times New Roman" w:hAnsi="Times New Roman" w:cs="Times New Roman"/>
          <w:color w:val="auto"/>
          <w:sz w:val="24"/>
          <w:szCs w:val="24"/>
        </w:rPr>
        <w:t xml:space="preserve"> durata procesului de autorizare</w:t>
      </w:r>
      <w:r w:rsidR="00666158">
        <w:rPr>
          <w:rFonts w:ascii="Times New Roman" w:hAnsi="Times New Roman" w:cs="Times New Roman"/>
          <w:color w:val="auto"/>
          <w:sz w:val="24"/>
          <w:szCs w:val="24"/>
        </w:rPr>
        <w:t>,</w:t>
      </w:r>
      <w:r w:rsidRPr="00ED2174">
        <w:rPr>
          <w:rFonts w:ascii="Times New Roman" w:hAnsi="Times New Roman" w:cs="Times New Roman"/>
          <w:color w:val="auto"/>
          <w:sz w:val="24"/>
          <w:szCs w:val="24"/>
        </w:rPr>
        <w:t xml:space="preserve"> menționată la alin. (2) și (3)</w:t>
      </w:r>
      <w:r w:rsidR="00666158">
        <w:rPr>
          <w:rFonts w:ascii="Times New Roman" w:hAnsi="Times New Roman" w:cs="Times New Roman"/>
          <w:color w:val="auto"/>
          <w:sz w:val="24"/>
          <w:szCs w:val="24"/>
        </w:rPr>
        <w:t>,</w:t>
      </w:r>
      <w:r w:rsidRPr="00ED2174">
        <w:rPr>
          <w:rFonts w:ascii="Times New Roman" w:hAnsi="Times New Roman" w:cs="Times New Roman"/>
          <w:color w:val="auto"/>
          <w:sz w:val="24"/>
          <w:szCs w:val="24"/>
        </w:rPr>
        <w:t xml:space="preserve"> </w:t>
      </w:r>
      <w:r w:rsidR="00AC7FAD" w:rsidRPr="00ED2174">
        <w:rPr>
          <w:rFonts w:ascii="Times New Roman" w:hAnsi="Times New Roman" w:cs="Times New Roman"/>
          <w:color w:val="auto"/>
          <w:sz w:val="24"/>
          <w:szCs w:val="24"/>
        </w:rPr>
        <w:t>precum și în cazul reconstrucției sau modernizării centralelor care întrunesc cerințele specificate la alin. (</w:t>
      </w:r>
      <w:r w:rsidR="00AC7FAD">
        <w:rPr>
          <w:rFonts w:ascii="Times New Roman" w:hAnsi="Times New Roman" w:cs="Times New Roman"/>
          <w:color w:val="auto"/>
          <w:sz w:val="24"/>
          <w:szCs w:val="24"/>
        </w:rPr>
        <w:t>7</w:t>
      </w:r>
      <w:r w:rsidR="00AC7FAD" w:rsidRPr="00ED2174">
        <w:rPr>
          <w:rFonts w:ascii="Times New Roman" w:hAnsi="Times New Roman" w:cs="Times New Roman"/>
          <w:color w:val="auto"/>
          <w:sz w:val="24"/>
          <w:szCs w:val="24"/>
        </w:rPr>
        <w:t xml:space="preserve">) din prezentul articol </w:t>
      </w:r>
      <w:r w:rsidRPr="00ED2174">
        <w:rPr>
          <w:rFonts w:ascii="Times New Roman" w:hAnsi="Times New Roman" w:cs="Times New Roman"/>
          <w:color w:val="auto"/>
          <w:sz w:val="24"/>
          <w:szCs w:val="24"/>
        </w:rPr>
        <w:t xml:space="preserve">poate fi extinsă cu până la 6 luni, </w:t>
      </w:r>
      <w:r w:rsidR="00EE2F0C" w:rsidRPr="00ED2174">
        <w:rPr>
          <w:rFonts w:ascii="Times New Roman" w:hAnsi="Times New Roman" w:cs="Times New Roman"/>
          <w:color w:val="auto"/>
          <w:sz w:val="24"/>
          <w:szCs w:val="24"/>
        </w:rPr>
        <w:t>respectiv, 3 luni în cazul proiectelor cu capacități instalate mai mici de 150 kW, sau a instalării instalațiilor de stocare în același amplasament cu centrala</w:t>
      </w:r>
      <w:r w:rsidRPr="00ED2174">
        <w:rPr>
          <w:rFonts w:ascii="Times New Roman" w:hAnsi="Times New Roman" w:cs="Times New Roman"/>
          <w:color w:val="auto"/>
          <w:sz w:val="24"/>
          <w:szCs w:val="24"/>
        </w:rPr>
        <w:t xml:space="preserve">. În toate cazurile, prelungirea perioadei procesului de autorizare se realizează prin intermediul </w:t>
      </w:r>
      <w:r w:rsidR="00004CA7">
        <w:rPr>
          <w:rFonts w:ascii="Times New Roman" w:hAnsi="Times New Roman" w:cs="Times New Roman"/>
          <w:color w:val="auto"/>
          <w:sz w:val="24"/>
          <w:szCs w:val="24"/>
        </w:rPr>
        <w:t xml:space="preserve">portalului guvernamental </w:t>
      </w:r>
      <w:r w:rsidR="00CD5299" w:rsidRPr="00CD5299">
        <w:rPr>
          <w:rFonts w:ascii="Times New Roman" w:hAnsi="Times New Roman" w:cs="Times New Roman"/>
          <w:color w:val="auto"/>
          <w:w w:val="105"/>
          <w:sz w:val="24"/>
          <w:szCs w:val="24"/>
        </w:rPr>
        <w:t>integrat EVO</w:t>
      </w:r>
      <w:r w:rsidRPr="00ED2174">
        <w:rPr>
          <w:rFonts w:ascii="Times New Roman" w:hAnsi="Times New Roman" w:cs="Times New Roman"/>
          <w:color w:val="auto"/>
          <w:sz w:val="24"/>
          <w:szCs w:val="24"/>
        </w:rPr>
        <w:t xml:space="preserve">, autoritatea responsabilă care a solicitat prelungirea perioadei urmând obligatoriu să notifice dezvoltatorul proiectului privind cauzele care justifică necesitatea prelungirii perioadei de autorizare. </w:t>
      </w:r>
    </w:p>
    <w:p w14:paraId="032C0164" w14:textId="6BEF3F02" w:rsidR="00523471" w:rsidRPr="00ED2174" w:rsidRDefault="00523471" w:rsidP="00ED2174">
      <w:pPr>
        <w:pStyle w:val="ListParagraph"/>
        <w:widowControl w:val="0"/>
        <w:numPr>
          <w:ilvl w:val="0"/>
          <w:numId w:val="9"/>
        </w:numPr>
        <w:autoSpaceDE w:val="0"/>
        <w:autoSpaceDN w:val="0"/>
        <w:spacing w:after="120" w:line="240" w:lineRule="auto"/>
        <w:ind w:left="142" w:right="127" w:firstLine="626"/>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Cu excepția cazului în care coincide cu alte etape ale procedurii de autorizare, durata procedurii de acordare a autorizațiilor nu include:</w:t>
      </w:r>
    </w:p>
    <w:p w14:paraId="4A3E0A8E" w14:textId="111A3453" w:rsidR="00523471" w:rsidRPr="00ED2174" w:rsidRDefault="00523471" w:rsidP="00ED2174">
      <w:pPr>
        <w:pStyle w:val="ListParagraph"/>
        <w:widowControl w:val="0"/>
        <w:numPr>
          <w:ilvl w:val="1"/>
          <w:numId w:val="9"/>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perioada de realizare a construcției centralei ce produce energie din surse regenerabile, împreună cu instalația de racordare aferentă, precum și infrastructura de </w:t>
      </w:r>
      <w:r w:rsidR="00C669B8" w:rsidRPr="00ED2174">
        <w:rPr>
          <w:rFonts w:ascii="Times New Roman" w:hAnsi="Times New Roman" w:cs="Times New Roman"/>
          <w:color w:val="auto"/>
          <w:sz w:val="24"/>
          <w:szCs w:val="24"/>
        </w:rPr>
        <w:t>rețea</w:t>
      </w:r>
      <w:r w:rsidRPr="00ED2174">
        <w:rPr>
          <w:rFonts w:ascii="Times New Roman" w:hAnsi="Times New Roman" w:cs="Times New Roman"/>
          <w:color w:val="auto"/>
          <w:sz w:val="24"/>
          <w:szCs w:val="24"/>
        </w:rPr>
        <w:t xml:space="preserve"> necesară în vederea asigurării stabilității, fiabilității și </w:t>
      </w:r>
      <w:r w:rsidR="00C669B8" w:rsidRPr="00ED2174">
        <w:rPr>
          <w:rFonts w:ascii="Times New Roman" w:hAnsi="Times New Roman" w:cs="Times New Roman"/>
          <w:color w:val="auto"/>
          <w:sz w:val="24"/>
          <w:szCs w:val="24"/>
        </w:rPr>
        <w:t>siguranței</w:t>
      </w:r>
      <w:r w:rsidRPr="00ED2174">
        <w:rPr>
          <w:rFonts w:ascii="Times New Roman" w:hAnsi="Times New Roman" w:cs="Times New Roman"/>
          <w:color w:val="auto"/>
          <w:sz w:val="24"/>
          <w:szCs w:val="24"/>
        </w:rPr>
        <w:t xml:space="preserve"> rețelei;</w:t>
      </w:r>
    </w:p>
    <w:p w14:paraId="4927D064" w14:textId="54512417" w:rsidR="00523471" w:rsidRPr="00ED2174" w:rsidRDefault="00523471" w:rsidP="00ED2174">
      <w:pPr>
        <w:pStyle w:val="ListParagraph"/>
        <w:widowControl w:val="0"/>
        <w:numPr>
          <w:ilvl w:val="1"/>
          <w:numId w:val="9"/>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perioada corespunzătoare etapelor necesare pentru modernizările semnificative ale </w:t>
      </w:r>
      <w:r w:rsidR="00C669B8" w:rsidRPr="00ED2174">
        <w:rPr>
          <w:rFonts w:ascii="Times New Roman" w:hAnsi="Times New Roman" w:cs="Times New Roman"/>
          <w:color w:val="auto"/>
          <w:sz w:val="24"/>
          <w:szCs w:val="24"/>
        </w:rPr>
        <w:t>rețelei</w:t>
      </w:r>
      <w:r w:rsidRPr="00ED2174">
        <w:rPr>
          <w:rFonts w:ascii="Times New Roman" w:hAnsi="Times New Roman" w:cs="Times New Roman"/>
          <w:color w:val="auto"/>
          <w:sz w:val="24"/>
          <w:szCs w:val="24"/>
        </w:rPr>
        <w:t xml:space="preserve"> de care este nevoie pentru a asigura stabilitatea, fiabilitatea și </w:t>
      </w:r>
      <w:r w:rsidR="00C669B8" w:rsidRPr="00ED2174">
        <w:rPr>
          <w:rFonts w:ascii="Times New Roman" w:hAnsi="Times New Roman" w:cs="Times New Roman"/>
          <w:color w:val="auto"/>
          <w:sz w:val="24"/>
          <w:szCs w:val="24"/>
        </w:rPr>
        <w:t>siguranța</w:t>
      </w:r>
      <w:r w:rsidRPr="00ED2174">
        <w:rPr>
          <w:rFonts w:ascii="Times New Roman" w:hAnsi="Times New Roman" w:cs="Times New Roman"/>
          <w:color w:val="auto"/>
          <w:sz w:val="24"/>
          <w:szCs w:val="24"/>
        </w:rPr>
        <w:t xml:space="preserve"> </w:t>
      </w:r>
      <w:r w:rsidR="00C669B8" w:rsidRPr="00ED2174">
        <w:rPr>
          <w:rFonts w:ascii="Times New Roman" w:hAnsi="Times New Roman" w:cs="Times New Roman"/>
          <w:color w:val="auto"/>
          <w:sz w:val="24"/>
          <w:szCs w:val="24"/>
        </w:rPr>
        <w:t>rețelei</w:t>
      </w:r>
      <w:r w:rsidRPr="00ED2174">
        <w:rPr>
          <w:rFonts w:ascii="Times New Roman" w:hAnsi="Times New Roman" w:cs="Times New Roman"/>
          <w:color w:val="auto"/>
          <w:sz w:val="24"/>
          <w:szCs w:val="24"/>
        </w:rPr>
        <w:t>;</w:t>
      </w:r>
    </w:p>
    <w:p w14:paraId="17725EE7" w14:textId="3D88FD9F" w:rsidR="00523471" w:rsidRPr="00ED2174" w:rsidRDefault="00523471" w:rsidP="00ED2174">
      <w:pPr>
        <w:pStyle w:val="ListParagraph"/>
        <w:widowControl w:val="0"/>
        <w:numPr>
          <w:ilvl w:val="1"/>
          <w:numId w:val="9"/>
        </w:numPr>
        <w:tabs>
          <w:tab w:val="left" w:pos="1195"/>
        </w:tabs>
        <w:autoSpaceDE w:val="0"/>
        <w:autoSpaceDN w:val="0"/>
        <w:spacing w:after="120" w:line="240" w:lineRule="auto"/>
        <w:ind w:right="127"/>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termenele aferente oricăror căi de atac judiciare, măsuri reparatorii și alte proceduri în </w:t>
      </w:r>
      <w:r w:rsidR="00C669B8" w:rsidRPr="00ED2174">
        <w:rPr>
          <w:rFonts w:ascii="Times New Roman" w:hAnsi="Times New Roman" w:cs="Times New Roman"/>
          <w:color w:val="auto"/>
          <w:sz w:val="24"/>
          <w:szCs w:val="24"/>
        </w:rPr>
        <w:t>instanță</w:t>
      </w:r>
      <w:r w:rsidRPr="00ED2174">
        <w:rPr>
          <w:rFonts w:ascii="Times New Roman" w:hAnsi="Times New Roman" w:cs="Times New Roman"/>
          <w:color w:val="auto"/>
          <w:sz w:val="24"/>
          <w:szCs w:val="24"/>
        </w:rPr>
        <w:t xml:space="preserve">, și mecanismelor alternative de </w:t>
      </w:r>
      <w:r w:rsidR="00C669B8" w:rsidRPr="00ED2174">
        <w:rPr>
          <w:rFonts w:ascii="Times New Roman" w:hAnsi="Times New Roman" w:cs="Times New Roman"/>
          <w:color w:val="auto"/>
          <w:sz w:val="24"/>
          <w:szCs w:val="24"/>
        </w:rPr>
        <w:t>soluționare</w:t>
      </w:r>
      <w:r w:rsidRPr="00ED2174">
        <w:rPr>
          <w:rFonts w:ascii="Times New Roman" w:hAnsi="Times New Roman" w:cs="Times New Roman"/>
          <w:color w:val="auto"/>
          <w:sz w:val="24"/>
          <w:szCs w:val="24"/>
        </w:rPr>
        <w:t xml:space="preserve"> a litigiilor, inclusiv procedurilor de contencios administrativ, căilor de atac și măsurilor reparatorii extrajudiciare.</w:t>
      </w:r>
    </w:p>
    <w:p w14:paraId="19AF7DD7" w14:textId="47E263A4"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Evaluarea impactului de mediu a unui proiect de producere a energiei din surse regenerabile se </w:t>
      </w:r>
      <w:r w:rsidR="00E50FCE">
        <w:rPr>
          <w:rFonts w:ascii="Times New Roman" w:hAnsi="Times New Roman" w:cs="Times New Roman"/>
          <w:color w:val="auto"/>
          <w:sz w:val="24"/>
          <w:szCs w:val="24"/>
        </w:rPr>
        <w:t>realizează</w:t>
      </w:r>
      <w:r w:rsidR="00E50FCE" w:rsidRPr="00ED2174">
        <w:rPr>
          <w:rFonts w:ascii="Times New Roman" w:hAnsi="Times New Roman" w:cs="Times New Roman"/>
          <w:color w:val="auto"/>
          <w:sz w:val="24"/>
          <w:szCs w:val="24"/>
        </w:rPr>
        <w:t xml:space="preserve"> </w:t>
      </w:r>
      <w:r w:rsidRPr="00ED2174">
        <w:rPr>
          <w:rFonts w:ascii="Times New Roman" w:hAnsi="Times New Roman" w:cs="Times New Roman"/>
          <w:color w:val="auto"/>
          <w:sz w:val="24"/>
          <w:szCs w:val="24"/>
        </w:rPr>
        <w:t xml:space="preserve">conform cerințelor Legii nr. 86/2014. În cazul în care la dezvoltarea unui proiect de producere a energiei din surse regenerabile au fost respectate toate cerințele și măsurile compensatorii și de atenuare incluse în avizul și/sau în acordul de mediu, eventuala ucidere sau perturbare a speciilor protejate nu </w:t>
      </w:r>
      <w:r w:rsidR="00C669B8" w:rsidRPr="00ED2174">
        <w:rPr>
          <w:rFonts w:ascii="Times New Roman" w:hAnsi="Times New Roman" w:cs="Times New Roman"/>
          <w:color w:val="auto"/>
          <w:sz w:val="24"/>
          <w:szCs w:val="24"/>
        </w:rPr>
        <w:t>poate fi</w:t>
      </w:r>
      <w:r w:rsidRPr="00ED2174">
        <w:rPr>
          <w:rFonts w:ascii="Times New Roman" w:hAnsi="Times New Roman" w:cs="Times New Roman"/>
          <w:color w:val="auto"/>
          <w:sz w:val="24"/>
          <w:szCs w:val="24"/>
        </w:rPr>
        <w:t xml:space="preserve"> considerată </w:t>
      </w:r>
      <w:r w:rsidR="00C669B8" w:rsidRPr="00ED2174">
        <w:rPr>
          <w:rFonts w:ascii="Times New Roman" w:hAnsi="Times New Roman" w:cs="Times New Roman"/>
          <w:color w:val="auto"/>
          <w:sz w:val="24"/>
          <w:szCs w:val="24"/>
        </w:rPr>
        <w:t xml:space="preserve">drept </w:t>
      </w:r>
      <w:r w:rsidRPr="00ED2174">
        <w:rPr>
          <w:rFonts w:ascii="Times New Roman" w:hAnsi="Times New Roman" w:cs="Times New Roman"/>
          <w:color w:val="auto"/>
          <w:sz w:val="24"/>
          <w:szCs w:val="24"/>
        </w:rPr>
        <w:t xml:space="preserve">deliberată. </w:t>
      </w:r>
    </w:p>
    <w:p w14:paraId="18D16C7A" w14:textId="210C2390" w:rsidR="002A2C6A" w:rsidRPr="00ED2174" w:rsidRDefault="002A2C6A" w:rsidP="004D416C">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574FC8">
        <w:rPr>
          <w:rFonts w:ascii="Times New Roman" w:hAnsi="Times New Roman" w:cs="Times New Roman"/>
          <w:color w:val="auto"/>
          <w:sz w:val="24"/>
          <w:szCs w:val="24"/>
        </w:rPr>
        <w:t xml:space="preserve">În cazul în care </w:t>
      </w:r>
      <w:r w:rsidR="009D7855" w:rsidRPr="00574FC8">
        <w:rPr>
          <w:rFonts w:ascii="Times New Roman" w:hAnsi="Times New Roman" w:cs="Times New Roman"/>
          <w:color w:val="auto"/>
          <w:sz w:val="24"/>
          <w:szCs w:val="24"/>
        </w:rPr>
        <w:t>efect</w:t>
      </w:r>
      <w:r w:rsidR="009D7855">
        <w:rPr>
          <w:rFonts w:ascii="Times New Roman" w:hAnsi="Times New Roman" w:cs="Times New Roman"/>
          <w:color w:val="auto"/>
          <w:sz w:val="24"/>
          <w:szCs w:val="24"/>
        </w:rPr>
        <w:t>ele</w:t>
      </w:r>
      <w:r w:rsidR="009D7855" w:rsidRPr="00574FC8">
        <w:rPr>
          <w:rFonts w:ascii="Times New Roman" w:hAnsi="Times New Roman" w:cs="Times New Roman"/>
          <w:color w:val="auto"/>
          <w:sz w:val="24"/>
          <w:szCs w:val="24"/>
        </w:rPr>
        <w:t xml:space="preserve"> </w:t>
      </w:r>
      <w:r w:rsidRPr="00574FC8">
        <w:rPr>
          <w:rFonts w:ascii="Times New Roman" w:hAnsi="Times New Roman" w:cs="Times New Roman"/>
          <w:color w:val="auto"/>
          <w:sz w:val="24"/>
          <w:szCs w:val="24"/>
        </w:rPr>
        <w:t xml:space="preserve">măsurilor preconizate pentru evitarea, prevenirea, reducerea sau, dacă este posibil, compensarea impactului negativ semnificativ asupra mediului nu sunt pe deplin cunoscute, acestea nefiind suficient testate la scară largă privind eficiența lor, Agenția de </w:t>
      </w:r>
      <w:r w:rsidR="007D6A7E">
        <w:rPr>
          <w:rFonts w:ascii="Times New Roman" w:hAnsi="Times New Roman" w:cs="Times New Roman"/>
          <w:color w:val="auto"/>
          <w:sz w:val="24"/>
          <w:szCs w:val="24"/>
        </w:rPr>
        <w:t>M</w:t>
      </w:r>
      <w:r w:rsidR="007D6A7E" w:rsidRPr="00574FC8">
        <w:rPr>
          <w:rFonts w:ascii="Times New Roman" w:hAnsi="Times New Roman" w:cs="Times New Roman"/>
          <w:color w:val="auto"/>
          <w:sz w:val="24"/>
          <w:szCs w:val="24"/>
        </w:rPr>
        <w:t xml:space="preserve">ediu </w:t>
      </w:r>
      <w:r w:rsidRPr="00574FC8">
        <w:rPr>
          <w:rFonts w:ascii="Times New Roman" w:hAnsi="Times New Roman" w:cs="Times New Roman"/>
          <w:color w:val="auto"/>
          <w:sz w:val="24"/>
          <w:szCs w:val="24"/>
        </w:rPr>
        <w:t xml:space="preserve">utilizează aceste măsuri în cadrul unuia sau mai multor </w:t>
      </w:r>
      <w:r w:rsidRPr="00574FC8">
        <w:rPr>
          <w:rFonts w:ascii="Times New Roman" w:hAnsi="Times New Roman" w:cs="Times New Roman"/>
          <w:color w:val="auto"/>
          <w:sz w:val="24"/>
          <w:szCs w:val="24"/>
        </w:rPr>
        <w:lastRenderedPageBreak/>
        <w:t>proiecte, considerate proiecte-pilot</w:t>
      </w:r>
      <w:r w:rsidR="005616F6">
        <w:rPr>
          <w:rFonts w:ascii="Times New Roman" w:hAnsi="Times New Roman" w:cs="Times New Roman"/>
          <w:color w:val="auto"/>
          <w:sz w:val="24"/>
          <w:szCs w:val="24"/>
        </w:rPr>
        <w:t>,</w:t>
      </w:r>
      <w:r w:rsidRPr="00574FC8">
        <w:rPr>
          <w:rFonts w:ascii="Times New Roman" w:hAnsi="Times New Roman" w:cs="Times New Roman"/>
          <w:color w:val="auto"/>
          <w:sz w:val="24"/>
          <w:szCs w:val="24"/>
        </w:rPr>
        <w:t xml:space="preserve"> cu condiția ca aceste măsuri să fie utilizate pentru o perioadă determinată, iar eficacitatea acestora să fie monitorizată îndeaproape, și, în cazul în care respectivele măsuri de atenuare nu se dovedesc a fi eficiente, să fie luate imediat măsuri adecvate.</w:t>
      </w:r>
      <w:r w:rsidR="004008B5" w:rsidRPr="004008B5">
        <w:rPr>
          <w:rFonts w:ascii="Times New Roman" w:hAnsi="Times New Roman" w:cs="Times New Roman"/>
          <w:color w:val="auto"/>
          <w:sz w:val="24"/>
          <w:szCs w:val="24"/>
        </w:rPr>
        <w:t xml:space="preserve"> </w:t>
      </w:r>
      <w:r w:rsidR="004008B5">
        <w:rPr>
          <w:rFonts w:ascii="Times New Roman" w:hAnsi="Times New Roman" w:cs="Times New Roman"/>
          <w:color w:val="auto"/>
          <w:sz w:val="24"/>
          <w:szCs w:val="24"/>
        </w:rPr>
        <w:t xml:space="preserve">În acest sens, măsurile aplicabile și criteriile de evaluare a eficienței acestor măsuri sunt descrise în raportul de evaluare a impactului de mediu elaborat pentru dezvoltarea unui proiect, considerat proiect pilot, iar monitorizarea impactului măsurilor propuse se realizează în cadrul analizei </w:t>
      </w:r>
      <w:r w:rsidR="005951ED">
        <w:rPr>
          <w:rFonts w:ascii="Times New Roman" w:hAnsi="Times New Roman" w:cs="Times New Roman"/>
          <w:color w:val="auto"/>
          <w:sz w:val="24"/>
          <w:szCs w:val="24"/>
        </w:rPr>
        <w:t>post proiect</w:t>
      </w:r>
      <w:r w:rsidR="004008B5">
        <w:rPr>
          <w:rFonts w:ascii="Times New Roman" w:hAnsi="Times New Roman" w:cs="Times New Roman"/>
          <w:color w:val="auto"/>
          <w:sz w:val="24"/>
          <w:szCs w:val="24"/>
        </w:rPr>
        <w:t xml:space="preserve"> a activității, realizată conform prevederilor art. 10</w:t>
      </w:r>
      <w:r w:rsidR="004008B5">
        <w:rPr>
          <w:rFonts w:ascii="Times New Roman" w:hAnsi="Times New Roman" w:cs="Times New Roman"/>
          <w:color w:val="auto"/>
          <w:sz w:val="24"/>
          <w:szCs w:val="24"/>
          <w:vertAlign w:val="superscript"/>
        </w:rPr>
        <w:t>7</w:t>
      </w:r>
      <w:r w:rsidR="004008B5">
        <w:rPr>
          <w:rFonts w:ascii="Times New Roman" w:hAnsi="Times New Roman" w:cs="Times New Roman"/>
          <w:color w:val="auto"/>
          <w:sz w:val="24"/>
          <w:szCs w:val="24"/>
        </w:rPr>
        <w:t xml:space="preserve"> din Legea nr. 86/2014.</w:t>
      </w:r>
    </w:p>
    <w:p w14:paraId="3F18F7FB" w14:textId="099D810F" w:rsidR="000E59BC" w:rsidRPr="00756432" w:rsidRDefault="00482CEC" w:rsidP="00756432">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În cazul </w:t>
      </w:r>
      <w:r w:rsidRPr="004D416C">
        <w:rPr>
          <w:rFonts w:ascii="Times New Roman" w:hAnsi="Times New Roman" w:cs="Times New Roman"/>
          <w:color w:val="auto"/>
          <w:sz w:val="24"/>
          <w:szCs w:val="24"/>
        </w:rPr>
        <w:t>reconstrucți</w:t>
      </w:r>
      <w:r>
        <w:rPr>
          <w:rFonts w:ascii="Times New Roman" w:hAnsi="Times New Roman" w:cs="Times New Roman"/>
          <w:color w:val="auto"/>
          <w:sz w:val="24"/>
          <w:szCs w:val="24"/>
        </w:rPr>
        <w:t>ei</w:t>
      </w:r>
      <w:r w:rsidRPr="004D416C">
        <w:rPr>
          <w:rFonts w:ascii="Times New Roman" w:hAnsi="Times New Roman" w:cs="Times New Roman"/>
          <w:color w:val="auto"/>
          <w:sz w:val="24"/>
          <w:szCs w:val="24"/>
        </w:rPr>
        <w:t xml:space="preserve"> sau moderniz</w:t>
      </w:r>
      <w:r>
        <w:rPr>
          <w:rFonts w:ascii="Times New Roman" w:hAnsi="Times New Roman" w:cs="Times New Roman"/>
          <w:color w:val="auto"/>
          <w:sz w:val="24"/>
          <w:szCs w:val="24"/>
        </w:rPr>
        <w:t>ării</w:t>
      </w:r>
      <w:r w:rsidRPr="004D416C">
        <w:rPr>
          <w:rFonts w:ascii="Times New Roman" w:hAnsi="Times New Roman" w:cs="Times New Roman"/>
          <w:color w:val="auto"/>
          <w:sz w:val="24"/>
          <w:szCs w:val="24"/>
        </w:rPr>
        <w:t xml:space="preserve"> centralelor ce produc energie din surse regenerabile</w:t>
      </w:r>
      <w:r>
        <w:rPr>
          <w:rFonts w:ascii="Times New Roman" w:hAnsi="Times New Roman" w:cs="Times New Roman"/>
          <w:color w:val="auto"/>
          <w:sz w:val="24"/>
          <w:szCs w:val="24"/>
        </w:rPr>
        <w:t xml:space="preserve"> </w:t>
      </w:r>
      <w:r w:rsidRPr="00B83392">
        <w:rPr>
          <w:rFonts w:ascii="Times New Roman" w:hAnsi="Times New Roman" w:cs="Times New Roman"/>
          <w:color w:val="auto"/>
          <w:sz w:val="24"/>
          <w:szCs w:val="24"/>
        </w:rPr>
        <w:t>în cadrul procedur</w:t>
      </w:r>
      <w:r w:rsidR="00666158">
        <w:rPr>
          <w:rFonts w:ascii="Times New Roman" w:hAnsi="Times New Roman" w:cs="Times New Roman"/>
          <w:color w:val="auto"/>
          <w:sz w:val="24"/>
          <w:szCs w:val="24"/>
        </w:rPr>
        <w:t>ii</w:t>
      </w:r>
      <w:r w:rsidRPr="00B83392">
        <w:rPr>
          <w:rFonts w:ascii="Times New Roman" w:hAnsi="Times New Roman" w:cs="Times New Roman"/>
          <w:color w:val="auto"/>
          <w:sz w:val="24"/>
          <w:szCs w:val="24"/>
        </w:rPr>
        <w:t xml:space="preserve"> de evaluare a impactului de mediu</w:t>
      </w:r>
      <w:r w:rsidRPr="00B05860">
        <w:rPr>
          <w:rFonts w:ascii="Times New Roman" w:hAnsi="Times New Roman" w:cs="Times New Roman"/>
          <w:color w:val="auto"/>
          <w:sz w:val="24"/>
          <w:szCs w:val="24"/>
        </w:rPr>
        <w:t xml:space="preserve"> </w:t>
      </w:r>
      <w:r w:rsidRPr="004D416C">
        <w:rPr>
          <w:rFonts w:ascii="Times New Roman" w:hAnsi="Times New Roman" w:cs="Times New Roman"/>
          <w:color w:val="auto"/>
          <w:sz w:val="24"/>
          <w:szCs w:val="24"/>
        </w:rPr>
        <w:t>evaluarea se limitează la efectele potențiale care rezultă din modificare</w:t>
      </w:r>
      <w:r w:rsidR="00B13143">
        <w:rPr>
          <w:rFonts w:ascii="Times New Roman" w:hAnsi="Times New Roman" w:cs="Times New Roman"/>
          <w:color w:val="auto"/>
          <w:sz w:val="24"/>
          <w:szCs w:val="24"/>
        </w:rPr>
        <w:t>a</w:t>
      </w:r>
      <w:r w:rsidRPr="004D416C">
        <w:rPr>
          <w:rFonts w:ascii="Times New Roman" w:hAnsi="Times New Roman" w:cs="Times New Roman"/>
          <w:color w:val="auto"/>
          <w:sz w:val="24"/>
          <w:szCs w:val="24"/>
        </w:rPr>
        <w:t xml:space="preserve"> sau din extindere</w:t>
      </w:r>
      <w:r w:rsidR="00B13143">
        <w:rPr>
          <w:rFonts w:ascii="Times New Roman" w:hAnsi="Times New Roman" w:cs="Times New Roman"/>
          <w:color w:val="auto"/>
          <w:sz w:val="24"/>
          <w:szCs w:val="24"/>
        </w:rPr>
        <w:t>a</w:t>
      </w:r>
      <w:r w:rsidR="00C106A8">
        <w:rPr>
          <w:rFonts w:ascii="Times New Roman" w:hAnsi="Times New Roman" w:cs="Times New Roman"/>
          <w:color w:val="auto"/>
          <w:sz w:val="24"/>
          <w:szCs w:val="24"/>
        </w:rPr>
        <w:t xml:space="preserve"> centralei</w:t>
      </w:r>
      <w:r w:rsidRPr="004D416C">
        <w:rPr>
          <w:rFonts w:ascii="Times New Roman" w:hAnsi="Times New Roman" w:cs="Times New Roman"/>
          <w:color w:val="auto"/>
          <w:sz w:val="24"/>
          <w:szCs w:val="24"/>
        </w:rPr>
        <w:t xml:space="preserve"> în comparație cu proiectul inițial</w:t>
      </w:r>
      <w:r>
        <w:rPr>
          <w:rFonts w:ascii="Times New Roman" w:hAnsi="Times New Roman" w:cs="Times New Roman"/>
          <w:color w:val="auto"/>
          <w:sz w:val="24"/>
          <w:szCs w:val="24"/>
        </w:rPr>
        <w:t xml:space="preserve">. </w:t>
      </w:r>
      <w:r w:rsidR="00460BB9">
        <w:rPr>
          <w:rFonts w:ascii="Times New Roman" w:hAnsi="Times New Roman" w:cs="Times New Roman"/>
          <w:color w:val="auto"/>
          <w:sz w:val="24"/>
          <w:szCs w:val="24"/>
        </w:rPr>
        <w:t>Î</w:t>
      </w:r>
      <w:r>
        <w:rPr>
          <w:rFonts w:ascii="Times New Roman" w:hAnsi="Times New Roman" w:cs="Times New Roman"/>
          <w:color w:val="auto"/>
          <w:sz w:val="24"/>
          <w:szCs w:val="24"/>
        </w:rPr>
        <w:t>n cazul</w:t>
      </w:r>
      <w:r w:rsidRPr="00ED2174">
        <w:rPr>
          <w:rFonts w:ascii="Times New Roman" w:hAnsi="Times New Roman" w:cs="Times New Roman"/>
          <w:color w:val="auto"/>
          <w:sz w:val="24"/>
          <w:szCs w:val="24"/>
        </w:rPr>
        <w:t xml:space="preserve"> proiectel</w:t>
      </w:r>
      <w:r>
        <w:rPr>
          <w:rFonts w:ascii="Times New Roman" w:hAnsi="Times New Roman" w:cs="Times New Roman"/>
          <w:color w:val="auto"/>
          <w:sz w:val="24"/>
          <w:szCs w:val="24"/>
        </w:rPr>
        <w:t>or</w:t>
      </w:r>
      <w:r w:rsidRPr="00ED2174">
        <w:rPr>
          <w:rFonts w:ascii="Times New Roman" w:hAnsi="Times New Roman" w:cs="Times New Roman"/>
          <w:color w:val="auto"/>
          <w:sz w:val="24"/>
          <w:szCs w:val="24"/>
        </w:rPr>
        <w:t xml:space="preserve"> </w:t>
      </w:r>
      <w:r>
        <w:rPr>
          <w:rFonts w:ascii="Times New Roman" w:hAnsi="Times New Roman" w:cs="Times New Roman"/>
          <w:color w:val="auto"/>
          <w:sz w:val="24"/>
          <w:szCs w:val="24"/>
        </w:rPr>
        <w:t>de reconstrucție sau modernizare a centralelor electrice ce produc din surse fotovoltaice</w:t>
      </w:r>
      <w:r w:rsidRPr="00ED2174">
        <w:rPr>
          <w:rFonts w:ascii="Times New Roman" w:hAnsi="Times New Roman" w:cs="Times New Roman"/>
          <w:color w:val="auto"/>
          <w:sz w:val="24"/>
          <w:szCs w:val="24"/>
        </w:rPr>
        <w:t xml:space="preserve">, acordul de mediu </w:t>
      </w:r>
      <w:r>
        <w:rPr>
          <w:rFonts w:ascii="Times New Roman" w:hAnsi="Times New Roman" w:cs="Times New Roman"/>
          <w:color w:val="auto"/>
          <w:sz w:val="24"/>
          <w:szCs w:val="24"/>
        </w:rPr>
        <w:t>este</w:t>
      </w:r>
      <w:r w:rsidRPr="00ED2174">
        <w:rPr>
          <w:rFonts w:ascii="Times New Roman" w:hAnsi="Times New Roman" w:cs="Times New Roman"/>
          <w:color w:val="auto"/>
          <w:sz w:val="24"/>
          <w:szCs w:val="24"/>
        </w:rPr>
        <w:t xml:space="preserve"> emis la etapa evaluării prealabile a activității planificate, </w:t>
      </w:r>
      <w:r>
        <w:rPr>
          <w:rFonts w:ascii="Times New Roman" w:hAnsi="Times New Roman" w:cs="Times New Roman"/>
          <w:color w:val="auto"/>
          <w:sz w:val="24"/>
          <w:szCs w:val="24"/>
        </w:rPr>
        <w:t>în cazul în care sunt respectate cumulativ următoarele condiții:</w:t>
      </w:r>
    </w:p>
    <w:p w14:paraId="0F1FBCB5" w14:textId="7682FBF2" w:rsidR="00482CEC" w:rsidRDefault="00482CEC" w:rsidP="007C09AB">
      <w:pPr>
        <w:pStyle w:val="ListParagraph"/>
        <w:widowControl w:val="0"/>
        <w:numPr>
          <w:ilvl w:val="1"/>
          <w:numId w:val="9"/>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sidRPr="00482CEC">
        <w:rPr>
          <w:rFonts w:ascii="Times New Roman" w:hAnsi="Times New Roman" w:cs="Times New Roman"/>
          <w:color w:val="auto"/>
          <w:sz w:val="24"/>
          <w:szCs w:val="24"/>
        </w:rPr>
        <w:t xml:space="preserve"> </w:t>
      </w:r>
      <w:r w:rsidRPr="0070161E">
        <w:rPr>
          <w:rFonts w:ascii="Times New Roman" w:hAnsi="Times New Roman" w:cs="Times New Roman"/>
          <w:color w:val="auto"/>
          <w:sz w:val="24"/>
          <w:szCs w:val="24"/>
        </w:rPr>
        <w:t>reconstrucția sau modernizarea nu duce la o creștere a capacității instalate mai mare de 15%, și nu implică utilizarea unor spații suplimentare, comparativ cu instalația inițială</w:t>
      </w:r>
      <w:r>
        <w:rPr>
          <w:rFonts w:ascii="Times New Roman" w:hAnsi="Times New Roman" w:cs="Times New Roman"/>
          <w:color w:val="auto"/>
          <w:sz w:val="24"/>
          <w:szCs w:val="24"/>
        </w:rPr>
        <w:t>;</w:t>
      </w:r>
    </w:p>
    <w:p w14:paraId="48910DE7" w14:textId="01256937" w:rsidR="007C09AB" w:rsidRDefault="00482CEC" w:rsidP="007C09AB">
      <w:pPr>
        <w:pStyle w:val="ListParagraph"/>
        <w:widowControl w:val="0"/>
        <w:numPr>
          <w:ilvl w:val="1"/>
          <w:numId w:val="9"/>
        </w:numPr>
        <w:tabs>
          <w:tab w:val="left" w:pos="1195"/>
        </w:tabs>
        <w:autoSpaceDE w:val="0"/>
        <w:autoSpaceDN w:val="0"/>
        <w:spacing w:after="120" w:line="240" w:lineRule="auto"/>
        <w:ind w:right="127"/>
        <w:jc w:val="both"/>
        <w:rPr>
          <w:rFonts w:ascii="Times New Roman" w:hAnsi="Times New Roman" w:cs="Times New Roman"/>
          <w:color w:val="auto"/>
          <w:sz w:val="24"/>
          <w:szCs w:val="24"/>
        </w:rPr>
      </w:pPr>
      <w:r>
        <w:rPr>
          <w:rFonts w:ascii="Times New Roman" w:hAnsi="Times New Roman" w:cs="Times New Roman"/>
          <w:color w:val="auto"/>
          <w:sz w:val="24"/>
          <w:szCs w:val="24"/>
        </w:rPr>
        <w:t>proiectul</w:t>
      </w:r>
      <w:r w:rsidRPr="0070161E">
        <w:rPr>
          <w:rFonts w:ascii="Times New Roman" w:hAnsi="Times New Roman" w:cs="Times New Roman"/>
          <w:color w:val="auto"/>
          <w:sz w:val="24"/>
          <w:szCs w:val="24"/>
        </w:rPr>
        <w:t xml:space="preserve"> respectă măsurile aplicabile de atenuare a impactului asupra mediului stabilite pentru instalația inițială</w:t>
      </w:r>
      <w:r>
        <w:rPr>
          <w:rFonts w:ascii="Times New Roman" w:hAnsi="Times New Roman" w:cs="Times New Roman"/>
          <w:color w:val="auto"/>
          <w:sz w:val="24"/>
          <w:szCs w:val="24"/>
        </w:rPr>
        <w:t>.</w:t>
      </w:r>
    </w:p>
    <w:p w14:paraId="24C16EC6" w14:textId="03357940" w:rsidR="00523471" w:rsidRPr="00ED2174" w:rsidRDefault="00523471" w:rsidP="00ED2174">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 xml:space="preserve">La etapa de eliberare a actelor permisive în domeniul construcțiilor sunt luate în </w:t>
      </w:r>
      <w:r w:rsidR="00666158" w:rsidRPr="00ED2174">
        <w:rPr>
          <w:rFonts w:ascii="Times New Roman" w:hAnsi="Times New Roman" w:cs="Times New Roman"/>
          <w:color w:val="auto"/>
          <w:sz w:val="24"/>
          <w:szCs w:val="24"/>
        </w:rPr>
        <w:t>considera</w:t>
      </w:r>
      <w:r w:rsidR="00666158">
        <w:rPr>
          <w:rFonts w:ascii="Times New Roman" w:hAnsi="Times New Roman" w:cs="Times New Roman"/>
          <w:color w:val="auto"/>
          <w:sz w:val="24"/>
          <w:szCs w:val="24"/>
        </w:rPr>
        <w:t>r</w:t>
      </w:r>
      <w:r w:rsidR="00666158" w:rsidRPr="00ED2174">
        <w:rPr>
          <w:rFonts w:ascii="Times New Roman" w:hAnsi="Times New Roman" w:cs="Times New Roman"/>
          <w:color w:val="auto"/>
          <w:sz w:val="24"/>
          <w:szCs w:val="24"/>
        </w:rPr>
        <w:t xml:space="preserve">e </w:t>
      </w:r>
      <w:r w:rsidR="00674040">
        <w:rPr>
          <w:rFonts w:ascii="Times New Roman" w:hAnsi="Times New Roman" w:cs="Times New Roman"/>
          <w:color w:val="auto"/>
          <w:sz w:val="24"/>
          <w:szCs w:val="24"/>
        </w:rPr>
        <w:t>excepțiile</w:t>
      </w:r>
      <w:r w:rsidR="00674040" w:rsidRPr="00ED2174">
        <w:rPr>
          <w:rFonts w:ascii="Times New Roman" w:hAnsi="Times New Roman" w:cs="Times New Roman"/>
          <w:color w:val="auto"/>
          <w:sz w:val="24"/>
          <w:szCs w:val="24"/>
        </w:rPr>
        <w:t xml:space="preserve"> </w:t>
      </w:r>
      <w:r w:rsidR="00C669B8" w:rsidRPr="00ED2174">
        <w:rPr>
          <w:rFonts w:ascii="Times New Roman" w:hAnsi="Times New Roman" w:cs="Times New Roman"/>
          <w:color w:val="auto"/>
          <w:sz w:val="24"/>
          <w:szCs w:val="24"/>
        </w:rPr>
        <w:t xml:space="preserve">privind tehnologiile regenerabile </w:t>
      </w:r>
      <w:r w:rsidRPr="00ED2174">
        <w:rPr>
          <w:rFonts w:ascii="Times New Roman" w:hAnsi="Times New Roman" w:cs="Times New Roman"/>
          <w:color w:val="auto"/>
          <w:sz w:val="24"/>
          <w:szCs w:val="24"/>
        </w:rPr>
        <w:t xml:space="preserve">incluse în </w:t>
      </w:r>
      <w:r w:rsidR="00674040">
        <w:rPr>
          <w:rFonts w:ascii="Times New Roman" w:hAnsi="Times New Roman" w:cs="Times New Roman"/>
          <w:color w:val="auto"/>
          <w:sz w:val="24"/>
          <w:szCs w:val="24"/>
        </w:rPr>
        <w:t xml:space="preserve">art. 150 </w:t>
      </w:r>
      <w:r w:rsidR="00176B28">
        <w:rPr>
          <w:rFonts w:ascii="Times New Roman" w:hAnsi="Times New Roman" w:cs="Times New Roman"/>
          <w:color w:val="auto"/>
          <w:sz w:val="24"/>
          <w:szCs w:val="24"/>
        </w:rPr>
        <w:t>alin. (1) lit. q) și al</w:t>
      </w:r>
      <w:r w:rsidR="00DE6809">
        <w:rPr>
          <w:rFonts w:ascii="Times New Roman" w:hAnsi="Times New Roman" w:cs="Times New Roman"/>
          <w:color w:val="auto"/>
          <w:sz w:val="24"/>
          <w:szCs w:val="24"/>
        </w:rPr>
        <w:t xml:space="preserve">in. (3) </w:t>
      </w:r>
      <w:r w:rsidR="00674040">
        <w:rPr>
          <w:rFonts w:ascii="Times New Roman" w:hAnsi="Times New Roman" w:cs="Times New Roman"/>
          <w:color w:val="auto"/>
          <w:sz w:val="24"/>
          <w:szCs w:val="24"/>
        </w:rPr>
        <w:t xml:space="preserve">din </w:t>
      </w:r>
      <w:r w:rsidRPr="00ED2174">
        <w:rPr>
          <w:rFonts w:ascii="Times New Roman" w:hAnsi="Times New Roman" w:cs="Times New Roman"/>
          <w:color w:val="auto"/>
          <w:sz w:val="24"/>
          <w:szCs w:val="24"/>
        </w:rPr>
        <w:t xml:space="preserve">Codul </w:t>
      </w:r>
      <w:r w:rsidR="00C669B8" w:rsidRPr="00ED2174">
        <w:rPr>
          <w:rFonts w:ascii="Times New Roman" w:hAnsi="Times New Roman" w:cs="Times New Roman"/>
          <w:color w:val="auto"/>
          <w:sz w:val="24"/>
          <w:szCs w:val="24"/>
        </w:rPr>
        <w:t>u</w:t>
      </w:r>
      <w:r w:rsidRPr="00ED2174">
        <w:rPr>
          <w:rFonts w:ascii="Times New Roman" w:hAnsi="Times New Roman" w:cs="Times New Roman"/>
          <w:color w:val="auto"/>
          <w:sz w:val="24"/>
          <w:szCs w:val="24"/>
        </w:rPr>
        <w:t xml:space="preserve">rbanismului și </w:t>
      </w:r>
      <w:r w:rsidR="00C669B8" w:rsidRPr="00ED2174">
        <w:rPr>
          <w:rFonts w:ascii="Times New Roman" w:hAnsi="Times New Roman" w:cs="Times New Roman"/>
          <w:color w:val="auto"/>
          <w:sz w:val="24"/>
          <w:szCs w:val="24"/>
        </w:rPr>
        <w:t>c</w:t>
      </w:r>
      <w:r w:rsidRPr="00ED2174">
        <w:rPr>
          <w:rFonts w:ascii="Times New Roman" w:hAnsi="Times New Roman" w:cs="Times New Roman"/>
          <w:color w:val="auto"/>
          <w:sz w:val="24"/>
          <w:szCs w:val="24"/>
        </w:rPr>
        <w:t xml:space="preserve">onstrucțiilor </w:t>
      </w:r>
      <w:r w:rsidR="009D7855" w:rsidRPr="00ED2174">
        <w:rPr>
          <w:rFonts w:ascii="Times New Roman" w:hAnsi="Times New Roman" w:cs="Times New Roman"/>
          <w:color w:val="auto"/>
          <w:sz w:val="24"/>
          <w:szCs w:val="24"/>
        </w:rPr>
        <w:t xml:space="preserve">nr. 434/2023 </w:t>
      </w:r>
      <w:r w:rsidRPr="00ED2174">
        <w:rPr>
          <w:rFonts w:ascii="Times New Roman" w:hAnsi="Times New Roman" w:cs="Times New Roman"/>
          <w:color w:val="auto"/>
          <w:sz w:val="24"/>
          <w:szCs w:val="24"/>
        </w:rPr>
        <w:t>și prezenta lege.</w:t>
      </w:r>
    </w:p>
    <w:p w14:paraId="02C9A4C3" w14:textId="3385540F" w:rsidR="00523471" w:rsidRPr="00ED2174" w:rsidRDefault="00523471" w:rsidP="00B17E89">
      <w:pPr>
        <w:pStyle w:val="ListParagraph"/>
        <w:widowControl w:val="0"/>
        <w:numPr>
          <w:ilvl w:val="0"/>
          <w:numId w:val="9"/>
        </w:numPr>
        <w:tabs>
          <w:tab w:val="left" w:pos="1195"/>
        </w:tabs>
        <w:autoSpaceDE w:val="0"/>
        <w:autoSpaceDN w:val="0"/>
        <w:spacing w:after="120" w:line="240" w:lineRule="auto"/>
        <w:ind w:right="127" w:firstLine="741"/>
        <w:contextualSpacing w:val="0"/>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În scopul respectării termenelor stabilite în prezentul articol, în cazul depășirii de către autoritatea emitentă a termenului stabilit de lege pentru eliberarea actului permisiv, este aplicat principiul aprobării tacite, în conformitate cu prevederile Legii nr. 160/2011 privind reglementarea activității de întreprinzător</w:t>
      </w:r>
      <w:r w:rsidR="00F064A0">
        <w:rPr>
          <w:rFonts w:ascii="Times New Roman" w:hAnsi="Times New Roman" w:cs="Times New Roman"/>
          <w:color w:val="auto"/>
          <w:sz w:val="24"/>
          <w:szCs w:val="24"/>
        </w:rPr>
        <w:t xml:space="preserve">, cu considerarea </w:t>
      </w:r>
      <w:r w:rsidR="00131FD5">
        <w:rPr>
          <w:rFonts w:ascii="Times New Roman" w:hAnsi="Times New Roman" w:cs="Times New Roman"/>
          <w:color w:val="auto"/>
          <w:sz w:val="24"/>
          <w:szCs w:val="24"/>
        </w:rPr>
        <w:t>excepțiilor stabilite în art. 6</w:t>
      </w:r>
      <w:r w:rsidR="00131FD5">
        <w:rPr>
          <w:rFonts w:ascii="Times New Roman" w:hAnsi="Times New Roman" w:cs="Times New Roman"/>
          <w:color w:val="auto"/>
          <w:sz w:val="24"/>
          <w:szCs w:val="24"/>
          <w:vertAlign w:val="superscript"/>
        </w:rPr>
        <w:t>2</w:t>
      </w:r>
      <w:r w:rsidR="00131FD5">
        <w:rPr>
          <w:rFonts w:ascii="Times New Roman" w:hAnsi="Times New Roman" w:cs="Times New Roman"/>
          <w:color w:val="auto"/>
          <w:sz w:val="24"/>
          <w:szCs w:val="24"/>
        </w:rPr>
        <w:t xml:space="preserve"> din legea menționată</w:t>
      </w:r>
      <w:r w:rsidRPr="00ED2174">
        <w:rPr>
          <w:rFonts w:ascii="Times New Roman" w:hAnsi="Times New Roman" w:cs="Times New Roman"/>
          <w:color w:val="auto"/>
          <w:sz w:val="24"/>
          <w:szCs w:val="24"/>
        </w:rPr>
        <w:t>.</w:t>
      </w:r>
      <w:r w:rsidR="00C669B8" w:rsidRPr="00ED2174">
        <w:rPr>
          <w:rFonts w:ascii="Times New Roman" w:hAnsi="Times New Roman" w:cs="Times New Roman"/>
          <w:color w:val="auto"/>
          <w:w w:val="105"/>
          <w:sz w:val="24"/>
          <w:szCs w:val="24"/>
        </w:rPr>
        <w:t>”</w:t>
      </w:r>
    </w:p>
    <w:p w14:paraId="225B5A23" w14:textId="10FBF30A" w:rsidR="00C61287" w:rsidRDefault="00D97641" w:rsidP="004D416C">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sidRPr="00D97641">
        <w:rPr>
          <w:rFonts w:ascii="Times New Roman" w:hAnsi="Times New Roman" w:cs="Times New Roman"/>
          <w:color w:val="auto"/>
          <w:sz w:val="24"/>
          <w:szCs w:val="24"/>
          <w:lang w:eastAsia="ru-RU"/>
        </w:rPr>
        <w:t>Articolul</w:t>
      </w:r>
      <w:r w:rsidRPr="00D97641">
        <w:rPr>
          <w:rFonts w:ascii="Times New Roman" w:hAnsi="Times New Roman" w:cs="Times New Roman"/>
          <w:color w:val="auto"/>
          <w:sz w:val="24"/>
          <w:szCs w:val="24"/>
        </w:rPr>
        <w:t xml:space="preserve"> </w:t>
      </w:r>
      <w:r>
        <w:rPr>
          <w:rFonts w:ascii="Times New Roman" w:hAnsi="Times New Roman" w:cs="Times New Roman"/>
          <w:color w:val="auto"/>
          <w:sz w:val="24"/>
          <w:szCs w:val="24"/>
        </w:rPr>
        <w:t>23</w:t>
      </w:r>
      <w:r w:rsidR="00C61287">
        <w:rPr>
          <w:rFonts w:ascii="Times New Roman" w:hAnsi="Times New Roman" w:cs="Times New Roman"/>
          <w:color w:val="auto"/>
          <w:sz w:val="24"/>
          <w:szCs w:val="24"/>
        </w:rPr>
        <w:t>:</w:t>
      </w:r>
    </w:p>
    <w:p w14:paraId="2F97ED2A" w14:textId="2149ACA7" w:rsidR="00C669B8" w:rsidRDefault="00C61287" w:rsidP="00D97641">
      <w:pPr>
        <w:spacing w:after="120" w:line="259" w:lineRule="auto"/>
        <w:ind w:left="142" w:firstLine="425"/>
        <w:jc w:val="both"/>
        <w:rPr>
          <w:rFonts w:ascii="Times New Roman" w:hAnsi="Times New Roman" w:cs="Times New Roman"/>
          <w:color w:val="auto"/>
          <w:sz w:val="24"/>
          <w:szCs w:val="24"/>
        </w:rPr>
      </w:pPr>
      <w:r>
        <w:rPr>
          <w:rFonts w:ascii="Times New Roman" w:hAnsi="Times New Roman" w:cs="Times New Roman"/>
          <w:b/>
          <w:bCs/>
          <w:color w:val="auto"/>
          <w:sz w:val="24"/>
          <w:szCs w:val="24"/>
        </w:rPr>
        <w:t>-</w:t>
      </w:r>
      <w:r w:rsidR="00D97641">
        <w:rPr>
          <w:rFonts w:ascii="Times New Roman" w:hAnsi="Times New Roman" w:cs="Times New Roman"/>
          <w:color w:val="auto"/>
          <w:sz w:val="24"/>
          <w:szCs w:val="24"/>
        </w:rPr>
        <w:t xml:space="preserve"> </w:t>
      </w:r>
      <w:r w:rsidR="00D97641" w:rsidRPr="00D97641">
        <w:rPr>
          <w:rFonts w:ascii="Times New Roman" w:hAnsi="Times New Roman" w:cs="Times New Roman"/>
          <w:color w:val="auto"/>
          <w:sz w:val="24"/>
          <w:szCs w:val="24"/>
        </w:rPr>
        <w:t>alin. (</w:t>
      </w:r>
      <w:r w:rsidR="00D97641">
        <w:rPr>
          <w:rFonts w:ascii="Times New Roman" w:hAnsi="Times New Roman" w:cs="Times New Roman"/>
          <w:color w:val="auto"/>
          <w:sz w:val="24"/>
          <w:szCs w:val="24"/>
        </w:rPr>
        <w:t>3</w:t>
      </w:r>
      <w:r w:rsidR="00D97641" w:rsidRPr="00D97641">
        <w:rPr>
          <w:rFonts w:ascii="Times New Roman" w:hAnsi="Times New Roman" w:cs="Times New Roman"/>
          <w:color w:val="auto"/>
          <w:sz w:val="24"/>
          <w:szCs w:val="24"/>
        </w:rPr>
        <w:t xml:space="preserve">) </w:t>
      </w:r>
      <w:r w:rsidR="00205728">
        <w:rPr>
          <w:rFonts w:ascii="Times New Roman" w:hAnsi="Times New Roman" w:cs="Times New Roman"/>
          <w:color w:val="auto"/>
          <w:sz w:val="24"/>
          <w:szCs w:val="24"/>
          <w:lang w:eastAsia="ru-RU"/>
        </w:rPr>
        <w:t>va avea următorul cuprins</w:t>
      </w:r>
      <w:r w:rsidR="00D97641" w:rsidRPr="00D97641">
        <w:rPr>
          <w:rFonts w:ascii="Times New Roman" w:hAnsi="Times New Roman" w:cs="Times New Roman"/>
          <w:color w:val="auto"/>
          <w:sz w:val="24"/>
          <w:szCs w:val="24"/>
        </w:rPr>
        <w:t>:</w:t>
      </w:r>
    </w:p>
    <w:p w14:paraId="6A006C71" w14:textId="22714C06" w:rsidR="00D97641" w:rsidRPr="00D97641" w:rsidRDefault="00D97641" w:rsidP="00D97641">
      <w:pPr>
        <w:spacing w:after="120" w:line="259" w:lineRule="auto"/>
        <w:ind w:left="142" w:firstLine="425"/>
        <w:jc w:val="both"/>
        <w:rPr>
          <w:rFonts w:ascii="Times New Roman" w:hAnsi="Times New Roman" w:cs="Times New Roman"/>
          <w:color w:val="auto"/>
          <w:sz w:val="24"/>
          <w:szCs w:val="24"/>
        </w:rPr>
      </w:pPr>
      <w:r>
        <w:rPr>
          <w:rFonts w:ascii="Times New Roman" w:hAnsi="Times New Roman" w:cs="Times New Roman"/>
          <w:color w:val="auto"/>
          <w:sz w:val="24"/>
          <w:szCs w:val="24"/>
        </w:rPr>
        <w:t>„</w:t>
      </w:r>
      <w:r w:rsidR="006A69D3" w:rsidRPr="00D97641">
        <w:rPr>
          <w:rFonts w:ascii="Times New Roman" w:hAnsi="Times New Roman" w:cs="Times New Roman"/>
          <w:color w:val="auto"/>
          <w:sz w:val="24"/>
          <w:szCs w:val="24"/>
        </w:rPr>
        <w:t>(</w:t>
      </w:r>
      <w:r w:rsidR="006A69D3">
        <w:rPr>
          <w:rFonts w:ascii="Times New Roman" w:hAnsi="Times New Roman" w:cs="Times New Roman"/>
          <w:color w:val="auto"/>
          <w:sz w:val="24"/>
          <w:szCs w:val="24"/>
        </w:rPr>
        <w:t>3</w:t>
      </w:r>
      <w:r w:rsidR="006A69D3" w:rsidRPr="00D97641">
        <w:rPr>
          <w:rFonts w:ascii="Times New Roman" w:hAnsi="Times New Roman" w:cs="Times New Roman"/>
          <w:color w:val="auto"/>
          <w:sz w:val="24"/>
          <w:szCs w:val="24"/>
        </w:rPr>
        <w:t>)</w:t>
      </w:r>
      <w:r w:rsidR="006A69D3">
        <w:rPr>
          <w:rFonts w:ascii="Times New Roman" w:hAnsi="Times New Roman" w:cs="Times New Roman"/>
          <w:color w:val="auto"/>
          <w:sz w:val="24"/>
          <w:szCs w:val="24"/>
        </w:rPr>
        <w:t xml:space="preserve"> </w:t>
      </w:r>
      <w:r w:rsidRPr="00D97641">
        <w:rPr>
          <w:rFonts w:ascii="Times New Roman" w:hAnsi="Times New Roman" w:cs="Times New Roman"/>
          <w:color w:val="auto"/>
          <w:sz w:val="24"/>
          <w:szCs w:val="24"/>
        </w:rPr>
        <w:t xml:space="preserve">Regulamentul menționat la alin. (2) </w:t>
      </w:r>
      <w:r w:rsidR="004607F6">
        <w:rPr>
          <w:rFonts w:ascii="Times New Roman" w:hAnsi="Times New Roman" w:cs="Times New Roman"/>
          <w:color w:val="auto"/>
          <w:sz w:val="24"/>
          <w:szCs w:val="24"/>
        </w:rPr>
        <w:t>conține</w:t>
      </w:r>
      <w:r w:rsidRPr="00D97641">
        <w:rPr>
          <w:rFonts w:ascii="Times New Roman" w:hAnsi="Times New Roman" w:cs="Times New Roman"/>
          <w:color w:val="auto"/>
          <w:sz w:val="24"/>
          <w:szCs w:val="24"/>
        </w:rPr>
        <w:t xml:space="preserve"> </w:t>
      </w:r>
      <w:r w:rsidR="00E709F8">
        <w:rPr>
          <w:rFonts w:ascii="Times New Roman" w:hAnsi="Times New Roman" w:cs="Times New Roman"/>
          <w:color w:val="auto"/>
          <w:sz w:val="24"/>
          <w:szCs w:val="24"/>
        </w:rPr>
        <w:t xml:space="preserve">cel puțin </w:t>
      </w:r>
      <w:r w:rsidRPr="00D97641">
        <w:rPr>
          <w:rFonts w:ascii="Times New Roman" w:hAnsi="Times New Roman" w:cs="Times New Roman"/>
          <w:color w:val="auto"/>
          <w:sz w:val="24"/>
          <w:szCs w:val="24"/>
        </w:rPr>
        <w:t>următoarele elemente:</w:t>
      </w:r>
    </w:p>
    <w:p w14:paraId="2D4D1BD2" w14:textId="1603F7E1" w:rsidR="00D97641" w:rsidRPr="00D97641" w:rsidRDefault="00D97641" w:rsidP="00D97641">
      <w:pPr>
        <w:spacing w:after="120" w:line="259" w:lineRule="auto"/>
        <w:ind w:left="142" w:firstLine="425"/>
        <w:jc w:val="both"/>
        <w:rPr>
          <w:rFonts w:ascii="Times New Roman" w:hAnsi="Times New Roman" w:cs="Times New Roman"/>
          <w:color w:val="auto"/>
          <w:sz w:val="24"/>
          <w:szCs w:val="24"/>
        </w:rPr>
      </w:pPr>
      <w:r w:rsidRPr="00D97641">
        <w:rPr>
          <w:rFonts w:ascii="Times New Roman" w:hAnsi="Times New Roman" w:cs="Times New Roman"/>
          <w:color w:val="auto"/>
          <w:sz w:val="24"/>
          <w:szCs w:val="24"/>
        </w:rPr>
        <w:t xml:space="preserve">a) cerințe obligatorii față de instalatorii de cazane, furnale sau sobe pe bază de biomasă, de sisteme fotovoltaice </w:t>
      </w:r>
      <w:r w:rsidR="00CD1D62" w:rsidRPr="00D97641">
        <w:rPr>
          <w:rFonts w:ascii="Times New Roman" w:hAnsi="Times New Roman" w:cs="Times New Roman"/>
          <w:color w:val="auto"/>
          <w:sz w:val="24"/>
          <w:szCs w:val="24"/>
        </w:rPr>
        <w:t>și</w:t>
      </w:r>
      <w:r w:rsidRPr="00D97641">
        <w:rPr>
          <w:rFonts w:ascii="Times New Roman" w:hAnsi="Times New Roman" w:cs="Times New Roman"/>
          <w:color w:val="auto"/>
          <w:sz w:val="24"/>
          <w:szCs w:val="24"/>
        </w:rPr>
        <w:t xml:space="preserve"> termice solare, de sisteme geotermale de mică adâncime și de pompe de căldură;</w:t>
      </w:r>
    </w:p>
    <w:p w14:paraId="023108EE" w14:textId="77777777" w:rsidR="00D97641" w:rsidRPr="00D97641" w:rsidRDefault="00D97641" w:rsidP="00D97641">
      <w:pPr>
        <w:spacing w:after="120" w:line="259" w:lineRule="auto"/>
        <w:ind w:left="142" w:firstLine="425"/>
        <w:jc w:val="both"/>
        <w:rPr>
          <w:rFonts w:ascii="Times New Roman" w:hAnsi="Times New Roman" w:cs="Times New Roman"/>
          <w:color w:val="auto"/>
          <w:sz w:val="24"/>
          <w:szCs w:val="24"/>
        </w:rPr>
      </w:pPr>
      <w:r w:rsidRPr="00D97641">
        <w:rPr>
          <w:rFonts w:ascii="Times New Roman" w:hAnsi="Times New Roman" w:cs="Times New Roman"/>
          <w:color w:val="auto"/>
          <w:sz w:val="24"/>
          <w:szCs w:val="24"/>
        </w:rPr>
        <w:t>b) reguli de verificare a instalațiilor menționate la lit. a), precum și echipamentelor și instalațiilor auxiliare necesare funcționării acestora, aplicate de către organul supravegherii energetice de stat și de către organul de supraveghere tehnică și control de stat;</w:t>
      </w:r>
    </w:p>
    <w:p w14:paraId="5A4163AC" w14:textId="2E304A6F" w:rsidR="00D97641" w:rsidRDefault="00D97641" w:rsidP="00D97641">
      <w:pPr>
        <w:spacing w:after="120" w:line="259" w:lineRule="auto"/>
        <w:ind w:left="142" w:firstLine="425"/>
        <w:jc w:val="both"/>
        <w:rPr>
          <w:rFonts w:ascii="Times New Roman" w:hAnsi="Times New Roman" w:cs="Times New Roman"/>
          <w:color w:val="auto"/>
          <w:sz w:val="24"/>
          <w:szCs w:val="24"/>
        </w:rPr>
      </w:pPr>
      <w:r w:rsidRPr="00D97641">
        <w:rPr>
          <w:rFonts w:ascii="Times New Roman" w:hAnsi="Times New Roman" w:cs="Times New Roman"/>
          <w:color w:val="auto"/>
          <w:sz w:val="24"/>
          <w:szCs w:val="24"/>
        </w:rPr>
        <w:t>c) procedurile de recunoaștere a certificării sau calificării efectuate de organismele acreditate din statele membre ale Uniunii Europene, părțile contractante la Tratatul de constituire a Comunității Energetice și țările cu care Republica Moldova are încheiate acorduri bilaterale.”</w:t>
      </w:r>
    </w:p>
    <w:p w14:paraId="50F99E63" w14:textId="26C371BE" w:rsidR="00C61287" w:rsidRPr="007633A0" w:rsidRDefault="00C61287" w:rsidP="007633A0">
      <w:pPr>
        <w:spacing w:after="120" w:line="259" w:lineRule="auto"/>
        <w:ind w:left="142" w:firstLine="425"/>
        <w:jc w:val="both"/>
        <w:rPr>
          <w:rFonts w:ascii="Times New Roman" w:hAnsi="Times New Roman" w:cs="Times New Roman"/>
          <w:color w:val="auto"/>
          <w:sz w:val="24"/>
          <w:szCs w:val="24"/>
        </w:rPr>
      </w:pPr>
      <w:r>
        <w:rPr>
          <w:rFonts w:ascii="Times New Roman" w:hAnsi="Times New Roman" w:cs="Times New Roman"/>
          <w:color w:val="auto"/>
          <w:sz w:val="24"/>
          <w:szCs w:val="24"/>
        </w:rPr>
        <w:t>- alin. (4) se abrogă.</w:t>
      </w:r>
    </w:p>
    <w:p w14:paraId="7ACD05C4" w14:textId="3860E48E" w:rsidR="00523471" w:rsidRPr="00ED2174" w:rsidRDefault="00C669B8" w:rsidP="004D416C">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lastRenderedPageBreak/>
        <w:t xml:space="preserve">Articolul 24 se completează cu </w:t>
      </w:r>
      <w:r w:rsidR="00C043EC" w:rsidRPr="00ED2174">
        <w:rPr>
          <w:rFonts w:ascii="Times New Roman" w:hAnsi="Times New Roman" w:cs="Times New Roman"/>
          <w:color w:val="auto"/>
          <w:sz w:val="24"/>
          <w:szCs w:val="24"/>
          <w:lang w:eastAsia="ru-RU"/>
        </w:rPr>
        <w:t>alin</w:t>
      </w:r>
      <w:r w:rsidR="00C043EC">
        <w:rPr>
          <w:rFonts w:ascii="Times New Roman" w:hAnsi="Times New Roman" w:cs="Times New Roman"/>
          <w:color w:val="auto"/>
          <w:sz w:val="24"/>
          <w:szCs w:val="24"/>
          <w:lang w:eastAsia="ru-RU"/>
        </w:rPr>
        <w:t>e</w:t>
      </w:r>
      <w:r w:rsidR="00C043EC" w:rsidRPr="00ED2174">
        <w:rPr>
          <w:rFonts w:ascii="Times New Roman" w:hAnsi="Times New Roman" w:cs="Times New Roman"/>
          <w:color w:val="auto"/>
          <w:sz w:val="24"/>
          <w:szCs w:val="24"/>
          <w:lang w:eastAsia="ru-RU"/>
        </w:rPr>
        <w:t xml:space="preserve">atul </w:t>
      </w:r>
      <w:r w:rsidRPr="00ED2174">
        <w:rPr>
          <w:rFonts w:ascii="Times New Roman" w:hAnsi="Times New Roman" w:cs="Times New Roman"/>
          <w:color w:val="auto"/>
          <w:sz w:val="24"/>
          <w:szCs w:val="24"/>
          <w:lang w:eastAsia="ru-RU"/>
        </w:rPr>
        <w:t>(4) cu următorul cuprins:</w:t>
      </w:r>
    </w:p>
    <w:p w14:paraId="26A716D1" w14:textId="18FEFBD5" w:rsidR="002E685D" w:rsidRDefault="00C669B8" w:rsidP="00ED2174">
      <w:pPr>
        <w:spacing w:after="120" w:line="259" w:lineRule="auto"/>
        <w:ind w:left="142" w:firstLine="425"/>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„(4)</w:t>
      </w:r>
      <w:r w:rsidRPr="00ED2174">
        <w:rPr>
          <w:rFonts w:ascii="Times New Roman" w:hAnsi="Times New Roman" w:cs="Times New Roman"/>
          <w:color w:val="auto"/>
          <w:sz w:val="24"/>
          <w:szCs w:val="24"/>
          <w:lang w:eastAsia="ru-RU"/>
        </w:rPr>
        <w:tab/>
        <w:t>În cazul schemelor de sprijin și programelor de finanțare a proiectelor de valorificare a energiei din surse regenerabile</w:t>
      </w:r>
      <w:r w:rsidR="00736D7B">
        <w:rPr>
          <w:rFonts w:ascii="Times New Roman" w:hAnsi="Times New Roman" w:cs="Times New Roman"/>
          <w:color w:val="auto"/>
          <w:sz w:val="24"/>
          <w:szCs w:val="24"/>
          <w:lang w:eastAsia="ru-RU"/>
        </w:rPr>
        <w:t>,</w:t>
      </w:r>
      <w:r w:rsidRPr="00ED2174">
        <w:rPr>
          <w:rFonts w:ascii="Times New Roman" w:hAnsi="Times New Roman" w:cs="Times New Roman"/>
          <w:color w:val="auto"/>
          <w:sz w:val="24"/>
          <w:szCs w:val="24"/>
          <w:lang w:eastAsia="ru-RU"/>
        </w:rPr>
        <w:t xml:space="preserve"> </w:t>
      </w:r>
      <w:r w:rsidR="00D87F18">
        <w:rPr>
          <w:rFonts w:ascii="Times New Roman" w:hAnsi="Times New Roman" w:cs="Times New Roman"/>
          <w:color w:val="auto"/>
          <w:sz w:val="24"/>
          <w:szCs w:val="24"/>
          <w:lang w:eastAsia="ru-RU"/>
        </w:rPr>
        <w:t>până la</w:t>
      </w:r>
      <w:r w:rsidR="00D87F18" w:rsidRPr="00ED2174">
        <w:rPr>
          <w:rFonts w:ascii="Times New Roman" w:hAnsi="Times New Roman" w:cs="Times New Roman"/>
          <w:color w:val="auto"/>
          <w:sz w:val="24"/>
          <w:szCs w:val="24"/>
          <w:lang w:eastAsia="ru-RU"/>
        </w:rPr>
        <w:t xml:space="preserve"> lans</w:t>
      </w:r>
      <w:r w:rsidR="00D87F18">
        <w:rPr>
          <w:rFonts w:ascii="Times New Roman" w:hAnsi="Times New Roman" w:cs="Times New Roman"/>
          <w:color w:val="auto"/>
          <w:sz w:val="24"/>
          <w:szCs w:val="24"/>
          <w:lang w:eastAsia="ru-RU"/>
        </w:rPr>
        <w:t>area</w:t>
      </w:r>
      <w:r w:rsidR="00D87F18" w:rsidRPr="00ED2174">
        <w:rPr>
          <w:rFonts w:ascii="Times New Roman" w:hAnsi="Times New Roman" w:cs="Times New Roman"/>
          <w:color w:val="auto"/>
          <w:sz w:val="24"/>
          <w:szCs w:val="24"/>
          <w:lang w:eastAsia="ru-RU"/>
        </w:rPr>
        <w:t xml:space="preserve"> procedurii de selectare a beneficiarilor </w:t>
      </w:r>
      <w:r w:rsidRPr="00ED2174">
        <w:rPr>
          <w:rFonts w:ascii="Times New Roman" w:hAnsi="Times New Roman" w:cs="Times New Roman"/>
          <w:color w:val="auto"/>
          <w:sz w:val="24"/>
          <w:szCs w:val="24"/>
          <w:lang w:eastAsia="ru-RU"/>
        </w:rPr>
        <w:t>autoritatea responsabilă de schema de sprijin sau programul de finanțare asigură publicarea tuturor specificațiilor tehnice care urmează a fi respectate de echipamentele și de sistemele din domeniul energiei din surse regenerabile pentru a putea beneficia de schemele de sprijin sau finanțare din mijloace bugetare.”</w:t>
      </w:r>
    </w:p>
    <w:p w14:paraId="5088D8BD" w14:textId="782CDF51" w:rsidR="00652607" w:rsidRDefault="00E709F8" w:rsidP="004D416C">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La a</w:t>
      </w:r>
      <w:r w:rsidR="004900EE">
        <w:rPr>
          <w:rFonts w:ascii="Times New Roman" w:hAnsi="Times New Roman" w:cs="Times New Roman"/>
          <w:color w:val="auto"/>
          <w:sz w:val="24"/>
          <w:szCs w:val="24"/>
          <w:lang w:eastAsia="ru-RU"/>
        </w:rPr>
        <w:t>rticolul 25</w:t>
      </w:r>
      <w:r w:rsidR="00652607">
        <w:rPr>
          <w:rFonts w:ascii="Times New Roman" w:hAnsi="Times New Roman" w:cs="Times New Roman"/>
          <w:color w:val="auto"/>
          <w:sz w:val="24"/>
          <w:szCs w:val="24"/>
          <w:lang w:eastAsia="ru-RU"/>
        </w:rPr>
        <w:t>:</w:t>
      </w:r>
    </w:p>
    <w:p w14:paraId="04EBF1C2" w14:textId="2076254D" w:rsidR="00B00806" w:rsidRDefault="00B00806" w:rsidP="007839ED">
      <w:pPr>
        <w:pStyle w:val="ListParagraph"/>
        <w:numPr>
          <w:ilvl w:val="0"/>
          <w:numId w:val="3"/>
        </w:numPr>
        <w:spacing w:after="120" w:line="259" w:lineRule="auto"/>
        <w:jc w:val="both"/>
        <w:rPr>
          <w:rFonts w:ascii="Times New Roman" w:hAnsi="Times New Roman" w:cs="Times New Roman"/>
          <w:color w:val="auto"/>
          <w:sz w:val="24"/>
          <w:szCs w:val="24"/>
        </w:rPr>
      </w:pPr>
      <w:r w:rsidRPr="009D7950">
        <w:rPr>
          <w:rFonts w:ascii="Times New Roman" w:hAnsi="Times New Roman" w:cs="Times New Roman"/>
          <w:color w:val="auto"/>
          <w:sz w:val="24"/>
          <w:szCs w:val="24"/>
        </w:rPr>
        <w:t>alin. (1)</w:t>
      </w:r>
      <w:r w:rsidR="004C6A8E" w:rsidRPr="009D7950">
        <w:rPr>
          <w:rFonts w:ascii="Times New Roman" w:hAnsi="Times New Roman" w:cs="Times New Roman"/>
          <w:color w:val="auto"/>
          <w:sz w:val="24"/>
          <w:szCs w:val="24"/>
        </w:rPr>
        <w:t xml:space="preserve"> </w:t>
      </w:r>
      <w:r w:rsidR="00571A84">
        <w:rPr>
          <w:rFonts w:ascii="Times New Roman" w:hAnsi="Times New Roman" w:cs="Times New Roman"/>
          <w:color w:val="auto"/>
          <w:sz w:val="24"/>
          <w:szCs w:val="24"/>
        </w:rPr>
        <w:t>cuvintele</w:t>
      </w:r>
      <w:r w:rsidR="00BC50A1">
        <w:rPr>
          <w:rFonts w:ascii="Times New Roman" w:hAnsi="Times New Roman" w:cs="Times New Roman"/>
          <w:color w:val="auto"/>
          <w:sz w:val="24"/>
          <w:szCs w:val="24"/>
        </w:rPr>
        <w:t xml:space="preserve"> </w:t>
      </w:r>
      <w:r w:rsidR="00571A84">
        <w:rPr>
          <w:rFonts w:ascii="Times New Roman" w:hAnsi="Times New Roman" w:cs="Times New Roman"/>
          <w:color w:val="auto"/>
          <w:sz w:val="24"/>
          <w:szCs w:val="24"/>
        </w:rPr>
        <w:t>„</w:t>
      </w:r>
      <w:r w:rsidR="00571A84" w:rsidRPr="00571A84">
        <w:rPr>
          <w:rFonts w:ascii="Times New Roman" w:hAnsi="Times New Roman" w:cs="Times New Roman"/>
          <w:color w:val="auto"/>
          <w:sz w:val="24"/>
          <w:szCs w:val="24"/>
        </w:rPr>
        <w:t>importatorii de produse petroliere principale</w:t>
      </w:r>
      <w:r w:rsidR="00571A84">
        <w:rPr>
          <w:rFonts w:ascii="Times New Roman" w:hAnsi="Times New Roman" w:cs="Times New Roman"/>
          <w:color w:val="auto"/>
          <w:sz w:val="24"/>
          <w:szCs w:val="24"/>
        </w:rPr>
        <w:t xml:space="preserve">” se substituie cu cuvintele „entitățile obligate”, iar </w:t>
      </w:r>
      <w:r w:rsidR="004C6A8E" w:rsidRPr="009D7950">
        <w:rPr>
          <w:rFonts w:ascii="Times New Roman" w:hAnsi="Times New Roman" w:cs="Times New Roman"/>
          <w:color w:val="auto"/>
          <w:sz w:val="24"/>
          <w:szCs w:val="24"/>
        </w:rPr>
        <w:t xml:space="preserve">textul „și în conformitate cu criteriile de durabilitate și de reducere a emisiilor de gaze cu efect de seră stabilite pentru biocarburanți, biolichide și combustibilii de biomasă,” se </w:t>
      </w:r>
      <w:r w:rsidR="00E709F8">
        <w:rPr>
          <w:rFonts w:ascii="Times New Roman" w:hAnsi="Times New Roman" w:cs="Times New Roman"/>
          <w:color w:val="auto"/>
          <w:sz w:val="24"/>
          <w:szCs w:val="24"/>
        </w:rPr>
        <w:t>exclude</w:t>
      </w:r>
      <w:r w:rsidR="004C6A8E" w:rsidRPr="009D7950">
        <w:rPr>
          <w:rFonts w:ascii="Times New Roman" w:hAnsi="Times New Roman" w:cs="Times New Roman"/>
          <w:color w:val="auto"/>
          <w:sz w:val="24"/>
          <w:szCs w:val="24"/>
        </w:rPr>
        <w:t>;</w:t>
      </w:r>
    </w:p>
    <w:p w14:paraId="68998EBB" w14:textId="090FDF2B" w:rsidR="00027293" w:rsidRDefault="007839ED" w:rsidP="00027293">
      <w:pPr>
        <w:pStyle w:val="ListParagraph"/>
        <w:numPr>
          <w:ilvl w:val="0"/>
          <w:numId w:val="3"/>
        </w:numPr>
        <w:spacing w:after="120" w:line="259"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alin. (3)</w:t>
      </w:r>
      <w:r w:rsidR="00F80C42">
        <w:rPr>
          <w:rFonts w:ascii="Times New Roman" w:hAnsi="Times New Roman" w:cs="Times New Roman"/>
          <w:color w:val="auto"/>
          <w:sz w:val="24"/>
          <w:szCs w:val="24"/>
        </w:rPr>
        <w:t xml:space="preserve"> </w:t>
      </w:r>
      <w:r w:rsidR="00C32002">
        <w:rPr>
          <w:rFonts w:ascii="Times New Roman" w:hAnsi="Times New Roman" w:cs="Times New Roman"/>
          <w:color w:val="auto"/>
          <w:sz w:val="24"/>
          <w:szCs w:val="24"/>
        </w:rPr>
        <w:t xml:space="preserve">se </w:t>
      </w:r>
      <w:r w:rsidR="00FD3EB5">
        <w:rPr>
          <w:rFonts w:ascii="Times New Roman" w:hAnsi="Times New Roman" w:cs="Times New Roman"/>
          <w:color w:val="auto"/>
          <w:sz w:val="24"/>
          <w:szCs w:val="24"/>
          <w:lang w:eastAsia="ru-RU"/>
        </w:rPr>
        <w:t>abrogă</w:t>
      </w:r>
      <w:r w:rsidR="00C32002">
        <w:rPr>
          <w:rFonts w:ascii="Times New Roman" w:hAnsi="Times New Roman" w:cs="Times New Roman"/>
          <w:color w:val="auto"/>
          <w:sz w:val="24"/>
          <w:szCs w:val="24"/>
        </w:rPr>
        <w:t>;</w:t>
      </w:r>
    </w:p>
    <w:p w14:paraId="684D31C8" w14:textId="40F11E5B" w:rsidR="004900EE" w:rsidRPr="009D7950" w:rsidRDefault="004900EE" w:rsidP="009D7950">
      <w:pPr>
        <w:pStyle w:val="ListParagraph"/>
        <w:numPr>
          <w:ilvl w:val="0"/>
          <w:numId w:val="3"/>
        </w:numPr>
        <w:spacing w:after="120" w:line="259" w:lineRule="auto"/>
        <w:jc w:val="both"/>
        <w:rPr>
          <w:rFonts w:ascii="Times New Roman" w:hAnsi="Times New Roman" w:cs="Times New Roman"/>
          <w:color w:val="auto"/>
          <w:sz w:val="24"/>
          <w:szCs w:val="24"/>
        </w:rPr>
      </w:pPr>
      <w:r w:rsidRPr="009D7950">
        <w:rPr>
          <w:rFonts w:ascii="Times New Roman" w:hAnsi="Times New Roman" w:cs="Times New Roman"/>
          <w:color w:val="auto"/>
          <w:sz w:val="24"/>
          <w:szCs w:val="24"/>
        </w:rPr>
        <w:t xml:space="preserve">alin. </w:t>
      </w:r>
      <w:r w:rsidR="00652607" w:rsidRPr="009D7950">
        <w:rPr>
          <w:rFonts w:ascii="Times New Roman" w:hAnsi="Times New Roman" w:cs="Times New Roman"/>
          <w:color w:val="auto"/>
          <w:sz w:val="24"/>
          <w:szCs w:val="24"/>
        </w:rPr>
        <w:t>(</w:t>
      </w:r>
      <w:r w:rsidRPr="009D7950">
        <w:rPr>
          <w:rFonts w:ascii="Times New Roman" w:hAnsi="Times New Roman" w:cs="Times New Roman"/>
          <w:color w:val="auto"/>
          <w:sz w:val="24"/>
          <w:szCs w:val="24"/>
        </w:rPr>
        <w:t xml:space="preserve">4) </w:t>
      </w:r>
      <w:r w:rsidR="00205728">
        <w:rPr>
          <w:rFonts w:ascii="Times New Roman" w:hAnsi="Times New Roman" w:cs="Times New Roman"/>
          <w:color w:val="auto"/>
          <w:sz w:val="24"/>
          <w:szCs w:val="24"/>
          <w:lang w:eastAsia="ru-RU"/>
        </w:rPr>
        <w:t>va avea următorul cuprins</w:t>
      </w:r>
      <w:r w:rsidRPr="009D7950">
        <w:rPr>
          <w:rFonts w:ascii="Times New Roman" w:hAnsi="Times New Roman" w:cs="Times New Roman"/>
          <w:color w:val="auto"/>
          <w:sz w:val="24"/>
          <w:szCs w:val="24"/>
        </w:rPr>
        <w:t>:</w:t>
      </w:r>
    </w:p>
    <w:p w14:paraId="70849624" w14:textId="45ACB7B7" w:rsidR="004900EE" w:rsidRDefault="004900EE" w:rsidP="00ED2174">
      <w:pPr>
        <w:spacing w:after="120" w:line="259" w:lineRule="auto"/>
        <w:ind w:left="142" w:firstLine="425"/>
        <w:jc w:val="both"/>
        <w:rPr>
          <w:rFonts w:ascii="Times New Roman" w:hAnsi="Times New Roman" w:cs="Times New Roman"/>
          <w:color w:val="auto"/>
          <w:sz w:val="24"/>
          <w:szCs w:val="24"/>
          <w:lang w:eastAsia="ru-RU"/>
        </w:rPr>
      </w:pPr>
      <w:r w:rsidRPr="004900EE">
        <w:rPr>
          <w:rFonts w:ascii="Times New Roman" w:hAnsi="Times New Roman" w:cs="Times New Roman"/>
          <w:color w:val="auto"/>
          <w:sz w:val="24"/>
          <w:szCs w:val="24"/>
          <w:lang w:eastAsia="ru-RU"/>
        </w:rPr>
        <w:t>„</w:t>
      </w:r>
      <w:r w:rsidR="00E709F8">
        <w:rPr>
          <w:rFonts w:ascii="Times New Roman" w:hAnsi="Times New Roman" w:cs="Times New Roman"/>
          <w:color w:val="auto"/>
          <w:sz w:val="24"/>
          <w:szCs w:val="24"/>
          <w:lang w:eastAsia="ru-RU"/>
        </w:rPr>
        <w:t xml:space="preserve">(4) </w:t>
      </w:r>
      <w:r w:rsidR="00B81222" w:rsidRPr="004900EE">
        <w:rPr>
          <w:rFonts w:ascii="Times New Roman" w:hAnsi="Times New Roman" w:cs="Times New Roman"/>
          <w:color w:val="auto"/>
          <w:sz w:val="24"/>
          <w:szCs w:val="24"/>
          <w:lang w:eastAsia="ru-RU"/>
        </w:rPr>
        <w:t>Co</w:t>
      </w:r>
      <w:r w:rsidR="00B81222">
        <w:rPr>
          <w:rFonts w:ascii="Times New Roman" w:hAnsi="Times New Roman" w:cs="Times New Roman"/>
          <w:color w:val="auto"/>
          <w:sz w:val="24"/>
          <w:szCs w:val="24"/>
          <w:lang w:eastAsia="ru-RU"/>
        </w:rPr>
        <w:t>respunderea</w:t>
      </w:r>
      <w:r w:rsidR="00B81222" w:rsidRPr="004900EE">
        <w:rPr>
          <w:rFonts w:ascii="Times New Roman" w:hAnsi="Times New Roman" w:cs="Times New Roman"/>
          <w:color w:val="auto"/>
          <w:sz w:val="24"/>
          <w:szCs w:val="24"/>
          <w:lang w:eastAsia="ru-RU"/>
        </w:rPr>
        <w:t xml:space="preserve"> </w:t>
      </w:r>
      <w:r w:rsidRPr="004900EE">
        <w:rPr>
          <w:rFonts w:ascii="Times New Roman" w:hAnsi="Times New Roman" w:cs="Times New Roman"/>
          <w:color w:val="auto"/>
          <w:sz w:val="24"/>
          <w:szCs w:val="24"/>
          <w:lang w:eastAsia="ru-RU"/>
        </w:rPr>
        <w:t>biocarburanților, biolichidelor și combustibililor din biomasă plasați pe piață</w:t>
      </w:r>
      <w:r w:rsidR="00B81222">
        <w:rPr>
          <w:rFonts w:ascii="Times New Roman" w:hAnsi="Times New Roman" w:cs="Times New Roman"/>
          <w:color w:val="auto"/>
          <w:sz w:val="24"/>
          <w:szCs w:val="24"/>
          <w:lang w:eastAsia="ru-RU"/>
        </w:rPr>
        <w:t xml:space="preserve"> cu</w:t>
      </w:r>
      <w:r w:rsidR="00027293" w:rsidRPr="00027293">
        <w:rPr>
          <w:rFonts w:ascii="Times New Roman" w:hAnsi="Times New Roman" w:cs="Times New Roman"/>
          <w:color w:val="auto"/>
          <w:sz w:val="24"/>
          <w:szCs w:val="24"/>
          <w:lang w:eastAsia="ru-RU"/>
        </w:rPr>
        <w:t xml:space="preserve"> criteriile de durabilitate și de reducere a emisiilor de gaze cu efect de seră</w:t>
      </w:r>
      <w:r w:rsidR="00027293">
        <w:rPr>
          <w:rFonts w:ascii="Times New Roman" w:hAnsi="Times New Roman" w:cs="Times New Roman"/>
          <w:color w:val="auto"/>
          <w:sz w:val="24"/>
          <w:szCs w:val="24"/>
          <w:lang w:eastAsia="ru-RU"/>
        </w:rPr>
        <w:t>,</w:t>
      </w:r>
      <w:r w:rsidRPr="004900EE">
        <w:rPr>
          <w:rFonts w:ascii="Times New Roman" w:hAnsi="Times New Roman" w:cs="Times New Roman"/>
          <w:color w:val="auto"/>
          <w:sz w:val="24"/>
          <w:szCs w:val="24"/>
          <w:lang w:eastAsia="ru-RU"/>
        </w:rPr>
        <w:t xml:space="preserve"> se atestă prin documentele de confirmare emise în cadrul schemelor voluntare</w:t>
      </w:r>
      <w:r w:rsidR="00AC2EDC">
        <w:rPr>
          <w:rFonts w:ascii="Times New Roman" w:hAnsi="Times New Roman" w:cs="Times New Roman"/>
          <w:color w:val="auto"/>
          <w:sz w:val="24"/>
          <w:szCs w:val="24"/>
          <w:lang w:eastAsia="ru-RU"/>
        </w:rPr>
        <w:t xml:space="preserve"> </w:t>
      </w:r>
      <w:r w:rsidR="00A5737B">
        <w:rPr>
          <w:rFonts w:ascii="Times New Roman" w:hAnsi="Times New Roman" w:cs="Times New Roman"/>
          <w:color w:val="auto"/>
          <w:sz w:val="24"/>
          <w:szCs w:val="24"/>
          <w:lang w:eastAsia="ru-RU"/>
        </w:rPr>
        <w:t xml:space="preserve">pentru </w:t>
      </w:r>
      <w:r w:rsidR="00A5737B" w:rsidRPr="004900EE">
        <w:rPr>
          <w:rFonts w:ascii="Times New Roman" w:hAnsi="Times New Roman" w:cs="Times New Roman"/>
          <w:color w:val="auto"/>
          <w:sz w:val="24"/>
          <w:szCs w:val="24"/>
          <w:lang w:eastAsia="ru-RU"/>
        </w:rPr>
        <w:t>certificare a biocarburanților, biolichidelor și combustibililor din biomasă</w:t>
      </w:r>
      <w:r w:rsidR="00A5737B" w:rsidDel="00A00E99">
        <w:rPr>
          <w:rFonts w:ascii="Times New Roman" w:hAnsi="Times New Roman" w:cs="Times New Roman"/>
          <w:color w:val="auto"/>
          <w:sz w:val="24"/>
          <w:szCs w:val="24"/>
          <w:lang w:eastAsia="ru-RU"/>
        </w:rPr>
        <w:t xml:space="preserve"> </w:t>
      </w:r>
      <w:r w:rsidR="00A5737B">
        <w:rPr>
          <w:rFonts w:ascii="Times New Roman" w:hAnsi="Times New Roman" w:cs="Times New Roman"/>
          <w:color w:val="auto"/>
          <w:sz w:val="24"/>
          <w:szCs w:val="24"/>
          <w:lang w:eastAsia="ru-RU"/>
        </w:rPr>
        <w:t>recunoscute de Guvern</w:t>
      </w:r>
      <w:r w:rsidR="001E1735">
        <w:rPr>
          <w:rFonts w:ascii="Times New Roman" w:hAnsi="Times New Roman" w:cs="Times New Roman"/>
          <w:color w:val="auto"/>
          <w:sz w:val="24"/>
          <w:szCs w:val="24"/>
          <w:lang w:eastAsia="ru-RU"/>
        </w:rPr>
        <w:t>,</w:t>
      </w:r>
      <w:r w:rsidR="00A5737B" w:rsidDel="00A00E99">
        <w:rPr>
          <w:rFonts w:ascii="Times New Roman" w:hAnsi="Times New Roman" w:cs="Times New Roman"/>
          <w:color w:val="auto"/>
          <w:sz w:val="24"/>
          <w:szCs w:val="24"/>
          <w:lang w:eastAsia="ru-RU"/>
        </w:rPr>
        <w:t xml:space="preserve"> </w:t>
      </w:r>
      <w:r w:rsidR="00AC2EDC">
        <w:rPr>
          <w:rFonts w:ascii="Times New Roman" w:hAnsi="Times New Roman" w:cs="Times New Roman"/>
          <w:color w:val="auto"/>
          <w:sz w:val="24"/>
          <w:szCs w:val="24"/>
          <w:lang w:eastAsia="ru-RU"/>
        </w:rPr>
        <w:t xml:space="preserve">sau </w:t>
      </w:r>
      <w:r w:rsidR="007E6546">
        <w:rPr>
          <w:rFonts w:ascii="Times New Roman" w:hAnsi="Times New Roman" w:cs="Times New Roman"/>
          <w:color w:val="auto"/>
          <w:sz w:val="24"/>
          <w:szCs w:val="24"/>
          <w:lang w:eastAsia="ru-RU"/>
        </w:rPr>
        <w:t xml:space="preserve">în cadrul </w:t>
      </w:r>
      <w:r w:rsidR="001E1735">
        <w:rPr>
          <w:rFonts w:ascii="Times New Roman" w:hAnsi="Times New Roman" w:cs="Times New Roman"/>
          <w:color w:val="auto"/>
          <w:sz w:val="24"/>
          <w:szCs w:val="24"/>
          <w:lang w:eastAsia="ru-RU"/>
        </w:rPr>
        <w:t xml:space="preserve">schemelor </w:t>
      </w:r>
      <w:r w:rsidR="00AD3994">
        <w:rPr>
          <w:rFonts w:ascii="Times New Roman" w:hAnsi="Times New Roman" w:cs="Times New Roman"/>
          <w:color w:val="auto"/>
          <w:sz w:val="24"/>
          <w:szCs w:val="24"/>
          <w:lang w:eastAsia="ru-RU"/>
        </w:rPr>
        <w:t>naționale</w:t>
      </w:r>
      <w:r w:rsidR="00AC2EDC">
        <w:rPr>
          <w:rFonts w:ascii="Times New Roman" w:hAnsi="Times New Roman" w:cs="Times New Roman"/>
          <w:color w:val="auto"/>
          <w:sz w:val="24"/>
          <w:szCs w:val="24"/>
          <w:lang w:eastAsia="ru-RU"/>
        </w:rPr>
        <w:t xml:space="preserve"> </w:t>
      </w:r>
      <w:r w:rsidR="00C45A55">
        <w:rPr>
          <w:rFonts w:ascii="Times New Roman" w:hAnsi="Times New Roman" w:cs="Times New Roman"/>
          <w:color w:val="auto"/>
          <w:sz w:val="24"/>
          <w:szCs w:val="24"/>
          <w:lang w:eastAsia="ru-RU"/>
        </w:rPr>
        <w:t xml:space="preserve">de </w:t>
      </w:r>
      <w:r w:rsidR="001E1735" w:rsidRPr="004900EE">
        <w:rPr>
          <w:rFonts w:ascii="Times New Roman" w:hAnsi="Times New Roman" w:cs="Times New Roman"/>
          <w:color w:val="auto"/>
          <w:sz w:val="24"/>
          <w:szCs w:val="24"/>
          <w:lang w:eastAsia="ru-RU"/>
        </w:rPr>
        <w:t>certificare a biocarburanților, biolichidelor și combustibililor din biomasă</w:t>
      </w:r>
      <w:r w:rsidR="001E1735">
        <w:rPr>
          <w:rFonts w:ascii="Times New Roman" w:hAnsi="Times New Roman" w:cs="Times New Roman"/>
          <w:color w:val="auto"/>
          <w:sz w:val="24"/>
          <w:szCs w:val="24"/>
          <w:lang w:eastAsia="ru-RU"/>
        </w:rPr>
        <w:t xml:space="preserve"> </w:t>
      </w:r>
      <w:r w:rsidR="00AC2EDC">
        <w:rPr>
          <w:rFonts w:ascii="Times New Roman" w:hAnsi="Times New Roman" w:cs="Times New Roman"/>
          <w:color w:val="auto"/>
          <w:sz w:val="24"/>
          <w:szCs w:val="24"/>
          <w:lang w:eastAsia="ru-RU"/>
        </w:rPr>
        <w:t>aprobate de către Guvern</w:t>
      </w:r>
      <w:r w:rsidR="001E1735" w:rsidRPr="004900EE">
        <w:rPr>
          <w:rFonts w:ascii="Times New Roman" w:hAnsi="Times New Roman" w:cs="Times New Roman"/>
          <w:color w:val="auto"/>
          <w:sz w:val="24"/>
          <w:szCs w:val="24"/>
          <w:lang w:eastAsia="ru-RU"/>
        </w:rPr>
        <w:t>.</w:t>
      </w:r>
      <w:r w:rsidR="001E1735">
        <w:rPr>
          <w:rFonts w:ascii="Times New Roman" w:hAnsi="Times New Roman" w:cs="Times New Roman"/>
          <w:color w:val="auto"/>
          <w:sz w:val="24"/>
          <w:szCs w:val="24"/>
          <w:lang w:eastAsia="ru-RU"/>
        </w:rPr>
        <w:t>”</w:t>
      </w:r>
    </w:p>
    <w:p w14:paraId="5C84F148" w14:textId="77777777" w:rsidR="00CF02AC" w:rsidRDefault="00CF02AC" w:rsidP="00ED2174">
      <w:pPr>
        <w:spacing w:after="120" w:line="259" w:lineRule="auto"/>
        <w:ind w:left="142" w:firstLine="425"/>
        <w:jc w:val="both"/>
        <w:rPr>
          <w:rFonts w:ascii="Times New Roman" w:hAnsi="Times New Roman" w:cs="Times New Roman"/>
          <w:color w:val="auto"/>
          <w:sz w:val="24"/>
          <w:szCs w:val="24"/>
          <w:lang w:eastAsia="ru-RU"/>
        </w:rPr>
      </w:pPr>
      <w:r w:rsidRPr="009D7950">
        <w:rPr>
          <w:rFonts w:ascii="Times New Roman" w:hAnsi="Times New Roman" w:cs="Times New Roman"/>
          <w:color w:val="auto"/>
          <w:sz w:val="24"/>
          <w:szCs w:val="24"/>
        </w:rPr>
        <w:t>alin. (</w:t>
      </w:r>
      <w:r>
        <w:rPr>
          <w:rFonts w:ascii="Times New Roman" w:hAnsi="Times New Roman" w:cs="Times New Roman"/>
          <w:color w:val="auto"/>
          <w:sz w:val="24"/>
          <w:szCs w:val="24"/>
        </w:rPr>
        <w:t>5</w:t>
      </w:r>
      <w:r w:rsidRPr="009D7950">
        <w:rPr>
          <w:rFonts w:ascii="Times New Roman" w:hAnsi="Times New Roman" w:cs="Times New Roman"/>
          <w:color w:val="auto"/>
          <w:sz w:val="24"/>
          <w:szCs w:val="24"/>
        </w:rPr>
        <w:t xml:space="preserve">) </w:t>
      </w:r>
      <w:r>
        <w:rPr>
          <w:rFonts w:ascii="Times New Roman" w:hAnsi="Times New Roman" w:cs="Times New Roman"/>
          <w:color w:val="auto"/>
          <w:sz w:val="24"/>
          <w:szCs w:val="24"/>
          <w:lang w:eastAsia="ru-RU"/>
        </w:rPr>
        <w:t>va avea următorul cuprins:</w:t>
      </w:r>
    </w:p>
    <w:p w14:paraId="53BA90F1" w14:textId="0E10D1CF" w:rsidR="00CF02AC" w:rsidRDefault="00CF02AC" w:rsidP="00ED2174">
      <w:pPr>
        <w:spacing w:after="120" w:line="259" w:lineRule="auto"/>
        <w:ind w:left="142" w:firstLine="425"/>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 </w:t>
      </w:r>
      <w:r w:rsidR="00C21E0F">
        <w:rPr>
          <w:rFonts w:ascii="Times New Roman" w:hAnsi="Times New Roman" w:cs="Times New Roman"/>
          <w:color w:val="auto"/>
          <w:sz w:val="24"/>
          <w:szCs w:val="24"/>
          <w:lang w:eastAsia="ru-RU"/>
        </w:rPr>
        <w:t>„(5)</w:t>
      </w:r>
      <w:r w:rsidR="00C45A55">
        <w:rPr>
          <w:rFonts w:ascii="Times New Roman" w:hAnsi="Times New Roman" w:cs="Times New Roman"/>
          <w:color w:val="auto"/>
          <w:sz w:val="24"/>
          <w:szCs w:val="24"/>
          <w:lang w:eastAsia="ru-RU"/>
        </w:rPr>
        <w:t xml:space="preserve"> </w:t>
      </w:r>
      <w:r w:rsidR="00142194">
        <w:rPr>
          <w:rFonts w:ascii="Times New Roman" w:hAnsi="Times New Roman" w:cs="Times New Roman"/>
          <w:color w:val="auto"/>
          <w:sz w:val="24"/>
          <w:szCs w:val="24"/>
          <w:lang w:eastAsia="ru-RU"/>
        </w:rPr>
        <w:t>R</w:t>
      </w:r>
      <w:r w:rsidR="00142194" w:rsidRPr="00142194">
        <w:rPr>
          <w:rFonts w:ascii="Times New Roman" w:hAnsi="Times New Roman" w:cs="Times New Roman"/>
          <w:color w:val="auto"/>
          <w:sz w:val="24"/>
          <w:szCs w:val="24"/>
          <w:lang w:eastAsia="ru-RU"/>
        </w:rPr>
        <w:t>espectarea criteriilor de durabilitate și de reducere a emisiilor de gaze cu efect de seră aplicabile componentei de biocarburant din amestecul de carburant plasat pe piață se demonstrează de către entitatea obligată printr-o declarație de durabilitate emisă de aceasta sau de către producătorul amestecului de carburant, prin care se confirmă că biocarburantul utilizat în amestec este în conformitate cu criteriile de durabilitate și de reducere a emisiilor de gaze cu efect de seră, în baza unui sistem de verificare în cadrul unei scheme voluntare</w:t>
      </w:r>
      <w:r w:rsidR="00142194">
        <w:rPr>
          <w:rFonts w:ascii="Times New Roman" w:hAnsi="Times New Roman" w:cs="Times New Roman"/>
          <w:color w:val="auto"/>
          <w:sz w:val="24"/>
          <w:szCs w:val="24"/>
          <w:lang w:eastAsia="ru-RU"/>
        </w:rPr>
        <w:t xml:space="preserve"> </w:t>
      </w:r>
      <w:r w:rsidR="00823467" w:rsidRPr="00823467">
        <w:rPr>
          <w:rFonts w:ascii="Times New Roman" w:hAnsi="Times New Roman" w:cs="Times New Roman"/>
          <w:color w:val="auto"/>
          <w:sz w:val="24"/>
          <w:szCs w:val="24"/>
          <w:lang w:eastAsia="ru-RU"/>
        </w:rPr>
        <w:t>de certificare</w:t>
      </w:r>
      <w:r w:rsidR="00823467">
        <w:rPr>
          <w:rFonts w:ascii="Times New Roman" w:hAnsi="Times New Roman" w:cs="Times New Roman"/>
          <w:color w:val="auto"/>
          <w:sz w:val="24"/>
          <w:szCs w:val="24"/>
          <w:lang w:eastAsia="ru-RU"/>
        </w:rPr>
        <w:t xml:space="preserve"> </w:t>
      </w:r>
      <w:r w:rsidR="00DE752C" w:rsidRPr="00DE752C">
        <w:rPr>
          <w:rFonts w:ascii="Times New Roman" w:hAnsi="Times New Roman" w:cs="Times New Roman"/>
          <w:color w:val="auto"/>
          <w:sz w:val="24"/>
          <w:szCs w:val="24"/>
          <w:lang w:eastAsia="ru-RU"/>
        </w:rPr>
        <w:t>recunoscute de Guvern, sau</w:t>
      </w:r>
      <w:r w:rsidR="00823467">
        <w:rPr>
          <w:rFonts w:ascii="Times New Roman" w:hAnsi="Times New Roman" w:cs="Times New Roman"/>
          <w:color w:val="auto"/>
          <w:sz w:val="24"/>
          <w:szCs w:val="24"/>
          <w:lang w:eastAsia="ru-RU"/>
        </w:rPr>
        <w:t xml:space="preserve"> a</w:t>
      </w:r>
      <w:r w:rsidR="00DE752C" w:rsidRPr="00DE752C">
        <w:rPr>
          <w:rFonts w:ascii="Times New Roman" w:hAnsi="Times New Roman" w:cs="Times New Roman"/>
          <w:color w:val="auto"/>
          <w:sz w:val="24"/>
          <w:szCs w:val="24"/>
          <w:lang w:eastAsia="ru-RU"/>
        </w:rPr>
        <w:t xml:space="preserve"> schemelor naționale pentru certificare a biocarburanților, biolichidelor și combustibililor din biomasă aprobate de către Guvern.</w:t>
      </w:r>
      <w:r w:rsidR="00734887">
        <w:rPr>
          <w:rFonts w:ascii="Times New Roman" w:hAnsi="Times New Roman" w:cs="Times New Roman"/>
          <w:color w:val="auto"/>
          <w:sz w:val="24"/>
          <w:szCs w:val="24"/>
          <w:lang w:eastAsia="ru-RU"/>
        </w:rPr>
        <w:t>”</w:t>
      </w:r>
    </w:p>
    <w:p w14:paraId="1A8BE69C" w14:textId="01B5AD9C" w:rsidR="00734887" w:rsidRPr="00734887" w:rsidRDefault="00734887" w:rsidP="00ED2174">
      <w:pPr>
        <w:spacing w:after="120" w:line="259" w:lineRule="auto"/>
        <w:ind w:left="142" w:firstLine="425"/>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rPr>
        <w:t>se completează cu alin. (5</w:t>
      </w:r>
      <w:r>
        <w:rPr>
          <w:rFonts w:ascii="Times New Roman" w:hAnsi="Times New Roman" w:cs="Times New Roman"/>
          <w:color w:val="auto"/>
          <w:sz w:val="24"/>
          <w:szCs w:val="24"/>
          <w:vertAlign w:val="superscript"/>
        </w:rPr>
        <w:t>1</w:t>
      </w:r>
      <w:r>
        <w:rPr>
          <w:rFonts w:ascii="Times New Roman" w:hAnsi="Times New Roman" w:cs="Times New Roman"/>
          <w:color w:val="auto"/>
          <w:sz w:val="24"/>
          <w:szCs w:val="24"/>
        </w:rPr>
        <w:t>) cu următorul cuprins;</w:t>
      </w:r>
    </w:p>
    <w:p w14:paraId="081812F7" w14:textId="2D22097F" w:rsidR="00FF0949" w:rsidRDefault="00734887" w:rsidP="00FF0949">
      <w:pPr>
        <w:spacing w:after="120" w:line="259" w:lineRule="auto"/>
        <w:ind w:left="142" w:firstLine="425"/>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w:t>
      </w:r>
      <w:r>
        <w:rPr>
          <w:rFonts w:ascii="Times New Roman" w:hAnsi="Times New Roman" w:cs="Times New Roman"/>
          <w:color w:val="auto"/>
          <w:sz w:val="24"/>
          <w:szCs w:val="24"/>
        </w:rPr>
        <w:t>(5</w:t>
      </w:r>
      <w:r>
        <w:rPr>
          <w:rFonts w:ascii="Times New Roman" w:hAnsi="Times New Roman" w:cs="Times New Roman"/>
          <w:color w:val="auto"/>
          <w:sz w:val="24"/>
          <w:szCs w:val="24"/>
          <w:vertAlign w:val="superscript"/>
        </w:rPr>
        <w:t>1</w:t>
      </w:r>
      <w:r>
        <w:rPr>
          <w:rFonts w:ascii="Times New Roman" w:hAnsi="Times New Roman" w:cs="Times New Roman"/>
          <w:color w:val="auto"/>
          <w:sz w:val="24"/>
          <w:szCs w:val="24"/>
        </w:rPr>
        <w:t>) C</w:t>
      </w:r>
      <w:r w:rsidRPr="00734887">
        <w:rPr>
          <w:rFonts w:ascii="Times New Roman" w:hAnsi="Times New Roman" w:cs="Times New Roman"/>
          <w:color w:val="auto"/>
          <w:sz w:val="24"/>
          <w:szCs w:val="24"/>
        </w:rPr>
        <w:t>onținutul procentual efectiv de biocarburant din amestecul</w:t>
      </w:r>
      <w:r>
        <w:rPr>
          <w:rFonts w:ascii="Times New Roman" w:hAnsi="Times New Roman" w:cs="Times New Roman"/>
          <w:color w:val="auto"/>
          <w:sz w:val="24"/>
          <w:szCs w:val="24"/>
        </w:rPr>
        <w:t xml:space="preserve"> </w:t>
      </w:r>
      <w:r w:rsidRPr="00142194">
        <w:rPr>
          <w:rFonts w:ascii="Times New Roman" w:hAnsi="Times New Roman" w:cs="Times New Roman"/>
          <w:color w:val="auto"/>
          <w:sz w:val="24"/>
          <w:szCs w:val="24"/>
          <w:lang w:eastAsia="ru-RU"/>
        </w:rPr>
        <w:t>de carburant plasat pe piață se demonstrează de către entitatea obligată printr-o declarație</w:t>
      </w:r>
      <w:r w:rsidR="00D96364">
        <w:rPr>
          <w:rFonts w:ascii="Times New Roman" w:hAnsi="Times New Roman" w:cs="Times New Roman"/>
          <w:color w:val="auto"/>
          <w:sz w:val="24"/>
          <w:szCs w:val="24"/>
          <w:lang w:eastAsia="ru-RU"/>
        </w:rPr>
        <w:t xml:space="preserve"> de conformitate</w:t>
      </w:r>
      <w:r w:rsidR="00AC1C55">
        <w:rPr>
          <w:rFonts w:ascii="Times New Roman" w:hAnsi="Times New Roman" w:cs="Times New Roman"/>
          <w:color w:val="auto"/>
          <w:sz w:val="24"/>
          <w:szCs w:val="24"/>
          <w:lang w:eastAsia="ru-RU"/>
        </w:rPr>
        <w:t xml:space="preserve"> și </w:t>
      </w:r>
      <w:r w:rsidR="003D5995">
        <w:rPr>
          <w:rFonts w:ascii="Times New Roman" w:hAnsi="Times New Roman" w:cs="Times New Roman"/>
          <w:color w:val="auto"/>
          <w:sz w:val="24"/>
          <w:szCs w:val="24"/>
          <w:lang w:eastAsia="ru-RU"/>
        </w:rPr>
        <w:t xml:space="preserve">se </w:t>
      </w:r>
      <w:r w:rsidR="00AC1C55">
        <w:rPr>
          <w:rFonts w:ascii="Times New Roman" w:hAnsi="Times New Roman" w:cs="Times New Roman"/>
          <w:color w:val="auto"/>
          <w:sz w:val="24"/>
          <w:szCs w:val="24"/>
          <w:lang w:eastAsia="ru-RU"/>
        </w:rPr>
        <w:t>verifică în conformitate cu</w:t>
      </w:r>
      <w:r w:rsidR="00AC1C55" w:rsidRPr="00AC1C55">
        <w:rPr>
          <w:rFonts w:ascii="Times New Roman" w:hAnsi="Times New Roman" w:cs="Times New Roman"/>
          <w:color w:val="auto"/>
          <w:sz w:val="24"/>
          <w:szCs w:val="24"/>
          <w:lang w:eastAsia="ru-RU"/>
        </w:rPr>
        <w:t xml:space="preserve"> prev</w:t>
      </w:r>
      <w:r w:rsidR="003D5995">
        <w:rPr>
          <w:rFonts w:ascii="Times New Roman" w:hAnsi="Times New Roman" w:cs="Times New Roman"/>
          <w:color w:val="auto"/>
          <w:sz w:val="24"/>
          <w:szCs w:val="24"/>
          <w:lang w:eastAsia="ru-RU"/>
        </w:rPr>
        <w:t xml:space="preserve">ederile </w:t>
      </w:r>
      <w:r w:rsidR="00E056D4">
        <w:rPr>
          <w:rFonts w:ascii="Times New Roman" w:hAnsi="Times New Roman" w:cs="Times New Roman"/>
          <w:color w:val="auto"/>
          <w:sz w:val="24"/>
          <w:szCs w:val="24"/>
          <w:lang w:eastAsia="ru-RU"/>
        </w:rPr>
        <w:t>r</w:t>
      </w:r>
      <w:r w:rsidR="003D5995" w:rsidRPr="003D5995">
        <w:rPr>
          <w:rFonts w:ascii="Times New Roman" w:hAnsi="Times New Roman" w:cs="Times New Roman"/>
          <w:color w:val="auto"/>
          <w:sz w:val="24"/>
          <w:szCs w:val="24"/>
          <w:lang w:eastAsia="ru-RU"/>
        </w:rPr>
        <w:t>egulamentul</w:t>
      </w:r>
      <w:r w:rsidR="003D5995">
        <w:rPr>
          <w:rFonts w:ascii="Times New Roman" w:hAnsi="Times New Roman" w:cs="Times New Roman"/>
          <w:color w:val="auto"/>
          <w:sz w:val="24"/>
          <w:szCs w:val="24"/>
          <w:lang w:eastAsia="ru-RU"/>
        </w:rPr>
        <w:t>ui</w:t>
      </w:r>
      <w:r w:rsidR="003D5995" w:rsidRPr="003D5995">
        <w:rPr>
          <w:rFonts w:ascii="Times New Roman" w:hAnsi="Times New Roman" w:cs="Times New Roman"/>
          <w:color w:val="auto"/>
          <w:sz w:val="24"/>
          <w:szCs w:val="24"/>
          <w:lang w:eastAsia="ru-RU"/>
        </w:rPr>
        <w:t xml:space="preserve"> cu privire la depozitarea şi comercializarea cu ridicata, prin sistem automatizat, a produselor petroliere identificate</w:t>
      </w:r>
      <w:r w:rsidR="00AC1C55" w:rsidRPr="00AC1C55">
        <w:rPr>
          <w:rFonts w:ascii="Times New Roman" w:hAnsi="Times New Roman" w:cs="Times New Roman"/>
          <w:color w:val="auto"/>
          <w:sz w:val="24"/>
          <w:szCs w:val="24"/>
          <w:lang w:eastAsia="ru-RU"/>
        </w:rPr>
        <w:t>.</w:t>
      </w:r>
      <w:r w:rsidR="00FF0949">
        <w:rPr>
          <w:rFonts w:ascii="Times New Roman" w:hAnsi="Times New Roman" w:cs="Times New Roman"/>
          <w:color w:val="auto"/>
          <w:sz w:val="24"/>
          <w:szCs w:val="24"/>
          <w:lang w:eastAsia="ru-RU"/>
        </w:rPr>
        <w:t xml:space="preserve"> </w:t>
      </w:r>
    </w:p>
    <w:p w14:paraId="34C866F9" w14:textId="77777777" w:rsidR="00FF0949" w:rsidRDefault="00FF0949" w:rsidP="00FF0949">
      <w:pPr>
        <w:spacing w:after="120" w:line="259" w:lineRule="auto"/>
        <w:ind w:left="142" w:firstLine="425"/>
        <w:jc w:val="both"/>
        <w:rPr>
          <w:rFonts w:ascii="Times New Roman" w:hAnsi="Times New Roman" w:cs="Times New Roman"/>
          <w:color w:val="auto"/>
          <w:sz w:val="24"/>
          <w:szCs w:val="24"/>
          <w:lang w:eastAsia="ru-RU"/>
        </w:rPr>
      </w:pPr>
    </w:p>
    <w:p w14:paraId="51A3EDDB" w14:textId="66B4A2DB" w:rsidR="00AA727D" w:rsidRDefault="00AA727D" w:rsidP="00AA727D">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sidRPr="00AA727D">
        <w:rPr>
          <w:rFonts w:ascii="Times New Roman" w:hAnsi="Times New Roman" w:cs="Times New Roman"/>
          <w:color w:val="auto"/>
          <w:sz w:val="24"/>
          <w:szCs w:val="24"/>
          <w:lang w:eastAsia="ru-RU"/>
        </w:rPr>
        <w:t xml:space="preserve">La </w:t>
      </w:r>
      <w:r w:rsidR="00C043EC">
        <w:rPr>
          <w:rFonts w:ascii="Times New Roman" w:hAnsi="Times New Roman" w:cs="Times New Roman"/>
          <w:color w:val="auto"/>
          <w:sz w:val="24"/>
          <w:szCs w:val="24"/>
          <w:lang w:eastAsia="ru-RU"/>
        </w:rPr>
        <w:t>a</w:t>
      </w:r>
      <w:r w:rsidR="00C043EC" w:rsidRPr="00AA727D">
        <w:rPr>
          <w:rFonts w:ascii="Times New Roman" w:hAnsi="Times New Roman" w:cs="Times New Roman"/>
          <w:color w:val="auto"/>
          <w:sz w:val="24"/>
          <w:szCs w:val="24"/>
          <w:lang w:eastAsia="ru-RU"/>
        </w:rPr>
        <w:t xml:space="preserve">rticolul </w:t>
      </w:r>
      <w:r w:rsidRPr="00AA727D">
        <w:rPr>
          <w:rFonts w:ascii="Times New Roman" w:hAnsi="Times New Roman" w:cs="Times New Roman"/>
          <w:color w:val="auto"/>
          <w:sz w:val="24"/>
          <w:szCs w:val="24"/>
          <w:lang w:eastAsia="ru-RU"/>
        </w:rPr>
        <w:t>26</w:t>
      </w:r>
      <w:r w:rsidRPr="009D7950">
        <w:rPr>
          <w:rFonts w:ascii="Times New Roman" w:hAnsi="Times New Roman" w:cs="Times New Roman"/>
          <w:color w:val="auto"/>
          <w:sz w:val="24"/>
          <w:szCs w:val="24"/>
          <w:vertAlign w:val="superscript"/>
          <w:lang w:eastAsia="ru-RU"/>
        </w:rPr>
        <w:t>1</w:t>
      </w:r>
      <w:r>
        <w:rPr>
          <w:rFonts w:ascii="Times New Roman" w:hAnsi="Times New Roman" w:cs="Times New Roman"/>
          <w:color w:val="auto"/>
          <w:sz w:val="24"/>
          <w:szCs w:val="24"/>
          <w:vertAlign w:val="superscript"/>
          <w:lang w:eastAsia="ru-RU"/>
        </w:rPr>
        <w:t xml:space="preserve"> </w:t>
      </w:r>
      <w:r>
        <w:rPr>
          <w:rFonts w:ascii="Times New Roman" w:hAnsi="Times New Roman" w:cs="Times New Roman"/>
          <w:color w:val="auto"/>
          <w:sz w:val="24"/>
          <w:szCs w:val="24"/>
          <w:lang w:eastAsia="ru-RU"/>
        </w:rPr>
        <w:t>:</w:t>
      </w:r>
    </w:p>
    <w:p w14:paraId="67A64086" w14:textId="364D9C03" w:rsidR="00AA727D" w:rsidRPr="009D7950" w:rsidRDefault="00AA727D" w:rsidP="00A11506">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Alin. (1) </w:t>
      </w:r>
      <w:r w:rsidR="00205728">
        <w:rPr>
          <w:rFonts w:ascii="Times New Roman" w:hAnsi="Times New Roman" w:cs="Times New Roman"/>
          <w:color w:val="auto"/>
          <w:sz w:val="24"/>
          <w:szCs w:val="24"/>
          <w:lang w:eastAsia="ru-RU"/>
        </w:rPr>
        <w:t>va avea următorul cuprins</w:t>
      </w:r>
      <w:r>
        <w:rPr>
          <w:rFonts w:ascii="Times New Roman" w:hAnsi="Times New Roman" w:cs="Times New Roman"/>
          <w:color w:val="auto"/>
          <w:sz w:val="24"/>
          <w:szCs w:val="24"/>
          <w:lang w:eastAsia="ru-RU"/>
        </w:rPr>
        <w:t>:</w:t>
      </w:r>
    </w:p>
    <w:p w14:paraId="3A21FCA6" w14:textId="3AD8A398" w:rsidR="00AA727D" w:rsidRPr="009D7950" w:rsidRDefault="00AA727D" w:rsidP="00A11506">
      <w:pPr>
        <w:spacing w:after="120" w:line="240" w:lineRule="auto"/>
        <w:ind w:firstLine="567"/>
        <w:jc w:val="both"/>
        <w:rPr>
          <w:rFonts w:ascii="Times New Roman" w:hAnsi="Times New Roman" w:cs="Times New Roman"/>
          <w:color w:val="auto"/>
          <w:sz w:val="24"/>
          <w:szCs w:val="24"/>
          <w:lang w:eastAsia="ru-RU"/>
        </w:rPr>
      </w:pPr>
      <w:r w:rsidRPr="004900EE">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w:t>
      </w:r>
      <w:r w:rsidRPr="009D7950">
        <w:rPr>
          <w:rFonts w:ascii="Times New Roman" w:hAnsi="Times New Roman" w:cs="Times New Roman"/>
          <w:color w:val="auto"/>
          <w:sz w:val="24"/>
          <w:szCs w:val="24"/>
          <w:lang w:eastAsia="ru-RU"/>
        </w:rPr>
        <w:t xml:space="preserve">1) </w:t>
      </w:r>
      <w:r w:rsidRPr="00AA727D">
        <w:rPr>
          <w:rFonts w:ascii="Times New Roman" w:hAnsi="Times New Roman" w:cs="Times New Roman"/>
          <w:color w:val="auto"/>
          <w:sz w:val="24"/>
          <w:szCs w:val="24"/>
          <w:lang w:eastAsia="ru-RU"/>
        </w:rPr>
        <w:t>Criteriile de durabilitate și de reducere a emisiilor de gaze cu efect de seră se stabilesc în Regulamentul privind criteriile de durabilitate</w:t>
      </w:r>
      <w:r>
        <w:rPr>
          <w:rFonts w:ascii="Times New Roman" w:hAnsi="Times New Roman" w:cs="Times New Roman"/>
          <w:color w:val="auto"/>
          <w:sz w:val="24"/>
          <w:szCs w:val="24"/>
          <w:lang w:eastAsia="ru-RU"/>
        </w:rPr>
        <w:t xml:space="preserve"> </w:t>
      </w:r>
      <w:r w:rsidR="000035BB" w:rsidRPr="000035BB">
        <w:rPr>
          <w:rFonts w:ascii="Times New Roman" w:hAnsi="Times New Roman" w:cs="Times New Roman"/>
          <w:color w:val="auto"/>
          <w:sz w:val="24"/>
          <w:szCs w:val="24"/>
          <w:lang w:eastAsia="ru-RU"/>
        </w:rPr>
        <w:t xml:space="preserve">și de reducere a emisiilor de gaze cu efect de seră </w:t>
      </w:r>
      <w:r>
        <w:rPr>
          <w:rFonts w:ascii="Times New Roman" w:hAnsi="Times New Roman" w:cs="Times New Roman"/>
          <w:color w:val="auto"/>
          <w:sz w:val="24"/>
          <w:szCs w:val="24"/>
          <w:lang w:eastAsia="ru-RU"/>
        </w:rPr>
        <w:t>și se aplică indiferent de originea geografică a biomasei</w:t>
      </w:r>
      <w:r w:rsidRPr="00AA727D">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 xml:space="preserve"> ”</w:t>
      </w:r>
    </w:p>
    <w:p w14:paraId="189F4A6E" w14:textId="5A66E034" w:rsidR="00AA727D" w:rsidRDefault="00AA727D" w:rsidP="00A11506">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Alin. (2)</w:t>
      </w:r>
      <w:r w:rsidR="003C5722">
        <w:rPr>
          <w:rFonts w:ascii="Times New Roman" w:hAnsi="Times New Roman" w:cs="Times New Roman"/>
          <w:color w:val="auto"/>
          <w:sz w:val="24"/>
          <w:szCs w:val="24"/>
          <w:lang w:eastAsia="ru-RU"/>
        </w:rPr>
        <w:t>,</w:t>
      </w:r>
      <w:r w:rsidR="00E709F8">
        <w:rPr>
          <w:rFonts w:ascii="Times New Roman" w:hAnsi="Times New Roman" w:cs="Times New Roman"/>
          <w:color w:val="auto"/>
          <w:sz w:val="24"/>
          <w:szCs w:val="24"/>
          <w:lang w:eastAsia="ru-RU"/>
        </w:rPr>
        <w:t xml:space="preserve"> prima propoziție</w:t>
      </w:r>
      <w:r>
        <w:rPr>
          <w:rFonts w:ascii="Times New Roman" w:hAnsi="Times New Roman" w:cs="Times New Roman"/>
          <w:color w:val="auto"/>
          <w:sz w:val="24"/>
          <w:szCs w:val="24"/>
          <w:lang w:eastAsia="ru-RU"/>
        </w:rPr>
        <w:t xml:space="preserve"> </w:t>
      </w:r>
      <w:r w:rsidR="00205728">
        <w:rPr>
          <w:rFonts w:ascii="Times New Roman" w:hAnsi="Times New Roman" w:cs="Times New Roman"/>
          <w:color w:val="auto"/>
          <w:sz w:val="24"/>
          <w:szCs w:val="24"/>
          <w:lang w:eastAsia="ru-RU"/>
        </w:rPr>
        <w:t>va avea următorul cuprins</w:t>
      </w:r>
      <w:r>
        <w:rPr>
          <w:rFonts w:ascii="Times New Roman" w:hAnsi="Times New Roman" w:cs="Times New Roman"/>
          <w:color w:val="auto"/>
          <w:sz w:val="24"/>
          <w:szCs w:val="24"/>
          <w:lang w:eastAsia="ru-RU"/>
        </w:rPr>
        <w:t>:</w:t>
      </w:r>
    </w:p>
    <w:p w14:paraId="28254B8C" w14:textId="6415C6BB" w:rsidR="00AA727D" w:rsidRDefault="003C5722" w:rsidP="00A11506">
      <w:pPr>
        <w:spacing w:after="120" w:line="240" w:lineRule="auto"/>
        <w:ind w:firstLine="567"/>
        <w:jc w:val="both"/>
        <w:rPr>
          <w:rFonts w:ascii="Times New Roman" w:hAnsi="Times New Roman" w:cs="Times New Roman"/>
          <w:color w:val="auto"/>
          <w:sz w:val="24"/>
          <w:szCs w:val="24"/>
          <w:lang w:eastAsia="ru-RU"/>
        </w:rPr>
      </w:pPr>
      <w:r w:rsidRPr="004900EE">
        <w:rPr>
          <w:rFonts w:ascii="Times New Roman" w:hAnsi="Times New Roman" w:cs="Times New Roman"/>
          <w:color w:val="auto"/>
          <w:sz w:val="24"/>
          <w:szCs w:val="24"/>
          <w:lang w:eastAsia="ru-RU"/>
        </w:rPr>
        <w:lastRenderedPageBreak/>
        <w:t>„</w:t>
      </w:r>
      <w:r w:rsidRPr="003C5722">
        <w:rPr>
          <w:rFonts w:ascii="Times New Roman" w:hAnsi="Times New Roman" w:cs="Times New Roman"/>
          <w:color w:val="auto"/>
          <w:sz w:val="24"/>
          <w:szCs w:val="24"/>
          <w:lang w:eastAsia="ru-RU"/>
        </w:rPr>
        <w:t xml:space="preserve">(2) Energia provenită din </w:t>
      </w:r>
      <w:r w:rsidR="00666158">
        <w:rPr>
          <w:rFonts w:ascii="Times New Roman" w:hAnsi="Times New Roman" w:cs="Times New Roman"/>
          <w:color w:val="auto"/>
          <w:sz w:val="24"/>
          <w:szCs w:val="24"/>
          <w:lang w:eastAsia="ru-RU"/>
        </w:rPr>
        <w:t>biocarburanți</w:t>
      </w:r>
      <w:r w:rsidRPr="003C5722">
        <w:rPr>
          <w:rFonts w:ascii="Times New Roman" w:hAnsi="Times New Roman" w:cs="Times New Roman"/>
          <w:color w:val="auto"/>
          <w:sz w:val="24"/>
          <w:szCs w:val="24"/>
          <w:lang w:eastAsia="ru-RU"/>
        </w:rPr>
        <w:t xml:space="preserve">, biolichide și combustibili din biomasă, combustibili lichizi și gazoși regenerabili pentru transport de origine nebiologică sau combustibili </w:t>
      </w:r>
      <w:r w:rsidR="00666158" w:rsidRPr="00666158">
        <w:rPr>
          <w:rFonts w:ascii="Times New Roman" w:hAnsi="Times New Roman" w:cs="Times New Roman"/>
          <w:color w:val="auto"/>
          <w:sz w:val="24"/>
          <w:szCs w:val="24"/>
          <w:lang w:eastAsia="ru-RU"/>
        </w:rPr>
        <w:t>pe bază de carbon reciclat</w:t>
      </w:r>
      <w:r w:rsidR="00666158">
        <w:rPr>
          <w:rFonts w:ascii="Times New Roman" w:hAnsi="Times New Roman" w:cs="Times New Roman"/>
          <w:color w:val="auto"/>
          <w:sz w:val="24"/>
          <w:szCs w:val="24"/>
          <w:lang w:eastAsia="ru-RU"/>
        </w:rPr>
        <w:t>,</w:t>
      </w:r>
      <w:r w:rsidR="00666158" w:rsidRPr="00666158" w:rsidDel="00666158">
        <w:rPr>
          <w:rFonts w:ascii="Times New Roman" w:hAnsi="Times New Roman" w:cs="Times New Roman"/>
          <w:color w:val="auto"/>
          <w:sz w:val="24"/>
          <w:szCs w:val="24"/>
          <w:lang w:eastAsia="ru-RU"/>
        </w:rPr>
        <w:t xml:space="preserve"> </w:t>
      </w:r>
      <w:r w:rsidRPr="003C5722">
        <w:rPr>
          <w:rFonts w:ascii="Times New Roman" w:hAnsi="Times New Roman" w:cs="Times New Roman"/>
          <w:color w:val="auto"/>
          <w:sz w:val="24"/>
          <w:szCs w:val="24"/>
          <w:lang w:eastAsia="ru-RU"/>
        </w:rPr>
        <w:t>se ia în considerare în scopurile specificate la literele a)–c) din prezentul alineat numai dacă sunt îndeplinite criteriile de durabilitate și de reducere a emisiilor de gaze cu efect de seră</w:t>
      </w:r>
      <w:r w:rsidR="00997FE1">
        <w:rPr>
          <w:rFonts w:ascii="Times New Roman" w:hAnsi="Times New Roman" w:cs="Times New Roman"/>
          <w:color w:val="auto"/>
          <w:sz w:val="24"/>
          <w:szCs w:val="24"/>
          <w:lang w:eastAsia="ru-RU"/>
        </w:rPr>
        <w:t xml:space="preserve"> </w:t>
      </w:r>
      <w:r w:rsidRPr="003C5722">
        <w:rPr>
          <w:rFonts w:ascii="Times New Roman" w:hAnsi="Times New Roman" w:cs="Times New Roman"/>
          <w:color w:val="auto"/>
          <w:sz w:val="24"/>
          <w:szCs w:val="24"/>
          <w:lang w:eastAsia="ru-RU"/>
        </w:rPr>
        <w:t>prevăzute în regulamentul menționat la alineatul (1</w:t>
      </w:r>
      <w:r w:rsidR="00E709F8" w:rsidRPr="003C5722">
        <w:rPr>
          <w:rFonts w:ascii="Times New Roman" w:hAnsi="Times New Roman" w:cs="Times New Roman"/>
          <w:color w:val="auto"/>
          <w:sz w:val="24"/>
          <w:szCs w:val="24"/>
          <w:lang w:eastAsia="ru-RU"/>
        </w:rPr>
        <w:t>)</w:t>
      </w:r>
      <w:r w:rsidR="00E709F8">
        <w:rPr>
          <w:rFonts w:ascii="Times New Roman" w:hAnsi="Times New Roman" w:cs="Times New Roman"/>
          <w:color w:val="auto"/>
          <w:sz w:val="24"/>
          <w:szCs w:val="24"/>
          <w:lang w:eastAsia="ru-RU"/>
        </w:rPr>
        <w:t>:</w:t>
      </w:r>
      <w:r w:rsidR="00E709F8" w:rsidRPr="003C5722">
        <w:rPr>
          <w:rFonts w:ascii="Times New Roman" w:hAnsi="Times New Roman" w:cs="Times New Roman"/>
          <w:color w:val="auto"/>
          <w:sz w:val="24"/>
          <w:szCs w:val="24"/>
          <w:lang w:eastAsia="ru-RU"/>
        </w:rPr>
        <w:t xml:space="preserve"> </w:t>
      </w:r>
      <w:r>
        <w:rPr>
          <w:rFonts w:ascii="Times New Roman" w:hAnsi="Times New Roman" w:cs="Times New Roman"/>
          <w:color w:val="auto"/>
          <w:sz w:val="24"/>
          <w:szCs w:val="24"/>
          <w:lang w:eastAsia="ru-RU"/>
        </w:rPr>
        <w:t>”</w:t>
      </w:r>
    </w:p>
    <w:p w14:paraId="73EF31E8" w14:textId="37B3FED0" w:rsidR="00E709F8" w:rsidRDefault="00EE1089" w:rsidP="00756432">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Alin. (2), lit. b)  </w:t>
      </w:r>
      <w:r w:rsidR="00205728">
        <w:rPr>
          <w:rFonts w:ascii="Times New Roman" w:hAnsi="Times New Roman" w:cs="Times New Roman"/>
          <w:color w:val="auto"/>
          <w:sz w:val="24"/>
          <w:szCs w:val="24"/>
          <w:lang w:eastAsia="ru-RU"/>
        </w:rPr>
        <w:t>va avea următorul cuprins</w:t>
      </w:r>
      <w:r>
        <w:rPr>
          <w:rFonts w:ascii="Times New Roman" w:hAnsi="Times New Roman" w:cs="Times New Roman"/>
          <w:color w:val="auto"/>
          <w:sz w:val="24"/>
          <w:szCs w:val="24"/>
          <w:lang w:eastAsia="ru-RU"/>
        </w:rPr>
        <w:t>:</w:t>
      </w:r>
      <w:r w:rsidR="00460B56">
        <w:rPr>
          <w:rFonts w:ascii="Times New Roman" w:hAnsi="Times New Roman" w:cs="Times New Roman"/>
          <w:color w:val="auto"/>
          <w:sz w:val="24"/>
          <w:szCs w:val="24"/>
          <w:lang w:eastAsia="ru-RU"/>
        </w:rPr>
        <w:t xml:space="preserve"> </w:t>
      </w:r>
    </w:p>
    <w:p w14:paraId="6ED190F9" w14:textId="7F0B6A05" w:rsidR="003C5722" w:rsidRDefault="003C5722" w:rsidP="00A11506">
      <w:pPr>
        <w:spacing w:after="120" w:line="240" w:lineRule="auto"/>
        <w:ind w:firstLine="567"/>
        <w:jc w:val="both"/>
        <w:rPr>
          <w:rFonts w:ascii="Times New Roman" w:hAnsi="Times New Roman" w:cs="Times New Roman"/>
          <w:color w:val="auto"/>
          <w:sz w:val="24"/>
          <w:szCs w:val="24"/>
          <w:lang w:eastAsia="ru-RU"/>
        </w:rPr>
      </w:pPr>
      <w:r w:rsidRPr="004900EE">
        <w:rPr>
          <w:rFonts w:ascii="Times New Roman" w:hAnsi="Times New Roman" w:cs="Times New Roman"/>
          <w:color w:val="auto"/>
          <w:sz w:val="24"/>
          <w:szCs w:val="24"/>
          <w:lang w:eastAsia="ru-RU"/>
        </w:rPr>
        <w:t>„</w:t>
      </w:r>
      <w:r w:rsidRPr="003C5722">
        <w:rPr>
          <w:rFonts w:ascii="Times New Roman" w:hAnsi="Times New Roman" w:cs="Times New Roman"/>
          <w:color w:val="auto"/>
          <w:sz w:val="24"/>
          <w:szCs w:val="24"/>
          <w:lang w:eastAsia="ru-RU"/>
        </w:rPr>
        <w:t xml:space="preserve">b) </w:t>
      </w:r>
      <w:r w:rsidR="008478B6">
        <w:rPr>
          <w:rFonts w:ascii="Times New Roman" w:hAnsi="Times New Roman" w:cs="Times New Roman"/>
          <w:color w:val="auto"/>
          <w:sz w:val="24"/>
          <w:szCs w:val="24"/>
          <w:lang w:eastAsia="ru-RU"/>
        </w:rPr>
        <w:t>evaluarea</w:t>
      </w:r>
      <w:r w:rsidRPr="003C5722">
        <w:rPr>
          <w:rFonts w:ascii="Times New Roman" w:hAnsi="Times New Roman" w:cs="Times New Roman"/>
          <w:color w:val="auto"/>
          <w:sz w:val="24"/>
          <w:szCs w:val="24"/>
          <w:lang w:eastAsia="ru-RU"/>
        </w:rPr>
        <w:t xml:space="preserve"> respectării obligațiilor referitoare la consumul de energie din surse regenerabile, inclusiv a celor prevăzute de prezenta lege</w:t>
      </w:r>
      <w:r>
        <w:rPr>
          <w:rFonts w:ascii="Times New Roman" w:hAnsi="Times New Roman" w:cs="Times New Roman"/>
          <w:color w:val="auto"/>
          <w:sz w:val="24"/>
          <w:szCs w:val="24"/>
          <w:lang w:eastAsia="ru-RU"/>
        </w:rPr>
        <w:t xml:space="preserve"> </w:t>
      </w:r>
      <w:r w:rsidRPr="003C5722">
        <w:rPr>
          <w:rFonts w:ascii="Times New Roman" w:hAnsi="Times New Roman" w:cs="Times New Roman"/>
          <w:color w:val="auto"/>
          <w:sz w:val="24"/>
          <w:szCs w:val="24"/>
          <w:lang w:eastAsia="ru-RU"/>
        </w:rPr>
        <w:t xml:space="preserve">și stabilite prin </w:t>
      </w:r>
      <w:r w:rsidR="009D7950">
        <w:rPr>
          <w:rFonts w:ascii="Times New Roman" w:hAnsi="Times New Roman" w:cs="Times New Roman"/>
          <w:color w:val="auto"/>
          <w:sz w:val="24"/>
          <w:szCs w:val="24"/>
          <w:lang w:eastAsia="ru-RU"/>
        </w:rPr>
        <w:t>Metodologia</w:t>
      </w:r>
      <w:r w:rsidR="009D7950" w:rsidRPr="003C5722">
        <w:rPr>
          <w:rFonts w:ascii="Times New Roman" w:hAnsi="Times New Roman" w:cs="Times New Roman"/>
          <w:color w:val="auto"/>
          <w:sz w:val="24"/>
          <w:szCs w:val="24"/>
          <w:lang w:eastAsia="ru-RU"/>
        </w:rPr>
        <w:t xml:space="preserve"> </w:t>
      </w:r>
      <w:r w:rsidRPr="003C5722">
        <w:rPr>
          <w:rFonts w:ascii="Times New Roman" w:hAnsi="Times New Roman" w:cs="Times New Roman"/>
          <w:color w:val="auto"/>
          <w:sz w:val="24"/>
          <w:szCs w:val="24"/>
          <w:lang w:eastAsia="ru-RU"/>
        </w:rPr>
        <w:t>privind ponderea obligatorie a energiei din surse regenerabile în sectorul transporturilor;</w:t>
      </w:r>
      <w:r>
        <w:rPr>
          <w:rFonts w:ascii="Times New Roman" w:hAnsi="Times New Roman" w:cs="Times New Roman"/>
          <w:color w:val="auto"/>
          <w:sz w:val="24"/>
          <w:szCs w:val="24"/>
          <w:lang w:eastAsia="ru-RU"/>
        </w:rPr>
        <w:t>”</w:t>
      </w:r>
    </w:p>
    <w:p w14:paraId="049F44DB" w14:textId="77777777" w:rsidR="008478B6" w:rsidRDefault="00353578" w:rsidP="00A11506">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Alin. </w:t>
      </w:r>
      <w:r w:rsidR="00997FE1" w:rsidRPr="00997FE1">
        <w:rPr>
          <w:rFonts w:ascii="Times New Roman" w:hAnsi="Times New Roman" w:cs="Times New Roman"/>
          <w:color w:val="auto"/>
          <w:sz w:val="24"/>
          <w:szCs w:val="24"/>
          <w:lang w:eastAsia="ru-RU"/>
        </w:rPr>
        <w:t>(4)</w:t>
      </w:r>
      <w:r>
        <w:rPr>
          <w:rFonts w:ascii="Times New Roman" w:hAnsi="Times New Roman" w:cs="Times New Roman"/>
          <w:color w:val="auto"/>
          <w:sz w:val="24"/>
          <w:szCs w:val="24"/>
          <w:lang w:eastAsia="ru-RU"/>
        </w:rPr>
        <w:t xml:space="preserve"> va avea următorul cuprins </w:t>
      </w:r>
    </w:p>
    <w:p w14:paraId="3B2797F7" w14:textId="47E48411" w:rsidR="00997FE1" w:rsidRPr="009D7950" w:rsidRDefault="00353578" w:rsidP="00A11506">
      <w:pPr>
        <w:spacing w:after="120" w:line="240" w:lineRule="auto"/>
        <w:ind w:firstLine="567"/>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w:t>
      </w:r>
      <w:r w:rsidR="00E709F8" w:rsidRPr="00997FE1">
        <w:rPr>
          <w:rFonts w:ascii="Times New Roman" w:hAnsi="Times New Roman" w:cs="Times New Roman"/>
          <w:color w:val="auto"/>
          <w:sz w:val="24"/>
          <w:szCs w:val="24"/>
          <w:lang w:eastAsia="ru-RU"/>
        </w:rPr>
        <w:t>(4)</w:t>
      </w:r>
      <w:r w:rsidR="00E709F8">
        <w:rPr>
          <w:rFonts w:ascii="Times New Roman" w:hAnsi="Times New Roman" w:cs="Times New Roman"/>
          <w:color w:val="auto"/>
          <w:sz w:val="24"/>
          <w:szCs w:val="24"/>
          <w:lang w:eastAsia="ru-RU"/>
        </w:rPr>
        <w:t xml:space="preserve"> </w:t>
      </w:r>
      <w:r w:rsidR="00997FE1" w:rsidRPr="00997FE1">
        <w:rPr>
          <w:rFonts w:ascii="Times New Roman" w:hAnsi="Times New Roman" w:cs="Times New Roman"/>
          <w:color w:val="auto"/>
          <w:sz w:val="24"/>
          <w:szCs w:val="24"/>
          <w:lang w:eastAsia="ru-RU"/>
        </w:rPr>
        <w:t>Combustibilii din biomas</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 trebuie s</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 îndeplineasc</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 criteriile de durabilitate </w:t>
      </w:r>
      <w:r w:rsidR="00997FE1">
        <w:rPr>
          <w:rFonts w:ascii="Times New Roman" w:hAnsi="Times New Roman" w:cs="Times New Roman"/>
          <w:color w:val="auto"/>
          <w:sz w:val="24"/>
          <w:szCs w:val="24"/>
          <w:lang w:eastAsia="ru-RU"/>
        </w:rPr>
        <w:t>ș</w:t>
      </w:r>
      <w:r w:rsidR="00997FE1" w:rsidRPr="00997FE1">
        <w:rPr>
          <w:rFonts w:ascii="Times New Roman" w:hAnsi="Times New Roman" w:cs="Times New Roman"/>
          <w:color w:val="auto"/>
          <w:sz w:val="24"/>
          <w:szCs w:val="24"/>
          <w:lang w:eastAsia="ru-RU"/>
        </w:rPr>
        <w:t>i de reducere a emisiilor de gaze cu efect de ser</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 prev</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zute în Regulamentul privind criteriile </w:t>
      </w:r>
      <w:r w:rsidR="00997FE1">
        <w:rPr>
          <w:rFonts w:ascii="Times New Roman" w:hAnsi="Times New Roman" w:cs="Times New Roman"/>
          <w:color w:val="auto"/>
          <w:sz w:val="24"/>
          <w:szCs w:val="24"/>
          <w:lang w:eastAsia="ru-RU"/>
        </w:rPr>
        <w:t>de durabilitate</w:t>
      </w:r>
      <w:r w:rsidR="00997FE1" w:rsidRPr="00997FE1">
        <w:rPr>
          <w:rFonts w:ascii="Times New Roman" w:hAnsi="Times New Roman" w:cs="Times New Roman"/>
          <w:color w:val="auto"/>
          <w:sz w:val="24"/>
          <w:szCs w:val="24"/>
          <w:lang w:eastAsia="ru-RU"/>
        </w:rPr>
        <w:t>, dac</w:t>
      </w:r>
      <w:r w:rsidR="00997FE1">
        <w:rPr>
          <w:rFonts w:ascii="Times New Roman" w:hAnsi="Times New Roman" w:cs="Times New Roman"/>
          <w:color w:val="auto"/>
          <w:sz w:val="24"/>
          <w:szCs w:val="24"/>
          <w:lang w:eastAsia="ru-RU"/>
        </w:rPr>
        <w:t xml:space="preserve">ă </w:t>
      </w:r>
      <w:r w:rsidR="00997FE1" w:rsidRPr="00997FE1">
        <w:rPr>
          <w:rFonts w:ascii="Times New Roman" w:hAnsi="Times New Roman" w:cs="Times New Roman"/>
          <w:color w:val="auto"/>
          <w:sz w:val="24"/>
          <w:szCs w:val="24"/>
          <w:lang w:eastAsia="ru-RU"/>
        </w:rPr>
        <w:t>sunt utiliza</w:t>
      </w:r>
      <w:r w:rsidR="00997FE1">
        <w:rPr>
          <w:rFonts w:ascii="Times New Roman" w:hAnsi="Times New Roman" w:cs="Times New Roman"/>
          <w:color w:val="auto"/>
          <w:sz w:val="24"/>
          <w:szCs w:val="24"/>
          <w:lang w:eastAsia="ru-RU"/>
        </w:rPr>
        <w:t>ți</w:t>
      </w:r>
      <w:r w:rsidR="00997FE1" w:rsidRPr="00997FE1">
        <w:rPr>
          <w:rFonts w:ascii="Times New Roman" w:hAnsi="Times New Roman" w:cs="Times New Roman"/>
          <w:color w:val="auto"/>
          <w:sz w:val="24"/>
          <w:szCs w:val="24"/>
          <w:lang w:eastAsia="ru-RU"/>
        </w:rPr>
        <w:t xml:space="preserve"> în instala</w:t>
      </w:r>
      <w:r w:rsidR="00997FE1">
        <w:rPr>
          <w:rFonts w:ascii="Times New Roman" w:hAnsi="Times New Roman" w:cs="Times New Roman"/>
          <w:color w:val="auto"/>
          <w:sz w:val="24"/>
          <w:szCs w:val="24"/>
          <w:lang w:eastAsia="ru-RU"/>
        </w:rPr>
        <w:t>ț</w:t>
      </w:r>
      <w:r w:rsidR="00997FE1" w:rsidRPr="00997FE1">
        <w:rPr>
          <w:rFonts w:ascii="Times New Roman" w:hAnsi="Times New Roman" w:cs="Times New Roman"/>
          <w:color w:val="auto"/>
          <w:sz w:val="24"/>
          <w:szCs w:val="24"/>
          <w:lang w:eastAsia="ru-RU"/>
        </w:rPr>
        <w:t>ii care produc energie electri</w:t>
      </w:r>
      <w:r w:rsidR="00997FE1">
        <w:rPr>
          <w:rFonts w:ascii="Times New Roman" w:hAnsi="Times New Roman" w:cs="Times New Roman"/>
          <w:color w:val="auto"/>
          <w:sz w:val="24"/>
          <w:szCs w:val="24"/>
          <w:lang w:eastAsia="ru-RU"/>
        </w:rPr>
        <w:t>că</w:t>
      </w:r>
      <w:r w:rsidR="00997FE1" w:rsidRPr="00997FE1">
        <w:rPr>
          <w:rFonts w:ascii="Times New Roman" w:hAnsi="Times New Roman" w:cs="Times New Roman"/>
          <w:color w:val="auto"/>
          <w:sz w:val="24"/>
          <w:szCs w:val="24"/>
          <w:lang w:eastAsia="ru-RU"/>
        </w:rPr>
        <w:t>, înc</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lzire </w:t>
      </w:r>
      <w:r w:rsidR="00997FE1">
        <w:rPr>
          <w:rFonts w:ascii="Times New Roman" w:hAnsi="Times New Roman" w:cs="Times New Roman"/>
          <w:color w:val="auto"/>
          <w:sz w:val="24"/>
          <w:szCs w:val="24"/>
          <w:lang w:eastAsia="ru-RU"/>
        </w:rPr>
        <w:t>ș</w:t>
      </w:r>
      <w:r w:rsidR="00997FE1" w:rsidRPr="00997FE1">
        <w:rPr>
          <w:rFonts w:ascii="Times New Roman" w:hAnsi="Times New Roman" w:cs="Times New Roman"/>
          <w:color w:val="auto"/>
          <w:sz w:val="24"/>
          <w:szCs w:val="24"/>
          <w:lang w:eastAsia="ru-RU"/>
        </w:rPr>
        <w:t>i r</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cire sau combustibili, cu o putere termic</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 nominal</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 total</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 egal</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 sau mai mare de 20 MW în cazul combustibililor solizi din biomas</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 </w:t>
      </w:r>
      <w:r w:rsidR="00997FE1">
        <w:rPr>
          <w:rFonts w:ascii="Times New Roman" w:hAnsi="Times New Roman" w:cs="Times New Roman"/>
          <w:color w:val="auto"/>
          <w:sz w:val="24"/>
          <w:szCs w:val="24"/>
          <w:lang w:eastAsia="ru-RU"/>
        </w:rPr>
        <w:t>ș</w:t>
      </w:r>
      <w:r w:rsidR="00997FE1" w:rsidRPr="00997FE1">
        <w:rPr>
          <w:rFonts w:ascii="Times New Roman" w:hAnsi="Times New Roman" w:cs="Times New Roman"/>
          <w:color w:val="auto"/>
          <w:sz w:val="24"/>
          <w:szCs w:val="24"/>
          <w:lang w:eastAsia="ru-RU"/>
        </w:rPr>
        <w:t>i cu o putere termic</w:t>
      </w:r>
      <w:r w:rsidR="00997FE1">
        <w:rPr>
          <w:rFonts w:ascii="Times New Roman" w:hAnsi="Times New Roman" w:cs="Times New Roman"/>
          <w:color w:val="auto"/>
          <w:sz w:val="24"/>
          <w:szCs w:val="24"/>
          <w:lang w:eastAsia="ru-RU"/>
        </w:rPr>
        <w:t xml:space="preserve">ă </w:t>
      </w:r>
      <w:r w:rsidR="00997FE1" w:rsidRPr="00997FE1">
        <w:rPr>
          <w:rFonts w:ascii="Times New Roman" w:hAnsi="Times New Roman" w:cs="Times New Roman"/>
          <w:color w:val="auto"/>
          <w:sz w:val="24"/>
          <w:szCs w:val="24"/>
          <w:lang w:eastAsia="ru-RU"/>
        </w:rPr>
        <w:t>nominal</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 total</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 egal</w:t>
      </w:r>
      <w:r w:rsidR="00997FE1">
        <w:rPr>
          <w:rFonts w:ascii="Times New Roman" w:hAnsi="Times New Roman" w:cs="Times New Roman"/>
          <w:color w:val="auto"/>
          <w:sz w:val="24"/>
          <w:szCs w:val="24"/>
          <w:lang w:eastAsia="ru-RU"/>
        </w:rPr>
        <w:t>ă</w:t>
      </w:r>
      <w:r w:rsidR="00997FE1" w:rsidRPr="00997FE1">
        <w:rPr>
          <w:rFonts w:ascii="Times New Roman" w:hAnsi="Times New Roman" w:cs="Times New Roman"/>
          <w:color w:val="auto"/>
          <w:sz w:val="24"/>
          <w:szCs w:val="24"/>
          <w:lang w:eastAsia="ru-RU"/>
        </w:rPr>
        <w:t xml:space="preserve"> sau mai mare de 2 MW în cazul combustibililor gazo</w:t>
      </w:r>
      <w:r w:rsidR="00997FE1">
        <w:rPr>
          <w:rFonts w:ascii="Times New Roman" w:hAnsi="Times New Roman" w:cs="Times New Roman"/>
          <w:color w:val="auto"/>
          <w:sz w:val="24"/>
          <w:szCs w:val="24"/>
          <w:lang w:eastAsia="ru-RU"/>
        </w:rPr>
        <w:t>ș</w:t>
      </w:r>
      <w:r w:rsidR="00997FE1" w:rsidRPr="00997FE1">
        <w:rPr>
          <w:rFonts w:ascii="Times New Roman" w:hAnsi="Times New Roman" w:cs="Times New Roman"/>
          <w:color w:val="auto"/>
          <w:sz w:val="24"/>
          <w:szCs w:val="24"/>
          <w:lang w:eastAsia="ru-RU"/>
        </w:rPr>
        <w:t>i din biomas</w:t>
      </w:r>
      <w:r w:rsidR="00997FE1">
        <w:rPr>
          <w:rFonts w:ascii="Times New Roman" w:hAnsi="Times New Roman" w:cs="Times New Roman"/>
          <w:color w:val="auto"/>
          <w:sz w:val="24"/>
          <w:szCs w:val="24"/>
          <w:lang w:eastAsia="ru-RU"/>
        </w:rPr>
        <w:t>ă</w:t>
      </w:r>
      <w:r>
        <w:rPr>
          <w:rFonts w:ascii="Times New Roman" w:hAnsi="Times New Roman" w:cs="Times New Roman"/>
          <w:color w:val="auto"/>
          <w:sz w:val="24"/>
          <w:szCs w:val="24"/>
          <w:lang w:eastAsia="ru-RU"/>
        </w:rPr>
        <w:t>”;</w:t>
      </w:r>
    </w:p>
    <w:p w14:paraId="3C38EDFF" w14:textId="1149845C" w:rsidR="003C5722" w:rsidRDefault="008478B6" w:rsidP="00A11506">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S</w:t>
      </w:r>
      <w:r w:rsidR="00353578">
        <w:rPr>
          <w:rFonts w:ascii="Times New Roman" w:hAnsi="Times New Roman" w:cs="Times New Roman"/>
          <w:color w:val="auto"/>
          <w:sz w:val="24"/>
          <w:szCs w:val="24"/>
          <w:lang w:eastAsia="ru-RU"/>
        </w:rPr>
        <w:t>e completează cu alin.</w:t>
      </w:r>
      <w:r w:rsidR="003C5722">
        <w:rPr>
          <w:rFonts w:ascii="Times New Roman" w:hAnsi="Times New Roman" w:cs="Times New Roman"/>
          <w:color w:val="auto"/>
          <w:sz w:val="24"/>
          <w:szCs w:val="24"/>
          <w:lang w:eastAsia="ru-RU"/>
        </w:rPr>
        <w:t xml:space="preserve"> (7) </w:t>
      </w:r>
      <w:r w:rsidR="00CD5FB4">
        <w:rPr>
          <w:rFonts w:ascii="Times New Roman" w:hAnsi="Times New Roman" w:cs="Times New Roman"/>
          <w:color w:val="auto"/>
          <w:sz w:val="24"/>
          <w:szCs w:val="24"/>
          <w:lang w:eastAsia="ru-RU"/>
        </w:rPr>
        <w:t xml:space="preserve">– (8) </w:t>
      </w:r>
      <w:r w:rsidR="00353578">
        <w:rPr>
          <w:rFonts w:ascii="Times New Roman" w:hAnsi="Times New Roman" w:cs="Times New Roman"/>
          <w:color w:val="auto"/>
          <w:sz w:val="24"/>
          <w:szCs w:val="24"/>
          <w:lang w:eastAsia="ru-RU"/>
        </w:rPr>
        <w:t>cu următorul cuprins</w:t>
      </w:r>
      <w:r w:rsidR="003C5722">
        <w:rPr>
          <w:rFonts w:ascii="Times New Roman" w:hAnsi="Times New Roman" w:cs="Times New Roman"/>
          <w:color w:val="auto"/>
          <w:sz w:val="24"/>
          <w:szCs w:val="24"/>
          <w:lang w:eastAsia="ru-RU"/>
        </w:rPr>
        <w:t>:</w:t>
      </w:r>
    </w:p>
    <w:p w14:paraId="72312139" w14:textId="7D090483" w:rsidR="003C5722" w:rsidRDefault="00CD5FB4" w:rsidP="00A11506">
      <w:pPr>
        <w:spacing w:after="120" w:line="240" w:lineRule="auto"/>
        <w:ind w:firstLine="567"/>
        <w:jc w:val="both"/>
        <w:rPr>
          <w:rFonts w:ascii="Times New Roman" w:hAnsi="Times New Roman" w:cs="Times New Roman"/>
          <w:color w:val="auto"/>
          <w:sz w:val="24"/>
          <w:szCs w:val="24"/>
          <w:lang w:eastAsia="ru-RU"/>
        </w:rPr>
      </w:pPr>
      <w:r w:rsidRPr="004900EE">
        <w:rPr>
          <w:rFonts w:ascii="Times New Roman" w:hAnsi="Times New Roman" w:cs="Times New Roman"/>
          <w:color w:val="auto"/>
          <w:sz w:val="24"/>
          <w:szCs w:val="24"/>
          <w:lang w:eastAsia="ru-RU"/>
        </w:rPr>
        <w:t>„</w:t>
      </w:r>
      <w:r w:rsidRPr="00CD5FB4">
        <w:rPr>
          <w:rFonts w:ascii="Times New Roman" w:hAnsi="Times New Roman" w:cs="Times New Roman"/>
          <w:color w:val="auto"/>
          <w:sz w:val="24"/>
          <w:szCs w:val="24"/>
          <w:lang w:eastAsia="ru-RU"/>
        </w:rPr>
        <w:t>(7) În sensul alineatului (</w:t>
      </w:r>
      <w:r w:rsidR="004309CD">
        <w:rPr>
          <w:rFonts w:ascii="Times New Roman" w:hAnsi="Times New Roman" w:cs="Times New Roman"/>
          <w:color w:val="auto"/>
          <w:sz w:val="24"/>
          <w:szCs w:val="24"/>
          <w:lang w:eastAsia="ru-RU"/>
        </w:rPr>
        <w:t>2</w:t>
      </w:r>
      <w:r w:rsidRPr="00CD5FB4">
        <w:rPr>
          <w:rFonts w:ascii="Times New Roman" w:hAnsi="Times New Roman" w:cs="Times New Roman"/>
          <w:color w:val="auto"/>
          <w:sz w:val="24"/>
          <w:szCs w:val="24"/>
          <w:lang w:eastAsia="ru-RU"/>
        </w:rPr>
        <w:t>) lit</w:t>
      </w:r>
      <w:r>
        <w:rPr>
          <w:rFonts w:ascii="Times New Roman" w:hAnsi="Times New Roman" w:cs="Times New Roman"/>
          <w:color w:val="auto"/>
          <w:sz w:val="24"/>
          <w:szCs w:val="24"/>
          <w:lang w:eastAsia="ru-RU"/>
        </w:rPr>
        <w:t>. a)</w:t>
      </w:r>
      <w:r w:rsidRPr="00CD5FB4">
        <w:rPr>
          <w:rFonts w:ascii="Times New Roman" w:hAnsi="Times New Roman" w:cs="Times New Roman"/>
          <w:color w:val="auto"/>
          <w:sz w:val="24"/>
          <w:szCs w:val="24"/>
          <w:lang w:eastAsia="ru-RU"/>
        </w:rPr>
        <w:t xml:space="preserve"> și b</w:t>
      </w:r>
      <w:r>
        <w:rPr>
          <w:rFonts w:ascii="Times New Roman" w:hAnsi="Times New Roman" w:cs="Times New Roman"/>
          <w:color w:val="auto"/>
          <w:sz w:val="24"/>
          <w:szCs w:val="24"/>
          <w:lang w:eastAsia="ru-RU"/>
        </w:rPr>
        <w:t>)</w:t>
      </w:r>
      <w:r w:rsidRPr="00CD5FB4">
        <w:rPr>
          <w:rFonts w:ascii="Times New Roman" w:hAnsi="Times New Roman" w:cs="Times New Roman"/>
          <w:color w:val="auto"/>
          <w:sz w:val="24"/>
          <w:szCs w:val="24"/>
          <w:lang w:eastAsia="ru-RU"/>
        </w:rPr>
        <w:t xml:space="preserve">, </w:t>
      </w:r>
      <w:r w:rsidR="00491008">
        <w:rPr>
          <w:rFonts w:ascii="Times New Roman" w:hAnsi="Times New Roman" w:cs="Times New Roman"/>
          <w:color w:val="auto"/>
          <w:sz w:val="24"/>
          <w:szCs w:val="24"/>
          <w:lang w:eastAsia="ru-RU"/>
        </w:rPr>
        <w:t xml:space="preserve">prevederile </w:t>
      </w:r>
      <w:r w:rsidR="00BE5C47">
        <w:rPr>
          <w:rFonts w:ascii="Times New Roman" w:hAnsi="Times New Roman" w:cs="Times New Roman"/>
          <w:color w:val="auto"/>
          <w:sz w:val="24"/>
          <w:szCs w:val="24"/>
          <w:lang w:eastAsia="ru-RU"/>
        </w:rPr>
        <w:t>alin. (5)</w:t>
      </w:r>
      <w:r w:rsidRPr="00CD5FB4">
        <w:rPr>
          <w:rFonts w:ascii="Times New Roman" w:hAnsi="Times New Roman" w:cs="Times New Roman"/>
          <w:color w:val="auto"/>
          <w:sz w:val="24"/>
          <w:szCs w:val="24"/>
          <w:lang w:eastAsia="ru-RU"/>
        </w:rPr>
        <w:t xml:space="preserve"> se aplică numai instalațiilor care </w:t>
      </w:r>
      <w:r w:rsidR="00997FE1">
        <w:rPr>
          <w:rFonts w:ascii="Times New Roman" w:hAnsi="Times New Roman" w:cs="Times New Roman"/>
          <w:color w:val="auto"/>
          <w:sz w:val="24"/>
          <w:szCs w:val="24"/>
          <w:lang w:eastAsia="ru-RU"/>
        </w:rPr>
        <w:t>și-au</w:t>
      </w:r>
      <w:r w:rsidRPr="00CD5FB4">
        <w:rPr>
          <w:rFonts w:ascii="Times New Roman" w:hAnsi="Times New Roman" w:cs="Times New Roman"/>
          <w:color w:val="auto"/>
          <w:sz w:val="24"/>
          <w:szCs w:val="24"/>
          <w:lang w:eastAsia="ru-RU"/>
        </w:rPr>
        <w:t xml:space="preserve"> încep</w:t>
      </w:r>
      <w:r w:rsidR="00997FE1">
        <w:rPr>
          <w:rFonts w:ascii="Times New Roman" w:hAnsi="Times New Roman" w:cs="Times New Roman"/>
          <w:color w:val="auto"/>
          <w:sz w:val="24"/>
          <w:szCs w:val="24"/>
          <w:lang w:eastAsia="ru-RU"/>
        </w:rPr>
        <w:t>ut</w:t>
      </w:r>
      <w:r w:rsidRPr="00CD5FB4">
        <w:rPr>
          <w:rFonts w:ascii="Times New Roman" w:hAnsi="Times New Roman" w:cs="Times New Roman"/>
          <w:color w:val="auto"/>
          <w:sz w:val="24"/>
          <w:szCs w:val="24"/>
          <w:lang w:eastAsia="ru-RU"/>
        </w:rPr>
        <w:t xml:space="preserve"> funcționarea sau care sunt convertite la utilizarea combustibililor din biomasă după 25 decembrie 2024. În sensul </w:t>
      </w:r>
      <w:r w:rsidR="00793422">
        <w:rPr>
          <w:rFonts w:ascii="Times New Roman" w:hAnsi="Times New Roman" w:cs="Times New Roman"/>
          <w:color w:val="auto"/>
          <w:sz w:val="24"/>
          <w:szCs w:val="24"/>
          <w:lang w:eastAsia="ru-RU"/>
        </w:rPr>
        <w:t xml:space="preserve">alineatului </w:t>
      </w:r>
      <w:r w:rsidR="008478B6">
        <w:rPr>
          <w:rFonts w:ascii="Times New Roman" w:hAnsi="Times New Roman" w:cs="Times New Roman"/>
          <w:color w:val="auto"/>
          <w:sz w:val="24"/>
          <w:szCs w:val="24"/>
          <w:lang w:eastAsia="ru-RU"/>
        </w:rPr>
        <w:t xml:space="preserve">(2) </w:t>
      </w:r>
      <w:r w:rsidRPr="00CD5FB4">
        <w:rPr>
          <w:rFonts w:ascii="Times New Roman" w:hAnsi="Times New Roman" w:cs="Times New Roman"/>
          <w:color w:val="auto"/>
          <w:sz w:val="24"/>
          <w:szCs w:val="24"/>
          <w:lang w:eastAsia="ru-RU"/>
        </w:rPr>
        <w:t>li</w:t>
      </w:r>
      <w:r w:rsidR="009D7950">
        <w:rPr>
          <w:rFonts w:ascii="Times New Roman" w:hAnsi="Times New Roman" w:cs="Times New Roman"/>
          <w:color w:val="auto"/>
          <w:sz w:val="24"/>
          <w:szCs w:val="24"/>
          <w:lang w:eastAsia="ru-RU"/>
        </w:rPr>
        <w:t>t</w:t>
      </w:r>
      <w:r w:rsidR="008478B6">
        <w:rPr>
          <w:rFonts w:ascii="Times New Roman" w:hAnsi="Times New Roman" w:cs="Times New Roman"/>
          <w:color w:val="auto"/>
          <w:sz w:val="24"/>
          <w:szCs w:val="24"/>
          <w:lang w:eastAsia="ru-RU"/>
        </w:rPr>
        <w:t>.</w:t>
      </w:r>
      <w:r w:rsidRPr="00CD5FB4">
        <w:rPr>
          <w:rFonts w:ascii="Times New Roman" w:hAnsi="Times New Roman" w:cs="Times New Roman"/>
          <w:color w:val="auto"/>
          <w:sz w:val="24"/>
          <w:szCs w:val="24"/>
          <w:lang w:eastAsia="ru-RU"/>
        </w:rPr>
        <w:t xml:space="preserve"> (c), </w:t>
      </w:r>
      <w:r w:rsidR="00F3719A">
        <w:rPr>
          <w:rFonts w:ascii="Times New Roman" w:hAnsi="Times New Roman" w:cs="Times New Roman"/>
          <w:color w:val="auto"/>
          <w:sz w:val="24"/>
          <w:szCs w:val="24"/>
          <w:lang w:eastAsia="ru-RU"/>
        </w:rPr>
        <w:t>prevederil</w:t>
      </w:r>
      <w:r w:rsidR="00BE28EA">
        <w:rPr>
          <w:rFonts w:ascii="Times New Roman" w:hAnsi="Times New Roman" w:cs="Times New Roman"/>
          <w:color w:val="auto"/>
          <w:sz w:val="24"/>
          <w:szCs w:val="24"/>
          <w:lang w:eastAsia="ru-RU"/>
        </w:rPr>
        <w:t>e</w:t>
      </w:r>
      <w:r w:rsidR="00F3719A">
        <w:rPr>
          <w:rFonts w:ascii="Times New Roman" w:hAnsi="Times New Roman" w:cs="Times New Roman"/>
          <w:color w:val="auto"/>
          <w:sz w:val="24"/>
          <w:szCs w:val="24"/>
          <w:lang w:eastAsia="ru-RU"/>
        </w:rPr>
        <w:t xml:space="preserve"> de la alin. (5)</w:t>
      </w:r>
      <w:r w:rsidRPr="00CD5FB4">
        <w:rPr>
          <w:rFonts w:ascii="Times New Roman" w:hAnsi="Times New Roman" w:cs="Times New Roman"/>
          <w:color w:val="auto"/>
          <w:sz w:val="24"/>
          <w:szCs w:val="24"/>
          <w:lang w:eastAsia="ru-RU"/>
        </w:rPr>
        <w:t xml:space="preserve"> nu aduc atingere sprijinului acordat în </w:t>
      </w:r>
      <w:r w:rsidR="00BC4298">
        <w:rPr>
          <w:rFonts w:ascii="Times New Roman" w:hAnsi="Times New Roman" w:cs="Times New Roman"/>
          <w:color w:val="auto"/>
          <w:sz w:val="24"/>
          <w:szCs w:val="24"/>
          <w:lang w:eastAsia="ru-RU"/>
        </w:rPr>
        <w:t xml:space="preserve">temeiul </w:t>
      </w:r>
      <w:r w:rsidRPr="00CD5FB4">
        <w:rPr>
          <w:rFonts w:ascii="Times New Roman" w:hAnsi="Times New Roman" w:cs="Times New Roman"/>
          <w:color w:val="auto"/>
          <w:sz w:val="24"/>
          <w:szCs w:val="24"/>
          <w:lang w:eastAsia="ru-RU"/>
        </w:rPr>
        <w:t>schemelor de sprijin aprobate până la 25 decembrie 2024</w:t>
      </w:r>
      <w:r w:rsidR="00B60A36">
        <w:rPr>
          <w:rFonts w:ascii="Times New Roman" w:hAnsi="Times New Roman" w:cs="Times New Roman"/>
          <w:color w:val="auto"/>
          <w:sz w:val="24"/>
          <w:szCs w:val="24"/>
          <w:lang w:eastAsia="ru-RU"/>
        </w:rPr>
        <w:t>.</w:t>
      </w:r>
    </w:p>
    <w:p w14:paraId="61EA8BBB" w14:textId="39E6B459" w:rsidR="00CD5FB4" w:rsidRDefault="00CD5FB4" w:rsidP="00A11506">
      <w:pPr>
        <w:spacing w:after="120" w:line="240" w:lineRule="auto"/>
        <w:ind w:firstLine="567"/>
        <w:jc w:val="both"/>
        <w:rPr>
          <w:rFonts w:ascii="Times New Roman" w:hAnsi="Times New Roman" w:cs="Times New Roman"/>
          <w:color w:val="auto"/>
          <w:sz w:val="24"/>
          <w:szCs w:val="24"/>
          <w:lang w:eastAsia="ru-RU"/>
        </w:rPr>
      </w:pPr>
      <w:r w:rsidRPr="00CD5FB4">
        <w:rPr>
          <w:rFonts w:ascii="Times New Roman" w:hAnsi="Times New Roman" w:cs="Times New Roman"/>
          <w:color w:val="auto"/>
          <w:sz w:val="24"/>
          <w:szCs w:val="24"/>
          <w:lang w:eastAsia="ru-RU"/>
        </w:rPr>
        <w:t>(8) Alin</w:t>
      </w:r>
      <w:r w:rsidR="009D7950">
        <w:rPr>
          <w:rFonts w:ascii="Times New Roman" w:hAnsi="Times New Roman" w:cs="Times New Roman"/>
          <w:color w:val="auto"/>
          <w:sz w:val="24"/>
          <w:szCs w:val="24"/>
          <w:lang w:eastAsia="ru-RU"/>
        </w:rPr>
        <w:t>.</w:t>
      </w:r>
      <w:r w:rsidRPr="00CD5FB4">
        <w:rPr>
          <w:rFonts w:ascii="Times New Roman" w:hAnsi="Times New Roman" w:cs="Times New Roman"/>
          <w:color w:val="auto"/>
          <w:sz w:val="24"/>
          <w:szCs w:val="24"/>
          <w:lang w:eastAsia="ru-RU"/>
        </w:rPr>
        <w:t xml:space="preserve"> (</w:t>
      </w:r>
      <w:r w:rsidR="009D7950">
        <w:rPr>
          <w:rFonts w:ascii="Times New Roman" w:hAnsi="Times New Roman" w:cs="Times New Roman"/>
          <w:color w:val="auto"/>
          <w:sz w:val="24"/>
          <w:szCs w:val="24"/>
          <w:lang w:eastAsia="ru-RU"/>
        </w:rPr>
        <w:t>5</w:t>
      </w:r>
      <w:r w:rsidRPr="00CD5FB4">
        <w:rPr>
          <w:rFonts w:ascii="Times New Roman" w:hAnsi="Times New Roman" w:cs="Times New Roman"/>
          <w:color w:val="auto"/>
          <w:sz w:val="24"/>
          <w:szCs w:val="24"/>
          <w:lang w:eastAsia="ru-RU"/>
        </w:rPr>
        <w:t xml:space="preserve">) nu se aplică energiei electrice provenite din instalații care fac obiectul unei notificări specifice adresate Secretariatului </w:t>
      </w:r>
      <w:r w:rsidR="00846558">
        <w:rPr>
          <w:rFonts w:ascii="Times New Roman" w:hAnsi="Times New Roman" w:cs="Times New Roman"/>
          <w:color w:val="auto"/>
          <w:sz w:val="24"/>
          <w:szCs w:val="24"/>
          <w:lang w:eastAsia="ru-RU"/>
        </w:rPr>
        <w:t xml:space="preserve">Comunității Energetice </w:t>
      </w:r>
      <w:r w:rsidRPr="00CD5FB4">
        <w:rPr>
          <w:rFonts w:ascii="Times New Roman" w:hAnsi="Times New Roman" w:cs="Times New Roman"/>
          <w:color w:val="auto"/>
          <w:sz w:val="24"/>
          <w:szCs w:val="24"/>
          <w:lang w:eastAsia="ru-RU"/>
        </w:rPr>
        <w:t>de către</w:t>
      </w:r>
      <w:r w:rsidR="00B60A36">
        <w:rPr>
          <w:rFonts w:ascii="Times New Roman" w:hAnsi="Times New Roman" w:cs="Times New Roman"/>
          <w:color w:val="auto"/>
          <w:sz w:val="24"/>
          <w:szCs w:val="24"/>
          <w:lang w:eastAsia="ru-RU"/>
        </w:rPr>
        <w:t xml:space="preserve"> Guvern prin intermediul organului central de </w:t>
      </w:r>
      <w:r w:rsidR="00536C94">
        <w:rPr>
          <w:rFonts w:ascii="Times New Roman" w:hAnsi="Times New Roman" w:cs="Times New Roman"/>
          <w:color w:val="auto"/>
          <w:sz w:val="24"/>
          <w:szCs w:val="24"/>
          <w:lang w:eastAsia="ru-RU"/>
        </w:rPr>
        <w:t xml:space="preserve">specialitate </w:t>
      </w:r>
      <w:r w:rsidR="00B60A36">
        <w:rPr>
          <w:rFonts w:ascii="Times New Roman" w:hAnsi="Times New Roman" w:cs="Times New Roman"/>
          <w:color w:val="auto"/>
          <w:sz w:val="24"/>
          <w:szCs w:val="24"/>
          <w:lang w:eastAsia="ru-RU"/>
        </w:rPr>
        <w:t>în domeniul energeticii</w:t>
      </w:r>
      <w:r w:rsidRPr="00CD5FB4">
        <w:rPr>
          <w:rFonts w:ascii="Times New Roman" w:hAnsi="Times New Roman" w:cs="Times New Roman"/>
          <w:color w:val="auto"/>
          <w:sz w:val="24"/>
          <w:szCs w:val="24"/>
          <w:lang w:eastAsia="ru-RU"/>
        </w:rPr>
        <w:t xml:space="preserve">, pe baza existenței, justificate în mod corespunzător, a unor riscuri pentru securitatea aprovizionării cu energie electrică. În urma evaluării notificării, Secretariatul Comunității </w:t>
      </w:r>
      <w:r w:rsidR="009D7855">
        <w:rPr>
          <w:rFonts w:ascii="Times New Roman" w:hAnsi="Times New Roman" w:cs="Times New Roman"/>
          <w:color w:val="auto"/>
          <w:sz w:val="24"/>
          <w:szCs w:val="24"/>
          <w:lang w:eastAsia="ru-RU"/>
        </w:rPr>
        <w:t>Energetice</w:t>
      </w:r>
      <w:r w:rsidR="009D7855" w:rsidRPr="00CD5FB4">
        <w:rPr>
          <w:rFonts w:ascii="Times New Roman" w:hAnsi="Times New Roman" w:cs="Times New Roman"/>
          <w:color w:val="auto"/>
          <w:sz w:val="24"/>
          <w:szCs w:val="24"/>
          <w:lang w:eastAsia="ru-RU"/>
        </w:rPr>
        <w:t xml:space="preserve"> </w:t>
      </w:r>
      <w:r w:rsidRPr="00CD5FB4">
        <w:rPr>
          <w:rFonts w:ascii="Times New Roman" w:hAnsi="Times New Roman" w:cs="Times New Roman"/>
          <w:color w:val="auto"/>
          <w:sz w:val="24"/>
          <w:szCs w:val="24"/>
          <w:lang w:eastAsia="ru-RU"/>
        </w:rPr>
        <w:t>emite un aviz ținând seama de elementele incluse în aceasta.</w:t>
      </w:r>
      <w:r w:rsidR="00592459">
        <w:rPr>
          <w:rFonts w:ascii="Times New Roman" w:hAnsi="Times New Roman" w:cs="Times New Roman"/>
          <w:color w:val="auto"/>
          <w:sz w:val="24"/>
          <w:szCs w:val="24"/>
          <w:lang w:eastAsia="ru-RU"/>
        </w:rPr>
        <w:t xml:space="preserve"> </w:t>
      </w:r>
      <w:r w:rsidR="00B60A36">
        <w:rPr>
          <w:rFonts w:ascii="Times New Roman" w:hAnsi="Times New Roman" w:cs="Times New Roman"/>
          <w:color w:val="auto"/>
          <w:sz w:val="24"/>
          <w:szCs w:val="24"/>
          <w:lang w:eastAsia="ru-RU"/>
        </w:rPr>
        <w:t>Guvernul</w:t>
      </w:r>
      <w:r w:rsidRPr="00CD5FB4">
        <w:rPr>
          <w:rFonts w:ascii="Times New Roman" w:hAnsi="Times New Roman" w:cs="Times New Roman"/>
          <w:color w:val="auto"/>
          <w:sz w:val="24"/>
          <w:szCs w:val="24"/>
          <w:lang w:eastAsia="ru-RU"/>
        </w:rPr>
        <w:t xml:space="preserve"> </w:t>
      </w:r>
      <w:r w:rsidR="00ED2FE2">
        <w:rPr>
          <w:rFonts w:ascii="Times New Roman" w:hAnsi="Times New Roman" w:cs="Times New Roman"/>
          <w:color w:val="auto"/>
          <w:sz w:val="24"/>
          <w:szCs w:val="24"/>
          <w:lang w:eastAsia="ru-RU"/>
        </w:rPr>
        <w:t>ia în considerare</w:t>
      </w:r>
      <w:r w:rsidRPr="00CD5FB4">
        <w:rPr>
          <w:rFonts w:ascii="Times New Roman" w:hAnsi="Times New Roman" w:cs="Times New Roman"/>
          <w:color w:val="auto"/>
          <w:sz w:val="24"/>
          <w:szCs w:val="24"/>
          <w:lang w:eastAsia="ru-RU"/>
        </w:rPr>
        <w:t xml:space="preserve"> în cea mai mare măsură avizul respectiv</w:t>
      </w:r>
      <w:r w:rsidR="00711562">
        <w:rPr>
          <w:rFonts w:ascii="Times New Roman" w:hAnsi="Times New Roman" w:cs="Times New Roman"/>
          <w:color w:val="auto"/>
          <w:sz w:val="24"/>
          <w:szCs w:val="24"/>
          <w:lang w:eastAsia="ru-RU"/>
        </w:rPr>
        <w:t>,</w:t>
      </w:r>
      <w:r w:rsidRPr="00CD5FB4">
        <w:rPr>
          <w:rFonts w:ascii="Times New Roman" w:hAnsi="Times New Roman" w:cs="Times New Roman"/>
          <w:color w:val="auto"/>
          <w:sz w:val="24"/>
          <w:szCs w:val="24"/>
          <w:lang w:eastAsia="ru-RU"/>
        </w:rPr>
        <w:t xml:space="preserve"> </w:t>
      </w:r>
      <w:r w:rsidR="00711562" w:rsidRPr="00CD5FB4">
        <w:rPr>
          <w:rFonts w:ascii="Times New Roman" w:hAnsi="Times New Roman" w:cs="Times New Roman"/>
          <w:color w:val="auto"/>
          <w:sz w:val="24"/>
          <w:szCs w:val="24"/>
          <w:lang w:eastAsia="ru-RU"/>
        </w:rPr>
        <w:t xml:space="preserve">orice abatere de la acesta </w:t>
      </w:r>
      <w:r w:rsidR="00711562">
        <w:rPr>
          <w:rFonts w:ascii="Times New Roman" w:hAnsi="Times New Roman" w:cs="Times New Roman"/>
          <w:color w:val="auto"/>
          <w:sz w:val="24"/>
          <w:szCs w:val="24"/>
          <w:lang w:eastAsia="ru-RU"/>
        </w:rPr>
        <w:t>urmând a fi</w:t>
      </w:r>
      <w:r w:rsidR="00711562" w:rsidRPr="00CD5FB4">
        <w:rPr>
          <w:rFonts w:ascii="Times New Roman" w:hAnsi="Times New Roman" w:cs="Times New Roman"/>
          <w:color w:val="auto"/>
          <w:sz w:val="24"/>
          <w:szCs w:val="24"/>
          <w:lang w:eastAsia="ru-RU"/>
        </w:rPr>
        <w:t xml:space="preserve"> </w:t>
      </w:r>
      <w:r w:rsidR="00711562">
        <w:rPr>
          <w:rFonts w:ascii="Times New Roman" w:hAnsi="Times New Roman" w:cs="Times New Roman"/>
          <w:color w:val="auto"/>
          <w:sz w:val="24"/>
          <w:szCs w:val="24"/>
          <w:lang w:eastAsia="ru-RU"/>
        </w:rPr>
        <w:t xml:space="preserve">motivată </w:t>
      </w:r>
      <w:r w:rsidRPr="00CD5FB4">
        <w:rPr>
          <w:rFonts w:ascii="Times New Roman" w:hAnsi="Times New Roman" w:cs="Times New Roman"/>
          <w:color w:val="auto"/>
          <w:sz w:val="24"/>
          <w:szCs w:val="24"/>
          <w:lang w:eastAsia="ru-RU"/>
        </w:rPr>
        <w:t xml:space="preserve">în scris. </w:t>
      </w:r>
      <w:r>
        <w:rPr>
          <w:rFonts w:ascii="Times New Roman" w:hAnsi="Times New Roman" w:cs="Times New Roman"/>
          <w:color w:val="auto"/>
          <w:sz w:val="24"/>
          <w:szCs w:val="24"/>
          <w:lang w:eastAsia="ru-RU"/>
        </w:rPr>
        <w:t>”</w:t>
      </w:r>
    </w:p>
    <w:p w14:paraId="00249D12" w14:textId="29FCA859" w:rsidR="00592459" w:rsidRDefault="00536C94" w:rsidP="00592459">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La </w:t>
      </w:r>
      <w:r w:rsidR="00C043EC">
        <w:rPr>
          <w:rFonts w:ascii="Times New Roman" w:hAnsi="Times New Roman" w:cs="Times New Roman"/>
          <w:color w:val="auto"/>
          <w:sz w:val="24"/>
          <w:szCs w:val="24"/>
          <w:lang w:eastAsia="ru-RU"/>
        </w:rPr>
        <w:t xml:space="preserve">articolul </w:t>
      </w:r>
      <w:r w:rsidR="004900EE">
        <w:rPr>
          <w:rFonts w:ascii="Times New Roman" w:hAnsi="Times New Roman" w:cs="Times New Roman"/>
          <w:color w:val="auto"/>
          <w:sz w:val="24"/>
          <w:szCs w:val="24"/>
          <w:lang w:eastAsia="ru-RU"/>
        </w:rPr>
        <w:t>26</w:t>
      </w:r>
      <w:r w:rsidR="004900EE" w:rsidRPr="0090556B">
        <w:rPr>
          <w:rFonts w:ascii="Times New Roman" w:hAnsi="Times New Roman" w:cs="Times New Roman"/>
          <w:color w:val="auto"/>
          <w:sz w:val="24"/>
          <w:szCs w:val="24"/>
          <w:vertAlign w:val="superscript"/>
          <w:lang w:eastAsia="ru-RU"/>
        </w:rPr>
        <w:t>2</w:t>
      </w:r>
      <w:r>
        <w:rPr>
          <w:rFonts w:ascii="Times New Roman" w:hAnsi="Times New Roman" w:cs="Times New Roman"/>
          <w:color w:val="auto"/>
          <w:sz w:val="24"/>
          <w:szCs w:val="24"/>
          <w:lang w:eastAsia="ru-RU"/>
        </w:rPr>
        <w:t>:</w:t>
      </w:r>
      <w:r w:rsidR="004900EE">
        <w:rPr>
          <w:rFonts w:ascii="Times New Roman" w:hAnsi="Times New Roman" w:cs="Times New Roman"/>
          <w:color w:val="auto"/>
          <w:sz w:val="24"/>
          <w:szCs w:val="24"/>
          <w:lang w:eastAsia="ru-RU"/>
        </w:rPr>
        <w:t xml:space="preserve"> </w:t>
      </w:r>
    </w:p>
    <w:p w14:paraId="71DBB82A" w14:textId="62A192F8" w:rsidR="00686FE1" w:rsidRPr="00536C94" w:rsidRDefault="00686FE1" w:rsidP="00A11506">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Pe tot parcursul articolului, textul </w:t>
      </w:r>
      <w:r w:rsidRPr="00751FB1">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producătorii de biocombustibili</w:t>
      </w:r>
      <w:r w:rsidRPr="00751FB1">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 xml:space="preserve"> </w:t>
      </w:r>
      <w:r w:rsidR="00AC0864">
        <w:rPr>
          <w:rFonts w:ascii="Times New Roman" w:hAnsi="Times New Roman" w:cs="Times New Roman"/>
          <w:color w:val="auto"/>
          <w:sz w:val="24"/>
          <w:szCs w:val="24"/>
          <w:lang w:eastAsia="ru-RU"/>
        </w:rPr>
        <w:t xml:space="preserve">la orice formă gramaticală </w:t>
      </w:r>
      <w:r>
        <w:rPr>
          <w:rFonts w:ascii="Times New Roman" w:hAnsi="Times New Roman" w:cs="Times New Roman"/>
          <w:color w:val="auto"/>
          <w:sz w:val="24"/>
          <w:szCs w:val="24"/>
          <w:lang w:eastAsia="ru-RU"/>
        </w:rPr>
        <w:t xml:space="preserve">se modifică cu sintagma </w:t>
      </w:r>
      <w:r w:rsidRPr="00751FB1">
        <w:rPr>
          <w:rFonts w:ascii="Times New Roman" w:hAnsi="Times New Roman" w:cs="Times New Roman"/>
          <w:color w:val="auto"/>
          <w:sz w:val="24"/>
          <w:szCs w:val="24"/>
          <w:lang w:eastAsia="ru-RU"/>
        </w:rPr>
        <w:t>„</w:t>
      </w:r>
      <w:r w:rsidR="00312354" w:rsidRPr="00312354">
        <w:rPr>
          <w:rFonts w:ascii="Times New Roman" w:hAnsi="Times New Roman" w:cs="Times New Roman"/>
          <w:color w:val="auto"/>
          <w:sz w:val="24"/>
          <w:szCs w:val="24"/>
          <w:lang w:eastAsia="ru-RU"/>
        </w:rPr>
        <w:t>operator economic</w:t>
      </w:r>
      <w:r w:rsidRPr="00751FB1">
        <w:rPr>
          <w:rFonts w:ascii="Times New Roman" w:hAnsi="Times New Roman" w:cs="Times New Roman"/>
          <w:color w:val="auto"/>
          <w:sz w:val="24"/>
          <w:szCs w:val="24"/>
          <w:lang w:eastAsia="ru-RU"/>
        </w:rPr>
        <w:t>”</w:t>
      </w:r>
      <w:r w:rsidRPr="00ED2174">
        <w:rPr>
          <w:rFonts w:ascii="Times New Roman" w:hAnsi="Times New Roman" w:cs="Times New Roman"/>
          <w:color w:val="auto"/>
          <w:sz w:val="24"/>
          <w:szCs w:val="24"/>
          <w:lang w:eastAsia="ru-RU"/>
        </w:rPr>
        <w:t>;</w:t>
      </w:r>
    </w:p>
    <w:p w14:paraId="2D160594" w14:textId="7A967D49" w:rsidR="00592459" w:rsidRDefault="00592459" w:rsidP="00A11506">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La alin. (1) se completează cu </w:t>
      </w:r>
      <w:r w:rsidR="00E709F8">
        <w:rPr>
          <w:rFonts w:ascii="Times New Roman" w:hAnsi="Times New Roman" w:cs="Times New Roman"/>
          <w:color w:val="auto"/>
          <w:sz w:val="24"/>
          <w:szCs w:val="24"/>
          <w:lang w:eastAsia="ru-RU"/>
        </w:rPr>
        <w:t>textul: „</w:t>
      </w:r>
      <w:r>
        <w:rPr>
          <w:rFonts w:ascii="Times New Roman" w:hAnsi="Times New Roman" w:cs="Times New Roman"/>
          <w:color w:val="auto"/>
          <w:sz w:val="24"/>
          <w:szCs w:val="24"/>
          <w:lang w:eastAsia="ru-RU"/>
        </w:rPr>
        <w:t xml:space="preserve"> și ale </w:t>
      </w:r>
      <w:r w:rsidRPr="00983DCE">
        <w:rPr>
          <w:rFonts w:ascii="Times New Roman" w:hAnsi="Times New Roman" w:cs="Times New Roman"/>
          <w:color w:val="auto"/>
          <w:sz w:val="24"/>
          <w:szCs w:val="24"/>
          <w:lang w:eastAsia="ru-RU"/>
        </w:rPr>
        <w:t>Regulamentul</w:t>
      </w:r>
      <w:r>
        <w:rPr>
          <w:rFonts w:ascii="Times New Roman" w:hAnsi="Times New Roman" w:cs="Times New Roman"/>
          <w:color w:val="auto"/>
          <w:sz w:val="24"/>
          <w:szCs w:val="24"/>
          <w:lang w:eastAsia="ru-RU"/>
        </w:rPr>
        <w:t>ui</w:t>
      </w:r>
      <w:r w:rsidRPr="00983DCE">
        <w:rPr>
          <w:rFonts w:ascii="Times New Roman" w:hAnsi="Times New Roman" w:cs="Times New Roman"/>
          <w:color w:val="auto"/>
          <w:sz w:val="24"/>
          <w:szCs w:val="24"/>
          <w:lang w:eastAsia="ru-RU"/>
        </w:rPr>
        <w:t xml:space="preserve"> privind normele de verificare a criteriilor de durabilitate și de reducere a emisiilor de gaze cu efect de seră</w:t>
      </w:r>
      <w:r w:rsidRPr="00914916">
        <w:rPr>
          <w:rFonts w:ascii="Times New Roman" w:hAnsi="Times New Roman" w:cs="Times New Roman"/>
          <w:color w:val="auto"/>
          <w:sz w:val="24"/>
          <w:szCs w:val="24"/>
          <w:lang w:eastAsia="ru-RU"/>
        </w:rPr>
        <w:t>”</w:t>
      </w:r>
      <w:r w:rsidR="00686FE1" w:rsidRPr="00ED2174">
        <w:rPr>
          <w:rFonts w:ascii="Times New Roman" w:hAnsi="Times New Roman" w:cs="Times New Roman"/>
          <w:color w:val="auto"/>
          <w:sz w:val="24"/>
          <w:szCs w:val="24"/>
          <w:lang w:eastAsia="ru-RU"/>
        </w:rPr>
        <w:t>;</w:t>
      </w:r>
    </w:p>
    <w:p w14:paraId="2B38293C" w14:textId="1F8CAD21" w:rsidR="00B11FE7" w:rsidRDefault="00B60A36" w:rsidP="00A11506">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a</w:t>
      </w:r>
      <w:r w:rsidR="00B11FE7">
        <w:rPr>
          <w:rFonts w:ascii="Times New Roman" w:hAnsi="Times New Roman" w:cs="Times New Roman"/>
          <w:color w:val="auto"/>
          <w:sz w:val="24"/>
          <w:szCs w:val="24"/>
          <w:lang w:eastAsia="ru-RU"/>
        </w:rPr>
        <w:t xml:space="preserve">lin. (3) </w:t>
      </w:r>
      <w:r w:rsidR="00205728">
        <w:rPr>
          <w:rFonts w:ascii="Times New Roman" w:hAnsi="Times New Roman" w:cs="Times New Roman"/>
          <w:color w:val="auto"/>
          <w:sz w:val="24"/>
          <w:szCs w:val="24"/>
          <w:lang w:eastAsia="ru-RU"/>
        </w:rPr>
        <w:t>va avea următorul cuprins</w:t>
      </w:r>
      <w:r w:rsidR="00686FE1" w:rsidRPr="00ED2174">
        <w:rPr>
          <w:rFonts w:ascii="Times New Roman" w:hAnsi="Times New Roman" w:cs="Times New Roman"/>
          <w:color w:val="auto"/>
          <w:sz w:val="24"/>
          <w:szCs w:val="24"/>
          <w:lang w:eastAsia="ru-RU"/>
        </w:rPr>
        <w:t>:</w:t>
      </w:r>
    </w:p>
    <w:p w14:paraId="61C668D8" w14:textId="7DE8C72F" w:rsidR="00B11FE7" w:rsidRDefault="00FD0AB6" w:rsidP="00A11506">
      <w:pPr>
        <w:spacing w:after="120" w:line="240" w:lineRule="auto"/>
        <w:ind w:firstLine="567"/>
        <w:jc w:val="both"/>
        <w:rPr>
          <w:rFonts w:ascii="Times New Roman" w:hAnsi="Times New Roman" w:cs="Times New Roman"/>
          <w:color w:val="auto"/>
          <w:sz w:val="24"/>
          <w:szCs w:val="24"/>
          <w:lang w:eastAsia="ru-RU"/>
        </w:rPr>
      </w:pPr>
      <w:r w:rsidRPr="00751FB1">
        <w:rPr>
          <w:rFonts w:ascii="Times New Roman" w:hAnsi="Times New Roman" w:cs="Times New Roman"/>
          <w:color w:val="auto"/>
          <w:sz w:val="24"/>
          <w:szCs w:val="24"/>
          <w:lang w:eastAsia="ru-RU"/>
        </w:rPr>
        <w:t>„</w:t>
      </w:r>
      <w:r w:rsidRPr="00B11FE7">
        <w:rPr>
          <w:rFonts w:ascii="Times New Roman" w:hAnsi="Times New Roman" w:cs="Times New Roman"/>
          <w:color w:val="auto"/>
          <w:sz w:val="24"/>
          <w:szCs w:val="24"/>
          <w:lang w:eastAsia="ru-RU"/>
        </w:rPr>
        <w:t xml:space="preserve"> </w:t>
      </w:r>
      <w:r w:rsidR="00B11FE7" w:rsidRPr="00B11FE7">
        <w:rPr>
          <w:rFonts w:ascii="Times New Roman" w:hAnsi="Times New Roman" w:cs="Times New Roman"/>
          <w:color w:val="auto"/>
          <w:sz w:val="24"/>
          <w:szCs w:val="24"/>
          <w:lang w:eastAsia="ru-RU"/>
        </w:rPr>
        <w:t>(3)</w:t>
      </w:r>
      <w:r w:rsidR="00B11FE7" w:rsidRPr="00B11FE7">
        <w:rPr>
          <w:rFonts w:ascii="PT Serif" w:hAnsi="PT Serif"/>
          <w:color w:val="333333"/>
          <w:sz w:val="27"/>
          <w:szCs w:val="27"/>
          <w:shd w:val="clear" w:color="auto" w:fill="FFFFFF"/>
        </w:rPr>
        <w:t xml:space="preserve"> </w:t>
      </w:r>
      <w:r w:rsidR="00B11FE7" w:rsidRPr="00B11FE7">
        <w:rPr>
          <w:rFonts w:ascii="Times New Roman" w:hAnsi="Times New Roman" w:cs="Times New Roman"/>
          <w:color w:val="auto"/>
          <w:sz w:val="24"/>
          <w:szCs w:val="24"/>
          <w:lang w:eastAsia="ru-RU"/>
        </w:rPr>
        <w:t>În scopul implementării prevederilor alin.</w:t>
      </w:r>
      <w:r w:rsidR="00B826E9">
        <w:rPr>
          <w:rFonts w:ascii="Times New Roman" w:hAnsi="Times New Roman" w:cs="Times New Roman"/>
          <w:color w:val="auto"/>
          <w:sz w:val="24"/>
          <w:szCs w:val="24"/>
          <w:lang w:eastAsia="ru-RU"/>
        </w:rPr>
        <w:t xml:space="preserve"> </w:t>
      </w:r>
      <w:r w:rsidR="00B11FE7" w:rsidRPr="00B11FE7">
        <w:rPr>
          <w:rFonts w:ascii="Times New Roman" w:hAnsi="Times New Roman" w:cs="Times New Roman"/>
          <w:color w:val="auto"/>
          <w:sz w:val="24"/>
          <w:szCs w:val="24"/>
          <w:lang w:eastAsia="ru-RU"/>
        </w:rPr>
        <w:t>(2), operatorii economici</w:t>
      </w:r>
      <w:r w:rsidR="00B11FE7">
        <w:rPr>
          <w:rFonts w:ascii="Times New Roman" w:hAnsi="Times New Roman" w:cs="Times New Roman"/>
          <w:color w:val="auto"/>
          <w:sz w:val="24"/>
          <w:szCs w:val="24"/>
          <w:lang w:eastAsia="ru-RU"/>
        </w:rPr>
        <w:t xml:space="preserve"> </w:t>
      </w:r>
      <w:r w:rsidR="00B11FE7" w:rsidRPr="00B11FE7">
        <w:rPr>
          <w:rFonts w:ascii="Times New Roman" w:hAnsi="Times New Roman" w:cs="Times New Roman"/>
          <w:color w:val="auto"/>
          <w:sz w:val="24"/>
          <w:szCs w:val="24"/>
          <w:lang w:eastAsia="ru-RU"/>
        </w:rPr>
        <w:t xml:space="preserve">vor utiliza un sistem de bilanț de masă în conformitate cu dispozițiile prevăzute </w:t>
      </w:r>
      <w:r w:rsidR="00666158">
        <w:rPr>
          <w:rFonts w:ascii="Times New Roman" w:hAnsi="Times New Roman" w:cs="Times New Roman"/>
          <w:color w:val="auto"/>
          <w:sz w:val="24"/>
          <w:szCs w:val="24"/>
          <w:lang w:eastAsia="ru-RU"/>
        </w:rPr>
        <w:t xml:space="preserve">în </w:t>
      </w:r>
      <w:r w:rsidR="00536C94" w:rsidRPr="00536C94">
        <w:rPr>
          <w:rFonts w:ascii="Times New Roman" w:hAnsi="Times New Roman" w:cs="Times New Roman"/>
          <w:color w:val="auto"/>
          <w:sz w:val="24"/>
          <w:szCs w:val="24"/>
          <w:lang w:eastAsia="ru-RU"/>
        </w:rPr>
        <w:t>Regulamentul privind criteriile de durabilitate</w:t>
      </w:r>
      <w:r w:rsidRPr="00751FB1">
        <w:rPr>
          <w:rFonts w:ascii="Times New Roman" w:hAnsi="Times New Roman" w:cs="Times New Roman"/>
          <w:color w:val="auto"/>
          <w:sz w:val="24"/>
          <w:szCs w:val="24"/>
          <w:lang w:eastAsia="ru-RU"/>
        </w:rPr>
        <w:t>”</w:t>
      </w:r>
      <w:r w:rsidR="00686FE1" w:rsidRPr="00ED2174">
        <w:rPr>
          <w:rFonts w:ascii="Times New Roman" w:hAnsi="Times New Roman" w:cs="Times New Roman"/>
          <w:color w:val="auto"/>
          <w:sz w:val="24"/>
          <w:szCs w:val="24"/>
          <w:lang w:eastAsia="ru-RU"/>
        </w:rPr>
        <w:t>;</w:t>
      </w:r>
    </w:p>
    <w:p w14:paraId="2D28B123" w14:textId="52D86447" w:rsidR="00914916" w:rsidRDefault="00914916" w:rsidP="00A11506">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Alin. (4) </w:t>
      </w:r>
      <w:r w:rsidR="002D1210">
        <w:rPr>
          <w:rFonts w:ascii="Times New Roman" w:hAnsi="Times New Roman" w:cs="Times New Roman"/>
          <w:color w:val="auto"/>
          <w:sz w:val="24"/>
          <w:szCs w:val="24"/>
          <w:lang w:eastAsia="ru-RU"/>
        </w:rPr>
        <w:t xml:space="preserve">– (7) </w:t>
      </w:r>
      <w:r w:rsidR="00205728">
        <w:rPr>
          <w:rFonts w:ascii="Times New Roman" w:hAnsi="Times New Roman" w:cs="Times New Roman"/>
          <w:color w:val="auto"/>
          <w:sz w:val="24"/>
          <w:szCs w:val="24"/>
          <w:lang w:eastAsia="ru-RU"/>
        </w:rPr>
        <w:t>va avea următorul cuprins</w:t>
      </w:r>
      <w:r w:rsidRPr="00ED2174">
        <w:rPr>
          <w:rFonts w:ascii="Times New Roman" w:hAnsi="Times New Roman" w:cs="Times New Roman"/>
          <w:color w:val="auto"/>
          <w:sz w:val="24"/>
          <w:szCs w:val="24"/>
          <w:lang w:eastAsia="ru-RU"/>
        </w:rPr>
        <w:t>:</w:t>
      </w:r>
    </w:p>
    <w:p w14:paraId="6B927D17" w14:textId="621B67AE" w:rsidR="00914916" w:rsidRPr="00914916" w:rsidRDefault="002D1210" w:rsidP="00A11506">
      <w:pPr>
        <w:spacing w:after="120" w:line="240" w:lineRule="auto"/>
        <w:ind w:firstLine="567"/>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w:t>
      </w:r>
      <w:r w:rsidR="00914916" w:rsidRPr="00914916">
        <w:rPr>
          <w:rFonts w:ascii="Times New Roman" w:hAnsi="Times New Roman" w:cs="Times New Roman"/>
          <w:color w:val="auto"/>
          <w:sz w:val="24"/>
          <w:szCs w:val="24"/>
          <w:lang w:eastAsia="ru-RU"/>
        </w:rPr>
        <w:t>(4) Operatorii economici sunt obligați să asigure, în conformitate cu prevederile regulamentelor menționate la alin. (1), următoarele:</w:t>
      </w:r>
    </w:p>
    <w:p w14:paraId="3E386702" w14:textId="528BD6A7" w:rsidR="00914916" w:rsidRPr="00914916" w:rsidRDefault="00914916" w:rsidP="00A11506">
      <w:pPr>
        <w:spacing w:after="120" w:line="240" w:lineRule="auto"/>
        <w:ind w:firstLine="567"/>
        <w:jc w:val="both"/>
        <w:rPr>
          <w:rFonts w:ascii="Times New Roman" w:hAnsi="Times New Roman" w:cs="Times New Roman"/>
          <w:color w:val="auto"/>
          <w:sz w:val="24"/>
          <w:szCs w:val="24"/>
          <w:lang w:eastAsia="ru-RU"/>
        </w:rPr>
      </w:pPr>
      <w:r w:rsidRPr="00914916">
        <w:rPr>
          <w:rFonts w:ascii="Times New Roman" w:hAnsi="Times New Roman" w:cs="Times New Roman"/>
          <w:color w:val="auto"/>
          <w:sz w:val="24"/>
          <w:szCs w:val="24"/>
          <w:lang w:eastAsia="ru-RU"/>
        </w:rPr>
        <w:lastRenderedPageBreak/>
        <w:t xml:space="preserve">a) transmiterea anuală, către </w:t>
      </w:r>
      <w:r w:rsidR="00B53D07">
        <w:rPr>
          <w:rFonts w:ascii="Times New Roman" w:hAnsi="Times New Roman" w:cs="Times New Roman"/>
          <w:color w:val="auto"/>
          <w:sz w:val="24"/>
          <w:szCs w:val="24"/>
          <w:lang w:eastAsia="ru-RU"/>
        </w:rPr>
        <w:t>Agenția de Mediu</w:t>
      </w:r>
      <w:r w:rsidRPr="00914916">
        <w:rPr>
          <w:rFonts w:ascii="Times New Roman" w:hAnsi="Times New Roman" w:cs="Times New Roman"/>
          <w:color w:val="auto"/>
          <w:sz w:val="24"/>
          <w:szCs w:val="24"/>
          <w:lang w:eastAsia="ru-RU"/>
        </w:rPr>
        <w:t xml:space="preserve"> și către instituția publică de suport, prin intermediul unei baze de date electronice centralizate, a informațiilor privind respectarea criteriilor de durabilitate și de reducere a emisiilor de gaze cu efect de seră, precum și punerea acestora la dispoziția entităților relevante care au elaborat informațiile respective;</w:t>
      </w:r>
    </w:p>
    <w:p w14:paraId="666565C1" w14:textId="59B69CDB" w:rsidR="0068010B" w:rsidRDefault="00914916" w:rsidP="00A11506">
      <w:pPr>
        <w:spacing w:after="120" w:line="240" w:lineRule="auto"/>
        <w:ind w:firstLine="567"/>
        <w:jc w:val="both"/>
        <w:rPr>
          <w:rFonts w:ascii="Times New Roman" w:hAnsi="Times New Roman" w:cs="Times New Roman"/>
          <w:color w:val="auto"/>
          <w:sz w:val="24"/>
          <w:szCs w:val="24"/>
          <w:lang w:eastAsia="ru-RU"/>
        </w:rPr>
      </w:pPr>
      <w:r w:rsidRPr="00914916">
        <w:rPr>
          <w:rFonts w:ascii="Times New Roman" w:hAnsi="Times New Roman" w:cs="Times New Roman"/>
          <w:color w:val="auto"/>
          <w:sz w:val="24"/>
          <w:szCs w:val="24"/>
          <w:lang w:eastAsia="ru-RU"/>
        </w:rPr>
        <w:t>b) organizarea anuală a unui audit independent a</w:t>
      </w:r>
      <w:r w:rsidR="00666158">
        <w:rPr>
          <w:rFonts w:ascii="Times New Roman" w:hAnsi="Times New Roman" w:cs="Times New Roman"/>
          <w:color w:val="auto"/>
          <w:sz w:val="24"/>
          <w:szCs w:val="24"/>
          <w:lang w:eastAsia="ru-RU"/>
        </w:rPr>
        <w:t>l</w:t>
      </w:r>
      <w:r w:rsidRPr="00914916">
        <w:rPr>
          <w:rFonts w:ascii="Times New Roman" w:hAnsi="Times New Roman" w:cs="Times New Roman"/>
          <w:color w:val="auto"/>
          <w:sz w:val="24"/>
          <w:szCs w:val="24"/>
          <w:lang w:eastAsia="ru-RU"/>
        </w:rPr>
        <w:t xml:space="preserve"> informațiilor prezentate în conformitate cu lit. a) și furnizarea dovezilor că evaluarea a fost realizată în termenele prevăzute de reg</w:t>
      </w:r>
      <w:r w:rsidR="0068010B">
        <w:rPr>
          <w:rFonts w:ascii="Times New Roman" w:hAnsi="Times New Roman" w:cs="Times New Roman"/>
          <w:color w:val="auto"/>
          <w:sz w:val="24"/>
          <w:szCs w:val="24"/>
          <w:lang w:eastAsia="ru-RU"/>
        </w:rPr>
        <w:t>lementările</w:t>
      </w:r>
      <w:r w:rsidRPr="00914916">
        <w:rPr>
          <w:rFonts w:ascii="Times New Roman" w:hAnsi="Times New Roman" w:cs="Times New Roman"/>
          <w:color w:val="auto"/>
          <w:sz w:val="24"/>
          <w:szCs w:val="24"/>
          <w:lang w:eastAsia="ru-RU"/>
        </w:rPr>
        <w:t xml:space="preserve"> menționate la alin. (1). Auditul independen</w:t>
      </w:r>
      <w:r w:rsidR="0068010B">
        <w:rPr>
          <w:rFonts w:ascii="Times New Roman" w:hAnsi="Times New Roman" w:cs="Times New Roman"/>
          <w:color w:val="auto"/>
          <w:sz w:val="24"/>
          <w:szCs w:val="24"/>
          <w:lang w:eastAsia="ru-RU"/>
        </w:rPr>
        <w:t>t</w:t>
      </w:r>
      <w:r w:rsidRPr="00914916">
        <w:rPr>
          <w:rFonts w:ascii="Times New Roman" w:hAnsi="Times New Roman" w:cs="Times New Roman"/>
          <w:color w:val="auto"/>
          <w:sz w:val="24"/>
          <w:szCs w:val="24"/>
          <w:lang w:eastAsia="ru-RU"/>
        </w:rPr>
        <w:t xml:space="preserve"> trebuie să confirme că sistemele utilizate de operatorii economici sunt exacte, fiabile și protejate împotriva fraudei, inclusiv prin verificarea faptului că materialele nu sunt modificate sau eliminate intenționat astfel încât </w:t>
      </w:r>
      <w:r w:rsidR="0068010B">
        <w:rPr>
          <w:rFonts w:ascii="Times New Roman" w:hAnsi="Times New Roman" w:cs="Times New Roman"/>
          <w:color w:val="auto"/>
          <w:sz w:val="24"/>
          <w:szCs w:val="24"/>
          <w:lang w:eastAsia="ru-RU"/>
        </w:rPr>
        <w:t xml:space="preserve">transportul </w:t>
      </w:r>
      <w:r w:rsidRPr="00914916">
        <w:rPr>
          <w:rFonts w:ascii="Times New Roman" w:hAnsi="Times New Roman" w:cs="Times New Roman"/>
          <w:color w:val="auto"/>
          <w:sz w:val="24"/>
          <w:szCs w:val="24"/>
          <w:lang w:eastAsia="ru-RU"/>
        </w:rPr>
        <w:t xml:space="preserve">ori o parte a acestuia să poată deveni deșeu sau reziduu. </w:t>
      </w:r>
      <w:r w:rsidR="0068010B">
        <w:rPr>
          <w:rFonts w:ascii="Times New Roman" w:hAnsi="Times New Roman" w:cs="Times New Roman"/>
          <w:color w:val="auto"/>
          <w:sz w:val="24"/>
          <w:szCs w:val="24"/>
          <w:lang w:eastAsia="ru-RU"/>
        </w:rPr>
        <w:t>E</w:t>
      </w:r>
      <w:r w:rsidRPr="00914916">
        <w:rPr>
          <w:rFonts w:ascii="Times New Roman" w:hAnsi="Times New Roman" w:cs="Times New Roman"/>
          <w:color w:val="auto"/>
          <w:sz w:val="24"/>
          <w:szCs w:val="24"/>
          <w:lang w:eastAsia="ru-RU"/>
        </w:rPr>
        <w:t>valuare</w:t>
      </w:r>
      <w:r w:rsidR="00666158">
        <w:rPr>
          <w:rFonts w:ascii="Times New Roman" w:hAnsi="Times New Roman" w:cs="Times New Roman"/>
          <w:color w:val="auto"/>
          <w:sz w:val="24"/>
          <w:szCs w:val="24"/>
          <w:lang w:eastAsia="ru-RU"/>
        </w:rPr>
        <w:t>a</w:t>
      </w:r>
      <w:r w:rsidRPr="00914916">
        <w:rPr>
          <w:rFonts w:ascii="Times New Roman" w:hAnsi="Times New Roman" w:cs="Times New Roman"/>
          <w:color w:val="auto"/>
          <w:sz w:val="24"/>
          <w:szCs w:val="24"/>
          <w:lang w:eastAsia="ru-RU"/>
        </w:rPr>
        <w:t xml:space="preserve"> independentă </w:t>
      </w:r>
      <w:r w:rsidR="0068010B">
        <w:rPr>
          <w:rFonts w:ascii="Times New Roman" w:hAnsi="Times New Roman" w:cs="Times New Roman"/>
          <w:color w:val="auto"/>
          <w:sz w:val="24"/>
          <w:szCs w:val="24"/>
          <w:lang w:eastAsia="ru-RU"/>
        </w:rPr>
        <w:t>trebuie să evalueze</w:t>
      </w:r>
      <w:r w:rsidRPr="00914916">
        <w:rPr>
          <w:rFonts w:ascii="Times New Roman" w:hAnsi="Times New Roman" w:cs="Times New Roman"/>
          <w:color w:val="auto"/>
          <w:sz w:val="24"/>
          <w:szCs w:val="24"/>
          <w:lang w:eastAsia="ru-RU"/>
        </w:rPr>
        <w:t xml:space="preserve"> frecvenț</w:t>
      </w:r>
      <w:r w:rsidR="0068010B">
        <w:rPr>
          <w:rFonts w:ascii="Times New Roman" w:hAnsi="Times New Roman" w:cs="Times New Roman"/>
          <w:color w:val="auto"/>
          <w:sz w:val="24"/>
          <w:szCs w:val="24"/>
          <w:lang w:eastAsia="ru-RU"/>
        </w:rPr>
        <w:t>a</w:t>
      </w:r>
      <w:r w:rsidRPr="00914916">
        <w:rPr>
          <w:rFonts w:ascii="Times New Roman" w:hAnsi="Times New Roman" w:cs="Times New Roman"/>
          <w:color w:val="auto"/>
          <w:sz w:val="24"/>
          <w:szCs w:val="24"/>
          <w:lang w:eastAsia="ru-RU"/>
        </w:rPr>
        <w:t xml:space="preserve"> și metodologi</w:t>
      </w:r>
      <w:r w:rsidR="0068010B">
        <w:rPr>
          <w:rFonts w:ascii="Times New Roman" w:hAnsi="Times New Roman" w:cs="Times New Roman"/>
          <w:color w:val="auto"/>
          <w:sz w:val="24"/>
          <w:szCs w:val="24"/>
          <w:lang w:eastAsia="ru-RU"/>
        </w:rPr>
        <w:t>a</w:t>
      </w:r>
      <w:r w:rsidRPr="00914916">
        <w:rPr>
          <w:rFonts w:ascii="Times New Roman" w:hAnsi="Times New Roman" w:cs="Times New Roman"/>
          <w:color w:val="auto"/>
          <w:sz w:val="24"/>
          <w:szCs w:val="24"/>
          <w:lang w:eastAsia="ru-RU"/>
        </w:rPr>
        <w:t xml:space="preserve"> de eșantionare, precum și robusteț</w:t>
      </w:r>
      <w:r w:rsidR="0068010B">
        <w:rPr>
          <w:rFonts w:ascii="Times New Roman" w:hAnsi="Times New Roman" w:cs="Times New Roman"/>
          <w:color w:val="auto"/>
          <w:sz w:val="24"/>
          <w:szCs w:val="24"/>
          <w:lang w:eastAsia="ru-RU"/>
        </w:rPr>
        <w:t>ea</w:t>
      </w:r>
      <w:r w:rsidRPr="00914916">
        <w:rPr>
          <w:rFonts w:ascii="Times New Roman" w:hAnsi="Times New Roman" w:cs="Times New Roman"/>
          <w:color w:val="auto"/>
          <w:sz w:val="24"/>
          <w:szCs w:val="24"/>
          <w:lang w:eastAsia="ru-RU"/>
        </w:rPr>
        <w:t xml:space="preserve"> datelor</w:t>
      </w:r>
      <w:r w:rsidR="0068010B">
        <w:rPr>
          <w:rFonts w:ascii="Times New Roman" w:hAnsi="Times New Roman" w:cs="Times New Roman"/>
          <w:color w:val="auto"/>
          <w:sz w:val="24"/>
          <w:szCs w:val="24"/>
          <w:lang w:eastAsia="ru-RU"/>
        </w:rPr>
        <w:t>.</w:t>
      </w:r>
    </w:p>
    <w:p w14:paraId="2C435D39" w14:textId="4DAC75BE" w:rsidR="0068010B" w:rsidRPr="0068010B" w:rsidRDefault="0068010B" w:rsidP="00A11506">
      <w:pPr>
        <w:spacing w:after="120" w:line="240" w:lineRule="auto"/>
        <w:ind w:firstLine="567"/>
        <w:jc w:val="both"/>
        <w:rPr>
          <w:rFonts w:ascii="Times New Roman" w:hAnsi="Times New Roman" w:cs="Times New Roman"/>
          <w:color w:val="auto"/>
          <w:sz w:val="24"/>
          <w:szCs w:val="24"/>
          <w:lang w:eastAsia="ru-RU"/>
        </w:rPr>
      </w:pPr>
      <w:r w:rsidRPr="0068010B">
        <w:rPr>
          <w:rFonts w:ascii="Times New Roman" w:hAnsi="Times New Roman" w:cs="Times New Roman"/>
          <w:color w:val="auto"/>
          <w:sz w:val="24"/>
          <w:szCs w:val="24"/>
          <w:lang w:eastAsia="ru-RU"/>
        </w:rPr>
        <w:t xml:space="preserve">(5) Informațiile referitoare la </w:t>
      </w:r>
      <w:r>
        <w:rPr>
          <w:rFonts w:ascii="Times New Roman" w:hAnsi="Times New Roman" w:cs="Times New Roman"/>
          <w:color w:val="auto"/>
          <w:sz w:val="24"/>
          <w:szCs w:val="24"/>
          <w:lang w:eastAsia="ru-RU"/>
        </w:rPr>
        <w:t>punerea în aplicare a</w:t>
      </w:r>
      <w:r w:rsidRPr="0068010B">
        <w:rPr>
          <w:rFonts w:ascii="Times New Roman" w:hAnsi="Times New Roman" w:cs="Times New Roman"/>
          <w:color w:val="auto"/>
          <w:sz w:val="24"/>
          <w:szCs w:val="24"/>
          <w:lang w:eastAsia="ru-RU"/>
        </w:rPr>
        <w:t xml:space="preserve"> obligației prevăzute la alin. (3) se transmit în conformitate cu alin. (4) lit. a), prin intermediul </w:t>
      </w:r>
      <w:r w:rsidR="001B3550">
        <w:rPr>
          <w:rFonts w:ascii="Times New Roman" w:hAnsi="Times New Roman" w:cs="Times New Roman"/>
          <w:color w:val="auto"/>
          <w:sz w:val="24"/>
          <w:szCs w:val="24"/>
          <w:lang w:eastAsia="ru-RU"/>
        </w:rPr>
        <w:t>Registrului de biocarburanți</w:t>
      </w:r>
      <w:r w:rsidRPr="0068010B">
        <w:rPr>
          <w:rFonts w:ascii="Times New Roman" w:hAnsi="Times New Roman" w:cs="Times New Roman"/>
          <w:color w:val="auto"/>
          <w:sz w:val="24"/>
          <w:szCs w:val="24"/>
          <w:lang w:eastAsia="ru-RU"/>
        </w:rPr>
        <w:t xml:space="preserve"> și includ date relevante privind măsurile întreprinse pentru protecția solului, a apei și a aerului, pentru restaurarea solurilor degradate și pentru evitarea consumului excesiv de apă în teritoriile afectate de deficit de apă, în procesul de producere a biocombustibililor, biolichidelor și combustibililor din biomasă.</w:t>
      </w:r>
    </w:p>
    <w:p w14:paraId="4227961D" w14:textId="372AFFAE" w:rsidR="00592459" w:rsidRPr="00914916" w:rsidRDefault="00686FE1" w:rsidP="00A11506">
      <w:pPr>
        <w:spacing w:after="120" w:line="240" w:lineRule="auto"/>
        <w:ind w:firstLine="567"/>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(6) </w:t>
      </w:r>
      <w:r w:rsidRPr="00914916">
        <w:rPr>
          <w:rFonts w:ascii="Times New Roman" w:hAnsi="Times New Roman" w:cs="Times New Roman"/>
          <w:color w:val="auto"/>
          <w:sz w:val="24"/>
          <w:szCs w:val="24"/>
          <w:lang w:eastAsia="ru-RU"/>
        </w:rPr>
        <w:t>Informațiile privind originea geografică și tipul de materie primă a bio</w:t>
      </w:r>
      <w:r w:rsidR="005025AD">
        <w:rPr>
          <w:rFonts w:ascii="Times New Roman" w:hAnsi="Times New Roman" w:cs="Times New Roman"/>
          <w:color w:val="auto"/>
          <w:sz w:val="24"/>
          <w:szCs w:val="24"/>
          <w:lang w:eastAsia="ru-RU"/>
        </w:rPr>
        <w:t>carburanților</w:t>
      </w:r>
      <w:r w:rsidRPr="00914916">
        <w:rPr>
          <w:rFonts w:ascii="Times New Roman" w:hAnsi="Times New Roman" w:cs="Times New Roman"/>
          <w:color w:val="auto"/>
          <w:sz w:val="24"/>
          <w:szCs w:val="24"/>
          <w:lang w:eastAsia="ru-RU"/>
        </w:rPr>
        <w:t>, a biolichidelor și a combustibililor din biomasă, pentru fiecare furnizor de combustibil, sunt puse la dispoziția consumatorilor pe site-urile web ale operatorilor</w:t>
      </w:r>
      <w:r w:rsidR="00903BB8">
        <w:rPr>
          <w:rFonts w:ascii="Times New Roman" w:hAnsi="Times New Roman" w:cs="Times New Roman"/>
          <w:color w:val="auto"/>
          <w:sz w:val="24"/>
          <w:szCs w:val="24"/>
          <w:lang w:eastAsia="ru-RU"/>
        </w:rPr>
        <w:t xml:space="preserve"> economici</w:t>
      </w:r>
      <w:r w:rsidRPr="00914916">
        <w:rPr>
          <w:rFonts w:ascii="Times New Roman" w:hAnsi="Times New Roman" w:cs="Times New Roman"/>
          <w:color w:val="auto"/>
          <w:sz w:val="24"/>
          <w:szCs w:val="24"/>
          <w:lang w:eastAsia="ru-RU"/>
        </w:rPr>
        <w:t xml:space="preserve">, ale </w:t>
      </w:r>
      <w:r w:rsidR="00A3171E">
        <w:rPr>
          <w:rFonts w:ascii="Times New Roman" w:hAnsi="Times New Roman" w:cs="Times New Roman"/>
          <w:color w:val="auto"/>
          <w:sz w:val="24"/>
          <w:szCs w:val="24"/>
          <w:lang w:eastAsia="ru-RU"/>
        </w:rPr>
        <w:t>entitățil</w:t>
      </w:r>
      <w:r w:rsidR="00112880">
        <w:rPr>
          <w:rFonts w:ascii="Times New Roman" w:hAnsi="Times New Roman" w:cs="Times New Roman"/>
          <w:color w:val="auto"/>
          <w:sz w:val="24"/>
          <w:szCs w:val="24"/>
          <w:lang w:eastAsia="ru-RU"/>
        </w:rPr>
        <w:t>or obligate</w:t>
      </w:r>
      <w:r w:rsidR="00A3171E" w:rsidRPr="00914916">
        <w:rPr>
          <w:rFonts w:ascii="Times New Roman" w:hAnsi="Times New Roman" w:cs="Times New Roman"/>
          <w:color w:val="auto"/>
          <w:sz w:val="24"/>
          <w:szCs w:val="24"/>
          <w:lang w:eastAsia="ru-RU"/>
        </w:rPr>
        <w:t xml:space="preserve"> </w:t>
      </w:r>
      <w:r w:rsidRPr="00914916">
        <w:rPr>
          <w:rFonts w:ascii="Times New Roman" w:hAnsi="Times New Roman" w:cs="Times New Roman"/>
          <w:color w:val="auto"/>
          <w:sz w:val="24"/>
          <w:szCs w:val="24"/>
          <w:lang w:eastAsia="ru-RU"/>
        </w:rPr>
        <w:t>sau ale autorităților competente relevante și sunt actualizate anual</w:t>
      </w:r>
      <w:r w:rsidR="00EB46F1">
        <w:rPr>
          <w:rFonts w:ascii="Times New Roman" w:hAnsi="Times New Roman" w:cs="Times New Roman"/>
          <w:color w:val="auto"/>
          <w:sz w:val="24"/>
          <w:szCs w:val="24"/>
          <w:lang w:eastAsia="ru-RU"/>
        </w:rPr>
        <w:t>.</w:t>
      </w:r>
    </w:p>
    <w:p w14:paraId="660F8AFD" w14:textId="0CD731B1" w:rsidR="004900EE" w:rsidRPr="004900EE" w:rsidRDefault="002D1210" w:rsidP="00A11506">
      <w:pPr>
        <w:spacing w:after="120" w:line="259" w:lineRule="auto"/>
        <w:ind w:left="142" w:firstLine="425"/>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(7) </w:t>
      </w:r>
      <w:r w:rsidR="00686FE1">
        <w:rPr>
          <w:rFonts w:ascii="Times New Roman" w:hAnsi="Times New Roman" w:cs="Times New Roman"/>
          <w:color w:val="auto"/>
          <w:sz w:val="24"/>
          <w:szCs w:val="24"/>
          <w:lang w:eastAsia="ru-RU"/>
        </w:rPr>
        <w:t>Operatorii economici</w:t>
      </w:r>
      <w:r w:rsidR="004900EE" w:rsidRPr="004900EE">
        <w:rPr>
          <w:rFonts w:ascii="Times New Roman" w:hAnsi="Times New Roman" w:cs="Times New Roman"/>
          <w:color w:val="auto"/>
          <w:sz w:val="24"/>
          <w:szCs w:val="24"/>
          <w:lang w:eastAsia="ru-RU"/>
        </w:rPr>
        <w:t xml:space="preserve"> se asigură că materiile prime și biocarburanții, biolichidele și combustibilii din biomasă respectă criteriile de durabilitate și de reducere a emisiilor de gaze cu efect de seră prin obținerea documentelor de confirmare emise în cadrul schemelor voluntare</w:t>
      </w:r>
      <w:r w:rsidR="00AC2EDC">
        <w:rPr>
          <w:rFonts w:ascii="Times New Roman" w:hAnsi="Times New Roman" w:cs="Times New Roman"/>
          <w:color w:val="auto"/>
          <w:sz w:val="24"/>
          <w:szCs w:val="24"/>
          <w:lang w:eastAsia="ru-RU"/>
        </w:rPr>
        <w:t xml:space="preserve"> </w:t>
      </w:r>
      <w:r w:rsidR="0012791B">
        <w:rPr>
          <w:rFonts w:ascii="Times New Roman" w:hAnsi="Times New Roman" w:cs="Times New Roman"/>
          <w:color w:val="auto"/>
          <w:sz w:val="24"/>
          <w:szCs w:val="24"/>
          <w:lang w:eastAsia="ru-RU"/>
        </w:rPr>
        <w:t xml:space="preserve">sau naționale </w:t>
      </w:r>
      <w:r w:rsidR="001E1735">
        <w:rPr>
          <w:rFonts w:ascii="Times New Roman" w:hAnsi="Times New Roman" w:cs="Times New Roman"/>
          <w:color w:val="auto"/>
          <w:sz w:val="24"/>
          <w:szCs w:val="24"/>
          <w:lang w:eastAsia="ru-RU"/>
        </w:rPr>
        <w:t xml:space="preserve">recunoscute de Guvern </w:t>
      </w:r>
      <w:r w:rsidR="00AC2EDC">
        <w:rPr>
          <w:rFonts w:ascii="Times New Roman" w:hAnsi="Times New Roman" w:cs="Times New Roman"/>
          <w:color w:val="auto"/>
          <w:sz w:val="24"/>
          <w:szCs w:val="24"/>
          <w:lang w:eastAsia="ru-RU"/>
        </w:rPr>
        <w:t xml:space="preserve">sau </w:t>
      </w:r>
      <w:r w:rsidR="001E1735">
        <w:rPr>
          <w:rFonts w:ascii="Times New Roman" w:hAnsi="Times New Roman" w:cs="Times New Roman"/>
          <w:color w:val="auto"/>
          <w:sz w:val="24"/>
          <w:szCs w:val="24"/>
          <w:lang w:eastAsia="ru-RU"/>
        </w:rPr>
        <w:t xml:space="preserve">schemelor </w:t>
      </w:r>
      <w:r w:rsidR="004900EE" w:rsidRPr="004900EE">
        <w:rPr>
          <w:rFonts w:ascii="Times New Roman" w:hAnsi="Times New Roman" w:cs="Times New Roman"/>
          <w:color w:val="auto"/>
          <w:sz w:val="24"/>
          <w:szCs w:val="24"/>
          <w:lang w:eastAsia="ru-RU"/>
        </w:rPr>
        <w:t>naționale</w:t>
      </w:r>
      <w:r w:rsidR="00BD613C">
        <w:rPr>
          <w:rFonts w:ascii="Times New Roman" w:hAnsi="Times New Roman" w:cs="Times New Roman"/>
          <w:color w:val="auto"/>
          <w:sz w:val="24"/>
          <w:szCs w:val="24"/>
          <w:lang w:eastAsia="ru-RU"/>
        </w:rPr>
        <w:t xml:space="preserve"> </w:t>
      </w:r>
      <w:r w:rsidR="00AC2EDC">
        <w:rPr>
          <w:rFonts w:ascii="Times New Roman" w:hAnsi="Times New Roman" w:cs="Times New Roman"/>
          <w:color w:val="auto"/>
          <w:sz w:val="24"/>
          <w:szCs w:val="24"/>
          <w:lang w:eastAsia="ru-RU"/>
        </w:rPr>
        <w:t>aprobate de către Guvern.</w:t>
      </w:r>
      <w:r w:rsidR="004900EE" w:rsidRPr="004900EE">
        <w:rPr>
          <w:rFonts w:ascii="Times New Roman" w:hAnsi="Times New Roman" w:cs="Times New Roman"/>
          <w:color w:val="auto"/>
          <w:sz w:val="24"/>
          <w:szCs w:val="24"/>
          <w:lang w:eastAsia="ru-RU"/>
        </w:rPr>
        <w:t>”</w:t>
      </w:r>
    </w:p>
    <w:p w14:paraId="6DF9F996" w14:textId="09C07354" w:rsidR="002E685D" w:rsidRPr="00ED2174" w:rsidRDefault="0088560A" w:rsidP="004D416C">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sidRPr="0088560A">
        <w:rPr>
          <w:rFonts w:ascii="Times New Roman" w:hAnsi="Times New Roman" w:cs="Times New Roman"/>
          <w:color w:val="auto"/>
          <w:sz w:val="24"/>
          <w:szCs w:val="24"/>
          <w:lang w:eastAsia="ru-RU"/>
        </w:rPr>
        <w:t xml:space="preserve">Denumirea </w:t>
      </w:r>
      <w:r w:rsidRPr="00ED2174">
        <w:rPr>
          <w:rFonts w:ascii="Times New Roman" w:hAnsi="Times New Roman" w:cs="Times New Roman"/>
          <w:color w:val="auto"/>
          <w:sz w:val="24"/>
          <w:szCs w:val="24"/>
          <w:lang w:eastAsia="ru-RU"/>
        </w:rPr>
        <w:t>Capitolul</w:t>
      </w:r>
      <w:r>
        <w:rPr>
          <w:rFonts w:ascii="Times New Roman" w:hAnsi="Times New Roman" w:cs="Times New Roman"/>
          <w:color w:val="auto"/>
          <w:sz w:val="24"/>
          <w:szCs w:val="24"/>
          <w:lang w:eastAsia="ru-RU"/>
        </w:rPr>
        <w:t>ui</w:t>
      </w:r>
      <w:r w:rsidRPr="00ED2174">
        <w:rPr>
          <w:rFonts w:ascii="Times New Roman" w:hAnsi="Times New Roman" w:cs="Times New Roman"/>
          <w:color w:val="auto"/>
          <w:sz w:val="24"/>
          <w:szCs w:val="24"/>
          <w:lang w:eastAsia="ru-RU"/>
        </w:rPr>
        <w:t xml:space="preserve"> IV</w:t>
      </w:r>
      <w:r w:rsidRPr="00ED2174">
        <w:rPr>
          <w:rFonts w:ascii="Times New Roman" w:hAnsi="Times New Roman" w:cs="Times New Roman"/>
          <w:color w:val="auto"/>
          <w:sz w:val="24"/>
          <w:szCs w:val="24"/>
          <w:vertAlign w:val="superscript"/>
          <w:lang w:eastAsia="ru-RU"/>
        </w:rPr>
        <w:t>1</w:t>
      </w:r>
      <w:r>
        <w:rPr>
          <w:rFonts w:ascii="Times New Roman" w:hAnsi="Times New Roman" w:cs="Times New Roman"/>
          <w:color w:val="auto"/>
          <w:sz w:val="24"/>
          <w:szCs w:val="24"/>
          <w:vertAlign w:val="superscript"/>
          <w:lang w:eastAsia="ru-RU"/>
        </w:rPr>
        <w:t xml:space="preserve"> </w:t>
      </w:r>
      <w:r w:rsidRPr="0088560A">
        <w:rPr>
          <w:rFonts w:ascii="Times New Roman" w:hAnsi="Times New Roman" w:cs="Times New Roman"/>
          <w:color w:val="auto"/>
          <w:sz w:val="24"/>
          <w:szCs w:val="24"/>
          <w:lang w:eastAsia="ru-RU"/>
        </w:rPr>
        <w:t>va avea următorul cuprins</w:t>
      </w:r>
      <w:r w:rsidR="00C669B8" w:rsidRPr="00ED2174">
        <w:rPr>
          <w:rFonts w:ascii="Times New Roman" w:hAnsi="Times New Roman" w:cs="Times New Roman"/>
          <w:color w:val="auto"/>
          <w:sz w:val="24"/>
          <w:szCs w:val="24"/>
          <w:lang w:eastAsia="ru-RU"/>
        </w:rPr>
        <w:t>:</w:t>
      </w:r>
    </w:p>
    <w:p w14:paraId="3028A35E" w14:textId="459C37C0" w:rsidR="00C669B8" w:rsidRPr="00ED2174" w:rsidRDefault="00C669B8" w:rsidP="00ED2174">
      <w:pPr>
        <w:spacing w:after="120" w:line="259" w:lineRule="auto"/>
        <w:jc w:val="center"/>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„Capitolul IV</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xml:space="preserve"> CONSUMUL DE ENERGIE DIN SURSE REGENERABILE ÎN SECTORUL CLĂDIRILOR ȘI ÎN TRANSPORTURI</w:t>
      </w:r>
      <w:r w:rsidR="00F305B8" w:rsidRPr="00ED2174">
        <w:rPr>
          <w:rFonts w:ascii="Times New Roman" w:hAnsi="Times New Roman" w:cs="Times New Roman"/>
          <w:color w:val="auto"/>
          <w:sz w:val="24"/>
          <w:szCs w:val="24"/>
          <w:lang w:eastAsia="ru-RU"/>
        </w:rPr>
        <w:t>”</w:t>
      </w:r>
    </w:p>
    <w:p w14:paraId="0A5F5515" w14:textId="3715102B" w:rsidR="00F305B8" w:rsidRPr="00ED2174" w:rsidRDefault="00F305B8" w:rsidP="004D416C">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La articolul 26</w:t>
      </w:r>
      <w:r w:rsidRPr="00ED2174">
        <w:rPr>
          <w:rFonts w:ascii="Times New Roman" w:hAnsi="Times New Roman" w:cs="Times New Roman"/>
          <w:color w:val="auto"/>
          <w:sz w:val="24"/>
          <w:szCs w:val="24"/>
          <w:vertAlign w:val="superscript"/>
          <w:lang w:eastAsia="ru-RU"/>
        </w:rPr>
        <w:t>3</w:t>
      </w:r>
      <w:r w:rsidRPr="00ED2174">
        <w:rPr>
          <w:rFonts w:ascii="Times New Roman" w:hAnsi="Times New Roman" w:cs="Times New Roman"/>
          <w:color w:val="auto"/>
          <w:sz w:val="24"/>
          <w:szCs w:val="24"/>
          <w:lang w:eastAsia="ru-RU"/>
        </w:rPr>
        <w:t>:</w:t>
      </w:r>
    </w:p>
    <w:p w14:paraId="0BF453BA" w14:textId="116C7A90" w:rsidR="00C669B8" w:rsidRPr="00ED2174" w:rsidRDefault="00F305B8" w:rsidP="00A11506">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în denumirea articolului 26</w:t>
      </w:r>
      <w:r w:rsidRPr="00ED2174">
        <w:rPr>
          <w:rFonts w:ascii="Times New Roman" w:hAnsi="Times New Roman" w:cs="Times New Roman"/>
          <w:color w:val="auto"/>
          <w:sz w:val="24"/>
          <w:szCs w:val="24"/>
          <w:vertAlign w:val="superscript"/>
          <w:lang w:eastAsia="ru-RU"/>
        </w:rPr>
        <w:t>3</w:t>
      </w:r>
      <w:r w:rsidRPr="00ED2174">
        <w:rPr>
          <w:rFonts w:ascii="Times New Roman" w:hAnsi="Times New Roman" w:cs="Times New Roman"/>
          <w:color w:val="auto"/>
          <w:sz w:val="24"/>
          <w:szCs w:val="24"/>
          <w:lang w:eastAsia="ru-RU"/>
        </w:rPr>
        <w:t xml:space="preserve"> cuvintele „pentru încălzire și răcire” se substituie cu cuvintele „în sectorul clădirilor”;</w:t>
      </w:r>
    </w:p>
    <w:p w14:paraId="58D8D4E7" w14:textId="34E86368" w:rsidR="00F305B8" w:rsidRPr="00ED2174" w:rsidRDefault="00C043EC" w:rsidP="00A11506">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alin</w:t>
      </w:r>
      <w:r>
        <w:rPr>
          <w:rFonts w:ascii="Times New Roman" w:hAnsi="Times New Roman" w:cs="Times New Roman"/>
          <w:color w:val="auto"/>
          <w:sz w:val="24"/>
          <w:szCs w:val="24"/>
          <w:lang w:eastAsia="ru-RU"/>
        </w:rPr>
        <w:t>e</w:t>
      </w:r>
      <w:r w:rsidRPr="00ED2174">
        <w:rPr>
          <w:rFonts w:ascii="Times New Roman" w:hAnsi="Times New Roman" w:cs="Times New Roman"/>
          <w:color w:val="auto"/>
          <w:sz w:val="24"/>
          <w:szCs w:val="24"/>
          <w:lang w:eastAsia="ru-RU"/>
        </w:rPr>
        <w:t xml:space="preserve">atul </w:t>
      </w:r>
      <w:r w:rsidR="00F305B8" w:rsidRPr="00ED2174">
        <w:rPr>
          <w:rFonts w:ascii="Times New Roman" w:hAnsi="Times New Roman" w:cs="Times New Roman"/>
          <w:color w:val="auto"/>
          <w:sz w:val="24"/>
          <w:szCs w:val="24"/>
          <w:lang w:eastAsia="ru-RU"/>
        </w:rPr>
        <w:t>(1) va avea următorul cuprins:</w:t>
      </w:r>
    </w:p>
    <w:p w14:paraId="156FB95E" w14:textId="0698AE7F" w:rsidR="00F305B8" w:rsidRPr="00ED2174" w:rsidRDefault="00F305B8" w:rsidP="00A11506">
      <w:pPr>
        <w:pStyle w:val="BodyText"/>
        <w:spacing w:before="0" w:after="120"/>
        <w:ind w:right="121"/>
        <w:rPr>
          <w:rFonts w:ascii="Times New Roman" w:hAnsi="Times New Roman" w:cs="Times New Roman"/>
        </w:rPr>
      </w:pPr>
      <w:r w:rsidRPr="00ED2174">
        <w:rPr>
          <w:rFonts w:ascii="Times New Roman" w:hAnsi="Times New Roman" w:cs="Times New Roman"/>
        </w:rPr>
        <w:t>„(1)</w:t>
      </w:r>
      <w:r w:rsidRPr="00ED2174">
        <w:rPr>
          <w:rFonts w:ascii="Times New Roman" w:hAnsi="Times New Roman" w:cs="Times New Roman"/>
        </w:rPr>
        <w:tab/>
        <w:t xml:space="preserve">Guvernul promovează politici </w:t>
      </w:r>
      <w:r w:rsidR="00E879C4">
        <w:rPr>
          <w:rFonts w:ascii="Times New Roman" w:hAnsi="Times New Roman" w:cs="Times New Roman"/>
        </w:rPr>
        <w:t xml:space="preserve">și măsuri </w:t>
      </w:r>
      <w:r w:rsidRPr="00ED2174">
        <w:rPr>
          <w:rFonts w:ascii="Times New Roman" w:hAnsi="Times New Roman" w:cs="Times New Roman"/>
        </w:rPr>
        <w:t>în vederea creșterii consumului de energie din surse regenerabile în sectorul clădirilor inclusiv în scopul încălzirii și răcirii, stabilind o traiectorie orientativă de creștere a ponderii energiei din surse regenerabile utilizată în acest scop.</w:t>
      </w:r>
      <w:r w:rsidR="00E879C4">
        <w:rPr>
          <w:rFonts w:ascii="Times New Roman" w:hAnsi="Times New Roman" w:cs="Times New Roman"/>
        </w:rPr>
        <w:t xml:space="preserve"> </w:t>
      </w:r>
      <w:r w:rsidR="002B0353">
        <w:rPr>
          <w:rFonts w:ascii="Times New Roman" w:hAnsi="Times New Roman" w:cs="Times New Roman"/>
        </w:rPr>
        <w:t>La stabilirea traiecto</w:t>
      </w:r>
      <w:r w:rsidR="00903050">
        <w:rPr>
          <w:rFonts w:ascii="Times New Roman" w:hAnsi="Times New Roman" w:cs="Times New Roman"/>
        </w:rPr>
        <w:t xml:space="preserve">riei orientative de creștere a ponderii energiei </w:t>
      </w:r>
      <w:r w:rsidR="00903050" w:rsidRPr="00ED2174">
        <w:rPr>
          <w:rFonts w:ascii="Times New Roman" w:hAnsi="Times New Roman" w:cs="Times New Roman"/>
        </w:rPr>
        <w:t>din surse regenerabile</w:t>
      </w:r>
      <w:r w:rsidR="00903050">
        <w:rPr>
          <w:rFonts w:ascii="Times New Roman" w:hAnsi="Times New Roman" w:cs="Times New Roman"/>
        </w:rPr>
        <w:t xml:space="preserve"> </w:t>
      </w:r>
      <w:r w:rsidR="00903050" w:rsidRPr="00ED2174">
        <w:rPr>
          <w:rFonts w:ascii="Times New Roman" w:hAnsi="Times New Roman" w:cs="Times New Roman"/>
        </w:rPr>
        <w:t>în sectorul clădirilor inclusiv în scopul încălzirii și răcirii</w:t>
      </w:r>
      <w:r w:rsidR="00903050">
        <w:rPr>
          <w:rFonts w:ascii="Times New Roman" w:hAnsi="Times New Roman" w:cs="Times New Roman"/>
        </w:rPr>
        <w:t xml:space="preserve"> Guvernul poate </w:t>
      </w:r>
      <w:r w:rsidR="006F3C28">
        <w:rPr>
          <w:rFonts w:ascii="Times New Roman" w:hAnsi="Times New Roman" w:cs="Times New Roman"/>
        </w:rPr>
        <w:t xml:space="preserve">contabiliza inclusiv </w:t>
      </w:r>
      <w:r w:rsidR="00AD6DED" w:rsidRPr="00AD6DED">
        <w:rPr>
          <w:rFonts w:ascii="Times New Roman" w:hAnsi="Times New Roman" w:cs="Times New Roman"/>
        </w:rPr>
        <w:t>căldura și răcoarea reziduală</w:t>
      </w:r>
      <w:r w:rsidR="006F3C28">
        <w:rPr>
          <w:rFonts w:ascii="Times New Roman" w:hAnsi="Times New Roman" w:cs="Times New Roman"/>
        </w:rPr>
        <w:t xml:space="preserve"> </w:t>
      </w:r>
      <w:r w:rsidR="00AD6DED">
        <w:rPr>
          <w:rFonts w:ascii="Times New Roman" w:hAnsi="Times New Roman" w:cs="Times New Roman"/>
        </w:rPr>
        <w:t>p</w:t>
      </w:r>
      <w:r w:rsidR="00AD6DED" w:rsidRPr="00AD6DED">
        <w:rPr>
          <w:rFonts w:ascii="Times New Roman" w:hAnsi="Times New Roman" w:cs="Times New Roman"/>
        </w:rPr>
        <w:t>ână la o limită de 20 %</w:t>
      </w:r>
      <w:r w:rsidRPr="00ED2174">
        <w:rPr>
          <w:rFonts w:ascii="Times New Roman" w:hAnsi="Times New Roman" w:cs="Times New Roman"/>
        </w:rPr>
        <w:t>”</w:t>
      </w:r>
    </w:p>
    <w:p w14:paraId="66ADE384" w14:textId="523A5922" w:rsidR="002E685D" w:rsidRPr="00367EB3" w:rsidRDefault="00F305B8" w:rsidP="00A11506">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367EB3">
        <w:rPr>
          <w:rFonts w:ascii="Times New Roman" w:hAnsi="Times New Roman" w:cs="Times New Roman"/>
          <w:color w:val="auto"/>
          <w:sz w:val="24"/>
          <w:szCs w:val="24"/>
          <w:lang w:eastAsia="ru-RU"/>
        </w:rPr>
        <w:t xml:space="preserve">se completează cu </w:t>
      </w:r>
      <w:r w:rsidR="009D7855" w:rsidRPr="00367EB3">
        <w:rPr>
          <w:rFonts w:ascii="Times New Roman" w:hAnsi="Times New Roman" w:cs="Times New Roman"/>
          <w:color w:val="auto"/>
          <w:sz w:val="24"/>
          <w:szCs w:val="24"/>
          <w:lang w:eastAsia="ru-RU"/>
        </w:rPr>
        <w:t>alin</w:t>
      </w:r>
      <w:r w:rsidR="009D7855">
        <w:rPr>
          <w:rFonts w:ascii="Times New Roman" w:hAnsi="Times New Roman" w:cs="Times New Roman"/>
          <w:color w:val="auto"/>
          <w:sz w:val="24"/>
          <w:szCs w:val="24"/>
          <w:lang w:eastAsia="ru-RU"/>
        </w:rPr>
        <w:t>e</w:t>
      </w:r>
      <w:r w:rsidR="009D7855" w:rsidRPr="00367EB3">
        <w:rPr>
          <w:rFonts w:ascii="Times New Roman" w:hAnsi="Times New Roman" w:cs="Times New Roman"/>
          <w:color w:val="auto"/>
          <w:sz w:val="24"/>
          <w:szCs w:val="24"/>
          <w:lang w:eastAsia="ru-RU"/>
        </w:rPr>
        <w:t xml:space="preserve">atele </w:t>
      </w:r>
      <w:r w:rsidRPr="00367EB3">
        <w:rPr>
          <w:rFonts w:ascii="Times New Roman" w:hAnsi="Times New Roman" w:cs="Times New Roman"/>
          <w:color w:val="auto"/>
          <w:sz w:val="24"/>
          <w:szCs w:val="24"/>
          <w:lang w:eastAsia="ru-RU"/>
        </w:rPr>
        <w:t>(1</w:t>
      </w:r>
      <w:r w:rsidRPr="00367EB3">
        <w:rPr>
          <w:rFonts w:ascii="Times New Roman" w:hAnsi="Times New Roman" w:cs="Times New Roman"/>
          <w:color w:val="auto"/>
          <w:sz w:val="24"/>
          <w:szCs w:val="24"/>
          <w:vertAlign w:val="superscript"/>
          <w:lang w:eastAsia="ru-RU"/>
        </w:rPr>
        <w:t>1</w:t>
      </w:r>
      <w:r w:rsidRPr="00367EB3">
        <w:rPr>
          <w:rFonts w:ascii="Times New Roman" w:hAnsi="Times New Roman" w:cs="Times New Roman"/>
          <w:color w:val="auto"/>
          <w:sz w:val="24"/>
          <w:szCs w:val="24"/>
          <w:lang w:eastAsia="ru-RU"/>
        </w:rPr>
        <w:t>) – (</w:t>
      </w:r>
      <w:r w:rsidR="00E971A2" w:rsidRPr="00367EB3">
        <w:rPr>
          <w:rFonts w:ascii="Times New Roman" w:hAnsi="Times New Roman" w:cs="Times New Roman"/>
          <w:color w:val="auto"/>
          <w:sz w:val="24"/>
          <w:szCs w:val="24"/>
          <w:lang w:eastAsia="ru-RU"/>
        </w:rPr>
        <w:t>1</w:t>
      </w:r>
      <w:r w:rsidR="00D63AAE">
        <w:rPr>
          <w:rFonts w:ascii="Times New Roman" w:hAnsi="Times New Roman" w:cs="Times New Roman"/>
          <w:color w:val="auto"/>
          <w:sz w:val="24"/>
          <w:szCs w:val="24"/>
          <w:vertAlign w:val="superscript"/>
          <w:lang w:eastAsia="ru-RU"/>
        </w:rPr>
        <w:t>5</w:t>
      </w:r>
      <w:r w:rsidRPr="00367EB3">
        <w:rPr>
          <w:rFonts w:ascii="Times New Roman" w:hAnsi="Times New Roman" w:cs="Times New Roman"/>
          <w:color w:val="auto"/>
          <w:sz w:val="24"/>
          <w:szCs w:val="24"/>
          <w:lang w:eastAsia="ru-RU"/>
        </w:rPr>
        <w:t>) cu următorul cuprins:</w:t>
      </w:r>
    </w:p>
    <w:p w14:paraId="3EEBEC9E" w14:textId="23EF8E55" w:rsidR="00F305B8" w:rsidRPr="00367EB3" w:rsidRDefault="00F305B8" w:rsidP="00A11506">
      <w:pPr>
        <w:pStyle w:val="ListParagraph"/>
        <w:tabs>
          <w:tab w:val="left" w:pos="1169"/>
        </w:tabs>
        <w:spacing w:after="120"/>
        <w:ind w:left="110" w:right="117" w:firstLine="741"/>
        <w:jc w:val="both"/>
        <w:rPr>
          <w:rFonts w:ascii="Times New Roman" w:hAnsi="Times New Roman" w:cs="Times New Roman"/>
          <w:color w:val="auto"/>
          <w:sz w:val="24"/>
          <w:szCs w:val="24"/>
        </w:rPr>
      </w:pPr>
      <w:r w:rsidRPr="00367EB3">
        <w:rPr>
          <w:rFonts w:ascii="Times New Roman" w:hAnsi="Times New Roman" w:cs="Times New Roman"/>
          <w:color w:val="auto"/>
          <w:sz w:val="24"/>
          <w:szCs w:val="24"/>
          <w:lang w:eastAsia="ru-RU"/>
        </w:rPr>
        <w:t>„(1</w:t>
      </w:r>
      <w:r w:rsidRPr="00367EB3">
        <w:rPr>
          <w:rFonts w:ascii="Times New Roman" w:hAnsi="Times New Roman" w:cs="Times New Roman"/>
          <w:color w:val="auto"/>
          <w:sz w:val="24"/>
          <w:szCs w:val="24"/>
          <w:vertAlign w:val="superscript"/>
          <w:lang w:eastAsia="ru-RU"/>
        </w:rPr>
        <w:t>1</w:t>
      </w:r>
      <w:r w:rsidRPr="00367EB3">
        <w:rPr>
          <w:rFonts w:ascii="Times New Roman" w:hAnsi="Times New Roman" w:cs="Times New Roman"/>
          <w:color w:val="auto"/>
          <w:sz w:val="24"/>
          <w:szCs w:val="24"/>
          <w:lang w:eastAsia="ru-RU"/>
        </w:rPr>
        <w:t xml:space="preserve">) </w:t>
      </w:r>
      <w:r w:rsidRPr="00367EB3">
        <w:rPr>
          <w:rFonts w:ascii="Times New Roman" w:hAnsi="Times New Roman" w:cs="Times New Roman"/>
          <w:color w:val="auto"/>
          <w:sz w:val="24"/>
          <w:szCs w:val="24"/>
        </w:rPr>
        <w:t xml:space="preserve">În scopul promovării producției și utilizării energiei din surse regenerabile în sectorul clădirilor, la etapa de elaborare sau de modificare a </w:t>
      </w:r>
      <w:r w:rsidRPr="00367EB3">
        <w:rPr>
          <w:rFonts w:ascii="Times New Roman" w:hAnsi="Times New Roman" w:cs="Times New Roman"/>
          <w:color w:val="auto"/>
          <w:spacing w:val="-2"/>
          <w:w w:val="105"/>
          <w:sz w:val="24"/>
          <w:szCs w:val="24"/>
        </w:rPr>
        <w:t>Planului național integrat privind energia și clima</w:t>
      </w:r>
      <w:r w:rsidRPr="00367EB3">
        <w:rPr>
          <w:rFonts w:ascii="Times New Roman" w:hAnsi="Times New Roman" w:cs="Times New Roman"/>
          <w:color w:val="auto"/>
          <w:sz w:val="24"/>
          <w:szCs w:val="24"/>
        </w:rPr>
        <w:t xml:space="preserve"> organul </w:t>
      </w:r>
      <w:r w:rsidRPr="00367EB3">
        <w:rPr>
          <w:rFonts w:ascii="Times New Roman" w:hAnsi="Times New Roman" w:cs="Times New Roman"/>
          <w:color w:val="auto"/>
          <w:w w:val="105"/>
          <w:sz w:val="24"/>
          <w:szCs w:val="24"/>
        </w:rPr>
        <w:t>central</w:t>
      </w:r>
      <w:r w:rsidRPr="00367EB3">
        <w:rPr>
          <w:rFonts w:ascii="Times New Roman" w:hAnsi="Times New Roman" w:cs="Times New Roman"/>
          <w:color w:val="auto"/>
          <w:spacing w:val="18"/>
          <w:w w:val="105"/>
          <w:sz w:val="24"/>
          <w:szCs w:val="24"/>
        </w:rPr>
        <w:t xml:space="preserve"> </w:t>
      </w:r>
      <w:r w:rsidRPr="00367EB3">
        <w:rPr>
          <w:rFonts w:ascii="Times New Roman" w:hAnsi="Times New Roman" w:cs="Times New Roman"/>
          <w:color w:val="auto"/>
          <w:w w:val="105"/>
          <w:sz w:val="24"/>
          <w:szCs w:val="24"/>
        </w:rPr>
        <w:t>de</w:t>
      </w:r>
      <w:r w:rsidRPr="00367EB3">
        <w:rPr>
          <w:rFonts w:ascii="Times New Roman" w:hAnsi="Times New Roman" w:cs="Times New Roman"/>
          <w:color w:val="auto"/>
          <w:spacing w:val="17"/>
          <w:w w:val="105"/>
          <w:sz w:val="24"/>
          <w:szCs w:val="24"/>
        </w:rPr>
        <w:t xml:space="preserve"> </w:t>
      </w:r>
      <w:r w:rsidRPr="00367EB3">
        <w:rPr>
          <w:rFonts w:ascii="Times New Roman" w:hAnsi="Times New Roman" w:cs="Times New Roman"/>
          <w:color w:val="auto"/>
          <w:w w:val="105"/>
          <w:sz w:val="24"/>
          <w:szCs w:val="24"/>
        </w:rPr>
        <w:t>specialitate</w:t>
      </w:r>
      <w:r w:rsidRPr="00367EB3">
        <w:rPr>
          <w:rFonts w:ascii="Times New Roman" w:hAnsi="Times New Roman" w:cs="Times New Roman"/>
          <w:color w:val="auto"/>
          <w:spacing w:val="17"/>
          <w:w w:val="105"/>
          <w:sz w:val="24"/>
          <w:szCs w:val="24"/>
        </w:rPr>
        <w:t xml:space="preserve"> </w:t>
      </w:r>
      <w:r w:rsidRPr="00367EB3">
        <w:rPr>
          <w:rFonts w:ascii="Times New Roman" w:hAnsi="Times New Roman" w:cs="Times New Roman"/>
          <w:color w:val="auto"/>
          <w:w w:val="105"/>
          <w:sz w:val="24"/>
          <w:szCs w:val="24"/>
        </w:rPr>
        <w:t>al</w:t>
      </w:r>
      <w:r w:rsidRPr="00367EB3">
        <w:rPr>
          <w:rFonts w:ascii="Times New Roman" w:hAnsi="Times New Roman" w:cs="Times New Roman"/>
          <w:color w:val="auto"/>
          <w:spacing w:val="18"/>
          <w:w w:val="105"/>
          <w:sz w:val="24"/>
          <w:szCs w:val="24"/>
        </w:rPr>
        <w:t xml:space="preserve"> </w:t>
      </w:r>
      <w:r w:rsidRPr="00367EB3">
        <w:rPr>
          <w:rFonts w:ascii="Times New Roman" w:hAnsi="Times New Roman" w:cs="Times New Roman"/>
          <w:color w:val="auto"/>
          <w:w w:val="105"/>
          <w:sz w:val="24"/>
          <w:szCs w:val="24"/>
        </w:rPr>
        <w:t>administrației</w:t>
      </w:r>
      <w:r w:rsidRPr="00367EB3">
        <w:rPr>
          <w:rFonts w:ascii="Times New Roman" w:hAnsi="Times New Roman" w:cs="Times New Roman"/>
          <w:color w:val="auto"/>
          <w:spacing w:val="17"/>
          <w:w w:val="105"/>
          <w:sz w:val="24"/>
          <w:szCs w:val="24"/>
        </w:rPr>
        <w:t xml:space="preserve"> </w:t>
      </w:r>
      <w:r w:rsidRPr="00367EB3">
        <w:rPr>
          <w:rFonts w:ascii="Times New Roman" w:hAnsi="Times New Roman" w:cs="Times New Roman"/>
          <w:color w:val="auto"/>
          <w:w w:val="105"/>
          <w:sz w:val="24"/>
          <w:szCs w:val="24"/>
        </w:rPr>
        <w:t>publice</w:t>
      </w:r>
      <w:r w:rsidRPr="00367EB3">
        <w:rPr>
          <w:rFonts w:ascii="Times New Roman" w:hAnsi="Times New Roman" w:cs="Times New Roman"/>
          <w:color w:val="auto"/>
          <w:spacing w:val="18"/>
          <w:w w:val="105"/>
          <w:sz w:val="24"/>
          <w:szCs w:val="24"/>
        </w:rPr>
        <w:t xml:space="preserve"> </w:t>
      </w:r>
      <w:r w:rsidRPr="00367EB3">
        <w:rPr>
          <w:rFonts w:ascii="Times New Roman" w:hAnsi="Times New Roman" w:cs="Times New Roman"/>
          <w:color w:val="auto"/>
          <w:w w:val="105"/>
          <w:sz w:val="24"/>
          <w:szCs w:val="24"/>
        </w:rPr>
        <w:t>în</w:t>
      </w:r>
      <w:r w:rsidRPr="00367EB3">
        <w:rPr>
          <w:rFonts w:ascii="Times New Roman" w:hAnsi="Times New Roman" w:cs="Times New Roman"/>
          <w:color w:val="auto"/>
          <w:spacing w:val="17"/>
          <w:w w:val="105"/>
          <w:sz w:val="24"/>
          <w:szCs w:val="24"/>
        </w:rPr>
        <w:t xml:space="preserve"> </w:t>
      </w:r>
      <w:r w:rsidRPr="00367EB3">
        <w:rPr>
          <w:rFonts w:ascii="Times New Roman" w:hAnsi="Times New Roman" w:cs="Times New Roman"/>
          <w:color w:val="auto"/>
          <w:w w:val="105"/>
          <w:sz w:val="24"/>
          <w:szCs w:val="24"/>
        </w:rPr>
        <w:lastRenderedPageBreak/>
        <w:t>domeniul</w:t>
      </w:r>
      <w:r w:rsidRPr="00367EB3">
        <w:rPr>
          <w:rFonts w:ascii="Times New Roman" w:hAnsi="Times New Roman" w:cs="Times New Roman"/>
          <w:color w:val="auto"/>
          <w:spacing w:val="18"/>
          <w:w w:val="105"/>
          <w:sz w:val="24"/>
          <w:szCs w:val="24"/>
        </w:rPr>
        <w:t xml:space="preserve"> </w:t>
      </w:r>
      <w:r w:rsidRPr="00367EB3">
        <w:rPr>
          <w:rFonts w:ascii="Times New Roman" w:hAnsi="Times New Roman" w:cs="Times New Roman"/>
          <w:color w:val="auto"/>
          <w:spacing w:val="-2"/>
          <w:w w:val="105"/>
          <w:sz w:val="24"/>
          <w:szCs w:val="24"/>
        </w:rPr>
        <w:t>energeticii în colaborare cu organul central de specialitate al administrației publice în domeniul construcțiilor determină măsurile și politicile necesare pentru atingerea</w:t>
      </w:r>
      <w:r w:rsidR="004E6867">
        <w:rPr>
          <w:rFonts w:ascii="Times New Roman" w:hAnsi="Times New Roman" w:cs="Times New Roman"/>
          <w:color w:val="auto"/>
          <w:spacing w:val="-2"/>
          <w:w w:val="105"/>
          <w:sz w:val="24"/>
          <w:szCs w:val="24"/>
        </w:rPr>
        <w:t xml:space="preserve"> a cel puțin</w:t>
      </w:r>
      <w:r w:rsidRPr="00367EB3">
        <w:rPr>
          <w:rFonts w:ascii="Times New Roman" w:hAnsi="Times New Roman" w:cs="Times New Roman"/>
          <w:color w:val="auto"/>
          <w:spacing w:val="-2"/>
          <w:w w:val="105"/>
          <w:sz w:val="24"/>
          <w:szCs w:val="24"/>
        </w:rPr>
        <w:t xml:space="preserve"> următorilor indicatori</w:t>
      </w:r>
      <w:r w:rsidRPr="004E6867">
        <w:rPr>
          <w:rFonts w:ascii="Times New Roman" w:hAnsi="Times New Roman" w:cs="Times New Roman"/>
          <w:color w:val="auto"/>
          <w:spacing w:val="-2"/>
          <w:w w:val="105"/>
          <w:sz w:val="24"/>
          <w:szCs w:val="24"/>
        </w:rPr>
        <w:t>:</w:t>
      </w:r>
    </w:p>
    <w:p w14:paraId="7BE1457B" w14:textId="77777777" w:rsidR="00F305B8" w:rsidRPr="00367EB3" w:rsidRDefault="00F305B8" w:rsidP="00A11506">
      <w:pPr>
        <w:pStyle w:val="ListParagraph"/>
        <w:widowControl w:val="0"/>
        <w:numPr>
          <w:ilvl w:val="1"/>
          <w:numId w:val="10"/>
        </w:numPr>
        <w:tabs>
          <w:tab w:val="left" w:pos="1134"/>
        </w:tabs>
        <w:autoSpaceDE w:val="0"/>
        <w:autoSpaceDN w:val="0"/>
        <w:spacing w:after="120" w:line="240" w:lineRule="auto"/>
        <w:ind w:right="119"/>
        <w:contextualSpacing w:val="0"/>
        <w:jc w:val="both"/>
        <w:rPr>
          <w:rFonts w:ascii="Times New Roman" w:hAnsi="Times New Roman" w:cs="Times New Roman"/>
          <w:color w:val="auto"/>
          <w:w w:val="105"/>
          <w:sz w:val="24"/>
          <w:szCs w:val="24"/>
        </w:rPr>
      </w:pPr>
      <w:r w:rsidRPr="00367EB3">
        <w:rPr>
          <w:rFonts w:ascii="Times New Roman" w:hAnsi="Times New Roman" w:cs="Times New Roman"/>
          <w:color w:val="auto"/>
          <w:w w:val="105"/>
          <w:sz w:val="24"/>
          <w:szCs w:val="24"/>
        </w:rPr>
        <w:t>ponderea de energie din surse regenerabile produsă la fața locului sau în apropiere, sau preluată din rețea în consumul final de energie în sectorul clădirilor;</w:t>
      </w:r>
    </w:p>
    <w:p w14:paraId="0C3388F5" w14:textId="77777777" w:rsidR="00F305B8" w:rsidRPr="00367EB3" w:rsidRDefault="00F305B8" w:rsidP="00A11506">
      <w:pPr>
        <w:pStyle w:val="ListParagraph"/>
        <w:widowControl w:val="0"/>
        <w:numPr>
          <w:ilvl w:val="1"/>
          <w:numId w:val="10"/>
        </w:numPr>
        <w:tabs>
          <w:tab w:val="left" w:pos="1134"/>
        </w:tabs>
        <w:autoSpaceDE w:val="0"/>
        <w:autoSpaceDN w:val="0"/>
        <w:spacing w:after="120" w:line="240" w:lineRule="auto"/>
        <w:ind w:right="119"/>
        <w:contextualSpacing w:val="0"/>
        <w:jc w:val="both"/>
        <w:rPr>
          <w:rFonts w:ascii="Times New Roman" w:hAnsi="Times New Roman" w:cs="Times New Roman"/>
          <w:color w:val="auto"/>
          <w:w w:val="105"/>
          <w:sz w:val="24"/>
          <w:szCs w:val="24"/>
        </w:rPr>
      </w:pPr>
      <w:r w:rsidRPr="00367EB3">
        <w:rPr>
          <w:rFonts w:ascii="Times New Roman" w:hAnsi="Times New Roman" w:cs="Times New Roman"/>
          <w:color w:val="auto"/>
          <w:w w:val="105"/>
          <w:sz w:val="24"/>
          <w:szCs w:val="24"/>
        </w:rPr>
        <w:t>ponderea energiei electrice din surse regenerabile destinată autoconsumului de energie, sau necesității de energie a comunităților de energie din surse regenerabile;</w:t>
      </w:r>
    </w:p>
    <w:p w14:paraId="3019C97D" w14:textId="0B2F7665" w:rsidR="00F305B8" w:rsidRPr="008A2D9D" w:rsidRDefault="00F305B8" w:rsidP="00A11506">
      <w:pPr>
        <w:pStyle w:val="ListParagraph"/>
        <w:widowControl w:val="0"/>
        <w:numPr>
          <w:ilvl w:val="1"/>
          <w:numId w:val="10"/>
        </w:numPr>
        <w:tabs>
          <w:tab w:val="left" w:pos="1134"/>
        </w:tabs>
        <w:autoSpaceDE w:val="0"/>
        <w:autoSpaceDN w:val="0"/>
        <w:spacing w:after="120" w:line="240" w:lineRule="auto"/>
        <w:ind w:right="119"/>
        <w:contextualSpacing w:val="0"/>
        <w:jc w:val="both"/>
        <w:rPr>
          <w:rFonts w:ascii="Times New Roman" w:hAnsi="Times New Roman" w:cs="Times New Roman"/>
          <w:color w:val="auto"/>
          <w:w w:val="105"/>
          <w:sz w:val="24"/>
          <w:szCs w:val="24"/>
        </w:rPr>
      </w:pPr>
      <w:r w:rsidRPr="008A2D9D">
        <w:rPr>
          <w:rFonts w:ascii="Times New Roman" w:hAnsi="Times New Roman" w:cs="Times New Roman"/>
          <w:color w:val="auto"/>
          <w:w w:val="105"/>
          <w:sz w:val="24"/>
          <w:szCs w:val="24"/>
        </w:rPr>
        <w:t xml:space="preserve">capacitatea/cantitatea de energie </w:t>
      </w:r>
      <w:r w:rsidRPr="008A2D9D">
        <w:rPr>
          <w:rFonts w:ascii="Times New Roman" w:eastAsia="Times New Roman" w:hAnsi="Times New Roman" w:cs="Times New Roman"/>
          <w:color w:val="auto"/>
          <w:sz w:val="24"/>
          <w:szCs w:val="24"/>
        </w:rPr>
        <w:t>stocată local, inclusiv cea utilizată pentru reîncărcare inteligentă și/sau reîncărcare bidirecțională</w:t>
      </w:r>
      <w:r w:rsidRPr="008A2D9D">
        <w:rPr>
          <w:rFonts w:ascii="Times New Roman" w:hAnsi="Times New Roman" w:cs="Times New Roman"/>
          <w:color w:val="auto"/>
          <w:w w:val="105"/>
          <w:sz w:val="24"/>
          <w:szCs w:val="24"/>
        </w:rPr>
        <w:t xml:space="preserve">. </w:t>
      </w:r>
    </w:p>
    <w:p w14:paraId="2F9B75CF" w14:textId="76F0E463" w:rsidR="00E971A2" w:rsidRDefault="00E971A2" w:rsidP="00A11506">
      <w:pPr>
        <w:tabs>
          <w:tab w:val="left" w:pos="1166"/>
        </w:tabs>
        <w:spacing w:after="120"/>
        <w:ind w:right="115" w:firstLine="709"/>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(1</w:t>
      </w:r>
      <w:r w:rsidRPr="00ED2174">
        <w:rPr>
          <w:rFonts w:ascii="Times New Roman" w:hAnsi="Times New Roman" w:cs="Times New Roman"/>
          <w:color w:val="auto"/>
          <w:sz w:val="24"/>
          <w:szCs w:val="24"/>
          <w:vertAlign w:val="superscript"/>
        </w:rPr>
        <w:t>2</w:t>
      </w:r>
      <w:r w:rsidRPr="00ED2174">
        <w:rPr>
          <w:rFonts w:ascii="Times New Roman" w:hAnsi="Times New Roman" w:cs="Times New Roman"/>
          <w:color w:val="auto"/>
          <w:sz w:val="24"/>
          <w:szCs w:val="24"/>
        </w:rPr>
        <w:t>)</w:t>
      </w:r>
      <w:r w:rsidR="00462FA2">
        <w:rPr>
          <w:rFonts w:ascii="Times New Roman" w:hAnsi="Times New Roman" w:cs="Times New Roman"/>
          <w:color w:val="auto"/>
          <w:sz w:val="24"/>
          <w:szCs w:val="24"/>
        </w:rPr>
        <w:t xml:space="preserve"> </w:t>
      </w:r>
      <w:r w:rsidR="00B75DC9">
        <w:rPr>
          <w:rFonts w:ascii="Times New Roman" w:hAnsi="Times New Roman" w:cs="Times New Roman"/>
          <w:color w:val="auto"/>
          <w:sz w:val="24"/>
          <w:szCs w:val="24"/>
        </w:rPr>
        <w:t xml:space="preserve">Pentru a atinge </w:t>
      </w:r>
      <w:r w:rsidR="00685C3D" w:rsidRPr="00685C3D">
        <w:rPr>
          <w:rFonts w:ascii="Times New Roman" w:hAnsi="Times New Roman" w:cs="Times New Roman"/>
          <w:color w:val="auto"/>
          <w:sz w:val="24"/>
          <w:szCs w:val="24"/>
        </w:rPr>
        <w:t>traiectori</w:t>
      </w:r>
      <w:r w:rsidR="00685C3D">
        <w:rPr>
          <w:rFonts w:ascii="Times New Roman" w:hAnsi="Times New Roman" w:cs="Times New Roman"/>
          <w:color w:val="auto"/>
          <w:sz w:val="24"/>
          <w:szCs w:val="24"/>
        </w:rPr>
        <w:t>a</w:t>
      </w:r>
      <w:r w:rsidR="00685C3D" w:rsidRPr="00685C3D">
        <w:rPr>
          <w:rFonts w:ascii="Times New Roman" w:hAnsi="Times New Roman" w:cs="Times New Roman"/>
          <w:color w:val="auto"/>
          <w:sz w:val="24"/>
          <w:szCs w:val="24"/>
        </w:rPr>
        <w:t xml:space="preserve"> orientativă de creștere a ponderii energiei din surse regenerabile</w:t>
      </w:r>
      <w:r w:rsidR="00462FA2">
        <w:rPr>
          <w:rFonts w:ascii="Times New Roman" w:hAnsi="Times New Roman" w:cs="Times New Roman"/>
          <w:color w:val="auto"/>
          <w:sz w:val="24"/>
          <w:szCs w:val="24"/>
        </w:rPr>
        <w:t xml:space="preserve"> </w:t>
      </w:r>
      <w:r w:rsidR="00685C3D">
        <w:rPr>
          <w:rFonts w:ascii="Times New Roman" w:hAnsi="Times New Roman" w:cs="Times New Roman"/>
          <w:color w:val="auto"/>
          <w:sz w:val="24"/>
          <w:szCs w:val="24"/>
        </w:rPr>
        <w:t xml:space="preserve">în clădiri, </w:t>
      </w:r>
      <w:r w:rsidR="00FB2793">
        <w:rPr>
          <w:rFonts w:ascii="Times New Roman" w:hAnsi="Times New Roman" w:cs="Times New Roman"/>
          <w:color w:val="auto"/>
          <w:sz w:val="24"/>
          <w:szCs w:val="24"/>
        </w:rPr>
        <w:t xml:space="preserve">la elaborarea </w:t>
      </w:r>
      <w:r w:rsidR="00BF0C4D">
        <w:rPr>
          <w:rFonts w:ascii="Times New Roman" w:hAnsi="Times New Roman" w:cs="Times New Roman"/>
          <w:color w:val="auto"/>
          <w:sz w:val="24"/>
          <w:szCs w:val="24"/>
        </w:rPr>
        <w:t xml:space="preserve">cerințelor minime de performanță energetică </w:t>
      </w:r>
      <w:r w:rsidR="00685C3D">
        <w:rPr>
          <w:rFonts w:ascii="Times New Roman" w:hAnsi="Times New Roman" w:cs="Times New Roman"/>
          <w:color w:val="auto"/>
          <w:sz w:val="24"/>
          <w:szCs w:val="24"/>
        </w:rPr>
        <w:t xml:space="preserve">organul central </w:t>
      </w:r>
      <w:r w:rsidR="00685C3D" w:rsidRPr="00367EB3">
        <w:rPr>
          <w:rFonts w:ascii="Times New Roman" w:hAnsi="Times New Roman" w:cs="Times New Roman"/>
          <w:color w:val="auto"/>
          <w:spacing w:val="-2"/>
          <w:w w:val="105"/>
          <w:sz w:val="24"/>
          <w:szCs w:val="24"/>
        </w:rPr>
        <w:t>de specialitate al administrației publice în domeniul construcțiilor</w:t>
      </w:r>
      <w:r w:rsidR="006E0E33">
        <w:rPr>
          <w:rFonts w:ascii="Times New Roman" w:hAnsi="Times New Roman" w:cs="Times New Roman"/>
          <w:color w:val="auto"/>
          <w:spacing w:val="-2"/>
          <w:w w:val="105"/>
          <w:sz w:val="24"/>
          <w:szCs w:val="24"/>
        </w:rPr>
        <w:t>, în conformitate cu atribuțiile ce îi revin conform prevederilor Legii nr. 282/2023 privind performanța energetică a clădirilor,</w:t>
      </w:r>
      <w:r w:rsidR="00685C3D">
        <w:rPr>
          <w:rFonts w:ascii="Times New Roman" w:hAnsi="Times New Roman" w:cs="Times New Roman"/>
          <w:color w:val="auto"/>
          <w:spacing w:val="-2"/>
          <w:w w:val="105"/>
          <w:sz w:val="24"/>
          <w:szCs w:val="24"/>
        </w:rPr>
        <w:t xml:space="preserve"> </w:t>
      </w:r>
      <w:r w:rsidR="00CD37BF">
        <w:rPr>
          <w:rFonts w:ascii="Times New Roman" w:hAnsi="Times New Roman" w:cs="Times New Roman"/>
          <w:color w:val="auto"/>
          <w:spacing w:val="-2"/>
          <w:w w:val="105"/>
          <w:sz w:val="24"/>
          <w:szCs w:val="24"/>
        </w:rPr>
        <w:t xml:space="preserve">stabilește </w:t>
      </w:r>
      <w:r w:rsidR="000F75DD" w:rsidRPr="000F75DD">
        <w:rPr>
          <w:rFonts w:ascii="Times New Roman" w:hAnsi="Times New Roman" w:cs="Times New Roman"/>
          <w:color w:val="auto"/>
          <w:spacing w:val="-2"/>
          <w:w w:val="105"/>
          <w:sz w:val="24"/>
          <w:szCs w:val="24"/>
        </w:rPr>
        <w:t xml:space="preserve">niveluri minime de energie din surse regenerabile produse la </w:t>
      </w:r>
      <w:r w:rsidR="00A463B5" w:rsidRPr="000F75DD">
        <w:rPr>
          <w:rFonts w:ascii="Times New Roman" w:hAnsi="Times New Roman" w:cs="Times New Roman"/>
          <w:color w:val="auto"/>
          <w:spacing w:val="-2"/>
          <w:w w:val="105"/>
          <w:sz w:val="24"/>
          <w:szCs w:val="24"/>
        </w:rPr>
        <w:t>fața</w:t>
      </w:r>
      <w:r w:rsidR="000F75DD" w:rsidRPr="000F75DD">
        <w:rPr>
          <w:rFonts w:ascii="Times New Roman" w:hAnsi="Times New Roman" w:cs="Times New Roman"/>
          <w:color w:val="auto"/>
          <w:spacing w:val="-2"/>
          <w:w w:val="105"/>
          <w:sz w:val="24"/>
          <w:szCs w:val="24"/>
        </w:rPr>
        <w:t xml:space="preserve"> locului sau în apropiere, precum și preluate din </w:t>
      </w:r>
      <w:r w:rsidR="00A463B5" w:rsidRPr="000F75DD">
        <w:rPr>
          <w:rFonts w:ascii="Times New Roman" w:hAnsi="Times New Roman" w:cs="Times New Roman"/>
          <w:color w:val="auto"/>
          <w:spacing w:val="-2"/>
          <w:w w:val="105"/>
          <w:sz w:val="24"/>
          <w:szCs w:val="24"/>
        </w:rPr>
        <w:t>rețea</w:t>
      </w:r>
      <w:r w:rsidR="000F75DD" w:rsidRPr="000F75DD">
        <w:rPr>
          <w:rFonts w:ascii="Times New Roman" w:hAnsi="Times New Roman" w:cs="Times New Roman"/>
          <w:color w:val="auto"/>
          <w:spacing w:val="-2"/>
          <w:w w:val="105"/>
          <w:sz w:val="24"/>
          <w:szCs w:val="24"/>
        </w:rPr>
        <w:t xml:space="preserve">, </w:t>
      </w:r>
      <w:r w:rsidR="006E0E33">
        <w:rPr>
          <w:rFonts w:ascii="Times New Roman" w:hAnsi="Times New Roman" w:cs="Times New Roman"/>
          <w:color w:val="auto"/>
          <w:spacing w:val="-2"/>
          <w:w w:val="105"/>
          <w:sz w:val="24"/>
          <w:szCs w:val="24"/>
        </w:rPr>
        <w:t>pentru</w:t>
      </w:r>
      <w:r w:rsidR="006E0E33" w:rsidRPr="000F75DD">
        <w:rPr>
          <w:rFonts w:ascii="Times New Roman" w:hAnsi="Times New Roman" w:cs="Times New Roman"/>
          <w:color w:val="auto"/>
          <w:spacing w:val="-2"/>
          <w:w w:val="105"/>
          <w:sz w:val="24"/>
          <w:szCs w:val="24"/>
        </w:rPr>
        <w:t xml:space="preserve"> </w:t>
      </w:r>
      <w:r w:rsidR="000F75DD" w:rsidRPr="000F75DD">
        <w:rPr>
          <w:rFonts w:ascii="Times New Roman" w:hAnsi="Times New Roman" w:cs="Times New Roman"/>
          <w:color w:val="auto"/>
          <w:spacing w:val="-2"/>
          <w:w w:val="105"/>
          <w:sz w:val="24"/>
          <w:szCs w:val="24"/>
        </w:rPr>
        <w:t>clădirile noi și cele existente care fac obiectul unor renovări majore sau al unei reînnoiri a sistemului de încălzire</w:t>
      </w:r>
      <w:r w:rsidR="00C82FD1">
        <w:rPr>
          <w:rFonts w:ascii="Times New Roman" w:hAnsi="Times New Roman" w:cs="Times New Roman"/>
          <w:color w:val="auto"/>
          <w:spacing w:val="-2"/>
          <w:w w:val="105"/>
          <w:sz w:val="24"/>
          <w:szCs w:val="24"/>
        </w:rPr>
        <w:t xml:space="preserve">. </w:t>
      </w:r>
      <w:r w:rsidR="00450AC0">
        <w:rPr>
          <w:rFonts w:ascii="Times New Roman" w:hAnsi="Times New Roman" w:cs="Times New Roman"/>
          <w:color w:val="auto"/>
          <w:spacing w:val="-2"/>
          <w:w w:val="105"/>
          <w:sz w:val="24"/>
          <w:szCs w:val="24"/>
        </w:rPr>
        <w:t xml:space="preserve">În acest sens organul </w:t>
      </w:r>
      <w:r w:rsidR="00450AC0">
        <w:rPr>
          <w:rFonts w:ascii="Times New Roman" w:hAnsi="Times New Roman" w:cs="Times New Roman"/>
          <w:color w:val="auto"/>
          <w:sz w:val="24"/>
          <w:szCs w:val="24"/>
        </w:rPr>
        <w:t xml:space="preserve">central </w:t>
      </w:r>
      <w:r w:rsidR="00450AC0" w:rsidRPr="00367EB3">
        <w:rPr>
          <w:rFonts w:ascii="Times New Roman" w:hAnsi="Times New Roman" w:cs="Times New Roman"/>
          <w:color w:val="auto"/>
          <w:spacing w:val="-2"/>
          <w:w w:val="105"/>
          <w:sz w:val="24"/>
          <w:szCs w:val="24"/>
        </w:rPr>
        <w:t>de specialitate al administrației publice în domeniul construcțiilor</w:t>
      </w:r>
      <w:r w:rsidR="001502D8">
        <w:rPr>
          <w:rFonts w:ascii="Times New Roman" w:hAnsi="Times New Roman" w:cs="Times New Roman"/>
          <w:color w:val="auto"/>
          <w:spacing w:val="-2"/>
          <w:w w:val="105"/>
          <w:sz w:val="24"/>
          <w:szCs w:val="24"/>
        </w:rPr>
        <w:t xml:space="preserve"> trebuie să permită atingerea nivelurilor minime </w:t>
      </w:r>
      <w:r w:rsidR="005E1603" w:rsidRPr="000F75DD">
        <w:rPr>
          <w:rFonts w:ascii="Times New Roman" w:hAnsi="Times New Roman" w:cs="Times New Roman"/>
          <w:color w:val="auto"/>
          <w:spacing w:val="-2"/>
          <w:w w:val="105"/>
          <w:sz w:val="24"/>
          <w:szCs w:val="24"/>
        </w:rPr>
        <w:t>de energie din surse regenerabile</w:t>
      </w:r>
      <w:r w:rsidR="005E1603">
        <w:rPr>
          <w:rFonts w:ascii="Times New Roman" w:hAnsi="Times New Roman" w:cs="Times New Roman"/>
          <w:color w:val="auto"/>
          <w:spacing w:val="-2"/>
          <w:w w:val="105"/>
          <w:sz w:val="24"/>
          <w:szCs w:val="24"/>
        </w:rPr>
        <w:t xml:space="preserve"> </w:t>
      </w:r>
      <w:r w:rsidR="00A463B5">
        <w:rPr>
          <w:rFonts w:ascii="Times New Roman" w:hAnsi="Times New Roman" w:cs="Times New Roman"/>
          <w:color w:val="auto"/>
          <w:spacing w:val="-2"/>
          <w:w w:val="105"/>
          <w:sz w:val="24"/>
          <w:szCs w:val="24"/>
        </w:rPr>
        <w:t>prin intermediul sistemelor de încălzire și răcire centralizate eficiente.</w:t>
      </w:r>
      <w:r w:rsidR="00C33017">
        <w:rPr>
          <w:rFonts w:ascii="Times New Roman" w:hAnsi="Times New Roman" w:cs="Times New Roman"/>
          <w:color w:val="auto"/>
          <w:spacing w:val="-2"/>
          <w:w w:val="105"/>
          <w:sz w:val="24"/>
          <w:szCs w:val="24"/>
        </w:rPr>
        <w:t xml:space="preserve"> </w:t>
      </w:r>
      <w:r w:rsidR="00651B67" w:rsidRPr="00651B67">
        <w:rPr>
          <w:rFonts w:ascii="Times New Roman" w:hAnsi="Times New Roman" w:cs="Times New Roman"/>
          <w:color w:val="auto"/>
          <w:spacing w:val="-2"/>
          <w:w w:val="105"/>
          <w:sz w:val="24"/>
          <w:szCs w:val="24"/>
        </w:rPr>
        <w:t xml:space="preserve">Pentru clădirile existente, </w:t>
      </w:r>
      <w:r w:rsidR="00651B67">
        <w:rPr>
          <w:rFonts w:ascii="Times New Roman" w:hAnsi="Times New Roman" w:cs="Times New Roman"/>
          <w:color w:val="auto"/>
          <w:spacing w:val="-2"/>
          <w:w w:val="105"/>
          <w:sz w:val="24"/>
          <w:szCs w:val="24"/>
        </w:rPr>
        <w:t xml:space="preserve">prezentul </w:t>
      </w:r>
      <w:r w:rsidR="009D7855">
        <w:rPr>
          <w:rFonts w:ascii="Times New Roman" w:hAnsi="Times New Roman" w:cs="Times New Roman"/>
          <w:color w:val="auto"/>
          <w:spacing w:val="-2"/>
          <w:w w:val="105"/>
          <w:sz w:val="24"/>
          <w:szCs w:val="24"/>
        </w:rPr>
        <w:t>alineat</w:t>
      </w:r>
      <w:r w:rsidR="009D7855" w:rsidRPr="00651B67">
        <w:rPr>
          <w:rFonts w:ascii="Times New Roman" w:hAnsi="Times New Roman" w:cs="Times New Roman"/>
          <w:color w:val="auto"/>
          <w:spacing w:val="-2"/>
          <w:w w:val="105"/>
          <w:sz w:val="24"/>
          <w:szCs w:val="24"/>
        </w:rPr>
        <w:t xml:space="preserve"> </w:t>
      </w:r>
      <w:r w:rsidR="005E1603">
        <w:rPr>
          <w:rFonts w:ascii="Times New Roman" w:hAnsi="Times New Roman" w:cs="Times New Roman"/>
          <w:color w:val="auto"/>
          <w:spacing w:val="-2"/>
          <w:w w:val="105"/>
          <w:sz w:val="24"/>
          <w:szCs w:val="24"/>
        </w:rPr>
        <w:t>se aplică</w:t>
      </w:r>
      <w:r w:rsidR="00651B67" w:rsidRPr="00651B67">
        <w:rPr>
          <w:rFonts w:ascii="Times New Roman" w:hAnsi="Times New Roman" w:cs="Times New Roman"/>
          <w:color w:val="auto"/>
          <w:spacing w:val="-2"/>
          <w:w w:val="105"/>
          <w:sz w:val="24"/>
          <w:szCs w:val="24"/>
        </w:rPr>
        <w:t xml:space="preserve"> numai în măsura în care aplicarea </w:t>
      </w:r>
      <w:r w:rsidR="005E1603">
        <w:rPr>
          <w:rFonts w:ascii="Times New Roman" w:hAnsi="Times New Roman" w:cs="Times New Roman"/>
          <w:color w:val="auto"/>
          <w:spacing w:val="-2"/>
          <w:w w:val="105"/>
          <w:sz w:val="24"/>
          <w:szCs w:val="24"/>
        </w:rPr>
        <w:t xml:space="preserve">nivelurilor minime </w:t>
      </w:r>
      <w:r w:rsidR="005E1603" w:rsidRPr="000F75DD">
        <w:rPr>
          <w:rFonts w:ascii="Times New Roman" w:hAnsi="Times New Roman" w:cs="Times New Roman"/>
          <w:color w:val="auto"/>
          <w:spacing w:val="-2"/>
          <w:w w:val="105"/>
          <w:sz w:val="24"/>
          <w:szCs w:val="24"/>
        </w:rPr>
        <w:t>de energie din surse regenerabile</w:t>
      </w:r>
      <w:r w:rsidR="00651B67" w:rsidRPr="00651B67">
        <w:rPr>
          <w:rFonts w:ascii="Times New Roman" w:hAnsi="Times New Roman" w:cs="Times New Roman"/>
          <w:color w:val="auto"/>
          <w:spacing w:val="-2"/>
          <w:w w:val="105"/>
          <w:sz w:val="24"/>
          <w:szCs w:val="24"/>
        </w:rPr>
        <w:t xml:space="preserve"> nu este incompatibilă cu natura și obiectivul principal al </w:t>
      </w:r>
      <w:r w:rsidR="005E1603" w:rsidRPr="00651B67">
        <w:rPr>
          <w:rFonts w:ascii="Times New Roman" w:hAnsi="Times New Roman" w:cs="Times New Roman"/>
          <w:color w:val="auto"/>
          <w:spacing w:val="-2"/>
          <w:w w:val="105"/>
          <w:sz w:val="24"/>
          <w:szCs w:val="24"/>
        </w:rPr>
        <w:t>activităților</w:t>
      </w:r>
      <w:r w:rsidR="00651B67" w:rsidRPr="00651B67">
        <w:rPr>
          <w:rFonts w:ascii="Times New Roman" w:hAnsi="Times New Roman" w:cs="Times New Roman"/>
          <w:color w:val="auto"/>
          <w:spacing w:val="-2"/>
          <w:w w:val="105"/>
          <w:sz w:val="24"/>
          <w:szCs w:val="24"/>
        </w:rPr>
        <w:t xml:space="preserve"> </w:t>
      </w:r>
      <w:r w:rsidR="005E1603" w:rsidRPr="00651B67">
        <w:rPr>
          <w:rFonts w:ascii="Times New Roman" w:hAnsi="Times New Roman" w:cs="Times New Roman"/>
          <w:color w:val="auto"/>
          <w:spacing w:val="-2"/>
          <w:w w:val="105"/>
          <w:sz w:val="24"/>
          <w:szCs w:val="24"/>
        </w:rPr>
        <w:t>forțelor</w:t>
      </w:r>
      <w:r w:rsidR="00651B67" w:rsidRPr="00651B67">
        <w:rPr>
          <w:rFonts w:ascii="Times New Roman" w:hAnsi="Times New Roman" w:cs="Times New Roman"/>
          <w:color w:val="auto"/>
          <w:spacing w:val="-2"/>
          <w:w w:val="105"/>
          <w:sz w:val="24"/>
          <w:szCs w:val="24"/>
        </w:rPr>
        <w:t xml:space="preserve"> armate și cu </w:t>
      </w:r>
      <w:r w:rsidR="005E1603" w:rsidRPr="00651B67">
        <w:rPr>
          <w:rFonts w:ascii="Times New Roman" w:hAnsi="Times New Roman" w:cs="Times New Roman"/>
          <w:color w:val="auto"/>
          <w:spacing w:val="-2"/>
          <w:w w:val="105"/>
          <w:sz w:val="24"/>
          <w:szCs w:val="24"/>
        </w:rPr>
        <w:t>excepția</w:t>
      </w:r>
      <w:r w:rsidR="00651B67" w:rsidRPr="00651B67">
        <w:rPr>
          <w:rFonts w:ascii="Times New Roman" w:hAnsi="Times New Roman" w:cs="Times New Roman"/>
          <w:color w:val="auto"/>
          <w:spacing w:val="-2"/>
          <w:w w:val="105"/>
          <w:sz w:val="24"/>
          <w:szCs w:val="24"/>
        </w:rPr>
        <w:t xml:space="preserve"> materialelor utilizate exclusiv în scop militar</w:t>
      </w:r>
      <w:r w:rsidR="005E1603">
        <w:rPr>
          <w:rFonts w:ascii="Times New Roman" w:hAnsi="Times New Roman" w:cs="Times New Roman"/>
          <w:color w:val="auto"/>
          <w:spacing w:val="-2"/>
          <w:w w:val="105"/>
          <w:sz w:val="24"/>
          <w:szCs w:val="24"/>
        </w:rPr>
        <w:t>.</w:t>
      </w:r>
    </w:p>
    <w:p w14:paraId="685399DF" w14:textId="3BD2E371" w:rsidR="00F305B8" w:rsidRDefault="00F305B8" w:rsidP="00A11506">
      <w:pPr>
        <w:tabs>
          <w:tab w:val="left" w:pos="1166"/>
        </w:tabs>
        <w:spacing w:after="120"/>
        <w:ind w:right="115" w:firstLine="709"/>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(1</w:t>
      </w:r>
      <w:r w:rsidR="00E971A2">
        <w:rPr>
          <w:rFonts w:ascii="Times New Roman" w:hAnsi="Times New Roman" w:cs="Times New Roman"/>
          <w:color w:val="auto"/>
          <w:sz w:val="24"/>
          <w:szCs w:val="24"/>
          <w:vertAlign w:val="superscript"/>
        </w:rPr>
        <w:t>3</w:t>
      </w:r>
      <w:r w:rsidRPr="00ED2174">
        <w:rPr>
          <w:rFonts w:ascii="Times New Roman" w:hAnsi="Times New Roman" w:cs="Times New Roman"/>
          <w:color w:val="auto"/>
          <w:sz w:val="24"/>
          <w:szCs w:val="24"/>
        </w:rPr>
        <w:t>) Pentru facilitarea creșterii utilizării energiei din surse regenerabile în clădiri Guvernul prin politicile sale promovează rolul de model al clădirilor publice în integrarea surselor regenerabile de energie, inclusiv prin participarea activă a autorităților publice local</w:t>
      </w:r>
      <w:r w:rsidR="00A570BC">
        <w:rPr>
          <w:rFonts w:ascii="Times New Roman" w:hAnsi="Times New Roman" w:cs="Times New Roman"/>
          <w:color w:val="auto"/>
          <w:sz w:val="24"/>
          <w:szCs w:val="24"/>
        </w:rPr>
        <w:t>e</w:t>
      </w:r>
      <w:r w:rsidRPr="00ED2174">
        <w:rPr>
          <w:rFonts w:ascii="Times New Roman" w:hAnsi="Times New Roman" w:cs="Times New Roman"/>
          <w:color w:val="auto"/>
          <w:sz w:val="24"/>
          <w:szCs w:val="24"/>
        </w:rPr>
        <w:t xml:space="preserve"> în cadrul comunităților de energie din surse regenerabile. În acest sens </w:t>
      </w:r>
      <w:r w:rsidR="007542DA">
        <w:rPr>
          <w:rFonts w:ascii="Times New Roman" w:hAnsi="Times New Roman" w:cs="Times New Roman"/>
          <w:color w:val="auto"/>
          <w:sz w:val="24"/>
          <w:szCs w:val="24"/>
        </w:rPr>
        <w:t>autorită</w:t>
      </w:r>
      <w:r w:rsidR="00E54C70">
        <w:rPr>
          <w:rFonts w:ascii="Times New Roman" w:hAnsi="Times New Roman" w:cs="Times New Roman"/>
          <w:color w:val="auto"/>
          <w:sz w:val="24"/>
          <w:szCs w:val="24"/>
        </w:rPr>
        <w:t xml:space="preserve">țile publice locale pot </w:t>
      </w:r>
      <w:r w:rsidRPr="00ED2174">
        <w:rPr>
          <w:rFonts w:ascii="Times New Roman" w:hAnsi="Times New Roman" w:cs="Times New Roman"/>
          <w:color w:val="auto"/>
          <w:sz w:val="24"/>
          <w:szCs w:val="24"/>
        </w:rPr>
        <w:t>permite amplasarea pe acoperișurile sau terenurile aflate în proprietate</w:t>
      </w:r>
      <w:r w:rsidR="006E0E33">
        <w:rPr>
          <w:rFonts w:ascii="Times New Roman" w:hAnsi="Times New Roman" w:cs="Times New Roman"/>
          <w:color w:val="auto"/>
          <w:sz w:val="24"/>
          <w:szCs w:val="24"/>
        </w:rPr>
        <w:t xml:space="preserve"> </w:t>
      </w:r>
      <w:r w:rsidRPr="00ED2174">
        <w:rPr>
          <w:rFonts w:ascii="Times New Roman" w:hAnsi="Times New Roman" w:cs="Times New Roman"/>
          <w:color w:val="auto"/>
          <w:sz w:val="24"/>
          <w:szCs w:val="24"/>
        </w:rPr>
        <w:t xml:space="preserve">a surselor regenerabile de energie, pompelor de căldură sau instalațiilor de stocare destinate necesităților de energie a comunităților de energie din surse regenerabile din care face parte și autoritatea publică locală respectivă. Totodată, </w:t>
      </w:r>
      <w:r w:rsidR="00A570BC" w:rsidRPr="00A570BC">
        <w:rPr>
          <w:rFonts w:ascii="Times New Roman" w:hAnsi="Times New Roman" w:cs="Times New Roman"/>
          <w:color w:val="auto"/>
          <w:sz w:val="24"/>
          <w:szCs w:val="24"/>
        </w:rPr>
        <w:t>autoritățile publice locale pot coopera cu comunitățile de energie din surse regenerabile, inclusiv prin integrarea în cadrul procedurilor de achiziții publice a cerințelor și criteriilor care promovează eficiența energetică și utilizarea energiei din surse regenerabile, în condițiile legislației în domeniul achizițiilor publice</w:t>
      </w:r>
      <w:r w:rsidRPr="00ED2174">
        <w:rPr>
          <w:rFonts w:ascii="Times New Roman" w:hAnsi="Times New Roman" w:cs="Times New Roman"/>
          <w:color w:val="auto"/>
          <w:sz w:val="24"/>
          <w:szCs w:val="24"/>
        </w:rPr>
        <w:t>.</w:t>
      </w:r>
    </w:p>
    <w:p w14:paraId="1E294407" w14:textId="63355554" w:rsidR="00212DC9" w:rsidRPr="00ED2174" w:rsidRDefault="00212DC9" w:rsidP="00A11506">
      <w:pPr>
        <w:tabs>
          <w:tab w:val="left" w:pos="1166"/>
        </w:tabs>
        <w:spacing w:after="120"/>
        <w:ind w:right="115" w:firstLine="709"/>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(1</w:t>
      </w:r>
      <w:r>
        <w:rPr>
          <w:rFonts w:ascii="Times New Roman" w:hAnsi="Times New Roman" w:cs="Times New Roman"/>
          <w:color w:val="auto"/>
          <w:sz w:val="24"/>
          <w:szCs w:val="24"/>
          <w:vertAlign w:val="superscript"/>
        </w:rPr>
        <w:t>4</w:t>
      </w:r>
      <w:r w:rsidRPr="00ED2174">
        <w:rPr>
          <w:rFonts w:ascii="Times New Roman" w:hAnsi="Times New Roman" w:cs="Times New Roman"/>
          <w:color w:val="auto"/>
          <w:sz w:val="24"/>
          <w:szCs w:val="24"/>
        </w:rPr>
        <w:t>)</w:t>
      </w:r>
      <w:r>
        <w:rPr>
          <w:rFonts w:ascii="Times New Roman" w:hAnsi="Times New Roman" w:cs="Times New Roman"/>
          <w:color w:val="auto"/>
          <w:sz w:val="24"/>
          <w:szCs w:val="24"/>
        </w:rPr>
        <w:t xml:space="preserve"> Pentru a atinge </w:t>
      </w:r>
      <w:r w:rsidRPr="00685C3D">
        <w:rPr>
          <w:rFonts w:ascii="Times New Roman" w:hAnsi="Times New Roman" w:cs="Times New Roman"/>
          <w:color w:val="auto"/>
          <w:sz w:val="24"/>
          <w:szCs w:val="24"/>
        </w:rPr>
        <w:t>traiectori</w:t>
      </w:r>
      <w:r>
        <w:rPr>
          <w:rFonts w:ascii="Times New Roman" w:hAnsi="Times New Roman" w:cs="Times New Roman"/>
          <w:color w:val="auto"/>
          <w:sz w:val="24"/>
          <w:szCs w:val="24"/>
        </w:rPr>
        <w:t>a</w:t>
      </w:r>
      <w:r w:rsidRPr="00685C3D">
        <w:rPr>
          <w:rFonts w:ascii="Times New Roman" w:hAnsi="Times New Roman" w:cs="Times New Roman"/>
          <w:color w:val="auto"/>
          <w:sz w:val="24"/>
          <w:szCs w:val="24"/>
        </w:rPr>
        <w:t xml:space="preserve"> orientativă de creștere a ponderii energiei din surse regenerabile</w:t>
      </w:r>
      <w:r>
        <w:rPr>
          <w:rFonts w:ascii="Times New Roman" w:hAnsi="Times New Roman" w:cs="Times New Roman"/>
          <w:color w:val="auto"/>
          <w:sz w:val="24"/>
          <w:szCs w:val="24"/>
        </w:rPr>
        <w:t xml:space="preserve"> în clădiri, organul </w:t>
      </w:r>
      <w:r w:rsidRPr="00367EB3">
        <w:rPr>
          <w:rFonts w:ascii="Times New Roman" w:hAnsi="Times New Roman" w:cs="Times New Roman"/>
          <w:color w:val="auto"/>
          <w:w w:val="105"/>
          <w:sz w:val="24"/>
          <w:szCs w:val="24"/>
        </w:rPr>
        <w:t>central</w:t>
      </w:r>
      <w:r w:rsidRPr="00367EB3">
        <w:rPr>
          <w:rFonts w:ascii="Times New Roman" w:hAnsi="Times New Roman" w:cs="Times New Roman"/>
          <w:color w:val="auto"/>
          <w:spacing w:val="18"/>
          <w:w w:val="105"/>
          <w:sz w:val="24"/>
          <w:szCs w:val="24"/>
        </w:rPr>
        <w:t xml:space="preserve"> </w:t>
      </w:r>
      <w:r w:rsidRPr="00367EB3">
        <w:rPr>
          <w:rFonts w:ascii="Times New Roman" w:hAnsi="Times New Roman" w:cs="Times New Roman"/>
          <w:color w:val="auto"/>
          <w:w w:val="105"/>
          <w:sz w:val="24"/>
          <w:szCs w:val="24"/>
        </w:rPr>
        <w:t>de</w:t>
      </w:r>
      <w:r w:rsidRPr="00367EB3">
        <w:rPr>
          <w:rFonts w:ascii="Times New Roman" w:hAnsi="Times New Roman" w:cs="Times New Roman"/>
          <w:color w:val="auto"/>
          <w:spacing w:val="17"/>
          <w:w w:val="105"/>
          <w:sz w:val="24"/>
          <w:szCs w:val="24"/>
        </w:rPr>
        <w:t xml:space="preserve"> </w:t>
      </w:r>
      <w:r w:rsidRPr="00367EB3">
        <w:rPr>
          <w:rFonts w:ascii="Times New Roman" w:hAnsi="Times New Roman" w:cs="Times New Roman"/>
          <w:color w:val="auto"/>
          <w:w w:val="105"/>
          <w:sz w:val="24"/>
          <w:szCs w:val="24"/>
        </w:rPr>
        <w:t>specialitate</w:t>
      </w:r>
      <w:r w:rsidRPr="00367EB3">
        <w:rPr>
          <w:rFonts w:ascii="Times New Roman" w:hAnsi="Times New Roman" w:cs="Times New Roman"/>
          <w:color w:val="auto"/>
          <w:spacing w:val="17"/>
          <w:w w:val="105"/>
          <w:sz w:val="24"/>
          <w:szCs w:val="24"/>
        </w:rPr>
        <w:t xml:space="preserve"> </w:t>
      </w:r>
      <w:r w:rsidRPr="00367EB3">
        <w:rPr>
          <w:rFonts w:ascii="Times New Roman" w:hAnsi="Times New Roman" w:cs="Times New Roman"/>
          <w:color w:val="auto"/>
          <w:w w:val="105"/>
          <w:sz w:val="24"/>
          <w:szCs w:val="24"/>
        </w:rPr>
        <w:t>al</w:t>
      </w:r>
      <w:r w:rsidRPr="00367EB3">
        <w:rPr>
          <w:rFonts w:ascii="Times New Roman" w:hAnsi="Times New Roman" w:cs="Times New Roman"/>
          <w:color w:val="auto"/>
          <w:spacing w:val="18"/>
          <w:w w:val="105"/>
          <w:sz w:val="24"/>
          <w:szCs w:val="24"/>
        </w:rPr>
        <w:t xml:space="preserve"> </w:t>
      </w:r>
      <w:r w:rsidRPr="00367EB3">
        <w:rPr>
          <w:rFonts w:ascii="Times New Roman" w:hAnsi="Times New Roman" w:cs="Times New Roman"/>
          <w:color w:val="auto"/>
          <w:w w:val="105"/>
          <w:sz w:val="24"/>
          <w:szCs w:val="24"/>
        </w:rPr>
        <w:t>administrației</w:t>
      </w:r>
      <w:r w:rsidRPr="00367EB3">
        <w:rPr>
          <w:rFonts w:ascii="Times New Roman" w:hAnsi="Times New Roman" w:cs="Times New Roman"/>
          <w:color w:val="auto"/>
          <w:spacing w:val="17"/>
          <w:w w:val="105"/>
          <w:sz w:val="24"/>
          <w:szCs w:val="24"/>
        </w:rPr>
        <w:t xml:space="preserve"> </w:t>
      </w:r>
      <w:r w:rsidRPr="00367EB3">
        <w:rPr>
          <w:rFonts w:ascii="Times New Roman" w:hAnsi="Times New Roman" w:cs="Times New Roman"/>
          <w:color w:val="auto"/>
          <w:w w:val="105"/>
          <w:sz w:val="24"/>
          <w:szCs w:val="24"/>
        </w:rPr>
        <w:t>publice</w:t>
      </w:r>
      <w:r w:rsidRPr="00367EB3">
        <w:rPr>
          <w:rFonts w:ascii="Times New Roman" w:hAnsi="Times New Roman" w:cs="Times New Roman"/>
          <w:color w:val="auto"/>
          <w:spacing w:val="18"/>
          <w:w w:val="105"/>
          <w:sz w:val="24"/>
          <w:szCs w:val="24"/>
        </w:rPr>
        <w:t xml:space="preserve"> </w:t>
      </w:r>
      <w:r w:rsidRPr="00367EB3">
        <w:rPr>
          <w:rFonts w:ascii="Times New Roman" w:hAnsi="Times New Roman" w:cs="Times New Roman"/>
          <w:color w:val="auto"/>
          <w:w w:val="105"/>
          <w:sz w:val="24"/>
          <w:szCs w:val="24"/>
        </w:rPr>
        <w:t>în</w:t>
      </w:r>
      <w:r w:rsidRPr="00367EB3">
        <w:rPr>
          <w:rFonts w:ascii="Times New Roman" w:hAnsi="Times New Roman" w:cs="Times New Roman"/>
          <w:color w:val="auto"/>
          <w:spacing w:val="17"/>
          <w:w w:val="105"/>
          <w:sz w:val="24"/>
          <w:szCs w:val="24"/>
        </w:rPr>
        <w:t xml:space="preserve"> </w:t>
      </w:r>
      <w:r w:rsidRPr="00367EB3">
        <w:rPr>
          <w:rFonts w:ascii="Times New Roman" w:hAnsi="Times New Roman" w:cs="Times New Roman"/>
          <w:color w:val="auto"/>
          <w:w w:val="105"/>
          <w:sz w:val="24"/>
          <w:szCs w:val="24"/>
        </w:rPr>
        <w:t>domeniul</w:t>
      </w:r>
      <w:r w:rsidRPr="00367EB3">
        <w:rPr>
          <w:rFonts w:ascii="Times New Roman" w:hAnsi="Times New Roman" w:cs="Times New Roman"/>
          <w:color w:val="auto"/>
          <w:spacing w:val="18"/>
          <w:w w:val="105"/>
          <w:sz w:val="24"/>
          <w:szCs w:val="24"/>
        </w:rPr>
        <w:t xml:space="preserve"> </w:t>
      </w:r>
      <w:r w:rsidRPr="00367EB3">
        <w:rPr>
          <w:rFonts w:ascii="Times New Roman" w:hAnsi="Times New Roman" w:cs="Times New Roman"/>
          <w:color w:val="auto"/>
          <w:spacing w:val="-2"/>
          <w:w w:val="105"/>
          <w:sz w:val="24"/>
          <w:szCs w:val="24"/>
        </w:rPr>
        <w:t>energeticii</w:t>
      </w:r>
      <w:r>
        <w:rPr>
          <w:rFonts w:ascii="Times New Roman" w:hAnsi="Times New Roman" w:cs="Times New Roman"/>
          <w:color w:val="auto"/>
          <w:spacing w:val="-2"/>
          <w:w w:val="105"/>
          <w:sz w:val="24"/>
          <w:szCs w:val="24"/>
        </w:rPr>
        <w:t xml:space="preserve"> </w:t>
      </w:r>
      <w:r w:rsidR="00F14BF8">
        <w:rPr>
          <w:rFonts w:ascii="Times New Roman" w:hAnsi="Times New Roman" w:cs="Times New Roman"/>
          <w:color w:val="auto"/>
          <w:spacing w:val="-2"/>
          <w:w w:val="105"/>
          <w:sz w:val="24"/>
          <w:szCs w:val="24"/>
        </w:rPr>
        <w:t xml:space="preserve">și </w:t>
      </w:r>
      <w:r w:rsidR="00F14BF8">
        <w:rPr>
          <w:rFonts w:ascii="Times New Roman" w:hAnsi="Times New Roman" w:cs="Times New Roman"/>
          <w:color w:val="auto"/>
          <w:sz w:val="24"/>
          <w:szCs w:val="24"/>
        </w:rPr>
        <w:t xml:space="preserve">organul </w:t>
      </w:r>
      <w:r w:rsidR="00F14BF8" w:rsidRPr="00367EB3">
        <w:rPr>
          <w:rFonts w:ascii="Times New Roman" w:hAnsi="Times New Roman" w:cs="Times New Roman"/>
          <w:color w:val="auto"/>
          <w:w w:val="105"/>
          <w:sz w:val="24"/>
          <w:szCs w:val="24"/>
        </w:rPr>
        <w:t>central</w:t>
      </w:r>
      <w:r w:rsidR="00F14BF8" w:rsidRPr="00367EB3">
        <w:rPr>
          <w:rFonts w:ascii="Times New Roman" w:hAnsi="Times New Roman" w:cs="Times New Roman"/>
          <w:color w:val="auto"/>
          <w:spacing w:val="18"/>
          <w:w w:val="105"/>
          <w:sz w:val="24"/>
          <w:szCs w:val="24"/>
        </w:rPr>
        <w:t xml:space="preserve"> </w:t>
      </w:r>
      <w:r w:rsidR="00F14BF8" w:rsidRPr="00367EB3">
        <w:rPr>
          <w:rFonts w:ascii="Times New Roman" w:hAnsi="Times New Roman" w:cs="Times New Roman"/>
          <w:color w:val="auto"/>
          <w:w w:val="105"/>
          <w:sz w:val="24"/>
          <w:szCs w:val="24"/>
        </w:rPr>
        <w:t>de</w:t>
      </w:r>
      <w:r w:rsidR="00F14BF8" w:rsidRPr="00367EB3">
        <w:rPr>
          <w:rFonts w:ascii="Times New Roman" w:hAnsi="Times New Roman" w:cs="Times New Roman"/>
          <w:color w:val="auto"/>
          <w:spacing w:val="17"/>
          <w:w w:val="105"/>
          <w:sz w:val="24"/>
          <w:szCs w:val="24"/>
        </w:rPr>
        <w:t xml:space="preserve"> </w:t>
      </w:r>
      <w:r w:rsidR="00F14BF8" w:rsidRPr="00367EB3">
        <w:rPr>
          <w:rFonts w:ascii="Times New Roman" w:hAnsi="Times New Roman" w:cs="Times New Roman"/>
          <w:color w:val="auto"/>
          <w:w w:val="105"/>
          <w:sz w:val="24"/>
          <w:szCs w:val="24"/>
        </w:rPr>
        <w:t>specialitate</w:t>
      </w:r>
      <w:r w:rsidR="00F14BF8" w:rsidRPr="00367EB3">
        <w:rPr>
          <w:rFonts w:ascii="Times New Roman" w:hAnsi="Times New Roman" w:cs="Times New Roman"/>
          <w:color w:val="auto"/>
          <w:spacing w:val="17"/>
          <w:w w:val="105"/>
          <w:sz w:val="24"/>
          <w:szCs w:val="24"/>
        </w:rPr>
        <w:t xml:space="preserve"> </w:t>
      </w:r>
      <w:r w:rsidR="00F14BF8" w:rsidRPr="00367EB3">
        <w:rPr>
          <w:rFonts w:ascii="Times New Roman" w:hAnsi="Times New Roman" w:cs="Times New Roman"/>
          <w:color w:val="auto"/>
          <w:w w:val="105"/>
          <w:sz w:val="24"/>
          <w:szCs w:val="24"/>
        </w:rPr>
        <w:t>al</w:t>
      </w:r>
      <w:r w:rsidR="00F14BF8" w:rsidRPr="00367EB3">
        <w:rPr>
          <w:rFonts w:ascii="Times New Roman" w:hAnsi="Times New Roman" w:cs="Times New Roman"/>
          <w:color w:val="auto"/>
          <w:spacing w:val="18"/>
          <w:w w:val="105"/>
          <w:sz w:val="24"/>
          <w:szCs w:val="24"/>
        </w:rPr>
        <w:t xml:space="preserve"> </w:t>
      </w:r>
      <w:r w:rsidR="00F14BF8" w:rsidRPr="00367EB3">
        <w:rPr>
          <w:rFonts w:ascii="Times New Roman" w:hAnsi="Times New Roman" w:cs="Times New Roman"/>
          <w:color w:val="auto"/>
          <w:w w:val="105"/>
          <w:sz w:val="24"/>
          <w:szCs w:val="24"/>
        </w:rPr>
        <w:t>administrației</w:t>
      </w:r>
      <w:r w:rsidR="00F14BF8" w:rsidRPr="00367EB3">
        <w:rPr>
          <w:rFonts w:ascii="Times New Roman" w:hAnsi="Times New Roman" w:cs="Times New Roman"/>
          <w:color w:val="auto"/>
          <w:spacing w:val="17"/>
          <w:w w:val="105"/>
          <w:sz w:val="24"/>
          <w:szCs w:val="24"/>
        </w:rPr>
        <w:t xml:space="preserve"> </w:t>
      </w:r>
      <w:r w:rsidR="00F14BF8" w:rsidRPr="00367EB3">
        <w:rPr>
          <w:rFonts w:ascii="Times New Roman" w:hAnsi="Times New Roman" w:cs="Times New Roman"/>
          <w:color w:val="auto"/>
          <w:w w:val="105"/>
          <w:sz w:val="24"/>
          <w:szCs w:val="24"/>
        </w:rPr>
        <w:t>publice</w:t>
      </w:r>
      <w:r w:rsidR="00F14BF8" w:rsidRPr="00367EB3">
        <w:rPr>
          <w:rFonts w:ascii="Times New Roman" w:hAnsi="Times New Roman" w:cs="Times New Roman"/>
          <w:color w:val="auto"/>
          <w:spacing w:val="18"/>
          <w:w w:val="105"/>
          <w:sz w:val="24"/>
          <w:szCs w:val="24"/>
        </w:rPr>
        <w:t xml:space="preserve"> </w:t>
      </w:r>
      <w:r w:rsidR="00F14BF8" w:rsidRPr="00367EB3">
        <w:rPr>
          <w:rFonts w:ascii="Times New Roman" w:hAnsi="Times New Roman" w:cs="Times New Roman"/>
          <w:color w:val="auto"/>
          <w:w w:val="105"/>
          <w:sz w:val="24"/>
          <w:szCs w:val="24"/>
        </w:rPr>
        <w:t>în</w:t>
      </w:r>
      <w:r w:rsidR="00F14BF8" w:rsidRPr="00367EB3">
        <w:rPr>
          <w:rFonts w:ascii="Times New Roman" w:hAnsi="Times New Roman" w:cs="Times New Roman"/>
          <w:color w:val="auto"/>
          <w:spacing w:val="17"/>
          <w:w w:val="105"/>
          <w:sz w:val="24"/>
          <w:szCs w:val="24"/>
        </w:rPr>
        <w:t xml:space="preserve"> </w:t>
      </w:r>
      <w:r w:rsidR="00F14BF8" w:rsidRPr="00367EB3">
        <w:rPr>
          <w:rFonts w:ascii="Times New Roman" w:hAnsi="Times New Roman" w:cs="Times New Roman"/>
          <w:color w:val="auto"/>
          <w:w w:val="105"/>
          <w:sz w:val="24"/>
          <w:szCs w:val="24"/>
        </w:rPr>
        <w:t>domeniul</w:t>
      </w:r>
      <w:r w:rsidR="00F14BF8">
        <w:rPr>
          <w:rFonts w:ascii="Times New Roman" w:hAnsi="Times New Roman" w:cs="Times New Roman"/>
          <w:color w:val="auto"/>
          <w:w w:val="105"/>
          <w:sz w:val="24"/>
          <w:szCs w:val="24"/>
        </w:rPr>
        <w:t xml:space="preserve"> construcțiilor, </w:t>
      </w:r>
      <w:r w:rsidR="0095173A">
        <w:rPr>
          <w:rFonts w:ascii="Times New Roman" w:hAnsi="Times New Roman" w:cs="Times New Roman"/>
          <w:color w:val="auto"/>
          <w:spacing w:val="-2"/>
          <w:w w:val="105"/>
          <w:sz w:val="24"/>
          <w:szCs w:val="24"/>
        </w:rPr>
        <w:t>cu participarea</w:t>
      </w:r>
      <w:r>
        <w:rPr>
          <w:rFonts w:ascii="Times New Roman" w:hAnsi="Times New Roman" w:cs="Times New Roman"/>
          <w:color w:val="auto"/>
          <w:spacing w:val="-2"/>
          <w:w w:val="105"/>
          <w:sz w:val="24"/>
          <w:szCs w:val="24"/>
        </w:rPr>
        <w:t xml:space="preserve"> </w:t>
      </w:r>
      <w:r w:rsidR="0095173A">
        <w:rPr>
          <w:rFonts w:ascii="Times New Roman" w:hAnsi="Times New Roman" w:cs="Times New Roman"/>
          <w:color w:val="auto"/>
          <w:w w:val="105"/>
          <w:sz w:val="24"/>
          <w:szCs w:val="24"/>
        </w:rPr>
        <w:t xml:space="preserve">instituției publice de suport promovează </w:t>
      </w:r>
      <w:r w:rsidR="00FD64CD" w:rsidRPr="00FD64CD">
        <w:rPr>
          <w:rFonts w:ascii="Times New Roman" w:hAnsi="Times New Roman" w:cs="Times New Roman"/>
          <w:color w:val="auto"/>
          <w:w w:val="105"/>
          <w:sz w:val="24"/>
          <w:szCs w:val="24"/>
        </w:rPr>
        <w:t>utilizarea sistemelor și echipamentelor de încălzire și răcire din surse regenerabile și a tehnologii</w:t>
      </w:r>
      <w:r w:rsidR="00FD64CD">
        <w:rPr>
          <w:rFonts w:ascii="Times New Roman" w:hAnsi="Times New Roman" w:cs="Times New Roman"/>
          <w:color w:val="auto"/>
          <w:w w:val="105"/>
          <w:sz w:val="24"/>
          <w:szCs w:val="24"/>
        </w:rPr>
        <w:t>lor</w:t>
      </w:r>
      <w:r w:rsidR="00FD64CD" w:rsidRPr="00FD64CD">
        <w:rPr>
          <w:rFonts w:ascii="Times New Roman" w:hAnsi="Times New Roman" w:cs="Times New Roman"/>
          <w:color w:val="auto"/>
          <w:w w:val="105"/>
          <w:sz w:val="24"/>
          <w:szCs w:val="24"/>
        </w:rPr>
        <w:t xml:space="preserve"> inovatoare, cum ar fi sistemele și echipamentele de încălzire și răcire inteligente și bazate pe surse regenerabile care sunt electrificate, completate, după caz, cu gestionarea inteligentă a consumului de energie în clădiri</w:t>
      </w:r>
      <w:r w:rsidR="00C76722">
        <w:rPr>
          <w:rFonts w:ascii="Times New Roman" w:hAnsi="Times New Roman" w:cs="Times New Roman"/>
          <w:color w:val="auto"/>
          <w:w w:val="105"/>
          <w:sz w:val="24"/>
          <w:szCs w:val="24"/>
        </w:rPr>
        <w:t>, utilizând în scopul promovării instrumente și stimulente cum ar fi etichetarea energetică, cer</w:t>
      </w:r>
      <w:r w:rsidR="00EA0333">
        <w:rPr>
          <w:rFonts w:ascii="Times New Roman" w:hAnsi="Times New Roman" w:cs="Times New Roman"/>
          <w:color w:val="auto"/>
          <w:w w:val="105"/>
          <w:sz w:val="24"/>
          <w:szCs w:val="24"/>
        </w:rPr>
        <w:t xml:space="preserve">tificatele de performanță energetică, sau </w:t>
      </w:r>
      <w:r w:rsidR="00EA0333">
        <w:rPr>
          <w:rFonts w:ascii="Times New Roman" w:hAnsi="Times New Roman" w:cs="Times New Roman"/>
          <w:color w:val="auto"/>
          <w:w w:val="105"/>
          <w:sz w:val="24"/>
          <w:szCs w:val="24"/>
        </w:rPr>
        <w:lastRenderedPageBreak/>
        <w:t xml:space="preserve">alte tipuri de stimulente care asigură </w:t>
      </w:r>
      <w:r w:rsidR="008D7099" w:rsidRPr="008D7099">
        <w:rPr>
          <w:rFonts w:ascii="Times New Roman" w:hAnsi="Times New Roman" w:cs="Times New Roman"/>
          <w:color w:val="auto"/>
          <w:w w:val="105"/>
          <w:sz w:val="24"/>
          <w:szCs w:val="24"/>
        </w:rPr>
        <w:t>furnizarea de informații și consiliere adecvate privind alternativele din surse regenerabile, foarte eficiente din punct de vedere energetic, precum și privind instrumentele financiare și stimulentele disponibile pentru a promova creșterea ratei de înlocuire a sistemelor vechi de încălzire și trecerea într-o proporție mai mare la soluții bazate pe energie din surse regenerabile</w:t>
      </w:r>
      <w:r w:rsidR="002D1210">
        <w:rPr>
          <w:rFonts w:ascii="Times New Roman" w:hAnsi="Times New Roman" w:cs="Times New Roman"/>
          <w:color w:val="auto"/>
          <w:w w:val="105"/>
          <w:sz w:val="24"/>
          <w:szCs w:val="24"/>
        </w:rPr>
        <w:t>.</w:t>
      </w:r>
    </w:p>
    <w:p w14:paraId="6A42FB91" w14:textId="014345F6" w:rsidR="00F305B8" w:rsidRDefault="00F305B8" w:rsidP="00A11506">
      <w:pPr>
        <w:tabs>
          <w:tab w:val="left" w:pos="1166"/>
        </w:tabs>
        <w:spacing w:after="120"/>
        <w:ind w:right="115" w:firstLine="709"/>
        <w:jc w:val="both"/>
        <w:rPr>
          <w:rFonts w:ascii="Times New Roman" w:hAnsi="Times New Roman" w:cs="Times New Roman"/>
          <w:color w:val="auto"/>
          <w:sz w:val="24"/>
          <w:szCs w:val="24"/>
        </w:rPr>
      </w:pPr>
      <w:r w:rsidRPr="00ED2174">
        <w:rPr>
          <w:rFonts w:ascii="Times New Roman" w:hAnsi="Times New Roman" w:cs="Times New Roman"/>
          <w:color w:val="auto"/>
          <w:sz w:val="24"/>
          <w:szCs w:val="24"/>
        </w:rPr>
        <w:t>(</w:t>
      </w:r>
      <w:r w:rsidR="00E971A2" w:rsidRPr="00ED2174">
        <w:rPr>
          <w:rFonts w:ascii="Times New Roman" w:hAnsi="Times New Roman" w:cs="Times New Roman"/>
          <w:color w:val="auto"/>
          <w:sz w:val="24"/>
          <w:szCs w:val="24"/>
        </w:rPr>
        <w:t>1</w:t>
      </w:r>
      <w:r w:rsidR="00212DC9">
        <w:rPr>
          <w:rFonts w:ascii="Times New Roman" w:hAnsi="Times New Roman" w:cs="Times New Roman"/>
          <w:color w:val="auto"/>
          <w:sz w:val="24"/>
          <w:szCs w:val="24"/>
          <w:vertAlign w:val="superscript"/>
        </w:rPr>
        <w:t>5</w:t>
      </w:r>
      <w:r w:rsidRPr="00ED2174">
        <w:rPr>
          <w:rFonts w:ascii="Times New Roman" w:hAnsi="Times New Roman" w:cs="Times New Roman"/>
          <w:color w:val="auto"/>
          <w:sz w:val="24"/>
          <w:szCs w:val="24"/>
        </w:rPr>
        <w:t>) Ponderea energiei din surse regenerabile pentru încălzire și răcire se calculează în conformitate cu Regulamentul privind calculul consumului de energie din surse regenerabile.”</w:t>
      </w:r>
    </w:p>
    <w:p w14:paraId="381B8A94" w14:textId="20EC21F9" w:rsidR="002D2B02" w:rsidRDefault="0068010B" w:rsidP="002D2B02">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La </w:t>
      </w:r>
      <w:r w:rsidR="00C043EC">
        <w:rPr>
          <w:rFonts w:ascii="Times New Roman" w:hAnsi="Times New Roman" w:cs="Times New Roman"/>
          <w:color w:val="auto"/>
          <w:sz w:val="24"/>
          <w:szCs w:val="24"/>
          <w:lang w:eastAsia="ru-RU"/>
        </w:rPr>
        <w:t xml:space="preserve">articolul </w:t>
      </w:r>
      <w:r w:rsidR="004900EE">
        <w:rPr>
          <w:rFonts w:ascii="Times New Roman" w:hAnsi="Times New Roman" w:cs="Times New Roman"/>
          <w:color w:val="auto"/>
          <w:sz w:val="24"/>
          <w:szCs w:val="24"/>
          <w:lang w:eastAsia="ru-RU"/>
        </w:rPr>
        <w:t>26</w:t>
      </w:r>
      <w:r w:rsidR="004900EE">
        <w:rPr>
          <w:rFonts w:ascii="Times New Roman" w:hAnsi="Times New Roman" w:cs="Times New Roman"/>
          <w:color w:val="auto"/>
          <w:sz w:val="24"/>
          <w:szCs w:val="24"/>
          <w:vertAlign w:val="superscript"/>
          <w:lang w:eastAsia="ru-RU"/>
        </w:rPr>
        <w:t>7</w:t>
      </w:r>
      <w:r w:rsidR="00FD2A4A">
        <w:rPr>
          <w:rFonts w:ascii="Times New Roman" w:hAnsi="Times New Roman" w:cs="Times New Roman"/>
          <w:color w:val="auto"/>
          <w:sz w:val="24"/>
          <w:szCs w:val="24"/>
          <w:lang w:eastAsia="ru-RU"/>
        </w:rPr>
        <w:t>:</w:t>
      </w:r>
    </w:p>
    <w:p w14:paraId="1A4D8A6C" w14:textId="4F2B0EE2" w:rsidR="00984F1B" w:rsidRDefault="00984F1B" w:rsidP="00984F1B">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La alin. (1) lit. d) va avea urm</w:t>
      </w:r>
      <w:r w:rsidR="00D7114F">
        <w:rPr>
          <w:rFonts w:ascii="Times New Roman" w:hAnsi="Times New Roman" w:cs="Times New Roman"/>
          <w:color w:val="auto"/>
          <w:sz w:val="24"/>
          <w:szCs w:val="24"/>
          <w:lang w:eastAsia="ru-RU"/>
        </w:rPr>
        <w:t>ă</w:t>
      </w:r>
      <w:r>
        <w:rPr>
          <w:rFonts w:ascii="Times New Roman" w:hAnsi="Times New Roman" w:cs="Times New Roman"/>
          <w:color w:val="auto"/>
          <w:sz w:val="24"/>
          <w:szCs w:val="24"/>
          <w:lang w:eastAsia="ru-RU"/>
        </w:rPr>
        <w:t>torul cuprins:</w:t>
      </w:r>
    </w:p>
    <w:p w14:paraId="72284D37" w14:textId="6035CB07" w:rsidR="00984F1B" w:rsidRPr="0027138A" w:rsidRDefault="00D7114F" w:rsidP="0027138A">
      <w:p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„d) </w:t>
      </w:r>
      <w:r w:rsidR="00CB7D48" w:rsidRPr="00CB7D48">
        <w:rPr>
          <w:rFonts w:ascii="Times New Roman" w:hAnsi="Times New Roman" w:cs="Times New Roman"/>
          <w:color w:val="auto"/>
          <w:sz w:val="24"/>
          <w:szCs w:val="24"/>
          <w:lang w:eastAsia="ru-RU"/>
        </w:rPr>
        <w:t>ponderea biocarburanților, biolichidelor și a combustibililor din biomasă</w:t>
      </w:r>
      <w:r w:rsidR="00172919">
        <w:rPr>
          <w:rFonts w:ascii="Times New Roman" w:hAnsi="Times New Roman" w:cs="Times New Roman"/>
          <w:color w:val="auto"/>
          <w:sz w:val="24"/>
          <w:szCs w:val="24"/>
          <w:lang w:eastAsia="ru-RU"/>
        </w:rPr>
        <w:t xml:space="preserve"> certificați </w:t>
      </w:r>
      <w:r w:rsidR="00AA1AE2">
        <w:rPr>
          <w:rFonts w:ascii="Times New Roman" w:hAnsi="Times New Roman" w:cs="Times New Roman"/>
          <w:color w:val="auto"/>
          <w:sz w:val="24"/>
          <w:szCs w:val="24"/>
          <w:lang w:eastAsia="ru-RU"/>
        </w:rPr>
        <w:t xml:space="preserve">ca </w:t>
      </w:r>
      <w:r w:rsidR="00B63453">
        <w:rPr>
          <w:rFonts w:ascii="Times New Roman" w:hAnsi="Times New Roman" w:cs="Times New Roman"/>
          <w:color w:val="auto"/>
          <w:sz w:val="24"/>
          <w:szCs w:val="24"/>
          <w:lang w:eastAsia="ru-RU"/>
        </w:rPr>
        <w:t xml:space="preserve">reprezentând </w:t>
      </w:r>
      <w:r w:rsidR="004628F4" w:rsidRPr="004628F4">
        <w:rPr>
          <w:rFonts w:ascii="Times New Roman" w:hAnsi="Times New Roman" w:cs="Times New Roman"/>
          <w:color w:val="auto"/>
          <w:sz w:val="24"/>
          <w:szCs w:val="24"/>
          <w:lang w:eastAsia="ru-RU"/>
        </w:rPr>
        <w:t>riscuri reduse din perspectiva schimbării indirecte a destinației terenurilor</w:t>
      </w:r>
      <w:r w:rsidR="004628F4">
        <w:rPr>
          <w:rFonts w:ascii="Times New Roman" w:hAnsi="Times New Roman" w:cs="Times New Roman"/>
          <w:color w:val="auto"/>
          <w:sz w:val="24"/>
          <w:szCs w:val="24"/>
          <w:lang w:eastAsia="ru-RU"/>
        </w:rPr>
        <w:t>.</w:t>
      </w:r>
    </w:p>
    <w:p w14:paraId="675387AB" w14:textId="2DCF98D1" w:rsidR="002D2B02" w:rsidRDefault="002D2B02" w:rsidP="0027138A">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 </w:t>
      </w:r>
      <w:r w:rsidRPr="004900EE">
        <w:rPr>
          <w:rFonts w:ascii="Times New Roman" w:hAnsi="Times New Roman" w:cs="Times New Roman"/>
          <w:color w:val="auto"/>
          <w:sz w:val="24"/>
          <w:szCs w:val="24"/>
          <w:lang w:eastAsia="ru-RU"/>
        </w:rPr>
        <w:t xml:space="preserve">alin. (3) lit. </w:t>
      </w:r>
      <w:r>
        <w:rPr>
          <w:rFonts w:ascii="Times New Roman" w:hAnsi="Times New Roman" w:cs="Times New Roman"/>
          <w:color w:val="auto"/>
          <w:sz w:val="24"/>
          <w:szCs w:val="24"/>
          <w:lang w:eastAsia="ru-RU"/>
        </w:rPr>
        <w:t>a</w:t>
      </w:r>
      <w:r w:rsidRPr="004900EE">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 xml:space="preserve"> </w:t>
      </w:r>
      <w:r w:rsidR="00205728">
        <w:rPr>
          <w:rFonts w:ascii="Times New Roman" w:hAnsi="Times New Roman" w:cs="Times New Roman"/>
          <w:color w:val="auto"/>
          <w:sz w:val="24"/>
          <w:szCs w:val="24"/>
          <w:lang w:eastAsia="ru-RU"/>
        </w:rPr>
        <w:t>va avea următorul cuprins</w:t>
      </w:r>
      <w:r>
        <w:rPr>
          <w:rFonts w:ascii="Times New Roman" w:hAnsi="Times New Roman" w:cs="Times New Roman"/>
          <w:color w:val="auto"/>
          <w:sz w:val="24"/>
          <w:szCs w:val="24"/>
          <w:lang w:eastAsia="ru-RU"/>
        </w:rPr>
        <w:t>:</w:t>
      </w:r>
    </w:p>
    <w:p w14:paraId="74D18673" w14:textId="10264965" w:rsidR="002D2B02" w:rsidRDefault="002D2B02" w:rsidP="00A11506">
      <w:pPr>
        <w:spacing w:after="120" w:line="259" w:lineRule="auto"/>
        <w:ind w:firstLine="567"/>
        <w:jc w:val="both"/>
        <w:rPr>
          <w:rFonts w:ascii="Times New Roman" w:hAnsi="Times New Roman" w:cs="Times New Roman"/>
          <w:color w:val="auto"/>
          <w:sz w:val="24"/>
          <w:szCs w:val="24"/>
          <w:lang w:eastAsia="ru-RU"/>
        </w:rPr>
      </w:pPr>
      <w:r w:rsidRPr="004900EE">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 xml:space="preserve">a) </w:t>
      </w:r>
      <w:r w:rsidRPr="002D2B02">
        <w:rPr>
          <w:rFonts w:ascii="Times New Roman" w:hAnsi="Times New Roman" w:cs="Times New Roman"/>
          <w:color w:val="auto"/>
          <w:sz w:val="24"/>
          <w:szCs w:val="24"/>
          <w:lang w:eastAsia="ru-RU"/>
        </w:rPr>
        <w:t xml:space="preserve">impunerea, pentru </w:t>
      </w:r>
      <w:r w:rsidR="00130F57">
        <w:rPr>
          <w:rFonts w:ascii="Times New Roman" w:hAnsi="Times New Roman" w:cs="Times New Roman"/>
          <w:color w:val="auto"/>
          <w:sz w:val="24"/>
          <w:szCs w:val="24"/>
          <w:lang w:eastAsia="ru-RU"/>
        </w:rPr>
        <w:t>entitățile obligate</w:t>
      </w:r>
      <w:r w:rsidR="004B5C06">
        <w:rPr>
          <w:rFonts w:ascii="Times New Roman" w:hAnsi="Times New Roman" w:cs="Times New Roman"/>
          <w:color w:val="auto"/>
          <w:sz w:val="24"/>
          <w:szCs w:val="24"/>
          <w:lang w:eastAsia="ru-RU"/>
        </w:rPr>
        <w:t>,</w:t>
      </w:r>
      <w:r w:rsidR="00130F57">
        <w:rPr>
          <w:rFonts w:ascii="Times New Roman" w:hAnsi="Times New Roman" w:cs="Times New Roman"/>
          <w:color w:val="auto"/>
          <w:sz w:val="24"/>
          <w:szCs w:val="24"/>
          <w:lang w:eastAsia="ru-RU"/>
        </w:rPr>
        <w:t xml:space="preserve"> a </w:t>
      </w:r>
      <w:r w:rsidRPr="002D2B02">
        <w:rPr>
          <w:rFonts w:ascii="Times New Roman" w:hAnsi="Times New Roman" w:cs="Times New Roman"/>
          <w:color w:val="auto"/>
          <w:sz w:val="24"/>
          <w:szCs w:val="24"/>
          <w:lang w:eastAsia="ru-RU"/>
        </w:rPr>
        <w:t xml:space="preserve">obligației </w:t>
      </w:r>
      <w:r w:rsidR="002D3D61">
        <w:rPr>
          <w:rFonts w:ascii="Times New Roman" w:hAnsi="Times New Roman" w:cs="Times New Roman"/>
          <w:color w:val="auto"/>
          <w:sz w:val="24"/>
          <w:szCs w:val="24"/>
          <w:lang w:eastAsia="ru-RU"/>
        </w:rPr>
        <w:t xml:space="preserve">de </w:t>
      </w:r>
      <w:r w:rsidRPr="002D2B02">
        <w:rPr>
          <w:rFonts w:ascii="Times New Roman" w:hAnsi="Times New Roman" w:cs="Times New Roman"/>
          <w:color w:val="auto"/>
          <w:sz w:val="24"/>
          <w:szCs w:val="24"/>
          <w:lang w:eastAsia="ru-RU"/>
        </w:rPr>
        <w:t xml:space="preserve">plasare pe piață a carburanților în amestec cu o cotă/cantitate </w:t>
      </w:r>
      <w:r w:rsidR="0073407D">
        <w:rPr>
          <w:rFonts w:ascii="Times New Roman" w:hAnsi="Times New Roman" w:cs="Times New Roman"/>
          <w:color w:val="auto"/>
          <w:sz w:val="24"/>
          <w:szCs w:val="24"/>
          <w:lang w:eastAsia="ru-RU"/>
        </w:rPr>
        <w:t xml:space="preserve">minimă </w:t>
      </w:r>
      <w:r w:rsidRPr="002D2B02">
        <w:rPr>
          <w:rFonts w:ascii="Times New Roman" w:hAnsi="Times New Roman" w:cs="Times New Roman"/>
          <w:color w:val="auto"/>
          <w:sz w:val="24"/>
          <w:szCs w:val="24"/>
          <w:lang w:eastAsia="ru-RU"/>
        </w:rPr>
        <w:t>de biocarburanți</w:t>
      </w:r>
      <w:r w:rsidR="005025AD">
        <w:rPr>
          <w:rFonts w:ascii="Times New Roman" w:hAnsi="Times New Roman" w:cs="Times New Roman"/>
          <w:color w:val="auto"/>
          <w:sz w:val="24"/>
          <w:szCs w:val="24"/>
          <w:lang w:eastAsia="ru-RU"/>
        </w:rPr>
        <w:t>, î</w:t>
      </w:r>
      <w:r w:rsidR="005025AD" w:rsidRPr="005025AD">
        <w:rPr>
          <w:rFonts w:ascii="Times New Roman" w:hAnsi="Times New Roman" w:cs="Times New Roman"/>
          <w:color w:val="auto"/>
          <w:sz w:val="24"/>
          <w:szCs w:val="24"/>
          <w:lang w:eastAsia="ru-RU"/>
        </w:rPr>
        <w:t>n conformitate cu traiectoria orientativă stabilită în Planul național integrat privind energia și clima</w:t>
      </w:r>
      <w:r w:rsidR="0097385A">
        <w:rPr>
          <w:rFonts w:ascii="Times New Roman" w:hAnsi="Times New Roman" w:cs="Times New Roman"/>
          <w:color w:val="auto"/>
          <w:sz w:val="24"/>
          <w:szCs w:val="24"/>
          <w:lang w:eastAsia="ru-RU"/>
        </w:rPr>
        <w:t>, așa cum este stabilit la alin. (1)</w:t>
      </w:r>
      <w:r>
        <w:rPr>
          <w:rFonts w:ascii="Times New Roman" w:hAnsi="Times New Roman" w:cs="Times New Roman"/>
          <w:color w:val="auto"/>
          <w:sz w:val="24"/>
          <w:szCs w:val="24"/>
          <w:lang w:eastAsia="ru-RU"/>
        </w:rPr>
        <w:t xml:space="preserve">. </w:t>
      </w:r>
      <w:r w:rsidRPr="002D2B02">
        <w:rPr>
          <w:rFonts w:ascii="Times New Roman" w:hAnsi="Times New Roman" w:cs="Times New Roman"/>
          <w:color w:val="auto"/>
          <w:sz w:val="24"/>
          <w:szCs w:val="24"/>
          <w:lang w:eastAsia="ru-RU"/>
        </w:rPr>
        <w:t xml:space="preserve">Valoarea energiei din surse regenerabile din consumul final de energie în sectorul transporturilor pe care fiecare entitate obligată trebuie să o </w:t>
      </w:r>
      <w:r w:rsidR="005025AD">
        <w:rPr>
          <w:rFonts w:ascii="Times New Roman" w:hAnsi="Times New Roman" w:cs="Times New Roman"/>
          <w:color w:val="auto"/>
          <w:sz w:val="24"/>
          <w:szCs w:val="24"/>
          <w:lang w:eastAsia="ru-RU"/>
        </w:rPr>
        <w:t>pună</w:t>
      </w:r>
      <w:r w:rsidRPr="002D2B02">
        <w:rPr>
          <w:rFonts w:ascii="Times New Roman" w:hAnsi="Times New Roman" w:cs="Times New Roman"/>
          <w:color w:val="auto"/>
          <w:sz w:val="24"/>
          <w:szCs w:val="24"/>
          <w:lang w:eastAsia="ru-RU"/>
        </w:rPr>
        <w:t xml:space="preserve"> pe piață se calculează în conformitate cu </w:t>
      </w:r>
      <w:r w:rsidR="0079197B" w:rsidRPr="0079197B">
        <w:rPr>
          <w:rFonts w:ascii="Times New Roman" w:hAnsi="Times New Roman" w:cs="Times New Roman"/>
          <w:color w:val="auto"/>
          <w:sz w:val="24"/>
          <w:szCs w:val="24"/>
          <w:lang w:eastAsia="ru-RU"/>
        </w:rPr>
        <w:t xml:space="preserve">Metodologia privind stabilirea cotei </w:t>
      </w:r>
      <w:r w:rsidR="006362A8" w:rsidRPr="0079197B">
        <w:rPr>
          <w:rFonts w:ascii="Times New Roman" w:hAnsi="Times New Roman" w:cs="Times New Roman"/>
          <w:color w:val="auto"/>
          <w:sz w:val="24"/>
          <w:szCs w:val="24"/>
          <w:lang w:eastAsia="ru-RU"/>
        </w:rPr>
        <w:t>obligatori</w:t>
      </w:r>
      <w:r w:rsidR="006362A8">
        <w:rPr>
          <w:rFonts w:ascii="Times New Roman" w:hAnsi="Times New Roman" w:cs="Times New Roman"/>
          <w:color w:val="auto"/>
          <w:sz w:val="24"/>
          <w:szCs w:val="24"/>
          <w:lang w:eastAsia="ru-RU"/>
        </w:rPr>
        <w:t>i</w:t>
      </w:r>
      <w:r w:rsidR="006362A8" w:rsidRPr="0079197B">
        <w:rPr>
          <w:rFonts w:ascii="Times New Roman" w:hAnsi="Times New Roman" w:cs="Times New Roman"/>
          <w:color w:val="auto"/>
          <w:sz w:val="24"/>
          <w:szCs w:val="24"/>
          <w:lang w:eastAsia="ru-RU"/>
        </w:rPr>
        <w:t xml:space="preserve"> </w:t>
      </w:r>
      <w:r w:rsidR="0079197B" w:rsidRPr="0079197B">
        <w:rPr>
          <w:rFonts w:ascii="Times New Roman" w:hAnsi="Times New Roman" w:cs="Times New Roman"/>
          <w:color w:val="auto"/>
          <w:sz w:val="24"/>
          <w:szCs w:val="24"/>
          <w:lang w:eastAsia="ru-RU"/>
        </w:rPr>
        <w:t>de energie din surse regenerabile în sectorul transporturilor față de entitățile obligate</w:t>
      </w:r>
      <w:r w:rsidRPr="002D2B02">
        <w:rPr>
          <w:rFonts w:ascii="Times New Roman" w:hAnsi="Times New Roman" w:cs="Times New Roman"/>
          <w:color w:val="auto"/>
          <w:sz w:val="24"/>
          <w:szCs w:val="24"/>
          <w:lang w:eastAsia="ru-RU"/>
        </w:rPr>
        <w:t xml:space="preserve">, </w:t>
      </w:r>
      <w:r w:rsidR="005025AD">
        <w:rPr>
          <w:rFonts w:ascii="Times New Roman" w:hAnsi="Times New Roman" w:cs="Times New Roman"/>
          <w:color w:val="auto"/>
          <w:sz w:val="24"/>
          <w:szCs w:val="24"/>
          <w:lang w:eastAsia="ru-RU"/>
        </w:rPr>
        <w:t>descrisă</w:t>
      </w:r>
      <w:r w:rsidRPr="002D2B02">
        <w:rPr>
          <w:rFonts w:ascii="Times New Roman" w:hAnsi="Times New Roman" w:cs="Times New Roman"/>
          <w:color w:val="auto"/>
          <w:sz w:val="24"/>
          <w:szCs w:val="24"/>
          <w:lang w:eastAsia="ru-RU"/>
        </w:rPr>
        <w:t xml:space="preserve"> la alin.( 4) din prezentul articol</w:t>
      </w:r>
      <w:r w:rsidRPr="004900EE">
        <w:rPr>
          <w:rFonts w:ascii="Times New Roman" w:hAnsi="Times New Roman" w:cs="Times New Roman"/>
          <w:color w:val="auto"/>
          <w:sz w:val="24"/>
          <w:szCs w:val="24"/>
          <w:lang w:eastAsia="ru-RU"/>
        </w:rPr>
        <w:t>;”</w:t>
      </w:r>
    </w:p>
    <w:p w14:paraId="1FBC8B7E" w14:textId="7E0AFC3F" w:rsidR="00104284" w:rsidRDefault="00104284" w:rsidP="00A11506">
      <w:pPr>
        <w:pStyle w:val="ListParagraph"/>
        <w:numPr>
          <w:ilvl w:val="0"/>
          <w:numId w:val="3"/>
        </w:numPr>
        <w:spacing w:after="120" w:line="240" w:lineRule="auto"/>
        <w:jc w:val="both"/>
        <w:rPr>
          <w:rFonts w:ascii="Times New Roman" w:hAnsi="Times New Roman" w:cs="Times New Roman"/>
          <w:color w:val="auto"/>
          <w:sz w:val="24"/>
          <w:szCs w:val="24"/>
          <w:lang w:eastAsia="ru-RU"/>
        </w:rPr>
      </w:pPr>
      <w:r w:rsidRPr="004900EE">
        <w:rPr>
          <w:rFonts w:ascii="Times New Roman" w:hAnsi="Times New Roman" w:cs="Times New Roman"/>
          <w:color w:val="auto"/>
          <w:sz w:val="24"/>
          <w:szCs w:val="24"/>
          <w:lang w:eastAsia="ru-RU"/>
        </w:rPr>
        <w:t>alin. (3) lit. c)</w:t>
      </w:r>
      <w:r w:rsidR="00205728">
        <w:rPr>
          <w:rFonts w:ascii="Times New Roman" w:hAnsi="Times New Roman" w:cs="Times New Roman"/>
          <w:color w:val="auto"/>
          <w:sz w:val="24"/>
          <w:szCs w:val="24"/>
          <w:lang w:eastAsia="ru-RU"/>
        </w:rPr>
        <w:t xml:space="preserve"> </w:t>
      </w:r>
      <w:r>
        <w:rPr>
          <w:rFonts w:ascii="Times New Roman" w:hAnsi="Times New Roman" w:cs="Times New Roman"/>
          <w:color w:val="auto"/>
          <w:sz w:val="24"/>
          <w:szCs w:val="24"/>
          <w:lang w:eastAsia="ru-RU"/>
        </w:rPr>
        <w:t xml:space="preserve"> </w:t>
      </w:r>
      <w:r w:rsidR="00205728">
        <w:rPr>
          <w:rFonts w:ascii="Times New Roman" w:hAnsi="Times New Roman" w:cs="Times New Roman"/>
          <w:color w:val="auto"/>
          <w:sz w:val="24"/>
          <w:szCs w:val="24"/>
          <w:lang w:eastAsia="ru-RU"/>
        </w:rPr>
        <w:t>va avea următorul cuprins</w:t>
      </w:r>
      <w:r>
        <w:rPr>
          <w:rFonts w:ascii="Times New Roman" w:hAnsi="Times New Roman" w:cs="Times New Roman"/>
          <w:color w:val="auto"/>
          <w:sz w:val="24"/>
          <w:szCs w:val="24"/>
          <w:lang w:eastAsia="ru-RU"/>
        </w:rPr>
        <w:t>:</w:t>
      </w:r>
    </w:p>
    <w:p w14:paraId="1F4033CC" w14:textId="1A1F28B1" w:rsidR="00104284" w:rsidRPr="00756432" w:rsidRDefault="00104284" w:rsidP="00756432">
      <w:pPr>
        <w:spacing w:after="120" w:line="259" w:lineRule="auto"/>
        <w:ind w:firstLine="567"/>
        <w:jc w:val="both"/>
        <w:rPr>
          <w:rFonts w:ascii="Times New Roman" w:hAnsi="Times New Roman" w:cs="Times New Roman"/>
          <w:color w:val="auto"/>
          <w:sz w:val="24"/>
          <w:szCs w:val="24"/>
          <w:lang w:eastAsia="ru-RU"/>
        </w:rPr>
      </w:pPr>
      <w:r w:rsidRPr="00756432">
        <w:rPr>
          <w:rFonts w:ascii="Times New Roman" w:hAnsi="Times New Roman" w:cs="Times New Roman"/>
          <w:color w:val="auto"/>
          <w:sz w:val="24"/>
          <w:szCs w:val="24"/>
          <w:lang w:eastAsia="ru-RU"/>
        </w:rPr>
        <w:t>„</w:t>
      </w:r>
      <w:r w:rsidR="00324708">
        <w:rPr>
          <w:rFonts w:ascii="Times New Roman" w:hAnsi="Times New Roman" w:cs="Times New Roman"/>
          <w:color w:val="auto"/>
          <w:sz w:val="24"/>
          <w:szCs w:val="24"/>
          <w:lang w:eastAsia="ru-RU"/>
        </w:rPr>
        <w:t xml:space="preserve">c) </w:t>
      </w:r>
      <w:r w:rsidRPr="00756432">
        <w:rPr>
          <w:rFonts w:ascii="Times New Roman" w:hAnsi="Times New Roman" w:cs="Times New Roman"/>
          <w:color w:val="auto"/>
          <w:sz w:val="24"/>
          <w:szCs w:val="24"/>
          <w:lang w:eastAsia="ru-RU"/>
        </w:rPr>
        <w:t>aprobarea unei scheme voluntare sau a unei scheme naționale de certificare a biocarburanților și/sau recunoașterea schemelor voluntare sau naționale recunoscute de Guvern în cadrul cărora se recunosc documentele care confirmă calitatea biocarburanților importați (precum sunt certificatele de conformitate, declarațiile de conformitate, rapoartele de inspecție, rapoartele de încercări eliberate de organisme de inspecție sau laboratoare acreditate în Uniunea Europeană), cu luarea în considerare a piețelor de pe care sunt importați;”</w:t>
      </w:r>
    </w:p>
    <w:p w14:paraId="2F6CCFDD" w14:textId="067C070F" w:rsidR="002D2B02" w:rsidRDefault="002D2B02" w:rsidP="00A11506">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După alin. (3), se </w:t>
      </w:r>
      <w:r w:rsidR="00FC3651">
        <w:rPr>
          <w:rFonts w:ascii="Times New Roman" w:hAnsi="Times New Roman" w:cs="Times New Roman"/>
          <w:color w:val="auto"/>
          <w:sz w:val="24"/>
          <w:szCs w:val="24"/>
          <w:lang w:eastAsia="ru-RU"/>
        </w:rPr>
        <w:t xml:space="preserve">completează cu </w:t>
      </w:r>
      <w:r>
        <w:rPr>
          <w:rFonts w:ascii="Times New Roman" w:hAnsi="Times New Roman" w:cs="Times New Roman"/>
          <w:color w:val="auto"/>
          <w:sz w:val="24"/>
          <w:szCs w:val="24"/>
          <w:lang w:eastAsia="ru-RU"/>
        </w:rPr>
        <w:t xml:space="preserve">alin. (4) </w:t>
      </w:r>
      <w:r w:rsidR="00104284">
        <w:rPr>
          <w:rFonts w:ascii="Times New Roman" w:hAnsi="Times New Roman" w:cs="Times New Roman"/>
          <w:color w:val="auto"/>
          <w:sz w:val="24"/>
          <w:szCs w:val="24"/>
          <w:lang w:eastAsia="ru-RU"/>
        </w:rPr>
        <w:t xml:space="preserve">și  (5) </w:t>
      </w:r>
      <w:r w:rsidR="0079197B">
        <w:rPr>
          <w:rFonts w:ascii="Times New Roman" w:hAnsi="Times New Roman" w:cs="Times New Roman"/>
          <w:color w:val="auto"/>
          <w:sz w:val="24"/>
          <w:szCs w:val="24"/>
          <w:lang w:eastAsia="ru-RU"/>
        </w:rPr>
        <w:t>cu următorul cuprins</w:t>
      </w:r>
      <w:r>
        <w:rPr>
          <w:rFonts w:ascii="Times New Roman" w:hAnsi="Times New Roman" w:cs="Times New Roman"/>
          <w:color w:val="auto"/>
          <w:sz w:val="24"/>
          <w:szCs w:val="24"/>
          <w:lang w:eastAsia="ru-RU"/>
        </w:rPr>
        <w:t>:</w:t>
      </w:r>
    </w:p>
    <w:p w14:paraId="507AA7BF" w14:textId="5EDAE010" w:rsidR="0079197B" w:rsidRDefault="002D2B02" w:rsidP="00A11506">
      <w:pPr>
        <w:spacing w:after="120" w:line="259" w:lineRule="auto"/>
        <w:ind w:firstLine="567"/>
        <w:jc w:val="both"/>
        <w:rPr>
          <w:rFonts w:ascii="Times New Roman" w:hAnsi="Times New Roman" w:cs="Times New Roman"/>
          <w:color w:val="auto"/>
          <w:sz w:val="24"/>
          <w:szCs w:val="24"/>
          <w:lang w:eastAsia="ru-RU"/>
        </w:rPr>
      </w:pPr>
      <w:r w:rsidRPr="00751FB1">
        <w:rPr>
          <w:rFonts w:ascii="Times New Roman" w:hAnsi="Times New Roman" w:cs="Times New Roman"/>
          <w:color w:val="auto"/>
          <w:sz w:val="24"/>
          <w:szCs w:val="24"/>
          <w:lang w:eastAsia="ru-RU"/>
        </w:rPr>
        <w:t>„</w:t>
      </w:r>
      <w:r w:rsidRPr="002D2B02">
        <w:rPr>
          <w:rFonts w:ascii="Times New Roman" w:hAnsi="Times New Roman" w:cs="Times New Roman"/>
          <w:color w:val="auto"/>
          <w:sz w:val="24"/>
          <w:szCs w:val="24"/>
          <w:lang w:eastAsia="ru-RU"/>
        </w:rPr>
        <w:t xml:space="preserve">(4) </w:t>
      </w:r>
      <w:r w:rsidR="0079197B">
        <w:rPr>
          <w:rFonts w:ascii="Times New Roman" w:hAnsi="Times New Roman" w:cs="Times New Roman"/>
          <w:color w:val="auto"/>
          <w:sz w:val="24"/>
          <w:szCs w:val="24"/>
          <w:lang w:eastAsia="ru-RU"/>
        </w:rPr>
        <w:t>Dovada î</w:t>
      </w:r>
      <w:r w:rsidR="0079197B" w:rsidRPr="002D2B02">
        <w:rPr>
          <w:rFonts w:ascii="Times New Roman" w:hAnsi="Times New Roman" w:cs="Times New Roman"/>
          <w:color w:val="auto"/>
          <w:sz w:val="24"/>
          <w:szCs w:val="24"/>
          <w:lang w:eastAsia="ru-RU"/>
        </w:rPr>
        <w:t>ndeplinir</w:t>
      </w:r>
      <w:r w:rsidR="005D37B5">
        <w:rPr>
          <w:rFonts w:ascii="Times New Roman" w:hAnsi="Times New Roman" w:cs="Times New Roman"/>
          <w:color w:val="auto"/>
          <w:sz w:val="24"/>
          <w:szCs w:val="24"/>
          <w:lang w:eastAsia="ru-RU"/>
        </w:rPr>
        <w:t>ii</w:t>
      </w:r>
      <w:r w:rsidR="0079197B" w:rsidRPr="002D2B02">
        <w:rPr>
          <w:rFonts w:ascii="Times New Roman" w:hAnsi="Times New Roman" w:cs="Times New Roman"/>
          <w:color w:val="auto"/>
          <w:sz w:val="24"/>
          <w:szCs w:val="24"/>
          <w:lang w:eastAsia="ru-RU"/>
        </w:rPr>
        <w:t xml:space="preserve"> obligației menționate la </w:t>
      </w:r>
      <w:r w:rsidR="0079197B">
        <w:rPr>
          <w:rFonts w:ascii="Times New Roman" w:hAnsi="Times New Roman" w:cs="Times New Roman"/>
          <w:color w:val="auto"/>
          <w:sz w:val="24"/>
          <w:szCs w:val="24"/>
          <w:lang w:eastAsia="ru-RU"/>
        </w:rPr>
        <w:t xml:space="preserve">alineatul (3) </w:t>
      </w:r>
      <w:r w:rsidR="0079197B" w:rsidRPr="002D2B02">
        <w:rPr>
          <w:rFonts w:ascii="Times New Roman" w:hAnsi="Times New Roman" w:cs="Times New Roman"/>
          <w:color w:val="auto"/>
          <w:sz w:val="24"/>
          <w:szCs w:val="24"/>
          <w:lang w:eastAsia="ru-RU"/>
        </w:rPr>
        <w:t xml:space="preserve">litera a) din prezentul articol </w:t>
      </w:r>
      <w:r w:rsidR="0079197B">
        <w:rPr>
          <w:rFonts w:ascii="Times New Roman" w:hAnsi="Times New Roman" w:cs="Times New Roman"/>
          <w:color w:val="auto"/>
          <w:sz w:val="24"/>
          <w:szCs w:val="24"/>
          <w:lang w:eastAsia="ru-RU"/>
        </w:rPr>
        <w:t xml:space="preserve">se efectuează prin </w:t>
      </w:r>
      <w:r w:rsidR="00104284">
        <w:rPr>
          <w:rFonts w:ascii="Times New Roman" w:hAnsi="Times New Roman" w:cs="Times New Roman"/>
          <w:color w:val="auto"/>
          <w:sz w:val="24"/>
          <w:szCs w:val="24"/>
          <w:lang w:eastAsia="ru-RU"/>
        </w:rPr>
        <w:t xml:space="preserve">prezentarea </w:t>
      </w:r>
      <w:r w:rsidR="00BC0183">
        <w:rPr>
          <w:rFonts w:ascii="Times New Roman" w:hAnsi="Times New Roman" w:cs="Times New Roman"/>
          <w:color w:val="auto"/>
          <w:sz w:val="24"/>
          <w:szCs w:val="24"/>
          <w:lang w:eastAsia="ru-RU"/>
        </w:rPr>
        <w:t xml:space="preserve">către </w:t>
      </w:r>
      <w:r w:rsidR="00BC0183" w:rsidRPr="002D2B02">
        <w:rPr>
          <w:rFonts w:ascii="Times New Roman" w:hAnsi="Times New Roman" w:cs="Times New Roman"/>
          <w:color w:val="auto"/>
          <w:sz w:val="24"/>
          <w:szCs w:val="24"/>
          <w:lang w:eastAsia="ru-RU"/>
        </w:rPr>
        <w:t xml:space="preserve">Agenția Națională </w:t>
      </w:r>
      <w:r w:rsidR="00BC0183">
        <w:rPr>
          <w:rFonts w:ascii="Times New Roman" w:hAnsi="Times New Roman" w:cs="Times New Roman"/>
          <w:color w:val="auto"/>
          <w:sz w:val="24"/>
          <w:szCs w:val="24"/>
          <w:lang w:eastAsia="ru-RU"/>
        </w:rPr>
        <w:t>pentru</w:t>
      </w:r>
      <w:r w:rsidR="00BC0183" w:rsidRPr="002D2B02">
        <w:rPr>
          <w:rFonts w:ascii="Times New Roman" w:hAnsi="Times New Roman" w:cs="Times New Roman"/>
          <w:color w:val="auto"/>
          <w:sz w:val="24"/>
          <w:szCs w:val="24"/>
          <w:lang w:eastAsia="ru-RU"/>
        </w:rPr>
        <w:t xml:space="preserve"> Reglementare în </w:t>
      </w:r>
      <w:r w:rsidR="00BC0183">
        <w:rPr>
          <w:rFonts w:ascii="Times New Roman" w:hAnsi="Times New Roman" w:cs="Times New Roman"/>
          <w:color w:val="auto"/>
          <w:sz w:val="24"/>
          <w:szCs w:val="24"/>
          <w:lang w:eastAsia="ru-RU"/>
        </w:rPr>
        <w:t>Energetică</w:t>
      </w:r>
      <w:r w:rsidR="00BC0183" w:rsidRPr="002D2B02">
        <w:rPr>
          <w:rFonts w:ascii="Times New Roman" w:hAnsi="Times New Roman" w:cs="Times New Roman"/>
          <w:color w:val="auto"/>
          <w:sz w:val="24"/>
          <w:szCs w:val="24"/>
          <w:lang w:eastAsia="ru-RU"/>
        </w:rPr>
        <w:t xml:space="preserve"> </w:t>
      </w:r>
      <w:r w:rsidR="00BC0183">
        <w:rPr>
          <w:rFonts w:ascii="Times New Roman" w:hAnsi="Times New Roman" w:cs="Times New Roman"/>
          <w:color w:val="auto"/>
          <w:sz w:val="24"/>
          <w:szCs w:val="24"/>
          <w:lang w:eastAsia="ru-RU"/>
        </w:rPr>
        <w:t xml:space="preserve">a </w:t>
      </w:r>
      <w:r w:rsidR="0079197B" w:rsidRPr="002D2B02">
        <w:rPr>
          <w:rFonts w:ascii="Times New Roman" w:hAnsi="Times New Roman" w:cs="Times New Roman"/>
          <w:color w:val="auto"/>
          <w:sz w:val="24"/>
          <w:szCs w:val="24"/>
          <w:lang w:eastAsia="ru-RU"/>
        </w:rPr>
        <w:t xml:space="preserve">certificatelor </w:t>
      </w:r>
      <w:r w:rsidR="00F32856" w:rsidRPr="002D2B02">
        <w:rPr>
          <w:rFonts w:ascii="Times New Roman" w:hAnsi="Times New Roman" w:cs="Times New Roman"/>
          <w:color w:val="auto"/>
          <w:sz w:val="24"/>
          <w:szCs w:val="24"/>
          <w:lang w:eastAsia="ru-RU"/>
        </w:rPr>
        <w:t>R</w:t>
      </w:r>
      <w:r w:rsidR="00F32856">
        <w:rPr>
          <w:rFonts w:ascii="Times New Roman" w:hAnsi="Times New Roman" w:cs="Times New Roman"/>
          <w:color w:val="auto"/>
          <w:sz w:val="24"/>
          <w:szCs w:val="24"/>
          <w:lang w:eastAsia="ru-RU"/>
        </w:rPr>
        <w:t xml:space="preserve">PT </w:t>
      </w:r>
      <w:r w:rsidR="00CE605D">
        <w:rPr>
          <w:rFonts w:ascii="Times New Roman" w:hAnsi="Times New Roman" w:cs="Times New Roman"/>
          <w:color w:val="auto"/>
          <w:sz w:val="24"/>
          <w:szCs w:val="24"/>
          <w:lang w:eastAsia="ru-RU"/>
        </w:rPr>
        <w:t xml:space="preserve">emise prin Registrul de </w:t>
      </w:r>
      <w:r w:rsidR="002D1210">
        <w:rPr>
          <w:rFonts w:ascii="Times New Roman" w:hAnsi="Times New Roman" w:cs="Times New Roman"/>
          <w:color w:val="auto"/>
          <w:sz w:val="24"/>
          <w:szCs w:val="24"/>
          <w:lang w:eastAsia="ru-RU"/>
        </w:rPr>
        <w:t>biocarburanți</w:t>
      </w:r>
      <w:r w:rsidR="00CE605D">
        <w:rPr>
          <w:rFonts w:ascii="Times New Roman" w:hAnsi="Times New Roman" w:cs="Times New Roman"/>
          <w:color w:val="auto"/>
          <w:sz w:val="24"/>
          <w:szCs w:val="24"/>
          <w:lang w:eastAsia="ru-RU"/>
        </w:rPr>
        <w:t xml:space="preserve"> </w:t>
      </w:r>
      <w:r w:rsidR="0079197B" w:rsidRPr="002D2B02">
        <w:rPr>
          <w:rFonts w:ascii="Times New Roman" w:hAnsi="Times New Roman" w:cs="Times New Roman"/>
          <w:color w:val="auto"/>
          <w:sz w:val="24"/>
          <w:szCs w:val="24"/>
          <w:lang w:eastAsia="ru-RU"/>
        </w:rPr>
        <w:t xml:space="preserve">la, </w:t>
      </w:r>
      <w:r w:rsidR="005D37B5">
        <w:rPr>
          <w:rFonts w:ascii="Times New Roman" w:hAnsi="Times New Roman" w:cs="Times New Roman"/>
          <w:color w:val="auto"/>
          <w:sz w:val="24"/>
          <w:szCs w:val="24"/>
          <w:lang w:eastAsia="ru-RU"/>
        </w:rPr>
        <w:t>cu considerarea cerințelor privind raportarea incluse în</w:t>
      </w:r>
      <w:r w:rsidR="0079197B" w:rsidRPr="002D2B02">
        <w:rPr>
          <w:rFonts w:ascii="Times New Roman" w:hAnsi="Times New Roman" w:cs="Times New Roman"/>
          <w:color w:val="auto"/>
          <w:sz w:val="24"/>
          <w:szCs w:val="24"/>
          <w:lang w:eastAsia="ru-RU"/>
        </w:rPr>
        <w:t xml:space="preserve"> </w:t>
      </w:r>
      <w:r w:rsidR="0079197B">
        <w:rPr>
          <w:rFonts w:ascii="Times New Roman" w:hAnsi="Times New Roman" w:cs="Times New Roman"/>
          <w:color w:val="auto"/>
          <w:sz w:val="24"/>
          <w:szCs w:val="24"/>
          <w:lang w:eastAsia="ru-RU"/>
        </w:rPr>
        <w:t xml:space="preserve">metodologia </w:t>
      </w:r>
      <w:r w:rsidR="0079197B" w:rsidRPr="002D2B02">
        <w:rPr>
          <w:rFonts w:ascii="Times New Roman" w:hAnsi="Times New Roman" w:cs="Times New Roman"/>
          <w:color w:val="auto"/>
          <w:sz w:val="24"/>
          <w:szCs w:val="24"/>
          <w:lang w:eastAsia="ru-RU"/>
        </w:rPr>
        <w:t xml:space="preserve">privind </w:t>
      </w:r>
      <w:r w:rsidR="00793422">
        <w:rPr>
          <w:rFonts w:ascii="Times New Roman" w:hAnsi="Times New Roman" w:cs="Times New Roman"/>
          <w:color w:val="auto"/>
          <w:sz w:val="24"/>
          <w:szCs w:val="24"/>
          <w:lang w:eastAsia="ru-RU"/>
        </w:rPr>
        <w:t xml:space="preserve">stabilirea </w:t>
      </w:r>
      <w:r w:rsidR="0079197B" w:rsidRPr="002D2B02">
        <w:rPr>
          <w:rFonts w:ascii="Times New Roman" w:hAnsi="Times New Roman" w:cs="Times New Roman"/>
          <w:color w:val="auto"/>
          <w:sz w:val="24"/>
          <w:szCs w:val="24"/>
          <w:lang w:eastAsia="ru-RU"/>
        </w:rPr>
        <w:t>cot</w:t>
      </w:r>
      <w:r w:rsidR="00793422">
        <w:rPr>
          <w:rFonts w:ascii="Times New Roman" w:hAnsi="Times New Roman" w:cs="Times New Roman"/>
          <w:color w:val="auto"/>
          <w:sz w:val="24"/>
          <w:szCs w:val="24"/>
          <w:lang w:eastAsia="ru-RU"/>
        </w:rPr>
        <w:t>ei</w:t>
      </w:r>
      <w:r w:rsidR="0079197B" w:rsidRPr="002D2B02">
        <w:rPr>
          <w:rFonts w:ascii="Times New Roman" w:hAnsi="Times New Roman" w:cs="Times New Roman"/>
          <w:color w:val="auto"/>
          <w:sz w:val="24"/>
          <w:szCs w:val="24"/>
          <w:lang w:eastAsia="ru-RU"/>
        </w:rPr>
        <w:t xml:space="preserve"> obligatori</w:t>
      </w:r>
      <w:r w:rsidR="00793422">
        <w:rPr>
          <w:rFonts w:ascii="Times New Roman" w:hAnsi="Times New Roman" w:cs="Times New Roman"/>
          <w:color w:val="auto"/>
          <w:sz w:val="24"/>
          <w:szCs w:val="24"/>
          <w:lang w:eastAsia="ru-RU"/>
        </w:rPr>
        <w:t>i</w:t>
      </w:r>
      <w:r w:rsidR="0079197B" w:rsidRPr="002D2B02">
        <w:rPr>
          <w:rFonts w:ascii="Times New Roman" w:hAnsi="Times New Roman" w:cs="Times New Roman"/>
          <w:color w:val="auto"/>
          <w:sz w:val="24"/>
          <w:szCs w:val="24"/>
          <w:lang w:eastAsia="ru-RU"/>
        </w:rPr>
        <w:t xml:space="preserve"> de energie din surse regenerabile în sectorul transporturilor, stabilită la art. 1</w:t>
      </w:r>
      <w:r w:rsidR="0079197B">
        <w:rPr>
          <w:rFonts w:ascii="Times New Roman" w:hAnsi="Times New Roman" w:cs="Times New Roman"/>
          <w:color w:val="auto"/>
          <w:sz w:val="24"/>
          <w:szCs w:val="24"/>
          <w:lang w:eastAsia="ru-RU"/>
        </w:rPr>
        <w:t>4</w:t>
      </w:r>
      <w:r w:rsidR="00104284">
        <w:rPr>
          <w:rFonts w:ascii="Times New Roman" w:hAnsi="Times New Roman" w:cs="Times New Roman"/>
          <w:color w:val="auto"/>
          <w:sz w:val="24"/>
          <w:szCs w:val="24"/>
          <w:lang w:eastAsia="ru-RU"/>
        </w:rPr>
        <w:t xml:space="preserve"> alin. (1) </w:t>
      </w:r>
      <w:r w:rsidR="0079197B" w:rsidRPr="002D2B02">
        <w:rPr>
          <w:rFonts w:ascii="Times New Roman" w:hAnsi="Times New Roman" w:cs="Times New Roman"/>
          <w:color w:val="auto"/>
          <w:sz w:val="24"/>
          <w:szCs w:val="24"/>
          <w:lang w:eastAsia="ru-RU"/>
        </w:rPr>
        <w:t>ș</w:t>
      </w:r>
      <w:r w:rsidR="0079197B">
        <w:rPr>
          <w:rFonts w:ascii="Times New Roman" w:hAnsi="Times New Roman" w:cs="Times New Roman"/>
          <w:color w:val="auto"/>
          <w:sz w:val="24"/>
          <w:szCs w:val="24"/>
          <w:lang w:eastAsia="ru-RU"/>
        </w:rPr>
        <w:t xml:space="preserve">i </w:t>
      </w:r>
      <w:r w:rsidR="00BC0183">
        <w:rPr>
          <w:rFonts w:ascii="Times New Roman" w:hAnsi="Times New Roman" w:cs="Times New Roman"/>
          <w:color w:val="auto"/>
          <w:sz w:val="24"/>
          <w:szCs w:val="24"/>
          <w:lang w:eastAsia="ru-RU"/>
        </w:rPr>
        <w:t xml:space="preserve">la </w:t>
      </w:r>
      <w:r w:rsidR="0079197B" w:rsidRPr="002D2B02">
        <w:rPr>
          <w:rFonts w:ascii="Times New Roman" w:hAnsi="Times New Roman" w:cs="Times New Roman"/>
          <w:color w:val="auto"/>
          <w:sz w:val="24"/>
          <w:szCs w:val="24"/>
          <w:lang w:eastAsia="ru-RU"/>
        </w:rPr>
        <w:t>a</w:t>
      </w:r>
      <w:r w:rsidR="0079197B">
        <w:rPr>
          <w:rFonts w:ascii="Times New Roman" w:hAnsi="Times New Roman" w:cs="Times New Roman"/>
          <w:color w:val="auto"/>
          <w:sz w:val="24"/>
          <w:szCs w:val="24"/>
          <w:lang w:eastAsia="ru-RU"/>
        </w:rPr>
        <w:t>lineatul (5)</w:t>
      </w:r>
      <w:r w:rsidR="00104284">
        <w:rPr>
          <w:rFonts w:ascii="Times New Roman" w:hAnsi="Times New Roman" w:cs="Times New Roman"/>
          <w:color w:val="auto"/>
          <w:sz w:val="24"/>
          <w:szCs w:val="24"/>
          <w:lang w:eastAsia="ru-RU"/>
        </w:rPr>
        <w:t xml:space="preserve"> din prezentul articol</w:t>
      </w:r>
      <w:r w:rsidR="0079197B" w:rsidRPr="0050045F">
        <w:rPr>
          <w:rFonts w:ascii="Times New Roman" w:hAnsi="Times New Roman" w:cs="Times New Roman"/>
          <w:color w:val="auto"/>
          <w:sz w:val="24"/>
          <w:szCs w:val="24"/>
          <w:lang w:eastAsia="ru-RU"/>
        </w:rPr>
        <w:t>”</w:t>
      </w:r>
    </w:p>
    <w:p w14:paraId="5EE36FD9" w14:textId="685CCC22" w:rsidR="002D2B02" w:rsidRDefault="00104284" w:rsidP="00756432">
      <w:pPr>
        <w:spacing w:after="120" w:line="240" w:lineRule="auto"/>
        <w:ind w:firstLine="709"/>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(5) </w:t>
      </w:r>
      <w:r w:rsidR="00B65651" w:rsidRPr="00E038AD">
        <w:rPr>
          <w:rFonts w:ascii="Times New Roman" w:hAnsi="Times New Roman" w:cs="Times New Roman"/>
          <w:color w:val="auto"/>
          <w:sz w:val="24"/>
          <w:szCs w:val="24"/>
          <w:lang w:eastAsia="ru-RU"/>
        </w:rPr>
        <w:t>Metodologi</w:t>
      </w:r>
      <w:r w:rsidR="00B65651">
        <w:rPr>
          <w:rFonts w:ascii="Times New Roman" w:hAnsi="Times New Roman" w:cs="Times New Roman"/>
          <w:color w:val="auto"/>
          <w:sz w:val="24"/>
          <w:szCs w:val="24"/>
          <w:lang w:eastAsia="ru-RU"/>
        </w:rPr>
        <w:t>a</w:t>
      </w:r>
      <w:r w:rsidR="00B65651" w:rsidRPr="00E038AD">
        <w:rPr>
          <w:rFonts w:ascii="Times New Roman" w:hAnsi="Times New Roman" w:cs="Times New Roman"/>
          <w:color w:val="auto"/>
          <w:sz w:val="24"/>
          <w:szCs w:val="24"/>
          <w:lang w:eastAsia="ru-RU"/>
        </w:rPr>
        <w:t xml:space="preserve"> </w:t>
      </w:r>
      <w:r w:rsidR="00E038AD" w:rsidRPr="00E038AD">
        <w:rPr>
          <w:rFonts w:ascii="Times New Roman" w:hAnsi="Times New Roman" w:cs="Times New Roman"/>
          <w:color w:val="auto"/>
          <w:sz w:val="24"/>
          <w:szCs w:val="24"/>
          <w:lang w:eastAsia="ru-RU"/>
        </w:rPr>
        <w:t xml:space="preserve">privind stabilirea cotei </w:t>
      </w:r>
      <w:r w:rsidR="006362A8" w:rsidRPr="00E038AD">
        <w:rPr>
          <w:rFonts w:ascii="Times New Roman" w:hAnsi="Times New Roman" w:cs="Times New Roman"/>
          <w:color w:val="auto"/>
          <w:sz w:val="24"/>
          <w:szCs w:val="24"/>
          <w:lang w:eastAsia="ru-RU"/>
        </w:rPr>
        <w:t>obligatori</w:t>
      </w:r>
      <w:r w:rsidR="006362A8">
        <w:rPr>
          <w:rFonts w:ascii="Times New Roman" w:hAnsi="Times New Roman" w:cs="Times New Roman"/>
          <w:color w:val="auto"/>
          <w:sz w:val="24"/>
          <w:szCs w:val="24"/>
          <w:lang w:eastAsia="ru-RU"/>
        </w:rPr>
        <w:t>i</w:t>
      </w:r>
      <w:r w:rsidR="006362A8" w:rsidRPr="00E038AD">
        <w:rPr>
          <w:rFonts w:ascii="Times New Roman" w:hAnsi="Times New Roman" w:cs="Times New Roman"/>
          <w:color w:val="auto"/>
          <w:sz w:val="24"/>
          <w:szCs w:val="24"/>
          <w:lang w:eastAsia="ru-RU"/>
        </w:rPr>
        <w:t xml:space="preserve"> </w:t>
      </w:r>
      <w:r w:rsidR="00E038AD" w:rsidRPr="00E038AD">
        <w:rPr>
          <w:rFonts w:ascii="Times New Roman" w:hAnsi="Times New Roman" w:cs="Times New Roman"/>
          <w:color w:val="auto"/>
          <w:sz w:val="24"/>
          <w:szCs w:val="24"/>
          <w:lang w:eastAsia="ru-RU"/>
        </w:rPr>
        <w:t>de energie din surse regenerabile în sectorul transporturilor</w:t>
      </w:r>
      <w:r w:rsidR="002D2B02" w:rsidRPr="002D2B02">
        <w:rPr>
          <w:rFonts w:ascii="Times New Roman" w:hAnsi="Times New Roman" w:cs="Times New Roman"/>
          <w:color w:val="auto"/>
          <w:sz w:val="24"/>
          <w:szCs w:val="24"/>
          <w:lang w:eastAsia="ru-RU"/>
        </w:rPr>
        <w:t>,</w:t>
      </w:r>
      <w:r w:rsidR="00B65651">
        <w:rPr>
          <w:rFonts w:ascii="Times New Roman" w:hAnsi="Times New Roman" w:cs="Times New Roman"/>
          <w:color w:val="auto"/>
          <w:sz w:val="24"/>
          <w:szCs w:val="24"/>
          <w:lang w:eastAsia="ru-RU"/>
        </w:rPr>
        <w:t xml:space="preserve"> </w:t>
      </w:r>
      <w:r w:rsidR="002D2B02" w:rsidRPr="002D2B02">
        <w:rPr>
          <w:rFonts w:ascii="Times New Roman" w:hAnsi="Times New Roman" w:cs="Times New Roman"/>
          <w:color w:val="auto"/>
          <w:sz w:val="24"/>
          <w:szCs w:val="24"/>
          <w:lang w:eastAsia="ru-RU"/>
        </w:rPr>
        <w:t xml:space="preserve">stabilește </w:t>
      </w:r>
      <w:r w:rsidR="00BC0183" w:rsidRPr="00112880">
        <w:rPr>
          <w:rFonts w:ascii="Times New Roman" w:hAnsi="Times New Roman" w:cs="Times New Roman"/>
          <w:color w:val="auto"/>
          <w:sz w:val="24"/>
          <w:szCs w:val="24"/>
          <w:lang w:eastAsia="ru-RU"/>
        </w:rPr>
        <w:t>c</w:t>
      </w:r>
      <w:r w:rsidR="00BC0183">
        <w:rPr>
          <w:rFonts w:ascii="Times New Roman" w:hAnsi="Times New Roman" w:cs="Times New Roman"/>
          <w:color w:val="auto"/>
          <w:sz w:val="24"/>
          <w:szCs w:val="24"/>
          <w:lang w:eastAsia="ru-RU"/>
        </w:rPr>
        <w:t>el puțin următoarele</w:t>
      </w:r>
      <w:r w:rsidR="002D2B02" w:rsidRPr="002D2B02">
        <w:rPr>
          <w:rFonts w:ascii="Times New Roman" w:hAnsi="Times New Roman" w:cs="Times New Roman"/>
          <w:color w:val="auto"/>
          <w:sz w:val="24"/>
          <w:szCs w:val="24"/>
          <w:lang w:eastAsia="ru-RU"/>
        </w:rPr>
        <w:t xml:space="preserve">: </w:t>
      </w:r>
    </w:p>
    <w:p w14:paraId="74088743" w14:textId="4B102C16" w:rsidR="00B036B3" w:rsidRDefault="00B036B3" w:rsidP="00A11506">
      <w:pPr>
        <w:pStyle w:val="ListParagraph"/>
        <w:numPr>
          <w:ilvl w:val="1"/>
          <w:numId w:val="9"/>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Criterii clare și transparente de </w:t>
      </w:r>
      <w:r w:rsidRPr="00B036B3">
        <w:rPr>
          <w:rFonts w:ascii="Times New Roman" w:hAnsi="Times New Roman" w:cs="Times New Roman"/>
          <w:color w:val="auto"/>
          <w:sz w:val="24"/>
          <w:szCs w:val="24"/>
          <w:lang w:eastAsia="ru-RU"/>
        </w:rPr>
        <w:t>calcul atât a obligației</w:t>
      </w:r>
      <w:r>
        <w:rPr>
          <w:rFonts w:ascii="Times New Roman" w:hAnsi="Times New Roman" w:cs="Times New Roman"/>
          <w:color w:val="auto"/>
          <w:sz w:val="24"/>
          <w:szCs w:val="24"/>
          <w:lang w:eastAsia="ru-RU"/>
        </w:rPr>
        <w:t xml:space="preserve"> </w:t>
      </w:r>
      <w:r w:rsidRPr="00E038AD">
        <w:rPr>
          <w:rFonts w:ascii="Times New Roman" w:hAnsi="Times New Roman" w:cs="Times New Roman"/>
          <w:color w:val="auto"/>
          <w:sz w:val="24"/>
          <w:szCs w:val="24"/>
          <w:lang w:eastAsia="ru-RU"/>
        </w:rPr>
        <w:t xml:space="preserve">de </w:t>
      </w:r>
      <w:r>
        <w:rPr>
          <w:rFonts w:ascii="Times New Roman" w:hAnsi="Times New Roman" w:cs="Times New Roman"/>
          <w:color w:val="auto"/>
          <w:sz w:val="24"/>
          <w:szCs w:val="24"/>
          <w:lang w:eastAsia="ru-RU"/>
        </w:rPr>
        <w:t>plasare pe piață a</w:t>
      </w:r>
      <w:r w:rsidRPr="00E038AD">
        <w:rPr>
          <w:rFonts w:ascii="Times New Roman" w:hAnsi="Times New Roman" w:cs="Times New Roman"/>
          <w:color w:val="auto"/>
          <w:sz w:val="24"/>
          <w:szCs w:val="24"/>
          <w:lang w:eastAsia="ru-RU"/>
        </w:rPr>
        <w:t xml:space="preserve"> energi</w:t>
      </w:r>
      <w:r>
        <w:rPr>
          <w:rFonts w:ascii="Times New Roman" w:hAnsi="Times New Roman" w:cs="Times New Roman"/>
          <w:color w:val="auto"/>
          <w:sz w:val="24"/>
          <w:szCs w:val="24"/>
          <w:lang w:eastAsia="ru-RU"/>
        </w:rPr>
        <w:t>ei</w:t>
      </w:r>
      <w:r w:rsidRPr="00E038AD">
        <w:rPr>
          <w:rFonts w:ascii="Times New Roman" w:hAnsi="Times New Roman" w:cs="Times New Roman"/>
          <w:color w:val="auto"/>
          <w:sz w:val="24"/>
          <w:szCs w:val="24"/>
          <w:lang w:eastAsia="ru-RU"/>
        </w:rPr>
        <w:t xml:space="preserve"> din surse regenerabile</w:t>
      </w:r>
      <w:r w:rsidRPr="00B036B3">
        <w:rPr>
          <w:rFonts w:ascii="Times New Roman" w:hAnsi="Times New Roman" w:cs="Times New Roman"/>
          <w:color w:val="auto"/>
          <w:sz w:val="24"/>
          <w:szCs w:val="24"/>
          <w:lang w:eastAsia="ru-RU"/>
        </w:rPr>
        <w:t>, cât și a gradului de îndeplinire a acesteia</w:t>
      </w:r>
      <w:r w:rsidR="00324708">
        <w:rPr>
          <w:rFonts w:ascii="Times New Roman" w:hAnsi="Times New Roman" w:cs="Times New Roman"/>
          <w:color w:val="auto"/>
          <w:sz w:val="24"/>
          <w:szCs w:val="24"/>
          <w:lang w:eastAsia="ru-RU"/>
        </w:rPr>
        <w:t>, care să prevină contabilizarea dublă a cantităților de energie regenerabil</w:t>
      </w:r>
      <w:r w:rsidR="009D7855">
        <w:rPr>
          <w:rFonts w:ascii="Times New Roman" w:hAnsi="Times New Roman" w:cs="Times New Roman"/>
          <w:color w:val="auto"/>
          <w:sz w:val="24"/>
          <w:szCs w:val="24"/>
          <w:lang w:eastAsia="ru-RU"/>
        </w:rPr>
        <w:t>ă</w:t>
      </w:r>
      <w:r w:rsidR="00324708">
        <w:rPr>
          <w:rFonts w:ascii="Times New Roman" w:hAnsi="Times New Roman" w:cs="Times New Roman"/>
          <w:color w:val="auto"/>
          <w:sz w:val="24"/>
          <w:szCs w:val="24"/>
          <w:lang w:eastAsia="ru-RU"/>
        </w:rPr>
        <w:t>;</w:t>
      </w:r>
    </w:p>
    <w:p w14:paraId="6226868C" w14:textId="5E939EE1" w:rsidR="005D37B5" w:rsidRDefault="00703DFC" w:rsidP="00A11506">
      <w:pPr>
        <w:pStyle w:val="ListParagraph"/>
        <w:numPr>
          <w:ilvl w:val="1"/>
          <w:numId w:val="9"/>
        </w:numPr>
        <w:spacing w:after="120" w:line="240" w:lineRule="auto"/>
        <w:jc w:val="both"/>
        <w:rPr>
          <w:rFonts w:ascii="Times New Roman" w:hAnsi="Times New Roman" w:cs="Times New Roman"/>
          <w:color w:val="auto"/>
          <w:sz w:val="24"/>
          <w:szCs w:val="24"/>
          <w:lang w:eastAsia="ru-RU"/>
        </w:rPr>
      </w:pPr>
      <w:r w:rsidRPr="006E0C21">
        <w:rPr>
          <w:rFonts w:ascii="Times New Roman" w:hAnsi="Times New Roman" w:cs="Times New Roman"/>
          <w:color w:val="auto"/>
          <w:sz w:val="24"/>
          <w:szCs w:val="24"/>
          <w:lang w:eastAsia="ru-RU"/>
        </w:rPr>
        <w:t>M</w:t>
      </w:r>
      <w:r>
        <w:rPr>
          <w:rFonts w:ascii="Times New Roman" w:hAnsi="Times New Roman" w:cs="Times New Roman"/>
          <w:color w:val="auto"/>
          <w:sz w:val="24"/>
          <w:szCs w:val="24"/>
          <w:lang w:eastAsia="ru-RU"/>
        </w:rPr>
        <w:t>odalitatea</w:t>
      </w:r>
      <w:r w:rsidR="006E0C21">
        <w:rPr>
          <w:rFonts w:ascii="Times New Roman" w:hAnsi="Times New Roman" w:cs="Times New Roman"/>
          <w:color w:val="auto"/>
          <w:sz w:val="24"/>
          <w:szCs w:val="24"/>
          <w:lang w:eastAsia="ru-RU"/>
        </w:rPr>
        <w:t xml:space="preserve"> de calcul </w:t>
      </w:r>
      <w:r w:rsidR="00B036B3">
        <w:rPr>
          <w:rFonts w:ascii="Times New Roman" w:hAnsi="Times New Roman" w:cs="Times New Roman"/>
          <w:color w:val="auto"/>
          <w:sz w:val="24"/>
          <w:szCs w:val="24"/>
          <w:lang w:eastAsia="ru-RU"/>
        </w:rPr>
        <w:t xml:space="preserve">a </w:t>
      </w:r>
      <w:r w:rsidR="00B036B3" w:rsidRPr="00B036B3">
        <w:rPr>
          <w:rFonts w:ascii="Times New Roman" w:hAnsi="Times New Roman" w:cs="Times New Roman"/>
          <w:color w:val="auto"/>
          <w:sz w:val="24"/>
          <w:szCs w:val="24"/>
          <w:lang w:eastAsia="ru-RU"/>
        </w:rPr>
        <w:t>obligații</w:t>
      </w:r>
      <w:r w:rsidR="00B036B3">
        <w:rPr>
          <w:rFonts w:ascii="Times New Roman" w:hAnsi="Times New Roman" w:cs="Times New Roman"/>
          <w:color w:val="auto"/>
          <w:sz w:val="24"/>
          <w:szCs w:val="24"/>
          <w:lang w:eastAsia="ru-RU"/>
        </w:rPr>
        <w:t>lor</w:t>
      </w:r>
      <w:r w:rsidR="00B036B3" w:rsidRPr="00B036B3">
        <w:rPr>
          <w:rFonts w:ascii="Times New Roman" w:hAnsi="Times New Roman" w:cs="Times New Roman"/>
          <w:color w:val="auto"/>
          <w:sz w:val="24"/>
          <w:szCs w:val="24"/>
          <w:lang w:eastAsia="ru-RU"/>
        </w:rPr>
        <w:t xml:space="preserve"> individuale pentru fiecare furnizor de combustibili privind </w:t>
      </w:r>
      <w:r w:rsidR="00B036B3">
        <w:rPr>
          <w:rFonts w:ascii="Times New Roman" w:hAnsi="Times New Roman" w:cs="Times New Roman"/>
          <w:color w:val="auto"/>
          <w:sz w:val="24"/>
          <w:szCs w:val="24"/>
          <w:lang w:eastAsia="ru-RU"/>
        </w:rPr>
        <w:t>plasarea</w:t>
      </w:r>
      <w:r w:rsidR="00B036B3" w:rsidRPr="00B036B3">
        <w:rPr>
          <w:rFonts w:ascii="Times New Roman" w:hAnsi="Times New Roman" w:cs="Times New Roman"/>
          <w:color w:val="auto"/>
          <w:sz w:val="24"/>
          <w:szCs w:val="24"/>
          <w:lang w:eastAsia="ru-RU"/>
        </w:rPr>
        <w:t xml:space="preserve"> pe piață a unei cantități minime de energie din surse regenerabile</w:t>
      </w:r>
      <w:r w:rsidR="005D37B5">
        <w:rPr>
          <w:rFonts w:ascii="Times New Roman" w:hAnsi="Times New Roman" w:cs="Times New Roman"/>
          <w:color w:val="auto"/>
          <w:sz w:val="24"/>
          <w:szCs w:val="24"/>
          <w:lang w:eastAsia="ru-RU"/>
        </w:rPr>
        <w:t>;</w:t>
      </w:r>
    </w:p>
    <w:p w14:paraId="04EEB335" w14:textId="46782BDF" w:rsidR="002D2B02" w:rsidRDefault="005D37B5" w:rsidP="0027138A">
      <w:pPr>
        <w:pStyle w:val="ListParagraph"/>
        <w:numPr>
          <w:ilvl w:val="1"/>
          <w:numId w:val="9"/>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lastRenderedPageBreak/>
        <w:t>Modalitatea de determinare a îndeplinirii obligației de către entitatea obligată</w:t>
      </w:r>
      <w:r w:rsidR="00B036B3">
        <w:rPr>
          <w:rFonts w:ascii="Times New Roman" w:hAnsi="Times New Roman" w:cs="Times New Roman"/>
          <w:color w:val="auto"/>
          <w:sz w:val="24"/>
          <w:szCs w:val="24"/>
          <w:lang w:eastAsia="ru-RU"/>
        </w:rPr>
        <w:t xml:space="preserve">, prin utilizarea </w:t>
      </w:r>
      <w:r w:rsidR="00B036B3" w:rsidRPr="00756432">
        <w:rPr>
          <w:rFonts w:ascii="Times New Roman" w:hAnsi="Times New Roman" w:cs="Times New Roman"/>
          <w:color w:val="auto"/>
          <w:sz w:val="24"/>
          <w:szCs w:val="24"/>
          <w:lang w:eastAsia="ru-RU"/>
        </w:rPr>
        <w:t>certificate</w:t>
      </w:r>
      <w:r w:rsidR="00324708">
        <w:rPr>
          <w:rFonts w:ascii="Times New Roman" w:hAnsi="Times New Roman" w:cs="Times New Roman"/>
          <w:color w:val="auto"/>
          <w:sz w:val="24"/>
          <w:szCs w:val="24"/>
          <w:lang w:eastAsia="ru-RU"/>
        </w:rPr>
        <w:t>lor</w:t>
      </w:r>
      <w:r w:rsidR="00B036B3" w:rsidRPr="00756432">
        <w:rPr>
          <w:rFonts w:ascii="Times New Roman" w:hAnsi="Times New Roman" w:cs="Times New Roman"/>
          <w:color w:val="auto"/>
          <w:sz w:val="24"/>
          <w:szCs w:val="24"/>
          <w:lang w:eastAsia="ru-RU"/>
        </w:rPr>
        <w:t xml:space="preserve"> </w:t>
      </w:r>
      <w:r w:rsidR="00F32856" w:rsidRPr="00756432">
        <w:rPr>
          <w:rFonts w:ascii="Times New Roman" w:hAnsi="Times New Roman" w:cs="Times New Roman"/>
          <w:color w:val="auto"/>
          <w:sz w:val="24"/>
          <w:szCs w:val="24"/>
          <w:lang w:eastAsia="ru-RU"/>
        </w:rPr>
        <w:t>R</w:t>
      </w:r>
      <w:r w:rsidR="00F32856">
        <w:rPr>
          <w:rFonts w:ascii="Times New Roman" w:hAnsi="Times New Roman" w:cs="Times New Roman"/>
          <w:color w:val="auto"/>
          <w:sz w:val="24"/>
          <w:szCs w:val="24"/>
          <w:lang w:eastAsia="ru-RU"/>
        </w:rPr>
        <w:t>PT</w:t>
      </w:r>
      <w:r w:rsidR="00B036B3" w:rsidRPr="00B036B3">
        <w:rPr>
          <w:rFonts w:ascii="Times New Roman" w:hAnsi="Times New Roman" w:cs="Times New Roman"/>
          <w:color w:val="auto"/>
          <w:sz w:val="24"/>
          <w:szCs w:val="24"/>
          <w:lang w:eastAsia="ru-RU"/>
        </w:rPr>
        <w:t>, care să permită evidența</w:t>
      </w:r>
      <w:r w:rsidR="00324708">
        <w:rPr>
          <w:rFonts w:ascii="Times New Roman" w:hAnsi="Times New Roman" w:cs="Times New Roman"/>
          <w:color w:val="auto"/>
          <w:sz w:val="24"/>
          <w:szCs w:val="24"/>
          <w:lang w:eastAsia="ru-RU"/>
        </w:rPr>
        <w:t xml:space="preserve"> în funcție de </w:t>
      </w:r>
      <w:r w:rsidR="00324708" w:rsidRPr="00324708">
        <w:rPr>
          <w:rFonts w:ascii="Times New Roman" w:hAnsi="Times New Roman" w:cs="Times New Roman"/>
          <w:color w:val="auto"/>
          <w:sz w:val="24"/>
          <w:szCs w:val="24"/>
          <w:lang w:eastAsia="ru-RU"/>
        </w:rPr>
        <w:t>categorii de energie regenerabilă utilizate în transport</w:t>
      </w:r>
      <w:r w:rsidR="002D2B02" w:rsidRPr="00E038AD">
        <w:rPr>
          <w:rFonts w:ascii="Times New Roman" w:hAnsi="Times New Roman" w:cs="Times New Roman"/>
          <w:color w:val="auto"/>
          <w:sz w:val="24"/>
          <w:szCs w:val="24"/>
          <w:lang w:eastAsia="ru-RU"/>
        </w:rPr>
        <w:t xml:space="preserve">; </w:t>
      </w:r>
    </w:p>
    <w:p w14:paraId="74E860EC" w14:textId="5C382E48" w:rsidR="002D2B02" w:rsidRDefault="005D37B5" w:rsidP="00A11506">
      <w:pPr>
        <w:pStyle w:val="ListParagraph"/>
        <w:numPr>
          <w:ilvl w:val="1"/>
          <w:numId w:val="9"/>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cerințele privind modul</w:t>
      </w:r>
      <w:r w:rsidR="002D2B02" w:rsidRPr="00E038AD">
        <w:rPr>
          <w:rFonts w:ascii="Times New Roman" w:hAnsi="Times New Roman" w:cs="Times New Roman"/>
          <w:color w:val="auto"/>
          <w:sz w:val="24"/>
          <w:szCs w:val="24"/>
          <w:lang w:eastAsia="ru-RU"/>
        </w:rPr>
        <w:t xml:space="preserve"> de raportare și monitorizare</w:t>
      </w:r>
      <w:r w:rsidR="005B77C3">
        <w:rPr>
          <w:rFonts w:ascii="Times New Roman" w:hAnsi="Times New Roman" w:cs="Times New Roman"/>
          <w:color w:val="auto"/>
          <w:sz w:val="24"/>
          <w:szCs w:val="24"/>
          <w:lang w:eastAsia="ru-RU"/>
        </w:rPr>
        <w:t>.</w:t>
      </w:r>
      <w:r w:rsidR="002D1210">
        <w:rPr>
          <w:rFonts w:ascii="Times New Roman" w:hAnsi="Times New Roman" w:cs="Times New Roman"/>
          <w:color w:val="auto"/>
          <w:sz w:val="24"/>
          <w:szCs w:val="24"/>
          <w:lang w:eastAsia="ru-RU"/>
        </w:rPr>
        <w:t>”</w:t>
      </w:r>
      <w:r w:rsidR="005B77C3" w:rsidRPr="00E038AD">
        <w:rPr>
          <w:rFonts w:ascii="Times New Roman" w:hAnsi="Times New Roman" w:cs="Times New Roman"/>
          <w:color w:val="auto"/>
          <w:sz w:val="24"/>
          <w:szCs w:val="24"/>
          <w:lang w:eastAsia="ru-RU"/>
        </w:rPr>
        <w:t xml:space="preserve"> </w:t>
      </w:r>
    </w:p>
    <w:p w14:paraId="1A9CE692" w14:textId="463680BC" w:rsidR="00427CAD" w:rsidRPr="00427CAD" w:rsidRDefault="00427CAD" w:rsidP="0027138A">
      <w:pPr>
        <w:pStyle w:val="ListParagraph"/>
        <w:numPr>
          <w:ilvl w:val="1"/>
          <w:numId w:val="2"/>
        </w:numPr>
        <w:outlineLvl w:val="2"/>
        <w:rPr>
          <w:rFonts w:ascii="Times New Roman" w:hAnsi="Times New Roman" w:cs="Times New Roman"/>
          <w:color w:val="auto"/>
          <w:sz w:val="24"/>
          <w:szCs w:val="24"/>
          <w:lang w:eastAsia="ru-RU"/>
        </w:rPr>
      </w:pPr>
      <w:r w:rsidRPr="00427CAD">
        <w:rPr>
          <w:rFonts w:ascii="Times New Roman" w:hAnsi="Times New Roman" w:cs="Times New Roman"/>
          <w:color w:val="auto"/>
          <w:sz w:val="24"/>
          <w:szCs w:val="24"/>
          <w:lang w:eastAsia="ru-RU"/>
        </w:rPr>
        <w:t>După articolul 2</w:t>
      </w:r>
      <w:r>
        <w:rPr>
          <w:rFonts w:ascii="Times New Roman" w:hAnsi="Times New Roman" w:cs="Times New Roman"/>
          <w:color w:val="auto"/>
          <w:sz w:val="24"/>
          <w:szCs w:val="24"/>
          <w:lang w:eastAsia="ru-RU"/>
        </w:rPr>
        <w:t>6</w:t>
      </w:r>
      <w:r w:rsidRPr="00C31D4A">
        <w:rPr>
          <w:rFonts w:ascii="Times New Roman" w:hAnsi="Times New Roman" w:cs="Times New Roman"/>
          <w:color w:val="auto"/>
          <w:sz w:val="24"/>
          <w:szCs w:val="24"/>
          <w:vertAlign w:val="superscript"/>
          <w:lang w:eastAsia="ru-RU"/>
        </w:rPr>
        <w:t>7</w:t>
      </w:r>
      <w:r w:rsidRPr="00427CAD">
        <w:rPr>
          <w:rFonts w:ascii="Times New Roman" w:hAnsi="Times New Roman" w:cs="Times New Roman"/>
          <w:color w:val="auto"/>
          <w:sz w:val="24"/>
          <w:szCs w:val="24"/>
          <w:lang w:eastAsia="ru-RU"/>
        </w:rPr>
        <w:t xml:space="preserve"> se completează cu articol</w:t>
      </w:r>
      <w:r>
        <w:rPr>
          <w:rFonts w:ascii="Times New Roman" w:hAnsi="Times New Roman" w:cs="Times New Roman"/>
          <w:color w:val="auto"/>
          <w:sz w:val="24"/>
          <w:szCs w:val="24"/>
          <w:lang w:eastAsia="ru-RU"/>
        </w:rPr>
        <w:t>ul 2</w:t>
      </w:r>
      <w:r w:rsidR="009718C7">
        <w:rPr>
          <w:rFonts w:ascii="Times New Roman" w:hAnsi="Times New Roman" w:cs="Times New Roman"/>
          <w:color w:val="auto"/>
          <w:sz w:val="24"/>
          <w:szCs w:val="24"/>
          <w:lang w:eastAsia="ru-RU"/>
        </w:rPr>
        <w:t>6</w:t>
      </w:r>
      <w:r w:rsidRPr="00C31D4A">
        <w:rPr>
          <w:rFonts w:ascii="Times New Roman" w:hAnsi="Times New Roman" w:cs="Times New Roman"/>
          <w:color w:val="auto"/>
          <w:sz w:val="24"/>
          <w:szCs w:val="24"/>
          <w:vertAlign w:val="superscript"/>
          <w:lang w:eastAsia="ru-RU"/>
        </w:rPr>
        <w:t>8</w:t>
      </w:r>
      <w:r w:rsidRPr="00427CAD">
        <w:rPr>
          <w:rFonts w:ascii="Times New Roman" w:hAnsi="Times New Roman" w:cs="Times New Roman"/>
          <w:color w:val="auto"/>
          <w:sz w:val="24"/>
          <w:szCs w:val="24"/>
          <w:lang w:eastAsia="ru-RU"/>
        </w:rPr>
        <w:t>, cu următorul cuprins:</w:t>
      </w:r>
    </w:p>
    <w:p w14:paraId="09FE833D" w14:textId="710E3128" w:rsidR="00427CAD" w:rsidRPr="00427CAD" w:rsidRDefault="002D1210" w:rsidP="00756432">
      <w:pPr>
        <w:ind w:firstLine="567"/>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w:t>
      </w:r>
      <w:r w:rsidR="00427CAD">
        <w:rPr>
          <w:rFonts w:ascii="Times New Roman" w:hAnsi="Times New Roman" w:cs="Times New Roman"/>
          <w:color w:val="auto"/>
          <w:sz w:val="24"/>
          <w:szCs w:val="24"/>
          <w:lang w:eastAsia="ru-RU"/>
        </w:rPr>
        <w:t>A</w:t>
      </w:r>
      <w:r w:rsidR="00427CAD" w:rsidRPr="00427CAD">
        <w:rPr>
          <w:rFonts w:ascii="Times New Roman" w:hAnsi="Times New Roman" w:cs="Times New Roman"/>
          <w:color w:val="auto"/>
          <w:sz w:val="24"/>
          <w:szCs w:val="24"/>
          <w:lang w:eastAsia="ru-RU"/>
        </w:rPr>
        <w:t>rticolul 26</w:t>
      </w:r>
      <w:r w:rsidR="00427CAD" w:rsidRPr="00C31D4A">
        <w:rPr>
          <w:rFonts w:ascii="Times New Roman" w:hAnsi="Times New Roman" w:cs="Times New Roman"/>
          <w:color w:val="auto"/>
          <w:sz w:val="24"/>
          <w:szCs w:val="24"/>
          <w:vertAlign w:val="superscript"/>
          <w:lang w:eastAsia="ru-RU"/>
        </w:rPr>
        <w:t>8</w:t>
      </w:r>
      <w:r w:rsidR="00427CAD" w:rsidRPr="00427CAD">
        <w:rPr>
          <w:rFonts w:ascii="Times New Roman" w:hAnsi="Times New Roman" w:cs="Times New Roman"/>
          <w:color w:val="auto"/>
          <w:sz w:val="24"/>
          <w:szCs w:val="24"/>
          <w:lang w:eastAsia="ru-RU"/>
        </w:rPr>
        <w:t xml:space="preserve">. </w:t>
      </w:r>
      <w:r w:rsidR="006069F8">
        <w:rPr>
          <w:rFonts w:ascii="Times New Roman" w:hAnsi="Times New Roman" w:cs="Times New Roman"/>
          <w:color w:val="auto"/>
          <w:sz w:val="24"/>
          <w:szCs w:val="24"/>
          <w:lang w:eastAsia="ru-RU"/>
        </w:rPr>
        <w:t>Registrul de biocarburanți</w:t>
      </w:r>
      <w:r w:rsidR="00427CAD" w:rsidRPr="00427CAD">
        <w:rPr>
          <w:rFonts w:ascii="Times New Roman" w:hAnsi="Times New Roman" w:cs="Times New Roman"/>
          <w:color w:val="auto"/>
          <w:sz w:val="24"/>
          <w:szCs w:val="24"/>
          <w:lang w:eastAsia="ru-RU"/>
        </w:rPr>
        <w:t xml:space="preserve"> </w:t>
      </w:r>
    </w:p>
    <w:p w14:paraId="2038FE48" w14:textId="7B08CFCA" w:rsidR="002A2322" w:rsidRPr="002A2322" w:rsidRDefault="00427CAD" w:rsidP="00756432">
      <w:pPr>
        <w:ind w:firstLine="426"/>
        <w:jc w:val="both"/>
        <w:rPr>
          <w:rFonts w:ascii="Times New Roman" w:hAnsi="Times New Roman" w:cs="Times New Roman"/>
          <w:color w:val="auto"/>
          <w:sz w:val="24"/>
          <w:szCs w:val="24"/>
          <w:lang w:eastAsia="ru-RU"/>
        </w:rPr>
      </w:pPr>
      <w:r w:rsidRPr="00427CAD">
        <w:rPr>
          <w:rFonts w:ascii="Times New Roman" w:hAnsi="Times New Roman" w:cs="Times New Roman"/>
          <w:color w:val="auto"/>
          <w:sz w:val="24"/>
          <w:szCs w:val="24"/>
          <w:lang w:eastAsia="ru-RU"/>
        </w:rPr>
        <w:t xml:space="preserve">(1) </w:t>
      </w:r>
      <w:r w:rsidR="00C31D4A" w:rsidRPr="002D1210">
        <w:rPr>
          <w:rFonts w:ascii="Times New Roman" w:hAnsi="Times New Roman" w:cs="Times New Roman"/>
          <w:color w:val="auto"/>
          <w:sz w:val="24"/>
          <w:szCs w:val="24"/>
          <w:lang w:eastAsia="ru-RU"/>
        </w:rPr>
        <w:t>Î</w:t>
      </w:r>
      <w:r w:rsidR="00C31D4A" w:rsidRPr="00756432">
        <w:rPr>
          <w:rFonts w:ascii="Times New Roman" w:hAnsi="Times New Roman" w:cs="Times New Roman"/>
          <w:color w:val="auto"/>
          <w:sz w:val="24"/>
          <w:szCs w:val="24"/>
          <w:lang w:eastAsia="ru-RU"/>
        </w:rPr>
        <w:t>n scopul evaluării dacă biocarburanții, biolichidele și combustibilii din biomasă întrunesc criteriile de durabilitate</w:t>
      </w:r>
      <w:r w:rsidR="00C31D4A" w:rsidRPr="00C31D4A">
        <w:rPr>
          <w:rFonts w:ascii="Times New Roman" w:hAnsi="Times New Roman" w:cs="Times New Roman"/>
          <w:i/>
          <w:iCs/>
          <w:color w:val="auto"/>
          <w:sz w:val="24"/>
          <w:szCs w:val="24"/>
          <w:lang w:eastAsia="ru-RU"/>
        </w:rPr>
        <w:t xml:space="preserve">, </w:t>
      </w:r>
      <w:r w:rsidR="00C31D4A">
        <w:rPr>
          <w:rFonts w:ascii="Times New Roman" w:hAnsi="Times New Roman" w:cs="Times New Roman"/>
          <w:color w:val="auto"/>
          <w:sz w:val="24"/>
          <w:szCs w:val="24"/>
          <w:lang w:eastAsia="ru-RU"/>
        </w:rPr>
        <w:t>s</w:t>
      </w:r>
      <w:r w:rsidR="002A2322" w:rsidRPr="002A2322">
        <w:rPr>
          <w:rFonts w:ascii="Times New Roman" w:hAnsi="Times New Roman" w:cs="Times New Roman"/>
          <w:color w:val="auto"/>
          <w:sz w:val="24"/>
          <w:szCs w:val="24"/>
          <w:lang w:eastAsia="ru-RU"/>
        </w:rPr>
        <w:t>e instituie Registrul</w:t>
      </w:r>
      <w:r w:rsidR="002A2322">
        <w:rPr>
          <w:rFonts w:ascii="Times New Roman" w:hAnsi="Times New Roman" w:cs="Times New Roman"/>
          <w:color w:val="auto"/>
          <w:sz w:val="24"/>
          <w:szCs w:val="24"/>
          <w:lang w:eastAsia="ru-RU"/>
        </w:rPr>
        <w:t xml:space="preserve"> de b</w:t>
      </w:r>
      <w:r w:rsidR="002A2322" w:rsidRPr="002A2322">
        <w:rPr>
          <w:rFonts w:ascii="Times New Roman" w:hAnsi="Times New Roman" w:cs="Times New Roman"/>
          <w:color w:val="auto"/>
          <w:sz w:val="24"/>
          <w:szCs w:val="24"/>
          <w:lang w:eastAsia="ru-RU"/>
        </w:rPr>
        <w:t>iocarburanți</w:t>
      </w:r>
      <w:r w:rsidR="003706AA">
        <w:rPr>
          <w:rFonts w:ascii="Times New Roman" w:hAnsi="Times New Roman" w:cs="Times New Roman"/>
          <w:color w:val="auto"/>
          <w:sz w:val="24"/>
          <w:szCs w:val="24"/>
          <w:lang w:eastAsia="ru-RU"/>
        </w:rPr>
        <w:t>.</w:t>
      </w:r>
      <w:r w:rsidR="00F80C3C">
        <w:rPr>
          <w:rFonts w:ascii="Times New Roman" w:hAnsi="Times New Roman" w:cs="Times New Roman"/>
          <w:color w:val="auto"/>
          <w:sz w:val="24"/>
          <w:szCs w:val="24"/>
          <w:lang w:eastAsia="ru-RU"/>
        </w:rPr>
        <w:t xml:space="preserve"> </w:t>
      </w:r>
      <w:r w:rsidR="002A2322" w:rsidRPr="002A2322">
        <w:rPr>
          <w:rFonts w:ascii="Times New Roman" w:hAnsi="Times New Roman" w:cs="Times New Roman"/>
          <w:color w:val="auto"/>
          <w:sz w:val="24"/>
          <w:szCs w:val="24"/>
          <w:lang w:eastAsia="ru-RU"/>
        </w:rPr>
        <w:t xml:space="preserve">Registrul </w:t>
      </w:r>
      <w:r w:rsidR="003706AA">
        <w:rPr>
          <w:rFonts w:ascii="Times New Roman" w:hAnsi="Times New Roman" w:cs="Times New Roman"/>
          <w:color w:val="auto"/>
          <w:sz w:val="24"/>
          <w:szCs w:val="24"/>
          <w:lang w:eastAsia="ru-RU"/>
        </w:rPr>
        <w:t xml:space="preserve">de biocarburanți </w:t>
      </w:r>
      <w:r w:rsidR="002A2322" w:rsidRPr="002A2322">
        <w:rPr>
          <w:rFonts w:ascii="Times New Roman" w:hAnsi="Times New Roman" w:cs="Times New Roman"/>
          <w:color w:val="auto"/>
          <w:sz w:val="24"/>
          <w:szCs w:val="24"/>
          <w:lang w:eastAsia="ru-RU"/>
        </w:rPr>
        <w:t>are scopul de a asigura:</w:t>
      </w:r>
    </w:p>
    <w:p w14:paraId="457FD1B8" w14:textId="777C8D24" w:rsidR="002A2322" w:rsidRPr="002A2322" w:rsidRDefault="002A2322" w:rsidP="002D1210">
      <w:pPr>
        <w:pStyle w:val="ListParagraph"/>
        <w:numPr>
          <w:ilvl w:val="0"/>
          <w:numId w:val="27"/>
        </w:numPr>
        <w:spacing w:after="120" w:line="240" w:lineRule="auto"/>
        <w:jc w:val="both"/>
        <w:rPr>
          <w:rFonts w:ascii="Times New Roman" w:hAnsi="Times New Roman" w:cs="Times New Roman"/>
          <w:color w:val="auto"/>
          <w:sz w:val="24"/>
          <w:szCs w:val="24"/>
          <w:lang w:eastAsia="ru-RU"/>
        </w:rPr>
      </w:pPr>
      <w:r w:rsidRPr="002A2322">
        <w:rPr>
          <w:rFonts w:ascii="Times New Roman" w:hAnsi="Times New Roman" w:cs="Times New Roman"/>
          <w:color w:val="auto"/>
          <w:sz w:val="24"/>
          <w:szCs w:val="24"/>
          <w:lang w:eastAsia="ru-RU"/>
        </w:rPr>
        <w:t xml:space="preserve">urmărirea tranzacțiilor </w:t>
      </w:r>
      <w:r w:rsidR="00BC0183">
        <w:rPr>
          <w:rFonts w:ascii="Times New Roman" w:hAnsi="Times New Roman" w:cs="Times New Roman"/>
          <w:color w:val="auto"/>
          <w:sz w:val="24"/>
          <w:szCs w:val="24"/>
          <w:lang w:eastAsia="ru-RU"/>
        </w:rPr>
        <w:t xml:space="preserve">cu combustibili din surse regenerabile </w:t>
      </w:r>
      <w:r w:rsidRPr="002A2322">
        <w:rPr>
          <w:rFonts w:ascii="Times New Roman" w:hAnsi="Times New Roman" w:cs="Times New Roman"/>
          <w:color w:val="auto"/>
          <w:sz w:val="24"/>
          <w:szCs w:val="24"/>
          <w:lang w:eastAsia="ru-RU"/>
        </w:rPr>
        <w:t>și a caracteristicilor de durabilitate ale combustibililor din surse regenerabile;</w:t>
      </w:r>
    </w:p>
    <w:p w14:paraId="539D5736" w14:textId="16E211A1" w:rsidR="002A2322" w:rsidRPr="002A2322" w:rsidRDefault="002A2322" w:rsidP="002D1210">
      <w:pPr>
        <w:pStyle w:val="ListParagraph"/>
        <w:numPr>
          <w:ilvl w:val="0"/>
          <w:numId w:val="27"/>
        </w:numPr>
        <w:spacing w:after="120" w:line="240" w:lineRule="auto"/>
        <w:jc w:val="both"/>
        <w:rPr>
          <w:rFonts w:ascii="Times New Roman" w:hAnsi="Times New Roman" w:cs="Times New Roman"/>
          <w:color w:val="auto"/>
          <w:sz w:val="24"/>
          <w:szCs w:val="24"/>
          <w:lang w:eastAsia="ru-RU"/>
        </w:rPr>
      </w:pPr>
      <w:r w:rsidRPr="002A2322">
        <w:rPr>
          <w:rFonts w:ascii="Times New Roman" w:hAnsi="Times New Roman" w:cs="Times New Roman"/>
          <w:color w:val="auto"/>
          <w:sz w:val="24"/>
          <w:szCs w:val="24"/>
          <w:lang w:eastAsia="ru-RU"/>
        </w:rPr>
        <w:t>evidența emisiilor de gaze cu efect de seră pe durata întregului ciclu de viață al acestora, însoțite de documentația justificativă;</w:t>
      </w:r>
    </w:p>
    <w:p w14:paraId="56278483" w14:textId="0B37E8BA" w:rsidR="002A2322" w:rsidRPr="002A2322" w:rsidRDefault="002A2322" w:rsidP="002D1210">
      <w:pPr>
        <w:pStyle w:val="ListParagraph"/>
        <w:numPr>
          <w:ilvl w:val="0"/>
          <w:numId w:val="27"/>
        </w:numPr>
        <w:spacing w:after="120" w:line="240" w:lineRule="auto"/>
        <w:jc w:val="both"/>
        <w:rPr>
          <w:rFonts w:ascii="Times New Roman" w:hAnsi="Times New Roman" w:cs="Times New Roman"/>
          <w:color w:val="auto"/>
          <w:sz w:val="24"/>
          <w:szCs w:val="24"/>
          <w:lang w:eastAsia="ru-RU"/>
        </w:rPr>
      </w:pPr>
      <w:r w:rsidRPr="002A2322">
        <w:rPr>
          <w:rFonts w:ascii="Times New Roman" w:hAnsi="Times New Roman" w:cs="Times New Roman"/>
          <w:color w:val="auto"/>
          <w:sz w:val="24"/>
          <w:szCs w:val="24"/>
          <w:lang w:eastAsia="ru-RU"/>
        </w:rPr>
        <w:t xml:space="preserve">înregistrarea operatorilor </w:t>
      </w:r>
      <w:r w:rsidR="008660F9" w:rsidRPr="008660F9">
        <w:rPr>
          <w:rFonts w:ascii="Times New Roman" w:hAnsi="Times New Roman" w:cs="Times New Roman"/>
          <w:color w:val="auto"/>
          <w:sz w:val="24"/>
          <w:szCs w:val="24"/>
          <w:lang w:eastAsia="ru-RU"/>
        </w:rPr>
        <w:t>economici</w:t>
      </w:r>
      <w:r w:rsidRPr="002A2322">
        <w:rPr>
          <w:rFonts w:ascii="Times New Roman" w:hAnsi="Times New Roman" w:cs="Times New Roman"/>
          <w:color w:val="auto"/>
          <w:sz w:val="24"/>
          <w:szCs w:val="24"/>
          <w:lang w:eastAsia="ru-RU"/>
        </w:rPr>
        <w:t xml:space="preserve">, a entităților obligate și a </w:t>
      </w:r>
      <w:r w:rsidR="00703DFC">
        <w:rPr>
          <w:rFonts w:ascii="Times New Roman" w:hAnsi="Times New Roman" w:cs="Times New Roman"/>
          <w:color w:val="auto"/>
          <w:sz w:val="24"/>
          <w:szCs w:val="24"/>
          <w:lang w:eastAsia="ru-RU"/>
        </w:rPr>
        <w:t>obligațiilor</w:t>
      </w:r>
      <w:r w:rsidRPr="002A2322">
        <w:rPr>
          <w:rFonts w:ascii="Times New Roman" w:hAnsi="Times New Roman" w:cs="Times New Roman"/>
          <w:color w:val="auto"/>
          <w:sz w:val="24"/>
          <w:szCs w:val="24"/>
          <w:lang w:eastAsia="ru-RU"/>
        </w:rPr>
        <w:t xml:space="preserve"> acestora, precum și a furnizorilor de energie din surse regenerabile utilizată în transport;</w:t>
      </w:r>
    </w:p>
    <w:p w14:paraId="451383E2" w14:textId="7AE7CB75" w:rsidR="002A2322" w:rsidRPr="002A2322" w:rsidRDefault="002A2322" w:rsidP="002D1210">
      <w:pPr>
        <w:pStyle w:val="ListParagraph"/>
        <w:numPr>
          <w:ilvl w:val="0"/>
          <w:numId w:val="27"/>
        </w:numPr>
        <w:spacing w:after="120" w:line="240" w:lineRule="auto"/>
        <w:jc w:val="both"/>
        <w:rPr>
          <w:rFonts w:ascii="Times New Roman" w:hAnsi="Times New Roman" w:cs="Times New Roman"/>
          <w:color w:val="auto"/>
          <w:sz w:val="24"/>
          <w:szCs w:val="24"/>
          <w:lang w:eastAsia="ru-RU"/>
        </w:rPr>
      </w:pPr>
      <w:r w:rsidRPr="002A2322">
        <w:rPr>
          <w:rFonts w:ascii="Times New Roman" w:hAnsi="Times New Roman" w:cs="Times New Roman"/>
          <w:color w:val="auto"/>
          <w:sz w:val="24"/>
          <w:szCs w:val="24"/>
          <w:lang w:eastAsia="ru-RU"/>
        </w:rPr>
        <w:t>emiterea, înregistrarea, transferul, monitorizarea</w:t>
      </w:r>
      <w:r w:rsidR="00364FDD">
        <w:rPr>
          <w:rFonts w:ascii="Times New Roman" w:hAnsi="Times New Roman" w:cs="Times New Roman"/>
          <w:color w:val="auto"/>
          <w:sz w:val="24"/>
          <w:szCs w:val="24"/>
          <w:lang w:eastAsia="ru-RU"/>
        </w:rPr>
        <w:t>, suspendarea</w:t>
      </w:r>
      <w:r w:rsidRPr="002A2322">
        <w:rPr>
          <w:rFonts w:ascii="Times New Roman" w:hAnsi="Times New Roman" w:cs="Times New Roman"/>
          <w:color w:val="auto"/>
          <w:sz w:val="24"/>
          <w:szCs w:val="24"/>
          <w:lang w:eastAsia="ru-RU"/>
        </w:rPr>
        <w:t xml:space="preserve"> și anularea certificate</w:t>
      </w:r>
      <w:r w:rsidR="00C31D4A">
        <w:rPr>
          <w:rFonts w:ascii="Times New Roman" w:hAnsi="Times New Roman" w:cs="Times New Roman"/>
          <w:color w:val="auto"/>
          <w:sz w:val="24"/>
          <w:szCs w:val="24"/>
          <w:lang w:eastAsia="ru-RU"/>
        </w:rPr>
        <w:t>lor</w:t>
      </w:r>
      <w:r w:rsidRPr="002A2322">
        <w:rPr>
          <w:rFonts w:ascii="Times New Roman" w:hAnsi="Times New Roman" w:cs="Times New Roman"/>
          <w:color w:val="auto"/>
          <w:sz w:val="24"/>
          <w:szCs w:val="24"/>
          <w:lang w:eastAsia="ru-RU"/>
        </w:rPr>
        <w:t xml:space="preserve"> </w:t>
      </w:r>
      <w:r w:rsidR="00F32856" w:rsidRPr="002A2322">
        <w:rPr>
          <w:rFonts w:ascii="Times New Roman" w:hAnsi="Times New Roman" w:cs="Times New Roman"/>
          <w:color w:val="auto"/>
          <w:sz w:val="24"/>
          <w:szCs w:val="24"/>
          <w:lang w:eastAsia="ru-RU"/>
        </w:rPr>
        <w:t>R</w:t>
      </w:r>
      <w:r w:rsidR="00F32856">
        <w:rPr>
          <w:rFonts w:ascii="Times New Roman" w:hAnsi="Times New Roman" w:cs="Times New Roman"/>
          <w:color w:val="auto"/>
          <w:sz w:val="24"/>
          <w:szCs w:val="24"/>
          <w:lang w:eastAsia="ru-RU"/>
        </w:rPr>
        <w:t>PT</w:t>
      </w:r>
      <w:r w:rsidRPr="002A2322">
        <w:rPr>
          <w:rFonts w:ascii="Times New Roman" w:hAnsi="Times New Roman" w:cs="Times New Roman"/>
          <w:color w:val="auto"/>
          <w:sz w:val="24"/>
          <w:szCs w:val="24"/>
          <w:lang w:eastAsia="ru-RU"/>
        </w:rPr>
        <w:t>, utilizate ca dovadă a îndeplinirii obligațiilor de către entitățile obligate;</w:t>
      </w:r>
    </w:p>
    <w:p w14:paraId="2EEFE80A" w14:textId="77777777" w:rsidR="001C014F" w:rsidRDefault="002A2322" w:rsidP="002D1210">
      <w:pPr>
        <w:pStyle w:val="ListParagraph"/>
        <w:numPr>
          <w:ilvl w:val="0"/>
          <w:numId w:val="27"/>
        </w:numPr>
        <w:spacing w:after="120" w:line="240" w:lineRule="auto"/>
        <w:jc w:val="both"/>
        <w:rPr>
          <w:rFonts w:ascii="Times New Roman" w:hAnsi="Times New Roman" w:cs="Times New Roman"/>
          <w:color w:val="auto"/>
          <w:sz w:val="24"/>
          <w:szCs w:val="24"/>
          <w:lang w:eastAsia="ru-RU"/>
        </w:rPr>
      </w:pPr>
      <w:r w:rsidRPr="002A2322">
        <w:rPr>
          <w:rFonts w:ascii="Times New Roman" w:hAnsi="Times New Roman" w:cs="Times New Roman"/>
          <w:color w:val="auto"/>
          <w:sz w:val="24"/>
          <w:szCs w:val="24"/>
          <w:lang w:eastAsia="ru-RU"/>
        </w:rPr>
        <w:t xml:space="preserve">demonstrarea eligibilității combustibililor pentru a fi luați în calcul la ponderea energiei din surse regenerabile în sectorul transporturilor, asigurând trasabilitatea materiilor prime </w:t>
      </w:r>
      <w:r w:rsidR="00793422">
        <w:rPr>
          <w:rFonts w:ascii="Times New Roman" w:hAnsi="Times New Roman" w:cs="Times New Roman"/>
          <w:color w:val="auto"/>
          <w:sz w:val="24"/>
          <w:szCs w:val="24"/>
          <w:lang w:eastAsia="ru-RU"/>
        </w:rPr>
        <w:t xml:space="preserve">și </w:t>
      </w:r>
      <w:r w:rsidRPr="002A2322">
        <w:rPr>
          <w:rFonts w:ascii="Times New Roman" w:hAnsi="Times New Roman" w:cs="Times New Roman"/>
          <w:color w:val="auto"/>
          <w:sz w:val="24"/>
          <w:szCs w:val="24"/>
          <w:lang w:eastAsia="ru-RU"/>
        </w:rPr>
        <w:t>prevenirea dublei contabilizări</w:t>
      </w:r>
      <w:r w:rsidR="001C014F">
        <w:rPr>
          <w:rFonts w:ascii="Times New Roman" w:hAnsi="Times New Roman" w:cs="Times New Roman"/>
          <w:color w:val="auto"/>
          <w:sz w:val="24"/>
          <w:szCs w:val="24"/>
          <w:lang w:eastAsia="ru-RU"/>
        </w:rPr>
        <w:t>;</w:t>
      </w:r>
    </w:p>
    <w:p w14:paraId="4F1125AF" w14:textId="297547EF" w:rsidR="00345BDC" w:rsidRDefault="00563BBA" w:rsidP="002D1210">
      <w:pPr>
        <w:pStyle w:val="ListParagraph"/>
        <w:numPr>
          <w:ilvl w:val="0"/>
          <w:numId w:val="27"/>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stabilirea valorii </w:t>
      </w:r>
      <w:r w:rsidRPr="00B036B3">
        <w:rPr>
          <w:rFonts w:ascii="Times New Roman" w:hAnsi="Times New Roman" w:cs="Times New Roman"/>
          <w:color w:val="auto"/>
          <w:sz w:val="24"/>
          <w:szCs w:val="24"/>
          <w:lang w:eastAsia="ru-RU"/>
        </w:rPr>
        <w:t>obligații</w:t>
      </w:r>
      <w:r>
        <w:rPr>
          <w:rFonts w:ascii="Times New Roman" w:hAnsi="Times New Roman" w:cs="Times New Roman"/>
          <w:color w:val="auto"/>
          <w:sz w:val="24"/>
          <w:szCs w:val="24"/>
          <w:lang w:eastAsia="ru-RU"/>
        </w:rPr>
        <w:t>lor</w:t>
      </w:r>
      <w:r w:rsidRPr="00B036B3">
        <w:rPr>
          <w:rFonts w:ascii="Times New Roman" w:hAnsi="Times New Roman" w:cs="Times New Roman"/>
          <w:color w:val="auto"/>
          <w:sz w:val="24"/>
          <w:szCs w:val="24"/>
          <w:lang w:eastAsia="ru-RU"/>
        </w:rPr>
        <w:t xml:space="preserve"> individuale pentru fiecare </w:t>
      </w:r>
      <w:r w:rsidR="002C0785">
        <w:rPr>
          <w:rFonts w:ascii="Times New Roman" w:hAnsi="Times New Roman" w:cs="Times New Roman"/>
          <w:color w:val="auto"/>
          <w:sz w:val="24"/>
          <w:szCs w:val="24"/>
          <w:lang w:eastAsia="ru-RU"/>
        </w:rPr>
        <w:t>entitate</w:t>
      </w:r>
      <w:r w:rsidR="00E056D4">
        <w:rPr>
          <w:rFonts w:ascii="Times New Roman" w:hAnsi="Times New Roman" w:cs="Times New Roman"/>
          <w:color w:val="auto"/>
          <w:sz w:val="24"/>
          <w:szCs w:val="24"/>
          <w:lang w:eastAsia="ru-RU"/>
        </w:rPr>
        <w:t xml:space="preserve"> obligată </w:t>
      </w:r>
      <w:r w:rsidRPr="00B036B3">
        <w:rPr>
          <w:rFonts w:ascii="Times New Roman" w:hAnsi="Times New Roman" w:cs="Times New Roman"/>
          <w:color w:val="auto"/>
          <w:sz w:val="24"/>
          <w:szCs w:val="24"/>
          <w:lang w:eastAsia="ru-RU"/>
        </w:rPr>
        <w:t xml:space="preserve">privind </w:t>
      </w:r>
      <w:r>
        <w:rPr>
          <w:rFonts w:ascii="Times New Roman" w:hAnsi="Times New Roman" w:cs="Times New Roman"/>
          <w:color w:val="auto"/>
          <w:sz w:val="24"/>
          <w:szCs w:val="24"/>
          <w:lang w:eastAsia="ru-RU"/>
        </w:rPr>
        <w:t>plasarea</w:t>
      </w:r>
      <w:r w:rsidRPr="00B036B3">
        <w:rPr>
          <w:rFonts w:ascii="Times New Roman" w:hAnsi="Times New Roman" w:cs="Times New Roman"/>
          <w:color w:val="auto"/>
          <w:sz w:val="24"/>
          <w:szCs w:val="24"/>
          <w:lang w:eastAsia="ru-RU"/>
        </w:rPr>
        <w:t xml:space="preserve"> pe piață a unei cantități minime de energie din surse regenerabile</w:t>
      </w:r>
      <w:r w:rsidR="00345BDC">
        <w:rPr>
          <w:rFonts w:ascii="Times New Roman" w:hAnsi="Times New Roman" w:cs="Times New Roman"/>
          <w:color w:val="auto"/>
          <w:sz w:val="24"/>
          <w:szCs w:val="24"/>
          <w:lang w:eastAsia="ru-RU"/>
        </w:rPr>
        <w:t>;</w:t>
      </w:r>
    </w:p>
    <w:p w14:paraId="25BF3865" w14:textId="77777777" w:rsidR="00CA482C" w:rsidRDefault="00CA482C" w:rsidP="002D1210">
      <w:pPr>
        <w:pStyle w:val="ListParagraph"/>
        <w:numPr>
          <w:ilvl w:val="0"/>
          <w:numId w:val="27"/>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gestionarea </w:t>
      </w:r>
      <w:r w:rsidRPr="00D279CC">
        <w:rPr>
          <w:rFonts w:ascii="Times New Roman" w:hAnsi="Times New Roman" w:cs="Times New Roman"/>
          <w:color w:val="auto"/>
          <w:sz w:val="24"/>
          <w:szCs w:val="24"/>
          <w:lang w:eastAsia="ru-RU"/>
        </w:rPr>
        <w:t>obligațiil</w:t>
      </w:r>
      <w:r>
        <w:rPr>
          <w:rFonts w:ascii="Times New Roman" w:hAnsi="Times New Roman" w:cs="Times New Roman"/>
          <w:color w:val="auto"/>
          <w:sz w:val="24"/>
          <w:szCs w:val="24"/>
          <w:lang w:eastAsia="ru-RU"/>
        </w:rPr>
        <w:t>or</w:t>
      </w:r>
      <w:r w:rsidRPr="00D279CC">
        <w:rPr>
          <w:rFonts w:ascii="Times New Roman" w:hAnsi="Times New Roman" w:cs="Times New Roman"/>
          <w:color w:val="auto"/>
          <w:sz w:val="24"/>
          <w:szCs w:val="24"/>
          <w:lang w:eastAsia="ru-RU"/>
        </w:rPr>
        <w:t xml:space="preserve"> de plasare pe piață a produselor petroliere cu o cotă prestabilită de biocarburanți</w:t>
      </w:r>
      <w:r>
        <w:rPr>
          <w:rFonts w:ascii="Times New Roman" w:hAnsi="Times New Roman" w:cs="Times New Roman"/>
          <w:color w:val="auto"/>
          <w:sz w:val="24"/>
          <w:szCs w:val="24"/>
          <w:lang w:eastAsia="ru-RU"/>
        </w:rPr>
        <w:t>;</w:t>
      </w:r>
    </w:p>
    <w:p w14:paraId="02E5CEDA" w14:textId="5C831BD6" w:rsidR="00CA482C" w:rsidRDefault="00CA482C" w:rsidP="002D1210">
      <w:pPr>
        <w:pStyle w:val="ListParagraph"/>
        <w:numPr>
          <w:ilvl w:val="0"/>
          <w:numId w:val="27"/>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monitorizarea</w:t>
      </w:r>
      <w:r w:rsidRPr="00D279CC">
        <w:rPr>
          <w:rFonts w:ascii="Times New Roman" w:hAnsi="Times New Roman" w:cs="Times New Roman"/>
          <w:color w:val="auto"/>
          <w:sz w:val="24"/>
          <w:szCs w:val="24"/>
          <w:lang w:eastAsia="ru-RU"/>
        </w:rPr>
        <w:t xml:space="preserve"> realiz</w:t>
      </w:r>
      <w:r>
        <w:rPr>
          <w:rFonts w:ascii="Times New Roman" w:hAnsi="Times New Roman" w:cs="Times New Roman"/>
          <w:color w:val="auto"/>
          <w:sz w:val="24"/>
          <w:szCs w:val="24"/>
          <w:lang w:eastAsia="ru-RU"/>
        </w:rPr>
        <w:t>ării</w:t>
      </w:r>
      <w:r w:rsidRPr="00D279CC">
        <w:rPr>
          <w:rFonts w:ascii="Times New Roman" w:hAnsi="Times New Roman" w:cs="Times New Roman"/>
          <w:color w:val="auto"/>
          <w:sz w:val="24"/>
          <w:szCs w:val="24"/>
          <w:lang w:eastAsia="ru-RU"/>
        </w:rPr>
        <w:t xml:space="preserve"> </w:t>
      </w:r>
      <w:r>
        <w:rPr>
          <w:rFonts w:ascii="Times New Roman" w:hAnsi="Times New Roman" w:cs="Times New Roman"/>
          <w:color w:val="auto"/>
          <w:sz w:val="24"/>
          <w:szCs w:val="24"/>
          <w:lang w:eastAsia="ru-RU"/>
        </w:rPr>
        <w:t>obligațiilor de plasare pe piața a</w:t>
      </w:r>
      <w:r w:rsidR="007F4BA8" w:rsidRPr="00B036B3">
        <w:rPr>
          <w:rFonts w:ascii="Times New Roman" w:hAnsi="Times New Roman" w:cs="Times New Roman"/>
          <w:color w:val="auto"/>
          <w:sz w:val="24"/>
          <w:szCs w:val="24"/>
          <w:lang w:eastAsia="ru-RU"/>
        </w:rPr>
        <w:t xml:space="preserve"> unei cantități minime de energie din surse regenerabile</w:t>
      </w:r>
      <w:r w:rsidRPr="00D279CC">
        <w:rPr>
          <w:rFonts w:ascii="Times New Roman" w:hAnsi="Times New Roman" w:cs="Times New Roman"/>
          <w:color w:val="auto"/>
          <w:sz w:val="24"/>
          <w:szCs w:val="24"/>
          <w:lang w:eastAsia="ru-RU"/>
        </w:rPr>
        <w:t xml:space="preserve"> de către entitățile obligate</w:t>
      </w:r>
      <w:r w:rsidR="007F4BA8">
        <w:rPr>
          <w:rFonts w:ascii="Times New Roman" w:hAnsi="Times New Roman" w:cs="Times New Roman"/>
          <w:color w:val="auto"/>
          <w:sz w:val="24"/>
          <w:szCs w:val="24"/>
          <w:lang w:eastAsia="ru-RU"/>
        </w:rPr>
        <w:t>;</w:t>
      </w:r>
    </w:p>
    <w:p w14:paraId="07BEF62A" w14:textId="3D41083D" w:rsidR="00427CAD" w:rsidRPr="00427CAD" w:rsidRDefault="00345BDC" w:rsidP="002D1210">
      <w:pPr>
        <w:pStyle w:val="ListParagraph"/>
        <w:numPr>
          <w:ilvl w:val="0"/>
          <w:numId w:val="27"/>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elaborarea și prezentarea rapoartelor de către operatorii economici și entitățile obligate</w:t>
      </w:r>
      <w:r w:rsidR="002A2322" w:rsidRPr="002A2322">
        <w:rPr>
          <w:rFonts w:ascii="Times New Roman" w:hAnsi="Times New Roman" w:cs="Times New Roman"/>
          <w:color w:val="auto"/>
          <w:sz w:val="24"/>
          <w:szCs w:val="24"/>
          <w:lang w:eastAsia="ru-RU"/>
        </w:rPr>
        <w:t>.</w:t>
      </w:r>
    </w:p>
    <w:p w14:paraId="36C24AB5" w14:textId="7812BB06" w:rsidR="00427CAD" w:rsidRPr="00427CAD" w:rsidRDefault="00427CAD" w:rsidP="002D1210">
      <w:pPr>
        <w:ind w:firstLine="567"/>
        <w:jc w:val="both"/>
        <w:rPr>
          <w:rFonts w:ascii="Times New Roman" w:hAnsi="Times New Roman" w:cs="Times New Roman"/>
          <w:color w:val="auto"/>
          <w:sz w:val="24"/>
          <w:szCs w:val="24"/>
          <w:lang w:eastAsia="ru-RU"/>
        </w:rPr>
      </w:pPr>
      <w:r w:rsidRPr="00427CAD">
        <w:rPr>
          <w:rFonts w:ascii="Times New Roman" w:hAnsi="Times New Roman" w:cs="Times New Roman"/>
          <w:color w:val="auto"/>
          <w:sz w:val="24"/>
          <w:szCs w:val="24"/>
          <w:lang w:eastAsia="ru-RU"/>
        </w:rPr>
        <w:t xml:space="preserve">(2) Operatorii economici introduc în </w:t>
      </w:r>
      <w:r w:rsidR="006069F8">
        <w:rPr>
          <w:rFonts w:ascii="Times New Roman" w:hAnsi="Times New Roman" w:cs="Times New Roman"/>
          <w:color w:val="auto"/>
          <w:sz w:val="24"/>
          <w:szCs w:val="24"/>
          <w:lang w:eastAsia="ru-RU"/>
        </w:rPr>
        <w:t>Registrul de biocarburanți</w:t>
      </w:r>
      <w:r w:rsidR="006069F8" w:rsidRPr="00427CAD">
        <w:rPr>
          <w:rFonts w:ascii="Times New Roman" w:hAnsi="Times New Roman" w:cs="Times New Roman"/>
          <w:color w:val="auto"/>
          <w:sz w:val="24"/>
          <w:szCs w:val="24"/>
          <w:lang w:eastAsia="ru-RU"/>
        </w:rPr>
        <w:t xml:space="preserve"> </w:t>
      </w:r>
      <w:r w:rsidRPr="00427CAD">
        <w:rPr>
          <w:rFonts w:ascii="Times New Roman" w:hAnsi="Times New Roman" w:cs="Times New Roman"/>
          <w:color w:val="auto"/>
          <w:sz w:val="24"/>
          <w:szCs w:val="24"/>
          <w:lang w:eastAsia="ru-RU"/>
        </w:rPr>
        <w:t xml:space="preserve">informații exacte privind tranzacțiile efectuate și privind caracteristicile de durabilitate și de reducere a emisiilor de gaze cu efect de seră ale acestor combustibili, inclusiv emisiile de gaze cu efect de seră pe durata ciclului de viață, începând de la punctul de producție până la punctul în care combustibilul este introdus pe piață. </w:t>
      </w:r>
    </w:p>
    <w:p w14:paraId="6D8863EB" w14:textId="6EECF148" w:rsidR="00427CAD" w:rsidRPr="00427CAD" w:rsidRDefault="00427CAD" w:rsidP="002D1210">
      <w:pPr>
        <w:ind w:firstLine="567"/>
        <w:jc w:val="both"/>
        <w:rPr>
          <w:rFonts w:ascii="Times New Roman" w:hAnsi="Times New Roman" w:cs="Times New Roman"/>
          <w:color w:val="auto"/>
          <w:sz w:val="24"/>
          <w:szCs w:val="24"/>
          <w:lang w:eastAsia="ru-RU"/>
        </w:rPr>
      </w:pPr>
      <w:r w:rsidRPr="00427CAD">
        <w:rPr>
          <w:rFonts w:ascii="Times New Roman" w:hAnsi="Times New Roman" w:cs="Times New Roman"/>
          <w:color w:val="auto"/>
          <w:sz w:val="24"/>
          <w:szCs w:val="24"/>
          <w:lang w:eastAsia="ru-RU"/>
        </w:rPr>
        <w:t xml:space="preserve">(3) </w:t>
      </w:r>
      <w:r w:rsidR="006069F8">
        <w:rPr>
          <w:rFonts w:ascii="Times New Roman" w:hAnsi="Times New Roman" w:cs="Times New Roman"/>
          <w:color w:val="auto"/>
          <w:sz w:val="24"/>
          <w:szCs w:val="24"/>
          <w:lang w:eastAsia="ru-RU"/>
        </w:rPr>
        <w:t>Registrul de biocarburanți</w:t>
      </w:r>
      <w:r w:rsidR="006069F8" w:rsidRPr="00427CAD">
        <w:rPr>
          <w:rFonts w:ascii="Times New Roman" w:hAnsi="Times New Roman" w:cs="Times New Roman"/>
          <w:color w:val="auto"/>
          <w:sz w:val="24"/>
          <w:szCs w:val="24"/>
          <w:lang w:eastAsia="ru-RU"/>
        </w:rPr>
        <w:t xml:space="preserve"> </w:t>
      </w:r>
      <w:r w:rsidRPr="00427CAD">
        <w:rPr>
          <w:rFonts w:ascii="Times New Roman" w:hAnsi="Times New Roman" w:cs="Times New Roman"/>
          <w:color w:val="auto"/>
          <w:sz w:val="24"/>
          <w:szCs w:val="24"/>
          <w:lang w:eastAsia="ru-RU"/>
        </w:rPr>
        <w:t xml:space="preserve">este </w:t>
      </w:r>
      <w:r w:rsidR="00023912">
        <w:rPr>
          <w:rFonts w:ascii="Times New Roman" w:hAnsi="Times New Roman" w:cs="Times New Roman"/>
          <w:color w:val="auto"/>
          <w:sz w:val="24"/>
          <w:szCs w:val="24"/>
          <w:lang w:eastAsia="ru-RU"/>
        </w:rPr>
        <w:t xml:space="preserve">deținut și </w:t>
      </w:r>
      <w:r w:rsidRPr="00427CAD">
        <w:rPr>
          <w:rFonts w:ascii="Times New Roman" w:hAnsi="Times New Roman" w:cs="Times New Roman"/>
          <w:color w:val="auto"/>
          <w:sz w:val="24"/>
          <w:szCs w:val="24"/>
          <w:lang w:eastAsia="ru-RU"/>
        </w:rPr>
        <w:t xml:space="preserve">administrat </w:t>
      </w:r>
      <w:r>
        <w:rPr>
          <w:rFonts w:ascii="Times New Roman" w:hAnsi="Times New Roman" w:cs="Times New Roman"/>
          <w:color w:val="auto"/>
          <w:sz w:val="24"/>
          <w:szCs w:val="24"/>
          <w:lang w:eastAsia="ru-RU"/>
        </w:rPr>
        <w:t>de</w:t>
      </w:r>
      <w:r w:rsidRPr="00427CAD">
        <w:rPr>
          <w:rFonts w:ascii="Times New Roman" w:hAnsi="Times New Roman" w:cs="Times New Roman"/>
          <w:color w:val="auto"/>
          <w:sz w:val="24"/>
          <w:szCs w:val="24"/>
          <w:lang w:eastAsia="ru-RU"/>
        </w:rPr>
        <w:t xml:space="preserve"> </w:t>
      </w:r>
      <w:r w:rsidR="00D4251D">
        <w:rPr>
          <w:rFonts w:ascii="Times New Roman" w:hAnsi="Times New Roman" w:cs="Times New Roman"/>
          <w:color w:val="auto"/>
          <w:sz w:val="24"/>
          <w:szCs w:val="24"/>
          <w:lang w:eastAsia="ru-RU"/>
        </w:rPr>
        <w:t>instituția publică de suport</w:t>
      </w:r>
      <w:r w:rsidRPr="00427CAD">
        <w:rPr>
          <w:rFonts w:ascii="Times New Roman" w:hAnsi="Times New Roman" w:cs="Times New Roman"/>
          <w:color w:val="auto"/>
          <w:sz w:val="24"/>
          <w:szCs w:val="24"/>
          <w:lang w:eastAsia="ru-RU"/>
        </w:rPr>
        <w:t xml:space="preserve"> </w:t>
      </w:r>
      <w:r w:rsidR="00D4251D">
        <w:rPr>
          <w:rFonts w:ascii="Times New Roman" w:hAnsi="Times New Roman" w:cs="Times New Roman"/>
          <w:color w:val="auto"/>
          <w:sz w:val="24"/>
          <w:szCs w:val="24"/>
          <w:lang w:eastAsia="ru-RU"/>
        </w:rPr>
        <w:t xml:space="preserve">conform conceptului prevăzut la alin </w:t>
      </w:r>
      <w:r w:rsidRPr="00427CAD">
        <w:rPr>
          <w:rFonts w:ascii="Times New Roman" w:hAnsi="Times New Roman" w:cs="Times New Roman"/>
          <w:color w:val="auto"/>
          <w:sz w:val="24"/>
          <w:szCs w:val="24"/>
          <w:lang w:eastAsia="ru-RU"/>
        </w:rPr>
        <w:t xml:space="preserve">(4) din prezentul articol. </w:t>
      </w:r>
    </w:p>
    <w:p w14:paraId="31345834" w14:textId="66014FCB" w:rsidR="00427CAD" w:rsidRPr="00427CAD" w:rsidRDefault="00427CAD" w:rsidP="002D1210">
      <w:pPr>
        <w:ind w:firstLine="567"/>
        <w:rPr>
          <w:rFonts w:ascii="Times New Roman" w:hAnsi="Times New Roman" w:cs="Times New Roman"/>
          <w:color w:val="auto"/>
          <w:sz w:val="24"/>
          <w:szCs w:val="24"/>
          <w:lang w:eastAsia="ru-RU"/>
        </w:rPr>
      </w:pPr>
      <w:r w:rsidRPr="00427CAD">
        <w:rPr>
          <w:rFonts w:ascii="Times New Roman" w:hAnsi="Times New Roman" w:cs="Times New Roman"/>
          <w:color w:val="auto"/>
          <w:sz w:val="24"/>
          <w:szCs w:val="24"/>
          <w:lang w:eastAsia="ru-RU"/>
        </w:rPr>
        <w:t>(4)</w:t>
      </w:r>
      <w:r w:rsidR="00132E59">
        <w:rPr>
          <w:rFonts w:ascii="Times New Roman" w:hAnsi="Times New Roman" w:cs="Times New Roman"/>
          <w:color w:val="auto"/>
          <w:sz w:val="24"/>
          <w:szCs w:val="24"/>
          <w:lang w:eastAsia="ru-RU"/>
        </w:rPr>
        <w:t xml:space="preserve"> </w:t>
      </w:r>
      <w:r w:rsidR="006069F8">
        <w:rPr>
          <w:rFonts w:ascii="Times New Roman" w:hAnsi="Times New Roman" w:cs="Times New Roman"/>
          <w:color w:val="auto"/>
          <w:sz w:val="24"/>
          <w:szCs w:val="24"/>
          <w:lang w:eastAsia="ru-RU"/>
        </w:rPr>
        <w:t>Conceptul</w:t>
      </w:r>
      <w:r w:rsidRPr="00427CAD">
        <w:rPr>
          <w:rFonts w:ascii="Times New Roman" w:hAnsi="Times New Roman" w:cs="Times New Roman"/>
          <w:color w:val="auto"/>
          <w:sz w:val="24"/>
          <w:szCs w:val="24"/>
          <w:lang w:eastAsia="ru-RU"/>
        </w:rPr>
        <w:t xml:space="preserve"> privind </w:t>
      </w:r>
      <w:r w:rsidR="006069F8">
        <w:rPr>
          <w:rFonts w:ascii="Times New Roman" w:hAnsi="Times New Roman" w:cs="Times New Roman"/>
          <w:color w:val="auto"/>
          <w:sz w:val="24"/>
          <w:szCs w:val="24"/>
          <w:lang w:eastAsia="ru-RU"/>
        </w:rPr>
        <w:t>Registrul de biocarburanți</w:t>
      </w:r>
      <w:r w:rsidR="006069F8" w:rsidRPr="00427CAD">
        <w:rPr>
          <w:rFonts w:ascii="Times New Roman" w:hAnsi="Times New Roman" w:cs="Times New Roman"/>
          <w:color w:val="auto"/>
          <w:sz w:val="24"/>
          <w:szCs w:val="24"/>
          <w:lang w:eastAsia="ru-RU"/>
        </w:rPr>
        <w:t xml:space="preserve"> </w:t>
      </w:r>
      <w:r w:rsidRPr="00427CAD">
        <w:rPr>
          <w:rFonts w:ascii="Times New Roman" w:hAnsi="Times New Roman" w:cs="Times New Roman"/>
          <w:color w:val="auto"/>
          <w:sz w:val="24"/>
          <w:szCs w:val="24"/>
          <w:lang w:eastAsia="ru-RU"/>
        </w:rPr>
        <w:t>stabilește</w:t>
      </w:r>
      <w:r w:rsidR="00345BDC">
        <w:rPr>
          <w:rFonts w:ascii="Times New Roman" w:hAnsi="Times New Roman" w:cs="Times New Roman"/>
          <w:color w:val="auto"/>
          <w:sz w:val="24"/>
          <w:szCs w:val="24"/>
          <w:lang w:eastAsia="ru-RU"/>
        </w:rPr>
        <w:t xml:space="preserve"> cel puțin următoarele</w:t>
      </w:r>
      <w:r w:rsidRPr="00427CAD">
        <w:rPr>
          <w:rFonts w:ascii="Times New Roman" w:hAnsi="Times New Roman" w:cs="Times New Roman"/>
          <w:color w:val="auto"/>
          <w:sz w:val="24"/>
          <w:szCs w:val="24"/>
          <w:lang w:eastAsia="ru-RU"/>
        </w:rPr>
        <w:t xml:space="preserve">: </w:t>
      </w:r>
    </w:p>
    <w:p w14:paraId="2FEE7FD5" w14:textId="1C07346B" w:rsidR="00700C35" w:rsidRPr="00700C35" w:rsidRDefault="00700C35" w:rsidP="002D1210">
      <w:pPr>
        <w:pStyle w:val="ListParagraph"/>
        <w:numPr>
          <w:ilvl w:val="0"/>
          <w:numId w:val="28"/>
        </w:numPr>
        <w:spacing w:after="120" w:line="240" w:lineRule="auto"/>
        <w:ind w:left="1134"/>
        <w:jc w:val="both"/>
        <w:rPr>
          <w:rFonts w:ascii="Times New Roman" w:hAnsi="Times New Roman" w:cs="Times New Roman"/>
          <w:color w:val="auto"/>
          <w:sz w:val="24"/>
          <w:szCs w:val="24"/>
          <w:lang w:eastAsia="ru-RU"/>
        </w:rPr>
      </w:pPr>
      <w:r w:rsidRPr="00700C35">
        <w:rPr>
          <w:rFonts w:ascii="Times New Roman" w:hAnsi="Times New Roman" w:cs="Times New Roman"/>
          <w:color w:val="auto"/>
          <w:sz w:val="24"/>
          <w:szCs w:val="24"/>
          <w:lang w:eastAsia="ru-RU"/>
        </w:rPr>
        <w:t>conținutul, arhitectura și mecanismele de funcționare ale Registrului</w:t>
      </w:r>
      <w:r>
        <w:rPr>
          <w:rFonts w:ascii="Times New Roman" w:hAnsi="Times New Roman" w:cs="Times New Roman"/>
          <w:color w:val="auto"/>
          <w:sz w:val="24"/>
          <w:szCs w:val="24"/>
          <w:lang w:eastAsia="ru-RU"/>
        </w:rPr>
        <w:t>;</w:t>
      </w:r>
    </w:p>
    <w:p w14:paraId="6BAAE55E" w14:textId="5C986720" w:rsidR="00700C35" w:rsidRPr="00700C35" w:rsidRDefault="00700C35" w:rsidP="002D1210">
      <w:pPr>
        <w:pStyle w:val="ListParagraph"/>
        <w:numPr>
          <w:ilvl w:val="0"/>
          <w:numId w:val="28"/>
        </w:numPr>
        <w:spacing w:after="120" w:line="240" w:lineRule="auto"/>
        <w:ind w:left="1134"/>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utilizatorii cu drept de introducere a datelor și utilizatorii cu drept de validare a datelor și emitere a certificatelor;</w:t>
      </w:r>
      <w:r w:rsidRPr="00700C35">
        <w:rPr>
          <w:rFonts w:ascii="Times New Roman" w:hAnsi="Times New Roman" w:cs="Times New Roman"/>
          <w:color w:val="auto"/>
          <w:sz w:val="24"/>
          <w:szCs w:val="24"/>
          <w:lang w:eastAsia="ru-RU"/>
        </w:rPr>
        <w:t xml:space="preserve"> formatul, procedurile și termen</w:t>
      </w:r>
      <w:r>
        <w:rPr>
          <w:rFonts w:ascii="Times New Roman" w:hAnsi="Times New Roman" w:cs="Times New Roman"/>
          <w:color w:val="auto"/>
          <w:sz w:val="24"/>
          <w:szCs w:val="24"/>
          <w:lang w:eastAsia="ru-RU"/>
        </w:rPr>
        <w:t>i</w:t>
      </w:r>
      <w:r w:rsidR="00793422">
        <w:rPr>
          <w:rFonts w:ascii="Times New Roman" w:hAnsi="Times New Roman" w:cs="Times New Roman"/>
          <w:color w:val="auto"/>
          <w:sz w:val="24"/>
          <w:szCs w:val="24"/>
          <w:lang w:eastAsia="ru-RU"/>
        </w:rPr>
        <w:t>i</w:t>
      </w:r>
      <w:r>
        <w:rPr>
          <w:rFonts w:ascii="Times New Roman" w:hAnsi="Times New Roman" w:cs="Times New Roman"/>
          <w:color w:val="auto"/>
          <w:sz w:val="24"/>
          <w:szCs w:val="24"/>
          <w:lang w:eastAsia="ru-RU"/>
        </w:rPr>
        <w:t xml:space="preserve"> </w:t>
      </w:r>
      <w:r w:rsidRPr="00700C35">
        <w:rPr>
          <w:rFonts w:ascii="Times New Roman" w:hAnsi="Times New Roman" w:cs="Times New Roman"/>
          <w:color w:val="auto"/>
          <w:sz w:val="24"/>
          <w:szCs w:val="24"/>
          <w:lang w:eastAsia="ru-RU"/>
        </w:rPr>
        <w:t xml:space="preserve">de </w:t>
      </w:r>
      <w:r>
        <w:rPr>
          <w:rFonts w:ascii="Times New Roman" w:hAnsi="Times New Roman" w:cs="Times New Roman"/>
          <w:color w:val="auto"/>
          <w:sz w:val="24"/>
          <w:szCs w:val="24"/>
          <w:lang w:eastAsia="ru-RU"/>
        </w:rPr>
        <w:t>procesare</w:t>
      </w:r>
      <w:r w:rsidRPr="00700C35">
        <w:rPr>
          <w:rFonts w:ascii="Times New Roman" w:hAnsi="Times New Roman" w:cs="Times New Roman"/>
          <w:color w:val="auto"/>
          <w:sz w:val="24"/>
          <w:szCs w:val="24"/>
          <w:lang w:eastAsia="ru-RU"/>
        </w:rPr>
        <w:t>;</w:t>
      </w:r>
    </w:p>
    <w:p w14:paraId="162E42EF" w14:textId="32A83881" w:rsidR="00700C35" w:rsidRPr="00700C35" w:rsidRDefault="00700C35" w:rsidP="002D1210">
      <w:pPr>
        <w:pStyle w:val="ListParagraph"/>
        <w:numPr>
          <w:ilvl w:val="0"/>
          <w:numId w:val="28"/>
        </w:numPr>
        <w:spacing w:after="120" w:line="240" w:lineRule="auto"/>
        <w:ind w:left="1134"/>
        <w:jc w:val="both"/>
        <w:rPr>
          <w:rFonts w:ascii="Times New Roman" w:hAnsi="Times New Roman" w:cs="Times New Roman"/>
          <w:color w:val="auto"/>
          <w:sz w:val="24"/>
          <w:szCs w:val="24"/>
          <w:lang w:eastAsia="ru-RU"/>
        </w:rPr>
      </w:pPr>
      <w:r w:rsidRPr="00700C35">
        <w:rPr>
          <w:rFonts w:ascii="Times New Roman" w:hAnsi="Times New Roman" w:cs="Times New Roman"/>
          <w:color w:val="auto"/>
          <w:sz w:val="24"/>
          <w:szCs w:val="24"/>
          <w:lang w:eastAsia="ru-RU"/>
        </w:rPr>
        <w:t>modul de ținere a evidenței subiecților supuși verificării durabilității și a reducerii emisiilor de gaze cu efect de seră;</w:t>
      </w:r>
    </w:p>
    <w:p w14:paraId="07CA8100" w14:textId="7651D400" w:rsidR="00700C35" w:rsidRDefault="00700C35" w:rsidP="002D1210">
      <w:pPr>
        <w:pStyle w:val="ListParagraph"/>
        <w:numPr>
          <w:ilvl w:val="0"/>
          <w:numId w:val="28"/>
        </w:numPr>
        <w:spacing w:after="120" w:line="240" w:lineRule="auto"/>
        <w:ind w:left="1134"/>
        <w:jc w:val="both"/>
        <w:rPr>
          <w:rFonts w:ascii="Times New Roman" w:hAnsi="Times New Roman" w:cs="Times New Roman"/>
          <w:color w:val="auto"/>
          <w:sz w:val="24"/>
          <w:szCs w:val="24"/>
          <w:lang w:eastAsia="ru-RU"/>
        </w:rPr>
      </w:pPr>
      <w:r w:rsidRPr="00700C35">
        <w:rPr>
          <w:rFonts w:ascii="Times New Roman" w:hAnsi="Times New Roman" w:cs="Times New Roman"/>
          <w:color w:val="auto"/>
          <w:sz w:val="24"/>
          <w:szCs w:val="24"/>
          <w:lang w:eastAsia="ru-RU"/>
        </w:rPr>
        <w:lastRenderedPageBreak/>
        <w:t>evidența organismelor de certificare independente (schemelor voluntare) care efectuează verificarea;</w:t>
      </w:r>
    </w:p>
    <w:p w14:paraId="374160A1" w14:textId="288F8A98" w:rsidR="00F8485E" w:rsidRDefault="00F8485E" w:rsidP="002D1210">
      <w:pPr>
        <w:pStyle w:val="ListParagraph"/>
        <w:numPr>
          <w:ilvl w:val="0"/>
          <w:numId w:val="28"/>
        </w:numPr>
        <w:spacing w:after="120" w:line="240" w:lineRule="auto"/>
        <w:ind w:left="1134"/>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modul de </w:t>
      </w:r>
      <w:r w:rsidRPr="002A2322">
        <w:rPr>
          <w:rFonts w:ascii="Times New Roman" w:hAnsi="Times New Roman" w:cs="Times New Roman"/>
          <w:color w:val="auto"/>
          <w:sz w:val="24"/>
          <w:szCs w:val="24"/>
          <w:lang w:eastAsia="ru-RU"/>
        </w:rPr>
        <w:t>emitere, înregistrare, transfer, și anulare</w:t>
      </w:r>
      <w:r>
        <w:rPr>
          <w:rFonts w:ascii="Times New Roman" w:hAnsi="Times New Roman" w:cs="Times New Roman"/>
          <w:color w:val="auto"/>
          <w:sz w:val="24"/>
          <w:szCs w:val="24"/>
          <w:lang w:eastAsia="ru-RU"/>
        </w:rPr>
        <w:t xml:space="preserve"> </w:t>
      </w:r>
      <w:r w:rsidRPr="002A2322">
        <w:rPr>
          <w:rFonts w:ascii="Times New Roman" w:hAnsi="Times New Roman" w:cs="Times New Roman"/>
          <w:color w:val="auto"/>
          <w:sz w:val="24"/>
          <w:szCs w:val="24"/>
          <w:lang w:eastAsia="ru-RU"/>
        </w:rPr>
        <w:t>a certificatelor de combustibil regenerabil pentru transport</w:t>
      </w:r>
      <w:r>
        <w:rPr>
          <w:rFonts w:ascii="Times New Roman" w:hAnsi="Times New Roman" w:cs="Times New Roman"/>
          <w:color w:val="auto"/>
          <w:sz w:val="24"/>
          <w:szCs w:val="24"/>
          <w:lang w:eastAsia="ru-RU"/>
        </w:rPr>
        <w:t>;</w:t>
      </w:r>
    </w:p>
    <w:p w14:paraId="62824970" w14:textId="77777777" w:rsidR="00345BDC" w:rsidRDefault="00700C35" w:rsidP="002D1210">
      <w:pPr>
        <w:pStyle w:val="ListParagraph"/>
        <w:numPr>
          <w:ilvl w:val="0"/>
          <w:numId w:val="28"/>
        </w:numPr>
        <w:spacing w:after="120" w:line="240" w:lineRule="auto"/>
        <w:ind w:left="1134"/>
        <w:jc w:val="both"/>
        <w:rPr>
          <w:rFonts w:ascii="Times New Roman" w:hAnsi="Times New Roman" w:cs="Times New Roman"/>
          <w:color w:val="auto"/>
          <w:sz w:val="24"/>
          <w:szCs w:val="24"/>
          <w:lang w:eastAsia="ru-RU"/>
        </w:rPr>
      </w:pPr>
      <w:r w:rsidRPr="00700C35">
        <w:rPr>
          <w:rFonts w:ascii="Times New Roman" w:hAnsi="Times New Roman" w:cs="Times New Roman"/>
          <w:color w:val="auto"/>
          <w:sz w:val="24"/>
          <w:szCs w:val="24"/>
          <w:lang w:eastAsia="ru-RU"/>
        </w:rPr>
        <w:t xml:space="preserve">procedura de înregistrare, suspendare și radiere a </w:t>
      </w:r>
      <w:r w:rsidR="00CE605D">
        <w:rPr>
          <w:rFonts w:ascii="Times New Roman" w:hAnsi="Times New Roman" w:cs="Times New Roman"/>
          <w:color w:val="auto"/>
          <w:sz w:val="24"/>
          <w:szCs w:val="24"/>
          <w:lang w:eastAsia="ru-RU"/>
        </w:rPr>
        <w:t>utilizatorilor</w:t>
      </w:r>
      <w:r w:rsidRPr="00700C35">
        <w:rPr>
          <w:rFonts w:ascii="Times New Roman" w:hAnsi="Times New Roman" w:cs="Times New Roman"/>
          <w:color w:val="auto"/>
          <w:sz w:val="24"/>
          <w:szCs w:val="24"/>
          <w:lang w:eastAsia="ru-RU"/>
        </w:rPr>
        <w:t xml:space="preserve"> din Registru</w:t>
      </w:r>
    </w:p>
    <w:p w14:paraId="0DCCFAD4" w14:textId="662FAC87" w:rsidR="00427CAD" w:rsidRDefault="00B42326" w:rsidP="002D1210">
      <w:pPr>
        <w:pStyle w:val="ListParagraph"/>
        <w:numPr>
          <w:ilvl w:val="0"/>
          <w:numId w:val="28"/>
        </w:numPr>
        <w:spacing w:after="120" w:line="240" w:lineRule="auto"/>
        <w:ind w:left="1134"/>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formatul și modul de raportare către autorități</w:t>
      </w:r>
      <w:r w:rsidR="00700C35" w:rsidRPr="00700C35">
        <w:rPr>
          <w:rFonts w:ascii="Times New Roman" w:hAnsi="Times New Roman" w:cs="Times New Roman"/>
          <w:color w:val="auto"/>
          <w:sz w:val="24"/>
          <w:szCs w:val="24"/>
          <w:lang w:eastAsia="ru-RU"/>
        </w:rPr>
        <w:t>.</w:t>
      </w:r>
      <w:r w:rsidR="002D1210">
        <w:rPr>
          <w:rFonts w:ascii="Times New Roman" w:hAnsi="Times New Roman" w:cs="Times New Roman"/>
          <w:color w:val="auto"/>
          <w:sz w:val="24"/>
          <w:szCs w:val="24"/>
          <w:lang w:eastAsia="ru-RU"/>
        </w:rPr>
        <w:t>”</w:t>
      </w:r>
    </w:p>
    <w:p w14:paraId="0422C1BE" w14:textId="08BEED8E" w:rsidR="00560374" w:rsidRPr="0027138A" w:rsidRDefault="00BE09BE" w:rsidP="0027138A">
      <w:pPr>
        <w:pStyle w:val="ListParagraph"/>
        <w:numPr>
          <w:ilvl w:val="1"/>
          <w:numId w:val="2"/>
        </w:numPr>
        <w:tabs>
          <w:tab w:val="clear" w:pos="737"/>
          <w:tab w:val="num" w:pos="993"/>
        </w:tabs>
        <w:spacing w:after="120" w:line="240" w:lineRule="auto"/>
        <w:ind w:right="121"/>
        <w:jc w:val="both"/>
        <w:outlineLvl w:val="2"/>
        <w:rPr>
          <w:rFonts w:ascii="Times New Roman" w:hAnsi="Times New Roman" w:cs="Times New Roman"/>
          <w:color w:val="auto"/>
          <w:sz w:val="24"/>
          <w:szCs w:val="24"/>
        </w:rPr>
      </w:pPr>
      <w:r w:rsidRPr="008254F8">
        <w:rPr>
          <w:rFonts w:ascii="Times New Roman" w:hAnsi="Times New Roman" w:cs="Times New Roman"/>
          <w:color w:val="auto"/>
          <w:sz w:val="24"/>
          <w:szCs w:val="24"/>
          <w:lang w:eastAsia="ru-RU"/>
        </w:rPr>
        <w:t>La articolul 27 alin. (2) cuvintele „</w:t>
      </w:r>
      <w:r w:rsidR="00FD004F" w:rsidRPr="008254F8">
        <w:rPr>
          <w:rFonts w:ascii="Times New Roman" w:hAnsi="Times New Roman" w:cs="Times New Roman"/>
          <w:color w:val="auto"/>
          <w:sz w:val="24"/>
          <w:szCs w:val="24"/>
          <w:lang w:eastAsia="ru-RU"/>
        </w:rPr>
        <w:t>importatorii de produse petroliere principale” se substituie cu cuvintele „</w:t>
      </w:r>
      <w:r w:rsidR="008254F8" w:rsidRPr="008254F8">
        <w:rPr>
          <w:rFonts w:ascii="Times New Roman" w:hAnsi="Times New Roman" w:cs="Times New Roman"/>
          <w:color w:val="auto"/>
          <w:sz w:val="24"/>
          <w:szCs w:val="24"/>
          <w:lang w:eastAsia="ru-RU"/>
        </w:rPr>
        <w:t>entitățile obligate”.</w:t>
      </w:r>
    </w:p>
    <w:p w14:paraId="7540B6B1" w14:textId="019DDF34" w:rsidR="00F305B8" w:rsidRPr="00ED2174" w:rsidRDefault="00F305B8" w:rsidP="004D416C">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La articolul 28:</w:t>
      </w:r>
    </w:p>
    <w:p w14:paraId="76789B70" w14:textId="1C188374" w:rsidR="00F305B8" w:rsidRPr="00ED2174" w:rsidRDefault="00C043EC" w:rsidP="00ED2174">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alin</w:t>
      </w:r>
      <w:r>
        <w:rPr>
          <w:rFonts w:ascii="Times New Roman" w:hAnsi="Times New Roman" w:cs="Times New Roman"/>
          <w:color w:val="auto"/>
          <w:sz w:val="24"/>
          <w:szCs w:val="24"/>
          <w:lang w:eastAsia="ru-RU"/>
        </w:rPr>
        <w:t>e</w:t>
      </w:r>
      <w:r w:rsidRPr="00ED2174">
        <w:rPr>
          <w:rFonts w:ascii="Times New Roman" w:hAnsi="Times New Roman" w:cs="Times New Roman"/>
          <w:color w:val="auto"/>
          <w:sz w:val="24"/>
          <w:szCs w:val="24"/>
          <w:lang w:eastAsia="ru-RU"/>
        </w:rPr>
        <w:t xml:space="preserve">atul </w:t>
      </w:r>
      <w:r w:rsidR="00F305B8" w:rsidRPr="00ED2174">
        <w:rPr>
          <w:rFonts w:ascii="Times New Roman" w:hAnsi="Times New Roman" w:cs="Times New Roman"/>
          <w:color w:val="auto"/>
          <w:sz w:val="24"/>
          <w:szCs w:val="24"/>
          <w:lang w:eastAsia="ru-RU"/>
        </w:rPr>
        <w:t>(1</w:t>
      </w:r>
      <w:r w:rsidR="00215F89">
        <w:rPr>
          <w:rFonts w:ascii="Times New Roman" w:hAnsi="Times New Roman" w:cs="Times New Roman"/>
          <w:color w:val="auto"/>
          <w:sz w:val="24"/>
          <w:szCs w:val="24"/>
          <w:vertAlign w:val="superscript"/>
          <w:lang w:eastAsia="ru-RU"/>
        </w:rPr>
        <w:t>1</w:t>
      </w:r>
      <w:r w:rsidR="00F305B8" w:rsidRPr="00ED2174">
        <w:rPr>
          <w:rFonts w:ascii="Times New Roman" w:hAnsi="Times New Roman" w:cs="Times New Roman"/>
          <w:color w:val="auto"/>
          <w:sz w:val="24"/>
          <w:szCs w:val="24"/>
          <w:lang w:eastAsia="ru-RU"/>
        </w:rPr>
        <w:t>) va avea următorul cuprins:</w:t>
      </w:r>
    </w:p>
    <w:p w14:paraId="2B3D8795" w14:textId="7D79010A" w:rsidR="002E685D" w:rsidRPr="00ED2174" w:rsidRDefault="00F305B8" w:rsidP="00ED2174">
      <w:pPr>
        <w:pStyle w:val="BodyText"/>
        <w:spacing w:before="0" w:after="120"/>
        <w:ind w:right="121"/>
        <w:rPr>
          <w:rFonts w:ascii="Times New Roman" w:hAnsi="Times New Roman" w:cs="Times New Roman"/>
        </w:rPr>
      </w:pPr>
      <w:r w:rsidRPr="00ED2174">
        <w:rPr>
          <w:rFonts w:ascii="Times New Roman" w:hAnsi="Times New Roman" w:cs="Times New Roman"/>
        </w:rPr>
        <w:t>„(1</w:t>
      </w:r>
      <w:r w:rsidR="007B500E">
        <w:rPr>
          <w:rFonts w:ascii="Times New Roman" w:hAnsi="Times New Roman" w:cs="Times New Roman"/>
          <w:vertAlign w:val="superscript"/>
        </w:rPr>
        <w:t>1</w:t>
      </w:r>
      <w:r w:rsidRPr="00ED2174">
        <w:rPr>
          <w:rFonts w:ascii="Times New Roman" w:hAnsi="Times New Roman" w:cs="Times New Roman"/>
        </w:rPr>
        <w:t>) Producătorii de energie electrică din surse regenerabile și consumatorii finali care își propun racordarea la rețelele electrice de distribuție a centralelor electrice de capacitate mică care utilizează surse regenerabile de energie, inclusiv a celor deținute de prosumatori</w:t>
      </w:r>
      <w:r w:rsidR="003522F3">
        <w:rPr>
          <w:rFonts w:ascii="Times New Roman" w:hAnsi="Times New Roman" w:cs="Times New Roman"/>
        </w:rPr>
        <w:t>i de energie din surse regenerabile</w:t>
      </w:r>
      <w:r w:rsidRPr="00ED2174">
        <w:rPr>
          <w:rFonts w:ascii="Times New Roman" w:hAnsi="Times New Roman" w:cs="Times New Roman"/>
        </w:rPr>
        <w:t>, sau a centralelor electrice ce produc energie din surse regenerabile instalate în cadrul unor proiecte demonstrative, sau racordarea pompelor de căldură, beneficiază de o procedură simplificată de racordare la rețea, cu condiția că stabilitatea, fiabilitatea și siguranța rețelei electrice sunt menținute. Procedura de notificare simplificată este descrisă în Regulamentul privind racordarea la rețelele electrice și prestarea serviciilor de transport și de distribuție a energiei electrice, aprobat în conformitate cu Legea nr. 164/2025 cu privire la energia electrică.”</w:t>
      </w:r>
    </w:p>
    <w:p w14:paraId="085D2B4F" w14:textId="7377B169" w:rsidR="003E5467" w:rsidRPr="00ED2174" w:rsidRDefault="003E5467" w:rsidP="00ED2174">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se completează cu </w:t>
      </w:r>
      <w:r w:rsidR="009D7855" w:rsidRPr="00ED2174">
        <w:rPr>
          <w:rFonts w:ascii="Times New Roman" w:hAnsi="Times New Roman" w:cs="Times New Roman"/>
          <w:color w:val="auto"/>
          <w:sz w:val="24"/>
          <w:szCs w:val="24"/>
          <w:lang w:eastAsia="ru-RU"/>
        </w:rPr>
        <w:t>alin</w:t>
      </w:r>
      <w:r w:rsidR="009D7855">
        <w:rPr>
          <w:rFonts w:ascii="Times New Roman" w:hAnsi="Times New Roman" w:cs="Times New Roman"/>
          <w:color w:val="auto"/>
          <w:sz w:val="24"/>
          <w:szCs w:val="24"/>
          <w:lang w:eastAsia="ru-RU"/>
        </w:rPr>
        <w:t>e</w:t>
      </w:r>
      <w:r w:rsidR="009D7855" w:rsidRPr="00ED2174">
        <w:rPr>
          <w:rFonts w:ascii="Times New Roman" w:hAnsi="Times New Roman" w:cs="Times New Roman"/>
          <w:color w:val="auto"/>
          <w:sz w:val="24"/>
          <w:szCs w:val="24"/>
          <w:lang w:eastAsia="ru-RU"/>
        </w:rPr>
        <w:t xml:space="preserve">atele </w:t>
      </w:r>
      <w:r w:rsidRPr="00ED2174">
        <w:rPr>
          <w:rFonts w:ascii="Times New Roman" w:hAnsi="Times New Roman" w:cs="Times New Roman"/>
          <w:color w:val="auto"/>
          <w:sz w:val="24"/>
          <w:szCs w:val="24"/>
          <w:lang w:eastAsia="ru-RU"/>
        </w:rPr>
        <w:t>(1</w:t>
      </w:r>
      <w:r w:rsidR="00215F89">
        <w:rPr>
          <w:rFonts w:ascii="Times New Roman" w:hAnsi="Times New Roman" w:cs="Times New Roman"/>
          <w:color w:val="auto"/>
          <w:sz w:val="24"/>
          <w:szCs w:val="24"/>
          <w:vertAlign w:val="superscript"/>
          <w:lang w:eastAsia="ru-RU"/>
        </w:rPr>
        <w:t>2</w:t>
      </w:r>
      <w:r w:rsidRPr="00ED2174">
        <w:rPr>
          <w:rFonts w:ascii="Times New Roman" w:hAnsi="Times New Roman" w:cs="Times New Roman"/>
          <w:color w:val="auto"/>
          <w:sz w:val="24"/>
          <w:szCs w:val="24"/>
          <w:lang w:eastAsia="ru-RU"/>
        </w:rPr>
        <w:t>) – (1</w:t>
      </w:r>
      <w:r w:rsidRPr="00ED2174">
        <w:rPr>
          <w:rFonts w:ascii="Times New Roman" w:hAnsi="Times New Roman" w:cs="Times New Roman"/>
          <w:color w:val="auto"/>
          <w:sz w:val="24"/>
          <w:szCs w:val="24"/>
          <w:vertAlign w:val="superscript"/>
          <w:lang w:eastAsia="ru-RU"/>
        </w:rPr>
        <w:t>7</w:t>
      </w:r>
      <w:r w:rsidRPr="00ED2174">
        <w:rPr>
          <w:rFonts w:ascii="Times New Roman" w:hAnsi="Times New Roman" w:cs="Times New Roman"/>
          <w:color w:val="auto"/>
          <w:sz w:val="24"/>
          <w:szCs w:val="24"/>
          <w:lang w:eastAsia="ru-RU"/>
        </w:rPr>
        <w:t>) cu următorul cuprins:</w:t>
      </w:r>
    </w:p>
    <w:p w14:paraId="08EE4BBB" w14:textId="38731C40"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lang w:eastAsia="ru-RU"/>
        </w:rPr>
        <w:t>„(1</w:t>
      </w:r>
      <w:r w:rsidR="00215F89">
        <w:rPr>
          <w:rFonts w:ascii="Times New Roman" w:hAnsi="Times New Roman" w:cs="Times New Roman"/>
          <w:vertAlign w:val="superscript"/>
          <w:lang w:eastAsia="ru-RU"/>
        </w:rPr>
        <w:t>2</w:t>
      </w:r>
      <w:r w:rsidRPr="00ED2174">
        <w:rPr>
          <w:rFonts w:ascii="Times New Roman" w:hAnsi="Times New Roman" w:cs="Times New Roman"/>
          <w:lang w:eastAsia="ru-RU"/>
        </w:rPr>
        <w:t xml:space="preserve">) </w:t>
      </w:r>
      <w:r w:rsidRPr="00ED2174">
        <w:rPr>
          <w:rFonts w:ascii="Times New Roman" w:hAnsi="Times New Roman" w:cs="Times New Roman"/>
        </w:rPr>
        <w:t xml:space="preserve">În scopul facilitării procesului de racordare în baza procedurii de notificare simplificată, operatorii sistemelor de distribuție publică pe paginile lor web oficiale la secțiunile dedicate racordării la rețea cerințele tehnice aplicabile în cazul centralelor electrice destinate autoconsumului autorizate a fi racordate în baza procedurii de notificare simplificată, și lista documentelor ce urmează a fi anexate la notificarea simplificată. În cerințele tehnice operatorii de sistem includ cerințe pentru a demonstra că centrala electrică sau pompa de căldură se încadrează în categoria echipamentelor incluse în art. 150 alin. (1) lit. q) </w:t>
      </w:r>
      <w:r w:rsidR="00AB1AC4">
        <w:rPr>
          <w:rFonts w:ascii="Times New Roman" w:hAnsi="Times New Roman" w:cs="Times New Roman"/>
        </w:rPr>
        <w:t>și q</w:t>
      </w:r>
      <w:r w:rsidR="00AB1AC4">
        <w:rPr>
          <w:rFonts w:ascii="Times New Roman" w:hAnsi="Times New Roman" w:cs="Times New Roman"/>
          <w:vertAlign w:val="superscript"/>
        </w:rPr>
        <w:t>1</w:t>
      </w:r>
      <w:r w:rsidR="00AB1AC4">
        <w:rPr>
          <w:rFonts w:ascii="Times New Roman" w:hAnsi="Times New Roman" w:cs="Times New Roman"/>
        </w:rPr>
        <w:t xml:space="preserve">) </w:t>
      </w:r>
      <w:r w:rsidRPr="00ED2174">
        <w:rPr>
          <w:rFonts w:ascii="Times New Roman" w:hAnsi="Times New Roman" w:cs="Times New Roman"/>
        </w:rPr>
        <w:t xml:space="preserve">din Codul urbanismului și construcțiilor nr. 434/2023. </w:t>
      </w:r>
    </w:p>
    <w:p w14:paraId="38DBF08B" w14:textId="42FE7916"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(1</w:t>
      </w:r>
      <w:r w:rsidRPr="00ED2174">
        <w:rPr>
          <w:rFonts w:ascii="Times New Roman" w:hAnsi="Times New Roman" w:cs="Times New Roman"/>
          <w:vertAlign w:val="superscript"/>
        </w:rPr>
        <w:t>3</w:t>
      </w:r>
      <w:r w:rsidRPr="00ED2174">
        <w:rPr>
          <w:rFonts w:ascii="Times New Roman" w:hAnsi="Times New Roman" w:cs="Times New Roman"/>
        </w:rPr>
        <w:t xml:space="preserve">) Operatorii de sistem asigură că notificările simplificate </w:t>
      </w:r>
      <w:r w:rsidR="00A01212">
        <w:rPr>
          <w:rFonts w:ascii="Times New Roman" w:hAnsi="Times New Roman" w:cs="Times New Roman"/>
        </w:rPr>
        <w:t>pot fi</w:t>
      </w:r>
      <w:r w:rsidR="00A01212" w:rsidRPr="00ED2174">
        <w:rPr>
          <w:rFonts w:ascii="Times New Roman" w:hAnsi="Times New Roman" w:cs="Times New Roman"/>
        </w:rPr>
        <w:t xml:space="preserve"> </w:t>
      </w:r>
      <w:r w:rsidRPr="00ED2174">
        <w:rPr>
          <w:rFonts w:ascii="Times New Roman" w:hAnsi="Times New Roman" w:cs="Times New Roman"/>
        </w:rPr>
        <w:t xml:space="preserve">depuse în format digital, prin intermediul </w:t>
      </w:r>
      <w:r w:rsidR="00454CA4">
        <w:rPr>
          <w:rFonts w:ascii="Times New Roman" w:hAnsi="Times New Roman" w:cs="Times New Roman"/>
        </w:rPr>
        <w:t xml:space="preserve">portalului guvernamental </w:t>
      </w:r>
      <w:r w:rsidR="00CD5299" w:rsidRPr="00CD5299">
        <w:rPr>
          <w:rFonts w:ascii="Times New Roman" w:hAnsi="Times New Roman" w:cs="Times New Roman"/>
          <w:w w:val="105"/>
        </w:rPr>
        <w:t>integrat EVO</w:t>
      </w:r>
      <w:r w:rsidRPr="00ED2174">
        <w:rPr>
          <w:rFonts w:ascii="Times New Roman" w:hAnsi="Times New Roman" w:cs="Times New Roman"/>
        </w:rPr>
        <w:t xml:space="preserve">. </w:t>
      </w:r>
    </w:p>
    <w:p w14:paraId="68A7D365" w14:textId="377825B2"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(1</w:t>
      </w:r>
      <w:r w:rsidRPr="00ED2174">
        <w:rPr>
          <w:rFonts w:ascii="Times New Roman" w:hAnsi="Times New Roman" w:cs="Times New Roman"/>
          <w:vertAlign w:val="superscript"/>
        </w:rPr>
        <w:t>4</w:t>
      </w:r>
      <w:r w:rsidRPr="00ED2174">
        <w:rPr>
          <w:rFonts w:ascii="Times New Roman" w:hAnsi="Times New Roman" w:cs="Times New Roman"/>
        </w:rPr>
        <w:t xml:space="preserve">) </w:t>
      </w:r>
      <w:r w:rsidR="00E94784">
        <w:rPr>
          <w:rFonts w:ascii="Times New Roman" w:hAnsi="Times New Roman" w:cs="Times New Roman"/>
        </w:rPr>
        <w:t>P</w:t>
      </w:r>
      <w:r w:rsidRPr="00ED2174">
        <w:rPr>
          <w:rFonts w:ascii="Times New Roman" w:hAnsi="Times New Roman" w:cs="Times New Roman"/>
        </w:rPr>
        <w:t>rocedura simplificată de racordare la rețea a centralei electrice se aplică pentru următoarele tipuri de instalații:</w:t>
      </w:r>
    </w:p>
    <w:p w14:paraId="0965ADCD" w14:textId="77777777"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a) capacitatea instalată a centralei electrice este mai mică sau egală cu 10,8 kW;</w:t>
      </w:r>
    </w:p>
    <w:p w14:paraId="1CC9385D" w14:textId="77777777"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b) capacitatea electrică instalată a pompei de căldură este mai mică sau egală cu 12 kW;</w:t>
      </w:r>
    </w:p>
    <w:p w14:paraId="6E8405AC" w14:textId="77777777"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c) capacitatea electrică a pompei de căldură instalată la un autoconsumator sau prosumator de energie este mai mică de 50 kW, dar nu mai mare decât puterea contractată pentru locul de consum respectiv, cu condiția că capacitatea instalată a echipamentului de producere a energiei din surse regenerabile nu este mai mică de 60% din capacitatea electrică a pompei de căldură;</w:t>
      </w:r>
    </w:p>
    <w:p w14:paraId="59DA9909" w14:textId="6C105090" w:rsidR="003E5467" w:rsidRPr="00ED2174" w:rsidRDefault="003E5467" w:rsidP="00ED2174">
      <w:pPr>
        <w:pStyle w:val="BodyText"/>
        <w:spacing w:before="0" w:after="120"/>
        <w:ind w:right="121"/>
        <w:rPr>
          <w:rFonts w:ascii="Times New Roman" w:hAnsi="Times New Roman" w:cs="Times New Roman"/>
          <w:w w:val="105"/>
        </w:rPr>
      </w:pPr>
      <w:r w:rsidRPr="00ED2174">
        <w:rPr>
          <w:rFonts w:ascii="Times New Roman" w:hAnsi="Times New Roman" w:cs="Times New Roman"/>
        </w:rPr>
        <w:t>(1</w:t>
      </w:r>
      <w:r w:rsidRPr="00ED2174">
        <w:rPr>
          <w:rFonts w:ascii="Times New Roman" w:hAnsi="Times New Roman" w:cs="Times New Roman"/>
          <w:vertAlign w:val="superscript"/>
        </w:rPr>
        <w:t>5</w:t>
      </w:r>
      <w:r w:rsidRPr="00ED2174">
        <w:rPr>
          <w:rFonts w:ascii="Times New Roman" w:hAnsi="Times New Roman" w:cs="Times New Roman"/>
        </w:rPr>
        <w:t xml:space="preserve">) Notificările simplificate sunt examinate și aprobate de către operatorii de sistem în termen de </w:t>
      </w:r>
      <w:r w:rsidR="00392DF6">
        <w:rPr>
          <w:rFonts w:ascii="Times New Roman" w:hAnsi="Times New Roman" w:cs="Times New Roman"/>
        </w:rPr>
        <w:t xml:space="preserve">cel mult </w:t>
      </w:r>
      <w:r w:rsidRPr="00ED2174">
        <w:rPr>
          <w:rFonts w:ascii="Times New Roman" w:hAnsi="Times New Roman" w:cs="Times New Roman"/>
        </w:rPr>
        <w:t>14 zile</w:t>
      </w:r>
      <w:r w:rsidRPr="00ED2174">
        <w:rPr>
          <w:rFonts w:ascii="Times New Roman" w:hAnsi="Times New Roman" w:cs="Times New Roman"/>
          <w:w w:val="105"/>
        </w:rPr>
        <w:t xml:space="preserve">. </w:t>
      </w:r>
    </w:p>
    <w:p w14:paraId="322DCA5C" w14:textId="77777777" w:rsidR="003E5467" w:rsidRPr="00ED2174" w:rsidRDefault="003E5467" w:rsidP="00ED2174">
      <w:pPr>
        <w:pStyle w:val="BodyText"/>
        <w:spacing w:before="0" w:after="120"/>
        <w:ind w:right="121"/>
        <w:rPr>
          <w:rFonts w:ascii="Times New Roman" w:hAnsi="Times New Roman" w:cs="Times New Roman"/>
          <w:w w:val="105"/>
        </w:rPr>
      </w:pPr>
      <w:r w:rsidRPr="00ED2174">
        <w:rPr>
          <w:rFonts w:ascii="Times New Roman" w:hAnsi="Times New Roman" w:cs="Times New Roman"/>
        </w:rPr>
        <w:t>(1</w:t>
      </w:r>
      <w:r w:rsidRPr="00ED2174">
        <w:rPr>
          <w:rFonts w:ascii="Times New Roman" w:hAnsi="Times New Roman" w:cs="Times New Roman"/>
          <w:vertAlign w:val="superscript"/>
        </w:rPr>
        <w:t>6</w:t>
      </w:r>
      <w:r w:rsidRPr="00ED2174">
        <w:rPr>
          <w:rFonts w:ascii="Times New Roman" w:hAnsi="Times New Roman" w:cs="Times New Roman"/>
        </w:rPr>
        <w:t xml:space="preserve">) Operatorul de sistem este în drept să refuze racordarea unei instalații în baza </w:t>
      </w:r>
      <w:r w:rsidRPr="00ED2174">
        <w:rPr>
          <w:rFonts w:ascii="Times New Roman" w:hAnsi="Times New Roman" w:cs="Times New Roman"/>
        </w:rPr>
        <w:lastRenderedPageBreak/>
        <w:t>procedurii de notificare simplificată sau să propună un punct de racordare alternativ î</w:t>
      </w:r>
      <w:r w:rsidRPr="00ED2174">
        <w:rPr>
          <w:rFonts w:ascii="Times New Roman" w:hAnsi="Times New Roman" w:cs="Times New Roman"/>
          <w:w w:val="105"/>
        </w:rPr>
        <w:t xml:space="preserve">n cazul în care </w:t>
      </w:r>
      <w:r w:rsidRPr="00ED2174">
        <w:rPr>
          <w:rFonts w:ascii="Times New Roman" w:hAnsi="Times New Roman" w:cs="Times New Roman"/>
        </w:rPr>
        <w:t xml:space="preserve">racordarea instalației electrice respective poate afecta negativ </w:t>
      </w:r>
      <w:r w:rsidRPr="00ED2174">
        <w:rPr>
          <w:rFonts w:ascii="Times New Roman" w:hAnsi="Times New Roman" w:cs="Times New Roman"/>
          <w:w w:val="105"/>
        </w:rPr>
        <w:t>stabilitatea,</w:t>
      </w:r>
      <w:r w:rsidRPr="00ED2174">
        <w:rPr>
          <w:rFonts w:ascii="Times New Roman" w:hAnsi="Times New Roman" w:cs="Times New Roman"/>
          <w:spacing w:val="40"/>
          <w:w w:val="105"/>
        </w:rPr>
        <w:t xml:space="preserve"> </w:t>
      </w:r>
      <w:r w:rsidRPr="00ED2174">
        <w:rPr>
          <w:rFonts w:ascii="Times New Roman" w:hAnsi="Times New Roman" w:cs="Times New Roman"/>
          <w:w w:val="105"/>
        </w:rPr>
        <w:t>fiabilitatea</w:t>
      </w:r>
      <w:r w:rsidRPr="00ED2174">
        <w:rPr>
          <w:rFonts w:ascii="Times New Roman" w:hAnsi="Times New Roman" w:cs="Times New Roman"/>
          <w:spacing w:val="40"/>
          <w:w w:val="105"/>
        </w:rPr>
        <w:t xml:space="preserve"> </w:t>
      </w:r>
      <w:r w:rsidRPr="00ED2174">
        <w:rPr>
          <w:rFonts w:ascii="Times New Roman" w:hAnsi="Times New Roman" w:cs="Times New Roman"/>
          <w:w w:val="105"/>
        </w:rPr>
        <w:t>și</w:t>
      </w:r>
      <w:r w:rsidRPr="00ED2174">
        <w:rPr>
          <w:rFonts w:ascii="Times New Roman" w:hAnsi="Times New Roman" w:cs="Times New Roman"/>
          <w:spacing w:val="40"/>
          <w:w w:val="105"/>
        </w:rPr>
        <w:t xml:space="preserve"> </w:t>
      </w:r>
      <w:r w:rsidRPr="00ED2174">
        <w:rPr>
          <w:rFonts w:ascii="Times New Roman" w:hAnsi="Times New Roman" w:cs="Times New Roman"/>
          <w:w w:val="105"/>
        </w:rPr>
        <w:t>siguranța</w:t>
      </w:r>
      <w:r w:rsidRPr="00ED2174">
        <w:rPr>
          <w:rFonts w:ascii="Times New Roman" w:hAnsi="Times New Roman" w:cs="Times New Roman"/>
          <w:spacing w:val="40"/>
          <w:w w:val="105"/>
        </w:rPr>
        <w:t xml:space="preserve"> </w:t>
      </w:r>
      <w:r w:rsidRPr="00ED2174">
        <w:rPr>
          <w:rFonts w:ascii="Times New Roman" w:hAnsi="Times New Roman" w:cs="Times New Roman"/>
          <w:w w:val="105"/>
        </w:rPr>
        <w:t>rețelei</w:t>
      </w:r>
      <w:r w:rsidRPr="00ED2174">
        <w:rPr>
          <w:rFonts w:ascii="Times New Roman" w:hAnsi="Times New Roman" w:cs="Times New Roman"/>
          <w:spacing w:val="40"/>
          <w:w w:val="105"/>
        </w:rPr>
        <w:t xml:space="preserve"> </w:t>
      </w:r>
      <w:r w:rsidRPr="00ED2174">
        <w:rPr>
          <w:rFonts w:ascii="Times New Roman" w:hAnsi="Times New Roman" w:cs="Times New Roman"/>
          <w:w w:val="105"/>
        </w:rPr>
        <w:t>electrice, circumstanțele menționate urmând a fi specificate de către operatorul de sistem în refuzul racordării instalației.</w:t>
      </w:r>
    </w:p>
    <w:p w14:paraId="21B8E7F7" w14:textId="174AFC4D"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(1</w:t>
      </w:r>
      <w:r w:rsidRPr="00ED2174">
        <w:rPr>
          <w:rFonts w:ascii="Times New Roman" w:hAnsi="Times New Roman" w:cs="Times New Roman"/>
          <w:vertAlign w:val="superscript"/>
        </w:rPr>
        <w:t>7</w:t>
      </w:r>
      <w:r w:rsidRPr="00ED2174">
        <w:rPr>
          <w:rFonts w:ascii="Times New Roman" w:hAnsi="Times New Roman" w:cs="Times New Roman"/>
        </w:rPr>
        <w:t xml:space="preserve">) În cazul </w:t>
      </w:r>
      <w:r w:rsidR="00132E59">
        <w:rPr>
          <w:rFonts w:ascii="Times New Roman" w:hAnsi="Times New Roman" w:cs="Times New Roman"/>
        </w:rPr>
        <w:t xml:space="preserve">în care </w:t>
      </w:r>
      <w:r w:rsidRPr="00ED2174">
        <w:rPr>
          <w:rFonts w:ascii="Times New Roman" w:hAnsi="Times New Roman" w:cs="Times New Roman"/>
        </w:rPr>
        <w:t xml:space="preserve">capacitatea echipamentelor de energie solară nu </w:t>
      </w:r>
      <w:r w:rsidR="00132E59" w:rsidRPr="00ED2174">
        <w:rPr>
          <w:rFonts w:ascii="Times New Roman" w:hAnsi="Times New Roman" w:cs="Times New Roman"/>
        </w:rPr>
        <w:t>depășe</w:t>
      </w:r>
      <w:r w:rsidR="00132E59">
        <w:rPr>
          <w:rFonts w:ascii="Times New Roman" w:hAnsi="Times New Roman" w:cs="Times New Roman"/>
        </w:rPr>
        <w:t>ște</w:t>
      </w:r>
      <w:r w:rsidR="00132E59" w:rsidRPr="00ED2174">
        <w:rPr>
          <w:rFonts w:ascii="Times New Roman" w:hAnsi="Times New Roman" w:cs="Times New Roman"/>
        </w:rPr>
        <w:t xml:space="preserve"> </w:t>
      </w:r>
      <w:r w:rsidRPr="00ED2174">
        <w:rPr>
          <w:rFonts w:ascii="Times New Roman" w:hAnsi="Times New Roman" w:cs="Times New Roman"/>
        </w:rPr>
        <w:t>capacitatea existentă a instalației de racordare a locului de consum, notificarea simplificată este considerată ca fiind acordată în absența unui răspuns din partea operatorului de sistem în termenul stabilit la alin. (1</w:t>
      </w:r>
      <w:r w:rsidRPr="00ED2174">
        <w:rPr>
          <w:rFonts w:ascii="Times New Roman" w:hAnsi="Times New Roman" w:cs="Times New Roman"/>
          <w:vertAlign w:val="superscript"/>
        </w:rPr>
        <w:t>5</w:t>
      </w:r>
      <w:r w:rsidRPr="00ED2174">
        <w:rPr>
          <w:rFonts w:ascii="Times New Roman" w:hAnsi="Times New Roman" w:cs="Times New Roman"/>
        </w:rPr>
        <w:t>).”</w:t>
      </w:r>
    </w:p>
    <w:p w14:paraId="07FEF3A5" w14:textId="32BDD942" w:rsidR="003E5467" w:rsidRPr="00ED2174" w:rsidRDefault="003E5467" w:rsidP="00ED2174">
      <w:pPr>
        <w:pStyle w:val="ListParagraph"/>
        <w:numPr>
          <w:ilvl w:val="0"/>
          <w:numId w:val="3"/>
        </w:numPr>
        <w:spacing w:after="120" w:line="259"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la </w:t>
      </w:r>
      <w:r w:rsidR="00C043EC" w:rsidRPr="00ED2174">
        <w:rPr>
          <w:rFonts w:ascii="Times New Roman" w:hAnsi="Times New Roman" w:cs="Times New Roman"/>
          <w:color w:val="auto"/>
          <w:sz w:val="24"/>
          <w:szCs w:val="24"/>
          <w:lang w:eastAsia="ru-RU"/>
        </w:rPr>
        <w:t>alin</w:t>
      </w:r>
      <w:r w:rsidR="00C043EC">
        <w:rPr>
          <w:rFonts w:ascii="Times New Roman" w:hAnsi="Times New Roman" w:cs="Times New Roman"/>
          <w:color w:val="auto"/>
          <w:sz w:val="24"/>
          <w:szCs w:val="24"/>
          <w:lang w:eastAsia="ru-RU"/>
        </w:rPr>
        <w:t>e</w:t>
      </w:r>
      <w:r w:rsidR="00C043EC" w:rsidRPr="00ED2174">
        <w:rPr>
          <w:rFonts w:ascii="Times New Roman" w:hAnsi="Times New Roman" w:cs="Times New Roman"/>
          <w:color w:val="auto"/>
          <w:sz w:val="24"/>
          <w:szCs w:val="24"/>
          <w:lang w:eastAsia="ru-RU"/>
        </w:rPr>
        <w:t xml:space="preserve">atul </w:t>
      </w:r>
      <w:r w:rsidRPr="00ED2174">
        <w:rPr>
          <w:rFonts w:ascii="Times New Roman" w:hAnsi="Times New Roman" w:cs="Times New Roman"/>
          <w:color w:val="auto"/>
          <w:sz w:val="24"/>
          <w:szCs w:val="24"/>
          <w:lang w:eastAsia="ru-RU"/>
        </w:rPr>
        <w:t>(4</w:t>
      </w:r>
      <w:r w:rsidRPr="00ED2174">
        <w:rPr>
          <w:rFonts w:ascii="Times New Roman" w:hAnsi="Times New Roman" w:cs="Times New Roman"/>
          <w:color w:val="auto"/>
          <w:sz w:val="24"/>
          <w:szCs w:val="24"/>
          <w:vertAlign w:val="superscript"/>
          <w:lang w:eastAsia="ru-RU"/>
        </w:rPr>
        <w:t>2</w:t>
      </w:r>
      <w:r w:rsidRPr="00ED2174">
        <w:rPr>
          <w:rFonts w:ascii="Times New Roman" w:hAnsi="Times New Roman" w:cs="Times New Roman"/>
          <w:color w:val="auto"/>
          <w:sz w:val="24"/>
          <w:szCs w:val="24"/>
          <w:lang w:eastAsia="ru-RU"/>
        </w:rPr>
        <w:t>) prima propoziție se exclude.</w:t>
      </w:r>
    </w:p>
    <w:p w14:paraId="3BF70685" w14:textId="3943A5D4" w:rsidR="00294686" w:rsidRDefault="00294686">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La articolul 29 alin. (3) cuvintele „</w:t>
      </w:r>
      <w:r w:rsidRPr="00294686">
        <w:rPr>
          <w:rFonts w:ascii="Times New Roman" w:hAnsi="Times New Roman" w:cs="Times New Roman"/>
          <w:color w:val="auto"/>
          <w:sz w:val="24"/>
          <w:szCs w:val="24"/>
          <w:lang w:eastAsia="ru-RU"/>
        </w:rPr>
        <w:t>Importatorii de produse petroliere principale sunt obligați</w:t>
      </w:r>
      <w:r>
        <w:rPr>
          <w:rFonts w:ascii="Times New Roman" w:hAnsi="Times New Roman" w:cs="Times New Roman"/>
          <w:color w:val="auto"/>
          <w:sz w:val="24"/>
          <w:szCs w:val="24"/>
          <w:lang w:eastAsia="ru-RU"/>
        </w:rPr>
        <w:t xml:space="preserve">” se substituie cu cuvintele „Entitățile obligate sunt </w:t>
      </w:r>
      <w:r w:rsidR="00B91CCD">
        <w:rPr>
          <w:rFonts w:ascii="Times New Roman" w:hAnsi="Times New Roman" w:cs="Times New Roman"/>
          <w:color w:val="auto"/>
          <w:sz w:val="24"/>
          <w:szCs w:val="24"/>
          <w:lang w:eastAsia="ru-RU"/>
        </w:rPr>
        <w:t>obligate”</w:t>
      </w:r>
    </w:p>
    <w:p w14:paraId="5D99C876" w14:textId="19DFDB91" w:rsidR="00B75FA4" w:rsidRDefault="00C043EC">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sidRPr="00C043EC">
        <w:rPr>
          <w:rFonts w:ascii="Times New Roman" w:hAnsi="Times New Roman" w:cs="Times New Roman"/>
          <w:color w:val="auto"/>
          <w:sz w:val="24"/>
          <w:szCs w:val="24"/>
          <w:lang w:eastAsia="ru-RU"/>
        </w:rPr>
        <w:t>La articolul 32</w:t>
      </w:r>
      <w:r>
        <w:rPr>
          <w:rFonts w:ascii="Times New Roman" w:hAnsi="Times New Roman" w:cs="Times New Roman"/>
          <w:color w:val="auto"/>
          <w:sz w:val="24"/>
          <w:szCs w:val="24"/>
          <w:lang w:eastAsia="ru-RU"/>
        </w:rPr>
        <w:t>:</w:t>
      </w:r>
    </w:p>
    <w:p w14:paraId="7588D3CC" w14:textId="2088717C" w:rsidR="002E685D" w:rsidRPr="004D416C" w:rsidRDefault="00D8418D" w:rsidP="004D416C">
      <w:pPr>
        <w:pStyle w:val="ListParagraph"/>
        <w:numPr>
          <w:ilvl w:val="0"/>
          <w:numId w:val="3"/>
        </w:numPr>
        <w:spacing w:after="120" w:line="240" w:lineRule="auto"/>
        <w:jc w:val="both"/>
        <w:rPr>
          <w:rFonts w:ascii="Times New Roman" w:hAnsi="Times New Roman" w:cs="Times New Roman"/>
          <w:color w:val="auto"/>
          <w:sz w:val="24"/>
          <w:szCs w:val="24"/>
          <w:lang w:eastAsia="ru-RU"/>
        </w:rPr>
      </w:pPr>
      <w:r w:rsidRPr="004D416C">
        <w:rPr>
          <w:rFonts w:ascii="Times New Roman" w:hAnsi="Times New Roman" w:cs="Times New Roman"/>
          <w:color w:val="auto"/>
          <w:sz w:val="24"/>
          <w:szCs w:val="24"/>
          <w:lang w:eastAsia="ru-RU"/>
        </w:rPr>
        <w:t xml:space="preserve">alin. (1) </w:t>
      </w:r>
      <w:r w:rsidR="00205728">
        <w:rPr>
          <w:rFonts w:ascii="Times New Roman" w:hAnsi="Times New Roman" w:cs="Times New Roman"/>
          <w:color w:val="auto"/>
          <w:sz w:val="24"/>
          <w:szCs w:val="24"/>
          <w:lang w:eastAsia="ru-RU"/>
        </w:rPr>
        <w:t>va avea următorul cuprins</w:t>
      </w:r>
      <w:r w:rsidRPr="004D416C">
        <w:rPr>
          <w:rFonts w:ascii="Times New Roman" w:hAnsi="Times New Roman" w:cs="Times New Roman"/>
          <w:color w:val="auto"/>
          <w:sz w:val="24"/>
          <w:szCs w:val="24"/>
          <w:lang w:eastAsia="ru-RU"/>
        </w:rPr>
        <w:t>:</w:t>
      </w:r>
    </w:p>
    <w:p w14:paraId="61DF49B6" w14:textId="3EF31DA1" w:rsidR="00D8418D" w:rsidRDefault="00B31CCF" w:rsidP="002D1210">
      <w:pPr>
        <w:ind w:firstLine="709"/>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„(1) </w:t>
      </w:r>
      <w:r w:rsidRPr="00B31CCF">
        <w:rPr>
          <w:rFonts w:ascii="Times New Roman" w:hAnsi="Times New Roman" w:cs="Times New Roman"/>
          <w:color w:val="auto"/>
          <w:sz w:val="24"/>
          <w:szCs w:val="24"/>
          <w:lang w:eastAsia="ru-RU"/>
        </w:rPr>
        <w:t xml:space="preserve">Garanțiile de origine sunt valabile pentru tranzacții timp de 12 luni de la producerea unității de energie corespunzătoare. Garanțiile de origine care nu au fost anulate expiră cel târziu după 18 luni de la producerea unității de energie corespunzătoare. Garanțiile de origine expirate </w:t>
      </w:r>
      <w:r w:rsidR="00FF2770">
        <w:rPr>
          <w:rFonts w:ascii="Times New Roman" w:hAnsi="Times New Roman" w:cs="Times New Roman"/>
          <w:color w:val="auto"/>
          <w:sz w:val="24"/>
          <w:szCs w:val="24"/>
          <w:lang w:eastAsia="ru-RU"/>
        </w:rPr>
        <w:t xml:space="preserve">se includ </w:t>
      </w:r>
      <w:r w:rsidRPr="00B31CCF">
        <w:rPr>
          <w:rFonts w:ascii="Times New Roman" w:hAnsi="Times New Roman" w:cs="Times New Roman"/>
          <w:color w:val="auto"/>
          <w:sz w:val="24"/>
          <w:szCs w:val="24"/>
          <w:lang w:eastAsia="ru-RU"/>
        </w:rPr>
        <w:t>în calculul mixului energetic rezidual.</w:t>
      </w:r>
      <w:r>
        <w:rPr>
          <w:rFonts w:ascii="Times New Roman" w:hAnsi="Times New Roman" w:cs="Times New Roman"/>
          <w:color w:val="auto"/>
          <w:sz w:val="24"/>
          <w:szCs w:val="24"/>
          <w:lang w:eastAsia="ru-RU"/>
        </w:rPr>
        <w:t>”</w:t>
      </w:r>
    </w:p>
    <w:p w14:paraId="217320CD" w14:textId="2D76603D" w:rsidR="00B75FA4" w:rsidRDefault="00965428" w:rsidP="00B75FA4">
      <w:pPr>
        <w:pStyle w:val="ListParagraph"/>
        <w:numPr>
          <w:ilvl w:val="0"/>
          <w:numId w:val="3"/>
        </w:numPr>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l</w:t>
      </w:r>
      <w:r w:rsidR="00B75FA4">
        <w:rPr>
          <w:rFonts w:ascii="Times New Roman" w:hAnsi="Times New Roman" w:cs="Times New Roman"/>
          <w:color w:val="auto"/>
          <w:sz w:val="24"/>
          <w:szCs w:val="24"/>
          <w:lang w:eastAsia="ru-RU"/>
        </w:rPr>
        <w:t xml:space="preserve">a alin. </w:t>
      </w:r>
      <w:r>
        <w:rPr>
          <w:rFonts w:ascii="Times New Roman" w:hAnsi="Times New Roman" w:cs="Times New Roman"/>
          <w:color w:val="auto"/>
          <w:sz w:val="24"/>
          <w:szCs w:val="24"/>
          <w:lang w:eastAsia="ru-RU"/>
        </w:rPr>
        <w:t xml:space="preserve">(5) a doua </w:t>
      </w:r>
      <w:r w:rsidR="00977E2E">
        <w:rPr>
          <w:rFonts w:ascii="Times New Roman" w:hAnsi="Times New Roman" w:cs="Times New Roman"/>
          <w:color w:val="auto"/>
          <w:sz w:val="24"/>
          <w:szCs w:val="24"/>
          <w:lang w:eastAsia="ru-RU"/>
        </w:rPr>
        <w:t xml:space="preserve">propoziție </w:t>
      </w:r>
      <w:r>
        <w:rPr>
          <w:rFonts w:ascii="Times New Roman" w:hAnsi="Times New Roman" w:cs="Times New Roman"/>
          <w:color w:val="auto"/>
          <w:sz w:val="24"/>
          <w:szCs w:val="24"/>
          <w:lang w:eastAsia="ru-RU"/>
        </w:rPr>
        <w:t>se exclude.</w:t>
      </w:r>
    </w:p>
    <w:p w14:paraId="50E19D38" w14:textId="3156E05C" w:rsidR="00E7735E" w:rsidRDefault="006357B6" w:rsidP="00B75FA4">
      <w:pPr>
        <w:pStyle w:val="ListParagraph"/>
        <w:numPr>
          <w:ilvl w:val="0"/>
          <w:numId w:val="3"/>
        </w:numPr>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a</w:t>
      </w:r>
      <w:r w:rsidR="00E7735E">
        <w:rPr>
          <w:rFonts w:ascii="Times New Roman" w:hAnsi="Times New Roman" w:cs="Times New Roman"/>
          <w:color w:val="auto"/>
          <w:sz w:val="24"/>
          <w:szCs w:val="24"/>
          <w:lang w:eastAsia="ru-RU"/>
        </w:rPr>
        <w:t xml:space="preserve">lin. (6) </w:t>
      </w:r>
      <w:r w:rsidR="00205728">
        <w:rPr>
          <w:rFonts w:ascii="Times New Roman" w:hAnsi="Times New Roman" w:cs="Times New Roman"/>
          <w:color w:val="auto"/>
          <w:sz w:val="24"/>
          <w:szCs w:val="24"/>
          <w:lang w:eastAsia="ru-RU"/>
        </w:rPr>
        <w:t>va avea următorul cuprins</w:t>
      </w:r>
      <w:r w:rsidR="00E7735E">
        <w:rPr>
          <w:rFonts w:ascii="Times New Roman" w:hAnsi="Times New Roman" w:cs="Times New Roman"/>
          <w:color w:val="auto"/>
          <w:sz w:val="24"/>
          <w:szCs w:val="24"/>
          <w:lang w:eastAsia="ru-RU"/>
        </w:rPr>
        <w:t>:</w:t>
      </w:r>
    </w:p>
    <w:p w14:paraId="4DD515A7" w14:textId="38013885" w:rsidR="00E7735E" w:rsidRDefault="00E7735E" w:rsidP="00800C09">
      <w:pPr>
        <w:ind w:firstLine="567"/>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„(6) </w:t>
      </w:r>
      <w:r w:rsidR="00800C09" w:rsidRPr="00DD4EAC">
        <w:rPr>
          <w:rFonts w:ascii="Times New Roman" w:hAnsi="Times New Roman" w:cs="Times New Roman"/>
          <w:color w:val="auto"/>
          <w:sz w:val="24"/>
          <w:szCs w:val="24"/>
          <w:lang w:eastAsia="ru-RU"/>
        </w:rPr>
        <w:t>Garanțiile</w:t>
      </w:r>
      <w:r w:rsidR="00DD4EAC" w:rsidRPr="00DD4EAC">
        <w:rPr>
          <w:rFonts w:ascii="Times New Roman" w:hAnsi="Times New Roman" w:cs="Times New Roman"/>
          <w:color w:val="auto"/>
          <w:sz w:val="24"/>
          <w:szCs w:val="24"/>
          <w:lang w:eastAsia="ru-RU"/>
        </w:rPr>
        <w:t xml:space="preserve"> de origine emise de </w:t>
      </w:r>
      <w:r w:rsidR="00800C09" w:rsidRPr="00DD4EAC">
        <w:rPr>
          <w:rFonts w:ascii="Times New Roman" w:hAnsi="Times New Roman" w:cs="Times New Roman"/>
          <w:color w:val="auto"/>
          <w:sz w:val="24"/>
          <w:szCs w:val="24"/>
          <w:lang w:eastAsia="ru-RU"/>
        </w:rPr>
        <w:t>autoritățile</w:t>
      </w:r>
      <w:r w:rsidR="00DD4EAC" w:rsidRPr="00DD4EAC">
        <w:rPr>
          <w:rFonts w:ascii="Times New Roman" w:hAnsi="Times New Roman" w:cs="Times New Roman"/>
          <w:color w:val="auto"/>
          <w:sz w:val="24"/>
          <w:szCs w:val="24"/>
          <w:lang w:eastAsia="ru-RU"/>
        </w:rPr>
        <w:t xml:space="preserve"> </w:t>
      </w:r>
      <w:r w:rsidR="00176AB6">
        <w:rPr>
          <w:rFonts w:ascii="Times New Roman" w:hAnsi="Times New Roman" w:cs="Times New Roman"/>
          <w:color w:val="auto"/>
          <w:sz w:val="24"/>
          <w:szCs w:val="24"/>
          <w:lang w:eastAsia="ru-RU"/>
        </w:rPr>
        <w:t>din țări</w:t>
      </w:r>
      <w:r w:rsidR="00DD4EAC" w:rsidRPr="00DD4EAC">
        <w:rPr>
          <w:rFonts w:ascii="Times New Roman" w:hAnsi="Times New Roman" w:cs="Times New Roman"/>
          <w:color w:val="auto"/>
          <w:sz w:val="24"/>
          <w:szCs w:val="24"/>
          <w:lang w:eastAsia="ru-RU"/>
        </w:rPr>
        <w:t xml:space="preserve"> terțe </w:t>
      </w:r>
      <w:r w:rsidR="00D03F64">
        <w:rPr>
          <w:rFonts w:ascii="Times New Roman" w:hAnsi="Times New Roman" w:cs="Times New Roman"/>
          <w:color w:val="auto"/>
          <w:sz w:val="24"/>
          <w:szCs w:val="24"/>
          <w:lang w:eastAsia="ru-RU"/>
        </w:rPr>
        <w:t xml:space="preserve">pot fi recunoscute </w:t>
      </w:r>
      <w:r w:rsidR="00176AB6" w:rsidRPr="00176AB6">
        <w:rPr>
          <w:rFonts w:ascii="Times New Roman" w:hAnsi="Times New Roman" w:cs="Times New Roman"/>
          <w:color w:val="auto"/>
          <w:sz w:val="24"/>
          <w:szCs w:val="24"/>
          <w:lang w:eastAsia="ru-RU"/>
        </w:rPr>
        <w:t xml:space="preserve">în cazul  în care </w:t>
      </w:r>
      <w:r w:rsidR="00DD4EAC" w:rsidRPr="00DD4EAC">
        <w:rPr>
          <w:rFonts w:ascii="Times New Roman" w:hAnsi="Times New Roman" w:cs="Times New Roman"/>
          <w:color w:val="auto"/>
          <w:sz w:val="24"/>
          <w:szCs w:val="24"/>
          <w:lang w:eastAsia="ru-RU"/>
        </w:rPr>
        <w:t>Uniunea Europeană sau Comunitatea Energetică a încheiat</w:t>
      </w:r>
      <w:r w:rsidR="00176AB6">
        <w:rPr>
          <w:rFonts w:ascii="Times New Roman" w:hAnsi="Times New Roman" w:cs="Times New Roman"/>
          <w:color w:val="auto"/>
          <w:sz w:val="24"/>
          <w:szCs w:val="24"/>
          <w:lang w:eastAsia="ru-RU"/>
        </w:rPr>
        <w:t xml:space="preserve"> cu țara respectivă</w:t>
      </w:r>
      <w:r w:rsidR="00DD4EAC" w:rsidRPr="00DD4EAC">
        <w:rPr>
          <w:rFonts w:ascii="Times New Roman" w:hAnsi="Times New Roman" w:cs="Times New Roman"/>
          <w:color w:val="auto"/>
          <w:sz w:val="24"/>
          <w:szCs w:val="24"/>
          <w:lang w:eastAsia="ru-RU"/>
        </w:rPr>
        <w:t xml:space="preserve"> un acord privind recunoașterea reciprocă a garanțiilor de origine emise</w:t>
      </w:r>
      <w:r w:rsidR="00A90171">
        <w:rPr>
          <w:rFonts w:ascii="Times New Roman" w:hAnsi="Times New Roman" w:cs="Times New Roman"/>
          <w:color w:val="auto"/>
          <w:sz w:val="24"/>
          <w:szCs w:val="24"/>
          <w:lang w:eastAsia="ru-RU"/>
        </w:rPr>
        <w:t>,</w:t>
      </w:r>
      <w:r w:rsidR="00DD4EAC" w:rsidRPr="00DD4EAC">
        <w:rPr>
          <w:rFonts w:ascii="Times New Roman" w:hAnsi="Times New Roman" w:cs="Times New Roman"/>
          <w:color w:val="auto"/>
          <w:sz w:val="24"/>
          <w:szCs w:val="24"/>
          <w:lang w:eastAsia="ru-RU"/>
        </w:rPr>
        <w:t xml:space="preserve"> există </w:t>
      </w:r>
      <w:r w:rsidR="00A90171">
        <w:rPr>
          <w:rFonts w:ascii="Times New Roman" w:hAnsi="Times New Roman" w:cs="Times New Roman"/>
          <w:color w:val="auto"/>
          <w:sz w:val="24"/>
          <w:szCs w:val="24"/>
          <w:lang w:eastAsia="ru-RU"/>
        </w:rPr>
        <w:t xml:space="preserve">un </w:t>
      </w:r>
      <w:r w:rsidR="00DD4EAC" w:rsidRPr="00DD4EAC">
        <w:rPr>
          <w:rFonts w:ascii="Times New Roman" w:hAnsi="Times New Roman" w:cs="Times New Roman"/>
          <w:color w:val="auto"/>
          <w:sz w:val="24"/>
          <w:szCs w:val="24"/>
          <w:lang w:eastAsia="ru-RU"/>
        </w:rPr>
        <w:t>sistem compatibil de garanții de origine instituit în țara terță respectivă</w:t>
      </w:r>
      <w:r w:rsidR="00AE27B1">
        <w:rPr>
          <w:rFonts w:ascii="Times New Roman" w:hAnsi="Times New Roman" w:cs="Times New Roman"/>
          <w:color w:val="auto"/>
          <w:sz w:val="24"/>
          <w:szCs w:val="24"/>
          <w:lang w:eastAsia="ru-RU"/>
        </w:rPr>
        <w:t>,</w:t>
      </w:r>
      <w:r w:rsidR="00DD4EAC" w:rsidRPr="00DD4EAC">
        <w:rPr>
          <w:rFonts w:ascii="Times New Roman" w:hAnsi="Times New Roman" w:cs="Times New Roman"/>
          <w:color w:val="auto"/>
          <w:sz w:val="24"/>
          <w:szCs w:val="24"/>
          <w:lang w:eastAsia="ru-RU"/>
        </w:rPr>
        <w:t xml:space="preserve"> și numai în cazul în care există import sau export direct de energie</w:t>
      </w:r>
      <w:r w:rsidR="00E6393D">
        <w:rPr>
          <w:rFonts w:ascii="Times New Roman" w:hAnsi="Times New Roman" w:cs="Times New Roman"/>
          <w:color w:val="auto"/>
          <w:sz w:val="24"/>
          <w:szCs w:val="24"/>
          <w:lang w:eastAsia="ru-RU"/>
        </w:rPr>
        <w:t xml:space="preserve"> cu Uniunea Europeană sau </w:t>
      </w:r>
      <w:r w:rsidR="00FD59E5">
        <w:rPr>
          <w:rFonts w:ascii="Times New Roman" w:hAnsi="Times New Roman" w:cs="Times New Roman"/>
          <w:color w:val="auto"/>
          <w:sz w:val="24"/>
          <w:szCs w:val="24"/>
          <w:lang w:eastAsia="ru-RU"/>
        </w:rPr>
        <w:t>Comunitatea Energetică</w:t>
      </w:r>
      <w:r w:rsidR="00AE27B1">
        <w:rPr>
          <w:rFonts w:ascii="Times New Roman" w:hAnsi="Times New Roman" w:cs="Times New Roman"/>
          <w:color w:val="auto"/>
          <w:sz w:val="24"/>
          <w:szCs w:val="24"/>
          <w:lang w:eastAsia="ru-RU"/>
        </w:rPr>
        <w:t>.”</w:t>
      </w:r>
    </w:p>
    <w:p w14:paraId="3AFA99B5" w14:textId="4C337019" w:rsidR="006357B6" w:rsidRDefault="00F3496E" w:rsidP="006357B6">
      <w:pPr>
        <w:pStyle w:val="ListParagraph"/>
        <w:numPr>
          <w:ilvl w:val="0"/>
          <w:numId w:val="3"/>
        </w:numPr>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La alin. (7) a doua </w:t>
      </w:r>
      <w:r w:rsidR="00977E2E">
        <w:rPr>
          <w:rFonts w:ascii="Times New Roman" w:hAnsi="Times New Roman" w:cs="Times New Roman"/>
          <w:color w:val="auto"/>
          <w:sz w:val="24"/>
          <w:szCs w:val="24"/>
          <w:lang w:eastAsia="ru-RU"/>
        </w:rPr>
        <w:t xml:space="preserve">propoziție </w:t>
      </w:r>
      <w:r>
        <w:rPr>
          <w:rFonts w:ascii="Times New Roman" w:hAnsi="Times New Roman" w:cs="Times New Roman"/>
          <w:color w:val="auto"/>
          <w:sz w:val="24"/>
          <w:szCs w:val="24"/>
          <w:lang w:eastAsia="ru-RU"/>
        </w:rPr>
        <w:t xml:space="preserve">se </w:t>
      </w:r>
      <w:r w:rsidR="006349E8">
        <w:rPr>
          <w:rFonts w:ascii="Times New Roman" w:hAnsi="Times New Roman" w:cs="Times New Roman"/>
          <w:color w:val="auto"/>
          <w:sz w:val="24"/>
          <w:szCs w:val="24"/>
          <w:lang w:eastAsia="ru-RU"/>
        </w:rPr>
        <w:t>exclude</w:t>
      </w:r>
      <w:r w:rsidR="00F96B59">
        <w:rPr>
          <w:rFonts w:ascii="Times New Roman" w:hAnsi="Times New Roman" w:cs="Times New Roman"/>
          <w:color w:val="auto"/>
          <w:sz w:val="24"/>
          <w:szCs w:val="24"/>
          <w:lang w:eastAsia="ru-RU"/>
        </w:rPr>
        <w:t xml:space="preserve"> și</w:t>
      </w:r>
      <w:r w:rsidR="006349E8">
        <w:rPr>
          <w:rFonts w:ascii="Times New Roman" w:hAnsi="Times New Roman" w:cs="Times New Roman"/>
          <w:color w:val="auto"/>
          <w:sz w:val="24"/>
          <w:szCs w:val="24"/>
          <w:lang w:eastAsia="ru-RU"/>
        </w:rPr>
        <w:t xml:space="preserve"> se completează</w:t>
      </w:r>
      <w:r>
        <w:rPr>
          <w:rFonts w:ascii="Times New Roman" w:hAnsi="Times New Roman" w:cs="Times New Roman"/>
          <w:color w:val="auto"/>
          <w:sz w:val="24"/>
          <w:szCs w:val="24"/>
          <w:lang w:eastAsia="ru-RU"/>
        </w:rPr>
        <w:t xml:space="preserve"> cu următorul text:</w:t>
      </w:r>
    </w:p>
    <w:p w14:paraId="2070312D" w14:textId="0C2820FB" w:rsidR="00F3496E" w:rsidRPr="004D416C" w:rsidRDefault="00F3496E" w:rsidP="004D416C">
      <w:pPr>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 </w:t>
      </w:r>
      <w:r w:rsidR="00EE4C5B" w:rsidRPr="00EE4C5B">
        <w:rPr>
          <w:rFonts w:ascii="Times New Roman" w:hAnsi="Times New Roman" w:cs="Times New Roman"/>
          <w:color w:val="auto"/>
          <w:sz w:val="24"/>
          <w:szCs w:val="24"/>
          <w:lang w:eastAsia="ru-RU"/>
        </w:rPr>
        <w:t xml:space="preserve">În cazul în care Secretariatul Comunității Energetice consideră că un refuz de a recunoaște o garanție de origine este neîntemeiat, Secretariatul Comunității Energetice poate emite un aviz prin care invită Agenția Națională pentru Reglementare în Energetică să </w:t>
      </w:r>
      <w:r w:rsidR="00B419BE">
        <w:rPr>
          <w:rFonts w:ascii="Times New Roman" w:hAnsi="Times New Roman" w:cs="Times New Roman"/>
          <w:color w:val="auto"/>
          <w:sz w:val="24"/>
          <w:szCs w:val="24"/>
          <w:lang w:eastAsia="ru-RU"/>
        </w:rPr>
        <w:t>revizuie refuzul de recunoaștere a garanției de origine</w:t>
      </w:r>
      <w:r w:rsidR="00EE4C5B" w:rsidRPr="00EE4C5B">
        <w:rPr>
          <w:rFonts w:ascii="Times New Roman" w:hAnsi="Times New Roman" w:cs="Times New Roman"/>
          <w:color w:val="auto"/>
          <w:sz w:val="24"/>
          <w:szCs w:val="24"/>
          <w:lang w:eastAsia="ru-RU"/>
        </w:rPr>
        <w:t>. Agenția Națională pentru Reglementare în Energetică va ține cont în cea mai mare măsură de avizul respectiv și va furniza în scris motivele pentru orice abatere.</w:t>
      </w:r>
      <w:r w:rsidR="00B419BE">
        <w:rPr>
          <w:rFonts w:ascii="Times New Roman" w:hAnsi="Times New Roman" w:cs="Times New Roman"/>
          <w:color w:val="auto"/>
          <w:sz w:val="24"/>
          <w:szCs w:val="24"/>
          <w:lang w:eastAsia="ru-RU"/>
        </w:rPr>
        <w:t>”</w:t>
      </w:r>
    </w:p>
    <w:p w14:paraId="6A76B974" w14:textId="77777777" w:rsidR="00625CFF" w:rsidRDefault="000165D7">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La art. </w:t>
      </w:r>
      <w:r w:rsidR="00FF2DF6" w:rsidRPr="00FF2DF6">
        <w:rPr>
          <w:rFonts w:ascii="Times New Roman" w:hAnsi="Times New Roman" w:cs="Times New Roman"/>
          <w:color w:val="auto"/>
          <w:sz w:val="24"/>
          <w:szCs w:val="24"/>
          <w:lang w:eastAsia="ru-RU"/>
        </w:rPr>
        <w:t>32</w:t>
      </w:r>
      <w:r w:rsidR="00FF2DF6" w:rsidRPr="004D416C">
        <w:rPr>
          <w:rFonts w:ascii="Times New Roman" w:hAnsi="Times New Roman" w:cs="Times New Roman"/>
          <w:color w:val="auto"/>
          <w:sz w:val="24"/>
          <w:szCs w:val="24"/>
          <w:vertAlign w:val="superscript"/>
          <w:lang w:eastAsia="ru-RU"/>
        </w:rPr>
        <w:t>1</w:t>
      </w:r>
      <w:r w:rsidR="00FF2DF6" w:rsidRPr="00FF2DF6">
        <w:rPr>
          <w:rFonts w:ascii="Times New Roman" w:hAnsi="Times New Roman" w:cs="Times New Roman"/>
          <w:color w:val="auto"/>
          <w:sz w:val="24"/>
          <w:szCs w:val="24"/>
          <w:lang w:eastAsia="ru-RU"/>
        </w:rPr>
        <w:t xml:space="preserve"> </w:t>
      </w:r>
    </w:p>
    <w:p w14:paraId="49884DE1" w14:textId="6C605CA0" w:rsidR="001F2B51" w:rsidRPr="004D416C" w:rsidRDefault="00625CFF" w:rsidP="004D416C">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În </w:t>
      </w:r>
      <w:r w:rsidR="00FF2DF6" w:rsidRPr="004D416C">
        <w:rPr>
          <w:rFonts w:ascii="Times New Roman" w:hAnsi="Times New Roman" w:cs="Times New Roman"/>
          <w:color w:val="auto"/>
          <w:sz w:val="24"/>
          <w:szCs w:val="24"/>
          <w:lang w:eastAsia="ru-RU"/>
        </w:rPr>
        <w:t xml:space="preserve">alin. (3) a doua </w:t>
      </w:r>
      <w:r w:rsidR="00977E2E">
        <w:rPr>
          <w:rFonts w:ascii="Times New Roman" w:hAnsi="Times New Roman" w:cs="Times New Roman"/>
          <w:color w:val="auto"/>
          <w:sz w:val="24"/>
          <w:szCs w:val="24"/>
          <w:lang w:eastAsia="ru-RU"/>
        </w:rPr>
        <w:t>propoziție</w:t>
      </w:r>
      <w:r w:rsidR="00977E2E" w:rsidRPr="004D416C">
        <w:rPr>
          <w:rFonts w:ascii="Times New Roman" w:hAnsi="Times New Roman" w:cs="Times New Roman"/>
          <w:color w:val="auto"/>
          <w:sz w:val="24"/>
          <w:szCs w:val="24"/>
          <w:lang w:eastAsia="ru-RU"/>
        </w:rPr>
        <w:t xml:space="preserve"> </w:t>
      </w:r>
      <w:r w:rsidR="00FF2DF6" w:rsidRPr="004D416C">
        <w:rPr>
          <w:rFonts w:ascii="Times New Roman" w:hAnsi="Times New Roman" w:cs="Times New Roman"/>
          <w:color w:val="auto"/>
          <w:sz w:val="24"/>
          <w:szCs w:val="24"/>
          <w:lang w:eastAsia="ru-RU"/>
        </w:rPr>
        <w:t>se modifică cu următorul text:</w:t>
      </w:r>
    </w:p>
    <w:p w14:paraId="7CCEA439" w14:textId="3C4F7B6F" w:rsidR="00FF2DF6" w:rsidRDefault="00FF2DF6" w:rsidP="004D416C">
      <w:p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w:t>
      </w:r>
      <w:r w:rsidR="007953E9" w:rsidRPr="007953E9">
        <w:rPr>
          <w:rFonts w:ascii="Times New Roman" w:hAnsi="Times New Roman" w:cs="Times New Roman"/>
          <w:color w:val="auto"/>
          <w:sz w:val="24"/>
          <w:szCs w:val="24"/>
          <w:lang w:eastAsia="ru-RU"/>
        </w:rPr>
        <w:t>Comercializarea garanțiilor de origine neexpirate direct furnizorilor</w:t>
      </w:r>
      <w:r w:rsidR="005511BC">
        <w:rPr>
          <w:rFonts w:ascii="Times New Roman" w:hAnsi="Times New Roman" w:cs="Times New Roman"/>
          <w:color w:val="auto"/>
          <w:sz w:val="24"/>
          <w:szCs w:val="24"/>
          <w:lang w:eastAsia="ru-RU"/>
        </w:rPr>
        <w:t xml:space="preserve"> de energie electrică</w:t>
      </w:r>
      <w:r w:rsidR="007953E9" w:rsidRPr="007953E9">
        <w:rPr>
          <w:rFonts w:ascii="Times New Roman" w:hAnsi="Times New Roman" w:cs="Times New Roman"/>
          <w:color w:val="auto"/>
          <w:sz w:val="24"/>
          <w:szCs w:val="24"/>
          <w:lang w:eastAsia="ru-RU"/>
        </w:rPr>
        <w:t xml:space="preserve"> sau consumatorilor finali se realizează de către furnizorul central de energie electrică în cadrul unui proces competitiv”</w:t>
      </w:r>
      <w:r w:rsidR="00625CFF">
        <w:rPr>
          <w:rFonts w:ascii="Times New Roman" w:hAnsi="Times New Roman" w:cs="Times New Roman"/>
          <w:color w:val="auto"/>
          <w:sz w:val="24"/>
          <w:szCs w:val="24"/>
          <w:lang w:eastAsia="ru-RU"/>
        </w:rPr>
        <w:t>.</w:t>
      </w:r>
    </w:p>
    <w:p w14:paraId="1235D74F" w14:textId="47CE5565" w:rsidR="00625CFF" w:rsidRDefault="00625CFF" w:rsidP="004D416C">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Alin. (4) </w:t>
      </w:r>
      <w:r w:rsidR="00205728">
        <w:rPr>
          <w:rFonts w:ascii="Times New Roman" w:hAnsi="Times New Roman" w:cs="Times New Roman"/>
          <w:color w:val="auto"/>
          <w:sz w:val="24"/>
          <w:szCs w:val="24"/>
          <w:lang w:eastAsia="ru-RU"/>
        </w:rPr>
        <w:t>va avea următorul cuprins</w:t>
      </w:r>
      <w:r w:rsidR="00841625">
        <w:rPr>
          <w:rFonts w:ascii="Times New Roman" w:hAnsi="Times New Roman" w:cs="Times New Roman"/>
          <w:color w:val="auto"/>
          <w:sz w:val="24"/>
          <w:szCs w:val="24"/>
          <w:lang w:eastAsia="ru-RU"/>
        </w:rPr>
        <w:t>:</w:t>
      </w:r>
    </w:p>
    <w:p w14:paraId="212E1DA5" w14:textId="72DF1BCA" w:rsidR="00841625" w:rsidRPr="004D416C" w:rsidRDefault="00841625" w:rsidP="002D1210">
      <w:pPr>
        <w:spacing w:after="120" w:line="240" w:lineRule="auto"/>
        <w:ind w:firstLine="567"/>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w:t>
      </w:r>
      <w:r w:rsidR="00C6377F">
        <w:rPr>
          <w:rFonts w:ascii="Times New Roman" w:hAnsi="Times New Roman" w:cs="Times New Roman"/>
          <w:color w:val="auto"/>
          <w:sz w:val="24"/>
          <w:szCs w:val="24"/>
          <w:lang w:eastAsia="ru-RU"/>
        </w:rPr>
        <w:t xml:space="preserve">(4) </w:t>
      </w:r>
      <w:r w:rsidR="00847E0A" w:rsidRPr="00847E0A">
        <w:rPr>
          <w:rFonts w:ascii="Times New Roman" w:hAnsi="Times New Roman" w:cs="Times New Roman"/>
          <w:color w:val="auto"/>
          <w:sz w:val="24"/>
          <w:szCs w:val="24"/>
          <w:lang w:eastAsia="ru-RU"/>
        </w:rPr>
        <w:t>Prin derogare de la alin.</w:t>
      </w:r>
      <w:r w:rsidR="000C2F44">
        <w:rPr>
          <w:rFonts w:ascii="Times New Roman" w:hAnsi="Times New Roman" w:cs="Times New Roman"/>
          <w:color w:val="auto"/>
          <w:sz w:val="24"/>
          <w:szCs w:val="24"/>
          <w:lang w:eastAsia="ru-RU"/>
        </w:rPr>
        <w:t xml:space="preserve"> </w:t>
      </w:r>
      <w:r w:rsidR="00847E0A" w:rsidRPr="00847E0A">
        <w:rPr>
          <w:rFonts w:ascii="Times New Roman" w:hAnsi="Times New Roman" w:cs="Times New Roman"/>
          <w:color w:val="auto"/>
          <w:sz w:val="24"/>
          <w:szCs w:val="24"/>
          <w:lang w:eastAsia="ru-RU"/>
        </w:rPr>
        <w:t xml:space="preserve">(3), în condițiile în care organizarea unor procese competitive de către furnizorul central de energie electrică nu </w:t>
      </w:r>
      <w:r w:rsidR="00AF1965">
        <w:rPr>
          <w:rFonts w:ascii="Times New Roman" w:hAnsi="Times New Roman" w:cs="Times New Roman"/>
          <w:color w:val="auto"/>
          <w:sz w:val="24"/>
          <w:szCs w:val="24"/>
          <w:lang w:eastAsia="ru-RU"/>
        </w:rPr>
        <w:t>rezultă în</w:t>
      </w:r>
      <w:r w:rsidR="00847E0A" w:rsidRPr="00847E0A">
        <w:rPr>
          <w:rFonts w:ascii="Times New Roman" w:hAnsi="Times New Roman" w:cs="Times New Roman"/>
          <w:color w:val="auto"/>
          <w:sz w:val="24"/>
          <w:szCs w:val="24"/>
          <w:lang w:eastAsia="ru-RU"/>
        </w:rPr>
        <w:t xml:space="preserve"> comercializarea garanțiilor de origine, furnizorul central de energie electrică transferă garanțiile de origine </w:t>
      </w:r>
      <w:r w:rsidR="00847E0A" w:rsidRPr="00847E0A">
        <w:rPr>
          <w:rFonts w:ascii="Times New Roman" w:hAnsi="Times New Roman" w:cs="Times New Roman"/>
          <w:color w:val="auto"/>
          <w:sz w:val="24"/>
          <w:szCs w:val="24"/>
          <w:lang w:eastAsia="ru-RU"/>
        </w:rPr>
        <w:lastRenderedPageBreak/>
        <w:t xml:space="preserve">necomercializate </w:t>
      </w:r>
      <w:r w:rsidR="00847E0A">
        <w:rPr>
          <w:rFonts w:ascii="Times New Roman" w:hAnsi="Times New Roman" w:cs="Times New Roman"/>
          <w:color w:val="auto"/>
          <w:sz w:val="24"/>
          <w:szCs w:val="24"/>
          <w:lang w:eastAsia="ru-RU"/>
        </w:rPr>
        <w:t>în confor</w:t>
      </w:r>
      <w:r w:rsidR="00D37348">
        <w:rPr>
          <w:rFonts w:ascii="Times New Roman" w:hAnsi="Times New Roman" w:cs="Times New Roman"/>
          <w:color w:val="auto"/>
          <w:sz w:val="24"/>
          <w:szCs w:val="24"/>
          <w:lang w:eastAsia="ru-RU"/>
        </w:rPr>
        <w:t xml:space="preserve">mitate cu </w:t>
      </w:r>
      <w:r w:rsidR="00C6377F">
        <w:rPr>
          <w:rFonts w:ascii="Times New Roman" w:hAnsi="Times New Roman" w:cs="Times New Roman"/>
          <w:color w:val="auto"/>
          <w:sz w:val="24"/>
          <w:szCs w:val="24"/>
          <w:lang w:eastAsia="ru-RU"/>
        </w:rPr>
        <w:t>modalitatea stabilită în</w:t>
      </w:r>
      <w:r w:rsidR="00847E0A" w:rsidRPr="00847E0A">
        <w:rPr>
          <w:rFonts w:ascii="Times New Roman" w:hAnsi="Times New Roman" w:cs="Times New Roman"/>
          <w:color w:val="auto"/>
          <w:sz w:val="24"/>
          <w:szCs w:val="24"/>
          <w:lang w:eastAsia="ru-RU"/>
        </w:rPr>
        <w:t xml:space="preserve"> regulamentul privind garanțiile de origine aprobat de Agenția Națională pentru Reglementare în Energetică.</w:t>
      </w:r>
      <w:r w:rsidR="00C6377F">
        <w:rPr>
          <w:rFonts w:ascii="Times New Roman" w:hAnsi="Times New Roman" w:cs="Times New Roman"/>
          <w:color w:val="auto"/>
          <w:sz w:val="24"/>
          <w:szCs w:val="24"/>
          <w:lang w:eastAsia="ru-RU"/>
        </w:rPr>
        <w:t>”</w:t>
      </w:r>
    </w:p>
    <w:p w14:paraId="0C692176" w14:textId="3AF44D69" w:rsidR="00817854" w:rsidRDefault="00817854">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La a</w:t>
      </w:r>
      <w:r w:rsidR="00B151C6">
        <w:rPr>
          <w:rFonts w:ascii="Times New Roman" w:hAnsi="Times New Roman" w:cs="Times New Roman"/>
          <w:color w:val="auto"/>
          <w:sz w:val="24"/>
          <w:szCs w:val="24"/>
          <w:lang w:eastAsia="ru-RU"/>
        </w:rPr>
        <w:t>rt. 32</w:t>
      </w:r>
      <w:r w:rsidR="00B151C6">
        <w:rPr>
          <w:rFonts w:ascii="Times New Roman" w:hAnsi="Times New Roman" w:cs="Times New Roman"/>
          <w:color w:val="auto"/>
          <w:sz w:val="24"/>
          <w:szCs w:val="24"/>
          <w:vertAlign w:val="superscript"/>
          <w:lang w:eastAsia="ru-RU"/>
        </w:rPr>
        <w:t>2</w:t>
      </w:r>
      <w:r>
        <w:rPr>
          <w:rFonts w:ascii="Times New Roman" w:hAnsi="Times New Roman" w:cs="Times New Roman"/>
          <w:color w:val="auto"/>
          <w:sz w:val="24"/>
          <w:szCs w:val="24"/>
          <w:lang w:eastAsia="ru-RU"/>
        </w:rPr>
        <w:t>:</w:t>
      </w:r>
    </w:p>
    <w:p w14:paraId="1F5A723D" w14:textId="494A774E" w:rsidR="00817854" w:rsidRDefault="009E2713" w:rsidP="004D416C">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Alin. (1) </w:t>
      </w:r>
      <w:r w:rsidR="00205728">
        <w:rPr>
          <w:rFonts w:ascii="Times New Roman" w:hAnsi="Times New Roman" w:cs="Times New Roman"/>
          <w:color w:val="auto"/>
          <w:sz w:val="24"/>
          <w:szCs w:val="24"/>
          <w:lang w:eastAsia="ru-RU"/>
        </w:rPr>
        <w:t>va avea următorul cuprins</w:t>
      </w:r>
      <w:r>
        <w:rPr>
          <w:rFonts w:ascii="Times New Roman" w:hAnsi="Times New Roman" w:cs="Times New Roman"/>
          <w:color w:val="auto"/>
          <w:sz w:val="24"/>
          <w:szCs w:val="24"/>
          <w:lang w:eastAsia="ru-RU"/>
        </w:rPr>
        <w:t>:</w:t>
      </w:r>
    </w:p>
    <w:p w14:paraId="381C6297" w14:textId="2B2769BE" w:rsidR="009E2713" w:rsidRPr="004D416C" w:rsidRDefault="009E2713" w:rsidP="002D1210">
      <w:pPr>
        <w:spacing w:after="120" w:line="240" w:lineRule="auto"/>
        <w:ind w:firstLine="567"/>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„(1) </w:t>
      </w:r>
      <w:r w:rsidR="00CB6704">
        <w:rPr>
          <w:rFonts w:ascii="Times New Roman" w:hAnsi="Times New Roman" w:cs="Times New Roman"/>
          <w:color w:val="auto"/>
          <w:sz w:val="24"/>
          <w:szCs w:val="24"/>
          <w:lang w:eastAsia="ru-RU"/>
        </w:rPr>
        <w:t xml:space="preserve">În scopul </w:t>
      </w:r>
      <w:r w:rsidR="00622D3E">
        <w:rPr>
          <w:rFonts w:ascii="Times New Roman" w:hAnsi="Times New Roman" w:cs="Times New Roman"/>
          <w:color w:val="auto"/>
          <w:sz w:val="24"/>
          <w:szCs w:val="24"/>
          <w:lang w:eastAsia="ru-RU"/>
        </w:rPr>
        <w:t xml:space="preserve">asigurării transparenței datelor necesare pentru </w:t>
      </w:r>
      <w:r w:rsidR="00D1003C" w:rsidRPr="00D1003C">
        <w:rPr>
          <w:rFonts w:ascii="Times New Roman" w:hAnsi="Times New Roman" w:cs="Times New Roman"/>
          <w:color w:val="auto"/>
          <w:sz w:val="24"/>
          <w:szCs w:val="24"/>
          <w:lang w:eastAsia="ru-RU"/>
        </w:rPr>
        <w:t>calculul consumului de energie din surse regenerabile</w:t>
      </w:r>
      <w:r w:rsidR="00D1003C">
        <w:rPr>
          <w:rFonts w:ascii="Times New Roman" w:hAnsi="Times New Roman" w:cs="Times New Roman"/>
          <w:color w:val="auto"/>
          <w:sz w:val="24"/>
          <w:szCs w:val="24"/>
          <w:lang w:eastAsia="ru-RU"/>
        </w:rPr>
        <w:t xml:space="preserve"> Agenția Națională pentru Reglementare în Energetică publică </w:t>
      </w:r>
      <w:r w:rsidR="009F12DD">
        <w:rPr>
          <w:rFonts w:ascii="Times New Roman" w:hAnsi="Times New Roman" w:cs="Times New Roman"/>
          <w:color w:val="auto"/>
          <w:sz w:val="24"/>
          <w:szCs w:val="24"/>
          <w:lang w:eastAsia="ru-RU"/>
        </w:rPr>
        <w:t xml:space="preserve">pe pagina web oficială informațiile privind </w:t>
      </w:r>
      <w:r w:rsidR="00B52AB5" w:rsidRPr="00B52AB5">
        <w:rPr>
          <w:rFonts w:ascii="Times New Roman" w:hAnsi="Times New Roman" w:cs="Times New Roman"/>
          <w:color w:val="auto"/>
          <w:sz w:val="24"/>
          <w:szCs w:val="24"/>
          <w:lang w:eastAsia="ru-RU"/>
        </w:rPr>
        <w:t>energia electrică produsă în anul calendaristic precedent de producătorii eligibili care beneficiază de o schemă de sprijin</w:t>
      </w:r>
      <w:r w:rsidR="00B52AB5">
        <w:rPr>
          <w:rFonts w:ascii="Times New Roman" w:hAnsi="Times New Roman" w:cs="Times New Roman"/>
          <w:color w:val="auto"/>
          <w:sz w:val="24"/>
          <w:szCs w:val="24"/>
          <w:lang w:eastAsia="ru-RU"/>
        </w:rPr>
        <w:t xml:space="preserve"> și </w:t>
      </w:r>
      <w:r w:rsidR="00516E41">
        <w:rPr>
          <w:rFonts w:ascii="Times New Roman" w:hAnsi="Times New Roman" w:cs="Times New Roman"/>
          <w:color w:val="auto"/>
          <w:sz w:val="24"/>
          <w:szCs w:val="24"/>
          <w:lang w:eastAsia="ru-RU"/>
        </w:rPr>
        <w:t>cele privind garanțiile de origine utilizate de către furnizorii de energie electrică.</w:t>
      </w:r>
      <w:r w:rsidR="006816DA">
        <w:rPr>
          <w:rFonts w:ascii="Times New Roman" w:hAnsi="Times New Roman" w:cs="Times New Roman"/>
          <w:color w:val="auto"/>
          <w:sz w:val="24"/>
          <w:szCs w:val="24"/>
          <w:lang w:eastAsia="ru-RU"/>
        </w:rPr>
        <w:t>”</w:t>
      </w:r>
    </w:p>
    <w:p w14:paraId="52185EF0" w14:textId="48CFD416" w:rsidR="00B151C6" w:rsidRPr="004D416C" w:rsidRDefault="00B151C6" w:rsidP="004D416C">
      <w:pPr>
        <w:pStyle w:val="ListParagraph"/>
        <w:numPr>
          <w:ilvl w:val="0"/>
          <w:numId w:val="3"/>
        </w:numPr>
        <w:spacing w:after="120" w:line="240" w:lineRule="auto"/>
        <w:jc w:val="both"/>
        <w:rPr>
          <w:rFonts w:ascii="Times New Roman" w:hAnsi="Times New Roman" w:cs="Times New Roman"/>
          <w:color w:val="auto"/>
          <w:sz w:val="24"/>
          <w:szCs w:val="24"/>
          <w:lang w:eastAsia="ru-RU"/>
        </w:rPr>
      </w:pPr>
      <w:r w:rsidRPr="004D416C">
        <w:rPr>
          <w:rFonts w:ascii="Times New Roman" w:hAnsi="Times New Roman" w:cs="Times New Roman"/>
          <w:color w:val="auto"/>
          <w:sz w:val="24"/>
          <w:szCs w:val="24"/>
          <w:lang w:eastAsia="ru-RU"/>
        </w:rPr>
        <w:t xml:space="preserve">alin. (3) </w:t>
      </w:r>
      <w:r w:rsidR="00205728">
        <w:rPr>
          <w:rFonts w:ascii="Times New Roman" w:hAnsi="Times New Roman" w:cs="Times New Roman"/>
          <w:color w:val="auto"/>
          <w:sz w:val="24"/>
          <w:szCs w:val="24"/>
          <w:lang w:eastAsia="ru-RU"/>
        </w:rPr>
        <w:t>va avea următorul cuprins</w:t>
      </w:r>
      <w:r w:rsidRPr="004D416C">
        <w:rPr>
          <w:rFonts w:ascii="Times New Roman" w:hAnsi="Times New Roman" w:cs="Times New Roman"/>
          <w:color w:val="auto"/>
          <w:sz w:val="24"/>
          <w:szCs w:val="24"/>
          <w:lang w:eastAsia="ru-RU"/>
        </w:rPr>
        <w:t>:</w:t>
      </w:r>
    </w:p>
    <w:p w14:paraId="4A19D2B2" w14:textId="07A0E187" w:rsidR="00935CEA" w:rsidRPr="004D416C" w:rsidRDefault="00B151C6" w:rsidP="002D1210">
      <w:pPr>
        <w:spacing w:after="120" w:line="240" w:lineRule="auto"/>
        <w:ind w:firstLine="567"/>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„(3) </w:t>
      </w:r>
      <w:r w:rsidR="00654D69" w:rsidRPr="00654D69">
        <w:rPr>
          <w:rFonts w:ascii="Times New Roman" w:hAnsi="Times New Roman" w:cs="Times New Roman"/>
          <w:color w:val="auto"/>
          <w:sz w:val="24"/>
          <w:szCs w:val="24"/>
          <w:lang w:eastAsia="ru-RU"/>
        </w:rPr>
        <w:t>Furnizorii de energie electrică calculează și prezintă consumatorului final date privind ponderea fiecărei surse de energie în totalul energiei electrice furnizate, respectând obligațiile impuse în acest sens în Regulamentul privind calculul consumului de energie din surse regenerabile, aprobat de Guvern, și în Regulamentul privind furnizarea energiei electrice, aprobat de Agenția Națională pentru Reglementare în Energetică.</w:t>
      </w:r>
      <w:r w:rsidR="00654D69">
        <w:rPr>
          <w:rFonts w:ascii="Times New Roman" w:hAnsi="Times New Roman" w:cs="Times New Roman"/>
          <w:color w:val="auto"/>
          <w:sz w:val="24"/>
          <w:szCs w:val="24"/>
          <w:lang w:eastAsia="ru-RU"/>
        </w:rPr>
        <w:t>”</w:t>
      </w:r>
    </w:p>
    <w:p w14:paraId="03A1B642" w14:textId="5AE54B16" w:rsidR="0041288D" w:rsidRDefault="00DA4686">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La art. 34, în alin. (1</w:t>
      </w:r>
      <w:r>
        <w:rPr>
          <w:rFonts w:ascii="Times New Roman" w:hAnsi="Times New Roman" w:cs="Times New Roman"/>
          <w:color w:val="auto"/>
          <w:sz w:val="24"/>
          <w:szCs w:val="24"/>
          <w:vertAlign w:val="superscript"/>
          <w:lang w:eastAsia="ru-RU"/>
        </w:rPr>
        <w:t>2</w:t>
      </w:r>
      <w:r>
        <w:rPr>
          <w:rFonts w:ascii="Times New Roman" w:hAnsi="Times New Roman" w:cs="Times New Roman"/>
          <w:color w:val="auto"/>
          <w:sz w:val="24"/>
          <w:szCs w:val="24"/>
          <w:lang w:eastAsia="ru-RU"/>
        </w:rPr>
        <w:t>)</w:t>
      </w:r>
      <w:r w:rsidR="00BD464A">
        <w:rPr>
          <w:rFonts w:ascii="Times New Roman" w:hAnsi="Times New Roman" w:cs="Times New Roman"/>
          <w:color w:val="auto"/>
          <w:sz w:val="24"/>
          <w:szCs w:val="24"/>
          <w:lang w:eastAsia="ru-RU"/>
        </w:rPr>
        <w:t>, sintagma „monedei naționale față de dolarul america” se substituie cu sintagma „monedei nați</w:t>
      </w:r>
      <w:r w:rsidR="004F241E">
        <w:rPr>
          <w:rFonts w:ascii="Times New Roman" w:hAnsi="Times New Roman" w:cs="Times New Roman"/>
          <w:color w:val="auto"/>
          <w:sz w:val="24"/>
          <w:szCs w:val="24"/>
          <w:lang w:eastAsia="ru-RU"/>
        </w:rPr>
        <w:t>onale față de euro (EUR) – moneda oficială a Uniunii Europene</w:t>
      </w:r>
      <w:r w:rsidR="008E7023">
        <w:rPr>
          <w:rFonts w:ascii="Times New Roman" w:hAnsi="Times New Roman" w:cs="Times New Roman"/>
          <w:color w:val="auto"/>
          <w:sz w:val="24"/>
          <w:szCs w:val="24"/>
          <w:lang w:eastAsia="ru-RU"/>
        </w:rPr>
        <w:t>.</w:t>
      </w:r>
      <w:r w:rsidR="004F241E">
        <w:rPr>
          <w:rFonts w:ascii="Times New Roman" w:hAnsi="Times New Roman" w:cs="Times New Roman"/>
          <w:color w:val="auto"/>
          <w:sz w:val="24"/>
          <w:szCs w:val="24"/>
          <w:lang w:eastAsia="ru-RU"/>
        </w:rPr>
        <w:t>”</w:t>
      </w:r>
    </w:p>
    <w:p w14:paraId="05EDBB00" w14:textId="77777777" w:rsidR="00B238C8" w:rsidRDefault="00B238C8">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La </w:t>
      </w:r>
      <w:r w:rsidR="008D3250">
        <w:rPr>
          <w:rFonts w:ascii="Times New Roman" w:hAnsi="Times New Roman" w:cs="Times New Roman"/>
          <w:color w:val="auto"/>
          <w:sz w:val="24"/>
          <w:szCs w:val="24"/>
          <w:lang w:eastAsia="ru-RU"/>
        </w:rPr>
        <w:t>Articolul 37</w:t>
      </w:r>
      <w:r>
        <w:rPr>
          <w:rFonts w:ascii="Times New Roman" w:hAnsi="Times New Roman" w:cs="Times New Roman"/>
          <w:color w:val="auto"/>
          <w:sz w:val="24"/>
          <w:szCs w:val="24"/>
          <w:lang w:eastAsia="ru-RU"/>
        </w:rPr>
        <w:t>:</w:t>
      </w:r>
    </w:p>
    <w:p w14:paraId="2C2FCD2C" w14:textId="68082748" w:rsidR="00B238C8" w:rsidRDefault="00B238C8" w:rsidP="0027138A">
      <w:pPr>
        <w:spacing w:after="120" w:line="240" w:lineRule="auto"/>
        <w:ind w:firstLine="567"/>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Alin. (1), sintagma „monedei naționale față de dolarul american” se substituie cu sintagma „</w:t>
      </w:r>
      <w:r w:rsidRPr="00B238C8">
        <w:rPr>
          <w:rFonts w:ascii="Times New Roman" w:hAnsi="Times New Roman" w:cs="Times New Roman"/>
          <w:color w:val="auto"/>
          <w:sz w:val="24"/>
          <w:szCs w:val="24"/>
          <w:lang w:eastAsia="ru-RU"/>
        </w:rPr>
        <w:t>monedei naționale față de euro (EUR) – moneda oficială a Uniunii Europene</w:t>
      </w:r>
      <w:r w:rsidR="008E7023">
        <w:rPr>
          <w:rFonts w:ascii="Times New Roman" w:hAnsi="Times New Roman" w:cs="Times New Roman"/>
          <w:color w:val="auto"/>
          <w:sz w:val="24"/>
          <w:szCs w:val="24"/>
          <w:lang w:eastAsia="ru-RU"/>
        </w:rPr>
        <w:t>.</w:t>
      </w:r>
      <w:r w:rsidRPr="00B238C8">
        <w:rPr>
          <w:rFonts w:ascii="Times New Roman" w:hAnsi="Times New Roman" w:cs="Times New Roman"/>
          <w:color w:val="auto"/>
          <w:sz w:val="24"/>
          <w:szCs w:val="24"/>
          <w:lang w:eastAsia="ru-RU"/>
        </w:rPr>
        <w:t>”</w:t>
      </w:r>
    </w:p>
    <w:p w14:paraId="1968603F" w14:textId="2D80404E" w:rsidR="008D3250" w:rsidRPr="0027138A" w:rsidRDefault="008D3250" w:rsidP="0027138A">
      <w:pPr>
        <w:spacing w:after="120" w:line="240" w:lineRule="auto"/>
        <w:jc w:val="both"/>
        <w:outlineLvl w:val="2"/>
        <w:rPr>
          <w:rFonts w:ascii="Times New Roman" w:hAnsi="Times New Roman" w:cs="Times New Roman"/>
          <w:color w:val="auto"/>
          <w:sz w:val="24"/>
          <w:szCs w:val="24"/>
          <w:lang w:eastAsia="ru-RU"/>
        </w:rPr>
      </w:pPr>
      <w:r w:rsidRPr="0027138A">
        <w:rPr>
          <w:rFonts w:ascii="Times New Roman" w:hAnsi="Times New Roman" w:cs="Times New Roman"/>
          <w:color w:val="auto"/>
          <w:sz w:val="24"/>
          <w:szCs w:val="24"/>
          <w:lang w:eastAsia="ru-RU"/>
        </w:rPr>
        <w:t xml:space="preserve">se completează cu un </w:t>
      </w:r>
      <w:r w:rsidR="009D7855" w:rsidRPr="0027138A">
        <w:rPr>
          <w:rFonts w:ascii="Times New Roman" w:hAnsi="Times New Roman" w:cs="Times New Roman"/>
          <w:color w:val="auto"/>
          <w:sz w:val="24"/>
          <w:szCs w:val="24"/>
          <w:lang w:eastAsia="ru-RU"/>
        </w:rPr>
        <w:t xml:space="preserve">alineat </w:t>
      </w:r>
      <w:r w:rsidRPr="0027138A">
        <w:rPr>
          <w:rFonts w:ascii="Times New Roman" w:hAnsi="Times New Roman" w:cs="Times New Roman"/>
          <w:color w:val="auto"/>
          <w:sz w:val="24"/>
          <w:szCs w:val="24"/>
          <w:lang w:eastAsia="ru-RU"/>
        </w:rPr>
        <w:t>nou (5</w:t>
      </w:r>
      <w:r w:rsidRPr="0027138A">
        <w:rPr>
          <w:rFonts w:ascii="Times New Roman" w:hAnsi="Times New Roman" w:cs="Times New Roman"/>
          <w:color w:val="auto"/>
          <w:sz w:val="24"/>
          <w:szCs w:val="24"/>
          <w:vertAlign w:val="superscript"/>
          <w:lang w:eastAsia="ru-RU"/>
        </w:rPr>
        <w:t>1</w:t>
      </w:r>
      <w:r w:rsidRPr="0027138A">
        <w:rPr>
          <w:rFonts w:ascii="Times New Roman" w:hAnsi="Times New Roman" w:cs="Times New Roman"/>
          <w:color w:val="auto"/>
          <w:sz w:val="24"/>
          <w:szCs w:val="24"/>
          <w:lang w:eastAsia="ru-RU"/>
        </w:rPr>
        <w:t>) cu următorul cuprins:</w:t>
      </w:r>
    </w:p>
    <w:p w14:paraId="35C6F351" w14:textId="7EAE422E" w:rsidR="008D3250" w:rsidRDefault="001C0CEE" w:rsidP="00756432">
      <w:pPr>
        <w:ind w:firstLine="567"/>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w:t>
      </w:r>
      <w:r w:rsidRPr="001C0CEE">
        <w:rPr>
          <w:rFonts w:ascii="Times New Roman" w:hAnsi="Times New Roman" w:cs="Times New Roman"/>
          <w:color w:val="auto"/>
          <w:sz w:val="24"/>
          <w:szCs w:val="24"/>
          <w:lang w:eastAsia="ru-RU"/>
        </w:rPr>
        <w:t>(5</w:t>
      </w:r>
      <w:r w:rsidRPr="004D416C">
        <w:rPr>
          <w:rFonts w:ascii="Times New Roman" w:hAnsi="Times New Roman" w:cs="Times New Roman"/>
          <w:color w:val="auto"/>
          <w:sz w:val="24"/>
          <w:szCs w:val="24"/>
          <w:vertAlign w:val="superscript"/>
          <w:lang w:eastAsia="ru-RU"/>
        </w:rPr>
        <w:t>1</w:t>
      </w:r>
      <w:r w:rsidRPr="001C0CEE">
        <w:rPr>
          <w:rFonts w:ascii="Times New Roman" w:hAnsi="Times New Roman" w:cs="Times New Roman"/>
          <w:color w:val="auto"/>
          <w:sz w:val="24"/>
          <w:szCs w:val="24"/>
          <w:lang w:eastAsia="ru-RU"/>
        </w:rPr>
        <w:t xml:space="preserve">) În sensul alin. (5) se consideră majorare a capacității centralei electrice existente orice modificare operată după admiterea în exploatare a centralei electrice în baza căreia producătorul a obținut statut de eligibil, care are drept efect majorarea puterii sumare de generare a centralei electrice, inclusiv pe partea de curent continuu prin instalarea de module de generare și/sau capacități </w:t>
      </w:r>
      <w:r w:rsidR="004E2982">
        <w:rPr>
          <w:rFonts w:ascii="Times New Roman" w:hAnsi="Times New Roman" w:cs="Times New Roman"/>
          <w:color w:val="auto"/>
          <w:sz w:val="24"/>
          <w:szCs w:val="24"/>
          <w:lang w:eastAsia="ru-RU"/>
        </w:rPr>
        <w:t xml:space="preserve">de </w:t>
      </w:r>
      <w:r w:rsidRPr="001C0CEE">
        <w:rPr>
          <w:rFonts w:ascii="Times New Roman" w:hAnsi="Times New Roman" w:cs="Times New Roman"/>
          <w:color w:val="auto"/>
          <w:sz w:val="24"/>
          <w:szCs w:val="24"/>
          <w:lang w:eastAsia="ru-RU"/>
        </w:rPr>
        <w:t>stocare a energiei electrice</w:t>
      </w:r>
      <w:r w:rsidR="00486757">
        <w:rPr>
          <w:rFonts w:ascii="Times New Roman" w:hAnsi="Times New Roman" w:cs="Times New Roman"/>
          <w:color w:val="auto"/>
          <w:sz w:val="24"/>
          <w:szCs w:val="24"/>
          <w:lang w:eastAsia="ru-RU"/>
        </w:rPr>
        <w:t>.</w:t>
      </w:r>
      <w:r w:rsidRPr="001C0CEE">
        <w:rPr>
          <w:rFonts w:ascii="Times New Roman" w:hAnsi="Times New Roman" w:cs="Times New Roman"/>
          <w:color w:val="auto"/>
          <w:sz w:val="24"/>
          <w:szCs w:val="24"/>
          <w:lang w:eastAsia="ru-RU"/>
        </w:rPr>
        <w:t>”</w:t>
      </w:r>
    </w:p>
    <w:p w14:paraId="3DE43504" w14:textId="6B65B5C1" w:rsidR="002E6876" w:rsidRDefault="002E6876" w:rsidP="004D416C">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Articolul 38</w:t>
      </w:r>
      <w:r>
        <w:rPr>
          <w:rFonts w:ascii="Times New Roman" w:hAnsi="Times New Roman" w:cs="Times New Roman"/>
          <w:color w:val="auto"/>
          <w:sz w:val="24"/>
          <w:szCs w:val="24"/>
          <w:vertAlign w:val="superscript"/>
          <w:lang w:eastAsia="ru-RU"/>
        </w:rPr>
        <w:t>1</w:t>
      </w:r>
      <w:r>
        <w:rPr>
          <w:rFonts w:ascii="Times New Roman" w:hAnsi="Times New Roman" w:cs="Times New Roman"/>
          <w:color w:val="auto"/>
          <w:sz w:val="24"/>
          <w:szCs w:val="24"/>
          <w:lang w:eastAsia="ru-RU"/>
        </w:rPr>
        <w:t xml:space="preserve"> se completează cu alin. (</w:t>
      </w:r>
      <w:r w:rsidR="00CA475E">
        <w:rPr>
          <w:rFonts w:ascii="Times New Roman" w:hAnsi="Times New Roman" w:cs="Times New Roman"/>
          <w:color w:val="auto"/>
          <w:sz w:val="24"/>
          <w:szCs w:val="24"/>
          <w:lang w:eastAsia="ru-RU"/>
        </w:rPr>
        <w:t>1</w:t>
      </w:r>
      <w:r w:rsidR="00CA475E">
        <w:rPr>
          <w:rFonts w:ascii="Times New Roman" w:hAnsi="Times New Roman" w:cs="Times New Roman"/>
          <w:color w:val="auto"/>
          <w:sz w:val="24"/>
          <w:szCs w:val="24"/>
          <w:vertAlign w:val="superscript"/>
          <w:lang w:eastAsia="ru-RU"/>
        </w:rPr>
        <w:t>2</w:t>
      </w:r>
      <w:r w:rsidR="00CA475E">
        <w:rPr>
          <w:rFonts w:ascii="Times New Roman" w:hAnsi="Times New Roman" w:cs="Times New Roman"/>
          <w:color w:val="auto"/>
          <w:sz w:val="24"/>
          <w:szCs w:val="24"/>
          <w:lang w:eastAsia="ru-RU"/>
        </w:rPr>
        <w:t>) cu următorul cuprins:</w:t>
      </w:r>
    </w:p>
    <w:p w14:paraId="0D72F32A" w14:textId="2E92D406" w:rsidR="00CA475E" w:rsidRPr="0027138A" w:rsidRDefault="00CA475E" w:rsidP="0027138A">
      <w:pPr>
        <w:ind w:firstLine="567"/>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„(1</w:t>
      </w:r>
      <w:r>
        <w:rPr>
          <w:rFonts w:ascii="Times New Roman" w:hAnsi="Times New Roman" w:cs="Times New Roman"/>
          <w:color w:val="auto"/>
          <w:sz w:val="24"/>
          <w:szCs w:val="24"/>
          <w:vertAlign w:val="superscript"/>
          <w:lang w:eastAsia="ru-RU"/>
        </w:rPr>
        <w:t>2</w:t>
      </w:r>
      <w:r>
        <w:rPr>
          <w:rFonts w:ascii="Times New Roman" w:hAnsi="Times New Roman" w:cs="Times New Roman"/>
          <w:color w:val="auto"/>
          <w:sz w:val="24"/>
          <w:szCs w:val="24"/>
          <w:lang w:eastAsia="ru-RU"/>
        </w:rPr>
        <w:t xml:space="preserve">) </w:t>
      </w:r>
      <w:r w:rsidR="00C926E7">
        <w:rPr>
          <w:rFonts w:ascii="Times New Roman" w:hAnsi="Times New Roman" w:cs="Times New Roman"/>
          <w:color w:val="auto"/>
          <w:sz w:val="24"/>
          <w:szCs w:val="24"/>
          <w:lang w:eastAsia="ru-RU"/>
        </w:rPr>
        <w:t>Îndeplinirea</w:t>
      </w:r>
      <w:r w:rsidR="00097239">
        <w:rPr>
          <w:rFonts w:ascii="Times New Roman" w:hAnsi="Times New Roman" w:cs="Times New Roman"/>
          <w:color w:val="auto"/>
          <w:sz w:val="24"/>
          <w:szCs w:val="24"/>
          <w:lang w:eastAsia="ru-RU"/>
        </w:rPr>
        <w:t xml:space="preserve"> </w:t>
      </w:r>
      <w:r w:rsidR="00F64E97">
        <w:rPr>
          <w:rFonts w:ascii="Times New Roman" w:hAnsi="Times New Roman" w:cs="Times New Roman"/>
          <w:color w:val="auto"/>
          <w:sz w:val="24"/>
          <w:szCs w:val="24"/>
          <w:lang w:eastAsia="ru-RU"/>
        </w:rPr>
        <w:t xml:space="preserve">cumulativă a </w:t>
      </w:r>
      <w:r w:rsidR="007404A4">
        <w:rPr>
          <w:rFonts w:ascii="Times New Roman" w:hAnsi="Times New Roman" w:cs="Times New Roman"/>
          <w:color w:val="auto"/>
          <w:sz w:val="24"/>
          <w:szCs w:val="24"/>
          <w:lang w:eastAsia="ru-RU"/>
        </w:rPr>
        <w:t xml:space="preserve">condițiilor stabilite la alin. (1) </w:t>
      </w:r>
      <w:r w:rsidR="005417DF">
        <w:rPr>
          <w:rFonts w:ascii="Times New Roman" w:hAnsi="Times New Roman" w:cs="Times New Roman"/>
          <w:color w:val="auto"/>
          <w:sz w:val="24"/>
          <w:szCs w:val="24"/>
          <w:lang w:eastAsia="ru-RU"/>
        </w:rPr>
        <w:t xml:space="preserve">este </w:t>
      </w:r>
      <w:r w:rsidR="00C926E7">
        <w:rPr>
          <w:rFonts w:ascii="Times New Roman" w:hAnsi="Times New Roman" w:cs="Times New Roman"/>
          <w:color w:val="auto"/>
          <w:sz w:val="24"/>
          <w:szCs w:val="24"/>
          <w:lang w:eastAsia="ru-RU"/>
        </w:rPr>
        <w:t>monitorizată</w:t>
      </w:r>
      <w:r w:rsidR="005417DF">
        <w:rPr>
          <w:rFonts w:ascii="Times New Roman" w:hAnsi="Times New Roman" w:cs="Times New Roman"/>
          <w:color w:val="auto"/>
          <w:sz w:val="24"/>
          <w:szCs w:val="24"/>
          <w:lang w:eastAsia="ru-RU"/>
        </w:rPr>
        <w:t xml:space="preserve"> de către operatorul pieței de energie electrică</w:t>
      </w:r>
      <w:r w:rsidR="00904E25">
        <w:rPr>
          <w:rFonts w:ascii="Times New Roman" w:hAnsi="Times New Roman" w:cs="Times New Roman"/>
          <w:color w:val="auto"/>
          <w:sz w:val="24"/>
          <w:szCs w:val="24"/>
          <w:lang w:eastAsia="ru-RU"/>
        </w:rPr>
        <w:t>, care</w:t>
      </w:r>
      <w:r w:rsidR="008D13DA">
        <w:rPr>
          <w:rFonts w:ascii="Times New Roman" w:hAnsi="Times New Roman" w:cs="Times New Roman"/>
          <w:color w:val="auto"/>
          <w:sz w:val="24"/>
          <w:szCs w:val="24"/>
          <w:lang w:eastAsia="ru-RU"/>
        </w:rPr>
        <w:t>, la constatarea întrunirii condițiilor menționat</w:t>
      </w:r>
      <w:r w:rsidR="00D11132">
        <w:rPr>
          <w:rFonts w:ascii="Times New Roman" w:hAnsi="Times New Roman" w:cs="Times New Roman"/>
          <w:color w:val="auto"/>
          <w:sz w:val="24"/>
          <w:szCs w:val="24"/>
          <w:lang w:eastAsia="ru-RU"/>
        </w:rPr>
        <w:t>e</w:t>
      </w:r>
      <w:r w:rsidR="004468E1">
        <w:rPr>
          <w:rFonts w:ascii="Times New Roman" w:hAnsi="Times New Roman" w:cs="Times New Roman"/>
          <w:color w:val="auto"/>
          <w:sz w:val="24"/>
          <w:szCs w:val="24"/>
          <w:lang w:eastAsia="ru-RU"/>
        </w:rPr>
        <w:t xml:space="preserve"> în alin. (1)</w:t>
      </w:r>
      <w:r w:rsidR="00867079">
        <w:rPr>
          <w:rFonts w:ascii="Times New Roman" w:hAnsi="Times New Roman" w:cs="Times New Roman"/>
          <w:color w:val="auto"/>
          <w:sz w:val="24"/>
          <w:szCs w:val="24"/>
          <w:lang w:eastAsia="ru-RU"/>
        </w:rPr>
        <w:t>,</w:t>
      </w:r>
      <w:r w:rsidR="008D13DA">
        <w:rPr>
          <w:rFonts w:ascii="Times New Roman" w:hAnsi="Times New Roman" w:cs="Times New Roman"/>
          <w:color w:val="auto"/>
          <w:sz w:val="24"/>
          <w:szCs w:val="24"/>
          <w:lang w:eastAsia="ru-RU"/>
        </w:rPr>
        <w:t xml:space="preserve"> notifică </w:t>
      </w:r>
      <w:r w:rsidR="00D11132">
        <w:rPr>
          <w:rFonts w:ascii="Times New Roman" w:hAnsi="Times New Roman" w:cs="Times New Roman"/>
          <w:color w:val="auto"/>
          <w:sz w:val="24"/>
          <w:szCs w:val="24"/>
          <w:lang w:eastAsia="ru-RU"/>
        </w:rPr>
        <w:t xml:space="preserve">despre acest fapt </w:t>
      </w:r>
      <w:r w:rsidR="00670DF1">
        <w:rPr>
          <w:rFonts w:ascii="Times New Roman" w:hAnsi="Times New Roman" w:cs="Times New Roman"/>
          <w:color w:val="auto"/>
          <w:sz w:val="24"/>
          <w:szCs w:val="24"/>
          <w:lang w:eastAsia="ru-RU"/>
        </w:rPr>
        <w:t xml:space="preserve">organul central </w:t>
      </w:r>
      <w:r w:rsidR="00670DF1" w:rsidRPr="00670DF1">
        <w:rPr>
          <w:rFonts w:ascii="Times New Roman" w:hAnsi="Times New Roman" w:cs="Times New Roman"/>
          <w:color w:val="auto"/>
          <w:sz w:val="24"/>
          <w:szCs w:val="24"/>
          <w:lang w:eastAsia="ru-RU"/>
        </w:rPr>
        <w:t>de specialitate al administrației publice în domeniul energeticii</w:t>
      </w:r>
      <w:r w:rsidR="00670DF1">
        <w:rPr>
          <w:rFonts w:ascii="Times New Roman" w:hAnsi="Times New Roman" w:cs="Times New Roman"/>
          <w:color w:val="auto"/>
          <w:sz w:val="24"/>
          <w:szCs w:val="24"/>
          <w:lang w:eastAsia="ru-RU"/>
        </w:rPr>
        <w:t>, Agenția Național</w:t>
      </w:r>
      <w:r w:rsidR="00895CBE">
        <w:rPr>
          <w:rFonts w:ascii="Times New Roman" w:hAnsi="Times New Roman" w:cs="Times New Roman"/>
          <w:color w:val="auto"/>
          <w:sz w:val="24"/>
          <w:szCs w:val="24"/>
          <w:lang w:eastAsia="ru-RU"/>
        </w:rPr>
        <w:t>ă</w:t>
      </w:r>
      <w:r w:rsidR="00670DF1">
        <w:rPr>
          <w:rFonts w:ascii="Times New Roman" w:hAnsi="Times New Roman" w:cs="Times New Roman"/>
          <w:color w:val="auto"/>
          <w:sz w:val="24"/>
          <w:szCs w:val="24"/>
          <w:lang w:eastAsia="ru-RU"/>
        </w:rPr>
        <w:t xml:space="preserve"> pentru Reglementare în Energetică</w:t>
      </w:r>
      <w:r w:rsidR="00867079">
        <w:rPr>
          <w:rFonts w:ascii="Times New Roman" w:hAnsi="Times New Roman" w:cs="Times New Roman"/>
          <w:color w:val="auto"/>
          <w:sz w:val="24"/>
          <w:szCs w:val="24"/>
          <w:lang w:eastAsia="ru-RU"/>
        </w:rPr>
        <w:t xml:space="preserve"> și</w:t>
      </w:r>
      <w:r w:rsidR="00670DF1">
        <w:rPr>
          <w:rFonts w:ascii="Times New Roman" w:hAnsi="Times New Roman" w:cs="Times New Roman"/>
          <w:color w:val="auto"/>
          <w:sz w:val="24"/>
          <w:szCs w:val="24"/>
          <w:lang w:eastAsia="ru-RU"/>
        </w:rPr>
        <w:t xml:space="preserve"> furnizorul central</w:t>
      </w:r>
      <w:r w:rsidR="00895CBE">
        <w:rPr>
          <w:rFonts w:ascii="Times New Roman" w:hAnsi="Times New Roman" w:cs="Times New Roman"/>
          <w:color w:val="auto"/>
          <w:sz w:val="24"/>
          <w:szCs w:val="24"/>
          <w:lang w:eastAsia="ru-RU"/>
        </w:rPr>
        <w:t xml:space="preserve"> de energie electrică</w:t>
      </w:r>
      <w:r w:rsidR="00867079">
        <w:rPr>
          <w:rFonts w:ascii="Times New Roman" w:hAnsi="Times New Roman" w:cs="Times New Roman"/>
          <w:color w:val="auto"/>
          <w:sz w:val="24"/>
          <w:szCs w:val="24"/>
          <w:lang w:eastAsia="ru-RU"/>
        </w:rPr>
        <w:t xml:space="preserve">, oferind </w:t>
      </w:r>
      <w:r w:rsidR="00D11132" w:rsidRPr="00D11132">
        <w:rPr>
          <w:rFonts w:ascii="Times New Roman" w:hAnsi="Times New Roman" w:cs="Times New Roman"/>
          <w:color w:val="auto"/>
          <w:sz w:val="24"/>
          <w:szCs w:val="24"/>
          <w:lang w:eastAsia="ru-RU"/>
        </w:rPr>
        <w:t xml:space="preserve">date și informații </w:t>
      </w:r>
      <w:r w:rsidR="00895CBE">
        <w:rPr>
          <w:rFonts w:ascii="Times New Roman" w:hAnsi="Times New Roman" w:cs="Times New Roman"/>
          <w:color w:val="auto"/>
          <w:sz w:val="24"/>
          <w:szCs w:val="24"/>
          <w:lang w:eastAsia="ru-RU"/>
        </w:rPr>
        <w:t>confirmative</w:t>
      </w:r>
      <w:r w:rsidR="00D11132" w:rsidRPr="00D11132">
        <w:rPr>
          <w:rFonts w:ascii="Times New Roman" w:hAnsi="Times New Roman" w:cs="Times New Roman"/>
          <w:color w:val="auto"/>
          <w:sz w:val="24"/>
          <w:szCs w:val="24"/>
          <w:lang w:eastAsia="ru-RU"/>
        </w:rPr>
        <w:t xml:space="preserve"> </w:t>
      </w:r>
      <w:r w:rsidR="00D11132">
        <w:rPr>
          <w:rFonts w:ascii="Times New Roman" w:hAnsi="Times New Roman" w:cs="Times New Roman"/>
          <w:color w:val="auto"/>
          <w:sz w:val="24"/>
          <w:szCs w:val="24"/>
          <w:lang w:eastAsia="ru-RU"/>
        </w:rPr>
        <w:t xml:space="preserve">și </w:t>
      </w:r>
      <w:r w:rsidR="00146BA2">
        <w:rPr>
          <w:rFonts w:ascii="Times New Roman" w:hAnsi="Times New Roman" w:cs="Times New Roman"/>
          <w:color w:val="auto"/>
          <w:sz w:val="24"/>
          <w:szCs w:val="24"/>
          <w:lang w:eastAsia="ru-RU"/>
        </w:rPr>
        <w:t>indicând data exactă când condițiil</w:t>
      </w:r>
      <w:r w:rsidR="00D11132">
        <w:rPr>
          <w:rFonts w:ascii="Times New Roman" w:hAnsi="Times New Roman" w:cs="Times New Roman"/>
          <w:color w:val="auto"/>
          <w:sz w:val="24"/>
          <w:szCs w:val="24"/>
          <w:lang w:eastAsia="ru-RU"/>
        </w:rPr>
        <w:t>e</w:t>
      </w:r>
      <w:r w:rsidR="00146BA2">
        <w:rPr>
          <w:rFonts w:ascii="Times New Roman" w:hAnsi="Times New Roman" w:cs="Times New Roman"/>
          <w:color w:val="auto"/>
          <w:sz w:val="24"/>
          <w:szCs w:val="24"/>
          <w:lang w:eastAsia="ru-RU"/>
        </w:rPr>
        <w:t xml:space="preserve"> </w:t>
      </w:r>
      <w:r w:rsidR="00D11132">
        <w:rPr>
          <w:rFonts w:ascii="Times New Roman" w:hAnsi="Times New Roman" w:cs="Times New Roman"/>
          <w:color w:val="auto"/>
          <w:sz w:val="24"/>
          <w:szCs w:val="24"/>
          <w:lang w:eastAsia="ru-RU"/>
        </w:rPr>
        <w:t xml:space="preserve">stabilite la alin. (1) </w:t>
      </w:r>
      <w:r w:rsidR="00146BA2">
        <w:rPr>
          <w:rFonts w:ascii="Times New Roman" w:hAnsi="Times New Roman" w:cs="Times New Roman"/>
          <w:color w:val="auto"/>
          <w:sz w:val="24"/>
          <w:szCs w:val="24"/>
          <w:lang w:eastAsia="ru-RU"/>
        </w:rPr>
        <w:t>au fost îndeplinite</w:t>
      </w:r>
      <w:r w:rsidR="00D11132">
        <w:rPr>
          <w:rFonts w:ascii="Times New Roman" w:hAnsi="Times New Roman" w:cs="Times New Roman"/>
          <w:color w:val="auto"/>
          <w:sz w:val="24"/>
          <w:szCs w:val="24"/>
          <w:lang w:eastAsia="ru-RU"/>
        </w:rPr>
        <w:t>. Ulterior notificării</w:t>
      </w:r>
      <w:r w:rsidR="000C5249">
        <w:rPr>
          <w:rFonts w:ascii="Times New Roman" w:hAnsi="Times New Roman" w:cs="Times New Roman"/>
          <w:color w:val="auto"/>
          <w:sz w:val="24"/>
          <w:szCs w:val="24"/>
          <w:lang w:eastAsia="ru-RU"/>
        </w:rPr>
        <w:t>,</w:t>
      </w:r>
      <w:r w:rsidR="00D11132">
        <w:rPr>
          <w:rFonts w:ascii="Times New Roman" w:hAnsi="Times New Roman" w:cs="Times New Roman"/>
          <w:color w:val="auto"/>
          <w:sz w:val="24"/>
          <w:szCs w:val="24"/>
          <w:lang w:eastAsia="ru-RU"/>
        </w:rPr>
        <w:t xml:space="preserve"> operatorul pieței de energie electrică</w:t>
      </w:r>
      <w:r w:rsidR="00146BA2">
        <w:rPr>
          <w:rFonts w:ascii="Times New Roman" w:hAnsi="Times New Roman" w:cs="Times New Roman"/>
          <w:color w:val="auto"/>
          <w:sz w:val="24"/>
          <w:szCs w:val="24"/>
          <w:lang w:eastAsia="ru-RU"/>
        </w:rPr>
        <w:t xml:space="preserve"> pu</w:t>
      </w:r>
      <w:r w:rsidR="00D00E5C">
        <w:rPr>
          <w:rFonts w:ascii="Times New Roman" w:hAnsi="Times New Roman" w:cs="Times New Roman"/>
          <w:color w:val="auto"/>
          <w:sz w:val="24"/>
          <w:szCs w:val="24"/>
          <w:lang w:eastAsia="ru-RU"/>
        </w:rPr>
        <w:t xml:space="preserve">blică un comunicat </w:t>
      </w:r>
      <w:r w:rsidR="00D11132">
        <w:rPr>
          <w:rFonts w:ascii="Times New Roman" w:hAnsi="Times New Roman" w:cs="Times New Roman"/>
          <w:color w:val="auto"/>
          <w:sz w:val="24"/>
          <w:szCs w:val="24"/>
          <w:lang w:eastAsia="ru-RU"/>
        </w:rPr>
        <w:t>privind întrunirea condițiilor</w:t>
      </w:r>
      <w:r w:rsidR="00D11132" w:rsidRPr="00D11132">
        <w:rPr>
          <w:rFonts w:ascii="Times New Roman" w:hAnsi="Times New Roman" w:cs="Times New Roman"/>
          <w:color w:val="auto"/>
          <w:sz w:val="24"/>
          <w:szCs w:val="24"/>
          <w:lang w:eastAsia="ru-RU"/>
        </w:rPr>
        <w:t xml:space="preserve"> </w:t>
      </w:r>
      <w:r w:rsidR="00D11132">
        <w:rPr>
          <w:rFonts w:ascii="Times New Roman" w:hAnsi="Times New Roman" w:cs="Times New Roman"/>
          <w:color w:val="auto"/>
          <w:sz w:val="24"/>
          <w:szCs w:val="24"/>
          <w:lang w:eastAsia="ru-RU"/>
        </w:rPr>
        <w:t xml:space="preserve">stabilite la alin. (1) </w:t>
      </w:r>
      <w:r w:rsidR="00D00E5C">
        <w:rPr>
          <w:rFonts w:ascii="Times New Roman" w:hAnsi="Times New Roman" w:cs="Times New Roman"/>
          <w:color w:val="auto"/>
          <w:sz w:val="24"/>
          <w:szCs w:val="24"/>
          <w:lang w:eastAsia="ru-RU"/>
        </w:rPr>
        <w:t>pe pagina web oficială</w:t>
      </w:r>
      <w:r w:rsidR="00D11132">
        <w:rPr>
          <w:rFonts w:ascii="Times New Roman" w:hAnsi="Times New Roman" w:cs="Times New Roman"/>
          <w:color w:val="auto"/>
          <w:sz w:val="24"/>
          <w:szCs w:val="24"/>
          <w:lang w:eastAsia="ru-RU"/>
        </w:rPr>
        <w:t>.</w:t>
      </w:r>
    </w:p>
    <w:p w14:paraId="7CF61599" w14:textId="44B095D4" w:rsidR="005B77C3" w:rsidRDefault="005B77C3" w:rsidP="004D416C">
      <w:pPr>
        <w:pStyle w:val="ListParagraph"/>
        <w:numPr>
          <w:ilvl w:val="1"/>
          <w:numId w:val="2"/>
        </w:numPr>
        <w:tabs>
          <w:tab w:val="clear" w:pos="737"/>
          <w:tab w:val="num" w:pos="993"/>
        </w:tabs>
        <w:spacing w:after="120" w:line="240" w:lineRule="auto"/>
        <w:jc w:val="both"/>
        <w:outlineLvl w:val="2"/>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La a</w:t>
      </w:r>
      <w:r w:rsidR="002E3E61" w:rsidRPr="00ED2174">
        <w:rPr>
          <w:rFonts w:ascii="Times New Roman" w:hAnsi="Times New Roman" w:cs="Times New Roman"/>
          <w:color w:val="auto"/>
          <w:sz w:val="24"/>
          <w:szCs w:val="24"/>
          <w:lang w:eastAsia="ru-RU"/>
        </w:rPr>
        <w:t>rticolul 38</w:t>
      </w:r>
      <w:r w:rsidR="002E3E61" w:rsidRPr="00ED2174">
        <w:rPr>
          <w:rFonts w:ascii="Times New Roman" w:hAnsi="Times New Roman" w:cs="Times New Roman"/>
          <w:color w:val="auto"/>
          <w:sz w:val="24"/>
          <w:szCs w:val="24"/>
          <w:vertAlign w:val="superscript"/>
          <w:lang w:eastAsia="ru-RU"/>
        </w:rPr>
        <w:t>3</w:t>
      </w:r>
      <w:r>
        <w:rPr>
          <w:rFonts w:ascii="Times New Roman" w:hAnsi="Times New Roman" w:cs="Times New Roman"/>
          <w:color w:val="auto"/>
          <w:sz w:val="24"/>
          <w:szCs w:val="24"/>
          <w:lang w:eastAsia="ru-RU"/>
        </w:rPr>
        <w:t>:</w:t>
      </w:r>
    </w:p>
    <w:p w14:paraId="63D228E1" w14:textId="4570CDDE" w:rsidR="005B77C3" w:rsidRDefault="005B77C3" w:rsidP="00756432">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Alin</w:t>
      </w:r>
      <w:r w:rsidR="009D7855">
        <w:rPr>
          <w:rFonts w:ascii="Times New Roman" w:hAnsi="Times New Roman" w:cs="Times New Roman"/>
          <w:color w:val="auto"/>
          <w:sz w:val="24"/>
          <w:szCs w:val="24"/>
          <w:lang w:eastAsia="ru-RU"/>
        </w:rPr>
        <w:t>e</w:t>
      </w:r>
      <w:r>
        <w:rPr>
          <w:rFonts w:ascii="Times New Roman" w:hAnsi="Times New Roman" w:cs="Times New Roman"/>
          <w:color w:val="auto"/>
          <w:sz w:val="24"/>
          <w:szCs w:val="24"/>
          <w:lang w:eastAsia="ru-RU"/>
        </w:rPr>
        <w:t xml:space="preserve">atele (1) – (3) se </w:t>
      </w:r>
      <w:r w:rsidR="00FD3EB5">
        <w:rPr>
          <w:rFonts w:ascii="Times New Roman" w:hAnsi="Times New Roman" w:cs="Times New Roman"/>
          <w:color w:val="auto"/>
          <w:sz w:val="24"/>
          <w:szCs w:val="24"/>
          <w:lang w:eastAsia="ru-RU"/>
        </w:rPr>
        <w:t>abrogă</w:t>
      </w:r>
      <w:r>
        <w:rPr>
          <w:rFonts w:ascii="Times New Roman" w:hAnsi="Times New Roman" w:cs="Times New Roman"/>
          <w:color w:val="auto"/>
          <w:sz w:val="24"/>
          <w:szCs w:val="24"/>
          <w:lang w:eastAsia="ru-RU"/>
        </w:rPr>
        <w:t>.</w:t>
      </w:r>
    </w:p>
    <w:p w14:paraId="2F58F376" w14:textId="03EBFC19" w:rsidR="002E3E61" w:rsidRPr="00756432" w:rsidRDefault="005B77C3" w:rsidP="00756432">
      <w:pPr>
        <w:pStyle w:val="ListParagraph"/>
        <w:numPr>
          <w:ilvl w:val="0"/>
          <w:numId w:val="3"/>
        </w:numPr>
        <w:spacing w:after="120" w:line="240" w:lineRule="auto"/>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S</w:t>
      </w:r>
      <w:r w:rsidR="002E3E61" w:rsidRPr="00756432">
        <w:rPr>
          <w:rFonts w:ascii="Times New Roman" w:hAnsi="Times New Roman" w:cs="Times New Roman"/>
          <w:color w:val="auto"/>
          <w:sz w:val="24"/>
          <w:szCs w:val="24"/>
          <w:lang w:eastAsia="ru-RU"/>
        </w:rPr>
        <w:t xml:space="preserve">e completează cu </w:t>
      </w:r>
      <w:r w:rsidR="009D7855" w:rsidRPr="00756432">
        <w:rPr>
          <w:rFonts w:ascii="Times New Roman" w:hAnsi="Times New Roman" w:cs="Times New Roman"/>
          <w:color w:val="auto"/>
          <w:sz w:val="24"/>
          <w:szCs w:val="24"/>
          <w:lang w:eastAsia="ru-RU"/>
        </w:rPr>
        <w:t>alin</w:t>
      </w:r>
      <w:r w:rsidR="009D7855">
        <w:rPr>
          <w:rFonts w:ascii="Times New Roman" w:hAnsi="Times New Roman" w:cs="Times New Roman"/>
          <w:color w:val="auto"/>
          <w:sz w:val="24"/>
          <w:szCs w:val="24"/>
          <w:lang w:eastAsia="ru-RU"/>
        </w:rPr>
        <w:t>e</w:t>
      </w:r>
      <w:r w:rsidR="009D7855" w:rsidRPr="00756432">
        <w:rPr>
          <w:rFonts w:ascii="Times New Roman" w:hAnsi="Times New Roman" w:cs="Times New Roman"/>
          <w:color w:val="auto"/>
          <w:sz w:val="24"/>
          <w:szCs w:val="24"/>
          <w:lang w:eastAsia="ru-RU"/>
        </w:rPr>
        <w:t xml:space="preserve">atele </w:t>
      </w:r>
      <w:r w:rsidR="002E3E61" w:rsidRPr="00756432">
        <w:rPr>
          <w:rFonts w:ascii="Times New Roman" w:hAnsi="Times New Roman" w:cs="Times New Roman"/>
          <w:color w:val="auto"/>
          <w:sz w:val="24"/>
          <w:szCs w:val="24"/>
          <w:lang w:eastAsia="ru-RU"/>
        </w:rPr>
        <w:t>(4) – (7) cu următorul cuprins:</w:t>
      </w:r>
    </w:p>
    <w:p w14:paraId="24A72751" w14:textId="77777777"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„(4)</w:t>
      </w:r>
      <w:r w:rsidRPr="00ED2174">
        <w:rPr>
          <w:rFonts w:ascii="Times New Roman" w:hAnsi="Times New Roman" w:cs="Times New Roman"/>
        </w:rPr>
        <w:tab/>
        <w:t xml:space="preserve">Producătorii de energie electrică din surse regenerabile și furnizorii de energie electrică care activează în piață liberă sunt în drept să negocieze și să semneze contracte de vânzare-cumpărare a energiei electrice din surse regenerabile pe termen lung în condițiile </w:t>
      </w:r>
      <w:r w:rsidRPr="00ED2174">
        <w:rPr>
          <w:rFonts w:ascii="Times New Roman" w:hAnsi="Times New Roman" w:cs="Times New Roman"/>
        </w:rPr>
        <w:lastRenderedPageBreak/>
        <w:t xml:space="preserve">stabilite în Legea nr. 164/2025 și Regulile pieței energiei electrice, aprobate de Agenție. </w:t>
      </w:r>
    </w:p>
    <w:p w14:paraId="3B9C081F" w14:textId="77777777"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(5)</w:t>
      </w:r>
      <w:r w:rsidRPr="00ED2174">
        <w:rPr>
          <w:rFonts w:ascii="Times New Roman" w:hAnsi="Times New Roman" w:cs="Times New Roman"/>
        </w:rPr>
        <w:tab/>
        <w:t xml:space="preserve">În cadrul exercitării funcției de monitorizare a piețelor de energie electrică, stabilită prin prevederile Legii nr. 164/2025 Agenția evaluează barierele normative și administrative din calea încheierii contractelor de vânzare-cumpărare a energiei electrice din surse regenerabile pe termen lung, inclusiv a contractelor transfrontaliere, cu reflectarea rezultatelor în Raportul anual de activitate, împreună cu recomandările privind modalitatea de înlăturare a barierelor identificate. </w:t>
      </w:r>
    </w:p>
    <w:p w14:paraId="6BF061DA" w14:textId="77777777" w:rsidR="003E5467"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(6)</w:t>
      </w:r>
      <w:r w:rsidRPr="00ED2174">
        <w:rPr>
          <w:rFonts w:ascii="Times New Roman" w:hAnsi="Times New Roman" w:cs="Times New Roman"/>
        </w:rPr>
        <w:tab/>
        <w:t>Garanțiile de origine asociate energiei electrice din surse regenerabile comercializată în baza contractelor de vânzare-cumpărare a energiei electrice din surse regenerabile pe termen lung sunt utilizate conform cerințelor generale stabilite la art. 32 din prezenta lege.</w:t>
      </w:r>
    </w:p>
    <w:p w14:paraId="736D1B76" w14:textId="4E26CDB4" w:rsidR="002E685D" w:rsidRPr="00ED2174" w:rsidRDefault="003E5467" w:rsidP="00ED2174">
      <w:pPr>
        <w:pStyle w:val="BodyText"/>
        <w:spacing w:before="0" w:after="120"/>
        <w:ind w:right="121"/>
        <w:rPr>
          <w:rFonts w:ascii="Times New Roman" w:hAnsi="Times New Roman" w:cs="Times New Roman"/>
        </w:rPr>
      </w:pPr>
      <w:r w:rsidRPr="00ED2174">
        <w:rPr>
          <w:rFonts w:ascii="Times New Roman" w:hAnsi="Times New Roman" w:cs="Times New Roman"/>
        </w:rPr>
        <w:t>(7)</w:t>
      </w:r>
      <w:r w:rsidRPr="00ED2174">
        <w:rPr>
          <w:rFonts w:ascii="Times New Roman" w:hAnsi="Times New Roman" w:cs="Times New Roman"/>
        </w:rPr>
        <w:tab/>
        <w:t>Politicile și măsurile destinate promovării contractelor de vânzare-cumpărare a energiei electrice din surse regenerabile sunt descrise în Planul național integrat privind energia și clima și în Raportul național integrat privind energia și clima.</w:t>
      </w:r>
      <w:r w:rsidR="00AC44A2" w:rsidRPr="00ED2174">
        <w:rPr>
          <w:rFonts w:ascii="Times New Roman" w:hAnsi="Times New Roman" w:cs="Times New Roman"/>
        </w:rPr>
        <w:t>”</w:t>
      </w:r>
    </w:p>
    <w:p w14:paraId="2422D536" w14:textId="77777777" w:rsidR="002D1210" w:rsidRPr="002D1210" w:rsidRDefault="00041E91" w:rsidP="004D416C">
      <w:pPr>
        <w:pStyle w:val="ListParagraph"/>
        <w:numPr>
          <w:ilvl w:val="1"/>
          <w:numId w:val="2"/>
        </w:numPr>
        <w:tabs>
          <w:tab w:val="clear" w:pos="737"/>
          <w:tab w:val="num" w:pos="993"/>
        </w:tabs>
        <w:spacing w:after="120" w:line="240" w:lineRule="auto"/>
        <w:jc w:val="both"/>
        <w:outlineLvl w:val="1"/>
        <w:rPr>
          <w:rFonts w:ascii="Times New Roman" w:hAnsi="Times New Roman" w:cs="Times New Roman"/>
          <w:color w:val="auto"/>
          <w:sz w:val="24"/>
          <w:szCs w:val="24"/>
          <w:lang w:eastAsia="ru-RU"/>
        </w:rPr>
      </w:pPr>
      <w:r w:rsidRPr="004D416C">
        <w:rPr>
          <w:rFonts w:ascii="Times New Roman" w:hAnsi="Times New Roman" w:cs="Times New Roman"/>
          <w:color w:val="auto"/>
          <w:sz w:val="24"/>
          <w:szCs w:val="24"/>
          <w:lang w:eastAsia="ru-RU"/>
        </w:rPr>
        <w:t>La a</w:t>
      </w:r>
      <w:r w:rsidR="0063016C" w:rsidRPr="004D416C">
        <w:rPr>
          <w:rFonts w:ascii="Times New Roman" w:hAnsi="Times New Roman" w:cs="Times New Roman"/>
          <w:color w:val="auto"/>
          <w:sz w:val="24"/>
          <w:szCs w:val="24"/>
          <w:lang w:eastAsia="ru-RU"/>
        </w:rPr>
        <w:t>rticolul 39</w:t>
      </w:r>
      <w:r w:rsidR="0063016C" w:rsidRPr="004D416C">
        <w:rPr>
          <w:rFonts w:ascii="Times New Roman" w:hAnsi="Times New Roman" w:cs="Times New Roman"/>
          <w:color w:val="auto"/>
          <w:sz w:val="24"/>
          <w:szCs w:val="24"/>
          <w:vertAlign w:val="superscript"/>
          <w:lang w:eastAsia="ru-RU"/>
        </w:rPr>
        <w:t>2</w:t>
      </w:r>
      <w:r w:rsidR="002D1210">
        <w:rPr>
          <w:rFonts w:ascii="Times New Roman" w:hAnsi="Times New Roman" w:cs="Times New Roman"/>
          <w:color w:val="auto"/>
          <w:sz w:val="24"/>
          <w:szCs w:val="24"/>
          <w:vertAlign w:val="superscript"/>
          <w:lang w:eastAsia="ru-RU"/>
        </w:rPr>
        <w:t>:</w:t>
      </w:r>
    </w:p>
    <w:p w14:paraId="097095D7" w14:textId="078E3939" w:rsidR="0063016C" w:rsidRPr="004D416C" w:rsidRDefault="0063016C" w:rsidP="002D1210">
      <w:pPr>
        <w:pStyle w:val="ListParagraph"/>
        <w:numPr>
          <w:ilvl w:val="0"/>
          <w:numId w:val="3"/>
        </w:numPr>
        <w:tabs>
          <w:tab w:val="num" w:pos="993"/>
        </w:tabs>
        <w:spacing w:after="120" w:line="240" w:lineRule="auto"/>
        <w:jc w:val="both"/>
        <w:rPr>
          <w:rFonts w:ascii="Times New Roman" w:hAnsi="Times New Roman" w:cs="Times New Roman"/>
          <w:color w:val="auto"/>
          <w:sz w:val="24"/>
          <w:szCs w:val="24"/>
          <w:lang w:eastAsia="ru-RU"/>
        </w:rPr>
      </w:pPr>
      <w:r w:rsidRPr="004D416C">
        <w:rPr>
          <w:rFonts w:ascii="Times New Roman" w:hAnsi="Times New Roman" w:cs="Times New Roman"/>
          <w:color w:val="auto"/>
          <w:sz w:val="24"/>
          <w:szCs w:val="24"/>
          <w:lang w:eastAsia="ru-RU"/>
        </w:rPr>
        <w:t xml:space="preserve">alin (2) va avea următorul cuprins: </w:t>
      </w:r>
    </w:p>
    <w:p w14:paraId="08A304B1" w14:textId="53AAB83F" w:rsidR="00236C69" w:rsidRDefault="0063016C" w:rsidP="00756432">
      <w:pPr>
        <w:ind w:firstLine="709"/>
        <w:jc w:val="both"/>
        <w:rPr>
          <w:rFonts w:ascii="Times New Roman" w:eastAsia="Calibri" w:hAnsi="Times New Roman" w:cs="Times New Roman"/>
          <w:bCs/>
          <w:color w:val="auto"/>
          <w:sz w:val="24"/>
          <w:szCs w:val="24"/>
        </w:rPr>
      </w:pPr>
      <w:r w:rsidRPr="007458D7">
        <w:rPr>
          <w:rFonts w:ascii="Times New Roman" w:eastAsia="Calibri" w:hAnsi="Times New Roman" w:cs="Times New Roman"/>
          <w:bCs/>
          <w:color w:val="auto"/>
          <w:sz w:val="24"/>
          <w:szCs w:val="24"/>
        </w:rPr>
        <w:t xml:space="preserve">„(2) </w:t>
      </w:r>
      <w:r w:rsidR="003301C2" w:rsidRPr="007458D7">
        <w:rPr>
          <w:rFonts w:ascii="Times New Roman" w:eastAsia="Calibri" w:hAnsi="Times New Roman" w:cs="Times New Roman"/>
          <w:bCs/>
          <w:color w:val="auto"/>
          <w:sz w:val="24"/>
          <w:szCs w:val="24"/>
        </w:rPr>
        <w:t>În vederea aplicării schemei de sprijin pentru prosumatorii de energie electrică din surse regenerabile, furnizorii serviciului universal și furnizorii de ultimă opțiune care au semnate contracte de</w:t>
      </w:r>
      <w:r w:rsidR="006D2866">
        <w:rPr>
          <w:rFonts w:ascii="Times New Roman" w:eastAsia="Calibri" w:hAnsi="Times New Roman" w:cs="Times New Roman"/>
          <w:bCs/>
          <w:color w:val="auto"/>
          <w:sz w:val="24"/>
          <w:szCs w:val="24"/>
        </w:rPr>
        <w:t xml:space="preserve"> furnizare a energiei electrică către</w:t>
      </w:r>
      <w:r w:rsidR="003301C2" w:rsidRPr="007458D7">
        <w:rPr>
          <w:rFonts w:ascii="Times New Roman" w:eastAsia="Calibri" w:hAnsi="Times New Roman" w:cs="Times New Roman"/>
          <w:bCs/>
          <w:color w:val="auto"/>
          <w:sz w:val="24"/>
          <w:szCs w:val="24"/>
        </w:rPr>
        <w:t xml:space="preserve"> prosumator</w:t>
      </w:r>
      <w:r w:rsidR="006D2866">
        <w:rPr>
          <w:rFonts w:ascii="Times New Roman" w:eastAsia="Calibri" w:hAnsi="Times New Roman" w:cs="Times New Roman"/>
          <w:bCs/>
          <w:color w:val="auto"/>
          <w:sz w:val="24"/>
          <w:szCs w:val="24"/>
        </w:rPr>
        <w:t>ii</w:t>
      </w:r>
      <w:r w:rsidR="003301C2" w:rsidRPr="007458D7">
        <w:rPr>
          <w:rFonts w:ascii="Times New Roman" w:eastAsia="Calibri" w:hAnsi="Times New Roman" w:cs="Times New Roman"/>
          <w:bCs/>
          <w:color w:val="auto"/>
          <w:sz w:val="24"/>
          <w:szCs w:val="24"/>
        </w:rPr>
        <w:t xml:space="preserve"> de energie electrică din surse regenerabile procură energia electrică livrată de prosumatori</w:t>
      </w:r>
      <w:r w:rsidR="006D2416">
        <w:rPr>
          <w:rFonts w:ascii="Times New Roman" w:eastAsia="Calibri" w:hAnsi="Times New Roman" w:cs="Times New Roman"/>
          <w:bCs/>
          <w:color w:val="auto"/>
          <w:sz w:val="24"/>
          <w:szCs w:val="24"/>
        </w:rPr>
        <w:t>i de energie electrică din surse regenerabile</w:t>
      </w:r>
      <w:r w:rsidR="003301C2" w:rsidRPr="007458D7">
        <w:rPr>
          <w:rFonts w:ascii="Times New Roman" w:eastAsia="Calibri" w:hAnsi="Times New Roman" w:cs="Times New Roman"/>
          <w:bCs/>
          <w:color w:val="auto"/>
          <w:sz w:val="24"/>
          <w:szCs w:val="24"/>
        </w:rPr>
        <w:t xml:space="preserve"> în rețeaua electrică de distribuție </w:t>
      </w:r>
      <w:r w:rsidR="005D4B1D" w:rsidRPr="007458D7">
        <w:rPr>
          <w:rFonts w:ascii="Times New Roman" w:eastAsia="Calibri" w:hAnsi="Times New Roman" w:cs="Times New Roman"/>
          <w:bCs/>
          <w:color w:val="auto"/>
          <w:sz w:val="24"/>
          <w:szCs w:val="24"/>
        </w:rPr>
        <w:t>la prețul</w:t>
      </w:r>
      <w:r w:rsidR="00132E59">
        <w:rPr>
          <w:rFonts w:ascii="Times New Roman" w:eastAsia="Calibri" w:hAnsi="Times New Roman" w:cs="Times New Roman"/>
          <w:bCs/>
          <w:color w:val="auto"/>
          <w:sz w:val="24"/>
          <w:szCs w:val="24"/>
        </w:rPr>
        <w:t xml:space="preserve"> de</w:t>
      </w:r>
      <w:r w:rsidR="005D4B1D" w:rsidRPr="007458D7">
        <w:rPr>
          <w:rFonts w:ascii="Times New Roman" w:eastAsia="Calibri" w:hAnsi="Times New Roman" w:cs="Times New Roman"/>
          <w:bCs/>
          <w:color w:val="auto"/>
          <w:sz w:val="24"/>
          <w:szCs w:val="24"/>
        </w:rPr>
        <w:t xml:space="preserve"> </w:t>
      </w:r>
      <w:r w:rsidR="005D4B1D" w:rsidRPr="00493D03">
        <w:rPr>
          <w:rFonts w:ascii="Times New Roman" w:eastAsia="Calibri" w:hAnsi="Times New Roman" w:cs="Times New Roman"/>
          <w:bCs/>
          <w:color w:val="auto"/>
          <w:sz w:val="24"/>
          <w:szCs w:val="24"/>
        </w:rPr>
        <w:t xml:space="preserve">închidere a pieței pentru ziua următoare, </w:t>
      </w:r>
      <w:r w:rsidR="005D4B1D">
        <w:rPr>
          <w:rFonts w:ascii="Times New Roman" w:eastAsia="Calibri" w:hAnsi="Times New Roman" w:cs="Times New Roman"/>
          <w:bCs/>
          <w:color w:val="auto"/>
          <w:sz w:val="24"/>
          <w:szCs w:val="24"/>
        </w:rPr>
        <w:t xml:space="preserve">ținând cont de intervalul de decontare în care energia electrică a fost livrată în rețeaua de distribuție. </w:t>
      </w:r>
      <w:r w:rsidR="005D4B1D" w:rsidRPr="005D4B1D">
        <w:rPr>
          <w:rFonts w:ascii="Times New Roman" w:eastAsia="Calibri" w:hAnsi="Times New Roman" w:cs="Times New Roman"/>
          <w:bCs/>
          <w:color w:val="auto"/>
          <w:sz w:val="24"/>
          <w:szCs w:val="24"/>
        </w:rPr>
        <w:t>Până la stabilirea unei piețe pentru ziua următoare lichide, furnizorii serviciului universal și cei de ultimă opțiune vor aplica prețul mediu de procurare a energiei electrice pentru perioada de facturare de la toate sursele, cu excepția cantităților de energie electrică procurate de la furnizorul central de energie electrică</w:t>
      </w:r>
      <w:r w:rsidR="006E0C21">
        <w:rPr>
          <w:rFonts w:ascii="Times New Roman" w:eastAsia="Calibri" w:hAnsi="Times New Roman" w:cs="Times New Roman"/>
          <w:bCs/>
          <w:color w:val="auto"/>
          <w:sz w:val="24"/>
          <w:szCs w:val="24"/>
        </w:rPr>
        <w:t xml:space="preserve">. </w:t>
      </w:r>
    </w:p>
    <w:p w14:paraId="02C34C43" w14:textId="4BAD842A" w:rsidR="00041E91" w:rsidRPr="00236C69" w:rsidRDefault="00041E91" w:rsidP="002D1210">
      <w:pPr>
        <w:pStyle w:val="ListParagraph"/>
        <w:numPr>
          <w:ilvl w:val="0"/>
          <w:numId w:val="3"/>
        </w:numPr>
        <w:spacing w:after="120" w:line="240" w:lineRule="auto"/>
        <w:jc w:val="both"/>
        <w:rPr>
          <w:rFonts w:ascii="Times New Roman" w:hAnsi="Times New Roman" w:cs="Times New Roman"/>
          <w:color w:val="auto"/>
          <w:sz w:val="24"/>
          <w:szCs w:val="24"/>
          <w:lang w:eastAsia="ru-RU"/>
        </w:rPr>
      </w:pPr>
      <w:r w:rsidRPr="002D1210">
        <w:rPr>
          <w:rFonts w:ascii="Times New Roman" w:hAnsi="Times New Roman" w:cs="Times New Roman"/>
          <w:color w:val="auto"/>
          <w:sz w:val="24"/>
          <w:szCs w:val="24"/>
          <w:lang w:eastAsia="ru-RU"/>
        </w:rPr>
        <w:t>Se completează cu alin (2</w:t>
      </w:r>
      <w:r w:rsidRPr="002D1210">
        <w:rPr>
          <w:rFonts w:ascii="Times New Roman" w:hAnsi="Times New Roman" w:cs="Times New Roman"/>
          <w:color w:val="auto"/>
          <w:sz w:val="24"/>
          <w:szCs w:val="24"/>
          <w:vertAlign w:val="superscript"/>
          <w:lang w:eastAsia="ru-RU"/>
        </w:rPr>
        <w:t>1</w:t>
      </w:r>
      <w:r w:rsidRPr="002D1210">
        <w:rPr>
          <w:rFonts w:ascii="Times New Roman" w:hAnsi="Times New Roman" w:cs="Times New Roman"/>
          <w:color w:val="auto"/>
          <w:sz w:val="24"/>
          <w:szCs w:val="24"/>
          <w:lang w:eastAsia="ru-RU"/>
        </w:rPr>
        <w:t>)</w:t>
      </w:r>
      <w:r w:rsidR="005D4B1D" w:rsidRPr="002D1210">
        <w:rPr>
          <w:rFonts w:ascii="Times New Roman" w:hAnsi="Times New Roman" w:cs="Times New Roman"/>
          <w:color w:val="auto"/>
          <w:sz w:val="24"/>
          <w:szCs w:val="24"/>
          <w:lang w:eastAsia="ru-RU"/>
        </w:rPr>
        <w:t xml:space="preserve"> </w:t>
      </w:r>
      <w:r w:rsidR="00384F7F" w:rsidRPr="002D1210">
        <w:rPr>
          <w:rFonts w:ascii="Times New Roman" w:hAnsi="Times New Roman" w:cs="Times New Roman"/>
          <w:color w:val="auto"/>
          <w:sz w:val="24"/>
          <w:szCs w:val="24"/>
          <w:lang w:eastAsia="ru-RU"/>
        </w:rPr>
        <w:t>-</w:t>
      </w:r>
      <w:r w:rsidR="005D4B1D" w:rsidRPr="002D1210">
        <w:rPr>
          <w:rFonts w:ascii="Times New Roman" w:hAnsi="Times New Roman" w:cs="Times New Roman"/>
          <w:color w:val="auto"/>
          <w:sz w:val="24"/>
          <w:szCs w:val="24"/>
          <w:lang w:eastAsia="ru-RU"/>
        </w:rPr>
        <w:t xml:space="preserve"> (2</w:t>
      </w:r>
      <w:r w:rsidR="00384F7F" w:rsidRPr="002D1210">
        <w:rPr>
          <w:rFonts w:ascii="Times New Roman" w:hAnsi="Times New Roman" w:cs="Times New Roman"/>
          <w:color w:val="auto"/>
          <w:sz w:val="24"/>
          <w:szCs w:val="24"/>
          <w:vertAlign w:val="superscript"/>
          <w:lang w:eastAsia="ru-RU"/>
        </w:rPr>
        <w:t>4</w:t>
      </w:r>
      <w:r w:rsidR="005D4B1D" w:rsidRPr="002D1210">
        <w:rPr>
          <w:rFonts w:ascii="Times New Roman" w:hAnsi="Times New Roman" w:cs="Times New Roman"/>
          <w:color w:val="auto"/>
          <w:sz w:val="24"/>
          <w:szCs w:val="24"/>
          <w:lang w:eastAsia="ru-RU"/>
        </w:rPr>
        <w:t>)</w:t>
      </w:r>
      <w:r w:rsidRPr="002D1210">
        <w:rPr>
          <w:rFonts w:ascii="Times New Roman" w:hAnsi="Times New Roman" w:cs="Times New Roman"/>
          <w:color w:val="auto"/>
          <w:sz w:val="24"/>
          <w:szCs w:val="24"/>
          <w:lang w:eastAsia="ru-RU"/>
        </w:rPr>
        <w:t xml:space="preserve"> cu următorul cuprins: </w:t>
      </w:r>
    </w:p>
    <w:p w14:paraId="44765985" w14:textId="6327B48E" w:rsidR="00041E91" w:rsidRDefault="00754959" w:rsidP="002D1210">
      <w:pPr>
        <w:ind w:firstLine="709"/>
        <w:jc w:val="both"/>
        <w:rPr>
          <w:rFonts w:ascii="Times New Roman" w:eastAsia="Calibri" w:hAnsi="Times New Roman" w:cs="Times New Roman"/>
          <w:bCs/>
          <w:color w:val="auto"/>
          <w:sz w:val="24"/>
          <w:szCs w:val="24"/>
        </w:rPr>
      </w:pPr>
      <w:r w:rsidRPr="004D416C">
        <w:rPr>
          <w:rFonts w:ascii="Times New Roman" w:eastAsia="Calibri" w:hAnsi="Times New Roman" w:cs="Times New Roman"/>
          <w:bCs/>
          <w:color w:val="auto"/>
          <w:sz w:val="24"/>
          <w:szCs w:val="24"/>
        </w:rPr>
        <w:t>„</w:t>
      </w:r>
      <w:r w:rsidRPr="0019637F">
        <w:rPr>
          <w:rFonts w:ascii="Times New Roman" w:eastAsia="Calibri" w:hAnsi="Times New Roman" w:cs="Times New Roman"/>
          <w:color w:val="auto"/>
          <w:sz w:val="24"/>
          <w:szCs w:val="24"/>
        </w:rPr>
        <w:t>(2</w:t>
      </w:r>
      <w:r>
        <w:rPr>
          <w:rFonts w:ascii="Times New Roman" w:eastAsia="Calibri" w:hAnsi="Times New Roman" w:cs="Times New Roman"/>
          <w:color w:val="auto"/>
          <w:sz w:val="24"/>
          <w:szCs w:val="24"/>
          <w:vertAlign w:val="superscript"/>
        </w:rPr>
        <w:t>1</w:t>
      </w:r>
      <w:r w:rsidRPr="0019637F">
        <w:rPr>
          <w:rFonts w:ascii="Times New Roman" w:eastAsia="Calibri" w:hAnsi="Times New Roman" w:cs="Times New Roman"/>
          <w:color w:val="auto"/>
          <w:sz w:val="24"/>
          <w:szCs w:val="24"/>
        </w:rPr>
        <w:t>)</w:t>
      </w:r>
      <w:r>
        <w:rPr>
          <w:rFonts w:ascii="Times New Roman" w:eastAsia="Calibri" w:hAnsi="Times New Roman" w:cs="Times New Roman"/>
          <w:color w:val="auto"/>
          <w:sz w:val="24"/>
          <w:szCs w:val="24"/>
        </w:rPr>
        <w:t xml:space="preserve"> În sensul alin. (2) </w:t>
      </w:r>
      <w:r w:rsidR="00ED6D7E">
        <w:rPr>
          <w:rFonts w:ascii="Times New Roman" w:eastAsia="Calibri" w:hAnsi="Times New Roman" w:cs="Times New Roman"/>
          <w:color w:val="auto"/>
          <w:sz w:val="24"/>
          <w:szCs w:val="24"/>
        </w:rPr>
        <w:t xml:space="preserve">piața pentru ziua următoare se </w:t>
      </w:r>
      <w:r w:rsidR="002933D3">
        <w:rPr>
          <w:rFonts w:ascii="Times New Roman" w:eastAsia="Calibri" w:hAnsi="Times New Roman" w:cs="Times New Roman"/>
          <w:color w:val="auto"/>
          <w:sz w:val="24"/>
          <w:szCs w:val="24"/>
        </w:rPr>
        <w:t>consideră</w:t>
      </w:r>
      <w:r w:rsidR="00ED6D7E">
        <w:rPr>
          <w:rFonts w:ascii="Times New Roman" w:eastAsia="Calibri" w:hAnsi="Times New Roman" w:cs="Times New Roman"/>
          <w:color w:val="auto"/>
          <w:sz w:val="24"/>
          <w:szCs w:val="24"/>
        </w:rPr>
        <w:t xml:space="preserve"> lichidă în termen de o lună calendaristică de la îndeplinirea </w:t>
      </w:r>
      <w:r w:rsidR="00ED6D7E">
        <w:rPr>
          <w:rFonts w:ascii="Times New Roman" w:eastAsia="Calibri" w:hAnsi="Times New Roman" w:cs="Times New Roman"/>
          <w:bCs/>
          <w:color w:val="auto"/>
          <w:sz w:val="24"/>
          <w:szCs w:val="24"/>
        </w:rPr>
        <w:t>condițiilor stabilite la art. 38</w:t>
      </w:r>
      <w:r w:rsidR="002933D3">
        <w:rPr>
          <w:rFonts w:ascii="Times New Roman" w:eastAsia="Calibri" w:hAnsi="Times New Roman" w:cs="Times New Roman"/>
          <w:bCs/>
          <w:color w:val="auto"/>
          <w:sz w:val="24"/>
          <w:szCs w:val="24"/>
          <w:vertAlign w:val="superscript"/>
        </w:rPr>
        <w:t>1</w:t>
      </w:r>
      <w:r w:rsidR="002933D3">
        <w:rPr>
          <w:rFonts w:ascii="Times New Roman" w:eastAsia="Calibri" w:hAnsi="Times New Roman" w:cs="Times New Roman"/>
          <w:bCs/>
          <w:color w:val="auto"/>
          <w:sz w:val="24"/>
          <w:szCs w:val="24"/>
        </w:rPr>
        <w:t xml:space="preserve"> alin. (1).</w:t>
      </w:r>
    </w:p>
    <w:p w14:paraId="6F83B1D7" w14:textId="00F6699A" w:rsidR="005D4B1D" w:rsidRDefault="005D4B1D" w:rsidP="002D1210">
      <w:pPr>
        <w:ind w:firstLine="709"/>
        <w:jc w:val="both"/>
        <w:rPr>
          <w:rFonts w:ascii="Times New Roman" w:eastAsia="Calibri" w:hAnsi="Times New Roman" w:cs="Times New Roman"/>
          <w:bCs/>
          <w:color w:val="auto"/>
          <w:sz w:val="24"/>
          <w:szCs w:val="24"/>
        </w:rPr>
      </w:pPr>
      <w:r>
        <w:rPr>
          <w:rFonts w:ascii="Times New Roman" w:eastAsia="Calibri" w:hAnsi="Times New Roman" w:cs="Times New Roman"/>
          <w:color w:val="auto"/>
          <w:sz w:val="24"/>
          <w:szCs w:val="24"/>
        </w:rPr>
        <w:t>(2</w:t>
      </w:r>
      <w:r>
        <w:rPr>
          <w:rFonts w:ascii="Times New Roman" w:eastAsia="Calibri" w:hAnsi="Times New Roman" w:cs="Times New Roman"/>
          <w:color w:val="auto"/>
          <w:sz w:val="24"/>
          <w:szCs w:val="24"/>
          <w:vertAlign w:val="superscript"/>
        </w:rPr>
        <w:t>2</w:t>
      </w:r>
      <w:r>
        <w:rPr>
          <w:rFonts w:ascii="Times New Roman" w:eastAsia="Calibri" w:hAnsi="Times New Roman" w:cs="Times New Roman"/>
          <w:color w:val="auto"/>
          <w:sz w:val="24"/>
          <w:szCs w:val="24"/>
        </w:rPr>
        <w:t>) Prin derogare de la alin. (2)</w:t>
      </w:r>
      <w:r w:rsidR="006D2416">
        <w:rPr>
          <w:rFonts w:ascii="Times New Roman" w:eastAsia="Calibri" w:hAnsi="Times New Roman" w:cs="Times New Roman"/>
          <w:color w:val="auto"/>
          <w:sz w:val="24"/>
          <w:szCs w:val="24"/>
        </w:rPr>
        <w:t>,</w:t>
      </w:r>
      <w:r w:rsidR="00384F7F">
        <w:rPr>
          <w:rFonts w:ascii="Times New Roman" w:eastAsia="Calibri" w:hAnsi="Times New Roman" w:cs="Times New Roman"/>
          <w:color w:val="auto"/>
          <w:sz w:val="24"/>
          <w:szCs w:val="24"/>
        </w:rPr>
        <w:t xml:space="preserve"> </w:t>
      </w:r>
      <w:r w:rsidR="006D2416">
        <w:rPr>
          <w:rFonts w:ascii="Times New Roman" w:eastAsia="Calibri" w:hAnsi="Times New Roman" w:cs="Times New Roman"/>
          <w:bCs/>
          <w:color w:val="auto"/>
          <w:sz w:val="24"/>
          <w:szCs w:val="24"/>
        </w:rPr>
        <w:t>p</w:t>
      </w:r>
      <w:r w:rsidR="006D2416" w:rsidRPr="00493D03">
        <w:rPr>
          <w:rFonts w:ascii="Times New Roman" w:eastAsia="Calibri" w:hAnsi="Times New Roman" w:cs="Times New Roman"/>
          <w:bCs/>
          <w:color w:val="auto"/>
          <w:sz w:val="24"/>
          <w:szCs w:val="24"/>
        </w:rPr>
        <w:t xml:space="preserve">ână la stabilirea unei piețe pentru ziua următoare lichide </w:t>
      </w:r>
      <w:r>
        <w:rPr>
          <w:rFonts w:ascii="Times New Roman" w:eastAsia="Calibri" w:hAnsi="Times New Roman" w:cs="Times New Roman"/>
          <w:color w:val="auto"/>
          <w:sz w:val="24"/>
          <w:szCs w:val="24"/>
        </w:rPr>
        <w:t xml:space="preserve">pentru prosumatorii de energie din surse regenerabile care </w:t>
      </w:r>
      <w:r w:rsidR="00B12162">
        <w:rPr>
          <w:rFonts w:ascii="Times New Roman" w:eastAsia="Calibri" w:hAnsi="Times New Roman" w:cs="Times New Roman"/>
          <w:color w:val="auto"/>
          <w:sz w:val="24"/>
          <w:szCs w:val="24"/>
        </w:rPr>
        <w:t xml:space="preserve">au </w:t>
      </w:r>
      <w:r w:rsidR="00B12162" w:rsidRPr="00A676BF">
        <w:rPr>
          <w:rFonts w:ascii="Times New Roman" w:eastAsia="Calibri" w:hAnsi="Times New Roman" w:cs="Times New Roman"/>
          <w:color w:val="auto"/>
          <w:sz w:val="24"/>
          <w:szCs w:val="24"/>
        </w:rPr>
        <w:t>semnat contract</w:t>
      </w:r>
      <w:r w:rsidR="00B12162">
        <w:rPr>
          <w:rFonts w:ascii="Times New Roman" w:eastAsia="Calibri" w:hAnsi="Times New Roman" w:cs="Times New Roman"/>
          <w:color w:val="auto"/>
          <w:sz w:val="24"/>
          <w:szCs w:val="24"/>
        </w:rPr>
        <w:t>ul</w:t>
      </w:r>
      <w:r w:rsidR="00B12162" w:rsidRPr="00A676BF">
        <w:rPr>
          <w:rFonts w:ascii="Times New Roman" w:eastAsia="Calibri" w:hAnsi="Times New Roman" w:cs="Times New Roman"/>
          <w:color w:val="auto"/>
          <w:sz w:val="24"/>
          <w:szCs w:val="24"/>
        </w:rPr>
        <w:t xml:space="preserve"> de prosumator de energie electrică din surse regenerabile </w:t>
      </w:r>
      <w:r w:rsidR="00B12162">
        <w:rPr>
          <w:rFonts w:ascii="Times New Roman" w:eastAsia="Calibri" w:hAnsi="Times New Roman" w:cs="Times New Roman"/>
          <w:color w:val="auto"/>
          <w:sz w:val="24"/>
          <w:szCs w:val="24"/>
        </w:rPr>
        <w:t xml:space="preserve">ulterior datei de 31 </w:t>
      </w:r>
      <w:r w:rsidR="00435AC3">
        <w:rPr>
          <w:rFonts w:ascii="Times New Roman" w:eastAsia="Calibri" w:hAnsi="Times New Roman" w:cs="Times New Roman"/>
          <w:color w:val="auto"/>
          <w:sz w:val="24"/>
          <w:szCs w:val="24"/>
        </w:rPr>
        <w:t xml:space="preserve">decembrie </w:t>
      </w:r>
      <w:r w:rsidR="00B12162">
        <w:rPr>
          <w:rFonts w:ascii="Times New Roman" w:eastAsia="Calibri" w:hAnsi="Times New Roman" w:cs="Times New Roman"/>
          <w:color w:val="auto"/>
          <w:sz w:val="24"/>
          <w:szCs w:val="24"/>
        </w:rPr>
        <w:t>202</w:t>
      </w:r>
      <w:r w:rsidR="00435AC3">
        <w:rPr>
          <w:rFonts w:ascii="Times New Roman" w:eastAsia="Calibri" w:hAnsi="Times New Roman" w:cs="Times New Roman"/>
          <w:color w:val="auto"/>
          <w:sz w:val="24"/>
          <w:szCs w:val="24"/>
        </w:rPr>
        <w:t>6</w:t>
      </w:r>
      <w:r w:rsidR="00384F7F">
        <w:rPr>
          <w:rFonts w:ascii="Times New Roman" w:eastAsia="Calibri" w:hAnsi="Times New Roman" w:cs="Times New Roman"/>
          <w:color w:val="auto"/>
          <w:sz w:val="24"/>
          <w:szCs w:val="24"/>
        </w:rPr>
        <w:t xml:space="preserve">, </w:t>
      </w:r>
      <w:r w:rsidR="00384F7F" w:rsidRPr="00493D03">
        <w:rPr>
          <w:rFonts w:ascii="Times New Roman" w:eastAsia="Calibri" w:hAnsi="Times New Roman" w:cs="Times New Roman"/>
          <w:bCs/>
          <w:color w:val="auto"/>
          <w:sz w:val="24"/>
          <w:szCs w:val="24"/>
        </w:rPr>
        <w:t>furnizorii serviciului universal și cei de ultimă opțiune aplic</w:t>
      </w:r>
      <w:r w:rsidR="00722164">
        <w:rPr>
          <w:rFonts w:ascii="Times New Roman" w:eastAsia="Calibri" w:hAnsi="Times New Roman" w:cs="Times New Roman"/>
          <w:bCs/>
          <w:color w:val="auto"/>
          <w:sz w:val="24"/>
          <w:szCs w:val="24"/>
        </w:rPr>
        <w:t>ă</w:t>
      </w:r>
      <w:r w:rsidR="00384F7F">
        <w:rPr>
          <w:rFonts w:ascii="Times New Roman" w:eastAsia="Calibri" w:hAnsi="Times New Roman" w:cs="Times New Roman"/>
          <w:bCs/>
          <w:color w:val="auto"/>
          <w:sz w:val="24"/>
          <w:szCs w:val="24"/>
        </w:rPr>
        <w:t xml:space="preserve"> </w:t>
      </w:r>
      <w:r w:rsidR="00132E59">
        <w:rPr>
          <w:rFonts w:ascii="Times New Roman" w:eastAsia="Calibri" w:hAnsi="Times New Roman" w:cs="Times New Roman"/>
          <w:bCs/>
          <w:color w:val="auto"/>
          <w:sz w:val="24"/>
          <w:szCs w:val="24"/>
        </w:rPr>
        <w:t>la</w:t>
      </w:r>
      <w:r w:rsidR="00384F7F">
        <w:rPr>
          <w:rFonts w:ascii="Times New Roman" w:eastAsia="Calibri" w:hAnsi="Times New Roman" w:cs="Times New Roman"/>
          <w:bCs/>
          <w:color w:val="auto"/>
          <w:sz w:val="24"/>
          <w:szCs w:val="24"/>
        </w:rPr>
        <w:t xml:space="preserve"> procura</w:t>
      </w:r>
      <w:r w:rsidR="00132E59">
        <w:rPr>
          <w:rFonts w:ascii="Times New Roman" w:eastAsia="Calibri" w:hAnsi="Times New Roman" w:cs="Times New Roman"/>
          <w:bCs/>
          <w:color w:val="auto"/>
          <w:sz w:val="24"/>
          <w:szCs w:val="24"/>
        </w:rPr>
        <w:t>re</w:t>
      </w:r>
      <w:r w:rsidR="00E9263E">
        <w:rPr>
          <w:rFonts w:ascii="Times New Roman" w:eastAsia="Calibri" w:hAnsi="Times New Roman" w:cs="Times New Roman"/>
          <w:bCs/>
          <w:color w:val="auto"/>
          <w:sz w:val="24"/>
          <w:szCs w:val="24"/>
        </w:rPr>
        <w:t>a</w:t>
      </w:r>
      <w:r w:rsidR="00384F7F">
        <w:rPr>
          <w:rFonts w:ascii="Times New Roman" w:eastAsia="Calibri" w:hAnsi="Times New Roman" w:cs="Times New Roman"/>
          <w:bCs/>
          <w:color w:val="auto"/>
          <w:sz w:val="24"/>
          <w:szCs w:val="24"/>
        </w:rPr>
        <w:t xml:space="preserve"> energi</w:t>
      </w:r>
      <w:r w:rsidR="00132E59">
        <w:rPr>
          <w:rFonts w:ascii="Times New Roman" w:eastAsia="Calibri" w:hAnsi="Times New Roman" w:cs="Times New Roman"/>
          <w:bCs/>
          <w:color w:val="auto"/>
          <w:sz w:val="24"/>
          <w:szCs w:val="24"/>
        </w:rPr>
        <w:t>ei</w:t>
      </w:r>
      <w:r w:rsidR="00384F7F">
        <w:rPr>
          <w:rFonts w:ascii="Times New Roman" w:eastAsia="Calibri" w:hAnsi="Times New Roman" w:cs="Times New Roman"/>
          <w:bCs/>
          <w:color w:val="auto"/>
          <w:sz w:val="24"/>
          <w:szCs w:val="24"/>
        </w:rPr>
        <w:t xml:space="preserve"> electric</w:t>
      </w:r>
      <w:r w:rsidR="00132E59">
        <w:rPr>
          <w:rFonts w:ascii="Times New Roman" w:eastAsia="Calibri" w:hAnsi="Times New Roman" w:cs="Times New Roman"/>
          <w:bCs/>
          <w:color w:val="auto"/>
          <w:sz w:val="24"/>
          <w:szCs w:val="24"/>
        </w:rPr>
        <w:t>e</w:t>
      </w:r>
      <w:r w:rsidR="00384F7F">
        <w:rPr>
          <w:rFonts w:ascii="Times New Roman" w:eastAsia="Calibri" w:hAnsi="Times New Roman" w:cs="Times New Roman"/>
          <w:bCs/>
          <w:color w:val="auto"/>
          <w:sz w:val="24"/>
          <w:szCs w:val="24"/>
        </w:rPr>
        <w:t xml:space="preserve"> livrat</w:t>
      </w:r>
      <w:r w:rsidR="00132E59">
        <w:rPr>
          <w:rFonts w:ascii="Times New Roman" w:eastAsia="Calibri" w:hAnsi="Times New Roman" w:cs="Times New Roman"/>
          <w:bCs/>
          <w:color w:val="auto"/>
          <w:sz w:val="24"/>
          <w:szCs w:val="24"/>
        </w:rPr>
        <w:t>e</w:t>
      </w:r>
      <w:r w:rsidR="00384F7F">
        <w:rPr>
          <w:rFonts w:ascii="Times New Roman" w:eastAsia="Calibri" w:hAnsi="Times New Roman" w:cs="Times New Roman"/>
          <w:bCs/>
          <w:color w:val="auto"/>
          <w:sz w:val="24"/>
          <w:szCs w:val="24"/>
        </w:rPr>
        <w:t xml:space="preserve"> de prosumatori de energie electrică din surse regenerabile </w:t>
      </w:r>
      <w:r w:rsidR="004831DD">
        <w:rPr>
          <w:rFonts w:ascii="Times New Roman" w:eastAsia="Calibri" w:hAnsi="Times New Roman" w:cs="Times New Roman"/>
          <w:bCs/>
          <w:color w:val="auto"/>
          <w:sz w:val="24"/>
          <w:szCs w:val="24"/>
        </w:rPr>
        <w:t xml:space="preserve">un preț calculat </w:t>
      </w:r>
      <w:r w:rsidR="00AA221C">
        <w:rPr>
          <w:rFonts w:ascii="Times New Roman" w:eastAsia="Calibri" w:hAnsi="Times New Roman" w:cs="Times New Roman"/>
          <w:bCs/>
          <w:color w:val="auto"/>
          <w:sz w:val="24"/>
          <w:szCs w:val="24"/>
        </w:rPr>
        <w:t>ca</w:t>
      </w:r>
      <w:r w:rsidR="004831DD">
        <w:rPr>
          <w:rFonts w:ascii="Times New Roman" w:eastAsia="Calibri" w:hAnsi="Times New Roman" w:cs="Times New Roman"/>
          <w:bCs/>
          <w:color w:val="auto"/>
          <w:sz w:val="24"/>
          <w:szCs w:val="24"/>
        </w:rPr>
        <w:t xml:space="preserve"> </w:t>
      </w:r>
      <w:r w:rsidR="00132406">
        <w:rPr>
          <w:rFonts w:ascii="Times New Roman" w:eastAsia="Calibri" w:hAnsi="Times New Roman" w:cs="Times New Roman"/>
          <w:bCs/>
          <w:color w:val="auto"/>
          <w:sz w:val="24"/>
          <w:szCs w:val="24"/>
        </w:rPr>
        <w:t>valoare</w:t>
      </w:r>
      <w:r w:rsidR="009C0987">
        <w:rPr>
          <w:rFonts w:ascii="Times New Roman" w:eastAsia="Calibri" w:hAnsi="Times New Roman" w:cs="Times New Roman"/>
          <w:bCs/>
          <w:color w:val="auto"/>
          <w:sz w:val="24"/>
          <w:szCs w:val="24"/>
        </w:rPr>
        <w:t xml:space="preserve"> medie ponderată a prețurilor</w:t>
      </w:r>
      <w:r w:rsidR="00132406">
        <w:rPr>
          <w:rFonts w:ascii="Times New Roman" w:eastAsia="Calibri" w:hAnsi="Times New Roman" w:cs="Times New Roman"/>
          <w:bCs/>
          <w:color w:val="auto"/>
          <w:sz w:val="24"/>
          <w:szCs w:val="24"/>
        </w:rPr>
        <w:t xml:space="preserve"> de închidere a pieței</w:t>
      </w:r>
      <w:r w:rsidR="009C0987">
        <w:rPr>
          <w:rFonts w:ascii="Times New Roman" w:eastAsia="Calibri" w:hAnsi="Times New Roman" w:cs="Times New Roman"/>
          <w:bCs/>
          <w:color w:val="auto"/>
          <w:sz w:val="24"/>
          <w:szCs w:val="24"/>
        </w:rPr>
        <w:t xml:space="preserve"> </w:t>
      </w:r>
      <w:r w:rsidR="0007799B">
        <w:rPr>
          <w:rFonts w:ascii="Times New Roman" w:eastAsia="Calibri" w:hAnsi="Times New Roman" w:cs="Times New Roman"/>
          <w:bCs/>
          <w:color w:val="auto"/>
          <w:sz w:val="24"/>
          <w:szCs w:val="24"/>
        </w:rPr>
        <w:t xml:space="preserve">înregistrate </w:t>
      </w:r>
      <w:r w:rsidR="002F207D">
        <w:rPr>
          <w:rFonts w:ascii="Times New Roman" w:eastAsia="Calibri" w:hAnsi="Times New Roman" w:cs="Times New Roman"/>
          <w:bCs/>
          <w:color w:val="auto"/>
          <w:sz w:val="24"/>
          <w:szCs w:val="24"/>
        </w:rPr>
        <w:t xml:space="preserve">pe </w:t>
      </w:r>
      <w:r w:rsidR="002F207D" w:rsidRPr="00493D03">
        <w:rPr>
          <w:rFonts w:ascii="Times New Roman" w:eastAsia="Calibri" w:hAnsi="Times New Roman" w:cs="Times New Roman"/>
          <w:bCs/>
          <w:color w:val="auto"/>
          <w:sz w:val="24"/>
          <w:szCs w:val="24"/>
        </w:rPr>
        <w:t>pi</w:t>
      </w:r>
      <w:r w:rsidR="002F207D">
        <w:rPr>
          <w:rFonts w:ascii="Times New Roman" w:eastAsia="Calibri" w:hAnsi="Times New Roman" w:cs="Times New Roman"/>
          <w:bCs/>
          <w:color w:val="auto"/>
          <w:sz w:val="24"/>
          <w:szCs w:val="24"/>
        </w:rPr>
        <w:t xml:space="preserve">ața </w:t>
      </w:r>
      <w:r w:rsidR="00384F7F" w:rsidRPr="00493D03">
        <w:rPr>
          <w:rFonts w:ascii="Times New Roman" w:eastAsia="Calibri" w:hAnsi="Times New Roman" w:cs="Times New Roman"/>
          <w:bCs/>
          <w:color w:val="auto"/>
          <w:sz w:val="24"/>
          <w:szCs w:val="24"/>
        </w:rPr>
        <w:t>pentru ziua următoare</w:t>
      </w:r>
      <w:r w:rsidR="00384F7F">
        <w:rPr>
          <w:rFonts w:ascii="Times New Roman" w:eastAsia="Calibri" w:hAnsi="Times New Roman" w:cs="Times New Roman"/>
          <w:bCs/>
          <w:color w:val="auto"/>
          <w:sz w:val="24"/>
          <w:szCs w:val="24"/>
        </w:rPr>
        <w:t xml:space="preserve"> din România</w:t>
      </w:r>
      <w:r w:rsidR="002F207D" w:rsidRPr="002F207D">
        <w:rPr>
          <w:rFonts w:ascii="Times New Roman" w:eastAsia="Calibri" w:hAnsi="Times New Roman" w:cs="Times New Roman"/>
          <w:bCs/>
          <w:color w:val="auto"/>
          <w:sz w:val="24"/>
          <w:szCs w:val="24"/>
        </w:rPr>
        <w:t xml:space="preserve"> </w:t>
      </w:r>
      <w:r w:rsidR="002F207D" w:rsidRPr="00493D03">
        <w:rPr>
          <w:rFonts w:ascii="Times New Roman" w:eastAsia="Calibri" w:hAnsi="Times New Roman" w:cs="Times New Roman"/>
          <w:bCs/>
          <w:color w:val="auto"/>
          <w:sz w:val="24"/>
          <w:szCs w:val="24"/>
        </w:rPr>
        <w:t>pentru intervalele orare 09:00 – 16:00 a lunii calendaristice</w:t>
      </w:r>
      <w:r w:rsidR="00F50097">
        <w:rPr>
          <w:rFonts w:ascii="Times New Roman" w:eastAsia="Calibri" w:hAnsi="Times New Roman" w:cs="Times New Roman"/>
          <w:bCs/>
          <w:color w:val="auto"/>
          <w:sz w:val="24"/>
          <w:szCs w:val="24"/>
        </w:rPr>
        <w:t xml:space="preserve">. Prețul </w:t>
      </w:r>
      <w:r w:rsidR="00A57104">
        <w:rPr>
          <w:rFonts w:ascii="Times New Roman" w:eastAsia="Calibri" w:hAnsi="Times New Roman" w:cs="Times New Roman"/>
          <w:bCs/>
          <w:color w:val="auto"/>
          <w:sz w:val="24"/>
          <w:szCs w:val="24"/>
        </w:rPr>
        <w:t>de procurare a</w:t>
      </w:r>
      <w:r w:rsidR="004E2AF1">
        <w:rPr>
          <w:rFonts w:ascii="Times New Roman" w:eastAsia="Calibri" w:hAnsi="Times New Roman" w:cs="Times New Roman"/>
          <w:bCs/>
          <w:color w:val="auto"/>
          <w:sz w:val="24"/>
          <w:szCs w:val="24"/>
        </w:rPr>
        <w:t xml:space="preserve"> energiei electrice livrate de prosumatorii de energie electrică din surse regenerabile</w:t>
      </w:r>
      <w:r w:rsidR="00AA221C">
        <w:rPr>
          <w:rFonts w:ascii="Times New Roman" w:eastAsia="Calibri" w:hAnsi="Times New Roman" w:cs="Times New Roman"/>
          <w:bCs/>
          <w:color w:val="auto"/>
          <w:sz w:val="24"/>
          <w:szCs w:val="24"/>
        </w:rPr>
        <w:t xml:space="preserve"> </w:t>
      </w:r>
      <w:r w:rsidR="00373336">
        <w:rPr>
          <w:rFonts w:ascii="Times New Roman" w:eastAsia="Calibri" w:hAnsi="Times New Roman" w:cs="Times New Roman"/>
          <w:bCs/>
          <w:color w:val="auto"/>
          <w:sz w:val="24"/>
          <w:szCs w:val="24"/>
        </w:rPr>
        <w:t xml:space="preserve">se </w:t>
      </w:r>
      <w:r w:rsidR="005309AA">
        <w:rPr>
          <w:rFonts w:ascii="Times New Roman" w:eastAsia="Calibri" w:hAnsi="Times New Roman" w:cs="Times New Roman"/>
          <w:bCs/>
          <w:color w:val="auto"/>
          <w:sz w:val="24"/>
          <w:szCs w:val="24"/>
        </w:rPr>
        <w:t>stabilește</w:t>
      </w:r>
      <w:r w:rsidR="00373336">
        <w:rPr>
          <w:rFonts w:ascii="Times New Roman" w:eastAsia="Calibri" w:hAnsi="Times New Roman" w:cs="Times New Roman"/>
          <w:bCs/>
          <w:color w:val="auto"/>
          <w:sz w:val="24"/>
          <w:szCs w:val="24"/>
        </w:rPr>
        <w:t xml:space="preserve"> în lei moldovenești, </w:t>
      </w:r>
      <w:r w:rsidR="00AA221C">
        <w:rPr>
          <w:rFonts w:ascii="Times New Roman" w:eastAsia="Calibri" w:hAnsi="Times New Roman" w:cs="Times New Roman"/>
          <w:bCs/>
          <w:color w:val="auto"/>
          <w:sz w:val="24"/>
          <w:szCs w:val="24"/>
        </w:rPr>
        <w:t>utilizând datele publicate de operatorul pieței de energie electrică din România și</w:t>
      </w:r>
      <w:r w:rsidR="00373336">
        <w:rPr>
          <w:rFonts w:ascii="Times New Roman" w:eastAsia="Calibri" w:hAnsi="Times New Roman" w:cs="Times New Roman"/>
          <w:bCs/>
          <w:color w:val="auto"/>
          <w:sz w:val="24"/>
          <w:szCs w:val="24"/>
        </w:rPr>
        <w:t xml:space="preserve"> cursul de schimb publicat de Banca Națională în ultima zi a lunii</w:t>
      </w:r>
      <w:r w:rsidR="00AA221C">
        <w:rPr>
          <w:rFonts w:ascii="Times New Roman" w:eastAsia="Calibri" w:hAnsi="Times New Roman" w:cs="Times New Roman"/>
          <w:bCs/>
          <w:color w:val="auto"/>
          <w:sz w:val="24"/>
          <w:szCs w:val="24"/>
        </w:rPr>
        <w:t xml:space="preserve"> calendaristice. Prețul de procurare a energiei electrice livrate de prosumatorii de energie electrică din surse regenerabile</w:t>
      </w:r>
      <w:r w:rsidR="004831DD">
        <w:rPr>
          <w:rFonts w:ascii="Times New Roman" w:eastAsia="Calibri" w:hAnsi="Times New Roman" w:cs="Times New Roman"/>
          <w:bCs/>
          <w:color w:val="auto"/>
          <w:sz w:val="24"/>
          <w:szCs w:val="24"/>
        </w:rPr>
        <w:t xml:space="preserve"> se</w:t>
      </w:r>
      <w:r w:rsidR="00A57104">
        <w:rPr>
          <w:rFonts w:ascii="Times New Roman" w:eastAsia="Calibri" w:hAnsi="Times New Roman" w:cs="Times New Roman"/>
          <w:bCs/>
          <w:color w:val="auto"/>
          <w:sz w:val="24"/>
          <w:szCs w:val="24"/>
        </w:rPr>
        <w:t xml:space="preserve"> </w:t>
      </w:r>
      <w:r w:rsidR="004831DD">
        <w:rPr>
          <w:rFonts w:ascii="Times New Roman" w:eastAsia="Calibri" w:hAnsi="Times New Roman" w:cs="Times New Roman"/>
          <w:bCs/>
          <w:color w:val="auto"/>
          <w:sz w:val="24"/>
          <w:szCs w:val="24"/>
        </w:rPr>
        <w:t>publică</w:t>
      </w:r>
      <w:r w:rsidR="00384F7F">
        <w:rPr>
          <w:rFonts w:ascii="Times New Roman" w:eastAsia="Calibri" w:hAnsi="Times New Roman" w:cs="Times New Roman"/>
          <w:bCs/>
          <w:color w:val="auto"/>
          <w:sz w:val="24"/>
          <w:szCs w:val="24"/>
        </w:rPr>
        <w:t xml:space="preserve"> de către Agenția Națională pentru Reglementare în Energetică pe pagina web oficială în scopul asigurării transparenței.</w:t>
      </w:r>
    </w:p>
    <w:p w14:paraId="387D74DC" w14:textId="35DF06F1" w:rsidR="00384F7F" w:rsidRDefault="00384F7F" w:rsidP="002D1210">
      <w:pPr>
        <w:ind w:firstLine="709"/>
        <w:jc w:val="both"/>
        <w:rPr>
          <w:rFonts w:ascii="Times New Roman" w:eastAsia="Calibri" w:hAnsi="Times New Roman" w:cs="Times New Roman"/>
          <w:color w:val="auto"/>
          <w:sz w:val="24"/>
          <w:szCs w:val="24"/>
        </w:rPr>
      </w:pPr>
      <w:r>
        <w:rPr>
          <w:rFonts w:ascii="Times New Roman" w:eastAsia="Calibri" w:hAnsi="Times New Roman" w:cs="Times New Roman"/>
          <w:color w:val="auto"/>
          <w:sz w:val="24"/>
          <w:szCs w:val="24"/>
        </w:rPr>
        <w:lastRenderedPageBreak/>
        <w:t>(2</w:t>
      </w:r>
      <w:r>
        <w:rPr>
          <w:rFonts w:ascii="Times New Roman" w:eastAsia="Calibri" w:hAnsi="Times New Roman" w:cs="Times New Roman"/>
          <w:color w:val="auto"/>
          <w:sz w:val="24"/>
          <w:szCs w:val="24"/>
          <w:vertAlign w:val="superscript"/>
        </w:rPr>
        <w:t>3</w:t>
      </w:r>
      <w:r>
        <w:rPr>
          <w:rFonts w:ascii="Times New Roman" w:eastAsia="Calibri" w:hAnsi="Times New Roman" w:cs="Times New Roman"/>
          <w:color w:val="auto"/>
          <w:sz w:val="24"/>
          <w:szCs w:val="24"/>
        </w:rPr>
        <w:t xml:space="preserve">) În cazul în care la 31 </w:t>
      </w:r>
      <w:r w:rsidR="00FD47D6">
        <w:rPr>
          <w:rFonts w:ascii="Times New Roman" w:eastAsia="Calibri" w:hAnsi="Times New Roman" w:cs="Times New Roman"/>
          <w:color w:val="auto"/>
          <w:sz w:val="24"/>
          <w:szCs w:val="24"/>
        </w:rPr>
        <w:t>decembrie</w:t>
      </w:r>
      <w:r>
        <w:rPr>
          <w:rFonts w:ascii="Times New Roman" w:eastAsia="Calibri" w:hAnsi="Times New Roman" w:cs="Times New Roman"/>
          <w:color w:val="auto"/>
          <w:sz w:val="24"/>
          <w:szCs w:val="24"/>
        </w:rPr>
        <w:t xml:space="preserve"> 2027 condițiile </w:t>
      </w:r>
      <w:r>
        <w:rPr>
          <w:rFonts w:ascii="Times New Roman" w:eastAsia="Calibri" w:hAnsi="Times New Roman" w:cs="Times New Roman"/>
          <w:bCs/>
          <w:color w:val="auto"/>
          <w:sz w:val="24"/>
          <w:szCs w:val="24"/>
        </w:rPr>
        <w:t>stabilite la art. 38</w:t>
      </w:r>
      <w:r>
        <w:rPr>
          <w:rFonts w:ascii="Times New Roman" w:eastAsia="Calibri" w:hAnsi="Times New Roman" w:cs="Times New Roman"/>
          <w:bCs/>
          <w:color w:val="auto"/>
          <w:sz w:val="24"/>
          <w:szCs w:val="24"/>
          <w:vertAlign w:val="superscript"/>
        </w:rPr>
        <w:t>1</w:t>
      </w:r>
      <w:r>
        <w:rPr>
          <w:rFonts w:ascii="Times New Roman" w:eastAsia="Calibri" w:hAnsi="Times New Roman" w:cs="Times New Roman"/>
          <w:bCs/>
          <w:color w:val="auto"/>
          <w:sz w:val="24"/>
          <w:szCs w:val="24"/>
        </w:rPr>
        <w:t xml:space="preserve"> alin. (1) </w:t>
      </w:r>
      <w:r>
        <w:rPr>
          <w:rFonts w:ascii="Times New Roman" w:eastAsia="Calibri" w:hAnsi="Times New Roman" w:cs="Times New Roman"/>
          <w:color w:val="auto"/>
          <w:sz w:val="24"/>
          <w:szCs w:val="24"/>
        </w:rPr>
        <w:t xml:space="preserve">nu sunt întrunite, </w:t>
      </w:r>
      <w:r>
        <w:rPr>
          <w:rFonts w:ascii="Times New Roman" w:eastAsia="Calibri" w:hAnsi="Times New Roman" w:cs="Times New Roman"/>
          <w:bCs/>
          <w:color w:val="auto"/>
          <w:sz w:val="24"/>
          <w:szCs w:val="24"/>
        </w:rPr>
        <w:t>p</w:t>
      </w:r>
      <w:r w:rsidRPr="00493D03">
        <w:rPr>
          <w:rFonts w:ascii="Times New Roman" w:eastAsia="Calibri" w:hAnsi="Times New Roman" w:cs="Times New Roman"/>
          <w:bCs/>
          <w:color w:val="auto"/>
          <w:sz w:val="24"/>
          <w:szCs w:val="24"/>
        </w:rPr>
        <w:t xml:space="preserve">ână la stabilirea unei piețe pentru ziua următoare lichide furnizorii serviciului universal și cei de ultimă opțiune vor </w:t>
      </w:r>
      <w:r>
        <w:rPr>
          <w:rFonts w:ascii="Times New Roman" w:eastAsia="Calibri" w:hAnsi="Times New Roman" w:cs="Times New Roman"/>
          <w:bCs/>
          <w:color w:val="auto"/>
          <w:sz w:val="24"/>
          <w:szCs w:val="24"/>
        </w:rPr>
        <w:t>procura energia electrică livrată de prosumatori de energie electrică din surse regenerabile</w:t>
      </w:r>
      <w:r w:rsidR="005436B4" w:rsidRPr="005436B4">
        <w:rPr>
          <w:rFonts w:ascii="Times New Roman" w:eastAsia="Calibri" w:hAnsi="Times New Roman" w:cs="Times New Roman"/>
          <w:color w:val="auto"/>
          <w:sz w:val="24"/>
          <w:szCs w:val="24"/>
        </w:rPr>
        <w:t xml:space="preserve"> </w:t>
      </w:r>
      <w:r w:rsidR="005436B4">
        <w:rPr>
          <w:rFonts w:ascii="Times New Roman" w:eastAsia="Calibri" w:hAnsi="Times New Roman" w:cs="Times New Roman"/>
          <w:color w:val="auto"/>
          <w:sz w:val="24"/>
          <w:szCs w:val="24"/>
        </w:rPr>
        <w:t xml:space="preserve">care au </w:t>
      </w:r>
      <w:r w:rsidR="005436B4" w:rsidRPr="00A676BF">
        <w:rPr>
          <w:rFonts w:ascii="Times New Roman" w:eastAsia="Calibri" w:hAnsi="Times New Roman" w:cs="Times New Roman"/>
          <w:color w:val="auto"/>
          <w:sz w:val="24"/>
          <w:szCs w:val="24"/>
        </w:rPr>
        <w:t>semnat contract</w:t>
      </w:r>
      <w:r w:rsidR="005436B4">
        <w:rPr>
          <w:rFonts w:ascii="Times New Roman" w:eastAsia="Calibri" w:hAnsi="Times New Roman" w:cs="Times New Roman"/>
          <w:color w:val="auto"/>
          <w:sz w:val="24"/>
          <w:szCs w:val="24"/>
        </w:rPr>
        <w:t>ul</w:t>
      </w:r>
      <w:r w:rsidR="005436B4" w:rsidRPr="00A676BF">
        <w:rPr>
          <w:rFonts w:ascii="Times New Roman" w:eastAsia="Calibri" w:hAnsi="Times New Roman" w:cs="Times New Roman"/>
          <w:color w:val="auto"/>
          <w:sz w:val="24"/>
          <w:szCs w:val="24"/>
        </w:rPr>
        <w:t xml:space="preserve"> de prosumator de energie electrică din surse regenerabile </w:t>
      </w:r>
      <w:r w:rsidR="005436B4">
        <w:rPr>
          <w:rFonts w:ascii="Times New Roman" w:eastAsia="Calibri" w:hAnsi="Times New Roman" w:cs="Times New Roman"/>
          <w:color w:val="auto"/>
          <w:sz w:val="24"/>
          <w:szCs w:val="24"/>
        </w:rPr>
        <w:t>anterior datei de 31 decembrie 2026</w:t>
      </w:r>
      <w:r>
        <w:rPr>
          <w:rFonts w:ascii="Times New Roman" w:eastAsia="Calibri" w:hAnsi="Times New Roman" w:cs="Times New Roman"/>
          <w:bCs/>
          <w:color w:val="auto"/>
          <w:sz w:val="24"/>
          <w:szCs w:val="24"/>
        </w:rPr>
        <w:t xml:space="preserve"> la </w:t>
      </w:r>
      <w:r w:rsidRPr="00493D03">
        <w:rPr>
          <w:rFonts w:ascii="Times New Roman" w:eastAsia="Calibri" w:hAnsi="Times New Roman" w:cs="Times New Roman"/>
          <w:bCs/>
          <w:color w:val="auto"/>
          <w:sz w:val="24"/>
          <w:szCs w:val="24"/>
        </w:rPr>
        <w:t xml:space="preserve">prețul </w:t>
      </w:r>
      <w:r>
        <w:rPr>
          <w:rFonts w:ascii="Times New Roman" w:eastAsia="Calibri" w:hAnsi="Times New Roman" w:cs="Times New Roman"/>
          <w:bCs/>
          <w:color w:val="auto"/>
          <w:sz w:val="24"/>
          <w:szCs w:val="24"/>
        </w:rPr>
        <w:t xml:space="preserve">determinat conform alin. </w:t>
      </w:r>
      <w:r>
        <w:rPr>
          <w:rFonts w:ascii="Times New Roman" w:eastAsia="Calibri" w:hAnsi="Times New Roman" w:cs="Times New Roman"/>
          <w:color w:val="auto"/>
          <w:sz w:val="24"/>
          <w:szCs w:val="24"/>
        </w:rPr>
        <w:t>(2</w:t>
      </w:r>
      <w:r>
        <w:rPr>
          <w:rFonts w:ascii="Times New Roman" w:eastAsia="Calibri" w:hAnsi="Times New Roman" w:cs="Times New Roman"/>
          <w:color w:val="auto"/>
          <w:sz w:val="24"/>
          <w:szCs w:val="24"/>
          <w:vertAlign w:val="superscript"/>
        </w:rPr>
        <w:t>2</w:t>
      </w:r>
      <w:r>
        <w:rPr>
          <w:rFonts w:ascii="Times New Roman" w:eastAsia="Calibri" w:hAnsi="Times New Roman" w:cs="Times New Roman"/>
          <w:color w:val="auto"/>
          <w:sz w:val="24"/>
          <w:szCs w:val="24"/>
        </w:rPr>
        <w:t>).</w:t>
      </w:r>
    </w:p>
    <w:p w14:paraId="4A5D3491" w14:textId="074E1D0D" w:rsidR="005D4B1D" w:rsidRPr="004D416C" w:rsidRDefault="00384F7F" w:rsidP="002D1210">
      <w:pPr>
        <w:ind w:firstLine="709"/>
        <w:jc w:val="both"/>
        <w:rPr>
          <w:rFonts w:ascii="Times New Roman" w:eastAsia="Calibri" w:hAnsi="Times New Roman" w:cs="Times New Roman"/>
          <w:bCs/>
          <w:color w:val="auto"/>
          <w:sz w:val="24"/>
          <w:szCs w:val="24"/>
        </w:rPr>
      </w:pPr>
      <w:r>
        <w:rPr>
          <w:rFonts w:ascii="Times New Roman" w:eastAsia="Calibri" w:hAnsi="Times New Roman" w:cs="Times New Roman"/>
          <w:bCs/>
          <w:color w:val="auto"/>
          <w:sz w:val="24"/>
          <w:szCs w:val="24"/>
        </w:rPr>
        <w:t>(</w:t>
      </w:r>
      <w:r w:rsidRPr="00384F7F">
        <w:rPr>
          <w:rFonts w:ascii="Times New Roman" w:eastAsia="Calibri" w:hAnsi="Times New Roman" w:cs="Times New Roman"/>
          <w:bCs/>
          <w:color w:val="auto"/>
          <w:sz w:val="24"/>
          <w:szCs w:val="24"/>
        </w:rPr>
        <w:t>2</w:t>
      </w:r>
      <w:r>
        <w:rPr>
          <w:rFonts w:ascii="Times New Roman" w:eastAsia="Calibri" w:hAnsi="Times New Roman" w:cs="Times New Roman"/>
          <w:bCs/>
          <w:color w:val="auto"/>
          <w:sz w:val="24"/>
          <w:szCs w:val="24"/>
          <w:vertAlign w:val="superscript"/>
        </w:rPr>
        <w:t>4</w:t>
      </w:r>
      <w:r>
        <w:rPr>
          <w:rFonts w:ascii="Times New Roman" w:eastAsia="Calibri" w:hAnsi="Times New Roman" w:cs="Times New Roman"/>
          <w:bCs/>
          <w:color w:val="auto"/>
          <w:sz w:val="24"/>
          <w:szCs w:val="24"/>
        </w:rPr>
        <w:t xml:space="preserve">) </w:t>
      </w:r>
      <w:r w:rsidR="005D4B1D" w:rsidRPr="00384F7F">
        <w:rPr>
          <w:rFonts w:ascii="Times New Roman" w:eastAsia="Calibri" w:hAnsi="Times New Roman" w:cs="Times New Roman"/>
          <w:bCs/>
          <w:color w:val="auto"/>
          <w:sz w:val="24"/>
          <w:szCs w:val="24"/>
        </w:rPr>
        <w:t>Prețul</w:t>
      </w:r>
      <w:r w:rsidR="005D4B1D" w:rsidRPr="007458D7">
        <w:rPr>
          <w:rFonts w:ascii="Times New Roman" w:eastAsia="Calibri" w:hAnsi="Times New Roman" w:cs="Times New Roman"/>
          <w:bCs/>
          <w:color w:val="auto"/>
          <w:sz w:val="24"/>
          <w:szCs w:val="24"/>
        </w:rPr>
        <w:t xml:space="preserve"> pentru energia electrică livrată în rețeaua electrică de prosumatorii de energie electrică din surse regenerabile care au semnate contracte de furnizare cu furnizorul care furnizează energie electrică la prețuri negociate se stabilește în contract, în urma negocierilor dintre furnizor și prosumatorul de energie electrică din surse regenerabile.</w:t>
      </w:r>
    </w:p>
    <w:p w14:paraId="799107DC" w14:textId="083DD978" w:rsidR="00081C09" w:rsidRDefault="008333DF">
      <w:pPr>
        <w:pStyle w:val="ListParagraph"/>
        <w:numPr>
          <w:ilvl w:val="1"/>
          <w:numId w:val="2"/>
        </w:numPr>
        <w:tabs>
          <w:tab w:val="clear" w:pos="737"/>
          <w:tab w:val="num" w:pos="993"/>
        </w:tabs>
        <w:spacing w:after="120" w:line="240" w:lineRule="auto"/>
        <w:jc w:val="both"/>
        <w:outlineLvl w:val="1"/>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La art. 39</w:t>
      </w:r>
      <w:r>
        <w:rPr>
          <w:rFonts w:ascii="Times New Roman" w:hAnsi="Times New Roman" w:cs="Times New Roman"/>
          <w:color w:val="auto"/>
          <w:sz w:val="24"/>
          <w:szCs w:val="24"/>
          <w:vertAlign w:val="superscript"/>
          <w:lang w:eastAsia="ru-RU"/>
        </w:rPr>
        <w:t>4</w:t>
      </w:r>
      <w:r w:rsidR="003D0F51">
        <w:rPr>
          <w:rFonts w:ascii="Times New Roman" w:hAnsi="Times New Roman" w:cs="Times New Roman"/>
          <w:color w:val="auto"/>
          <w:sz w:val="24"/>
          <w:szCs w:val="24"/>
          <w:vertAlign w:val="superscript"/>
          <w:lang w:eastAsia="ru-RU"/>
        </w:rPr>
        <w:t xml:space="preserve"> </w:t>
      </w:r>
      <w:r w:rsidR="003D0F51">
        <w:rPr>
          <w:rFonts w:ascii="Times New Roman" w:hAnsi="Times New Roman" w:cs="Times New Roman"/>
          <w:color w:val="auto"/>
          <w:sz w:val="24"/>
          <w:szCs w:val="24"/>
          <w:lang w:eastAsia="ru-RU"/>
        </w:rPr>
        <w:t xml:space="preserve"> </w:t>
      </w:r>
      <w:r>
        <w:rPr>
          <w:rFonts w:ascii="Times New Roman" w:hAnsi="Times New Roman" w:cs="Times New Roman"/>
          <w:color w:val="auto"/>
          <w:sz w:val="24"/>
          <w:szCs w:val="24"/>
          <w:lang w:eastAsia="ru-RU"/>
        </w:rPr>
        <w:t>:</w:t>
      </w:r>
    </w:p>
    <w:p w14:paraId="3891F486" w14:textId="47CC7DA0" w:rsidR="005F79D2" w:rsidRDefault="00DE0103" w:rsidP="008333DF">
      <w:pPr>
        <w:pStyle w:val="ListParagraph"/>
        <w:numPr>
          <w:ilvl w:val="0"/>
          <w:numId w:val="3"/>
        </w:numPr>
        <w:spacing w:after="120" w:line="240" w:lineRule="auto"/>
        <w:jc w:val="both"/>
        <w:outlineLvl w:val="1"/>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Denumirea articolului </w:t>
      </w:r>
      <w:r w:rsidR="00205728">
        <w:rPr>
          <w:rFonts w:ascii="Times New Roman" w:hAnsi="Times New Roman" w:cs="Times New Roman"/>
          <w:color w:val="auto"/>
          <w:sz w:val="24"/>
          <w:szCs w:val="24"/>
          <w:lang w:eastAsia="ru-RU"/>
        </w:rPr>
        <w:t>va avea următorul cuprins</w:t>
      </w:r>
      <w:r>
        <w:rPr>
          <w:rFonts w:ascii="Times New Roman" w:hAnsi="Times New Roman" w:cs="Times New Roman"/>
          <w:color w:val="auto"/>
          <w:sz w:val="24"/>
          <w:szCs w:val="24"/>
          <w:lang w:eastAsia="ru-RU"/>
        </w:rPr>
        <w:t>:</w:t>
      </w:r>
    </w:p>
    <w:p w14:paraId="42A989D3" w14:textId="162B706D" w:rsidR="00DE0103" w:rsidRPr="004D416C" w:rsidRDefault="008B229E" w:rsidP="004D416C">
      <w:pPr>
        <w:spacing w:after="120" w:line="240" w:lineRule="auto"/>
        <w:jc w:val="both"/>
        <w:outlineLvl w:val="1"/>
        <w:rPr>
          <w:rFonts w:ascii="Times New Roman" w:hAnsi="Times New Roman" w:cs="Times New Roman"/>
          <w:color w:val="auto"/>
          <w:sz w:val="24"/>
          <w:szCs w:val="24"/>
          <w:lang w:eastAsia="ru-RU"/>
        </w:rPr>
      </w:pPr>
      <w:r w:rsidRPr="008B229E">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 xml:space="preserve">Articolul </w:t>
      </w:r>
      <w:r w:rsidRPr="008B229E">
        <w:rPr>
          <w:rFonts w:ascii="Times New Roman" w:hAnsi="Times New Roman" w:cs="Times New Roman"/>
          <w:color w:val="auto"/>
          <w:sz w:val="24"/>
          <w:szCs w:val="24"/>
          <w:lang w:eastAsia="ru-RU"/>
        </w:rPr>
        <w:t>39</w:t>
      </w:r>
      <w:r>
        <w:rPr>
          <w:rFonts w:ascii="Times New Roman" w:hAnsi="Times New Roman" w:cs="Times New Roman"/>
          <w:color w:val="auto"/>
          <w:sz w:val="24"/>
          <w:szCs w:val="24"/>
          <w:vertAlign w:val="superscript"/>
          <w:lang w:eastAsia="ru-RU"/>
        </w:rPr>
        <w:t>4</w:t>
      </w:r>
      <w:r>
        <w:rPr>
          <w:rFonts w:ascii="Times New Roman" w:hAnsi="Times New Roman" w:cs="Times New Roman"/>
          <w:color w:val="auto"/>
          <w:sz w:val="24"/>
          <w:szCs w:val="24"/>
          <w:lang w:eastAsia="ru-RU"/>
        </w:rPr>
        <w:t xml:space="preserve"> </w:t>
      </w:r>
      <w:r w:rsidRPr="008B229E">
        <w:rPr>
          <w:rFonts w:ascii="Times New Roman" w:hAnsi="Times New Roman" w:cs="Times New Roman"/>
          <w:color w:val="auto"/>
          <w:sz w:val="24"/>
          <w:szCs w:val="24"/>
          <w:lang w:eastAsia="ru-RU"/>
        </w:rPr>
        <w:t>Producerea energiei electrice din surse regenerabile în cadrul sistemelor de distribuție închise”</w:t>
      </w:r>
    </w:p>
    <w:p w14:paraId="3AE8B8BC" w14:textId="0AFC4ED7" w:rsidR="00081C09" w:rsidRDefault="003D0F51" w:rsidP="008333DF">
      <w:pPr>
        <w:pStyle w:val="ListParagraph"/>
        <w:numPr>
          <w:ilvl w:val="0"/>
          <w:numId w:val="3"/>
        </w:numPr>
        <w:spacing w:after="120" w:line="240" w:lineRule="auto"/>
        <w:jc w:val="both"/>
        <w:outlineLvl w:val="1"/>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La alin. (2) </w:t>
      </w:r>
      <w:r w:rsidR="00866F4F">
        <w:rPr>
          <w:rFonts w:ascii="Times New Roman" w:hAnsi="Times New Roman" w:cs="Times New Roman"/>
          <w:color w:val="auto"/>
          <w:sz w:val="24"/>
          <w:szCs w:val="24"/>
          <w:lang w:eastAsia="ru-RU"/>
        </w:rPr>
        <w:t xml:space="preserve">în ultima </w:t>
      </w:r>
      <w:r w:rsidR="00977E2E">
        <w:rPr>
          <w:rFonts w:ascii="Times New Roman" w:hAnsi="Times New Roman" w:cs="Times New Roman"/>
          <w:color w:val="auto"/>
          <w:sz w:val="24"/>
          <w:szCs w:val="24"/>
          <w:lang w:eastAsia="ru-RU"/>
        </w:rPr>
        <w:t xml:space="preserve">propoziție </w:t>
      </w:r>
      <w:r w:rsidR="005B03A1">
        <w:rPr>
          <w:rFonts w:ascii="Times New Roman" w:hAnsi="Times New Roman" w:cs="Times New Roman"/>
          <w:color w:val="auto"/>
          <w:sz w:val="24"/>
          <w:szCs w:val="24"/>
          <w:lang w:eastAsia="ru-RU"/>
        </w:rPr>
        <w:t xml:space="preserve">după </w:t>
      </w:r>
      <w:r w:rsidR="00866F4F">
        <w:rPr>
          <w:rFonts w:ascii="Times New Roman" w:hAnsi="Times New Roman" w:cs="Times New Roman"/>
          <w:color w:val="auto"/>
          <w:sz w:val="24"/>
          <w:szCs w:val="24"/>
          <w:lang w:eastAsia="ru-RU"/>
        </w:rPr>
        <w:t>cuvintele „</w:t>
      </w:r>
      <w:r w:rsidR="00C7751C" w:rsidRPr="00C7751C">
        <w:rPr>
          <w:rFonts w:ascii="Times New Roman" w:hAnsi="Times New Roman" w:cs="Times New Roman"/>
          <w:color w:val="auto"/>
          <w:sz w:val="24"/>
          <w:szCs w:val="24"/>
          <w:lang w:eastAsia="ru-RU"/>
        </w:rPr>
        <w:t>de către operatorul sistemului de distribuție închis la prețul</w:t>
      </w:r>
      <w:r w:rsidR="00C7751C">
        <w:rPr>
          <w:rFonts w:ascii="Times New Roman" w:hAnsi="Times New Roman" w:cs="Times New Roman"/>
          <w:color w:val="auto"/>
          <w:sz w:val="24"/>
          <w:szCs w:val="24"/>
          <w:lang w:eastAsia="ru-RU"/>
        </w:rPr>
        <w:t>” se completează cu cuvântul „negociat”;</w:t>
      </w:r>
    </w:p>
    <w:p w14:paraId="45705A0E" w14:textId="0C693286" w:rsidR="001D361C" w:rsidRDefault="001D361C" w:rsidP="001D361C">
      <w:pPr>
        <w:pStyle w:val="ListParagraph"/>
        <w:numPr>
          <w:ilvl w:val="0"/>
          <w:numId w:val="3"/>
        </w:numPr>
        <w:spacing w:after="120" w:line="240" w:lineRule="auto"/>
        <w:jc w:val="both"/>
        <w:outlineLvl w:val="1"/>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La alin. (3) în ultima </w:t>
      </w:r>
      <w:r w:rsidR="00977E2E">
        <w:rPr>
          <w:rFonts w:ascii="Times New Roman" w:hAnsi="Times New Roman" w:cs="Times New Roman"/>
          <w:color w:val="auto"/>
          <w:sz w:val="24"/>
          <w:szCs w:val="24"/>
          <w:lang w:eastAsia="ru-RU"/>
        </w:rPr>
        <w:t xml:space="preserve">propoziție </w:t>
      </w:r>
      <w:r>
        <w:rPr>
          <w:rFonts w:ascii="Times New Roman" w:hAnsi="Times New Roman" w:cs="Times New Roman"/>
          <w:color w:val="auto"/>
          <w:sz w:val="24"/>
          <w:szCs w:val="24"/>
          <w:lang w:eastAsia="ru-RU"/>
        </w:rPr>
        <w:t>după cuvintele „</w:t>
      </w:r>
      <w:r w:rsidR="00AE7F5E" w:rsidRPr="00AE7F5E">
        <w:rPr>
          <w:rFonts w:ascii="Times New Roman" w:hAnsi="Times New Roman" w:cs="Times New Roman"/>
          <w:color w:val="auto"/>
          <w:sz w:val="24"/>
          <w:szCs w:val="24"/>
          <w:lang w:eastAsia="ru-RU"/>
        </w:rPr>
        <w:t>sistemului de distribuție închis la prețul pentru vânzarea energiei</w:t>
      </w:r>
      <w:r>
        <w:rPr>
          <w:rFonts w:ascii="Times New Roman" w:hAnsi="Times New Roman" w:cs="Times New Roman"/>
          <w:color w:val="auto"/>
          <w:sz w:val="24"/>
          <w:szCs w:val="24"/>
          <w:lang w:eastAsia="ru-RU"/>
        </w:rPr>
        <w:t>” se completează cu cuvântul „</w:t>
      </w:r>
      <w:r w:rsidR="00B6338C">
        <w:rPr>
          <w:rFonts w:ascii="Times New Roman" w:hAnsi="Times New Roman" w:cs="Times New Roman"/>
          <w:color w:val="auto"/>
          <w:sz w:val="24"/>
          <w:szCs w:val="24"/>
          <w:lang w:eastAsia="ru-RU"/>
        </w:rPr>
        <w:t>livrate de utilizatorul sistemului de distribuție închis</w:t>
      </w:r>
      <w:r>
        <w:rPr>
          <w:rFonts w:ascii="Times New Roman" w:hAnsi="Times New Roman" w:cs="Times New Roman"/>
          <w:color w:val="auto"/>
          <w:sz w:val="24"/>
          <w:szCs w:val="24"/>
          <w:lang w:eastAsia="ru-RU"/>
        </w:rPr>
        <w:t>”;</w:t>
      </w:r>
    </w:p>
    <w:p w14:paraId="14873F8E" w14:textId="3AC3FCCC" w:rsidR="008333DF" w:rsidRPr="002809B8" w:rsidRDefault="002809B8" w:rsidP="004D416C">
      <w:pPr>
        <w:pStyle w:val="ListParagraph"/>
        <w:numPr>
          <w:ilvl w:val="0"/>
          <w:numId w:val="3"/>
        </w:numPr>
        <w:spacing w:after="120" w:line="240" w:lineRule="auto"/>
        <w:jc w:val="both"/>
        <w:outlineLvl w:val="1"/>
        <w:rPr>
          <w:rFonts w:ascii="Times New Roman" w:hAnsi="Times New Roman" w:cs="Times New Roman"/>
          <w:color w:val="auto"/>
          <w:sz w:val="24"/>
          <w:szCs w:val="24"/>
          <w:lang w:eastAsia="ru-RU"/>
        </w:rPr>
      </w:pPr>
      <w:r w:rsidRPr="002809B8">
        <w:rPr>
          <w:rFonts w:ascii="Times New Roman" w:hAnsi="Times New Roman" w:cs="Times New Roman"/>
          <w:color w:val="auto"/>
          <w:sz w:val="24"/>
          <w:szCs w:val="24"/>
          <w:lang w:eastAsia="ru-RU"/>
        </w:rPr>
        <w:t xml:space="preserve">Alin. (7) se </w:t>
      </w:r>
      <w:r w:rsidR="00FD3EB5">
        <w:rPr>
          <w:rFonts w:ascii="Times New Roman" w:hAnsi="Times New Roman" w:cs="Times New Roman"/>
          <w:color w:val="auto"/>
          <w:sz w:val="24"/>
          <w:szCs w:val="24"/>
          <w:lang w:eastAsia="ru-RU"/>
        </w:rPr>
        <w:t>abrogă</w:t>
      </w:r>
      <w:r w:rsidRPr="002809B8">
        <w:rPr>
          <w:rFonts w:ascii="Times New Roman" w:hAnsi="Times New Roman" w:cs="Times New Roman"/>
          <w:color w:val="auto"/>
          <w:sz w:val="24"/>
          <w:szCs w:val="24"/>
          <w:lang w:eastAsia="ru-RU"/>
        </w:rPr>
        <w:t>.</w:t>
      </w:r>
    </w:p>
    <w:p w14:paraId="092E7F07" w14:textId="0BC5E7D8" w:rsidR="0066243A" w:rsidRDefault="005902A1">
      <w:pPr>
        <w:pStyle w:val="ListParagraph"/>
        <w:numPr>
          <w:ilvl w:val="1"/>
          <w:numId w:val="2"/>
        </w:numPr>
        <w:tabs>
          <w:tab w:val="clear" w:pos="737"/>
          <w:tab w:val="num" w:pos="993"/>
        </w:tabs>
        <w:spacing w:after="120" w:line="240" w:lineRule="auto"/>
        <w:jc w:val="both"/>
        <w:outlineLvl w:val="1"/>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Articolul 39</w:t>
      </w:r>
      <w:r>
        <w:rPr>
          <w:rFonts w:ascii="Times New Roman" w:hAnsi="Times New Roman" w:cs="Times New Roman"/>
          <w:color w:val="auto"/>
          <w:sz w:val="24"/>
          <w:szCs w:val="24"/>
          <w:vertAlign w:val="superscript"/>
          <w:lang w:eastAsia="ru-RU"/>
        </w:rPr>
        <w:t>5</w:t>
      </w:r>
      <w:r>
        <w:rPr>
          <w:rFonts w:ascii="Times New Roman" w:hAnsi="Times New Roman" w:cs="Times New Roman"/>
          <w:color w:val="auto"/>
          <w:sz w:val="24"/>
          <w:szCs w:val="24"/>
          <w:lang w:eastAsia="ru-RU"/>
        </w:rPr>
        <w:t xml:space="preserve"> alin. </w:t>
      </w:r>
      <w:r w:rsidR="00F83BB8">
        <w:rPr>
          <w:rFonts w:ascii="Times New Roman" w:hAnsi="Times New Roman" w:cs="Times New Roman"/>
          <w:color w:val="auto"/>
          <w:sz w:val="24"/>
          <w:szCs w:val="24"/>
          <w:lang w:eastAsia="ru-RU"/>
        </w:rPr>
        <w:t>(1</w:t>
      </w:r>
      <w:r w:rsidR="00F83BB8">
        <w:rPr>
          <w:rFonts w:ascii="Times New Roman" w:hAnsi="Times New Roman" w:cs="Times New Roman"/>
          <w:color w:val="auto"/>
          <w:sz w:val="24"/>
          <w:szCs w:val="24"/>
          <w:vertAlign w:val="superscript"/>
          <w:lang w:eastAsia="ru-RU"/>
        </w:rPr>
        <w:t>15</w:t>
      </w:r>
      <w:r w:rsidR="00F83BB8">
        <w:rPr>
          <w:rFonts w:ascii="Times New Roman" w:hAnsi="Times New Roman" w:cs="Times New Roman"/>
          <w:color w:val="auto"/>
          <w:sz w:val="24"/>
          <w:szCs w:val="24"/>
          <w:lang w:eastAsia="ru-RU"/>
        </w:rPr>
        <w:t xml:space="preserve">) </w:t>
      </w:r>
      <w:r w:rsidR="00C44FDE">
        <w:rPr>
          <w:rFonts w:ascii="Times New Roman" w:hAnsi="Times New Roman" w:cs="Times New Roman"/>
          <w:color w:val="auto"/>
          <w:sz w:val="24"/>
          <w:szCs w:val="24"/>
          <w:lang w:eastAsia="ru-RU"/>
        </w:rPr>
        <w:t>va avea următorul cuprins</w:t>
      </w:r>
      <w:r w:rsidR="000A34C8">
        <w:rPr>
          <w:rFonts w:ascii="Times New Roman" w:hAnsi="Times New Roman" w:cs="Times New Roman"/>
          <w:color w:val="auto"/>
          <w:sz w:val="24"/>
          <w:szCs w:val="24"/>
          <w:lang w:eastAsia="ru-RU"/>
        </w:rPr>
        <w:t>:</w:t>
      </w:r>
    </w:p>
    <w:p w14:paraId="6FCBD80B" w14:textId="1281A0C1" w:rsidR="000A34C8" w:rsidRPr="004D416C" w:rsidRDefault="009210ED" w:rsidP="009210ED">
      <w:pPr>
        <w:ind w:firstLine="567"/>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w:t>
      </w:r>
      <w:r w:rsidR="00FE2080" w:rsidRPr="00FE2080">
        <w:rPr>
          <w:rFonts w:ascii="Times New Roman" w:hAnsi="Times New Roman" w:cs="Times New Roman"/>
          <w:color w:val="auto"/>
          <w:sz w:val="24"/>
          <w:szCs w:val="24"/>
          <w:lang w:eastAsia="ru-RU"/>
        </w:rPr>
        <w:t>(1</w:t>
      </w:r>
      <w:r w:rsidR="00FE2080" w:rsidRPr="00FE2080">
        <w:rPr>
          <w:rFonts w:ascii="Times New Roman" w:hAnsi="Times New Roman" w:cs="Times New Roman"/>
          <w:color w:val="auto"/>
          <w:sz w:val="24"/>
          <w:szCs w:val="24"/>
          <w:vertAlign w:val="superscript"/>
          <w:lang w:eastAsia="ru-RU"/>
        </w:rPr>
        <w:t>15</w:t>
      </w:r>
      <w:r w:rsidR="00FE2080" w:rsidRPr="00FE2080">
        <w:rPr>
          <w:rFonts w:ascii="Times New Roman" w:hAnsi="Times New Roman" w:cs="Times New Roman"/>
          <w:color w:val="auto"/>
          <w:sz w:val="24"/>
          <w:szCs w:val="24"/>
          <w:lang w:eastAsia="ru-RU"/>
        </w:rPr>
        <w:t>) Comunitatea de energie din surse regenerabile este în drept să vândă energie electrică pe piața de energie electrică</w:t>
      </w:r>
      <w:r w:rsidR="00FE2080">
        <w:rPr>
          <w:rFonts w:ascii="Times New Roman" w:hAnsi="Times New Roman" w:cs="Times New Roman"/>
          <w:color w:val="auto"/>
          <w:sz w:val="24"/>
          <w:szCs w:val="24"/>
          <w:lang w:eastAsia="ru-RU"/>
        </w:rPr>
        <w:t>.</w:t>
      </w:r>
      <w:r w:rsidR="00FE2080" w:rsidRPr="00FE2080">
        <w:rPr>
          <w:rFonts w:ascii="Times New Roman" w:hAnsi="Times New Roman" w:cs="Times New Roman"/>
          <w:color w:val="auto"/>
          <w:sz w:val="24"/>
          <w:szCs w:val="24"/>
          <w:lang w:eastAsia="ru-RU"/>
        </w:rPr>
        <w:t xml:space="preserve"> </w:t>
      </w:r>
      <w:r w:rsidR="00FE2080">
        <w:rPr>
          <w:rFonts w:ascii="Times New Roman" w:hAnsi="Times New Roman" w:cs="Times New Roman"/>
          <w:color w:val="auto"/>
          <w:sz w:val="24"/>
          <w:szCs w:val="24"/>
          <w:lang w:eastAsia="ru-RU"/>
        </w:rPr>
        <w:t>L</w:t>
      </w:r>
      <w:r w:rsidR="00FE2080" w:rsidRPr="00FE2080">
        <w:rPr>
          <w:rFonts w:ascii="Times New Roman" w:hAnsi="Times New Roman" w:cs="Times New Roman"/>
          <w:color w:val="auto"/>
          <w:sz w:val="24"/>
          <w:szCs w:val="24"/>
          <w:lang w:eastAsia="ru-RU"/>
        </w:rPr>
        <w:t xml:space="preserve">a solicitarea </w:t>
      </w:r>
      <w:r w:rsidR="00FE2080">
        <w:rPr>
          <w:rFonts w:ascii="Times New Roman" w:hAnsi="Times New Roman" w:cs="Times New Roman"/>
          <w:color w:val="auto"/>
          <w:sz w:val="24"/>
          <w:szCs w:val="24"/>
          <w:lang w:eastAsia="ru-RU"/>
        </w:rPr>
        <w:t>unei comunități de energie din surse regenerabile</w:t>
      </w:r>
      <w:r w:rsidR="00FE2080" w:rsidRPr="00FE2080">
        <w:rPr>
          <w:rFonts w:ascii="Times New Roman" w:hAnsi="Times New Roman" w:cs="Times New Roman"/>
          <w:color w:val="auto"/>
          <w:sz w:val="24"/>
          <w:szCs w:val="24"/>
          <w:lang w:eastAsia="ru-RU"/>
        </w:rPr>
        <w:t xml:space="preserve">, furnizorii serviciului universal </w:t>
      </w:r>
      <w:r w:rsidR="000D1DD8" w:rsidRPr="00493D03">
        <w:rPr>
          <w:rFonts w:ascii="Times New Roman" w:eastAsia="Calibri" w:hAnsi="Times New Roman" w:cs="Times New Roman"/>
          <w:bCs/>
          <w:color w:val="auto"/>
          <w:sz w:val="24"/>
          <w:szCs w:val="24"/>
        </w:rPr>
        <w:t xml:space="preserve">și cei de ultimă opțiune </w:t>
      </w:r>
      <w:r w:rsidR="00FE2080" w:rsidRPr="00FE2080">
        <w:rPr>
          <w:rFonts w:ascii="Times New Roman" w:hAnsi="Times New Roman" w:cs="Times New Roman"/>
          <w:color w:val="auto"/>
          <w:sz w:val="24"/>
          <w:szCs w:val="24"/>
          <w:lang w:eastAsia="ru-RU"/>
        </w:rPr>
        <w:t xml:space="preserve">au obligația să încheie cu comunitatea </w:t>
      </w:r>
      <w:r w:rsidR="000D1DD8">
        <w:rPr>
          <w:rFonts w:ascii="Times New Roman" w:hAnsi="Times New Roman" w:cs="Times New Roman"/>
          <w:color w:val="auto"/>
          <w:sz w:val="24"/>
          <w:szCs w:val="24"/>
          <w:lang w:eastAsia="ru-RU"/>
        </w:rPr>
        <w:t xml:space="preserve">de energie din surse regenerabile </w:t>
      </w:r>
      <w:r w:rsidR="00FE2080" w:rsidRPr="00FE2080">
        <w:rPr>
          <w:rFonts w:ascii="Times New Roman" w:hAnsi="Times New Roman" w:cs="Times New Roman"/>
          <w:color w:val="auto"/>
          <w:sz w:val="24"/>
          <w:szCs w:val="24"/>
          <w:lang w:eastAsia="ru-RU"/>
        </w:rPr>
        <w:t xml:space="preserve">respectivă un contract pentru achiziționarea energiei electrice la prețul </w:t>
      </w:r>
      <w:r w:rsidR="00FE2080">
        <w:rPr>
          <w:rFonts w:ascii="Times New Roman" w:hAnsi="Times New Roman" w:cs="Times New Roman"/>
          <w:color w:val="auto"/>
          <w:sz w:val="24"/>
          <w:szCs w:val="24"/>
          <w:lang w:eastAsia="ru-RU"/>
        </w:rPr>
        <w:t xml:space="preserve">stabilit pentru </w:t>
      </w:r>
      <w:r w:rsidR="005A5C49">
        <w:rPr>
          <w:rFonts w:ascii="Times New Roman" w:hAnsi="Times New Roman" w:cs="Times New Roman"/>
          <w:color w:val="auto"/>
          <w:sz w:val="24"/>
          <w:szCs w:val="24"/>
          <w:lang w:eastAsia="ru-RU"/>
        </w:rPr>
        <w:t>contractele de procurare a energiei electrice de la prosumatorii de energie electrică specificat la art. 39</w:t>
      </w:r>
      <w:r w:rsidR="005A5C49">
        <w:rPr>
          <w:rFonts w:ascii="Times New Roman" w:hAnsi="Times New Roman" w:cs="Times New Roman"/>
          <w:color w:val="auto"/>
          <w:sz w:val="24"/>
          <w:szCs w:val="24"/>
          <w:vertAlign w:val="superscript"/>
          <w:lang w:eastAsia="ru-RU"/>
        </w:rPr>
        <w:t>2</w:t>
      </w:r>
      <w:r w:rsidR="005A5C49">
        <w:rPr>
          <w:rFonts w:ascii="Times New Roman" w:hAnsi="Times New Roman" w:cs="Times New Roman"/>
          <w:color w:val="auto"/>
          <w:sz w:val="24"/>
          <w:szCs w:val="24"/>
          <w:lang w:eastAsia="ru-RU"/>
        </w:rPr>
        <w:t xml:space="preserve"> alin. </w:t>
      </w:r>
      <w:r w:rsidR="00930031">
        <w:rPr>
          <w:rFonts w:ascii="Times New Roman" w:hAnsi="Times New Roman" w:cs="Times New Roman"/>
          <w:color w:val="auto"/>
          <w:sz w:val="24"/>
          <w:szCs w:val="24"/>
          <w:lang w:eastAsia="ru-RU"/>
        </w:rPr>
        <w:t xml:space="preserve">(2), </w:t>
      </w:r>
      <w:r w:rsidR="006310E9">
        <w:rPr>
          <w:rFonts w:ascii="Times New Roman" w:hAnsi="Times New Roman" w:cs="Times New Roman"/>
          <w:color w:val="auto"/>
          <w:sz w:val="24"/>
          <w:szCs w:val="24"/>
          <w:lang w:eastAsia="ru-RU"/>
        </w:rPr>
        <w:t xml:space="preserve">sau, în cazul în care condițiile de lichiditate a pieței stabilite la </w:t>
      </w:r>
      <w:r w:rsidR="006310E9">
        <w:rPr>
          <w:rFonts w:ascii="Times New Roman" w:eastAsia="Calibri" w:hAnsi="Times New Roman" w:cs="Times New Roman"/>
          <w:bCs/>
          <w:color w:val="auto"/>
          <w:sz w:val="24"/>
          <w:szCs w:val="24"/>
        </w:rPr>
        <w:t>art. 38</w:t>
      </w:r>
      <w:r w:rsidR="006310E9">
        <w:rPr>
          <w:rFonts w:ascii="Times New Roman" w:eastAsia="Calibri" w:hAnsi="Times New Roman" w:cs="Times New Roman"/>
          <w:bCs/>
          <w:color w:val="auto"/>
          <w:sz w:val="24"/>
          <w:szCs w:val="24"/>
          <w:vertAlign w:val="superscript"/>
        </w:rPr>
        <w:t>1</w:t>
      </w:r>
      <w:r w:rsidR="006310E9">
        <w:rPr>
          <w:rFonts w:ascii="Times New Roman" w:eastAsia="Calibri" w:hAnsi="Times New Roman" w:cs="Times New Roman"/>
          <w:bCs/>
          <w:color w:val="auto"/>
          <w:sz w:val="24"/>
          <w:szCs w:val="24"/>
        </w:rPr>
        <w:t xml:space="preserve"> alin. (1)</w:t>
      </w:r>
      <w:r w:rsidR="00282A2E">
        <w:rPr>
          <w:rFonts w:ascii="Times New Roman" w:eastAsia="Calibri" w:hAnsi="Times New Roman" w:cs="Times New Roman"/>
          <w:bCs/>
          <w:color w:val="auto"/>
          <w:sz w:val="24"/>
          <w:szCs w:val="24"/>
        </w:rPr>
        <w:t xml:space="preserve"> nu sunt îndeplinite, specificat la art. 39</w:t>
      </w:r>
      <w:r w:rsidR="00282A2E">
        <w:rPr>
          <w:rFonts w:ascii="Times New Roman" w:eastAsia="Calibri" w:hAnsi="Times New Roman" w:cs="Times New Roman"/>
          <w:bCs/>
          <w:color w:val="auto"/>
          <w:sz w:val="24"/>
          <w:szCs w:val="24"/>
          <w:vertAlign w:val="superscript"/>
        </w:rPr>
        <w:t>2</w:t>
      </w:r>
      <w:r w:rsidR="00282A2E">
        <w:rPr>
          <w:rFonts w:ascii="Times New Roman" w:eastAsia="Calibri" w:hAnsi="Times New Roman" w:cs="Times New Roman"/>
          <w:bCs/>
          <w:color w:val="auto"/>
          <w:sz w:val="24"/>
          <w:szCs w:val="24"/>
        </w:rPr>
        <w:t xml:space="preserve"> alin.</w:t>
      </w:r>
      <w:r w:rsidR="006310E9">
        <w:rPr>
          <w:rFonts w:ascii="Times New Roman" w:hAnsi="Times New Roman" w:cs="Times New Roman"/>
          <w:color w:val="auto"/>
          <w:sz w:val="24"/>
          <w:szCs w:val="24"/>
          <w:lang w:eastAsia="ru-RU"/>
        </w:rPr>
        <w:t xml:space="preserve"> </w:t>
      </w:r>
      <w:r w:rsidR="005A5C49">
        <w:rPr>
          <w:rFonts w:ascii="Times New Roman" w:hAnsi="Times New Roman" w:cs="Times New Roman"/>
          <w:color w:val="auto"/>
          <w:sz w:val="24"/>
          <w:szCs w:val="24"/>
          <w:lang w:eastAsia="ru-RU"/>
        </w:rPr>
        <w:t>(2</w:t>
      </w:r>
      <w:r w:rsidR="00384F7F">
        <w:rPr>
          <w:rFonts w:ascii="Times New Roman" w:hAnsi="Times New Roman" w:cs="Times New Roman"/>
          <w:color w:val="auto"/>
          <w:sz w:val="24"/>
          <w:szCs w:val="24"/>
          <w:vertAlign w:val="superscript"/>
          <w:lang w:eastAsia="ru-RU"/>
        </w:rPr>
        <w:t>2</w:t>
      </w:r>
      <w:r w:rsidR="005A5C49">
        <w:rPr>
          <w:rFonts w:ascii="Times New Roman" w:hAnsi="Times New Roman" w:cs="Times New Roman"/>
          <w:color w:val="auto"/>
          <w:sz w:val="24"/>
          <w:szCs w:val="24"/>
          <w:lang w:eastAsia="ru-RU"/>
        </w:rPr>
        <w:t>)</w:t>
      </w:r>
      <w:r w:rsidR="00FE2080" w:rsidRPr="00FE2080">
        <w:rPr>
          <w:rFonts w:ascii="Times New Roman" w:hAnsi="Times New Roman" w:cs="Times New Roman"/>
          <w:color w:val="auto"/>
          <w:sz w:val="24"/>
          <w:szCs w:val="24"/>
          <w:lang w:eastAsia="ru-RU"/>
        </w:rPr>
        <w:t xml:space="preserve">. </w:t>
      </w:r>
      <w:r w:rsidR="00282A2E">
        <w:rPr>
          <w:rFonts w:ascii="Times New Roman" w:hAnsi="Times New Roman" w:cs="Times New Roman"/>
          <w:color w:val="auto"/>
          <w:sz w:val="24"/>
          <w:szCs w:val="24"/>
          <w:lang w:eastAsia="ru-RU"/>
        </w:rPr>
        <w:t>Dacă</w:t>
      </w:r>
      <w:r w:rsidR="00FE2080" w:rsidRPr="00FE2080">
        <w:rPr>
          <w:rFonts w:ascii="Times New Roman" w:hAnsi="Times New Roman" w:cs="Times New Roman"/>
          <w:color w:val="auto"/>
          <w:sz w:val="24"/>
          <w:szCs w:val="24"/>
          <w:lang w:eastAsia="ru-RU"/>
        </w:rPr>
        <w:t xml:space="preserve">, în urma unei analize, Agenția Națională pentru Reglementare în Energetică constată că menținerea obligației stabilite prin prezentul alineat în sarcina furnizorilor serviciului universal </w:t>
      </w:r>
      <w:r w:rsidR="000D1DD8">
        <w:rPr>
          <w:rFonts w:ascii="Times New Roman" w:hAnsi="Times New Roman" w:cs="Times New Roman"/>
          <w:color w:val="auto"/>
          <w:sz w:val="24"/>
          <w:szCs w:val="24"/>
          <w:lang w:eastAsia="ru-RU"/>
        </w:rPr>
        <w:t xml:space="preserve"> și a celor de ultimă opțiune </w:t>
      </w:r>
      <w:r w:rsidR="00FE2080" w:rsidRPr="00FE2080">
        <w:rPr>
          <w:rFonts w:ascii="Times New Roman" w:hAnsi="Times New Roman" w:cs="Times New Roman"/>
          <w:color w:val="auto"/>
          <w:sz w:val="24"/>
          <w:szCs w:val="24"/>
          <w:lang w:eastAsia="ru-RU"/>
        </w:rPr>
        <w:t xml:space="preserve">poate </w:t>
      </w:r>
      <w:r w:rsidR="00282A2E">
        <w:rPr>
          <w:rFonts w:ascii="Times New Roman" w:hAnsi="Times New Roman" w:cs="Times New Roman"/>
          <w:color w:val="auto"/>
          <w:sz w:val="24"/>
          <w:szCs w:val="24"/>
          <w:lang w:eastAsia="ru-RU"/>
        </w:rPr>
        <w:t xml:space="preserve">determina apariția unor </w:t>
      </w:r>
      <w:r w:rsidR="001F7CB5">
        <w:rPr>
          <w:rFonts w:ascii="Times New Roman" w:hAnsi="Times New Roman" w:cs="Times New Roman"/>
          <w:color w:val="auto"/>
          <w:sz w:val="24"/>
          <w:szCs w:val="24"/>
          <w:lang w:eastAsia="ru-RU"/>
        </w:rPr>
        <w:t>distorsiuni sau a unor subvenții încrucișate pe piața de energie electrică</w:t>
      </w:r>
      <w:r w:rsidR="00FE2080" w:rsidRPr="00FE2080">
        <w:rPr>
          <w:rFonts w:ascii="Times New Roman" w:hAnsi="Times New Roman" w:cs="Times New Roman"/>
          <w:color w:val="auto"/>
          <w:sz w:val="24"/>
          <w:szCs w:val="24"/>
          <w:lang w:eastAsia="ru-RU"/>
        </w:rPr>
        <w:t>, Agenția dispune retragerea obligației respective</w:t>
      </w:r>
      <w:r w:rsidR="00C66E7C">
        <w:rPr>
          <w:rFonts w:ascii="Times New Roman" w:hAnsi="Times New Roman" w:cs="Times New Roman"/>
          <w:color w:val="auto"/>
          <w:sz w:val="24"/>
          <w:szCs w:val="24"/>
          <w:lang w:eastAsia="ru-RU"/>
        </w:rPr>
        <w:t xml:space="preserve"> printr-o hotărâre</w:t>
      </w:r>
      <w:r w:rsidR="00CA5BA7">
        <w:rPr>
          <w:rFonts w:ascii="Times New Roman" w:hAnsi="Times New Roman" w:cs="Times New Roman"/>
          <w:color w:val="auto"/>
          <w:sz w:val="24"/>
          <w:szCs w:val="24"/>
          <w:lang w:eastAsia="ru-RU"/>
        </w:rPr>
        <w:t>. Hotărârea menționată este</w:t>
      </w:r>
      <w:r w:rsidR="00B83AC4">
        <w:rPr>
          <w:rFonts w:ascii="Times New Roman" w:hAnsi="Times New Roman" w:cs="Times New Roman"/>
          <w:color w:val="auto"/>
          <w:sz w:val="24"/>
          <w:szCs w:val="24"/>
          <w:lang w:eastAsia="ru-RU"/>
        </w:rPr>
        <w:t xml:space="preserve"> consultată </w:t>
      </w:r>
      <w:r w:rsidR="00592058">
        <w:rPr>
          <w:rFonts w:ascii="Times New Roman" w:hAnsi="Times New Roman" w:cs="Times New Roman"/>
          <w:color w:val="auto"/>
          <w:sz w:val="24"/>
          <w:szCs w:val="24"/>
          <w:lang w:eastAsia="ru-RU"/>
        </w:rPr>
        <w:t xml:space="preserve">cu furnizorii serviciului universal și comunitățile de energie din surse regenerabile </w:t>
      </w:r>
      <w:r w:rsidR="00B83AC4">
        <w:rPr>
          <w:rFonts w:ascii="Times New Roman" w:hAnsi="Times New Roman" w:cs="Times New Roman"/>
          <w:color w:val="auto"/>
          <w:sz w:val="24"/>
          <w:szCs w:val="24"/>
          <w:lang w:eastAsia="ru-RU"/>
        </w:rPr>
        <w:t>anterior aprobării</w:t>
      </w:r>
      <w:r w:rsidR="00CA5BA7">
        <w:rPr>
          <w:rFonts w:ascii="Times New Roman" w:hAnsi="Times New Roman" w:cs="Times New Roman"/>
          <w:color w:val="auto"/>
          <w:sz w:val="24"/>
          <w:szCs w:val="24"/>
          <w:lang w:eastAsia="ru-RU"/>
        </w:rPr>
        <w:t xml:space="preserve"> și include </w:t>
      </w:r>
      <w:r w:rsidR="001F18A0">
        <w:rPr>
          <w:rFonts w:ascii="Times New Roman" w:hAnsi="Times New Roman" w:cs="Times New Roman"/>
          <w:color w:val="auto"/>
          <w:sz w:val="24"/>
          <w:szCs w:val="24"/>
          <w:lang w:eastAsia="ru-RU"/>
        </w:rPr>
        <w:t xml:space="preserve">prevederi privind </w:t>
      </w:r>
      <w:r w:rsidR="007E3BC6">
        <w:rPr>
          <w:rFonts w:ascii="Times New Roman" w:hAnsi="Times New Roman" w:cs="Times New Roman"/>
          <w:color w:val="auto"/>
          <w:sz w:val="24"/>
          <w:szCs w:val="24"/>
          <w:lang w:eastAsia="ru-RU"/>
        </w:rPr>
        <w:t>efectele asupra contractelor în derulare</w:t>
      </w:r>
      <w:r w:rsidR="00CA5BA7">
        <w:rPr>
          <w:rFonts w:ascii="Times New Roman" w:hAnsi="Times New Roman" w:cs="Times New Roman"/>
          <w:color w:val="auto"/>
          <w:sz w:val="24"/>
          <w:szCs w:val="24"/>
          <w:lang w:eastAsia="ru-RU"/>
        </w:rPr>
        <w:t>.</w:t>
      </w:r>
      <w:r>
        <w:rPr>
          <w:rFonts w:ascii="Times New Roman" w:hAnsi="Times New Roman" w:cs="Times New Roman"/>
          <w:color w:val="auto"/>
          <w:sz w:val="24"/>
          <w:szCs w:val="24"/>
          <w:lang w:eastAsia="ru-RU"/>
        </w:rPr>
        <w:t>”</w:t>
      </w:r>
    </w:p>
    <w:p w14:paraId="440BDFC0" w14:textId="062F2A91" w:rsidR="00AC44A2" w:rsidRPr="00ED2174" w:rsidRDefault="00AC44A2" w:rsidP="004D416C">
      <w:pPr>
        <w:pStyle w:val="ListParagraph"/>
        <w:numPr>
          <w:ilvl w:val="0"/>
          <w:numId w:val="2"/>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Codul urbanismului și construcțiilor </w:t>
      </w:r>
      <w:r w:rsidR="00BB5C41" w:rsidRPr="00ED2174">
        <w:rPr>
          <w:rFonts w:ascii="Times New Roman" w:hAnsi="Times New Roman" w:cs="Times New Roman"/>
          <w:color w:val="auto"/>
          <w:sz w:val="24"/>
          <w:szCs w:val="24"/>
          <w:lang w:eastAsia="ru-RU"/>
        </w:rPr>
        <w:t xml:space="preserve">nr. 434/2023 </w:t>
      </w:r>
      <w:r w:rsidRPr="00ED2174">
        <w:rPr>
          <w:rFonts w:ascii="Times New Roman" w:hAnsi="Times New Roman" w:cs="Times New Roman"/>
          <w:color w:val="auto"/>
          <w:sz w:val="24"/>
          <w:szCs w:val="24"/>
          <w:lang w:eastAsia="ru-RU"/>
        </w:rPr>
        <w:t>(Monitorul Oficial al Republicii Moldova, 20</w:t>
      </w:r>
      <w:r w:rsidR="002D5F3A" w:rsidRPr="00ED2174">
        <w:rPr>
          <w:rFonts w:ascii="Times New Roman" w:hAnsi="Times New Roman" w:cs="Times New Roman"/>
          <w:color w:val="auto"/>
          <w:sz w:val="24"/>
          <w:szCs w:val="24"/>
          <w:lang w:eastAsia="ru-RU"/>
        </w:rPr>
        <w:t>24</w:t>
      </w:r>
      <w:r w:rsidRPr="00ED2174">
        <w:rPr>
          <w:rFonts w:ascii="Times New Roman" w:hAnsi="Times New Roman" w:cs="Times New Roman"/>
          <w:color w:val="auto"/>
          <w:sz w:val="24"/>
          <w:szCs w:val="24"/>
          <w:lang w:eastAsia="ru-RU"/>
        </w:rPr>
        <w:t xml:space="preserve">, nr. </w:t>
      </w:r>
      <w:r w:rsidR="002D5F3A" w:rsidRPr="00ED2174">
        <w:rPr>
          <w:rFonts w:ascii="Times New Roman" w:hAnsi="Times New Roman" w:cs="Times New Roman"/>
          <w:color w:val="auto"/>
          <w:sz w:val="24"/>
          <w:szCs w:val="24"/>
          <w:lang w:eastAsia="ru-RU"/>
        </w:rPr>
        <w:t>41-44</w:t>
      </w:r>
      <w:r w:rsidRPr="00ED2174">
        <w:rPr>
          <w:rFonts w:ascii="Times New Roman" w:hAnsi="Times New Roman" w:cs="Times New Roman"/>
          <w:color w:val="auto"/>
          <w:sz w:val="24"/>
          <w:szCs w:val="24"/>
          <w:lang w:eastAsia="ru-RU"/>
        </w:rPr>
        <w:t xml:space="preserve">, art. </w:t>
      </w:r>
      <w:r w:rsidR="002D5F3A" w:rsidRPr="00ED2174">
        <w:rPr>
          <w:rFonts w:ascii="Times New Roman" w:hAnsi="Times New Roman" w:cs="Times New Roman"/>
          <w:color w:val="auto"/>
          <w:sz w:val="24"/>
          <w:szCs w:val="24"/>
          <w:lang w:eastAsia="ru-RU"/>
        </w:rPr>
        <w:t>61</w:t>
      </w:r>
      <w:r w:rsidRPr="00ED2174">
        <w:rPr>
          <w:rFonts w:ascii="Times New Roman" w:hAnsi="Times New Roman" w:cs="Times New Roman"/>
          <w:color w:val="auto"/>
          <w:sz w:val="24"/>
          <w:szCs w:val="24"/>
          <w:lang w:eastAsia="ru-RU"/>
        </w:rPr>
        <w:t xml:space="preserve">), cu modificările ulterioare, se modifică după cum urmează: </w:t>
      </w:r>
    </w:p>
    <w:p w14:paraId="5FAF8712" w14:textId="4B274184" w:rsidR="002D5F3A" w:rsidRPr="00ED2174" w:rsidRDefault="002D5F3A" w:rsidP="00C44FDE">
      <w:pPr>
        <w:pStyle w:val="ListParagraph"/>
        <w:numPr>
          <w:ilvl w:val="1"/>
          <w:numId w:val="23"/>
        </w:numPr>
        <w:spacing w:after="120" w:line="240" w:lineRule="auto"/>
        <w:jc w:val="both"/>
        <w:outlineLvl w:val="1"/>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La articolul 15 alin. (2) lit. h) după cuvintele „dezvoltarea resurselor energetice” se completează cu textul „, </w:t>
      </w:r>
      <w:r w:rsidR="00476B32">
        <w:rPr>
          <w:rFonts w:ascii="Times New Roman" w:hAnsi="Times New Roman" w:cs="Times New Roman"/>
          <w:color w:val="auto"/>
          <w:sz w:val="24"/>
          <w:szCs w:val="24"/>
          <w:lang w:eastAsia="ru-RU"/>
        </w:rPr>
        <w:t>inclusiv</w:t>
      </w:r>
      <w:r w:rsidRPr="00ED2174">
        <w:rPr>
          <w:rFonts w:ascii="Times New Roman" w:hAnsi="Times New Roman" w:cs="Times New Roman"/>
          <w:color w:val="auto"/>
          <w:sz w:val="24"/>
          <w:szCs w:val="24"/>
          <w:lang w:eastAsia="ru-RU"/>
        </w:rPr>
        <w:t xml:space="preserve"> a celor regenerabile,”.</w:t>
      </w:r>
    </w:p>
    <w:p w14:paraId="5CEA7FFC" w14:textId="0B305118" w:rsidR="002D5F3A" w:rsidRPr="00ED2174" w:rsidRDefault="002D5F3A" w:rsidP="004D416C">
      <w:pPr>
        <w:pStyle w:val="ListParagraph"/>
        <w:numPr>
          <w:ilvl w:val="1"/>
          <w:numId w:val="23"/>
        </w:numPr>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Articolul 18 alin. (1) lit. d) va avea următorul cuprins:</w:t>
      </w:r>
    </w:p>
    <w:p w14:paraId="06540FD3" w14:textId="61CE663A" w:rsidR="002D5F3A" w:rsidRPr="00ED2174" w:rsidRDefault="002D5F3A" w:rsidP="00ED2174">
      <w:pPr>
        <w:pStyle w:val="BodyText"/>
        <w:spacing w:before="0" w:after="120"/>
        <w:ind w:right="121" w:firstLine="457"/>
        <w:rPr>
          <w:rFonts w:ascii="Times New Roman" w:hAnsi="Times New Roman" w:cs="Times New Roman"/>
        </w:rPr>
      </w:pPr>
      <w:r w:rsidRPr="00ED2174">
        <w:rPr>
          <w:rFonts w:ascii="Times New Roman" w:hAnsi="Times New Roman" w:cs="Times New Roman"/>
        </w:rPr>
        <w:t xml:space="preserve">„d) Secțiunea a 4-a – Infrastructura energetică (rețelele de gaze naturale, rețelele de energie termică, rețelele electrice, inclusiv cele destinate racordării parcurilor eoliene,  </w:t>
      </w:r>
      <w:r w:rsidRPr="00ED2174">
        <w:rPr>
          <w:rFonts w:ascii="Times New Roman" w:hAnsi="Times New Roman" w:cs="Times New Roman"/>
        </w:rPr>
        <w:lastRenderedPageBreak/>
        <w:t>fotovoltaice, instalațiilor de stocare a energiei sau a altor tehnologii regenerabile) și de comunicații electronice;”</w:t>
      </w:r>
    </w:p>
    <w:p w14:paraId="07863EB5" w14:textId="430746DF" w:rsidR="002D5F3A" w:rsidRPr="00ED2174" w:rsidRDefault="002D5F3A" w:rsidP="004D416C">
      <w:pPr>
        <w:pStyle w:val="ListParagraph"/>
        <w:numPr>
          <w:ilvl w:val="1"/>
          <w:numId w:val="23"/>
        </w:numPr>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Articolul 21 se completează cu lit. j</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28599A9E" w14:textId="05E3F465" w:rsidR="002D5F3A" w:rsidRPr="00ED2174" w:rsidRDefault="002D5F3A" w:rsidP="00ED2174">
      <w:pPr>
        <w:pStyle w:val="BodyText"/>
        <w:spacing w:before="0" w:after="120"/>
        <w:ind w:right="121" w:firstLine="457"/>
        <w:rPr>
          <w:rFonts w:ascii="Times New Roman" w:hAnsi="Times New Roman" w:cs="Times New Roman"/>
        </w:rPr>
      </w:pPr>
      <w:r w:rsidRPr="00ED2174">
        <w:rPr>
          <w:rFonts w:ascii="Times New Roman" w:hAnsi="Times New Roman" w:cs="Times New Roman"/>
        </w:rPr>
        <w:t>„j</w:t>
      </w:r>
      <w:r w:rsidRPr="00ED2174">
        <w:rPr>
          <w:rFonts w:ascii="Times New Roman" w:hAnsi="Times New Roman" w:cs="Times New Roman"/>
          <w:vertAlign w:val="superscript"/>
        </w:rPr>
        <w:t>1</w:t>
      </w:r>
      <w:r w:rsidRPr="00ED2174">
        <w:rPr>
          <w:rFonts w:ascii="Times New Roman" w:hAnsi="Times New Roman" w:cs="Times New Roman"/>
        </w:rPr>
        <w:t>) dezvoltarea surselor de energie regenerabilă, inclusiv pentru autoconsum de energie, în scopul asigurării unei dezvoltări durabile, creșterii securității energetice și atingerii obiectivului de neutralitate climatică până în 2050, stabilit prin prevederile Legii nr. 74/2024 privind acțiunile climatice;”</w:t>
      </w:r>
    </w:p>
    <w:p w14:paraId="7B1F7980" w14:textId="0936BDB8" w:rsidR="002D5F3A" w:rsidRPr="00ED2174" w:rsidRDefault="002A66A2" w:rsidP="004D416C">
      <w:pPr>
        <w:pStyle w:val="ListParagraph"/>
        <w:numPr>
          <w:ilvl w:val="1"/>
          <w:numId w:val="23"/>
        </w:numPr>
        <w:spacing w:after="120" w:line="240" w:lineRule="auto"/>
        <w:jc w:val="both"/>
        <w:outlineLvl w:val="2"/>
        <w:rPr>
          <w:rFonts w:ascii="Times New Roman" w:hAnsi="Times New Roman" w:cs="Times New Roman"/>
          <w:color w:val="auto"/>
          <w:sz w:val="24"/>
          <w:szCs w:val="24"/>
          <w:lang w:eastAsia="ru-RU"/>
        </w:rPr>
      </w:pPr>
      <w:bookmarkStart w:id="6" w:name="_Hlk216443957"/>
      <w:r w:rsidRPr="00ED2174">
        <w:rPr>
          <w:rFonts w:ascii="Times New Roman" w:hAnsi="Times New Roman" w:cs="Times New Roman"/>
          <w:color w:val="auto"/>
          <w:sz w:val="24"/>
          <w:szCs w:val="24"/>
          <w:lang w:eastAsia="ru-RU"/>
        </w:rPr>
        <w:t>Articolul 25 alin. (2) este completat cu lit. l</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6BA642E9" w14:textId="4B2FDA6C" w:rsidR="002D5F3A" w:rsidRPr="00ED2174" w:rsidRDefault="002A66A2" w:rsidP="00ED2174">
      <w:pPr>
        <w:pStyle w:val="BodyText"/>
        <w:spacing w:before="0" w:after="120"/>
        <w:ind w:right="121" w:firstLine="457"/>
        <w:rPr>
          <w:rFonts w:ascii="Times New Roman" w:hAnsi="Times New Roman" w:cs="Times New Roman"/>
        </w:rPr>
      </w:pPr>
      <w:r w:rsidRPr="00ED2174">
        <w:rPr>
          <w:rFonts w:ascii="Times New Roman" w:hAnsi="Times New Roman" w:cs="Times New Roman"/>
        </w:rPr>
        <w:t>„l</w:t>
      </w:r>
      <w:r w:rsidRPr="00ED2174">
        <w:rPr>
          <w:rFonts w:ascii="Times New Roman" w:hAnsi="Times New Roman" w:cs="Times New Roman"/>
          <w:vertAlign w:val="superscript"/>
        </w:rPr>
        <w:t>1</w:t>
      </w:r>
      <w:r w:rsidRPr="00ED2174">
        <w:rPr>
          <w:rFonts w:ascii="Times New Roman" w:hAnsi="Times New Roman" w:cs="Times New Roman"/>
        </w:rPr>
        <w:t>) valorificarea potențialului surselor regenerabile de energie;”</w:t>
      </w:r>
    </w:p>
    <w:bookmarkEnd w:id="6"/>
    <w:p w14:paraId="19842255" w14:textId="6230A65F" w:rsidR="002D5F3A" w:rsidRPr="00ED2174" w:rsidRDefault="002A66A2" w:rsidP="004D416C">
      <w:pPr>
        <w:pStyle w:val="ListParagraph"/>
        <w:numPr>
          <w:ilvl w:val="1"/>
          <w:numId w:val="23"/>
        </w:numPr>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rPr>
        <w:t>La articolul 36 lit. i) după cuvintele „politicilor de securitate” se completează cu textul „energetică, promovare a surselor de energie regenerabilă”.</w:t>
      </w:r>
    </w:p>
    <w:p w14:paraId="2EC52BBD" w14:textId="1418F41E" w:rsidR="002D5F3A" w:rsidRPr="00ED2174" w:rsidRDefault="002A66A2" w:rsidP="004D416C">
      <w:pPr>
        <w:pStyle w:val="ListParagraph"/>
        <w:numPr>
          <w:ilvl w:val="1"/>
          <w:numId w:val="23"/>
        </w:numPr>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La articolul 39:</w:t>
      </w:r>
    </w:p>
    <w:p w14:paraId="1932873B" w14:textId="1C59E630" w:rsidR="002D5F3A" w:rsidRPr="00ED2174" w:rsidRDefault="002A66A2" w:rsidP="00ED2174">
      <w:pPr>
        <w:pStyle w:val="BodyText"/>
        <w:numPr>
          <w:ilvl w:val="0"/>
          <w:numId w:val="3"/>
        </w:numPr>
        <w:spacing w:before="0" w:after="120"/>
        <w:ind w:right="121"/>
        <w:rPr>
          <w:rFonts w:ascii="Times New Roman" w:hAnsi="Times New Roman" w:cs="Times New Roman"/>
        </w:rPr>
      </w:pPr>
      <w:r w:rsidRPr="00ED2174">
        <w:rPr>
          <w:rFonts w:ascii="Times New Roman" w:hAnsi="Times New Roman" w:cs="Times New Roman"/>
        </w:rPr>
        <w:t xml:space="preserve">la alin. (4) lit. f) după textul „– aspectului arhitectural și cromatic al străzilor;” </w:t>
      </w:r>
      <w:r w:rsidR="00C05CF6" w:rsidRPr="00C05CF6">
        <w:rPr>
          <w:rFonts w:ascii="Times New Roman" w:hAnsi="Times New Roman" w:cs="Times New Roman"/>
        </w:rPr>
        <w:t>se completează cu o liniuță cu următorul cuprins</w:t>
      </w:r>
      <w:r w:rsidR="00C05CF6" w:rsidRPr="00C05CF6" w:rsidDel="00C05CF6">
        <w:rPr>
          <w:rFonts w:ascii="Times New Roman" w:hAnsi="Times New Roman" w:cs="Times New Roman"/>
        </w:rPr>
        <w:t xml:space="preserve"> </w:t>
      </w:r>
      <w:r w:rsidRPr="00ED2174">
        <w:rPr>
          <w:rFonts w:ascii="Times New Roman" w:hAnsi="Times New Roman" w:cs="Times New Roman"/>
        </w:rPr>
        <w:t xml:space="preserve">„- modul de integrare </w:t>
      </w:r>
      <w:r w:rsidR="002303DB">
        <w:rPr>
          <w:rFonts w:ascii="Times New Roman" w:hAnsi="Times New Roman" w:cs="Times New Roman"/>
        </w:rPr>
        <w:t>a</w:t>
      </w:r>
      <w:r w:rsidRPr="00ED2174">
        <w:rPr>
          <w:rFonts w:ascii="Times New Roman" w:hAnsi="Times New Roman" w:cs="Times New Roman"/>
        </w:rPr>
        <w:t xml:space="preserve"> surselor regenerabile de energie, inclusiv a celor destinate autoconsumului de energie în clădiri;”.</w:t>
      </w:r>
    </w:p>
    <w:p w14:paraId="3E539AFF" w14:textId="67C7661C" w:rsidR="002A66A2" w:rsidRPr="00ED2174" w:rsidRDefault="002A66A2" w:rsidP="00ED2174">
      <w:pPr>
        <w:pStyle w:val="BodyText"/>
        <w:numPr>
          <w:ilvl w:val="0"/>
          <w:numId w:val="3"/>
        </w:numPr>
        <w:spacing w:before="0" w:after="120"/>
        <w:ind w:right="121"/>
        <w:rPr>
          <w:rFonts w:ascii="Times New Roman" w:hAnsi="Times New Roman" w:cs="Times New Roman"/>
        </w:rPr>
      </w:pPr>
      <w:r w:rsidRPr="00ED2174">
        <w:rPr>
          <w:rFonts w:ascii="Times New Roman" w:hAnsi="Times New Roman" w:cs="Times New Roman"/>
        </w:rPr>
        <w:t>alin. (4) lit. i) după textul „edilitare (inginerești)” se completează</w:t>
      </w:r>
      <w:r w:rsidR="00BE2EBB">
        <w:rPr>
          <w:rFonts w:ascii="Times New Roman" w:hAnsi="Times New Roman" w:cs="Times New Roman"/>
        </w:rPr>
        <w:tab/>
      </w:r>
      <w:r w:rsidRPr="00ED2174">
        <w:rPr>
          <w:rFonts w:ascii="Times New Roman" w:hAnsi="Times New Roman" w:cs="Times New Roman"/>
        </w:rPr>
        <w:t xml:space="preserve"> cu textul „, inclusiv a surselor regenerabile de energie destinate dezvoltării comunităților de energie din surse regenerabile”.</w:t>
      </w:r>
    </w:p>
    <w:p w14:paraId="359F7C78" w14:textId="7582357A" w:rsidR="00EB7D47" w:rsidRPr="00ED2174" w:rsidRDefault="00EB7D47" w:rsidP="0027138A">
      <w:pPr>
        <w:pStyle w:val="ListParagraph"/>
        <w:numPr>
          <w:ilvl w:val="0"/>
          <w:numId w:val="2"/>
        </w:num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Legea exproprierii pentru cauză de utilitate publică </w:t>
      </w:r>
      <w:r w:rsidR="00E4768E" w:rsidRPr="00ED2174">
        <w:rPr>
          <w:rFonts w:ascii="Times New Roman" w:hAnsi="Times New Roman" w:cs="Times New Roman"/>
          <w:color w:val="auto"/>
          <w:sz w:val="24"/>
          <w:szCs w:val="24"/>
          <w:lang w:eastAsia="ru-RU"/>
        </w:rPr>
        <w:t xml:space="preserve">nr. 488/1999 </w:t>
      </w:r>
      <w:r w:rsidRPr="00ED2174">
        <w:rPr>
          <w:rFonts w:ascii="Times New Roman" w:hAnsi="Times New Roman" w:cs="Times New Roman"/>
          <w:color w:val="auto"/>
          <w:sz w:val="24"/>
          <w:szCs w:val="24"/>
          <w:lang w:eastAsia="ru-RU"/>
        </w:rPr>
        <w:t>(Monitorul Oficial al Republicii Moldova, 2000, nr. 42-44, art. 311), cu modificările ulterioare, se modifică după cum urmează:</w:t>
      </w:r>
    </w:p>
    <w:p w14:paraId="17167E2E" w14:textId="54B4FF75" w:rsidR="00EB7D47" w:rsidRPr="00ED2174" w:rsidRDefault="00EB7D47" w:rsidP="0027138A">
      <w:pPr>
        <w:pStyle w:val="ListParagraph"/>
        <w:numPr>
          <w:ilvl w:val="1"/>
          <w:numId w:val="34"/>
        </w:numPr>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La </w:t>
      </w:r>
      <w:r w:rsidR="00C043EC">
        <w:rPr>
          <w:rFonts w:ascii="Times New Roman" w:hAnsi="Times New Roman" w:cs="Times New Roman"/>
          <w:color w:val="auto"/>
          <w:sz w:val="24"/>
          <w:szCs w:val="24"/>
          <w:lang w:eastAsia="ru-RU"/>
        </w:rPr>
        <w:t>a</w:t>
      </w:r>
      <w:r w:rsidR="00C043EC" w:rsidRPr="00ED2174">
        <w:rPr>
          <w:rFonts w:ascii="Times New Roman" w:hAnsi="Times New Roman" w:cs="Times New Roman"/>
          <w:color w:val="auto"/>
          <w:sz w:val="24"/>
          <w:szCs w:val="24"/>
          <w:lang w:eastAsia="ru-RU"/>
        </w:rPr>
        <w:t xml:space="preserve">rticolul </w:t>
      </w:r>
      <w:r w:rsidRPr="00ED2174">
        <w:rPr>
          <w:rFonts w:ascii="Times New Roman" w:hAnsi="Times New Roman" w:cs="Times New Roman"/>
          <w:color w:val="auto"/>
          <w:sz w:val="24"/>
          <w:szCs w:val="24"/>
          <w:lang w:eastAsia="ru-RU"/>
        </w:rPr>
        <w:t>5:</w:t>
      </w:r>
    </w:p>
    <w:p w14:paraId="5CFED09E" w14:textId="1F4A736C" w:rsidR="00EB7D47" w:rsidRPr="00ED2174" w:rsidRDefault="00EB7D47" w:rsidP="004D416C">
      <w:pPr>
        <w:pStyle w:val="ListParagraph"/>
        <w:numPr>
          <w:ilvl w:val="0"/>
          <w:numId w:val="3"/>
        </w:numPr>
        <w:spacing w:after="120" w:line="240"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 alin. (1) lit. c) se completează cu textul „, inclusiv din surse regenerabile, împreună cu instalațiile de racordare</w:t>
      </w:r>
      <w:r w:rsidR="00132E59">
        <w:rPr>
          <w:rFonts w:ascii="Times New Roman" w:hAnsi="Times New Roman" w:cs="Times New Roman"/>
          <w:color w:val="auto"/>
          <w:sz w:val="24"/>
          <w:szCs w:val="24"/>
          <w:lang w:eastAsia="ru-RU"/>
        </w:rPr>
        <w:t xml:space="preserve"> </w:t>
      </w:r>
      <w:r w:rsidRPr="00ED2174">
        <w:rPr>
          <w:rFonts w:ascii="Times New Roman" w:hAnsi="Times New Roman" w:cs="Times New Roman"/>
          <w:color w:val="auto"/>
          <w:sz w:val="24"/>
          <w:szCs w:val="24"/>
          <w:lang w:eastAsia="ru-RU"/>
        </w:rPr>
        <w:t>a acestora la rețeaua electrică”</w:t>
      </w:r>
    </w:p>
    <w:p w14:paraId="70FB07BA" w14:textId="298C1DF9" w:rsidR="00EB7D47" w:rsidRPr="00ED2174" w:rsidRDefault="00EB7D47" w:rsidP="004D416C">
      <w:pPr>
        <w:pStyle w:val="ListParagraph"/>
        <w:numPr>
          <w:ilvl w:val="0"/>
          <w:numId w:val="3"/>
        </w:numPr>
        <w:spacing w:after="120" w:line="240"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după alin. (1) lit. c) se completează cu lit. c</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2AD27FCB" w14:textId="4AE2C341" w:rsidR="00F61F95" w:rsidRPr="00ED2174" w:rsidRDefault="00EB7D47" w:rsidP="005E50E9">
      <w:pPr>
        <w:pStyle w:val="BodyText"/>
        <w:spacing w:before="0" w:after="120"/>
        <w:ind w:right="121" w:firstLine="457"/>
        <w:rPr>
          <w:rFonts w:ascii="Times New Roman" w:hAnsi="Times New Roman" w:cs="Times New Roman"/>
        </w:rPr>
      </w:pPr>
      <w:r w:rsidRPr="00ED2174">
        <w:rPr>
          <w:rFonts w:ascii="Times New Roman" w:hAnsi="Times New Roman" w:cs="Times New Roman"/>
        </w:rPr>
        <w:t>„c</w:t>
      </w:r>
      <w:r w:rsidRPr="00ED2174">
        <w:rPr>
          <w:rFonts w:ascii="Times New Roman" w:hAnsi="Times New Roman" w:cs="Times New Roman"/>
          <w:vertAlign w:val="superscript"/>
        </w:rPr>
        <w:t>1</w:t>
      </w:r>
      <w:r w:rsidRPr="00ED2174">
        <w:rPr>
          <w:rFonts w:ascii="Times New Roman" w:hAnsi="Times New Roman" w:cs="Times New Roman"/>
        </w:rPr>
        <w:t>) instalațiile de stocare a energiei, împreună cu instalațiile de racordare</w:t>
      </w:r>
      <w:r w:rsidR="00132E59">
        <w:rPr>
          <w:rFonts w:ascii="Times New Roman" w:hAnsi="Times New Roman" w:cs="Times New Roman"/>
        </w:rPr>
        <w:t xml:space="preserve"> </w:t>
      </w:r>
      <w:r w:rsidRPr="00ED2174">
        <w:rPr>
          <w:rFonts w:ascii="Times New Roman" w:hAnsi="Times New Roman" w:cs="Times New Roman"/>
        </w:rPr>
        <w:t>a acestora la rețeaua electrică;”</w:t>
      </w:r>
    </w:p>
    <w:p w14:paraId="13EEC16C" w14:textId="3EB904E5" w:rsidR="00EB7D47" w:rsidRPr="00ED2174" w:rsidRDefault="00EB7D47" w:rsidP="0027138A">
      <w:pPr>
        <w:pStyle w:val="ListParagraph"/>
        <w:numPr>
          <w:ilvl w:val="1"/>
          <w:numId w:val="34"/>
        </w:numPr>
        <w:spacing w:after="120" w:line="240" w:lineRule="auto"/>
        <w:jc w:val="both"/>
        <w:outlineLvl w:val="2"/>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 xml:space="preserve">La </w:t>
      </w:r>
      <w:r w:rsidR="00C043EC">
        <w:rPr>
          <w:rFonts w:ascii="Times New Roman" w:hAnsi="Times New Roman" w:cs="Times New Roman"/>
          <w:color w:val="auto"/>
          <w:sz w:val="24"/>
          <w:szCs w:val="24"/>
          <w:lang w:eastAsia="ru-RU"/>
        </w:rPr>
        <w:t>a</w:t>
      </w:r>
      <w:r w:rsidR="00C043EC" w:rsidRPr="00ED2174">
        <w:rPr>
          <w:rFonts w:ascii="Times New Roman" w:hAnsi="Times New Roman" w:cs="Times New Roman"/>
          <w:color w:val="auto"/>
          <w:sz w:val="24"/>
          <w:szCs w:val="24"/>
          <w:lang w:eastAsia="ru-RU"/>
        </w:rPr>
        <w:t xml:space="preserve">rticolul </w:t>
      </w:r>
      <w:r w:rsidRPr="00ED2174">
        <w:rPr>
          <w:rFonts w:ascii="Times New Roman" w:hAnsi="Times New Roman" w:cs="Times New Roman"/>
          <w:color w:val="auto"/>
          <w:sz w:val="24"/>
          <w:szCs w:val="24"/>
          <w:lang w:eastAsia="ru-RU"/>
        </w:rPr>
        <w:t>6:</w:t>
      </w:r>
    </w:p>
    <w:p w14:paraId="1046A3BD" w14:textId="4574584C" w:rsidR="00EB7D47" w:rsidRPr="00ED2174" w:rsidRDefault="00EB7D47" w:rsidP="004D416C">
      <w:pPr>
        <w:pStyle w:val="ListParagraph"/>
        <w:numPr>
          <w:ilvl w:val="0"/>
          <w:numId w:val="3"/>
        </w:numPr>
        <w:spacing w:after="120" w:line="240"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după alin. (1) se completează cu alin. (1</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1F1507EE" w14:textId="2C1E643D" w:rsidR="00EB7D47" w:rsidRPr="00ED2174" w:rsidRDefault="00EB7D47" w:rsidP="004D416C">
      <w:pPr>
        <w:spacing w:after="120" w:line="240" w:lineRule="auto"/>
        <w:ind w:left="567"/>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„(1</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Prin derogare de la prevederile alin. (1) lucrările de dezvoltare a proiectelor de producere a energiei din surse regenerabile dezvoltate în zonele de accelerare a proiectelor regenerabile, împreună cu proiectele destinate infrastructurii de rețea și de stocare a energiei necesare pentru integrarea energiei din surse regenerabile în sistemul energetic, stabilite conform condițiilor Legii nr. 10/2016 privind promovarea energiei din surse regenerabile, sunt considerate lucrări de interes național, iar utilitatea publică se declară de către Guvern.”</w:t>
      </w:r>
    </w:p>
    <w:p w14:paraId="60FC4EE2" w14:textId="3148600E" w:rsidR="00EB7D47" w:rsidRPr="00ED2174" w:rsidRDefault="00EB7D47" w:rsidP="004D416C">
      <w:pPr>
        <w:pStyle w:val="ListParagraph"/>
        <w:numPr>
          <w:ilvl w:val="0"/>
          <w:numId w:val="3"/>
        </w:numPr>
        <w:spacing w:after="120" w:line="240" w:lineRule="auto"/>
        <w:jc w:val="both"/>
        <w:rPr>
          <w:rFonts w:ascii="Times New Roman" w:hAnsi="Times New Roman" w:cs="Times New Roman"/>
          <w:color w:val="auto"/>
          <w:sz w:val="24"/>
          <w:szCs w:val="24"/>
          <w:lang w:eastAsia="ru-RU"/>
        </w:rPr>
      </w:pPr>
      <w:r w:rsidRPr="00ED2174">
        <w:rPr>
          <w:rFonts w:ascii="Times New Roman" w:hAnsi="Times New Roman" w:cs="Times New Roman"/>
          <w:color w:val="auto"/>
          <w:sz w:val="24"/>
          <w:szCs w:val="24"/>
          <w:lang w:eastAsia="ru-RU"/>
        </w:rPr>
        <w:t>după alin. (2) se completează cu alin. (2</w:t>
      </w:r>
      <w:r w:rsidRPr="00ED2174">
        <w:rPr>
          <w:rFonts w:ascii="Times New Roman" w:hAnsi="Times New Roman" w:cs="Times New Roman"/>
          <w:color w:val="auto"/>
          <w:sz w:val="24"/>
          <w:szCs w:val="24"/>
          <w:vertAlign w:val="superscript"/>
          <w:lang w:eastAsia="ru-RU"/>
        </w:rPr>
        <w:t>1</w:t>
      </w:r>
      <w:r w:rsidRPr="00ED2174">
        <w:rPr>
          <w:rFonts w:ascii="Times New Roman" w:hAnsi="Times New Roman" w:cs="Times New Roman"/>
          <w:color w:val="auto"/>
          <w:sz w:val="24"/>
          <w:szCs w:val="24"/>
          <w:lang w:eastAsia="ru-RU"/>
        </w:rPr>
        <w:t>) cu următorul cuprins:</w:t>
      </w:r>
    </w:p>
    <w:p w14:paraId="7A5E1C70" w14:textId="2931790E" w:rsidR="00EB7D47" w:rsidRDefault="00EB7D47" w:rsidP="005E50E9">
      <w:pPr>
        <w:pStyle w:val="BodyText"/>
        <w:spacing w:before="0" w:after="120"/>
        <w:ind w:right="121" w:firstLine="457"/>
        <w:rPr>
          <w:rFonts w:ascii="Times New Roman" w:hAnsi="Times New Roman" w:cs="Times New Roman"/>
        </w:rPr>
      </w:pPr>
      <w:r w:rsidRPr="00ED2174">
        <w:rPr>
          <w:rFonts w:ascii="Times New Roman" w:hAnsi="Times New Roman" w:cs="Times New Roman"/>
        </w:rPr>
        <w:t>„(2</w:t>
      </w:r>
      <w:r w:rsidRPr="00ED2174">
        <w:rPr>
          <w:rFonts w:ascii="Times New Roman" w:hAnsi="Times New Roman" w:cs="Times New Roman"/>
          <w:vertAlign w:val="superscript"/>
        </w:rPr>
        <w:t>1</w:t>
      </w:r>
      <w:r w:rsidRPr="00ED2174">
        <w:rPr>
          <w:rFonts w:ascii="Times New Roman" w:hAnsi="Times New Roman" w:cs="Times New Roman"/>
        </w:rPr>
        <w:t>) Inițiativa privind declarare</w:t>
      </w:r>
      <w:r w:rsidR="00132E59">
        <w:rPr>
          <w:rFonts w:ascii="Times New Roman" w:hAnsi="Times New Roman" w:cs="Times New Roman"/>
        </w:rPr>
        <w:t>a</w:t>
      </w:r>
      <w:r w:rsidRPr="00ED2174">
        <w:rPr>
          <w:rFonts w:ascii="Times New Roman" w:hAnsi="Times New Roman" w:cs="Times New Roman"/>
        </w:rPr>
        <w:t xml:space="preserve"> utilității publice a proiectelor de producere a energiei din surse regenerabile amplasate în zonele de accelerare a proiectelor regenerabile</w:t>
      </w:r>
      <w:r w:rsidR="004A1F1B">
        <w:rPr>
          <w:rFonts w:ascii="Times New Roman" w:hAnsi="Times New Roman" w:cs="Times New Roman"/>
        </w:rPr>
        <w:t xml:space="preserve">, </w:t>
      </w:r>
      <w:r w:rsidR="00BD2A8C">
        <w:rPr>
          <w:rFonts w:ascii="Times New Roman" w:hAnsi="Times New Roman" w:cs="Times New Roman"/>
        </w:rPr>
        <w:t xml:space="preserve">și </w:t>
      </w:r>
      <w:r w:rsidR="004A1F1B">
        <w:rPr>
          <w:rFonts w:ascii="Times New Roman" w:hAnsi="Times New Roman" w:cs="Times New Roman"/>
        </w:rPr>
        <w:t xml:space="preserve">a </w:t>
      </w:r>
      <w:r w:rsidR="004A1F1B" w:rsidRPr="00ED2174">
        <w:rPr>
          <w:rFonts w:ascii="Times New Roman" w:hAnsi="Times New Roman" w:cs="Times New Roman"/>
          <w:lang w:eastAsia="ru-RU"/>
        </w:rPr>
        <w:t>proiectel</w:t>
      </w:r>
      <w:r w:rsidR="004A1F1B">
        <w:rPr>
          <w:rFonts w:ascii="Times New Roman" w:hAnsi="Times New Roman" w:cs="Times New Roman"/>
          <w:lang w:eastAsia="ru-RU"/>
        </w:rPr>
        <w:t>or</w:t>
      </w:r>
      <w:r w:rsidR="004A1F1B" w:rsidRPr="00ED2174">
        <w:rPr>
          <w:rFonts w:ascii="Times New Roman" w:hAnsi="Times New Roman" w:cs="Times New Roman"/>
          <w:lang w:eastAsia="ru-RU"/>
        </w:rPr>
        <w:t xml:space="preserve"> destinate infrastructurii de rețea și de stocare a energiei necesare pentru integrarea energiei din surse regenerabile în sistemul energetic</w:t>
      </w:r>
      <w:r w:rsidRPr="00ED2174">
        <w:rPr>
          <w:rFonts w:ascii="Times New Roman" w:hAnsi="Times New Roman" w:cs="Times New Roman"/>
        </w:rPr>
        <w:t xml:space="preserve"> revine organului central de specialitate </w:t>
      </w:r>
      <w:r w:rsidRPr="00ED2174">
        <w:rPr>
          <w:rFonts w:ascii="Times New Roman" w:hAnsi="Times New Roman" w:cs="Times New Roman"/>
        </w:rPr>
        <w:lastRenderedPageBreak/>
        <w:t>al administrației publice în domeniul energeticii.”</w:t>
      </w:r>
    </w:p>
    <w:p w14:paraId="41F869E4" w14:textId="77777777" w:rsidR="00856F10" w:rsidRPr="00856F10" w:rsidRDefault="00856F10" w:rsidP="0027138A">
      <w:pPr>
        <w:pStyle w:val="ListParagraph"/>
        <w:numPr>
          <w:ilvl w:val="0"/>
          <w:numId w:val="2"/>
        </w:numPr>
        <w:spacing w:after="120" w:line="240" w:lineRule="auto"/>
        <w:jc w:val="both"/>
        <w:outlineLvl w:val="0"/>
        <w:rPr>
          <w:rFonts w:ascii="Times New Roman" w:hAnsi="Times New Roman" w:cs="Times New Roman"/>
        </w:rPr>
      </w:pPr>
      <w:r w:rsidRPr="00856F10">
        <w:rPr>
          <w:rFonts w:ascii="Times New Roman" w:eastAsia="Cambria" w:hAnsi="Times New Roman" w:cs="Times New Roman"/>
          <w:color w:val="auto"/>
          <w:sz w:val="24"/>
          <w:szCs w:val="24"/>
        </w:rPr>
        <w:t>Legea nr. 164/2025 cu privire la energia electrică (Monitorul Oficial al Republicii Moldova, 2025, nr. 437-440, art. 598), cu modificările ulterioare, pe tot parcursul textului cuvintele „Comisia pentru Situații Excepționale” se substituie cu cuvintele „Comisia Națională de Management al Crizelor” la forma gramaticală corespunzătoare.</w:t>
      </w:r>
    </w:p>
    <w:p w14:paraId="72032DA3" w14:textId="77777777" w:rsidR="00856F10" w:rsidRPr="00856F10" w:rsidRDefault="00856F10" w:rsidP="0027138A">
      <w:pPr>
        <w:pStyle w:val="ListParagraph"/>
        <w:numPr>
          <w:ilvl w:val="0"/>
          <w:numId w:val="2"/>
        </w:numPr>
        <w:spacing w:after="120" w:line="240" w:lineRule="auto"/>
        <w:jc w:val="both"/>
        <w:outlineLvl w:val="0"/>
        <w:rPr>
          <w:rFonts w:ascii="Times New Roman" w:hAnsi="Times New Roman" w:cs="Times New Roman"/>
        </w:rPr>
      </w:pPr>
      <w:r w:rsidRPr="00856F10">
        <w:rPr>
          <w:rFonts w:ascii="Times New Roman" w:eastAsia="Cambria" w:hAnsi="Times New Roman" w:cs="Times New Roman"/>
          <w:color w:val="auto"/>
          <w:sz w:val="24"/>
          <w:szCs w:val="24"/>
        </w:rPr>
        <w:t>Legea nr. 108/2016 cu privire la gazele naturale (Monitorul Oficial al Republicii Moldova, 2016, nr. 193-203, art. 415), cu modificările și completările ulterioare, pe tot parcursul textului cuvintele „Comisia pentru Situații Excepționale” se substituie cu cuvintele „Comisia Națională de Management al Crizelor” la forma gramaticală corespunzătoare.</w:t>
      </w:r>
    </w:p>
    <w:p w14:paraId="6A7653D3" w14:textId="77777777" w:rsidR="00856F10" w:rsidRPr="00ED2174" w:rsidRDefault="00856F10" w:rsidP="005E50E9">
      <w:pPr>
        <w:pStyle w:val="BodyText"/>
        <w:spacing w:before="0" w:after="120"/>
        <w:ind w:right="121" w:firstLine="457"/>
        <w:rPr>
          <w:rFonts w:ascii="Times New Roman" w:hAnsi="Times New Roman" w:cs="Times New Roman"/>
        </w:rPr>
      </w:pPr>
    </w:p>
    <w:p w14:paraId="2C8FD675" w14:textId="7948B328" w:rsidR="002C4841" w:rsidRDefault="003A590D" w:rsidP="0027138A">
      <w:pPr>
        <w:pStyle w:val="ListParagraph"/>
        <w:numPr>
          <w:ilvl w:val="0"/>
          <w:numId w:val="2"/>
        </w:numPr>
        <w:spacing w:after="120" w:line="240" w:lineRule="auto"/>
        <w:jc w:val="both"/>
        <w:outlineLvl w:val="0"/>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 </w:t>
      </w:r>
      <w:r w:rsidR="00D35D96" w:rsidRPr="00220AC2">
        <w:rPr>
          <w:rFonts w:ascii="Times New Roman" w:hAnsi="Times New Roman" w:cs="Times New Roman"/>
          <w:color w:val="auto"/>
          <w:sz w:val="24"/>
          <w:szCs w:val="24"/>
          <w:lang w:eastAsia="ru-RU"/>
        </w:rPr>
        <w:t>(1)</w:t>
      </w:r>
      <w:r w:rsidR="002E685D" w:rsidRPr="00ED2174">
        <w:rPr>
          <w:rFonts w:ascii="Times New Roman" w:hAnsi="Times New Roman" w:cs="Times New Roman"/>
          <w:color w:val="auto"/>
          <w:sz w:val="24"/>
          <w:szCs w:val="24"/>
          <w:lang w:eastAsia="ru-RU"/>
        </w:rPr>
        <w:t xml:space="preserve"> Prezenta lege intră în vigoare la data publicării în Monitorul Oficial al Republicii Moldova.</w:t>
      </w:r>
    </w:p>
    <w:p w14:paraId="374C9DD6" w14:textId="238EFF32" w:rsidR="004174BC" w:rsidRDefault="00D27292" w:rsidP="003D77F3">
      <w:pPr>
        <w:pStyle w:val="BodyText"/>
        <w:numPr>
          <w:ilvl w:val="0"/>
          <w:numId w:val="33"/>
        </w:numPr>
        <w:spacing w:before="0" w:after="120"/>
        <w:ind w:left="0" w:right="121" w:firstLine="709"/>
        <w:rPr>
          <w:rFonts w:ascii="Times New Roman" w:hAnsi="Times New Roman" w:cs="Times New Roman"/>
        </w:rPr>
      </w:pPr>
      <w:r>
        <w:rPr>
          <w:rFonts w:ascii="Times New Roman" w:hAnsi="Times New Roman" w:cs="Times New Roman"/>
        </w:rPr>
        <w:t xml:space="preserve">În termen de 12 luni </w:t>
      </w:r>
      <w:r w:rsidRPr="003A590D">
        <w:rPr>
          <w:rFonts w:ascii="Times New Roman" w:hAnsi="Times New Roman" w:cs="Times New Roman"/>
        </w:rPr>
        <w:t>de la data intrării în vigoare a prezentei legi</w:t>
      </w:r>
      <w:r>
        <w:rPr>
          <w:rFonts w:ascii="Times New Roman" w:hAnsi="Times New Roman" w:cs="Times New Roman"/>
        </w:rPr>
        <w:t xml:space="preserve"> </w:t>
      </w:r>
      <w:r w:rsidRPr="00ED2174">
        <w:rPr>
          <w:rFonts w:ascii="Times New Roman" w:hAnsi="Times New Roman" w:cs="Times New Roman"/>
        </w:rPr>
        <w:t>organul central de specialitate al administrației publice în domeniul energeticii</w:t>
      </w:r>
      <w:r>
        <w:rPr>
          <w:rFonts w:ascii="Times New Roman" w:hAnsi="Times New Roman" w:cs="Times New Roman"/>
        </w:rPr>
        <w:t xml:space="preserve"> </w:t>
      </w:r>
      <w:r w:rsidR="004174BC">
        <w:rPr>
          <w:rFonts w:ascii="Times New Roman" w:hAnsi="Times New Roman" w:cs="Times New Roman"/>
        </w:rPr>
        <w:t>:</w:t>
      </w:r>
    </w:p>
    <w:p w14:paraId="0B831FBB" w14:textId="5C5025E5" w:rsidR="004174BC" w:rsidRDefault="003A590D" w:rsidP="004174BC">
      <w:pPr>
        <w:pStyle w:val="BodyText"/>
        <w:numPr>
          <w:ilvl w:val="1"/>
          <w:numId w:val="33"/>
        </w:numPr>
        <w:spacing w:before="0" w:after="120"/>
        <w:ind w:left="1276" w:right="121"/>
        <w:rPr>
          <w:rFonts w:ascii="Times New Roman" w:hAnsi="Times New Roman" w:cs="Times New Roman"/>
        </w:rPr>
      </w:pPr>
      <w:r w:rsidRPr="00ED2174">
        <w:rPr>
          <w:rFonts w:ascii="Times New Roman" w:hAnsi="Times New Roman" w:cs="Times New Roman"/>
        </w:rPr>
        <w:t xml:space="preserve"> </w:t>
      </w:r>
      <w:r w:rsidR="005B713C">
        <w:rPr>
          <w:rFonts w:ascii="Times New Roman" w:hAnsi="Times New Roman" w:cs="Times New Roman"/>
        </w:rPr>
        <w:t xml:space="preserve">va analiza </w:t>
      </w:r>
      <w:r>
        <w:rPr>
          <w:rFonts w:ascii="Times New Roman" w:hAnsi="Times New Roman" w:cs="Times New Roman"/>
        </w:rPr>
        <w:t xml:space="preserve">necesitatea aprobării zonelor de accelerare a proiectelor de energie din surse regenerabile pentru atingerea țintelor stabilite în Planul național integrat pentru energie și climă </w:t>
      </w:r>
      <w:r w:rsidR="00802284">
        <w:rPr>
          <w:rFonts w:ascii="Times New Roman" w:hAnsi="Times New Roman" w:cs="Times New Roman"/>
        </w:rPr>
        <w:t xml:space="preserve">2025-2030 </w:t>
      </w:r>
      <w:r>
        <w:rPr>
          <w:rFonts w:ascii="Times New Roman" w:hAnsi="Times New Roman" w:cs="Times New Roman"/>
        </w:rPr>
        <w:t xml:space="preserve">și </w:t>
      </w:r>
      <w:r w:rsidR="005B713C">
        <w:rPr>
          <w:rFonts w:ascii="Times New Roman" w:hAnsi="Times New Roman" w:cs="Times New Roman"/>
        </w:rPr>
        <w:t>va informa</w:t>
      </w:r>
      <w:r w:rsidR="005B713C" w:rsidRPr="00ED2174">
        <w:rPr>
          <w:rFonts w:ascii="Times New Roman" w:hAnsi="Times New Roman" w:cs="Times New Roman"/>
        </w:rPr>
        <w:t xml:space="preserve"> </w:t>
      </w:r>
      <w:r w:rsidRPr="00ED2174">
        <w:rPr>
          <w:rFonts w:ascii="Times New Roman" w:hAnsi="Times New Roman" w:cs="Times New Roman"/>
        </w:rPr>
        <w:t>Guvernul</w:t>
      </w:r>
      <w:r w:rsidR="004174BC">
        <w:rPr>
          <w:rFonts w:ascii="Times New Roman" w:hAnsi="Times New Roman" w:cs="Times New Roman"/>
        </w:rPr>
        <w:t>;</w:t>
      </w:r>
    </w:p>
    <w:p w14:paraId="14A800E2" w14:textId="09CAA001" w:rsidR="00D27292" w:rsidRDefault="005B713C" w:rsidP="00756432">
      <w:pPr>
        <w:pStyle w:val="BodyText"/>
        <w:numPr>
          <w:ilvl w:val="1"/>
          <w:numId w:val="33"/>
        </w:numPr>
        <w:spacing w:before="0" w:after="120"/>
        <w:ind w:left="1276" w:right="121"/>
        <w:rPr>
          <w:rFonts w:ascii="Times New Roman" w:hAnsi="Times New Roman" w:cs="Times New Roman"/>
        </w:rPr>
      </w:pPr>
      <w:r>
        <w:rPr>
          <w:rFonts w:ascii="Times New Roman" w:hAnsi="Times New Roman" w:cs="Times New Roman"/>
          <w:lang w:eastAsia="ru-RU"/>
        </w:rPr>
        <w:t xml:space="preserve">va elabora </w:t>
      </w:r>
      <w:r w:rsidR="00D27292">
        <w:rPr>
          <w:rFonts w:ascii="Times New Roman" w:hAnsi="Times New Roman" w:cs="Times New Roman"/>
          <w:lang w:eastAsia="ru-RU"/>
        </w:rPr>
        <w:t xml:space="preserve">și propune spre aprobare Guvernului </w:t>
      </w:r>
      <w:r w:rsidR="004174BC">
        <w:rPr>
          <w:rFonts w:ascii="Times New Roman" w:hAnsi="Times New Roman" w:cs="Times New Roman"/>
          <w:lang w:eastAsia="ru-RU"/>
        </w:rPr>
        <w:t>Conceptul</w:t>
      </w:r>
      <w:r w:rsidR="004174BC" w:rsidRPr="00983DCE">
        <w:rPr>
          <w:rFonts w:ascii="Times New Roman" w:hAnsi="Times New Roman" w:cs="Times New Roman"/>
          <w:lang w:eastAsia="ru-RU"/>
        </w:rPr>
        <w:t xml:space="preserve"> </w:t>
      </w:r>
      <w:r w:rsidR="004174BC" w:rsidRPr="00D3578A">
        <w:rPr>
          <w:rFonts w:ascii="Times New Roman" w:hAnsi="Times New Roman" w:cs="Times New Roman"/>
          <w:lang w:eastAsia="ru-RU"/>
        </w:rPr>
        <w:t>registrul</w:t>
      </w:r>
      <w:r w:rsidR="004174BC">
        <w:rPr>
          <w:rFonts w:ascii="Times New Roman" w:hAnsi="Times New Roman" w:cs="Times New Roman"/>
          <w:lang w:eastAsia="ru-RU"/>
        </w:rPr>
        <w:t>ui</w:t>
      </w:r>
      <w:r w:rsidR="004174BC" w:rsidRPr="00D3578A">
        <w:rPr>
          <w:rFonts w:ascii="Times New Roman" w:hAnsi="Times New Roman" w:cs="Times New Roman"/>
          <w:lang w:eastAsia="ru-RU"/>
        </w:rPr>
        <w:t xml:space="preserve"> de biocarburanți</w:t>
      </w:r>
      <w:r w:rsidR="00D27292">
        <w:rPr>
          <w:rFonts w:ascii="Times New Roman" w:hAnsi="Times New Roman" w:cs="Times New Roman"/>
          <w:lang w:eastAsia="ru-RU"/>
        </w:rPr>
        <w:t>;</w:t>
      </w:r>
    </w:p>
    <w:p w14:paraId="140E71CC" w14:textId="05525F02" w:rsidR="003A590D" w:rsidRDefault="00D27292" w:rsidP="00756432">
      <w:pPr>
        <w:pStyle w:val="BodyText"/>
        <w:numPr>
          <w:ilvl w:val="1"/>
          <w:numId w:val="33"/>
        </w:numPr>
        <w:spacing w:before="0" w:after="120"/>
        <w:ind w:left="1276" w:right="121"/>
        <w:rPr>
          <w:rFonts w:ascii="Times New Roman" w:hAnsi="Times New Roman" w:cs="Times New Roman"/>
        </w:rPr>
      </w:pPr>
      <w:r>
        <w:rPr>
          <w:rFonts w:ascii="Times New Roman" w:hAnsi="Times New Roman" w:cs="Times New Roman"/>
        </w:rPr>
        <w:t>cu suportul autorității</w:t>
      </w:r>
      <w:r w:rsidRPr="00A44ADE">
        <w:rPr>
          <w:rFonts w:ascii="Times New Roman" w:hAnsi="Times New Roman" w:cs="Times New Roman"/>
        </w:rPr>
        <w:t xml:space="preserve"> administrativ</w:t>
      </w:r>
      <w:r>
        <w:rPr>
          <w:rFonts w:ascii="Times New Roman" w:hAnsi="Times New Roman" w:cs="Times New Roman"/>
        </w:rPr>
        <w:t>e</w:t>
      </w:r>
      <w:r w:rsidRPr="00A44ADE">
        <w:rPr>
          <w:rFonts w:ascii="Times New Roman" w:hAnsi="Times New Roman" w:cs="Times New Roman"/>
        </w:rPr>
        <w:t xml:space="preserve"> central</w:t>
      </w:r>
      <w:r>
        <w:rPr>
          <w:rFonts w:ascii="Times New Roman" w:hAnsi="Times New Roman" w:cs="Times New Roman"/>
        </w:rPr>
        <w:t>e</w:t>
      </w:r>
      <w:r w:rsidRPr="00A44ADE">
        <w:rPr>
          <w:rFonts w:ascii="Times New Roman" w:hAnsi="Times New Roman" w:cs="Times New Roman"/>
        </w:rPr>
        <w:t xml:space="preserve"> responsabil</w:t>
      </w:r>
      <w:r>
        <w:rPr>
          <w:rFonts w:ascii="Times New Roman" w:hAnsi="Times New Roman" w:cs="Times New Roman"/>
        </w:rPr>
        <w:t>e</w:t>
      </w:r>
      <w:r w:rsidRPr="00A44ADE">
        <w:rPr>
          <w:rFonts w:ascii="Times New Roman" w:hAnsi="Times New Roman" w:cs="Times New Roman"/>
        </w:rPr>
        <w:t xml:space="preserve"> de coordonarea infrastructurii naționale de date spațiale</w:t>
      </w:r>
      <w:r w:rsidRPr="00A44ADE" w:rsidDel="00A44ADE">
        <w:rPr>
          <w:rFonts w:ascii="Times New Roman" w:hAnsi="Times New Roman" w:cs="Times New Roman"/>
        </w:rPr>
        <w:t xml:space="preserve"> </w:t>
      </w:r>
      <w:r w:rsidR="005B713C">
        <w:rPr>
          <w:rFonts w:ascii="Times New Roman" w:hAnsi="Times New Roman" w:cs="Times New Roman"/>
        </w:rPr>
        <w:t>va asigura</w:t>
      </w:r>
      <w:r w:rsidRPr="00833FC4">
        <w:rPr>
          <w:rFonts w:ascii="Times New Roman" w:hAnsi="Times New Roman" w:cs="Times New Roman"/>
        </w:rPr>
        <w:t xml:space="preserve"> elaborarea, integrarea și publicarea seturilor de date spațiale privind resursele energetice și a serviciilor de rețea, în cadrul infrastructurii naționale de date spațiale</w:t>
      </w:r>
      <w:r w:rsidR="002D3EC8">
        <w:rPr>
          <w:rFonts w:ascii="Times New Roman" w:hAnsi="Times New Roman" w:cs="Times New Roman"/>
          <w:lang w:eastAsia="ru-RU"/>
        </w:rPr>
        <w:t>.</w:t>
      </w:r>
    </w:p>
    <w:p w14:paraId="21C1F7A8" w14:textId="3D6909B9" w:rsidR="004174BC" w:rsidRDefault="00802284" w:rsidP="003D77F3">
      <w:pPr>
        <w:pStyle w:val="BodyText"/>
        <w:numPr>
          <w:ilvl w:val="0"/>
          <w:numId w:val="33"/>
        </w:numPr>
        <w:spacing w:before="0" w:after="120"/>
        <w:ind w:left="0" w:right="121" w:firstLine="709"/>
        <w:rPr>
          <w:rFonts w:ascii="Times New Roman" w:hAnsi="Times New Roman" w:cs="Times New Roman"/>
        </w:rPr>
      </w:pPr>
      <w:r>
        <w:rPr>
          <w:rFonts w:ascii="Times New Roman" w:hAnsi="Times New Roman" w:cs="Times New Roman"/>
          <w:lang w:eastAsia="ru-RU"/>
        </w:rPr>
        <w:t xml:space="preserve">În termen de </w:t>
      </w:r>
      <w:r w:rsidR="00AA4A22">
        <w:rPr>
          <w:rFonts w:ascii="Times New Roman" w:hAnsi="Times New Roman" w:cs="Times New Roman"/>
          <w:lang w:eastAsia="ru-RU"/>
        </w:rPr>
        <w:t xml:space="preserve">șase </w:t>
      </w:r>
      <w:r>
        <w:rPr>
          <w:rFonts w:ascii="Times New Roman" w:hAnsi="Times New Roman" w:cs="Times New Roman"/>
          <w:lang w:eastAsia="ru-RU"/>
        </w:rPr>
        <w:t>luni de la intrarea în vigoare a prezentei legi, Agenția Națională pentru Reglementare în Energetică</w:t>
      </w:r>
      <w:r w:rsidR="00AA4A22">
        <w:rPr>
          <w:rFonts w:ascii="Times New Roman" w:hAnsi="Times New Roman" w:cs="Times New Roman"/>
          <w:lang w:eastAsia="ru-RU"/>
        </w:rPr>
        <w:t xml:space="preserve"> </w:t>
      </w:r>
      <w:r w:rsidR="004174BC">
        <w:rPr>
          <w:rFonts w:ascii="Times New Roman" w:hAnsi="Times New Roman" w:cs="Times New Roman"/>
          <w:lang w:eastAsia="ru-RU"/>
        </w:rPr>
        <w:t>:</w:t>
      </w:r>
    </w:p>
    <w:p w14:paraId="4BD3224E" w14:textId="4F305B52" w:rsidR="00802284" w:rsidRDefault="00802284" w:rsidP="004174BC">
      <w:pPr>
        <w:pStyle w:val="BodyText"/>
        <w:numPr>
          <w:ilvl w:val="1"/>
          <w:numId w:val="33"/>
        </w:numPr>
        <w:spacing w:before="0" w:after="120"/>
        <w:ind w:left="1276" w:right="121"/>
        <w:rPr>
          <w:rFonts w:ascii="Times New Roman" w:hAnsi="Times New Roman" w:cs="Times New Roman"/>
        </w:rPr>
      </w:pPr>
      <w:r>
        <w:rPr>
          <w:rFonts w:ascii="Times New Roman" w:hAnsi="Times New Roman" w:cs="Times New Roman"/>
          <w:lang w:eastAsia="ru-RU"/>
        </w:rPr>
        <w:t xml:space="preserve"> va aproba </w:t>
      </w:r>
      <w:r w:rsidRPr="0079197B">
        <w:rPr>
          <w:rFonts w:ascii="Times New Roman" w:hAnsi="Times New Roman" w:cs="Times New Roman"/>
          <w:lang w:eastAsia="ru-RU"/>
        </w:rPr>
        <w:t>Metodologia privind stabilirea cotei obligatori</w:t>
      </w:r>
      <w:r w:rsidR="006362A8">
        <w:rPr>
          <w:rFonts w:ascii="Times New Roman" w:hAnsi="Times New Roman" w:cs="Times New Roman"/>
          <w:lang w:eastAsia="ru-RU"/>
        </w:rPr>
        <w:t>i</w:t>
      </w:r>
      <w:r w:rsidRPr="0079197B">
        <w:rPr>
          <w:rFonts w:ascii="Times New Roman" w:hAnsi="Times New Roman" w:cs="Times New Roman"/>
          <w:lang w:eastAsia="ru-RU"/>
        </w:rPr>
        <w:t xml:space="preserve"> de energie din surse regenerabile în sectorul transporturilor</w:t>
      </w:r>
      <w:r w:rsidR="004174BC">
        <w:rPr>
          <w:rFonts w:ascii="Times New Roman" w:hAnsi="Times New Roman" w:cs="Times New Roman"/>
          <w:lang w:eastAsia="ru-RU"/>
        </w:rPr>
        <w:t>;</w:t>
      </w:r>
    </w:p>
    <w:p w14:paraId="6393353B" w14:textId="56F8F4FE" w:rsidR="004174BC" w:rsidRDefault="00365E10" w:rsidP="00756432">
      <w:pPr>
        <w:pStyle w:val="BodyText"/>
        <w:numPr>
          <w:ilvl w:val="1"/>
          <w:numId w:val="33"/>
        </w:numPr>
        <w:spacing w:before="0" w:after="120"/>
        <w:ind w:left="1276" w:right="121"/>
        <w:rPr>
          <w:rFonts w:ascii="Times New Roman" w:hAnsi="Times New Roman" w:cs="Times New Roman"/>
        </w:rPr>
      </w:pPr>
      <w:r>
        <w:rPr>
          <w:rFonts w:ascii="Times New Roman" w:hAnsi="Times New Roman" w:cs="Times New Roman"/>
          <w:lang w:eastAsia="ru-RU"/>
        </w:rPr>
        <w:t>v</w:t>
      </w:r>
      <w:r w:rsidR="004174BC">
        <w:rPr>
          <w:rFonts w:ascii="Times New Roman" w:hAnsi="Times New Roman" w:cs="Times New Roman"/>
          <w:lang w:eastAsia="ru-RU"/>
        </w:rPr>
        <w:t>a stabili</w:t>
      </w:r>
      <w:r w:rsidR="004174BC" w:rsidRPr="00E35FF4">
        <w:rPr>
          <w:rFonts w:ascii="Times New Roman" w:hAnsi="Times New Roman" w:cs="Times New Roman"/>
          <w:lang w:eastAsia="ru-RU"/>
        </w:rPr>
        <w:t xml:space="preserve"> cota-țintă anuală pentru energia din surse regenerabile în transport pentru fiecare an în parte până în 2030</w:t>
      </w:r>
      <w:r w:rsidR="004174BC">
        <w:rPr>
          <w:rFonts w:ascii="Times New Roman" w:hAnsi="Times New Roman" w:cs="Times New Roman"/>
          <w:lang w:eastAsia="ru-RU"/>
        </w:rPr>
        <w:t>.</w:t>
      </w:r>
    </w:p>
    <w:p w14:paraId="56557EE1" w14:textId="19749EEE" w:rsidR="00802284" w:rsidRDefault="00932AED" w:rsidP="00756432">
      <w:pPr>
        <w:pStyle w:val="BodyText"/>
        <w:numPr>
          <w:ilvl w:val="0"/>
          <w:numId w:val="33"/>
        </w:numPr>
        <w:spacing w:before="0" w:after="120"/>
        <w:ind w:left="0" w:right="121" w:firstLine="709"/>
        <w:rPr>
          <w:rFonts w:ascii="Times New Roman" w:hAnsi="Times New Roman" w:cs="Times New Roman"/>
          <w:lang w:eastAsia="ru-RU"/>
        </w:rPr>
      </w:pPr>
      <w:r>
        <w:rPr>
          <w:rFonts w:ascii="Times New Roman" w:hAnsi="Times New Roman" w:cs="Times New Roman"/>
          <w:lang w:eastAsia="ru-RU"/>
        </w:rPr>
        <w:t>Î</w:t>
      </w:r>
      <w:r w:rsidRPr="00220AC2">
        <w:rPr>
          <w:rFonts w:ascii="Times New Roman" w:hAnsi="Times New Roman" w:cs="Times New Roman"/>
          <w:lang w:eastAsia="ru-RU"/>
        </w:rPr>
        <w:t xml:space="preserve">n termen de </w:t>
      </w:r>
      <w:r>
        <w:rPr>
          <w:rFonts w:ascii="Times New Roman" w:hAnsi="Times New Roman" w:cs="Times New Roman"/>
          <w:lang w:eastAsia="ru-RU"/>
        </w:rPr>
        <w:t>18</w:t>
      </w:r>
      <w:r w:rsidRPr="00220AC2">
        <w:rPr>
          <w:rFonts w:ascii="Times New Roman" w:hAnsi="Times New Roman" w:cs="Times New Roman"/>
          <w:lang w:eastAsia="ru-RU"/>
        </w:rPr>
        <w:t xml:space="preserve"> luni de la data intrării în vigoare a prezentei legi </w:t>
      </w:r>
      <w:r w:rsidR="00802284" w:rsidRPr="00220AC2">
        <w:rPr>
          <w:rFonts w:ascii="Times New Roman" w:hAnsi="Times New Roman" w:cs="Times New Roman"/>
          <w:lang w:eastAsia="ru-RU"/>
        </w:rPr>
        <w:t>Guvernul:</w:t>
      </w:r>
    </w:p>
    <w:p w14:paraId="056CAFE3" w14:textId="1965B817" w:rsidR="00220AC2" w:rsidRPr="0027138A" w:rsidRDefault="00220AC2" w:rsidP="0027138A">
      <w:pPr>
        <w:pStyle w:val="ListParagraph"/>
        <w:numPr>
          <w:ilvl w:val="1"/>
          <w:numId w:val="30"/>
        </w:numPr>
        <w:spacing w:after="120" w:line="240" w:lineRule="auto"/>
        <w:ind w:left="1276"/>
        <w:jc w:val="both"/>
        <w:rPr>
          <w:rFonts w:ascii="Times New Roman" w:hAnsi="Times New Roman" w:cs="Times New Roman"/>
          <w:color w:val="auto"/>
          <w:sz w:val="24"/>
          <w:szCs w:val="24"/>
          <w:lang w:eastAsia="ru-RU"/>
        </w:rPr>
      </w:pPr>
      <w:r w:rsidRPr="0027138A">
        <w:rPr>
          <w:rFonts w:ascii="Times New Roman" w:hAnsi="Times New Roman" w:cs="Times New Roman"/>
          <w:color w:val="auto"/>
          <w:sz w:val="24"/>
          <w:szCs w:val="24"/>
          <w:lang w:eastAsia="ru-RU"/>
        </w:rPr>
        <w:t>va aproba Regulamentul privind desfășurarea licitațiilor pentru oferirea statutului de producător eligibil mare pentru locații specifice</w:t>
      </w:r>
      <w:r w:rsidR="003D77F3" w:rsidRPr="0027138A">
        <w:rPr>
          <w:rFonts w:ascii="Times New Roman" w:hAnsi="Times New Roman" w:cs="Times New Roman"/>
          <w:color w:val="auto"/>
          <w:sz w:val="24"/>
          <w:szCs w:val="24"/>
          <w:lang w:eastAsia="ru-RU"/>
        </w:rPr>
        <w:t>,</w:t>
      </w:r>
      <w:r w:rsidRPr="0027138A">
        <w:rPr>
          <w:rFonts w:ascii="Times New Roman" w:hAnsi="Times New Roman" w:cs="Times New Roman"/>
          <w:color w:val="auto"/>
          <w:sz w:val="24"/>
          <w:szCs w:val="24"/>
          <w:lang w:eastAsia="ru-RU"/>
        </w:rPr>
        <w:t xml:space="preserve"> </w:t>
      </w:r>
      <w:r w:rsidR="003D77F3" w:rsidRPr="0027138A">
        <w:rPr>
          <w:rFonts w:ascii="Times New Roman" w:hAnsi="Times New Roman" w:cs="Times New Roman"/>
          <w:color w:val="auto"/>
          <w:sz w:val="24"/>
          <w:szCs w:val="24"/>
          <w:lang w:eastAsia="ru-RU"/>
        </w:rPr>
        <w:t>conform prevederilor din</w:t>
      </w:r>
      <w:r w:rsidRPr="0027138A">
        <w:rPr>
          <w:rFonts w:ascii="Times New Roman" w:hAnsi="Times New Roman" w:cs="Times New Roman"/>
          <w:color w:val="auto"/>
          <w:sz w:val="24"/>
          <w:szCs w:val="24"/>
          <w:lang w:eastAsia="ru-RU"/>
        </w:rPr>
        <w:t xml:space="preserve"> prezenta lege;</w:t>
      </w:r>
    </w:p>
    <w:p w14:paraId="207068DA" w14:textId="274365CB" w:rsidR="00103F29" w:rsidRPr="0027138A" w:rsidRDefault="00103F29" w:rsidP="0027138A">
      <w:pPr>
        <w:pStyle w:val="ListParagraph"/>
        <w:numPr>
          <w:ilvl w:val="1"/>
          <w:numId w:val="30"/>
        </w:numPr>
        <w:spacing w:after="120" w:line="240" w:lineRule="auto"/>
        <w:ind w:left="1276"/>
        <w:jc w:val="both"/>
        <w:rPr>
          <w:rFonts w:ascii="Times New Roman" w:hAnsi="Times New Roman" w:cs="Times New Roman"/>
          <w:color w:val="auto"/>
          <w:sz w:val="24"/>
          <w:szCs w:val="24"/>
          <w:lang w:eastAsia="ru-RU"/>
        </w:rPr>
      </w:pPr>
      <w:r w:rsidRPr="0027138A">
        <w:rPr>
          <w:rFonts w:ascii="Times New Roman" w:hAnsi="Times New Roman" w:cs="Times New Roman"/>
          <w:color w:val="auto"/>
          <w:sz w:val="24"/>
          <w:szCs w:val="24"/>
          <w:lang w:eastAsia="ru-RU"/>
        </w:rPr>
        <w:t>va aproba Regulamentul comun privind organizarea și prestarea serviciilor publice aferente autorizării producerii de energie din surse regenerabile</w:t>
      </w:r>
      <w:r w:rsidR="004174BC" w:rsidRPr="0027138A">
        <w:rPr>
          <w:rFonts w:ascii="Times New Roman" w:hAnsi="Times New Roman" w:cs="Times New Roman"/>
          <w:color w:val="auto"/>
          <w:sz w:val="24"/>
          <w:szCs w:val="24"/>
          <w:lang w:eastAsia="ru-RU"/>
        </w:rPr>
        <w:t>;</w:t>
      </w:r>
    </w:p>
    <w:p w14:paraId="63FCC791" w14:textId="4FEEF87D" w:rsidR="004174BC" w:rsidRPr="0027138A" w:rsidRDefault="004174BC" w:rsidP="0027138A">
      <w:pPr>
        <w:pStyle w:val="ListParagraph"/>
        <w:numPr>
          <w:ilvl w:val="1"/>
          <w:numId w:val="30"/>
        </w:numPr>
        <w:spacing w:after="120" w:line="240" w:lineRule="auto"/>
        <w:ind w:left="1276"/>
        <w:jc w:val="both"/>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va aproba Conceptul</w:t>
      </w:r>
      <w:r w:rsidRPr="00983DCE">
        <w:rPr>
          <w:rFonts w:ascii="Times New Roman" w:hAnsi="Times New Roman" w:cs="Times New Roman"/>
          <w:color w:val="auto"/>
          <w:sz w:val="24"/>
          <w:szCs w:val="24"/>
          <w:lang w:eastAsia="ru-RU"/>
        </w:rPr>
        <w:t xml:space="preserve"> </w:t>
      </w:r>
      <w:r w:rsidRPr="00D3578A">
        <w:rPr>
          <w:rFonts w:ascii="Times New Roman" w:hAnsi="Times New Roman" w:cs="Times New Roman"/>
          <w:color w:val="auto"/>
          <w:sz w:val="24"/>
          <w:szCs w:val="24"/>
          <w:lang w:eastAsia="ru-RU"/>
        </w:rPr>
        <w:t>registrul</w:t>
      </w:r>
      <w:r>
        <w:rPr>
          <w:rFonts w:ascii="Times New Roman" w:hAnsi="Times New Roman" w:cs="Times New Roman"/>
          <w:color w:val="auto"/>
          <w:sz w:val="24"/>
          <w:szCs w:val="24"/>
          <w:lang w:eastAsia="ru-RU"/>
        </w:rPr>
        <w:t>ui</w:t>
      </w:r>
      <w:r w:rsidRPr="00D3578A">
        <w:rPr>
          <w:rFonts w:ascii="Times New Roman" w:hAnsi="Times New Roman" w:cs="Times New Roman"/>
          <w:color w:val="auto"/>
          <w:sz w:val="24"/>
          <w:szCs w:val="24"/>
          <w:lang w:eastAsia="ru-RU"/>
        </w:rPr>
        <w:t xml:space="preserve"> de biocarburanți</w:t>
      </w:r>
      <w:r>
        <w:rPr>
          <w:rFonts w:ascii="Times New Roman" w:hAnsi="Times New Roman" w:cs="Times New Roman"/>
          <w:color w:val="auto"/>
          <w:sz w:val="24"/>
          <w:szCs w:val="24"/>
          <w:lang w:eastAsia="ru-RU"/>
        </w:rPr>
        <w:t>,</w:t>
      </w:r>
      <w:r w:rsidRPr="00D3578A">
        <w:rPr>
          <w:rFonts w:ascii="Times New Roman" w:hAnsi="Times New Roman" w:cs="Times New Roman"/>
          <w:color w:val="auto"/>
          <w:sz w:val="24"/>
          <w:szCs w:val="24"/>
          <w:lang w:eastAsia="ru-RU"/>
        </w:rPr>
        <w:t xml:space="preserve"> </w:t>
      </w:r>
      <w:r>
        <w:rPr>
          <w:rFonts w:ascii="Times New Roman" w:hAnsi="Times New Roman" w:cs="Times New Roman"/>
          <w:color w:val="auto"/>
          <w:sz w:val="24"/>
          <w:szCs w:val="24"/>
          <w:lang w:eastAsia="ru-RU"/>
        </w:rPr>
        <w:t xml:space="preserve">elaborat de </w:t>
      </w:r>
      <w:r w:rsidRPr="00350025">
        <w:rPr>
          <w:rFonts w:ascii="Times New Roman" w:hAnsi="Times New Roman" w:cs="Times New Roman"/>
          <w:color w:val="auto"/>
          <w:sz w:val="24"/>
          <w:szCs w:val="24"/>
          <w:lang w:eastAsia="ru-RU"/>
        </w:rPr>
        <w:t>organul central de specialitate al administrației publice în domeniul energeticii</w:t>
      </w:r>
      <w:r>
        <w:rPr>
          <w:rFonts w:ascii="Times New Roman" w:hAnsi="Times New Roman" w:cs="Times New Roman"/>
          <w:color w:val="auto"/>
          <w:sz w:val="24"/>
          <w:szCs w:val="24"/>
          <w:lang w:eastAsia="ru-RU"/>
        </w:rPr>
        <w:t>.</w:t>
      </w:r>
    </w:p>
    <w:p w14:paraId="2CEBC019" w14:textId="5A4FF226" w:rsidR="003D77F3" w:rsidRDefault="00932AED" w:rsidP="0027138A">
      <w:pPr>
        <w:pStyle w:val="ListParagraph"/>
        <w:numPr>
          <w:ilvl w:val="1"/>
          <w:numId w:val="30"/>
        </w:numPr>
        <w:spacing w:after="120" w:line="240" w:lineRule="auto"/>
        <w:ind w:left="1276"/>
        <w:jc w:val="both"/>
        <w:rPr>
          <w:rFonts w:ascii="Times New Roman" w:hAnsi="Times New Roman" w:cs="Times New Roman"/>
          <w:lang w:eastAsia="ru-RU"/>
        </w:rPr>
      </w:pPr>
      <w:r>
        <w:rPr>
          <w:rFonts w:ascii="Times New Roman" w:hAnsi="Times New Roman" w:cs="Times New Roman"/>
          <w:color w:val="auto"/>
          <w:sz w:val="24"/>
          <w:szCs w:val="24"/>
          <w:lang w:eastAsia="ru-RU"/>
        </w:rPr>
        <w:t>î</w:t>
      </w:r>
      <w:r w:rsidRPr="00756432">
        <w:rPr>
          <w:rFonts w:ascii="Times New Roman" w:hAnsi="Times New Roman" w:cs="Times New Roman"/>
          <w:color w:val="auto"/>
          <w:sz w:val="24"/>
          <w:szCs w:val="24"/>
          <w:lang w:eastAsia="ru-RU"/>
        </w:rPr>
        <w:t xml:space="preserve">n </w:t>
      </w:r>
      <w:r w:rsidR="003D77F3" w:rsidRPr="00756432">
        <w:rPr>
          <w:rFonts w:ascii="Times New Roman" w:hAnsi="Times New Roman" w:cs="Times New Roman"/>
          <w:color w:val="auto"/>
          <w:sz w:val="24"/>
          <w:szCs w:val="24"/>
          <w:lang w:eastAsia="ru-RU"/>
        </w:rPr>
        <w:t xml:space="preserve">baza propunerilor organului central de specialitate al administrației publice în domeniul energeticii </w:t>
      </w:r>
      <w:r w:rsidR="005B713C">
        <w:rPr>
          <w:rFonts w:ascii="Times New Roman" w:hAnsi="Times New Roman" w:cs="Times New Roman"/>
          <w:color w:val="auto"/>
          <w:sz w:val="24"/>
          <w:szCs w:val="24"/>
          <w:lang w:eastAsia="ru-RU"/>
        </w:rPr>
        <w:t>va aproba</w:t>
      </w:r>
      <w:r w:rsidR="003D77F3" w:rsidRPr="00756432">
        <w:rPr>
          <w:rFonts w:ascii="Times New Roman" w:hAnsi="Times New Roman" w:cs="Times New Roman"/>
          <w:color w:val="auto"/>
          <w:sz w:val="24"/>
          <w:szCs w:val="24"/>
          <w:lang w:eastAsia="ru-RU"/>
        </w:rPr>
        <w:t xml:space="preserve"> zone de accelerare a proiectelor regenerabile, capacitățile instalate ale cărora urmând a fi cel puțin comparabile cu țintele de producere a energiei din surse regenerabile incluse în Planul național integrat pentru energie și climă 2025-2030.</w:t>
      </w:r>
    </w:p>
    <w:p w14:paraId="095E6BAF" w14:textId="3ABE8F09" w:rsidR="003A590D" w:rsidRPr="00756432" w:rsidRDefault="00802284" w:rsidP="0027138A">
      <w:pPr>
        <w:pStyle w:val="BodyText"/>
        <w:numPr>
          <w:ilvl w:val="0"/>
          <w:numId w:val="33"/>
        </w:numPr>
        <w:spacing w:before="0" w:after="120"/>
        <w:ind w:left="0" w:right="121" w:firstLine="709"/>
        <w:rPr>
          <w:rFonts w:ascii="Times New Roman" w:hAnsi="Times New Roman" w:cs="Times New Roman"/>
          <w:lang w:eastAsia="ru-RU"/>
        </w:rPr>
      </w:pPr>
      <w:r w:rsidRPr="00756432">
        <w:rPr>
          <w:rFonts w:ascii="Times New Roman" w:hAnsi="Times New Roman" w:cs="Times New Roman"/>
          <w:lang w:eastAsia="ru-RU"/>
        </w:rPr>
        <w:lastRenderedPageBreak/>
        <w:t>Î</w:t>
      </w:r>
      <w:r w:rsidRPr="00220AC2">
        <w:rPr>
          <w:rFonts w:ascii="Times New Roman" w:hAnsi="Times New Roman" w:cs="Times New Roman"/>
          <w:lang w:eastAsia="ru-RU"/>
        </w:rPr>
        <w:t xml:space="preserve">n termen de </w:t>
      </w:r>
      <w:r w:rsidR="00795005">
        <w:rPr>
          <w:rFonts w:ascii="Times New Roman" w:hAnsi="Times New Roman" w:cs="Times New Roman"/>
          <w:lang w:eastAsia="ru-RU"/>
        </w:rPr>
        <w:t>6</w:t>
      </w:r>
      <w:r w:rsidR="00795005" w:rsidRPr="00220AC2">
        <w:rPr>
          <w:rFonts w:ascii="Times New Roman" w:hAnsi="Times New Roman" w:cs="Times New Roman"/>
          <w:lang w:eastAsia="ru-RU"/>
        </w:rPr>
        <w:t xml:space="preserve"> </w:t>
      </w:r>
      <w:r w:rsidRPr="00220AC2">
        <w:rPr>
          <w:rFonts w:ascii="Times New Roman" w:hAnsi="Times New Roman" w:cs="Times New Roman"/>
          <w:lang w:eastAsia="ru-RU"/>
        </w:rPr>
        <w:t>luni de la data intrării în vigoare a prezentei legi</w:t>
      </w:r>
      <w:r w:rsidRPr="00756432">
        <w:rPr>
          <w:rFonts w:ascii="Times New Roman" w:hAnsi="Times New Roman" w:cs="Times New Roman"/>
          <w:lang w:eastAsia="ru-RU"/>
        </w:rPr>
        <w:t xml:space="preserve">, la propunerea  organului central de specialitate al administrației publice în domeniul energeticii </w:t>
      </w:r>
      <w:r w:rsidR="003A590D" w:rsidRPr="00756432">
        <w:rPr>
          <w:rFonts w:ascii="Times New Roman" w:hAnsi="Times New Roman" w:cs="Times New Roman"/>
          <w:lang w:eastAsia="ru-RU"/>
        </w:rPr>
        <w:t>Guvernul poate decide desemnarea unor zone teritoriale drept zone de accelerare a proiectelor regenerabile înainte de dezvoltarea seturil</w:t>
      </w:r>
      <w:r w:rsidR="002D3EC8">
        <w:rPr>
          <w:rFonts w:ascii="Times New Roman" w:hAnsi="Times New Roman" w:cs="Times New Roman"/>
          <w:lang w:eastAsia="ru-RU"/>
        </w:rPr>
        <w:t>or</w:t>
      </w:r>
      <w:r w:rsidR="003A590D" w:rsidRPr="00756432">
        <w:rPr>
          <w:rFonts w:ascii="Times New Roman" w:hAnsi="Times New Roman" w:cs="Times New Roman"/>
          <w:lang w:eastAsia="ru-RU"/>
        </w:rPr>
        <w:t xml:space="preserve"> de date spațiale privind resursele energetice, dacă sunt îndeplinite următoarele condiții:</w:t>
      </w:r>
    </w:p>
    <w:p w14:paraId="0655C576" w14:textId="77777777" w:rsidR="003A590D" w:rsidRPr="00ED2174" w:rsidRDefault="003A590D" w:rsidP="00756432">
      <w:pPr>
        <w:pStyle w:val="BodyText"/>
        <w:numPr>
          <w:ilvl w:val="0"/>
          <w:numId w:val="11"/>
        </w:numPr>
        <w:spacing w:before="0" w:after="120"/>
        <w:ind w:left="1276" w:right="121"/>
        <w:rPr>
          <w:rFonts w:ascii="Times New Roman" w:hAnsi="Times New Roman" w:cs="Times New Roman"/>
        </w:rPr>
      </w:pPr>
      <w:r w:rsidRPr="00ED2174">
        <w:rPr>
          <w:rFonts w:ascii="Times New Roman" w:hAnsi="Times New Roman" w:cs="Times New Roman"/>
        </w:rPr>
        <w:t>existența unor studii care documentează unele zone teritoriale ca potrivite pentru dezvoltarea producerii energiei din surse regenerabile pentru o anumită tehnologie;</w:t>
      </w:r>
    </w:p>
    <w:p w14:paraId="2384EBC7" w14:textId="52E07AEA" w:rsidR="003A590D" w:rsidRPr="00ED2174" w:rsidRDefault="003A590D" w:rsidP="00756432">
      <w:pPr>
        <w:pStyle w:val="BodyText"/>
        <w:numPr>
          <w:ilvl w:val="0"/>
          <w:numId w:val="11"/>
        </w:numPr>
        <w:spacing w:before="0" w:after="120"/>
        <w:ind w:left="1276" w:right="121"/>
        <w:rPr>
          <w:rFonts w:ascii="Times New Roman" w:hAnsi="Times New Roman" w:cs="Times New Roman"/>
        </w:rPr>
      </w:pPr>
      <w:r w:rsidRPr="00ED2174">
        <w:rPr>
          <w:rFonts w:ascii="Times New Roman" w:hAnsi="Times New Roman" w:cs="Times New Roman"/>
        </w:rPr>
        <w:t xml:space="preserve">zonele teritoriale identificate în studii </w:t>
      </w:r>
      <w:r>
        <w:rPr>
          <w:rFonts w:ascii="Times New Roman" w:hAnsi="Times New Roman" w:cs="Times New Roman"/>
        </w:rPr>
        <w:t xml:space="preserve">exclud dezvoltarea proiectelor regenerabile în </w:t>
      </w:r>
      <w:r w:rsidR="003A014F">
        <w:rPr>
          <w:rFonts w:ascii="Times New Roman" w:hAnsi="Times New Roman" w:cs="Times New Roman"/>
        </w:rPr>
        <w:t>ariile sau spațiile enumerate</w:t>
      </w:r>
      <w:r>
        <w:rPr>
          <w:rFonts w:ascii="Times New Roman" w:hAnsi="Times New Roman" w:cs="Times New Roman"/>
        </w:rPr>
        <w:t xml:space="preserve"> în art. 21</w:t>
      </w:r>
      <w:r>
        <w:rPr>
          <w:rFonts w:ascii="Times New Roman" w:hAnsi="Times New Roman" w:cs="Times New Roman"/>
          <w:vertAlign w:val="superscript"/>
        </w:rPr>
        <w:t xml:space="preserve">2 </w:t>
      </w:r>
      <w:r w:rsidRPr="004D416C">
        <w:rPr>
          <w:rFonts w:ascii="Times New Roman" w:hAnsi="Times New Roman" w:cs="Times New Roman"/>
        </w:rPr>
        <w:t>alin. (6)</w:t>
      </w:r>
      <w:r w:rsidRPr="00ED2174">
        <w:rPr>
          <w:rFonts w:ascii="Times New Roman" w:hAnsi="Times New Roman" w:cs="Times New Roman"/>
        </w:rPr>
        <w:t>;</w:t>
      </w:r>
    </w:p>
    <w:p w14:paraId="3D55F5B4" w14:textId="716595B6" w:rsidR="003A590D" w:rsidRPr="00ED2174" w:rsidRDefault="003A590D" w:rsidP="00756432">
      <w:pPr>
        <w:pStyle w:val="BodyText"/>
        <w:numPr>
          <w:ilvl w:val="0"/>
          <w:numId w:val="11"/>
        </w:numPr>
        <w:spacing w:before="0" w:after="120"/>
        <w:ind w:left="1276" w:right="121"/>
        <w:rPr>
          <w:rFonts w:ascii="Times New Roman" w:hAnsi="Times New Roman" w:cs="Times New Roman"/>
        </w:rPr>
      </w:pPr>
      <w:r w:rsidRPr="00ED2174">
        <w:rPr>
          <w:rFonts w:ascii="Times New Roman" w:hAnsi="Times New Roman" w:cs="Times New Roman"/>
        </w:rPr>
        <w:t>desemnarea zonei de accelerare a proiectelor regenerabile a fost supusă unei proceduri de evaluare strategică de mediu, stabilită în Legea nr. 11/2017 privind evaluarea strategică de mediu;</w:t>
      </w:r>
    </w:p>
    <w:p w14:paraId="25BFCE03" w14:textId="425112C6" w:rsidR="003A590D" w:rsidRPr="00ED2174" w:rsidRDefault="003A590D" w:rsidP="00756432">
      <w:pPr>
        <w:pStyle w:val="BodyText"/>
        <w:numPr>
          <w:ilvl w:val="0"/>
          <w:numId w:val="11"/>
        </w:numPr>
        <w:spacing w:before="0" w:after="120"/>
        <w:ind w:left="1276" w:right="121"/>
        <w:rPr>
          <w:rFonts w:ascii="Times New Roman" w:hAnsi="Times New Roman" w:cs="Times New Roman"/>
        </w:rPr>
      </w:pPr>
      <w:r w:rsidRPr="00ED2174">
        <w:rPr>
          <w:rFonts w:ascii="Times New Roman" w:hAnsi="Times New Roman" w:cs="Times New Roman"/>
        </w:rPr>
        <w:t xml:space="preserve">proiectele situate în aceste zone </w:t>
      </w:r>
      <w:r w:rsidR="00DD1FF6">
        <w:rPr>
          <w:rFonts w:ascii="Times New Roman" w:hAnsi="Times New Roman" w:cs="Times New Roman"/>
        </w:rPr>
        <w:t>urmează să pună</w:t>
      </w:r>
      <w:r w:rsidRPr="00ED2174">
        <w:rPr>
          <w:rFonts w:ascii="Times New Roman" w:hAnsi="Times New Roman" w:cs="Times New Roman"/>
        </w:rPr>
        <w:t xml:space="preserve"> în aplicare norme și măsuri adecvate și proporționale pentru a remedia impactul negativ asupra mediului care ar putea apărea.</w:t>
      </w:r>
    </w:p>
    <w:p w14:paraId="28FA9A30" w14:textId="77777777" w:rsidR="002C05F0" w:rsidRPr="0027138A" w:rsidRDefault="00C73DFC">
      <w:pPr>
        <w:pStyle w:val="BodyText"/>
        <w:numPr>
          <w:ilvl w:val="0"/>
          <w:numId w:val="33"/>
        </w:numPr>
        <w:spacing w:before="0" w:after="120"/>
        <w:ind w:left="0" w:right="121" w:firstLine="709"/>
        <w:rPr>
          <w:rFonts w:ascii="Times New Roman" w:hAnsi="Times New Roman" w:cs="Times New Roman"/>
          <w:lang w:eastAsia="ru-RU"/>
        </w:rPr>
      </w:pPr>
      <w:r w:rsidRPr="0027138A">
        <w:rPr>
          <w:rFonts w:ascii="Times New Roman" w:hAnsi="Times New Roman" w:cs="Times New Roman"/>
          <w:lang w:eastAsia="ru-RU"/>
        </w:rPr>
        <w:t xml:space="preserve">Până la instituirea și punerea în funcțiune a Registrului de biocarburanți, </w:t>
      </w:r>
      <w:r w:rsidR="00CE3DFB" w:rsidRPr="0027138A">
        <w:rPr>
          <w:rFonts w:ascii="Times New Roman" w:hAnsi="Times New Roman" w:cs="Times New Roman"/>
          <w:lang w:eastAsia="ru-RU"/>
        </w:rPr>
        <w:t xml:space="preserve">prezentarea și gestionarea informațiilor </w:t>
      </w:r>
      <w:r w:rsidR="002C05F0" w:rsidRPr="00217815">
        <w:rPr>
          <w:rFonts w:ascii="Times New Roman" w:hAnsi="Times New Roman" w:cs="Times New Roman"/>
          <w:lang w:val="pt-BR" w:eastAsia="ru-RU"/>
        </w:rPr>
        <w:t>privind respectarea criteriilor de durabilitate și de reducere a emisiilor de gaze cu efect de seră</w:t>
      </w:r>
      <w:r w:rsidR="002C05F0" w:rsidRPr="0027138A">
        <w:rPr>
          <w:rFonts w:ascii="Times New Roman" w:hAnsi="Times New Roman" w:cs="Times New Roman"/>
          <w:lang w:eastAsia="ru-RU"/>
        </w:rPr>
        <w:t xml:space="preserve"> </w:t>
      </w:r>
      <w:r w:rsidRPr="0027138A">
        <w:rPr>
          <w:rFonts w:ascii="Times New Roman" w:hAnsi="Times New Roman" w:cs="Times New Roman"/>
          <w:lang w:eastAsia="ru-RU"/>
        </w:rPr>
        <w:t>se realizează</w:t>
      </w:r>
      <w:r w:rsidR="002C05F0" w:rsidRPr="0027138A">
        <w:rPr>
          <w:rFonts w:ascii="Times New Roman" w:hAnsi="Times New Roman" w:cs="Times New Roman"/>
          <w:lang w:eastAsia="ru-RU"/>
        </w:rPr>
        <w:t xml:space="preserve"> după cum urmează:</w:t>
      </w:r>
    </w:p>
    <w:p w14:paraId="178BC860" w14:textId="046AAF90" w:rsidR="00217815" w:rsidRPr="0027138A" w:rsidRDefault="00DA59B1" w:rsidP="002C05F0">
      <w:pPr>
        <w:pStyle w:val="BodyText"/>
        <w:numPr>
          <w:ilvl w:val="1"/>
          <w:numId w:val="33"/>
        </w:numPr>
        <w:spacing w:before="0" w:after="120"/>
        <w:ind w:right="121"/>
        <w:rPr>
          <w:rFonts w:ascii="Times New Roman" w:hAnsi="Times New Roman" w:cs="Times New Roman"/>
          <w:lang w:eastAsia="ru-RU"/>
        </w:rPr>
      </w:pPr>
      <w:r>
        <w:rPr>
          <w:rFonts w:ascii="Times New Roman" w:hAnsi="Times New Roman" w:cs="Times New Roman"/>
          <w:lang w:eastAsia="ru-RU"/>
        </w:rPr>
        <w:t>Rapoartele și i</w:t>
      </w:r>
      <w:r w:rsidR="00684A4F" w:rsidRPr="0027138A">
        <w:rPr>
          <w:rFonts w:ascii="Times New Roman" w:hAnsi="Times New Roman" w:cs="Times New Roman"/>
          <w:lang w:eastAsia="ru-RU"/>
        </w:rPr>
        <w:t xml:space="preserve">nformațiile </w:t>
      </w:r>
      <w:r w:rsidR="00684A4F" w:rsidRPr="00217815">
        <w:rPr>
          <w:rFonts w:ascii="Times New Roman" w:hAnsi="Times New Roman" w:cs="Times New Roman"/>
          <w:lang w:val="pt-BR" w:eastAsia="ru-RU"/>
        </w:rPr>
        <w:t xml:space="preserve">privind respectarea </w:t>
      </w:r>
      <w:r>
        <w:rPr>
          <w:rFonts w:ascii="Times New Roman" w:hAnsi="Times New Roman" w:cs="Times New Roman"/>
          <w:lang w:val="pt-BR" w:eastAsia="ru-RU"/>
        </w:rPr>
        <w:t xml:space="preserve">de către operatorii economici a </w:t>
      </w:r>
      <w:r w:rsidR="00684A4F" w:rsidRPr="00217815">
        <w:rPr>
          <w:rFonts w:ascii="Times New Roman" w:hAnsi="Times New Roman" w:cs="Times New Roman"/>
          <w:lang w:val="pt-BR" w:eastAsia="ru-RU"/>
        </w:rPr>
        <w:t>criteriilor de durabilitate și de reducere a emisiilor de gaze cu efect de seră</w:t>
      </w:r>
      <w:r w:rsidR="00684A4F" w:rsidRPr="0027138A">
        <w:rPr>
          <w:rFonts w:ascii="Times New Roman" w:hAnsi="Times New Roman" w:cs="Times New Roman"/>
          <w:lang w:eastAsia="ru-RU"/>
        </w:rPr>
        <w:t xml:space="preserve"> se transmit </w:t>
      </w:r>
      <w:r w:rsidR="003E1B58" w:rsidRPr="00217815">
        <w:rPr>
          <w:rFonts w:ascii="Times New Roman" w:hAnsi="Times New Roman" w:cs="Times New Roman"/>
          <w:lang w:val="pt-BR" w:eastAsia="ru-RU"/>
        </w:rPr>
        <w:t xml:space="preserve">către către instituția publică de suport </w:t>
      </w:r>
      <w:r w:rsidR="001B6F9F" w:rsidRPr="00217815">
        <w:rPr>
          <w:rFonts w:ascii="Times New Roman" w:hAnsi="Times New Roman" w:cs="Times New Roman"/>
          <w:lang w:val="pt-BR" w:eastAsia="ru-RU"/>
        </w:rPr>
        <w:t xml:space="preserve">în format electronic, semnate digital, </w:t>
      </w:r>
      <w:r w:rsidR="001B6F9F" w:rsidRPr="0027138A">
        <w:rPr>
          <w:rFonts w:ascii="Times New Roman" w:hAnsi="Times New Roman" w:cs="Times New Roman"/>
          <w:lang w:eastAsia="ru-RU"/>
        </w:rPr>
        <w:t xml:space="preserve">la adresa electronică indicată de </w:t>
      </w:r>
      <w:r w:rsidR="00217815" w:rsidRPr="0027138A">
        <w:rPr>
          <w:rFonts w:ascii="Times New Roman" w:hAnsi="Times New Roman" w:cs="Times New Roman"/>
          <w:lang w:eastAsia="ru-RU"/>
        </w:rPr>
        <w:t>instituți</w:t>
      </w:r>
      <w:r w:rsidR="00FD06CD">
        <w:rPr>
          <w:rFonts w:ascii="Times New Roman" w:hAnsi="Times New Roman" w:cs="Times New Roman"/>
          <w:lang w:eastAsia="ru-RU"/>
        </w:rPr>
        <w:t>a</w:t>
      </w:r>
      <w:r w:rsidR="00217815" w:rsidRPr="0027138A">
        <w:rPr>
          <w:rFonts w:ascii="Times New Roman" w:hAnsi="Times New Roman" w:cs="Times New Roman"/>
          <w:lang w:eastAsia="ru-RU"/>
        </w:rPr>
        <w:t xml:space="preserve"> menționat</w:t>
      </w:r>
      <w:r w:rsidR="00FD06CD">
        <w:rPr>
          <w:rFonts w:ascii="Times New Roman" w:hAnsi="Times New Roman" w:cs="Times New Roman"/>
          <w:lang w:eastAsia="ru-RU"/>
        </w:rPr>
        <w:t>ă</w:t>
      </w:r>
      <w:r w:rsidR="00217815" w:rsidRPr="0027138A">
        <w:rPr>
          <w:rFonts w:ascii="Times New Roman" w:hAnsi="Times New Roman" w:cs="Times New Roman"/>
          <w:lang w:eastAsia="ru-RU"/>
        </w:rPr>
        <w:t xml:space="preserve"> pe pagin</w:t>
      </w:r>
      <w:r w:rsidR="00FD06CD">
        <w:rPr>
          <w:rFonts w:ascii="Times New Roman" w:hAnsi="Times New Roman" w:cs="Times New Roman"/>
          <w:lang w:eastAsia="ru-RU"/>
        </w:rPr>
        <w:t>a</w:t>
      </w:r>
      <w:r w:rsidR="00217815" w:rsidRPr="0027138A">
        <w:rPr>
          <w:rFonts w:ascii="Times New Roman" w:hAnsi="Times New Roman" w:cs="Times New Roman"/>
          <w:lang w:eastAsia="ru-RU"/>
        </w:rPr>
        <w:t xml:space="preserve"> web oficial</w:t>
      </w:r>
      <w:r w:rsidR="00FD06CD">
        <w:rPr>
          <w:rFonts w:ascii="Times New Roman" w:hAnsi="Times New Roman" w:cs="Times New Roman"/>
          <w:lang w:eastAsia="ru-RU"/>
        </w:rPr>
        <w:t>ă</w:t>
      </w:r>
      <w:r w:rsidR="00217815" w:rsidRPr="0027138A">
        <w:rPr>
          <w:rFonts w:ascii="Times New Roman" w:hAnsi="Times New Roman" w:cs="Times New Roman"/>
          <w:lang w:eastAsia="ru-RU"/>
        </w:rPr>
        <w:t>;</w:t>
      </w:r>
    </w:p>
    <w:p w14:paraId="38A94690" w14:textId="08D31AB9" w:rsidR="00D425E2" w:rsidRPr="00624357" w:rsidRDefault="00D425E2" w:rsidP="0027138A">
      <w:pPr>
        <w:pStyle w:val="BodyText"/>
        <w:numPr>
          <w:ilvl w:val="1"/>
          <w:numId w:val="33"/>
        </w:numPr>
        <w:spacing w:before="0" w:after="120"/>
        <w:ind w:right="121"/>
        <w:rPr>
          <w:rFonts w:ascii="Times New Roman" w:hAnsi="Times New Roman" w:cs="Times New Roman"/>
          <w:lang w:eastAsia="ru-RU"/>
        </w:rPr>
      </w:pPr>
      <w:r w:rsidRPr="00624357">
        <w:rPr>
          <w:rFonts w:ascii="Times New Roman" w:hAnsi="Times New Roman" w:cs="Times New Roman"/>
          <w:lang w:eastAsia="ru-RU"/>
        </w:rPr>
        <w:t xml:space="preserve">În scopul emiterii, înregistrării, transferului, monitorizării, suspendării și anulării certificatelor RPT instituția publică de suport instituie și actualizează un registru unic al certificatelor RPT, în format electronic, urmând să asigure </w:t>
      </w:r>
      <w:r w:rsidR="00F97BEA" w:rsidRPr="00624357">
        <w:rPr>
          <w:rFonts w:ascii="Times New Roman" w:hAnsi="Times New Roman" w:cs="Times New Roman"/>
          <w:lang w:eastAsia="ru-RU"/>
        </w:rPr>
        <w:t xml:space="preserve">gestionarea certificatelor RPT prin atribuirea unui cod </w:t>
      </w:r>
      <w:r w:rsidR="007805E0" w:rsidRPr="00624357">
        <w:rPr>
          <w:rFonts w:ascii="Times New Roman" w:hAnsi="Times New Roman" w:cs="Times New Roman"/>
          <w:lang w:eastAsia="ru-RU"/>
        </w:rPr>
        <w:t xml:space="preserve">de identificare </w:t>
      </w:r>
      <w:r w:rsidR="00F97BEA" w:rsidRPr="00624357">
        <w:rPr>
          <w:rFonts w:ascii="Times New Roman" w:hAnsi="Times New Roman" w:cs="Times New Roman"/>
          <w:lang w:eastAsia="ru-RU"/>
        </w:rPr>
        <w:t>unic</w:t>
      </w:r>
      <w:r w:rsidR="007805E0" w:rsidRPr="00624357">
        <w:rPr>
          <w:rFonts w:ascii="Times New Roman" w:hAnsi="Times New Roman" w:cs="Times New Roman"/>
          <w:lang w:eastAsia="ru-RU"/>
        </w:rPr>
        <w:t xml:space="preserve"> pentru fiecare certificat emis, </w:t>
      </w:r>
      <w:r w:rsidR="004D5192" w:rsidRPr="00624357">
        <w:rPr>
          <w:rFonts w:ascii="Times New Roman" w:hAnsi="Times New Roman" w:cs="Times New Roman"/>
          <w:lang w:eastAsia="ru-RU"/>
        </w:rPr>
        <w:t xml:space="preserve">și înregistrarea datelor privind temeiul emiterii și </w:t>
      </w:r>
      <w:r w:rsidR="00624357" w:rsidRPr="00624357">
        <w:rPr>
          <w:rFonts w:ascii="Times New Roman" w:hAnsi="Times New Roman" w:cs="Times New Roman"/>
          <w:lang w:eastAsia="ru-RU"/>
        </w:rPr>
        <w:t>deținătorul certificatului RPT respectiv.</w:t>
      </w:r>
    </w:p>
    <w:p w14:paraId="742F8543" w14:textId="77777777" w:rsidR="00CC1CB3" w:rsidRPr="00ED2174" w:rsidRDefault="00CC1CB3" w:rsidP="00ED2174">
      <w:pPr>
        <w:spacing w:after="120" w:line="240" w:lineRule="auto"/>
        <w:jc w:val="both"/>
        <w:outlineLvl w:val="0"/>
        <w:rPr>
          <w:rFonts w:ascii="Times New Roman" w:hAnsi="Times New Roman" w:cs="Times New Roman"/>
          <w:color w:val="auto"/>
          <w:sz w:val="24"/>
          <w:szCs w:val="24"/>
          <w:lang w:eastAsia="ru-RU"/>
        </w:rPr>
      </w:pPr>
    </w:p>
    <w:p w14:paraId="7352F098" w14:textId="3BF26BC2" w:rsidR="00EB7D47" w:rsidRPr="00ED2174" w:rsidRDefault="00EB7D47" w:rsidP="00ED2174">
      <w:pPr>
        <w:spacing w:after="120" w:line="240" w:lineRule="auto"/>
        <w:jc w:val="both"/>
        <w:outlineLvl w:val="0"/>
        <w:rPr>
          <w:rFonts w:ascii="Times New Roman" w:hAnsi="Times New Roman" w:cs="Times New Roman"/>
          <w:color w:val="auto"/>
          <w:sz w:val="24"/>
          <w:szCs w:val="24"/>
          <w:lang w:eastAsia="ru-RU"/>
        </w:rPr>
      </w:pPr>
      <w:r w:rsidRPr="00ED2174">
        <w:rPr>
          <w:rFonts w:ascii="Times New Roman" w:hAnsi="Times New Roman" w:cs="Times New Roman"/>
          <w:b/>
          <w:bCs/>
          <w:color w:val="auto"/>
          <w:sz w:val="24"/>
          <w:szCs w:val="24"/>
          <w:lang w:eastAsia="ru-RU"/>
        </w:rPr>
        <w:t>PREȘEDINTELE PARLAMENTULUI</w:t>
      </w:r>
      <w:r w:rsidRPr="00ED2174">
        <w:rPr>
          <w:rFonts w:ascii="Times New Roman" w:hAnsi="Times New Roman" w:cs="Times New Roman"/>
          <w:b/>
          <w:bCs/>
          <w:color w:val="auto"/>
          <w:sz w:val="24"/>
          <w:szCs w:val="24"/>
          <w:lang w:eastAsia="ru-RU"/>
        </w:rPr>
        <w:tab/>
      </w:r>
      <w:r w:rsidRPr="00ED2174">
        <w:rPr>
          <w:rFonts w:ascii="Times New Roman" w:hAnsi="Times New Roman" w:cs="Times New Roman"/>
          <w:b/>
          <w:bCs/>
          <w:color w:val="auto"/>
          <w:sz w:val="24"/>
          <w:szCs w:val="24"/>
          <w:lang w:eastAsia="ru-RU"/>
        </w:rPr>
        <w:tab/>
      </w:r>
      <w:r w:rsidRPr="00ED2174">
        <w:rPr>
          <w:rFonts w:ascii="Times New Roman" w:hAnsi="Times New Roman" w:cs="Times New Roman"/>
          <w:b/>
          <w:bCs/>
          <w:color w:val="auto"/>
          <w:sz w:val="24"/>
          <w:szCs w:val="24"/>
          <w:lang w:eastAsia="ru-RU"/>
        </w:rPr>
        <w:tab/>
      </w:r>
      <w:r w:rsidRPr="00ED2174">
        <w:rPr>
          <w:rFonts w:ascii="Times New Roman" w:hAnsi="Times New Roman" w:cs="Times New Roman"/>
          <w:b/>
          <w:bCs/>
          <w:color w:val="auto"/>
          <w:sz w:val="24"/>
          <w:szCs w:val="24"/>
          <w:lang w:eastAsia="ru-RU"/>
        </w:rPr>
        <w:tab/>
      </w:r>
      <w:r w:rsidRPr="00ED2174">
        <w:rPr>
          <w:rFonts w:ascii="Times New Roman" w:hAnsi="Times New Roman" w:cs="Times New Roman"/>
          <w:b/>
          <w:bCs/>
          <w:color w:val="auto"/>
          <w:sz w:val="24"/>
          <w:szCs w:val="24"/>
          <w:lang w:eastAsia="ru-RU"/>
        </w:rPr>
        <w:tab/>
        <w:t>Igor GROSU</w:t>
      </w:r>
    </w:p>
    <w:sectPr w:rsidR="00EB7D47" w:rsidRPr="00ED2174" w:rsidSect="0090556B">
      <w:headerReference w:type="default" r:id="rId8"/>
      <w:footerReference w:type="default" r:id="rId9"/>
      <w:headerReference w:type="first" r:id="rId10"/>
      <w:pgSz w:w="11906" w:h="16838"/>
      <w:pgMar w:top="2000" w:right="1440" w:bottom="1440" w:left="144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A44A2" w14:textId="77777777" w:rsidR="00911B6D" w:rsidRDefault="00911B6D" w:rsidP="00324272">
      <w:pPr>
        <w:spacing w:after="0" w:line="240" w:lineRule="auto"/>
      </w:pPr>
      <w:r>
        <w:separator/>
      </w:r>
    </w:p>
  </w:endnote>
  <w:endnote w:type="continuationSeparator" w:id="0">
    <w:p w14:paraId="71DB3499" w14:textId="77777777" w:rsidR="00911B6D" w:rsidRDefault="00911B6D" w:rsidP="00324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GillSansMTStd-Book">
    <w:altName w:val="Calibri"/>
    <w:panose1 w:val="00000000000000000000"/>
    <w:charset w:val="4D"/>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Roboto Light">
    <w:charset w:val="00"/>
    <w:family w:val="auto"/>
    <w:pitch w:val="variable"/>
    <w:sig w:usb0="E0000AFF" w:usb1="5000217F" w:usb2="00000021" w:usb3="00000000" w:csb0="0000019F" w:csb1="00000000"/>
  </w:font>
  <w:font w:name="PT Serif">
    <w:charset w:val="00"/>
    <w:family w:val="roman"/>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27814" w14:textId="77777777" w:rsidR="00EB49B7" w:rsidRPr="00324272" w:rsidRDefault="00EB49B7" w:rsidP="0090556B">
    <w:pPr>
      <w:widowControl w:val="0"/>
      <w:tabs>
        <w:tab w:val="center" w:pos="4680"/>
        <w:tab w:val="right" w:pos="9360"/>
      </w:tabs>
      <w:autoSpaceDE w:val="0"/>
      <w:autoSpaceDN w:val="0"/>
      <w:spacing w:after="0" w:line="240" w:lineRule="auto"/>
      <w:rPr>
        <w:rFonts w:ascii="Arial" w:eastAsia="Times New Roman" w:hAnsi="Arial" w:cs="Arial"/>
        <w:color w:val="auto"/>
        <w:sz w:val="16"/>
        <w:szCs w:val="16"/>
      </w:rPr>
    </w:pPr>
    <w:bookmarkStart w:id="7" w:name="_Hlk184377760"/>
    <w:bookmarkStart w:id="8" w:name="_Hlk217036176"/>
  </w:p>
  <w:bookmarkEnd w:id="7"/>
  <w:bookmarkEnd w:id="8"/>
  <w:p w14:paraId="609D7B0B" w14:textId="20CBE746" w:rsidR="00324272" w:rsidRPr="00DB7292" w:rsidRDefault="00324272" w:rsidP="0090556B">
    <w:pPr>
      <w:widowControl w:val="0"/>
      <w:tabs>
        <w:tab w:val="center" w:pos="4680"/>
        <w:tab w:val="right" w:pos="9360"/>
      </w:tabs>
      <w:autoSpaceDE w:val="0"/>
      <w:autoSpaceDN w:val="0"/>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C431E" w14:textId="77777777" w:rsidR="00911B6D" w:rsidRDefault="00911B6D" w:rsidP="00324272">
      <w:pPr>
        <w:spacing w:after="0" w:line="240" w:lineRule="auto"/>
      </w:pPr>
      <w:r>
        <w:separator/>
      </w:r>
    </w:p>
  </w:footnote>
  <w:footnote w:type="continuationSeparator" w:id="0">
    <w:p w14:paraId="0C7FD89D" w14:textId="77777777" w:rsidR="00911B6D" w:rsidRDefault="00911B6D" w:rsidP="003242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03C29" w14:textId="2BFC1595" w:rsidR="00324272" w:rsidRPr="00DB7292" w:rsidRDefault="00324272" w:rsidP="0090556B">
    <w:pPr>
      <w:tabs>
        <w:tab w:val="left" w:pos="1185"/>
      </w:tabs>
      <w:ind w:right="194"/>
      <w:rPr>
        <w:lang w:eastAsia="ro-R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68112" w14:textId="77777777" w:rsidR="00324272" w:rsidRPr="00324272" w:rsidRDefault="00324272" w:rsidP="00324272">
    <w:pPr>
      <w:tabs>
        <w:tab w:val="center" w:pos="4536"/>
        <w:tab w:val="right" w:pos="9072"/>
        <w:tab w:val="left" w:pos="9356"/>
        <w:tab w:val="left" w:pos="9639"/>
      </w:tabs>
      <w:spacing w:after="0" w:line="240" w:lineRule="auto"/>
      <w:ind w:right="194"/>
      <w:rPr>
        <w:rFonts w:ascii="Times New Roman" w:eastAsia="Times New Roman" w:hAnsi="Times New Roman" w:cs="Times New Roman"/>
        <w:color w:val="auto"/>
        <w:szCs w:val="20"/>
        <w:lang w:val="en" w:eastAsia="ro-RO"/>
      </w:rPr>
    </w:pPr>
    <w:bookmarkStart w:id="9" w:name="_Hlk217036027"/>
    <w:bookmarkStart w:id="10" w:name="_Hlk217036028"/>
    <w:bookmarkStart w:id="11" w:name="_Hlk217036030"/>
    <w:bookmarkStart w:id="12" w:name="_Hlk217036031"/>
    <w:bookmarkStart w:id="13" w:name="_Hlk217036044"/>
    <w:bookmarkStart w:id="14" w:name="_Hlk217036045"/>
    <w:bookmarkStart w:id="15" w:name="_Hlk217036048"/>
    <w:bookmarkStart w:id="16" w:name="_Hlk217036049"/>
    <w:bookmarkStart w:id="17" w:name="_Hlk217036160"/>
    <w:bookmarkStart w:id="18" w:name="_Hlk217036161"/>
    <w:bookmarkStart w:id="19" w:name="_Hlk217036163"/>
    <w:bookmarkStart w:id="20" w:name="_Hlk217036164"/>
    <w:r w:rsidRPr="00324272">
      <w:rPr>
        <w:rFonts w:ascii="Times New Roman" w:eastAsia="Times New Roman" w:hAnsi="Times New Roman" w:cs="Times New Roman"/>
        <w:noProof/>
        <w:color w:val="auto"/>
        <w:szCs w:val="20"/>
        <w:lang w:val="en-US" w:eastAsia="ro-RO"/>
      </w:rPr>
      <w:drawing>
        <wp:anchor distT="0" distB="0" distL="114300" distR="114300" simplePos="0" relativeHeight="251656192" behindDoc="1" locked="0" layoutInCell="1" allowOverlap="1" wp14:anchorId="53508A05" wp14:editId="53CBD19C">
          <wp:simplePos x="0" y="0"/>
          <wp:positionH relativeFrom="margin">
            <wp:align>left</wp:align>
          </wp:positionH>
          <wp:positionV relativeFrom="paragraph">
            <wp:posOffset>5715</wp:posOffset>
          </wp:positionV>
          <wp:extent cx="2768600" cy="580390"/>
          <wp:effectExtent l="0" t="0" r="0" b="0"/>
          <wp:wrapNone/>
          <wp:docPr id="1191898971" name="Picture 1191898971" descr="C:\Users\mpo\Desktop\17_09_21\EN Co-funded by the EU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po\Desktop\17_09_21\EN Co-funded by the EU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8600" cy="580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4272">
      <w:rPr>
        <w:rFonts w:ascii="Times New Roman" w:eastAsia="Times New Roman" w:hAnsi="Times New Roman" w:cs="Times New Roman"/>
        <w:noProof/>
        <w:color w:val="auto"/>
        <w:szCs w:val="20"/>
        <w:lang w:val="en-US" w:eastAsia="ro-RO"/>
      </w:rPr>
      <w:drawing>
        <wp:anchor distT="0" distB="0" distL="114300" distR="114300" simplePos="0" relativeHeight="251657216" behindDoc="1" locked="0" layoutInCell="1" allowOverlap="1" wp14:anchorId="4D3527CF" wp14:editId="0B451DBF">
          <wp:simplePos x="0" y="0"/>
          <wp:positionH relativeFrom="margin">
            <wp:align>right</wp:align>
          </wp:positionH>
          <wp:positionV relativeFrom="paragraph">
            <wp:posOffset>-109220</wp:posOffset>
          </wp:positionV>
          <wp:extent cx="1456267" cy="814620"/>
          <wp:effectExtent l="0" t="0" r="0" b="5080"/>
          <wp:wrapNone/>
          <wp:docPr id="1647544751" name="Picture 1647544751" descr="C:\Users\vdi\AppData\Local\Microsoft\Windows\INetCache\Content.Word\ECS_Logo-20Anniversary_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di\AppData\Local\Microsoft\Windows\INetCache\Content.Word\ECS_Logo-20Anniversary_color.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56267" cy="8146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F25167" w14:textId="77777777" w:rsidR="00324272" w:rsidRPr="00324272" w:rsidRDefault="00324272" w:rsidP="00324272">
    <w:pPr>
      <w:tabs>
        <w:tab w:val="center" w:pos="4536"/>
        <w:tab w:val="right" w:pos="9072"/>
      </w:tabs>
      <w:spacing w:after="0" w:line="240" w:lineRule="auto"/>
      <w:rPr>
        <w:rFonts w:ascii="Times New Roman" w:eastAsia="Times New Roman" w:hAnsi="Times New Roman" w:cs="Times New Roman"/>
        <w:color w:val="auto"/>
        <w:szCs w:val="20"/>
        <w:lang w:val="en" w:eastAsia="ro-RO"/>
      </w:rPr>
    </w:pPr>
  </w:p>
  <w:bookmarkEnd w:id="9"/>
  <w:bookmarkEnd w:id="10"/>
  <w:bookmarkEnd w:id="11"/>
  <w:bookmarkEnd w:id="12"/>
  <w:bookmarkEnd w:id="13"/>
  <w:bookmarkEnd w:id="14"/>
  <w:bookmarkEnd w:id="15"/>
  <w:bookmarkEnd w:id="16"/>
  <w:bookmarkEnd w:id="17"/>
  <w:bookmarkEnd w:id="18"/>
  <w:bookmarkEnd w:id="19"/>
  <w:bookmarkEnd w:id="20"/>
  <w:p w14:paraId="4229A94B" w14:textId="77777777" w:rsidR="00324272" w:rsidRPr="00324272" w:rsidRDefault="00324272" w:rsidP="00324272">
    <w:pPr>
      <w:tabs>
        <w:tab w:val="center" w:pos="4677"/>
        <w:tab w:val="right" w:pos="9355"/>
      </w:tabs>
      <w:spacing w:after="0" w:line="240" w:lineRule="auto"/>
      <w:jc w:val="both"/>
      <w:rPr>
        <w:rFonts w:ascii="Times New Roman" w:eastAsia="Times New Roman" w:hAnsi="Times New Roman" w:cs="Times New Roman"/>
        <w:color w:val="auto"/>
        <w:sz w:val="28"/>
        <w:szCs w:val="28"/>
        <w:lang w:val="en"/>
      </w:rPr>
    </w:pPr>
  </w:p>
  <w:p w14:paraId="7218D84E" w14:textId="77777777" w:rsidR="00324272" w:rsidRPr="00324272" w:rsidRDefault="00324272" w:rsidP="003242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578D"/>
    <w:multiLevelType w:val="hybridMultilevel"/>
    <w:tmpl w:val="05584558"/>
    <w:lvl w:ilvl="0" w:tplc="76E2287A">
      <w:start w:val="1"/>
      <w:numFmt w:val="lowerLetter"/>
      <w:lvlText w:val="%1)"/>
      <w:lvlJc w:val="left"/>
      <w:pPr>
        <w:ind w:left="1128" w:hanging="360"/>
      </w:pPr>
      <w:rPr>
        <w:rFonts w:ascii="Times New Roman" w:hAnsi="Times New Roman" w:cs="Times New Roman"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06466943"/>
    <w:multiLevelType w:val="multilevel"/>
    <w:tmpl w:val="000AC9F0"/>
    <w:lvl w:ilvl="0">
      <w:start w:val="3"/>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 w15:restartNumberingAfterBreak="0">
    <w:nsid w:val="0B0C7742"/>
    <w:multiLevelType w:val="multilevel"/>
    <w:tmpl w:val="169E243A"/>
    <w:lvl w:ilvl="0">
      <w:start w:val="4"/>
      <w:numFmt w:val="upperRoman"/>
      <w:lvlText w:val="Art. %1"/>
      <w:lvlJc w:val="left"/>
      <w:pPr>
        <w:ind w:left="0" w:firstLine="567"/>
      </w:pPr>
      <w:rPr>
        <w:rFonts w:ascii="Times New Roman" w:hAnsi="Times New Roman" w:hint="default"/>
        <w:b/>
        <w:i w:val="0"/>
        <w:sz w:val="24"/>
      </w:rPr>
    </w:lvl>
    <w:lvl w:ilvl="1">
      <w:start w:val="35"/>
      <w:numFmt w:val="decimal"/>
      <w:lvlText w:val="%2."/>
      <w:lvlJc w:val="left"/>
      <w:pPr>
        <w:tabs>
          <w:tab w:val="num" w:pos="800"/>
        </w:tabs>
        <w:ind w:left="63"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 w15:restartNumberingAfterBreak="0">
    <w:nsid w:val="0B804F6B"/>
    <w:multiLevelType w:val="multilevel"/>
    <w:tmpl w:val="14A2CECE"/>
    <w:lvl w:ilvl="0">
      <w:start w:val="5"/>
      <w:numFmt w:val="upperRoman"/>
      <w:lvlText w:val="Art. %1"/>
      <w:lvlJc w:val="left"/>
      <w:pPr>
        <w:ind w:left="0" w:firstLine="567"/>
      </w:pPr>
      <w:rPr>
        <w:rFonts w:ascii="Times New Roman" w:hAnsi="Times New Roman" w:hint="default"/>
        <w:b/>
        <w:i w:val="0"/>
        <w:sz w:val="24"/>
      </w:rPr>
    </w:lvl>
    <w:lvl w:ilvl="1">
      <w:start w:val="37"/>
      <w:numFmt w:val="decimal"/>
      <w:lvlText w:val="%2."/>
      <w:lvlJc w:val="left"/>
      <w:pPr>
        <w:tabs>
          <w:tab w:val="num" w:pos="800"/>
        </w:tabs>
        <w:ind w:left="63"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 w15:restartNumberingAfterBreak="0">
    <w:nsid w:val="14930A4A"/>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149E1EF7"/>
    <w:multiLevelType w:val="hybridMultilevel"/>
    <w:tmpl w:val="AEB25AC0"/>
    <w:lvl w:ilvl="0" w:tplc="FFFFFFFF">
      <w:start w:val="1"/>
      <w:numFmt w:val="decimal"/>
      <w:lvlText w:val="(%1)"/>
      <w:lvlJc w:val="left"/>
      <w:pPr>
        <w:ind w:left="110" w:hanging="380"/>
      </w:pPr>
      <w:rPr>
        <w:rFonts w:ascii="Cambria" w:eastAsia="Cambria" w:hAnsi="Cambria" w:cs="Cambria"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6" w15:restartNumberingAfterBreak="0">
    <w:nsid w:val="15725C29"/>
    <w:multiLevelType w:val="multilevel"/>
    <w:tmpl w:val="2A74F264"/>
    <w:lvl w:ilvl="0">
      <w:start w:val="1"/>
      <w:numFmt w:val="upperRoman"/>
      <w:lvlText w:val="Art. %1"/>
      <w:lvlJc w:val="left"/>
      <w:pPr>
        <w:ind w:left="0" w:firstLine="567"/>
      </w:pPr>
      <w:rPr>
        <w:rFonts w:ascii="Times New Roman" w:hAnsi="Times New Roman" w:hint="default"/>
        <w:b/>
        <w:i w:val="0"/>
        <w:sz w:val="24"/>
      </w:rPr>
    </w:lvl>
    <w:lvl w:ilvl="1">
      <w:start w:val="9"/>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19FA533E"/>
    <w:multiLevelType w:val="hybridMultilevel"/>
    <w:tmpl w:val="CB5E6DF2"/>
    <w:lvl w:ilvl="0" w:tplc="5A8C1348">
      <w:start w:val="1"/>
      <w:numFmt w:val="decimal"/>
      <w:lvlText w:val="(%1)"/>
      <w:lvlJc w:val="left"/>
      <w:pPr>
        <w:ind w:left="110" w:hanging="380"/>
      </w:pPr>
      <w:rPr>
        <w:rFonts w:ascii="Times New Roman" w:eastAsia="Cambria" w:hAnsi="Times New Roman" w:cs="Times New Roman" w:hint="default"/>
        <w:b w:val="0"/>
        <w:bCs w:val="0"/>
        <w:i w:val="0"/>
        <w:iCs w:val="0"/>
        <w:spacing w:val="0"/>
        <w:w w:val="96"/>
        <w:sz w:val="24"/>
        <w:szCs w:val="24"/>
        <w:lang w:val="ro-RO" w:eastAsia="en-US" w:bidi="ar-SA"/>
      </w:rPr>
    </w:lvl>
    <w:lvl w:ilvl="1" w:tplc="10000017">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8" w15:restartNumberingAfterBreak="0">
    <w:nsid w:val="1C7E421F"/>
    <w:multiLevelType w:val="multilevel"/>
    <w:tmpl w:val="2ACC3670"/>
    <w:lvl w:ilvl="0">
      <w:start w:val="1"/>
      <w:numFmt w:val="upperRoman"/>
      <w:lvlText w:val="Art. %1"/>
      <w:lvlJc w:val="left"/>
      <w:pPr>
        <w:ind w:left="0" w:firstLine="567"/>
      </w:pPr>
      <w:rPr>
        <w:rFonts w:ascii="Times New Roman" w:hAnsi="Times New Roman" w:hint="default"/>
        <w:b/>
        <w:i w:val="0"/>
        <w:sz w:val="24"/>
      </w:rPr>
    </w:lvl>
    <w:lvl w:ilvl="1">
      <w:start w:val="18"/>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1E387705"/>
    <w:multiLevelType w:val="hybridMultilevel"/>
    <w:tmpl w:val="C5A010AE"/>
    <w:lvl w:ilvl="0" w:tplc="C4F80C02">
      <w:start w:val="2"/>
      <w:numFmt w:val="decimal"/>
      <w:lvlText w:val="(%1)"/>
      <w:lvlJc w:val="left"/>
      <w:pPr>
        <w:ind w:left="86" w:hanging="360"/>
      </w:pPr>
      <w:rPr>
        <w:rFonts w:ascii="Times New Roman" w:eastAsia="Cambria" w:hAnsi="Times New Roman" w:cs="Times New Roman" w:hint="default"/>
        <w:b w:val="0"/>
        <w:bCs w:val="0"/>
        <w:i w:val="0"/>
        <w:iCs w:val="0"/>
        <w:spacing w:val="0"/>
        <w:w w:val="96"/>
        <w:sz w:val="24"/>
        <w:szCs w:val="24"/>
      </w:rPr>
    </w:lvl>
    <w:lvl w:ilvl="1" w:tplc="10000017">
      <w:start w:val="1"/>
      <w:numFmt w:val="lowerLetter"/>
      <w:lvlText w:val="%2)"/>
      <w:lvlJc w:val="left"/>
      <w:pPr>
        <w:ind w:left="1128"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15:restartNumberingAfterBreak="0">
    <w:nsid w:val="28BC614F"/>
    <w:multiLevelType w:val="hybridMultilevel"/>
    <w:tmpl w:val="15CC919E"/>
    <w:lvl w:ilvl="0" w:tplc="10000017">
      <w:start w:val="1"/>
      <w:numFmt w:val="lowerLetter"/>
      <w:lvlText w:val="%1)"/>
      <w:lvlJc w:val="left"/>
      <w:pPr>
        <w:ind w:left="1287" w:hanging="360"/>
      </w:pPr>
    </w:lvl>
    <w:lvl w:ilvl="1" w:tplc="1000000F">
      <w:start w:val="1"/>
      <w:numFmt w:val="decimal"/>
      <w:lvlText w:val="%2."/>
      <w:lvlJc w:val="left"/>
      <w:pPr>
        <w:ind w:left="2007" w:hanging="360"/>
      </w:pPr>
    </w:lvl>
    <w:lvl w:ilvl="2" w:tplc="1000001B" w:tentative="1">
      <w:start w:val="1"/>
      <w:numFmt w:val="lowerRoman"/>
      <w:lvlText w:val="%3."/>
      <w:lvlJc w:val="right"/>
      <w:pPr>
        <w:ind w:left="2727" w:hanging="180"/>
      </w:pPr>
    </w:lvl>
    <w:lvl w:ilvl="3" w:tplc="1000000F" w:tentative="1">
      <w:start w:val="1"/>
      <w:numFmt w:val="decimal"/>
      <w:lvlText w:val="%4."/>
      <w:lvlJc w:val="left"/>
      <w:pPr>
        <w:ind w:left="3447" w:hanging="360"/>
      </w:pPr>
    </w:lvl>
    <w:lvl w:ilvl="4" w:tplc="10000019" w:tentative="1">
      <w:start w:val="1"/>
      <w:numFmt w:val="lowerLetter"/>
      <w:lvlText w:val="%5."/>
      <w:lvlJc w:val="left"/>
      <w:pPr>
        <w:ind w:left="4167" w:hanging="360"/>
      </w:pPr>
    </w:lvl>
    <w:lvl w:ilvl="5" w:tplc="1000001B" w:tentative="1">
      <w:start w:val="1"/>
      <w:numFmt w:val="lowerRoman"/>
      <w:lvlText w:val="%6."/>
      <w:lvlJc w:val="right"/>
      <w:pPr>
        <w:ind w:left="4887" w:hanging="180"/>
      </w:pPr>
    </w:lvl>
    <w:lvl w:ilvl="6" w:tplc="1000000F" w:tentative="1">
      <w:start w:val="1"/>
      <w:numFmt w:val="decimal"/>
      <w:lvlText w:val="%7."/>
      <w:lvlJc w:val="left"/>
      <w:pPr>
        <w:ind w:left="5607" w:hanging="360"/>
      </w:pPr>
    </w:lvl>
    <w:lvl w:ilvl="7" w:tplc="10000019" w:tentative="1">
      <w:start w:val="1"/>
      <w:numFmt w:val="lowerLetter"/>
      <w:lvlText w:val="%8."/>
      <w:lvlJc w:val="left"/>
      <w:pPr>
        <w:ind w:left="6327" w:hanging="360"/>
      </w:pPr>
    </w:lvl>
    <w:lvl w:ilvl="8" w:tplc="1000001B" w:tentative="1">
      <w:start w:val="1"/>
      <w:numFmt w:val="lowerRoman"/>
      <w:lvlText w:val="%9."/>
      <w:lvlJc w:val="right"/>
      <w:pPr>
        <w:ind w:left="7047" w:hanging="180"/>
      </w:pPr>
    </w:lvl>
  </w:abstractNum>
  <w:abstractNum w:abstractNumId="11" w15:restartNumberingAfterBreak="0">
    <w:nsid w:val="311A5E01"/>
    <w:multiLevelType w:val="multilevel"/>
    <w:tmpl w:val="17128748"/>
    <w:lvl w:ilvl="0">
      <w:start w:val="1"/>
      <w:numFmt w:val="upperRoman"/>
      <w:lvlText w:val="Art. %1"/>
      <w:lvlJc w:val="left"/>
      <w:pPr>
        <w:ind w:left="0" w:firstLine="567"/>
      </w:pPr>
      <w:rPr>
        <w:rFonts w:ascii="Times New Roman" w:hAnsi="Times New Roman" w:hint="default"/>
        <w:b/>
        <w:i w:val="0"/>
        <w:sz w:val="24"/>
      </w:rPr>
    </w:lvl>
    <w:lvl w:ilvl="1">
      <w:start w:val="21"/>
      <w:numFmt w:val="decimal"/>
      <w:lvlText w:val="%2."/>
      <w:lvlJc w:val="left"/>
      <w:pPr>
        <w:tabs>
          <w:tab w:val="num" w:pos="800"/>
        </w:tabs>
        <w:ind w:left="63"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32D00D14"/>
    <w:multiLevelType w:val="multilevel"/>
    <w:tmpl w:val="B0C03D8C"/>
    <w:lvl w:ilvl="0">
      <w:start w:val="1"/>
      <w:numFmt w:val="upperRoman"/>
      <w:lvlText w:val="Art. %1"/>
      <w:lvlJc w:val="left"/>
      <w:pPr>
        <w:ind w:left="0" w:firstLine="567"/>
      </w:pPr>
      <w:rPr>
        <w:rFonts w:ascii="Times New Roman" w:hAnsi="Times New Roman" w:hint="default"/>
        <w:b/>
        <w:i w:val="0"/>
        <w:sz w:val="24"/>
      </w:rPr>
    </w:lvl>
    <w:lvl w:ilvl="1">
      <w:start w:val="15"/>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338C4BE6"/>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50A7D25"/>
    <w:multiLevelType w:val="hybridMultilevel"/>
    <w:tmpl w:val="EBBC532C"/>
    <w:lvl w:ilvl="0" w:tplc="11D80C52">
      <w:start w:val="1"/>
      <w:numFmt w:val="decimal"/>
      <w:lvlText w:val="(%1)"/>
      <w:lvlJc w:val="left"/>
      <w:pPr>
        <w:ind w:left="110" w:hanging="379"/>
      </w:pPr>
      <w:rPr>
        <w:rFonts w:ascii="Cambria" w:eastAsia="Cambria" w:hAnsi="Cambria" w:cs="Cambria" w:hint="default"/>
        <w:b w:val="0"/>
        <w:bCs w:val="0"/>
        <w:i w:val="0"/>
        <w:iCs w:val="0"/>
        <w:spacing w:val="0"/>
        <w:w w:val="96"/>
        <w:sz w:val="24"/>
        <w:szCs w:val="24"/>
        <w:lang w:val="ro-RO" w:eastAsia="en-US" w:bidi="ar-SA"/>
      </w:rPr>
    </w:lvl>
    <w:lvl w:ilvl="1" w:tplc="10000017">
      <w:start w:val="1"/>
      <w:numFmt w:val="lowerLetter"/>
      <w:lvlText w:val="%2)"/>
      <w:lvlJc w:val="left"/>
      <w:pPr>
        <w:ind w:left="1128" w:hanging="360"/>
      </w:pPr>
    </w:lvl>
    <w:lvl w:ilvl="2" w:tplc="80825A3E">
      <w:numFmt w:val="bullet"/>
      <w:lvlText w:val="•"/>
      <w:lvlJc w:val="left"/>
      <w:pPr>
        <w:ind w:left="2185" w:hanging="379"/>
      </w:pPr>
      <w:rPr>
        <w:rFonts w:hint="default"/>
        <w:lang w:val="ro-RO" w:eastAsia="en-US" w:bidi="ar-SA"/>
      </w:rPr>
    </w:lvl>
    <w:lvl w:ilvl="3" w:tplc="6D4A3322">
      <w:numFmt w:val="bullet"/>
      <w:lvlText w:val="•"/>
      <w:lvlJc w:val="left"/>
      <w:pPr>
        <w:ind w:left="3217" w:hanging="379"/>
      </w:pPr>
      <w:rPr>
        <w:rFonts w:hint="default"/>
        <w:lang w:val="ro-RO" w:eastAsia="en-US" w:bidi="ar-SA"/>
      </w:rPr>
    </w:lvl>
    <w:lvl w:ilvl="4" w:tplc="0F42BBC6">
      <w:numFmt w:val="bullet"/>
      <w:lvlText w:val="•"/>
      <w:lvlJc w:val="left"/>
      <w:pPr>
        <w:ind w:left="4250" w:hanging="379"/>
      </w:pPr>
      <w:rPr>
        <w:rFonts w:hint="default"/>
        <w:lang w:val="ro-RO" w:eastAsia="en-US" w:bidi="ar-SA"/>
      </w:rPr>
    </w:lvl>
    <w:lvl w:ilvl="5" w:tplc="216EEAEA">
      <w:numFmt w:val="bullet"/>
      <w:lvlText w:val="•"/>
      <w:lvlJc w:val="left"/>
      <w:pPr>
        <w:ind w:left="5282" w:hanging="379"/>
      </w:pPr>
      <w:rPr>
        <w:rFonts w:hint="default"/>
        <w:lang w:val="ro-RO" w:eastAsia="en-US" w:bidi="ar-SA"/>
      </w:rPr>
    </w:lvl>
    <w:lvl w:ilvl="6" w:tplc="8FF66022">
      <w:numFmt w:val="bullet"/>
      <w:lvlText w:val="•"/>
      <w:lvlJc w:val="left"/>
      <w:pPr>
        <w:ind w:left="6315" w:hanging="379"/>
      </w:pPr>
      <w:rPr>
        <w:rFonts w:hint="default"/>
        <w:lang w:val="ro-RO" w:eastAsia="en-US" w:bidi="ar-SA"/>
      </w:rPr>
    </w:lvl>
    <w:lvl w:ilvl="7" w:tplc="88325D26">
      <w:numFmt w:val="bullet"/>
      <w:lvlText w:val="•"/>
      <w:lvlJc w:val="left"/>
      <w:pPr>
        <w:ind w:left="7347" w:hanging="379"/>
      </w:pPr>
      <w:rPr>
        <w:rFonts w:hint="default"/>
        <w:lang w:val="ro-RO" w:eastAsia="en-US" w:bidi="ar-SA"/>
      </w:rPr>
    </w:lvl>
    <w:lvl w:ilvl="8" w:tplc="EBFA6398">
      <w:numFmt w:val="bullet"/>
      <w:lvlText w:val="•"/>
      <w:lvlJc w:val="left"/>
      <w:pPr>
        <w:ind w:left="8380" w:hanging="379"/>
      </w:pPr>
      <w:rPr>
        <w:rFonts w:hint="default"/>
        <w:lang w:val="ro-RO" w:eastAsia="en-US" w:bidi="ar-SA"/>
      </w:rPr>
    </w:lvl>
  </w:abstractNum>
  <w:abstractNum w:abstractNumId="15" w15:restartNumberingAfterBreak="0">
    <w:nsid w:val="3F567853"/>
    <w:multiLevelType w:val="hybridMultilevel"/>
    <w:tmpl w:val="0C90439C"/>
    <w:lvl w:ilvl="0" w:tplc="03E60BD4">
      <w:numFmt w:val="bullet"/>
      <w:lvlText w:val="-"/>
      <w:lvlJc w:val="left"/>
      <w:pPr>
        <w:ind w:left="720" w:hanging="360"/>
      </w:pPr>
      <w:rPr>
        <w:rFonts w:ascii="Times New Roman" w:eastAsiaTheme="minorEastAsia"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6" w15:restartNumberingAfterBreak="0">
    <w:nsid w:val="478D30D9"/>
    <w:multiLevelType w:val="hybridMultilevel"/>
    <w:tmpl w:val="47D04CAA"/>
    <w:lvl w:ilvl="0" w:tplc="10000017">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15:restartNumberingAfterBreak="0">
    <w:nsid w:val="4A1664E8"/>
    <w:multiLevelType w:val="hybridMultilevel"/>
    <w:tmpl w:val="AC76B282"/>
    <w:lvl w:ilvl="0" w:tplc="12664870">
      <w:start w:val="1"/>
      <w:numFmt w:val="decimal"/>
      <w:lvlText w:val="(%1)"/>
      <w:lvlJc w:val="left"/>
      <w:pPr>
        <w:ind w:left="1510" w:hanging="360"/>
      </w:pPr>
      <w:rPr>
        <w:rFonts w:ascii="Times New Roman" w:eastAsia="Cambria" w:hAnsi="Times New Roman" w:cs="Times New Roman" w:hint="default"/>
        <w:b w:val="0"/>
        <w:bCs w:val="0"/>
        <w:i w:val="0"/>
        <w:iCs w:val="0"/>
        <w:spacing w:val="0"/>
        <w:w w:val="96"/>
        <w:sz w:val="24"/>
        <w:szCs w:val="24"/>
        <w:lang w:val="ro-RO" w:eastAsia="en-US" w:bidi="ar-SA"/>
      </w:rPr>
    </w:lvl>
    <w:lvl w:ilvl="1" w:tplc="10000019" w:tentative="1">
      <w:start w:val="1"/>
      <w:numFmt w:val="lowerLetter"/>
      <w:lvlText w:val="%2."/>
      <w:lvlJc w:val="left"/>
      <w:pPr>
        <w:ind w:left="2230" w:hanging="360"/>
      </w:pPr>
    </w:lvl>
    <w:lvl w:ilvl="2" w:tplc="1000001B" w:tentative="1">
      <w:start w:val="1"/>
      <w:numFmt w:val="lowerRoman"/>
      <w:lvlText w:val="%3."/>
      <w:lvlJc w:val="right"/>
      <w:pPr>
        <w:ind w:left="2950" w:hanging="180"/>
      </w:pPr>
    </w:lvl>
    <w:lvl w:ilvl="3" w:tplc="1000000F" w:tentative="1">
      <w:start w:val="1"/>
      <w:numFmt w:val="decimal"/>
      <w:lvlText w:val="%4."/>
      <w:lvlJc w:val="left"/>
      <w:pPr>
        <w:ind w:left="3670" w:hanging="360"/>
      </w:pPr>
    </w:lvl>
    <w:lvl w:ilvl="4" w:tplc="10000019" w:tentative="1">
      <w:start w:val="1"/>
      <w:numFmt w:val="lowerLetter"/>
      <w:lvlText w:val="%5."/>
      <w:lvlJc w:val="left"/>
      <w:pPr>
        <w:ind w:left="4390" w:hanging="360"/>
      </w:pPr>
    </w:lvl>
    <w:lvl w:ilvl="5" w:tplc="1000001B" w:tentative="1">
      <w:start w:val="1"/>
      <w:numFmt w:val="lowerRoman"/>
      <w:lvlText w:val="%6."/>
      <w:lvlJc w:val="right"/>
      <w:pPr>
        <w:ind w:left="5110" w:hanging="180"/>
      </w:pPr>
    </w:lvl>
    <w:lvl w:ilvl="6" w:tplc="1000000F" w:tentative="1">
      <w:start w:val="1"/>
      <w:numFmt w:val="decimal"/>
      <w:lvlText w:val="%7."/>
      <w:lvlJc w:val="left"/>
      <w:pPr>
        <w:ind w:left="5830" w:hanging="360"/>
      </w:pPr>
    </w:lvl>
    <w:lvl w:ilvl="7" w:tplc="10000019" w:tentative="1">
      <w:start w:val="1"/>
      <w:numFmt w:val="lowerLetter"/>
      <w:lvlText w:val="%8."/>
      <w:lvlJc w:val="left"/>
      <w:pPr>
        <w:ind w:left="6550" w:hanging="360"/>
      </w:pPr>
    </w:lvl>
    <w:lvl w:ilvl="8" w:tplc="1000001B" w:tentative="1">
      <w:start w:val="1"/>
      <w:numFmt w:val="lowerRoman"/>
      <w:lvlText w:val="%9."/>
      <w:lvlJc w:val="right"/>
      <w:pPr>
        <w:ind w:left="7270" w:hanging="180"/>
      </w:pPr>
    </w:lvl>
  </w:abstractNum>
  <w:abstractNum w:abstractNumId="18" w15:restartNumberingAfterBreak="0">
    <w:nsid w:val="4A5E3284"/>
    <w:multiLevelType w:val="hybridMultilevel"/>
    <w:tmpl w:val="755A6C48"/>
    <w:lvl w:ilvl="0" w:tplc="666EF724">
      <w:start w:val="1"/>
      <w:numFmt w:val="decimal"/>
      <w:lvlText w:val="(%1)"/>
      <w:lvlJc w:val="left"/>
      <w:pPr>
        <w:ind w:left="110" w:hanging="380"/>
      </w:pPr>
      <w:rPr>
        <w:rFonts w:ascii="Times New Roman" w:eastAsia="Cambria" w:hAnsi="Times New Roman" w:cs="Times New Roman"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19" w15:restartNumberingAfterBreak="0">
    <w:nsid w:val="50133F9E"/>
    <w:multiLevelType w:val="multilevel"/>
    <w:tmpl w:val="000AC9F0"/>
    <w:lvl w:ilvl="0">
      <w:start w:val="3"/>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50D828E7"/>
    <w:multiLevelType w:val="hybridMultilevel"/>
    <w:tmpl w:val="0D20D044"/>
    <w:lvl w:ilvl="0" w:tplc="E3FCDF58">
      <w:start w:val="1"/>
      <w:numFmt w:val="decimal"/>
      <w:lvlText w:val="(%1)"/>
      <w:lvlJc w:val="left"/>
      <w:pPr>
        <w:ind w:left="110" w:hanging="380"/>
      </w:pPr>
      <w:rPr>
        <w:rFonts w:ascii="Times New Roman" w:eastAsia="Cambria" w:hAnsi="Times New Roman" w:cs="Times New Roman" w:hint="default"/>
        <w:b w:val="0"/>
        <w:bCs w:val="0"/>
        <w:i w:val="0"/>
        <w:iCs w:val="0"/>
        <w:spacing w:val="0"/>
        <w:w w:val="96"/>
        <w:sz w:val="24"/>
        <w:szCs w:val="24"/>
        <w:lang w:val="ro-RO" w:eastAsia="en-US" w:bidi="ar-SA"/>
      </w:rPr>
    </w:lvl>
    <w:lvl w:ilvl="1" w:tplc="76E2287A">
      <w:start w:val="1"/>
      <w:numFmt w:val="lowerLetter"/>
      <w:lvlText w:val="%2)"/>
      <w:lvlJc w:val="left"/>
      <w:pPr>
        <w:ind w:left="1128" w:hanging="360"/>
      </w:pPr>
      <w:rPr>
        <w:rFonts w:ascii="Times New Roman" w:hAnsi="Times New Roman" w:cs="Times New Roman" w:hint="default"/>
      </w:r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21" w15:restartNumberingAfterBreak="0">
    <w:nsid w:val="55100525"/>
    <w:multiLevelType w:val="multilevel"/>
    <w:tmpl w:val="23F8424C"/>
    <w:lvl w:ilvl="0">
      <w:start w:val="3"/>
      <w:numFmt w:val="upperRoman"/>
      <w:lvlText w:val="Art. %1"/>
      <w:lvlJc w:val="left"/>
      <w:pPr>
        <w:ind w:left="0" w:firstLine="567"/>
      </w:pPr>
      <w:rPr>
        <w:rFonts w:ascii="Times New Roman" w:hAnsi="Times New Roman" w:hint="default"/>
        <w:b/>
        <w:i w:val="0"/>
        <w:sz w:val="24"/>
      </w:rPr>
    </w:lvl>
    <w:lvl w:ilvl="1">
      <w:start w:val="24"/>
      <w:numFmt w:val="decimal"/>
      <w:lvlText w:val="%2."/>
      <w:lvlJc w:val="left"/>
      <w:pPr>
        <w:tabs>
          <w:tab w:val="num" w:pos="800"/>
        </w:tabs>
        <w:ind w:left="63"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2" w15:restartNumberingAfterBreak="0">
    <w:nsid w:val="595A1C28"/>
    <w:multiLevelType w:val="hybridMultilevel"/>
    <w:tmpl w:val="DC24DE54"/>
    <w:lvl w:ilvl="0" w:tplc="C5EA5F3E">
      <w:start w:val="1"/>
      <w:numFmt w:val="decimal"/>
      <w:lvlText w:val="%1."/>
      <w:lvlJc w:val="left"/>
      <w:pPr>
        <w:ind w:left="1020" w:hanging="360"/>
      </w:pPr>
    </w:lvl>
    <w:lvl w:ilvl="1" w:tplc="513260B2">
      <w:start w:val="1"/>
      <w:numFmt w:val="decimal"/>
      <w:lvlText w:val="%2."/>
      <w:lvlJc w:val="left"/>
      <w:pPr>
        <w:ind w:left="1020" w:hanging="360"/>
      </w:pPr>
    </w:lvl>
    <w:lvl w:ilvl="2" w:tplc="0812195A">
      <w:start w:val="1"/>
      <w:numFmt w:val="decimal"/>
      <w:lvlText w:val="%3."/>
      <w:lvlJc w:val="left"/>
      <w:pPr>
        <w:ind w:left="1020" w:hanging="360"/>
      </w:pPr>
    </w:lvl>
    <w:lvl w:ilvl="3" w:tplc="F1CE2E48">
      <w:start w:val="1"/>
      <w:numFmt w:val="decimal"/>
      <w:lvlText w:val="%4."/>
      <w:lvlJc w:val="left"/>
      <w:pPr>
        <w:ind w:left="1020" w:hanging="360"/>
      </w:pPr>
    </w:lvl>
    <w:lvl w:ilvl="4" w:tplc="D53E259C">
      <w:start w:val="1"/>
      <w:numFmt w:val="decimal"/>
      <w:lvlText w:val="%5."/>
      <w:lvlJc w:val="left"/>
      <w:pPr>
        <w:ind w:left="1020" w:hanging="360"/>
      </w:pPr>
    </w:lvl>
    <w:lvl w:ilvl="5" w:tplc="5740BBDE">
      <w:start w:val="1"/>
      <w:numFmt w:val="decimal"/>
      <w:lvlText w:val="%6."/>
      <w:lvlJc w:val="left"/>
      <w:pPr>
        <w:ind w:left="1020" w:hanging="360"/>
      </w:pPr>
    </w:lvl>
    <w:lvl w:ilvl="6" w:tplc="C48E15D0">
      <w:start w:val="1"/>
      <w:numFmt w:val="decimal"/>
      <w:lvlText w:val="%7."/>
      <w:lvlJc w:val="left"/>
      <w:pPr>
        <w:ind w:left="1020" w:hanging="360"/>
      </w:pPr>
    </w:lvl>
    <w:lvl w:ilvl="7" w:tplc="452AE97E">
      <w:start w:val="1"/>
      <w:numFmt w:val="decimal"/>
      <w:lvlText w:val="%8."/>
      <w:lvlJc w:val="left"/>
      <w:pPr>
        <w:ind w:left="1020" w:hanging="360"/>
      </w:pPr>
    </w:lvl>
    <w:lvl w:ilvl="8" w:tplc="2E74A700">
      <w:start w:val="1"/>
      <w:numFmt w:val="decimal"/>
      <w:lvlText w:val="%9."/>
      <w:lvlJc w:val="left"/>
      <w:pPr>
        <w:ind w:left="1020" w:hanging="360"/>
      </w:pPr>
    </w:lvl>
  </w:abstractNum>
  <w:abstractNum w:abstractNumId="23" w15:restartNumberingAfterBreak="0">
    <w:nsid w:val="5A344122"/>
    <w:multiLevelType w:val="hybridMultilevel"/>
    <w:tmpl w:val="97BC90EE"/>
    <w:lvl w:ilvl="0" w:tplc="753A8CB4">
      <w:start w:val="1"/>
      <w:numFmt w:val="decimal"/>
      <w:lvlText w:val="(%1)"/>
      <w:lvlJc w:val="left"/>
      <w:pPr>
        <w:ind w:left="110" w:hanging="384"/>
      </w:pPr>
      <w:rPr>
        <w:rFonts w:ascii="Times New Roman" w:eastAsia="Cambria" w:hAnsi="Times New Roman" w:cs="Times New Roman"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4"/>
      </w:pPr>
      <w:rPr>
        <w:rFonts w:hint="default"/>
        <w:lang w:val="ro-RO" w:eastAsia="en-US" w:bidi="ar-SA"/>
      </w:rPr>
    </w:lvl>
    <w:lvl w:ilvl="3" w:tplc="FFFFFFFF">
      <w:numFmt w:val="bullet"/>
      <w:lvlText w:val="•"/>
      <w:lvlJc w:val="left"/>
      <w:pPr>
        <w:ind w:left="3217" w:hanging="384"/>
      </w:pPr>
      <w:rPr>
        <w:rFonts w:hint="default"/>
        <w:lang w:val="ro-RO" w:eastAsia="en-US" w:bidi="ar-SA"/>
      </w:rPr>
    </w:lvl>
    <w:lvl w:ilvl="4" w:tplc="FFFFFFFF">
      <w:numFmt w:val="bullet"/>
      <w:lvlText w:val="•"/>
      <w:lvlJc w:val="left"/>
      <w:pPr>
        <w:ind w:left="4250" w:hanging="384"/>
      </w:pPr>
      <w:rPr>
        <w:rFonts w:hint="default"/>
        <w:lang w:val="ro-RO" w:eastAsia="en-US" w:bidi="ar-SA"/>
      </w:rPr>
    </w:lvl>
    <w:lvl w:ilvl="5" w:tplc="FFFFFFFF">
      <w:numFmt w:val="bullet"/>
      <w:lvlText w:val="•"/>
      <w:lvlJc w:val="left"/>
      <w:pPr>
        <w:ind w:left="5282" w:hanging="384"/>
      </w:pPr>
      <w:rPr>
        <w:rFonts w:hint="default"/>
        <w:lang w:val="ro-RO" w:eastAsia="en-US" w:bidi="ar-SA"/>
      </w:rPr>
    </w:lvl>
    <w:lvl w:ilvl="6" w:tplc="FFFFFFFF">
      <w:numFmt w:val="bullet"/>
      <w:lvlText w:val="•"/>
      <w:lvlJc w:val="left"/>
      <w:pPr>
        <w:ind w:left="6315" w:hanging="384"/>
      </w:pPr>
      <w:rPr>
        <w:rFonts w:hint="default"/>
        <w:lang w:val="ro-RO" w:eastAsia="en-US" w:bidi="ar-SA"/>
      </w:rPr>
    </w:lvl>
    <w:lvl w:ilvl="7" w:tplc="FFFFFFFF">
      <w:numFmt w:val="bullet"/>
      <w:lvlText w:val="•"/>
      <w:lvlJc w:val="left"/>
      <w:pPr>
        <w:ind w:left="7347" w:hanging="384"/>
      </w:pPr>
      <w:rPr>
        <w:rFonts w:hint="default"/>
        <w:lang w:val="ro-RO" w:eastAsia="en-US" w:bidi="ar-SA"/>
      </w:rPr>
    </w:lvl>
    <w:lvl w:ilvl="8" w:tplc="FFFFFFFF">
      <w:numFmt w:val="bullet"/>
      <w:lvlText w:val="•"/>
      <w:lvlJc w:val="left"/>
      <w:pPr>
        <w:ind w:left="8380" w:hanging="384"/>
      </w:pPr>
      <w:rPr>
        <w:rFonts w:hint="default"/>
        <w:lang w:val="ro-RO" w:eastAsia="en-US" w:bidi="ar-SA"/>
      </w:rPr>
    </w:lvl>
  </w:abstractNum>
  <w:abstractNum w:abstractNumId="24" w15:restartNumberingAfterBreak="0">
    <w:nsid w:val="5DF66670"/>
    <w:multiLevelType w:val="hybridMultilevel"/>
    <w:tmpl w:val="9B50D312"/>
    <w:lvl w:ilvl="0" w:tplc="76E2287A">
      <w:start w:val="1"/>
      <w:numFmt w:val="lowerLetter"/>
      <w:lvlText w:val="%1)"/>
      <w:lvlJc w:val="left"/>
      <w:pPr>
        <w:ind w:left="1440" w:hanging="360"/>
      </w:pPr>
      <w:rPr>
        <w:rFonts w:ascii="Times New Roman" w:hAnsi="Times New Roman" w:cs="Times New Roman" w:hint="default"/>
      </w:rPr>
    </w:lvl>
    <w:lvl w:ilvl="1" w:tplc="0AD8749E">
      <w:start w:val="1"/>
      <w:numFmt w:val="decimal"/>
      <w:lvlText w:val="%2)"/>
      <w:lvlJc w:val="left"/>
      <w:pPr>
        <w:ind w:left="1497" w:hanging="105"/>
      </w:pPr>
      <w:rPr>
        <w:rFonts w:hint="default"/>
      </w:rPr>
    </w:lvl>
    <w:lvl w:ilvl="2" w:tplc="1000001B" w:tentative="1">
      <w:start w:val="1"/>
      <w:numFmt w:val="lowerRoman"/>
      <w:lvlText w:val="%3."/>
      <w:lvlJc w:val="right"/>
      <w:pPr>
        <w:ind w:left="2472" w:hanging="180"/>
      </w:pPr>
    </w:lvl>
    <w:lvl w:ilvl="3" w:tplc="1000000F" w:tentative="1">
      <w:start w:val="1"/>
      <w:numFmt w:val="decimal"/>
      <w:lvlText w:val="%4."/>
      <w:lvlJc w:val="left"/>
      <w:pPr>
        <w:ind w:left="3192" w:hanging="360"/>
      </w:pPr>
    </w:lvl>
    <w:lvl w:ilvl="4" w:tplc="10000019" w:tentative="1">
      <w:start w:val="1"/>
      <w:numFmt w:val="lowerLetter"/>
      <w:lvlText w:val="%5."/>
      <w:lvlJc w:val="left"/>
      <w:pPr>
        <w:ind w:left="3912" w:hanging="360"/>
      </w:pPr>
    </w:lvl>
    <w:lvl w:ilvl="5" w:tplc="1000001B" w:tentative="1">
      <w:start w:val="1"/>
      <w:numFmt w:val="lowerRoman"/>
      <w:lvlText w:val="%6."/>
      <w:lvlJc w:val="right"/>
      <w:pPr>
        <w:ind w:left="4632" w:hanging="180"/>
      </w:pPr>
    </w:lvl>
    <w:lvl w:ilvl="6" w:tplc="1000000F" w:tentative="1">
      <w:start w:val="1"/>
      <w:numFmt w:val="decimal"/>
      <w:lvlText w:val="%7."/>
      <w:lvlJc w:val="left"/>
      <w:pPr>
        <w:ind w:left="5352" w:hanging="360"/>
      </w:pPr>
    </w:lvl>
    <w:lvl w:ilvl="7" w:tplc="10000019" w:tentative="1">
      <w:start w:val="1"/>
      <w:numFmt w:val="lowerLetter"/>
      <w:lvlText w:val="%8."/>
      <w:lvlJc w:val="left"/>
      <w:pPr>
        <w:ind w:left="6072" w:hanging="360"/>
      </w:pPr>
    </w:lvl>
    <w:lvl w:ilvl="8" w:tplc="1000001B" w:tentative="1">
      <w:start w:val="1"/>
      <w:numFmt w:val="lowerRoman"/>
      <w:lvlText w:val="%9."/>
      <w:lvlJc w:val="right"/>
      <w:pPr>
        <w:ind w:left="6792" w:hanging="180"/>
      </w:pPr>
    </w:lvl>
  </w:abstractNum>
  <w:abstractNum w:abstractNumId="25" w15:restartNumberingAfterBreak="0">
    <w:nsid w:val="61861003"/>
    <w:multiLevelType w:val="multilevel"/>
    <w:tmpl w:val="F33ABA50"/>
    <w:lvl w:ilvl="0">
      <w:start w:val="1"/>
      <w:numFmt w:val="upperRoman"/>
      <w:lvlText w:val="Art. %1"/>
      <w:lvlJc w:val="left"/>
      <w:pPr>
        <w:ind w:left="0" w:firstLine="567"/>
      </w:pPr>
      <w:rPr>
        <w:rFonts w:ascii="Times New Roman" w:hAnsi="Times New Roman" w:hint="default"/>
        <w:b/>
        <w:i w:val="0"/>
        <w:sz w:val="24"/>
      </w:rPr>
    </w:lvl>
    <w:lvl w:ilvl="1">
      <w:start w:val="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6B1E1A18"/>
    <w:multiLevelType w:val="hybridMultilevel"/>
    <w:tmpl w:val="AD006B94"/>
    <w:lvl w:ilvl="0" w:tplc="10000011">
      <w:start w:val="1"/>
      <w:numFmt w:val="decimal"/>
      <w:lvlText w:val="%1)"/>
      <w:lvlJc w:val="left"/>
      <w:pPr>
        <w:ind w:left="1287" w:hanging="360"/>
      </w:pPr>
    </w:lvl>
    <w:lvl w:ilvl="1" w:tplc="10000011">
      <w:start w:val="1"/>
      <w:numFmt w:val="decimal"/>
      <w:lvlText w:val="%2)"/>
      <w:lvlJc w:val="left"/>
      <w:pPr>
        <w:ind w:left="2007" w:hanging="360"/>
      </w:pPr>
    </w:lvl>
    <w:lvl w:ilvl="2" w:tplc="1000001B" w:tentative="1">
      <w:start w:val="1"/>
      <w:numFmt w:val="lowerRoman"/>
      <w:lvlText w:val="%3."/>
      <w:lvlJc w:val="right"/>
      <w:pPr>
        <w:ind w:left="2727" w:hanging="180"/>
      </w:pPr>
    </w:lvl>
    <w:lvl w:ilvl="3" w:tplc="1000000F" w:tentative="1">
      <w:start w:val="1"/>
      <w:numFmt w:val="decimal"/>
      <w:lvlText w:val="%4."/>
      <w:lvlJc w:val="left"/>
      <w:pPr>
        <w:ind w:left="3447" w:hanging="360"/>
      </w:pPr>
    </w:lvl>
    <w:lvl w:ilvl="4" w:tplc="10000019" w:tentative="1">
      <w:start w:val="1"/>
      <w:numFmt w:val="lowerLetter"/>
      <w:lvlText w:val="%5."/>
      <w:lvlJc w:val="left"/>
      <w:pPr>
        <w:ind w:left="4167" w:hanging="360"/>
      </w:pPr>
    </w:lvl>
    <w:lvl w:ilvl="5" w:tplc="1000001B" w:tentative="1">
      <w:start w:val="1"/>
      <w:numFmt w:val="lowerRoman"/>
      <w:lvlText w:val="%6."/>
      <w:lvlJc w:val="right"/>
      <w:pPr>
        <w:ind w:left="4887" w:hanging="180"/>
      </w:pPr>
    </w:lvl>
    <w:lvl w:ilvl="6" w:tplc="1000000F" w:tentative="1">
      <w:start w:val="1"/>
      <w:numFmt w:val="decimal"/>
      <w:lvlText w:val="%7."/>
      <w:lvlJc w:val="left"/>
      <w:pPr>
        <w:ind w:left="5607" w:hanging="360"/>
      </w:pPr>
    </w:lvl>
    <w:lvl w:ilvl="7" w:tplc="10000019" w:tentative="1">
      <w:start w:val="1"/>
      <w:numFmt w:val="lowerLetter"/>
      <w:lvlText w:val="%8."/>
      <w:lvlJc w:val="left"/>
      <w:pPr>
        <w:ind w:left="6327" w:hanging="360"/>
      </w:pPr>
    </w:lvl>
    <w:lvl w:ilvl="8" w:tplc="1000001B" w:tentative="1">
      <w:start w:val="1"/>
      <w:numFmt w:val="lowerRoman"/>
      <w:lvlText w:val="%9."/>
      <w:lvlJc w:val="right"/>
      <w:pPr>
        <w:ind w:left="7047" w:hanging="180"/>
      </w:pPr>
    </w:lvl>
  </w:abstractNum>
  <w:abstractNum w:abstractNumId="27" w15:restartNumberingAfterBreak="0">
    <w:nsid w:val="6E2255A7"/>
    <w:multiLevelType w:val="multilevel"/>
    <w:tmpl w:val="1FAC6C2A"/>
    <w:lvl w:ilvl="0">
      <w:start w:val="1"/>
      <w:numFmt w:val="upperRoman"/>
      <w:lvlText w:val="Art. %1"/>
      <w:lvlJc w:val="left"/>
      <w:pPr>
        <w:ind w:left="0" w:firstLine="567"/>
      </w:pPr>
      <w:rPr>
        <w:rFonts w:ascii="Times New Roman" w:hAnsi="Times New Roman" w:hint="default"/>
        <w:b/>
        <w:i w:val="0"/>
        <w:sz w:val="24"/>
      </w:rPr>
    </w:lvl>
    <w:lvl w:ilvl="1">
      <w:start w:val="10"/>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8" w15:restartNumberingAfterBreak="0">
    <w:nsid w:val="6F9F7CEC"/>
    <w:multiLevelType w:val="multilevel"/>
    <w:tmpl w:val="35C6721A"/>
    <w:lvl w:ilvl="0">
      <w:start w:val="5"/>
      <w:numFmt w:val="upperRoman"/>
      <w:lvlText w:val="Art. %1"/>
      <w:lvlJc w:val="left"/>
      <w:pPr>
        <w:ind w:left="0" w:firstLine="567"/>
      </w:pPr>
      <w:rPr>
        <w:rFonts w:ascii="Times New Roman" w:hAnsi="Times New Roman" w:hint="default"/>
        <w:b/>
        <w:i w:val="0"/>
        <w:sz w:val="24"/>
      </w:rPr>
    </w:lvl>
    <w:lvl w:ilvl="1">
      <w:start w:val="41"/>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9" w15:restartNumberingAfterBreak="0">
    <w:nsid w:val="70111628"/>
    <w:multiLevelType w:val="multilevel"/>
    <w:tmpl w:val="9B74372A"/>
    <w:lvl w:ilvl="0">
      <w:start w:val="4"/>
      <w:numFmt w:val="upperRoman"/>
      <w:lvlText w:val="Art. %1"/>
      <w:lvlJc w:val="left"/>
      <w:pPr>
        <w:ind w:left="0" w:firstLine="567"/>
      </w:pPr>
      <w:rPr>
        <w:rFonts w:ascii="Times New Roman" w:hAnsi="Times New Roman" w:hint="default"/>
        <w:b/>
        <w:i w:val="0"/>
        <w:sz w:val="24"/>
      </w:rPr>
    </w:lvl>
    <w:lvl w:ilvl="1">
      <w:start w:val="40"/>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0" w15:restartNumberingAfterBreak="0">
    <w:nsid w:val="72920F2C"/>
    <w:multiLevelType w:val="hybridMultilevel"/>
    <w:tmpl w:val="3B96764E"/>
    <w:lvl w:ilvl="0" w:tplc="10000011">
      <w:start w:val="1"/>
      <w:numFmt w:val="decimal"/>
      <w:lvlText w:val="%1)"/>
      <w:lvlJc w:val="left"/>
      <w:pPr>
        <w:ind w:left="1287" w:hanging="360"/>
      </w:pPr>
    </w:lvl>
    <w:lvl w:ilvl="1" w:tplc="E8F462B2">
      <w:start w:val="1"/>
      <w:numFmt w:val="lowerLetter"/>
      <w:lvlText w:val="%2)"/>
      <w:lvlJc w:val="left"/>
      <w:pPr>
        <w:ind w:left="1128" w:hanging="360"/>
      </w:pPr>
      <w:rPr>
        <w:color w:val="auto"/>
      </w:rPr>
    </w:lvl>
    <w:lvl w:ilvl="2" w:tplc="1000001B" w:tentative="1">
      <w:start w:val="1"/>
      <w:numFmt w:val="lowerRoman"/>
      <w:lvlText w:val="%3."/>
      <w:lvlJc w:val="right"/>
      <w:pPr>
        <w:ind w:left="2727" w:hanging="180"/>
      </w:pPr>
    </w:lvl>
    <w:lvl w:ilvl="3" w:tplc="1000000F" w:tentative="1">
      <w:start w:val="1"/>
      <w:numFmt w:val="decimal"/>
      <w:lvlText w:val="%4."/>
      <w:lvlJc w:val="left"/>
      <w:pPr>
        <w:ind w:left="3447" w:hanging="360"/>
      </w:pPr>
    </w:lvl>
    <w:lvl w:ilvl="4" w:tplc="10000019" w:tentative="1">
      <w:start w:val="1"/>
      <w:numFmt w:val="lowerLetter"/>
      <w:lvlText w:val="%5."/>
      <w:lvlJc w:val="left"/>
      <w:pPr>
        <w:ind w:left="4167" w:hanging="360"/>
      </w:pPr>
    </w:lvl>
    <w:lvl w:ilvl="5" w:tplc="1000001B" w:tentative="1">
      <w:start w:val="1"/>
      <w:numFmt w:val="lowerRoman"/>
      <w:lvlText w:val="%6."/>
      <w:lvlJc w:val="right"/>
      <w:pPr>
        <w:ind w:left="4887" w:hanging="180"/>
      </w:pPr>
    </w:lvl>
    <w:lvl w:ilvl="6" w:tplc="1000000F" w:tentative="1">
      <w:start w:val="1"/>
      <w:numFmt w:val="decimal"/>
      <w:lvlText w:val="%7."/>
      <w:lvlJc w:val="left"/>
      <w:pPr>
        <w:ind w:left="5607" w:hanging="360"/>
      </w:pPr>
    </w:lvl>
    <w:lvl w:ilvl="7" w:tplc="10000019" w:tentative="1">
      <w:start w:val="1"/>
      <w:numFmt w:val="lowerLetter"/>
      <w:lvlText w:val="%8."/>
      <w:lvlJc w:val="left"/>
      <w:pPr>
        <w:ind w:left="6327" w:hanging="360"/>
      </w:pPr>
    </w:lvl>
    <w:lvl w:ilvl="8" w:tplc="1000001B" w:tentative="1">
      <w:start w:val="1"/>
      <w:numFmt w:val="lowerRoman"/>
      <w:lvlText w:val="%9."/>
      <w:lvlJc w:val="right"/>
      <w:pPr>
        <w:ind w:left="7047" w:hanging="180"/>
      </w:pPr>
    </w:lvl>
  </w:abstractNum>
  <w:abstractNum w:abstractNumId="31" w15:restartNumberingAfterBreak="0">
    <w:nsid w:val="73DB6498"/>
    <w:multiLevelType w:val="hybridMultilevel"/>
    <w:tmpl w:val="77CA03FC"/>
    <w:lvl w:ilvl="0" w:tplc="12664870">
      <w:start w:val="1"/>
      <w:numFmt w:val="decimal"/>
      <w:lvlText w:val="(%1)"/>
      <w:lvlJc w:val="left"/>
      <w:pPr>
        <w:ind w:left="110" w:hanging="384"/>
      </w:pPr>
      <w:rPr>
        <w:rFonts w:ascii="Times New Roman" w:eastAsia="Cambria" w:hAnsi="Times New Roman" w:cs="Times New Roman" w:hint="default"/>
        <w:b w:val="0"/>
        <w:bCs w:val="0"/>
        <w:i w:val="0"/>
        <w:iCs w:val="0"/>
        <w:spacing w:val="0"/>
        <w:w w:val="96"/>
        <w:sz w:val="24"/>
        <w:szCs w:val="24"/>
        <w:lang w:val="ro-RO" w:eastAsia="en-US" w:bidi="ar-SA"/>
      </w:rPr>
    </w:lvl>
    <w:lvl w:ilvl="1" w:tplc="10000017">
      <w:start w:val="1"/>
      <w:numFmt w:val="lowerLetter"/>
      <w:lvlText w:val="%2)"/>
      <w:lvlJc w:val="left"/>
      <w:pPr>
        <w:ind w:left="1128" w:hanging="360"/>
      </w:pPr>
    </w:lvl>
    <w:lvl w:ilvl="2" w:tplc="FFFFFFFF">
      <w:numFmt w:val="bullet"/>
      <w:lvlText w:val="•"/>
      <w:lvlJc w:val="left"/>
      <w:pPr>
        <w:ind w:left="2185" w:hanging="384"/>
      </w:pPr>
      <w:rPr>
        <w:rFonts w:hint="default"/>
        <w:lang w:val="ro-RO" w:eastAsia="en-US" w:bidi="ar-SA"/>
      </w:rPr>
    </w:lvl>
    <w:lvl w:ilvl="3" w:tplc="FFFFFFFF">
      <w:numFmt w:val="bullet"/>
      <w:lvlText w:val="•"/>
      <w:lvlJc w:val="left"/>
      <w:pPr>
        <w:ind w:left="3217" w:hanging="384"/>
      </w:pPr>
      <w:rPr>
        <w:rFonts w:hint="default"/>
        <w:lang w:val="ro-RO" w:eastAsia="en-US" w:bidi="ar-SA"/>
      </w:rPr>
    </w:lvl>
    <w:lvl w:ilvl="4" w:tplc="FFFFFFFF">
      <w:numFmt w:val="bullet"/>
      <w:lvlText w:val="•"/>
      <w:lvlJc w:val="left"/>
      <w:pPr>
        <w:ind w:left="4250" w:hanging="384"/>
      </w:pPr>
      <w:rPr>
        <w:rFonts w:hint="default"/>
        <w:lang w:val="ro-RO" w:eastAsia="en-US" w:bidi="ar-SA"/>
      </w:rPr>
    </w:lvl>
    <w:lvl w:ilvl="5" w:tplc="FFFFFFFF">
      <w:numFmt w:val="bullet"/>
      <w:lvlText w:val="•"/>
      <w:lvlJc w:val="left"/>
      <w:pPr>
        <w:ind w:left="5282" w:hanging="384"/>
      </w:pPr>
      <w:rPr>
        <w:rFonts w:hint="default"/>
        <w:lang w:val="ro-RO" w:eastAsia="en-US" w:bidi="ar-SA"/>
      </w:rPr>
    </w:lvl>
    <w:lvl w:ilvl="6" w:tplc="FFFFFFFF">
      <w:numFmt w:val="bullet"/>
      <w:lvlText w:val="•"/>
      <w:lvlJc w:val="left"/>
      <w:pPr>
        <w:ind w:left="6315" w:hanging="384"/>
      </w:pPr>
      <w:rPr>
        <w:rFonts w:hint="default"/>
        <w:lang w:val="ro-RO" w:eastAsia="en-US" w:bidi="ar-SA"/>
      </w:rPr>
    </w:lvl>
    <w:lvl w:ilvl="7" w:tplc="FFFFFFFF">
      <w:numFmt w:val="bullet"/>
      <w:lvlText w:val="•"/>
      <w:lvlJc w:val="left"/>
      <w:pPr>
        <w:ind w:left="7347" w:hanging="384"/>
      </w:pPr>
      <w:rPr>
        <w:rFonts w:hint="default"/>
        <w:lang w:val="ro-RO" w:eastAsia="en-US" w:bidi="ar-SA"/>
      </w:rPr>
    </w:lvl>
    <w:lvl w:ilvl="8" w:tplc="FFFFFFFF">
      <w:numFmt w:val="bullet"/>
      <w:lvlText w:val="•"/>
      <w:lvlJc w:val="left"/>
      <w:pPr>
        <w:ind w:left="8380" w:hanging="384"/>
      </w:pPr>
      <w:rPr>
        <w:rFonts w:hint="default"/>
        <w:lang w:val="ro-RO" w:eastAsia="en-US" w:bidi="ar-SA"/>
      </w:rPr>
    </w:lvl>
  </w:abstractNum>
  <w:abstractNum w:abstractNumId="32" w15:restartNumberingAfterBreak="0">
    <w:nsid w:val="79E8110D"/>
    <w:multiLevelType w:val="hybridMultilevel"/>
    <w:tmpl w:val="957425A4"/>
    <w:lvl w:ilvl="0" w:tplc="86887344">
      <w:start w:val="1"/>
      <w:numFmt w:val="decimal"/>
      <w:lvlText w:val="%1."/>
      <w:lvlJc w:val="left"/>
      <w:pPr>
        <w:ind w:left="160" w:hanging="360"/>
        <w:jc w:val="right"/>
      </w:pPr>
      <w:rPr>
        <w:rFonts w:ascii="Times New Roman" w:eastAsia="Times New Roman" w:hAnsi="Times New Roman" w:cs="Times New Roman" w:hint="default"/>
        <w:b/>
        <w:bCs/>
        <w:w w:val="100"/>
        <w:sz w:val="28"/>
        <w:szCs w:val="28"/>
        <w:lang w:val="ro-RO" w:eastAsia="en-US" w:bidi="ar-SA"/>
      </w:rPr>
    </w:lvl>
    <w:lvl w:ilvl="1" w:tplc="F678FCA2">
      <w:numFmt w:val="bullet"/>
      <w:lvlText w:val="•"/>
      <w:lvlJc w:val="left"/>
      <w:pPr>
        <w:ind w:left="880" w:hanging="360"/>
      </w:pPr>
      <w:rPr>
        <w:rFonts w:hint="default"/>
        <w:lang w:val="ro-RO" w:eastAsia="en-US" w:bidi="ar-SA"/>
      </w:rPr>
    </w:lvl>
    <w:lvl w:ilvl="2" w:tplc="8CBC7786">
      <w:numFmt w:val="bullet"/>
      <w:lvlText w:val="•"/>
      <w:lvlJc w:val="left"/>
      <w:pPr>
        <w:ind w:left="1940" w:hanging="360"/>
      </w:pPr>
      <w:rPr>
        <w:rFonts w:hint="default"/>
        <w:lang w:val="ro-RO" w:eastAsia="en-US" w:bidi="ar-SA"/>
      </w:rPr>
    </w:lvl>
    <w:lvl w:ilvl="3" w:tplc="BE7AC65E">
      <w:numFmt w:val="bullet"/>
      <w:lvlText w:val="•"/>
      <w:lvlJc w:val="left"/>
      <w:pPr>
        <w:ind w:left="3000" w:hanging="360"/>
      </w:pPr>
      <w:rPr>
        <w:rFonts w:hint="default"/>
        <w:lang w:val="ro-RO" w:eastAsia="en-US" w:bidi="ar-SA"/>
      </w:rPr>
    </w:lvl>
    <w:lvl w:ilvl="4" w:tplc="96CA5210">
      <w:numFmt w:val="bullet"/>
      <w:lvlText w:val="•"/>
      <w:lvlJc w:val="left"/>
      <w:pPr>
        <w:ind w:left="4060" w:hanging="360"/>
      </w:pPr>
      <w:rPr>
        <w:rFonts w:hint="default"/>
        <w:lang w:val="ro-RO" w:eastAsia="en-US" w:bidi="ar-SA"/>
      </w:rPr>
    </w:lvl>
    <w:lvl w:ilvl="5" w:tplc="92762A7C">
      <w:numFmt w:val="bullet"/>
      <w:lvlText w:val="•"/>
      <w:lvlJc w:val="left"/>
      <w:pPr>
        <w:ind w:left="5120" w:hanging="360"/>
      </w:pPr>
      <w:rPr>
        <w:rFonts w:hint="default"/>
        <w:lang w:val="ro-RO" w:eastAsia="en-US" w:bidi="ar-SA"/>
      </w:rPr>
    </w:lvl>
    <w:lvl w:ilvl="6" w:tplc="4880D148">
      <w:numFmt w:val="bullet"/>
      <w:lvlText w:val="•"/>
      <w:lvlJc w:val="left"/>
      <w:pPr>
        <w:ind w:left="6180" w:hanging="360"/>
      </w:pPr>
      <w:rPr>
        <w:rFonts w:hint="default"/>
        <w:lang w:val="ro-RO" w:eastAsia="en-US" w:bidi="ar-SA"/>
      </w:rPr>
    </w:lvl>
    <w:lvl w:ilvl="7" w:tplc="64A8ECFC">
      <w:numFmt w:val="bullet"/>
      <w:lvlText w:val="•"/>
      <w:lvlJc w:val="left"/>
      <w:pPr>
        <w:ind w:left="7240" w:hanging="360"/>
      </w:pPr>
      <w:rPr>
        <w:rFonts w:hint="default"/>
        <w:lang w:val="ro-RO" w:eastAsia="en-US" w:bidi="ar-SA"/>
      </w:rPr>
    </w:lvl>
    <w:lvl w:ilvl="8" w:tplc="33767EE8">
      <w:numFmt w:val="bullet"/>
      <w:lvlText w:val="•"/>
      <w:lvlJc w:val="left"/>
      <w:pPr>
        <w:ind w:left="8300" w:hanging="360"/>
      </w:pPr>
      <w:rPr>
        <w:rFonts w:hint="default"/>
        <w:lang w:val="ro-RO" w:eastAsia="en-US" w:bidi="ar-SA"/>
      </w:rPr>
    </w:lvl>
  </w:abstractNum>
  <w:abstractNum w:abstractNumId="33" w15:restartNumberingAfterBreak="0">
    <w:nsid w:val="7B3B6C0B"/>
    <w:multiLevelType w:val="hybridMultilevel"/>
    <w:tmpl w:val="FFC845F6"/>
    <w:lvl w:ilvl="0" w:tplc="7FD0C6D8">
      <w:numFmt w:val="bullet"/>
      <w:lvlText w:val="-"/>
      <w:lvlJc w:val="left"/>
      <w:pPr>
        <w:ind w:left="927" w:hanging="360"/>
      </w:pPr>
      <w:rPr>
        <w:rFonts w:ascii="Times New Roman" w:eastAsiaTheme="minorEastAsia" w:hAnsi="Times New Roman" w:cs="Times New Roman" w:hint="default"/>
      </w:rPr>
    </w:lvl>
    <w:lvl w:ilvl="1" w:tplc="10000003">
      <w:start w:val="1"/>
      <w:numFmt w:val="bullet"/>
      <w:lvlText w:val="o"/>
      <w:lvlJc w:val="left"/>
      <w:pPr>
        <w:ind w:left="1647" w:hanging="360"/>
      </w:pPr>
      <w:rPr>
        <w:rFonts w:ascii="Courier New" w:hAnsi="Courier New" w:cs="Courier New" w:hint="default"/>
      </w:rPr>
    </w:lvl>
    <w:lvl w:ilvl="2" w:tplc="10000005" w:tentative="1">
      <w:start w:val="1"/>
      <w:numFmt w:val="bullet"/>
      <w:lvlText w:val=""/>
      <w:lvlJc w:val="left"/>
      <w:pPr>
        <w:ind w:left="2367" w:hanging="360"/>
      </w:pPr>
      <w:rPr>
        <w:rFonts w:ascii="Wingdings" w:hAnsi="Wingdings" w:hint="default"/>
      </w:rPr>
    </w:lvl>
    <w:lvl w:ilvl="3" w:tplc="10000001" w:tentative="1">
      <w:start w:val="1"/>
      <w:numFmt w:val="bullet"/>
      <w:lvlText w:val=""/>
      <w:lvlJc w:val="left"/>
      <w:pPr>
        <w:ind w:left="3087" w:hanging="360"/>
      </w:pPr>
      <w:rPr>
        <w:rFonts w:ascii="Symbol" w:hAnsi="Symbol" w:hint="default"/>
      </w:rPr>
    </w:lvl>
    <w:lvl w:ilvl="4" w:tplc="10000003" w:tentative="1">
      <w:start w:val="1"/>
      <w:numFmt w:val="bullet"/>
      <w:lvlText w:val="o"/>
      <w:lvlJc w:val="left"/>
      <w:pPr>
        <w:ind w:left="3807" w:hanging="360"/>
      </w:pPr>
      <w:rPr>
        <w:rFonts w:ascii="Courier New" w:hAnsi="Courier New" w:cs="Courier New" w:hint="default"/>
      </w:rPr>
    </w:lvl>
    <w:lvl w:ilvl="5" w:tplc="10000005" w:tentative="1">
      <w:start w:val="1"/>
      <w:numFmt w:val="bullet"/>
      <w:lvlText w:val=""/>
      <w:lvlJc w:val="left"/>
      <w:pPr>
        <w:ind w:left="4527" w:hanging="360"/>
      </w:pPr>
      <w:rPr>
        <w:rFonts w:ascii="Wingdings" w:hAnsi="Wingdings" w:hint="default"/>
      </w:rPr>
    </w:lvl>
    <w:lvl w:ilvl="6" w:tplc="10000001" w:tentative="1">
      <w:start w:val="1"/>
      <w:numFmt w:val="bullet"/>
      <w:lvlText w:val=""/>
      <w:lvlJc w:val="left"/>
      <w:pPr>
        <w:ind w:left="5247" w:hanging="360"/>
      </w:pPr>
      <w:rPr>
        <w:rFonts w:ascii="Symbol" w:hAnsi="Symbol" w:hint="default"/>
      </w:rPr>
    </w:lvl>
    <w:lvl w:ilvl="7" w:tplc="10000003" w:tentative="1">
      <w:start w:val="1"/>
      <w:numFmt w:val="bullet"/>
      <w:lvlText w:val="o"/>
      <w:lvlJc w:val="left"/>
      <w:pPr>
        <w:ind w:left="5967" w:hanging="360"/>
      </w:pPr>
      <w:rPr>
        <w:rFonts w:ascii="Courier New" w:hAnsi="Courier New" w:cs="Courier New" w:hint="default"/>
      </w:rPr>
    </w:lvl>
    <w:lvl w:ilvl="8" w:tplc="10000005" w:tentative="1">
      <w:start w:val="1"/>
      <w:numFmt w:val="bullet"/>
      <w:lvlText w:val=""/>
      <w:lvlJc w:val="left"/>
      <w:pPr>
        <w:ind w:left="6687" w:hanging="360"/>
      </w:pPr>
      <w:rPr>
        <w:rFonts w:ascii="Wingdings" w:hAnsi="Wingdings" w:hint="default"/>
      </w:rPr>
    </w:lvl>
  </w:abstractNum>
  <w:abstractNum w:abstractNumId="34" w15:restartNumberingAfterBreak="0">
    <w:nsid w:val="7C32690B"/>
    <w:multiLevelType w:val="hybridMultilevel"/>
    <w:tmpl w:val="246EF70C"/>
    <w:lvl w:ilvl="0" w:tplc="10000017">
      <w:start w:val="1"/>
      <w:numFmt w:val="lowerLetter"/>
      <w:lvlText w:val="%1)"/>
      <w:lvlJc w:val="left"/>
      <w:pPr>
        <w:ind w:left="1510" w:hanging="360"/>
      </w:pPr>
    </w:lvl>
    <w:lvl w:ilvl="1" w:tplc="CFAC71DC">
      <w:start w:val="1"/>
      <w:numFmt w:val="decimal"/>
      <w:lvlText w:val="%2)"/>
      <w:lvlJc w:val="left"/>
      <w:pPr>
        <w:ind w:left="2230" w:hanging="360"/>
      </w:pPr>
      <w:rPr>
        <w:rFonts w:hint="default"/>
      </w:rPr>
    </w:lvl>
    <w:lvl w:ilvl="2" w:tplc="1000001B" w:tentative="1">
      <w:start w:val="1"/>
      <w:numFmt w:val="lowerRoman"/>
      <w:lvlText w:val="%3."/>
      <w:lvlJc w:val="right"/>
      <w:pPr>
        <w:ind w:left="2950" w:hanging="180"/>
      </w:pPr>
    </w:lvl>
    <w:lvl w:ilvl="3" w:tplc="1000000F" w:tentative="1">
      <w:start w:val="1"/>
      <w:numFmt w:val="decimal"/>
      <w:lvlText w:val="%4."/>
      <w:lvlJc w:val="left"/>
      <w:pPr>
        <w:ind w:left="3670" w:hanging="360"/>
      </w:pPr>
    </w:lvl>
    <w:lvl w:ilvl="4" w:tplc="10000019" w:tentative="1">
      <w:start w:val="1"/>
      <w:numFmt w:val="lowerLetter"/>
      <w:lvlText w:val="%5."/>
      <w:lvlJc w:val="left"/>
      <w:pPr>
        <w:ind w:left="4390" w:hanging="360"/>
      </w:pPr>
    </w:lvl>
    <w:lvl w:ilvl="5" w:tplc="1000001B" w:tentative="1">
      <w:start w:val="1"/>
      <w:numFmt w:val="lowerRoman"/>
      <w:lvlText w:val="%6."/>
      <w:lvlJc w:val="right"/>
      <w:pPr>
        <w:ind w:left="5110" w:hanging="180"/>
      </w:pPr>
    </w:lvl>
    <w:lvl w:ilvl="6" w:tplc="1000000F" w:tentative="1">
      <w:start w:val="1"/>
      <w:numFmt w:val="decimal"/>
      <w:lvlText w:val="%7."/>
      <w:lvlJc w:val="left"/>
      <w:pPr>
        <w:ind w:left="5830" w:hanging="360"/>
      </w:pPr>
    </w:lvl>
    <w:lvl w:ilvl="7" w:tplc="10000019" w:tentative="1">
      <w:start w:val="1"/>
      <w:numFmt w:val="lowerLetter"/>
      <w:lvlText w:val="%8."/>
      <w:lvlJc w:val="left"/>
      <w:pPr>
        <w:ind w:left="6550" w:hanging="360"/>
      </w:pPr>
    </w:lvl>
    <w:lvl w:ilvl="8" w:tplc="1000001B" w:tentative="1">
      <w:start w:val="1"/>
      <w:numFmt w:val="lowerRoman"/>
      <w:lvlText w:val="%9."/>
      <w:lvlJc w:val="right"/>
      <w:pPr>
        <w:ind w:left="7270" w:hanging="180"/>
      </w:pPr>
    </w:lvl>
  </w:abstractNum>
  <w:num w:numId="1" w16cid:durableId="551887783">
    <w:abstractNumId w:val="32"/>
  </w:num>
  <w:num w:numId="2" w16cid:durableId="310866154">
    <w:abstractNumId w:val="4"/>
  </w:num>
  <w:num w:numId="3" w16cid:durableId="2029795406">
    <w:abstractNumId w:val="33"/>
  </w:num>
  <w:num w:numId="4" w16cid:durableId="1941328648">
    <w:abstractNumId w:val="31"/>
  </w:num>
  <w:num w:numId="5" w16cid:durableId="2064870821">
    <w:abstractNumId w:val="23"/>
  </w:num>
  <w:num w:numId="6" w16cid:durableId="1134953569">
    <w:abstractNumId w:val="7"/>
  </w:num>
  <w:num w:numId="7" w16cid:durableId="904946979">
    <w:abstractNumId w:val="18"/>
  </w:num>
  <w:num w:numId="8" w16cid:durableId="819611151">
    <w:abstractNumId w:val="5"/>
  </w:num>
  <w:num w:numId="9" w16cid:durableId="1330597335">
    <w:abstractNumId w:val="20"/>
  </w:num>
  <w:num w:numId="10" w16cid:durableId="1548182597">
    <w:abstractNumId w:val="14"/>
  </w:num>
  <w:num w:numId="11" w16cid:durableId="2010789427">
    <w:abstractNumId w:val="34"/>
  </w:num>
  <w:num w:numId="12" w16cid:durableId="1959799331">
    <w:abstractNumId w:val="13"/>
  </w:num>
  <w:num w:numId="13" w16cid:durableId="134102185">
    <w:abstractNumId w:val="25"/>
  </w:num>
  <w:num w:numId="14" w16cid:durableId="1260328624">
    <w:abstractNumId w:val="8"/>
  </w:num>
  <w:num w:numId="15" w16cid:durableId="1402752559">
    <w:abstractNumId w:val="11"/>
  </w:num>
  <w:num w:numId="16" w16cid:durableId="2017884464">
    <w:abstractNumId w:val="27"/>
  </w:num>
  <w:num w:numId="17" w16cid:durableId="972365836">
    <w:abstractNumId w:val="12"/>
  </w:num>
  <w:num w:numId="18" w16cid:durableId="1009720894">
    <w:abstractNumId w:val="21"/>
  </w:num>
  <w:num w:numId="19" w16cid:durableId="392048989">
    <w:abstractNumId w:val="2"/>
  </w:num>
  <w:num w:numId="20" w16cid:durableId="762646658">
    <w:abstractNumId w:val="3"/>
  </w:num>
  <w:num w:numId="21" w16cid:durableId="1836914866">
    <w:abstractNumId w:val="6"/>
  </w:num>
  <w:num w:numId="22" w16cid:durableId="507408501">
    <w:abstractNumId w:val="15"/>
  </w:num>
  <w:num w:numId="23" w16cid:durableId="1541210615">
    <w:abstractNumId w:val="1"/>
  </w:num>
  <w:num w:numId="24" w16cid:durableId="57752569">
    <w:abstractNumId w:val="28"/>
  </w:num>
  <w:num w:numId="25" w16cid:durableId="1749384873">
    <w:abstractNumId w:val="29"/>
  </w:num>
  <w:num w:numId="26" w16cid:durableId="607353389">
    <w:abstractNumId w:val="22"/>
  </w:num>
  <w:num w:numId="27" w16cid:durableId="1030187101">
    <w:abstractNumId w:val="0"/>
  </w:num>
  <w:num w:numId="28" w16cid:durableId="862597168">
    <w:abstractNumId w:val="24"/>
  </w:num>
  <w:num w:numId="29" w16cid:durableId="1571117721">
    <w:abstractNumId w:val="26"/>
  </w:num>
  <w:num w:numId="30" w16cid:durableId="883254101">
    <w:abstractNumId w:val="30"/>
  </w:num>
  <w:num w:numId="31" w16cid:durableId="1264872859">
    <w:abstractNumId w:val="10"/>
  </w:num>
  <w:num w:numId="32" w16cid:durableId="909967571">
    <w:abstractNumId w:val="17"/>
  </w:num>
  <w:num w:numId="33" w16cid:durableId="2044668951">
    <w:abstractNumId w:val="9"/>
  </w:num>
  <w:num w:numId="34" w16cid:durableId="1484152350">
    <w:abstractNumId w:val="19"/>
  </w:num>
  <w:num w:numId="35" w16cid:durableId="149391020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B88"/>
    <w:rsid w:val="00002623"/>
    <w:rsid w:val="000026F1"/>
    <w:rsid w:val="000035BB"/>
    <w:rsid w:val="0000360D"/>
    <w:rsid w:val="00004CA7"/>
    <w:rsid w:val="00012237"/>
    <w:rsid w:val="000123A3"/>
    <w:rsid w:val="000165D7"/>
    <w:rsid w:val="0002190F"/>
    <w:rsid w:val="00022B0B"/>
    <w:rsid w:val="00023912"/>
    <w:rsid w:val="00026434"/>
    <w:rsid w:val="00027293"/>
    <w:rsid w:val="00041E91"/>
    <w:rsid w:val="00043D07"/>
    <w:rsid w:val="000442A7"/>
    <w:rsid w:val="00045263"/>
    <w:rsid w:val="000455D4"/>
    <w:rsid w:val="000508DB"/>
    <w:rsid w:val="00052F80"/>
    <w:rsid w:val="000533EF"/>
    <w:rsid w:val="0005490C"/>
    <w:rsid w:val="00055916"/>
    <w:rsid w:val="00057308"/>
    <w:rsid w:val="00060C6E"/>
    <w:rsid w:val="0006111E"/>
    <w:rsid w:val="0006404C"/>
    <w:rsid w:val="00065183"/>
    <w:rsid w:val="00066E86"/>
    <w:rsid w:val="000702A2"/>
    <w:rsid w:val="00071511"/>
    <w:rsid w:val="000725CD"/>
    <w:rsid w:val="0007357C"/>
    <w:rsid w:val="000747FD"/>
    <w:rsid w:val="00075047"/>
    <w:rsid w:val="0007799B"/>
    <w:rsid w:val="00081C09"/>
    <w:rsid w:val="00082CD2"/>
    <w:rsid w:val="00083338"/>
    <w:rsid w:val="000851AE"/>
    <w:rsid w:val="00085D13"/>
    <w:rsid w:val="00092A1B"/>
    <w:rsid w:val="0009314F"/>
    <w:rsid w:val="000957D4"/>
    <w:rsid w:val="00095D3A"/>
    <w:rsid w:val="00097145"/>
    <w:rsid w:val="00097239"/>
    <w:rsid w:val="000975EE"/>
    <w:rsid w:val="000A0768"/>
    <w:rsid w:val="000A2018"/>
    <w:rsid w:val="000A34C8"/>
    <w:rsid w:val="000A3A6C"/>
    <w:rsid w:val="000A73C0"/>
    <w:rsid w:val="000A7BE2"/>
    <w:rsid w:val="000B1ECB"/>
    <w:rsid w:val="000B26E4"/>
    <w:rsid w:val="000B4AC7"/>
    <w:rsid w:val="000B4FDF"/>
    <w:rsid w:val="000B57F5"/>
    <w:rsid w:val="000B7C81"/>
    <w:rsid w:val="000B7F4E"/>
    <w:rsid w:val="000C0561"/>
    <w:rsid w:val="000C2056"/>
    <w:rsid w:val="000C2F44"/>
    <w:rsid w:val="000C5249"/>
    <w:rsid w:val="000D037D"/>
    <w:rsid w:val="000D0769"/>
    <w:rsid w:val="000D1DD8"/>
    <w:rsid w:val="000D2617"/>
    <w:rsid w:val="000D26A3"/>
    <w:rsid w:val="000D2A94"/>
    <w:rsid w:val="000D2F81"/>
    <w:rsid w:val="000D60FB"/>
    <w:rsid w:val="000D65ED"/>
    <w:rsid w:val="000E0800"/>
    <w:rsid w:val="000E17BC"/>
    <w:rsid w:val="000E284A"/>
    <w:rsid w:val="000E3B27"/>
    <w:rsid w:val="000E4A76"/>
    <w:rsid w:val="000E4CB2"/>
    <w:rsid w:val="000E59BC"/>
    <w:rsid w:val="000E6501"/>
    <w:rsid w:val="000E67FA"/>
    <w:rsid w:val="000E73FB"/>
    <w:rsid w:val="000F26AF"/>
    <w:rsid w:val="000F2DE5"/>
    <w:rsid w:val="000F38B6"/>
    <w:rsid w:val="000F428D"/>
    <w:rsid w:val="000F447E"/>
    <w:rsid w:val="000F753C"/>
    <w:rsid w:val="000F75DD"/>
    <w:rsid w:val="00101689"/>
    <w:rsid w:val="00101B59"/>
    <w:rsid w:val="00103964"/>
    <w:rsid w:val="00103F29"/>
    <w:rsid w:val="00104284"/>
    <w:rsid w:val="0010527E"/>
    <w:rsid w:val="001102D7"/>
    <w:rsid w:val="001124E4"/>
    <w:rsid w:val="00112880"/>
    <w:rsid w:val="00115628"/>
    <w:rsid w:val="00116437"/>
    <w:rsid w:val="00116B0A"/>
    <w:rsid w:val="00120700"/>
    <w:rsid w:val="001212AD"/>
    <w:rsid w:val="001215E8"/>
    <w:rsid w:val="00121603"/>
    <w:rsid w:val="001224D0"/>
    <w:rsid w:val="00123899"/>
    <w:rsid w:val="0012791B"/>
    <w:rsid w:val="00130F57"/>
    <w:rsid w:val="00131FD5"/>
    <w:rsid w:val="00132406"/>
    <w:rsid w:val="00132E59"/>
    <w:rsid w:val="0013309F"/>
    <w:rsid w:val="00136278"/>
    <w:rsid w:val="00137A1C"/>
    <w:rsid w:val="00137EB7"/>
    <w:rsid w:val="00141213"/>
    <w:rsid w:val="00141AED"/>
    <w:rsid w:val="00141B26"/>
    <w:rsid w:val="00142194"/>
    <w:rsid w:val="00146599"/>
    <w:rsid w:val="00146BA2"/>
    <w:rsid w:val="0014718F"/>
    <w:rsid w:val="00147252"/>
    <w:rsid w:val="0014796A"/>
    <w:rsid w:val="001479B8"/>
    <w:rsid w:val="00147D5C"/>
    <w:rsid w:val="00147F7C"/>
    <w:rsid w:val="001502D8"/>
    <w:rsid w:val="0015057E"/>
    <w:rsid w:val="00150BCE"/>
    <w:rsid w:val="00154128"/>
    <w:rsid w:val="00154767"/>
    <w:rsid w:val="001556F5"/>
    <w:rsid w:val="00156D6A"/>
    <w:rsid w:val="00160D19"/>
    <w:rsid w:val="001612E0"/>
    <w:rsid w:val="0016174A"/>
    <w:rsid w:val="00162EAC"/>
    <w:rsid w:val="00164A58"/>
    <w:rsid w:val="0016740A"/>
    <w:rsid w:val="00172919"/>
    <w:rsid w:val="00176AB6"/>
    <w:rsid w:val="00176B28"/>
    <w:rsid w:val="00177D13"/>
    <w:rsid w:val="00177F7B"/>
    <w:rsid w:val="00180BF9"/>
    <w:rsid w:val="00180BFF"/>
    <w:rsid w:val="001817C4"/>
    <w:rsid w:val="00182D35"/>
    <w:rsid w:val="001918C4"/>
    <w:rsid w:val="001921F1"/>
    <w:rsid w:val="00195302"/>
    <w:rsid w:val="001956E4"/>
    <w:rsid w:val="00196064"/>
    <w:rsid w:val="00196E7A"/>
    <w:rsid w:val="001A2310"/>
    <w:rsid w:val="001A265A"/>
    <w:rsid w:val="001A3F33"/>
    <w:rsid w:val="001A4753"/>
    <w:rsid w:val="001A4E83"/>
    <w:rsid w:val="001A74CE"/>
    <w:rsid w:val="001B129F"/>
    <w:rsid w:val="001B321F"/>
    <w:rsid w:val="001B3550"/>
    <w:rsid w:val="001B3FC5"/>
    <w:rsid w:val="001B452B"/>
    <w:rsid w:val="001B6F9F"/>
    <w:rsid w:val="001C014F"/>
    <w:rsid w:val="001C0CEE"/>
    <w:rsid w:val="001C12DD"/>
    <w:rsid w:val="001C1C9E"/>
    <w:rsid w:val="001C2E76"/>
    <w:rsid w:val="001C377E"/>
    <w:rsid w:val="001C4354"/>
    <w:rsid w:val="001C5C2B"/>
    <w:rsid w:val="001C5FD3"/>
    <w:rsid w:val="001D0EB0"/>
    <w:rsid w:val="001D24E9"/>
    <w:rsid w:val="001D26D1"/>
    <w:rsid w:val="001D361C"/>
    <w:rsid w:val="001D7C94"/>
    <w:rsid w:val="001E1735"/>
    <w:rsid w:val="001E26B5"/>
    <w:rsid w:val="001E40A6"/>
    <w:rsid w:val="001E4478"/>
    <w:rsid w:val="001E517C"/>
    <w:rsid w:val="001E67CA"/>
    <w:rsid w:val="001E77E4"/>
    <w:rsid w:val="001E7F0C"/>
    <w:rsid w:val="001F18A0"/>
    <w:rsid w:val="001F2B51"/>
    <w:rsid w:val="001F4352"/>
    <w:rsid w:val="001F5119"/>
    <w:rsid w:val="001F6900"/>
    <w:rsid w:val="001F7B9F"/>
    <w:rsid w:val="001F7CB5"/>
    <w:rsid w:val="002019EC"/>
    <w:rsid w:val="00202066"/>
    <w:rsid w:val="00204214"/>
    <w:rsid w:val="00204485"/>
    <w:rsid w:val="00205728"/>
    <w:rsid w:val="00205B73"/>
    <w:rsid w:val="00207799"/>
    <w:rsid w:val="002078A0"/>
    <w:rsid w:val="0021076B"/>
    <w:rsid w:val="002122A4"/>
    <w:rsid w:val="00212CF6"/>
    <w:rsid w:val="00212DC9"/>
    <w:rsid w:val="00215F89"/>
    <w:rsid w:val="00217147"/>
    <w:rsid w:val="00217815"/>
    <w:rsid w:val="00217BDA"/>
    <w:rsid w:val="00217C5F"/>
    <w:rsid w:val="00220AC2"/>
    <w:rsid w:val="002237F6"/>
    <w:rsid w:val="00224E41"/>
    <w:rsid w:val="00226AD3"/>
    <w:rsid w:val="002303DB"/>
    <w:rsid w:val="002309D4"/>
    <w:rsid w:val="0023180D"/>
    <w:rsid w:val="00232F38"/>
    <w:rsid w:val="0023386A"/>
    <w:rsid w:val="00233DE8"/>
    <w:rsid w:val="002355C4"/>
    <w:rsid w:val="00236C69"/>
    <w:rsid w:val="00240FCB"/>
    <w:rsid w:val="002429CB"/>
    <w:rsid w:val="00245919"/>
    <w:rsid w:val="002503AA"/>
    <w:rsid w:val="002510AC"/>
    <w:rsid w:val="00251B3D"/>
    <w:rsid w:val="00252876"/>
    <w:rsid w:val="00252CCE"/>
    <w:rsid w:val="00253AC2"/>
    <w:rsid w:val="0025617C"/>
    <w:rsid w:val="00256C0E"/>
    <w:rsid w:val="00256D8C"/>
    <w:rsid w:val="00256F49"/>
    <w:rsid w:val="002618A7"/>
    <w:rsid w:val="002619D3"/>
    <w:rsid w:val="00263D61"/>
    <w:rsid w:val="00265928"/>
    <w:rsid w:val="002669EF"/>
    <w:rsid w:val="00267186"/>
    <w:rsid w:val="002676A0"/>
    <w:rsid w:val="0027076E"/>
    <w:rsid w:val="0027138A"/>
    <w:rsid w:val="00271DD7"/>
    <w:rsid w:val="0027254B"/>
    <w:rsid w:val="0027332A"/>
    <w:rsid w:val="00273F22"/>
    <w:rsid w:val="002749E7"/>
    <w:rsid w:val="00274D2C"/>
    <w:rsid w:val="002762E7"/>
    <w:rsid w:val="002809B8"/>
    <w:rsid w:val="00280D59"/>
    <w:rsid w:val="00281F14"/>
    <w:rsid w:val="00282A2E"/>
    <w:rsid w:val="0028519F"/>
    <w:rsid w:val="00291971"/>
    <w:rsid w:val="00292487"/>
    <w:rsid w:val="002933D3"/>
    <w:rsid w:val="002937CE"/>
    <w:rsid w:val="00294686"/>
    <w:rsid w:val="00294757"/>
    <w:rsid w:val="00295E28"/>
    <w:rsid w:val="00296D5F"/>
    <w:rsid w:val="00297E2D"/>
    <w:rsid w:val="002A1000"/>
    <w:rsid w:val="002A2322"/>
    <w:rsid w:val="002A2C6A"/>
    <w:rsid w:val="002A4BFA"/>
    <w:rsid w:val="002A66A2"/>
    <w:rsid w:val="002B0353"/>
    <w:rsid w:val="002B160A"/>
    <w:rsid w:val="002B1638"/>
    <w:rsid w:val="002B2063"/>
    <w:rsid w:val="002B63E3"/>
    <w:rsid w:val="002B6EC3"/>
    <w:rsid w:val="002C05F0"/>
    <w:rsid w:val="002C0785"/>
    <w:rsid w:val="002C1064"/>
    <w:rsid w:val="002C1236"/>
    <w:rsid w:val="002C356E"/>
    <w:rsid w:val="002C4841"/>
    <w:rsid w:val="002C7698"/>
    <w:rsid w:val="002C7DE9"/>
    <w:rsid w:val="002D1210"/>
    <w:rsid w:val="002D2B02"/>
    <w:rsid w:val="002D3D61"/>
    <w:rsid w:val="002D3EC8"/>
    <w:rsid w:val="002D5F3A"/>
    <w:rsid w:val="002D7DF0"/>
    <w:rsid w:val="002E31C7"/>
    <w:rsid w:val="002E3E61"/>
    <w:rsid w:val="002E685D"/>
    <w:rsid w:val="002E6876"/>
    <w:rsid w:val="002E6EFE"/>
    <w:rsid w:val="002F1A8B"/>
    <w:rsid w:val="002F1FC6"/>
    <w:rsid w:val="002F207D"/>
    <w:rsid w:val="002F218A"/>
    <w:rsid w:val="002F2EE2"/>
    <w:rsid w:val="002F3CC0"/>
    <w:rsid w:val="002F4531"/>
    <w:rsid w:val="002F6E1B"/>
    <w:rsid w:val="002F77D3"/>
    <w:rsid w:val="003016BD"/>
    <w:rsid w:val="00301A14"/>
    <w:rsid w:val="00302302"/>
    <w:rsid w:val="00302531"/>
    <w:rsid w:val="0030318E"/>
    <w:rsid w:val="00303F5E"/>
    <w:rsid w:val="00304DF3"/>
    <w:rsid w:val="003050EE"/>
    <w:rsid w:val="003067A9"/>
    <w:rsid w:val="00310554"/>
    <w:rsid w:val="00310D05"/>
    <w:rsid w:val="00312354"/>
    <w:rsid w:val="003129C6"/>
    <w:rsid w:val="00314121"/>
    <w:rsid w:val="0031444B"/>
    <w:rsid w:val="00315BC3"/>
    <w:rsid w:val="003161E2"/>
    <w:rsid w:val="003169DA"/>
    <w:rsid w:val="00317020"/>
    <w:rsid w:val="00321278"/>
    <w:rsid w:val="00324272"/>
    <w:rsid w:val="00324708"/>
    <w:rsid w:val="00324B8C"/>
    <w:rsid w:val="00330131"/>
    <w:rsid w:val="003301C2"/>
    <w:rsid w:val="00332848"/>
    <w:rsid w:val="00335B20"/>
    <w:rsid w:val="00336039"/>
    <w:rsid w:val="00337091"/>
    <w:rsid w:val="00340A51"/>
    <w:rsid w:val="00342D1E"/>
    <w:rsid w:val="00345BDC"/>
    <w:rsid w:val="00345F11"/>
    <w:rsid w:val="003479C0"/>
    <w:rsid w:val="00350025"/>
    <w:rsid w:val="0035043C"/>
    <w:rsid w:val="00350470"/>
    <w:rsid w:val="003504F1"/>
    <w:rsid w:val="00351896"/>
    <w:rsid w:val="00351D5C"/>
    <w:rsid w:val="003522F3"/>
    <w:rsid w:val="00352A2A"/>
    <w:rsid w:val="00353043"/>
    <w:rsid w:val="00353578"/>
    <w:rsid w:val="00354867"/>
    <w:rsid w:val="003559F5"/>
    <w:rsid w:val="003610DE"/>
    <w:rsid w:val="0036275D"/>
    <w:rsid w:val="00364A45"/>
    <w:rsid w:val="00364FDD"/>
    <w:rsid w:val="00365E10"/>
    <w:rsid w:val="00366248"/>
    <w:rsid w:val="00366A1F"/>
    <w:rsid w:val="00366F6B"/>
    <w:rsid w:val="00367979"/>
    <w:rsid w:val="00367EB3"/>
    <w:rsid w:val="00370395"/>
    <w:rsid w:val="003706AA"/>
    <w:rsid w:val="00371DEC"/>
    <w:rsid w:val="00372242"/>
    <w:rsid w:val="003730E4"/>
    <w:rsid w:val="00373336"/>
    <w:rsid w:val="003739AE"/>
    <w:rsid w:val="003743B7"/>
    <w:rsid w:val="003804B1"/>
    <w:rsid w:val="00384832"/>
    <w:rsid w:val="00384F7F"/>
    <w:rsid w:val="00391302"/>
    <w:rsid w:val="0039159D"/>
    <w:rsid w:val="00392DF6"/>
    <w:rsid w:val="00393668"/>
    <w:rsid w:val="00394285"/>
    <w:rsid w:val="003954F0"/>
    <w:rsid w:val="00396C71"/>
    <w:rsid w:val="003A014F"/>
    <w:rsid w:val="003A3655"/>
    <w:rsid w:val="003A36B3"/>
    <w:rsid w:val="003A590D"/>
    <w:rsid w:val="003A651F"/>
    <w:rsid w:val="003A65F1"/>
    <w:rsid w:val="003A76F0"/>
    <w:rsid w:val="003B390C"/>
    <w:rsid w:val="003B456C"/>
    <w:rsid w:val="003B4A07"/>
    <w:rsid w:val="003B526F"/>
    <w:rsid w:val="003B58D4"/>
    <w:rsid w:val="003B742E"/>
    <w:rsid w:val="003C268F"/>
    <w:rsid w:val="003C3016"/>
    <w:rsid w:val="003C3652"/>
    <w:rsid w:val="003C5722"/>
    <w:rsid w:val="003C6DD6"/>
    <w:rsid w:val="003C7E26"/>
    <w:rsid w:val="003D0B7D"/>
    <w:rsid w:val="003D0F51"/>
    <w:rsid w:val="003D130D"/>
    <w:rsid w:val="003D1C12"/>
    <w:rsid w:val="003D2339"/>
    <w:rsid w:val="003D275D"/>
    <w:rsid w:val="003D2962"/>
    <w:rsid w:val="003D5876"/>
    <w:rsid w:val="003D5995"/>
    <w:rsid w:val="003D5C26"/>
    <w:rsid w:val="003D77F3"/>
    <w:rsid w:val="003E15F7"/>
    <w:rsid w:val="003E1B58"/>
    <w:rsid w:val="003E3B54"/>
    <w:rsid w:val="003E529A"/>
    <w:rsid w:val="003E5467"/>
    <w:rsid w:val="003E5CA9"/>
    <w:rsid w:val="003F077E"/>
    <w:rsid w:val="003F11E1"/>
    <w:rsid w:val="003F1F58"/>
    <w:rsid w:val="004008B5"/>
    <w:rsid w:val="00403872"/>
    <w:rsid w:val="0040460F"/>
    <w:rsid w:val="004062CD"/>
    <w:rsid w:val="0040790E"/>
    <w:rsid w:val="0041288D"/>
    <w:rsid w:val="00413EB2"/>
    <w:rsid w:val="00416299"/>
    <w:rsid w:val="004174BC"/>
    <w:rsid w:val="00417D85"/>
    <w:rsid w:val="00420EE6"/>
    <w:rsid w:val="0042135A"/>
    <w:rsid w:val="00421D6A"/>
    <w:rsid w:val="0042465C"/>
    <w:rsid w:val="00424FD3"/>
    <w:rsid w:val="00425AAA"/>
    <w:rsid w:val="0042659B"/>
    <w:rsid w:val="004269FD"/>
    <w:rsid w:val="00427CAD"/>
    <w:rsid w:val="00427DC6"/>
    <w:rsid w:val="004307CB"/>
    <w:rsid w:val="004309CD"/>
    <w:rsid w:val="00434290"/>
    <w:rsid w:val="00434752"/>
    <w:rsid w:val="00435AC3"/>
    <w:rsid w:val="004410D0"/>
    <w:rsid w:val="00441CD6"/>
    <w:rsid w:val="00444A5C"/>
    <w:rsid w:val="00444B28"/>
    <w:rsid w:val="004459A5"/>
    <w:rsid w:val="004468E1"/>
    <w:rsid w:val="00450899"/>
    <w:rsid w:val="00450AC0"/>
    <w:rsid w:val="00450D97"/>
    <w:rsid w:val="00451FAD"/>
    <w:rsid w:val="00452255"/>
    <w:rsid w:val="00453F14"/>
    <w:rsid w:val="00454CA4"/>
    <w:rsid w:val="00460694"/>
    <w:rsid w:val="004607F6"/>
    <w:rsid w:val="00460B56"/>
    <w:rsid w:val="00460BB9"/>
    <w:rsid w:val="00461794"/>
    <w:rsid w:val="0046274D"/>
    <w:rsid w:val="004628F4"/>
    <w:rsid w:val="00462FA2"/>
    <w:rsid w:val="0046572B"/>
    <w:rsid w:val="00467D07"/>
    <w:rsid w:val="004704B3"/>
    <w:rsid w:val="00473449"/>
    <w:rsid w:val="0047476C"/>
    <w:rsid w:val="00474864"/>
    <w:rsid w:val="00476B32"/>
    <w:rsid w:val="0048043A"/>
    <w:rsid w:val="00480C68"/>
    <w:rsid w:val="00481CBA"/>
    <w:rsid w:val="00482CEC"/>
    <w:rsid w:val="004831DD"/>
    <w:rsid w:val="00485114"/>
    <w:rsid w:val="0048618D"/>
    <w:rsid w:val="00486757"/>
    <w:rsid w:val="004900EE"/>
    <w:rsid w:val="00491008"/>
    <w:rsid w:val="00493D03"/>
    <w:rsid w:val="004945CD"/>
    <w:rsid w:val="004966F3"/>
    <w:rsid w:val="004A18EB"/>
    <w:rsid w:val="004A1AD8"/>
    <w:rsid w:val="004A1F1B"/>
    <w:rsid w:val="004A3317"/>
    <w:rsid w:val="004A5032"/>
    <w:rsid w:val="004A5A31"/>
    <w:rsid w:val="004A7BDE"/>
    <w:rsid w:val="004B25BA"/>
    <w:rsid w:val="004B346B"/>
    <w:rsid w:val="004B4205"/>
    <w:rsid w:val="004B51C8"/>
    <w:rsid w:val="004B5C06"/>
    <w:rsid w:val="004B77EA"/>
    <w:rsid w:val="004C0F98"/>
    <w:rsid w:val="004C2E1D"/>
    <w:rsid w:val="004C2F49"/>
    <w:rsid w:val="004C55FB"/>
    <w:rsid w:val="004C6A8E"/>
    <w:rsid w:val="004C7317"/>
    <w:rsid w:val="004C7C35"/>
    <w:rsid w:val="004D3CAC"/>
    <w:rsid w:val="004D416C"/>
    <w:rsid w:val="004D44D4"/>
    <w:rsid w:val="004D5192"/>
    <w:rsid w:val="004D6769"/>
    <w:rsid w:val="004D77D7"/>
    <w:rsid w:val="004E1668"/>
    <w:rsid w:val="004E24EB"/>
    <w:rsid w:val="004E2608"/>
    <w:rsid w:val="004E2982"/>
    <w:rsid w:val="004E2AF1"/>
    <w:rsid w:val="004E4CF3"/>
    <w:rsid w:val="004E5924"/>
    <w:rsid w:val="004E6867"/>
    <w:rsid w:val="004E6C77"/>
    <w:rsid w:val="004E7000"/>
    <w:rsid w:val="004E7ADB"/>
    <w:rsid w:val="004F0ED2"/>
    <w:rsid w:val="004F1537"/>
    <w:rsid w:val="004F241E"/>
    <w:rsid w:val="004F3376"/>
    <w:rsid w:val="004F33F4"/>
    <w:rsid w:val="004F36DE"/>
    <w:rsid w:val="004F4C0E"/>
    <w:rsid w:val="00501CF3"/>
    <w:rsid w:val="005025AD"/>
    <w:rsid w:val="005028A0"/>
    <w:rsid w:val="00503E58"/>
    <w:rsid w:val="005077CA"/>
    <w:rsid w:val="00511B1A"/>
    <w:rsid w:val="0051268B"/>
    <w:rsid w:val="00513CB2"/>
    <w:rsid w:val="00516385"/>
    <w:rsid w:val="00516BF7"/>
    <w:rsid w:val="00516E41"/>
    <w:rsid w:val="0051707B"/>
    <w:rsid w:val="005211C4"/>
    <w:rsid w:val="00522506"/>
    <w:rsid w:val="00523471"/>
    <w:rsid w:val="00523AF3"/>
    <w:rsid w:val="00523CDA"/>
    <w:rsid w:val="00524F55"/>
    <w:rsid w:val="00525C3E"/>
    <w:rsid w:val="00527110"/>
    <w:rsid w:val="00527650"/>
    <w:rsid w:val="00530033"/>
    <w:rsid w:val="005309AA"/>
    <w:rsid w:val="0053147E"/>
    <w:rsid w:val="00533131"/>
    <w:rsid w:val="00533777"/>
    <w:rsid w:val="00533EBE"/>
    <w:rsid w:val="00533F20"/>
    <w:rsid w:val="00534A49"/>
    <w:rsid w:val="00534B88"/>
    <w:rsid w:val="00535173"/>
    <w:rsid w:val="005356CC"/>
    <w:rsid w:val="00536BE9"/>
    <w:rsid w:val="00536C94"/>
    <w:rsid w:val="00536D61"/>
    <w:rsid w:val="00540946"/>
    <w:rsid w:val="0054104B"/>
    <w:rsid w:val="005417DF"/>
    <w:rsid w:val="005422A0"/>
    <w:rsid w:val="00542A9A"/>
    <w:rsid w:val="00542DC0"/>
    <w:rsid w:val="00542FCA"/>
    <w:rsid w:val="005435EE"/>
    <w:rsid w:val="005436B4"/>
    <w:rsid w:val="005511BC"/>
    <w:rsid w:val="00551D1B"/>
    <w:rsid w:val="00553A7C"/>
    <w:rsid w:val="0055556C"/>
    <w:rsid w:val="00555F53"/>
    <w:rsid w:val="00556304"/>
    <w:rsid w:val="005572E1"/>
    <w:rsid w:val="00557A9E"/>
    <w:rsid w:val="00560374"/>
    <w:rsid w:val="00561043"/>
    <w:rsid w:val="005616F6"/>
    <w:rsid w:val="00561BAA"/>
    <w:rsid w:val="0056315C"/>
    <w:rsid w:val="00563218"/>
    <w:rsid w:val="0056337F"/>
    <w:rsid w:val="005633CA"/>
    <w:rsid w:val="005636E2"/>
    <w:rsid w:val="00563BBA"/>
    <w:rsid w:val="00564980"/>
    <w:rsid w:val="005649E6"/>
    <w:rsid w:val="00567EB2"/>
    <w:rsid w:val="00571A84"/>
    <w:rsid w:val="005734E7"/>
    <w:rsid w:val="00573845"/>
    <w:rsid w:val="005739C2"/>
    <w:rsid w:val="00574D38"/>
    <w:rsid w:val="00574FC8"/>
    <w:rsid w:val="00577D46"/>
    <w:rsid w:val="00577EF4"/>
    <w:rsid w:val="00581B1B"/>
    <w:rsid w:val="0058483D"/>
    <w:rsid w:val="0058518C"/>
    <w:rsid w:val="00586342"/>
    <w:rsid w:val="005863C1"/>
    <w:rsid w:val="005868B9"/>
    <w:rsid w:val="00586D26"/>
    <w:rsid w:val="00587ABB"/>
    <w:rsid w:val="00587D5A"/>
    <w:rsid w:val="005901C4"/>
    <w:rsid w:val="00590206"/>
    <w:rsid w:val="005902A1"/>
    <w:rsid w:val="00592058"/>
    <w:rsid w:val="00592459"/>
    <w:rsid w:val="00592B1F"/>
    <w:rsid w:val="00594405"/>
    <w:rsid w:val="00594D8B"/>
    <w:rsid w:val="005951ED"/>
    <w:rsid w:val="00595CE9"/>
    <w:rsid w:val="0059761F"/>
    <w:rsid w:val="005A05B1"/>
    <w:rsid w:val="005A0FA0"/>
    <w:rsid w:val="005A1A24"/>
    <w:rsid w:val="005A1CF8"/>
    <w:rsid w:val="005A36DC"/>
    <w:rsid w:val="005A3D59"/>
    <w:rsid w:val="005A5C49"/>
    <w:rsid w:val="005A6166"/>
    <w:rsid w:val="005A6553"/>
    <w:rsid w:val="005B03A1"/>
    <w:rsid w:val="005B0B92"/>
    <w:rsid w:val="005B3B02"/>
    <w:rsid w:val="005B3E36"/>
    <w:rsid w:val="005B4131"/>
    <w:rsid w:val="005B4A7B"/>
    <w:rsid w:val="005B55F8"/>
    <w:rsid w:val="005B6908"/>
    <w:rsid w:val="005B713C"/>
    <w:rsid w:val="005B72AA"/>
    <w:rsid w:val="005B77C3"/>
    <w:rsid w:val="005C136D"/>
    <w:rsid w:val="005C14C4"/>
    <w:rsid w:val="005C1E26"/>
    <w:rsid w:val="005C28A7"/>
    <w:rsid w:val="005C3B93"/>
    <w:rsid w:val="005C4AC7"/>
    <w:rsid w:val="005D0EE9"/>
    <w:rsid w:val="005D212F"/>
    <w:rsid w:val="005D2137"/>
    <w:rsid w:val="005D37B5"/>
    <w:rsid w:val="005D3E5D"/>
    <w:rsid w:val="005D3E6E"/>
    <w:rsid w:val="005D44D3"/>
    <w:rsid w:val="005D4916"/>
    <w:rsid w:val="005D4B1D"/>
    <w:rsid w:val="005E1603"/>
    <w:rsid w:val="005E2D27"/>
    <w:rsid w:val="005E4BE0"/>
    <w:rsid w:val="005E50E9"/>
    <w:rsid w:val="005E5B77"/>
    <w:rsid w:val="005E6959"/>
    <w:rsid w:val="005F19D3"/>
    <w:rsid w:val="005F1AFB"/>
    <w:rsid w:val="005F1E32"/>
    <w:rsid w:val="005F6690"/>
    <w:rsid w:val="005F6B3E"/>
    <w:rsid w:val="005F79D2"/>
    <w:rsid w:val="006004FB"/>
    <w:rsid w:val="00600DC7"/>
    <w:rsid w:val="00601024"/>
    <w:rsid w:val="0060211C"/>
    <w:rsid w:val="00603FB5"/>
    <w:rsid w:val="0060492F"/>
    <w:rsid w:val="006069F8"/>
    <w:rsid w:val="00607410"/>
    <w:rsid w:val="00610953"/>
    <w:rsid w:val="00610F85"/>
    <w:rsid w:val="00611673"/>
    <w:rsid w:val="00611FDA"/>
    <w:rsid w:val="00612C4C"/>
    <w:rsid w:val="006134A9"/>
    <w:rsid w:val="0061689D"/>
    <w:rsid w:val="00622055"/>
    <w:rsid w:val="00622D3E"/>
    <w:rsid w:val="00624357"/>
    <w:rsid w:val="00625CFF"/>
    <w:rsid w:val="0063016C"/>
    <w:rsid w:val="006310E9"/>
    <w:rsid w:val="00631580"/>
    <w:rsid w:val="00631F47"/>
    <w:rsid w:val="006323F6"/>
    <w:rsid w:val="006331E8"/>
    <w:rsid w:val="006349E8"/>
    <w:rsid w:val="006357B6"/>
    <w:rsid w:val="006360E0"/>
    <w:rsid w:val="006362A8"/>
    <w:rsid w:val="006408FB"/>
    <w:rsid w:val="0064203A"/>
    <w:rsid w:val="0064220E"/>
    <w:rsid w:val="00651B67"/>
    <w:rsid w:val="00651EE6"/>
    <w:rsid w:val="00652607"/>
    <w:rsid w:val="00654D69"/>
    <w:rsid w:val="00656D5E"/>
    <w:rsid w:val="00657AD0"/>
    <w:rsid w:val="00661256"/>
    <w:rsid w:val="00661766"/>
    <w:rsid w:val="0066243A"/>
    <w:rsid w:val="006640B0"/>
    <w:rsid w:val="00666158"/>
    <w:rsid w:val="006701D9"/>
    <w:rsid w:val="00670DF1"/>
    <w:rsid w:val="00670E4F"/>
    <w:rsid w:val="00673F02"/>
    <w:rsid w:val="00674040"/>
    <w:rsid w:val="006748B4"/>
    <w:rsid w:val="00674F4A"/>
    <w:rsid w:val="0067536E"/>
    <w:rsid w:val="00676DBC"/>
    <w:rsid w:val="0068010B"/>
    <w:rsid w:val="006816DA"/>
    <w:rsid w:val="006829C3"/>
    <w:rsid w:val="00684A4F"/>
    <w:rsid w:val="0068551E"/>
    <w:rsid w:val="00685C3D"/>
    <w:rsid w:val="0068631A"/>
    <w:rsid w:val="0068632B"/>
    <w:rsid w:val="00686FE1"/>
    <w:rsid w:val="006870CE"/>
    <w:rsid w:val="00687677"/>
    <w:rsid w:val="00687CBB"/>
    <w:rsid w:val="00687EC9"/>
    <w:rsid w:val="0069082D"/>
    <w:rsid w:val="00692C4C"/>
    <w:rsid w:val="00694AB6"/>
    <w:rsid w:val="00695D11"/>
    <w:rsid w:val="00696EB4"/>
    <w:rsid w:val="006973A6"/>
    <w:rsid w:val="00697AC4"/>
    <w:rsid w:val="006A0225"/>
    <w:rsid w:val="006A17A6"/>
    <w:rsid w:val="006A1BC8"/>
    <w:rsid w:val="006A69D3"/>
    <w:rsid w:val="006B18A0"/>
    <w:rsid w:val="006B42B5"/>
    <w:rsid w:val="006B4C52"/>
    <w:rsid w:val="006C1D8B"/>
    <w:rsid w:val="006C3D90"/>
    <w:rsid w:val="006C46A7"/>
    <w:rsid w:val="006C632E"/>
    <w:rsid w:val="006D1C34"/>
    <w:rsid w:val="006D2416"/>
    <w:rsid w:val="006D2866"/>
    <w:rsid w:val="006D62D8"/>
    <w:rsid w:val="006D6453"/>
    <w:rsid w:val="006D6B8F"/>
    <w:rsid w:val="006D775E"/>
    <w:rsid w:val="006E0C21"/>
    <w:rsid w:val="006E0E33"/>
    <w:rsid w:val="006E4CFE"/>
    <w:rsid w:val="006E523A"/>
    <w:rsid w:val="006E568D"/>
    <w:rsid w:val="006E6E91"/>
    <w:rsid w:val="006E7307"/>
    <w:rsid w:val="006F3C28"/>
    <w:rsid w:val="006F3C46"/>
    <w:rsid w:val="006F480B"/>
    <w:rsid w:val="006F600D"/>
    <w:rsid w:val="006F64D1"/>
    <w:rsid w:val="006F7185"/>
    <w:rsid w:val="006F7822"/>
    <w:rsid w:val="006F7EE0"/>
    <w:rsid w:val="007000EF"/>
    <w:rsid w:val="00700C35"/>
    <w:rsid w:val="00700EDF"/>
    <w:rsid w:val="00701BFC"/>
    <w:rsid w:val="00702F68"/>
    <w:rsid w:val="00703DFC"/>
    <w:rsid w:val="00703E84"/>
    <w:rsid w:val="00706E08"/>
    <w:rsid w:val="00711562"/>
    <w:rsid w:val="007125CA"/>
    <w:rsid w:val="007149F7"/>
    <w:rsid w:val="00716385"/>
    <w:rsid w:val="00716C2D"/>
    <w:rsid w:val="007173D2"/>
    <w:rsid w:val="00717919"/>
    <w:rsid w:val="007214C2"/>
    <w:rsid w:val="00722164"/>
    <w:rsid w:val="00722AA0"/>
    <w:rsid w:val="00723581"/>
    <w:rsid w:val="007240C0"/>
    <w:rsid w:val="0072712A"/>
    <w:rsid w:val="0073174C"/>
    <w:rsid w:val="00731D60"/>
    <w:rsid w:val="007327A3"/>
    <w:rsid w:val="00732A68"/>
    <w:rsid w:val="00732B9D"/>
    <w:rsid w:val="0073407D"/>
    <w:rsid w:val="00734887"/>
    <w:rsid w:val="00734FCA"/>
    <w:rsid w:val="00736709"/>
    <w:rsid w:val="00736D7B"/>
    <w:rsid w:val="0073707B"/>
    <w:rsid w:val="00737182"/>
    <w:rsid w:val="007404A4"/>
    <w:rsid w:val="0074100F"/>
    <w:rsid w:val="00745EA4"/>
    <w:rsid w:val="007469C7"/>
    <w:rsid w:val="00746C93"/>
    <w:rsid w:val="00750A73"/>
    <w:rsid w:val="00753067"/>
    <w:rsid w:val="00753753"/>
    <w:rsid w:val="00753D4F"/>
    <w:rsid w:val="007542DA"/>
    <w:rsid w:val="00754959"/>
    <w:rsid w:val="00756432"/>
    <w:rsid w:val="00756CC1"/>
    <w:rsid w:val="00761131"/>
    <w:rsid w:val="0076147E"/>
    <w:rsid w:val="0076162A"/>
    <w:rsid w:val="00761E32"/>
    <w:rsid w:val="007621FA"/>
    <w:rsid w:val="0076255A"/>
    <w:rsid w:val="00762E91"/>
    <w:rsid w:val="007633A0"/>
    <w:rsid w:val="00764E20"/>
    <w:rsid w:val="00766645"/>
    <w:rsid w:val="00770AD7"/>
    <w:rsid w:val="007734D4"/>
    <w:rsid w:val="007737C7"/>
    <w:rsid w:val="00774F13"/>
    <w:rsid w:val="00775668"/>
    <w:rsid w:val="0078014A"/>
    <w:rsid w:val="00780469"/>
    <w:rsid w:val="007805E0"/>
    <w:rsid w:val="0078077A"/>
    <w:rsid w:val="00780F25"/>
    <w:rsid w:val="00781F07"/>
    <w:rsid w:val="00782B21"/>
    <w:rsid w:val="00782B26"/>
    <w:rsid w:val="007839ED"/>
    <w:rsid w:val="00784BDB"/>
    <w:rsid w:val="007851CF"/>
    <w:rsid w:val="00786DA0"/>
    <w:rsid w:val="00787DB2"/>
    <w:rsid w:val="00791412"/>
    <w:rsid w:val="0079197B"/>
    <w:rsid w:val="0079226F"/>
    <w:rsid w:val="00793422"/>
    <w:rsid w:val="00795005"/>
    <w:rsid w:val="007953E9"/>
    <w:rsid w:val="00795A26"/>
    <w:rsid w:val="007966EC"/>
    <w:rsid w:val="007A05CD"/>
    <w:rsid w:val="007A1167"/>
    <w:rsid w:val="007A1F37"/>
    <w:rsid w:val="007A2090"/>
    <w:rsid w:val="007A260C"/>
    <w:rsid w:val="007A3F8F"/>
    <w:rsid w:val="007B0212"/>
    <w:rsid w:val="007B0F59"/>
    <w:rsid w:val="007B2DD0"/>
    <w:rsid w:val="007B3273"/>
    <w:rsid w:val="007B3C28"/>
    <w:rsid w:val="007B500E"/>
    <w:rsid w:val="007B699E"/>
    <w:rsid w:val="007C09AB"/>
    <w:rsid w:val="007C1628"/>
    <w:rsid w:val="007C2B38"/>
    <w:rsid w:val="007C2D75"/>
    <w:rsid w:val="007C312A"/>
    <w:rsid w:val="007C4638"/>
    <w:rsid w:val="007C5AFB"/>
    <w:rsid w:val="007D0327"/>
    <w:rsid w:val="007D1B34"/>
    <w:rsid w:val="007D211E"/>
    <w:rsid w:val="007D3530"/>
    <w:rsid w:val="007D6A7E"/>
    <w:rsid w:val="007D7382"/>
    <w:rsid w:val="007D7B00"/>
    <w:rsid w:val="007E1DF9"/>
    <w:rsid w:val="007E305F"/>
    <w:rsid w:val="007E3888"/>
    <w:rsid w:val="007E3BC6"/>
    <w:rsid w:val="007E3D3F"/>
    <w:rsid w:val="007E3DFD"/>
    <w:rsid w:val="007E422C"/>
    <w:rsid w:val="007E6546"/>
    <w:rsid w:val="007F07D9"/>
    <w:rsid w:val="007F0878"/>
    <w:rsid w:val="007F1255"/>
    <w:rsid w:val="007F2FA9"/>
    <w:rsid w:val="007F4284"/>
    <w:rsid w:val="007F4BA8"/>
    <w:rsid w:val="007F4D68"/>
    <w:rsid w:val="007F7196"/>
    <w:rsid w:val="007F7BB0"/>
    <w:rsid w:val="008006D3"/>
    <w:rsid w:val="00800C09"/>
    <w:rsid w:val="00802284"/>
    <w:rsid w:val="0080542B"/>
    <w:rsid w:val="0080635C"/>
    <w:rsid w:val="00806DCC"/>
    <w:rsid w:val="0081139E"/>
    <w:rsid w:val="00811413"/>
    <w:rsid w:val="00812D0D"/>
    <w:rsid w:val="00812D44"/>
    <w:rsid w:val="00813944"/>
    <w:rsid w:val="0081430D"/>
    <w:rsid w:val="00815894"/>
    <w:rsid w:val="00815F40"/>
    <w:rsid w:val="00817584"/>
    <w:rsid w:val="008176B9"/>
    <w:rsid w:val="00817854"/>
    <w:rsid w:val="00817A92"/>
    <w:rsid w:val="0082317B"/>
    <w:rsid w:val="00823467"/>
    <w:rsid w:val="008246D8"/>
    <w:rsid w:val="008249B1"/>
    <w:rsid w:val="008254F8"/>
    <w:rsid w:val="00825938"/>
    <w:rsid w:val="0082683A"/>
    <w:rsid w:val="00830F95"/>
    <w:rsid w:val="00831C75"/>
    <w:rsid w:val="008323CE"/>
    <w:rsid w:val="00833033"/>
    <w:rsid w:val="008333DF"/>
    <w:rsid w:val="00833AE5"/>
    <w:rsid w:val="00833FC4"/>
    <w:rsid w:val="0083406B"/>
    <w:rsid w:val="00835301"/>
    <w:rsid w:val="00836436"/>
    <w:rsid w:val="00841625"/>
    <w:rsid w:val="0084368B"/>
    <w:rsid w:val="00843EF3"/>
    <w:rsid w:val="00846558"/>
    <w:rsid w:val="00846FBD"/>
    <w:rsid w:val="008478B6"/>
    <w:rsid w:val="00847E0A"/>
    <w:rsid w:val="008518CB"/>
    <w:rsid w:val="00851EDA"/>
    <w:rsid w:val="00852276"/>
    <w:rsid w:val="00853D22"/>
    <w:rsid w:val="00853F1B"/>
    <w:rsid w:val="00856E73"/>
    <w:rsid w:val="00856F10"/>
    <w:rsid w:val="00861512"/>
    <w:rsid w:val="00862726"/>
    <w:rsid w:val="0086292C"/>
    <w:rsid w:val="0086311D"/>
    <w:rsid w:val="0086580F"/>
    <w:rsid w:val="008660F9"/>
    <w:rsid w:val="00866F4F"/>
    <w:rsid w:val="00867079"/>
    <w:rsid w:val="008675AF"/>
    <w:rsid w:val="008679C6"/>
    <w:rsid w:val="0087028C"/>
    <w:rsid w:val="00871BA3"/>
    <w:rsid w:val="00871C29"/>
    <w:rsid w:val="00873D6E"/>
    <w:rsid w:val="0087410A"/>
    <w:rsid w:val="00876B64"/>
    <w:rsid w:val="00882217"/>
    <w:rsid w:val="00883573"/>
    <w:rsid w:val="00884165"/>
    <w:rsid w:val="0088560A"/>
    <w:rsid w:val="008874D6"/>
    <w:rsid w:val="0089031B"/>
    <w:rsid w:val="00890A85"/>
    <w:rsid w:val="00891575"/>
    <w:rsid w:val="00892848"/>
    <w:rsid w:val="00893177"/>
    <w:rsid w:val="00895CBE"/>
    <w:rsid w:val="00897F7B"/>
    <w:rsid w:val="008A15EB"/>
    <w:rsid w:val="008A2D9D"/>
    <w:rsid w:val="008A3F69"/>
    <w:rsid w:val="008A4092"/>
    <w:rsid w:val="008A7903"/>
    <w:rsid w:val="008A7950"/>
    <w:rsid w:val="008A7AD6"/>
    <w:rsid w:val="008B1E95"/>
    <w:rsid w:val="008B229E"/>
    <w:rsid w:val="008B28AD"/>
    <w:rsid w:val="008B296D"/>
    <w:rsid w:val="008B4A35"/>
    <w:rsid w:val="008B5D06"/>
    <w:rsid w:val="008B6167"/>
    <w:rsid w:val="008C08F5"/>
    <w:rsid w:val="008C1931"/>
    <w:rsid w:val="008C2C34"/>
    <w:rsid w:val="008C3AF0"/>
    <w:rsid w:val="008C55FF"/>
    <w:rsid w:val="008C60CF"/>
    <w:rsid w:val="008C68D6"/>
    <w:rsid w:val="008D013E"/>
    <w:rsid w:val="008D13DA"/>
    <w:rsid w:val="008D2875"/>
    <w:rsid w:val="008D3250"/>
    <w:rsid w:val="008D3EA6"/>
    <w:rsid w:val="008D43C4"/>
    <w:rsid w:val="008D4E63"/>
    <w:rsid w:val="008D6056"/>
    <w:rsid w:val="008D7099"/>
    <w:rsid w:val="008D7AA5"/>
    <w:rsid w:val="008E1D66"/>
    <w:rsid w:val="008E2489"/>
    <w:rsid w:val="008E331A"/>
    <w:rsid w:val="008E6265"/>
    <w:rsid w:val="008E7023"/>
    <w:rsid w:val="008E773A"/>
    <w:rsid w:val="008E7809"/>
    <w:rsid w:val="008F0848"/>
    <w:rsid w:val="008F20C4"/>
    <w:rsid w:val="008F2B33"/>
    <w:rsid w:val="008F2FA2"/>
    <w:rsid w:val="008F3A94"/>
    <w:rsid w:val="008F3AA7"/>
    <w:rsid w:val="008F600C"/>
    <w:rsid w:val="008F699C"/>
    <w:rsid w:val="008F72D7"/>
    <w:rsid w:val="008F74FE"/>
    <w:rsid w:val="00901284"/>
    <w:rsid w:val="0090163B"/>
    <w:rsid w:val="00901A9B"/>
    <w:rsid w:val="00902B61"/>
    <w:rsid w:val="00903050"/>
    <w:rsid w:val="00903858"/>
    <w:rsid w:val="009039DB"/>
    <w:rsid w:val="00903BB8"/>
    <w:rsid w:val="009043BD"/>
    <w:rsid w:val="00904E25"/>
    <w:rsid w:val="00904E87"/>
    <w:rsid w:val="0090556B"/>
    <w:rsid w:val="00906506"/>
    <w:rsid w:val="009102B6"/>
    <w:rsid w:val="00911B6D"/>
    <w:rsid w:val="00913415"/>
    <w:rsid w:val="00913B93"/>
    <w:rsid w:val="00914916"/>
    <w:rsid w:val="00917D1C"/>
    <w:rsid w:val="0092040A"/>
    <w:rsid w:val="00920E3F"/>
    <w:rsid w:val="009210ED"/>
    <w:rsid w:val="00921371"/>
    <w:rsid w:val="00924C41"/>
    <w:rsid w:val="009266C7"/>
    <w:rsid w:val="009270C4"/>
    <w:rsid w:val="00927BA1"/>
    <w:rsid w:val="00930031"/>
    <w:rsid w:val="0093082E"/>
    <w:rsid w:val="00930A69"/>
    <w:rsid w:val="00931190"/>
    <w:rsid w:val="00931307"/>
    <w:rsid w:val="009315A1"/>
    <w:rsid w:val="0093273E"/>
    <w:rsid w:val="00932AED"/>
    <w:rsid w:val="0093542E"/>
    <w:rsid w:val="00935CEA"/>
    <w:rsid w:val="009365D3"/>
    <w:rsid w:val="00936D7E"/>
    <w:rsid w:val="00940124"/>
    <w:rsid w:val="0094071D"/>
    <w:rsid w:val="0094333C"/>
    <w:rsid w:val="00944A17"/>
    <w:rsid w:val="00945812"/>
    <w:rsid w:val="00950FC3"/>
    <w:rsid w:val="009513DE"/>
    <w:rsid w:val="0095173A"/>
    <w:rsid w:val="00953541"/>
    <w:rsid w:val="00954377"/>
    <w:rsid w:val="00955436"/>
    <w:rsid w:val="009556C4"/>
    <w:rsid w:val="00957536"/>
    <w:rsid w:val="009604A3"/>
    <w:rsid w:val="009606F4"/>
    <w:rsid w:val="00961ED5"/>
    <w:rsid w:val="00963E42"/>
    <w:rsid w:val="0096456E"/>
    <w:rsid w:val="00965428"/>
    <w:rsid w:val="00965A01"/>
    <w:rsid w:val="00966878"/>
    <w:rsid w:val="00967157"/>
    <w:rsid w:val="00970B88"/>
    <w:rsid w:val="009718C7"/>
    <w:rsid w:val="00971ABE"/>
    <w:rsid w:val="009727FC"/>
    <w:rsid w:val="0097385A"/>
    <w:rsid w:val="00973AA2"/>
    <w:rsid w:val="00973B71"/>
    <w:rsid w:val="00977E2E"/>
    <w:rsid w:val="00982572"/>
    <w:rsid w:val="00983DCE"/>
    <w:rsid w:val="0098418C"/>
    <w:rsid w:val="00984274"/>
    <w:rsid w:val="0098481E"/>
    <w:rsid w:val="00984AEA"/>
    <w:rsid w:val="00984F1B"/>
    <w:rsid w:val="009864DA"/>
    <w:rsid w:val="009869AB"/>
    <w:rsid w:val="00991B1E"/>
    <w:rsid w:val="00995148"/>
    <w:rsid w:val="00996681"/>
    <w:rsid w:val="00996864"/>
    <w:rsid w:val="009972EF"/>
    <w:rsid w:val="00997FE1"/>
    <w:rsid w:val="009A0290"/>
    <w:rsid w:val="009A0D32"/>
    <w:rsid w:val="009A1E71"/>
    <w:rsid w:val="009A2657"/>
    <w:rsid w:val="009A27A7"/>
    <w:rsid w:val="009A7452"/>
    <w:rsid w:val="009A7751"/>
    <w:rsid w:val="009A7DA7"/>
    <w:rsid w:val="009B0048"/>
    <w:rsid w:val="009B1AD3"/>
    <w:rsid w:val="009B2120"/>
    <w:rsid w:val="009B47C7"/>
    <w:rsid w:val="009B4FC3"/>
    <w:rsid w:val="009B6119"/>
    <w:rsid w:val="009B74BB"/>
    <w:rsid w:val="009C0987"/>
    <w:rsid w:val="009C0E16"/>
    <w:rsid w:val="009C1A3B"/>
    <w:rsid w:val="009C679F"/>
    <w:rsid w:val="009C716A"/>
    <w:rsid w:val="009D468D"/>
    <w:rsid w:val="009D6FED"/>
    <w:rsid w:val="009D72E5"/>
    <w:rsid w:val="009D7855"/>
    <w:rsid w:val="009D7950"/>
    <w:rsid w:val="009E2713"/>
    <w:rsid w:val="009E6B0F"/>
    <w:rsid w:val="009F12DD"/>
    <w:rsid w:val="009F2538"/>
    <w:rsid w:val="009F6766"/>
    <w:rsid w:val="00A0016C"/>
    <w:rsid w:val="00A00E99"/>
    <w:rsid w:val="00A0119F"/>
    <w:rsid w:val="00A01212"/>
    <w:rsid w:val="00A01419"/>
    <w:rsid w:val="00A0162C"/>
    <w:rsid w:val="00A05D54"/>
    <w:rsid w:val="00A06659"/>
    <w:rsid w:val="00A073A4"/>
    <w:rsid w:val="00A1089C"/>
    <w:rsid w:val="00A11506"/>
    <w:rsid w:val="00A13F82"/>
    <w:rsid w:val="00A1448C"/>
    <w:rsid w:val="00A15EBC"/>
    <w:rsid w:val="00A164D9"/>
    <w:rsid w:val="00A17507"/>
    <w:rsid w:val="00A20DFE"/>
    <w:rsid w:val="00A22351"/>
    <w:rsid w:val="00A22A66"/>
    <w:rsid w:val="00A23EA5"/>
    <w:rsid w:val="00A24CB5"/>
    <w:rsid w:val="00A26279"/>
    <w:rsid w:val="00A30150"/>
    <w:rsid w:val="00A306D1"/>
    <w:rsid w:val="00A3171E"/>
    <w:rsid w:val="00A32DDE"/>
    <w:rsid w:val="00A34E54"/>
    <w:rsid w:val="00A35B3D"/>
    <w:rsid w:val="00A35F73"/>
    <w:rsid w:val="00A37078"/>
    <w:rsid w:val="00A40185"/>
    <w:rsid w:val="00A42B27"/>
    <w:rsid w:val="00A442D3"/>
    <w:rsid w:val="00A4471E"/>
    <w:rsid w:val="00A449F7"/>
    <w:rsid w:val="00A44ADE"/>
    <w:rsid w:val="00A44FC7"/>
    <w:rsid w:val="00A463B5"/>
    <w:rsid w:val="00A46AC7"/>
    <w:rsid w:val="00A51278"/>
    <w:rsid w:val="00A5147F"/>
    <w:rsid w:val="00A53CFB"/>
    <w:rsid w:val="00A541E6"/>
    <w:rsid w:val="00A54589"/>
    <w:rsid w:val="00A570BC"/>
    <w:rsid w:val="00A57104"/>
    <w:rsid w:val="00A5737B"/>
    <w:rsid w:val="00A57E62"/>
    <w:rsid w:val="00A609DA"/>
    <w:rsid w:val="00A613D4"/>
    <w:rsid w:val="00A617D2"/>
    <w:rsid w:val="00A63E62"/>
    <w:rsid w:val="00A642AA"/>
    <w:rsid w:val="00A67E36"/>
    <w:rsid w:val="00A71E27"/>
    <w:rsid w:val="00A73AC3"/>
    <w:rsid w:val="00A74E7B"/>
    <w:rsid w:val="00A75279"/>
    <w:rsid w:val="00A7618E"/>
    <w:rsid w:val="00A83C28"/>
    <w:rsid w:val="00A8442B"/>
    <w:rsid w:val="00A86A07"/>
    <w:rsid w:val="00A86F17"/>
    <w:rsid w:val="00A90171"/>
    <w:rsid w:val="00A907D7"/>
    <w:rsid w:val="00A90EA8"/>
    <w:rsid w:val="00A92EA5"/>
    <w:rsid w:val="00A930D9"/>
    <w:rsid w:val="00A938A6"/>
    <w:rsid w:val="00A95F77"/>
    <w:rsid w:val="00A96D13"/>
    <w:rsid w:val="00A977C0"/>
    <w:rsid w:val="00AA0737"/>
    <w:rsid w:val="00AA0785"/>
    <w:rsid w:val="00AA19F2"/>
    <w:rsid w:val="00AA1AE2"/>
    <w:rsid w:val="00AA21DF"/>
    <w:rsid w:val="00AA221C"/>
    <w:rsid w:val="00AA3533"/>
    <w:rsid w:val="00AA3933"/>
    <w:rsid w:val="00AA4A22"/>
    <w:rsid w:val="00AA600A"/>
    <w:rsid w:val="00AA727D"/>
    <w:rsid w:val="00AB02D3"/>
    <w:rsid w:val="00AB049F"/>
    <w:rsid w:val="00AB1563"/>
    <w:rsid w:val="00AB1AC4"/>
    <w:rsid w:val="00AB1FA6"/>
    <w:rsid w:val="00AB50B1"/>
    <w:rsid w:val="00AB50F8"/>
    <w:rsid w:val="00AB62B0"/>
    <w:rsid w:val="00AB65AF"/>
    <w:rsid w:val="00AB75B6"/>
    <w:rsid w:val="00AC0864"/>
    <w:rsid w:val="00AC0F87"/>
    <w:rsid w:val="00AC1C55"/>
    <w:rsid w:val="00AC2AFC"/>
    <w:rsid w:val="00AC2D83"/>
    <w:rsid w:val="00AC2EDC"/>
    <w:rsid w:val="00AC3302"/>
    <w:rsid w:val="00AC44A2"/>
    <w:rsid w:val="00AC4B13"/>
    <w:rsid w:val="00AC4C43"/>
    <w:rsid w:val="00AC7FAD"/>
    <w:rsid w:val="00AD1956"/>
    <w:rsid w:val="00AD1E90"/>
    <w:rsid w:val="00AD21F2"/>
    <w:rsid w:val="00AD3994"/>
    <w:rsid w:val="00AD4CF3"/>
    <w:rsid w:val="00AD6DED"/>
    <w:rsid w:val="00AE2549"/>
    <w:rsid w:val="00AE27B1"/>
    <w:rsid w:val="00AE2863"/>
    <w:rsid w:val="00AE3991"/>
    <w:rsid w:val="00AE3B3D"/>
    <w:rsid w:val="00AE4666"/>
    <w:rsid w:val="00AE5145"/>
    <w:rsid w:val="00AE58E8"/>
    <w:rsid w:val="00AE5B49"/>
    <w:rsid w:val="00AE7F5E"/>
    <w:rsid w:val="00AF1965"/>
    <w:rsid w:val="00AF3D1B"/>
    <w:rsid w:val="00AF4A08"/>
    <w:rsid w:val="00B00806"/>
    <w:rsid w:val="00B021E9"/>
    <w:rsid w:val="00B036B3"/>
    <w:rsid w:val="00B03BB4"/>
    <w:rsid w:val="00B05860"/>
    <w:rsid w:val="00B05886"/>
    <w:rsid w:val="00B07B24"/>
    <w:rsid w:val="00B10772"/>
    <w:rsid w:val="00B11FE7"/>
    <w:rsid w:val="00B12162"/>
    <w:rsid w:val="00B12551"/>
    <w:rsid w:val="00B13143"/>
    <w:rsid w:val="00B13309"/>
    <w:rsid w:val="00B151C6"/>
    <w:rsid w:val="00B175DC"/>
    <w:rsid w:val="00B178EA"/>
    <w:rsid w:val="00B17DB2"/>
    <w:rsid w:val="00B17E89"/>
    <w:rsid w:val="00B211C6"/>
    <w:rsid w:val="00B238C8"/>
    <w:rsid w:val="00B25BE5"/>
    <w:rsid w:val="00B26D85"/>
    <w:rsid w:val="00B30EC8"/>
    <w:rsid w:val="00B31628"/>
    <w:rsid w:val="00B31CCF"/>
    <w:rsid w:val="00B31DF8"/>
    <w:rsid w:val="00B3419D"/>
    <w:rsid w:val="00B347BA"/>
    <w:rsid w:val="00B356A6"/>
    <w:rsid w:val="00B36873"/>
    <w:rsid w:val="00B4004D"/>
    <w:rsid w:val="00B4199C"/>
    <w:rsid w:val="00B419BE"/>
    <w:rsid w:val="00B4200B"/>
    <w:rsid w:val="00B42326"/>
    <w:rsid w:val="00B4310B"/>
    <w:rsid w:val="00B4363D"/>
    <w:rsid w:val="00B472F6"/>
    <w:rsid w:val="00B5043D"/>
    <w:rsid w:val="00B51B22"/>
    <w:rsid w:val="00B52AB5"/>
    <w:rsid w:val="00B53D07"/>
    <w:rsid w:val="00B551DF"/>
    <w:rsid w:val="00B56686"/>
    <w:rsid w:val="00B57CD6"/>
    <w:rsid w:val="00B60A36"/>
    <w:rsid w:val="00B6338C"/>
    <w:rsid w:val="00B63453"/>
    <w:rsid w:val="00B64ABA"/>
    <w:rsid w:val="00B64FAB"/>
    <w:rsid w:val="00B65651"/>
    <w:rsid w:val="00B65DFF"/>
    <w:rsid w:val="00B67157"/>
    <w:rsid w:val="00B70081"/>
    <w:rsid w:val="00B70618"/>
    <w:rsid w:val="00B714B8"/>
    <w:rsid w:val="00B716E9"/>
    <w:rsid w:val="00B71DC5"/>
    <w:rsid w:val="00B73F38"/>
    <w:rsid w:val="00B75DC9"/>
    <w:rsid w:val="00B75FA4"/>
    <w:rsid w:val="00B764D9"/>
    <w:rsid w:val="00B80AD9"/>
    <w:rsid w:val="00B81222"/>
    <w:rsid w:val="00B826E9"/>
    <w:rsid w:val="00B830F6"/>
    <w:rsid w:val="00B8387A"/>
    <w:rsid w:val="00B83AC4"/>
    <w:rsid w:val="00B83CD3"/>
    <w:rsid w:val="00B83D23"/>
    <w:rsid w:val="00B86083"/>
    <w:rsid w:val="00B86FE7"/>
    <w:rsid w:val="00B91CCD"/>
    <w:rsid w:val="00B91D39"/>
    <w:rsid w:val="00B92048"/>
    <w:rsid w:val="00B92643"/>
    <w:rsid w:val="00B95964"/>
    <w:rsid w:val="00B97CA3"/>
    <w:rsid w:val="00B97D13"/>
    <w:rsid w:val="00B97EAB"/>
    <w:rsid w:val="00BA44F3"/>
    <w:rsid w:val="00BA5A5F"/>
    <w:rsid w:val="00BA6FAD"/>
    <w:rsid w:val="00BB0A9F"/>
    <w:rsid w:val="00BB0F5F"/>
    <w:rsid w:val="00BB1443"/>
    <w:rsid w:val="00BB185C"/>
    <w:rsid w:val="00BB187B"/>
    <w:rsid w:val="00BB3ADE"/>
    <w:rsid w:val="00BB4E3B"/>
    <w:rsid w:val="00BB5C41"/>
    <w:rsid w:val="00BB7540"/>
    <w:rsid w:val="00BC0183"/>
    <w:rsid w:val="00BC30D3"/>
    <w:rsid w:val="00BC333F"/>
    <w:rsid w:val="00BC391E"/>
    <w:rsid w:val="00BC4298"/>
    <w:rsid w:val="00BC4664"/>
    <w:rsid w:val="00BC4AB8"/>
    <w:rsid w:val="00BC50A1"/>
    <w:rsid w:val="00BC511C"/>
    <w:rsid w:val="00BC61A4"/>
    <w:rsid w:val="00BD1CC6"/>
    <w:rsid w:val="00BD2A8C"/>
    <w:rsid w:val="00BD464A"/>
    <w:rsid w:val="00BD4D4B"/>
    <w:rsid w:val="00BD5851"/>
    <w:rsid w:val="00BD613C"/>
    <w:rsid w:val="00BD7549"/>
    <w:rsid w:val="00BE09BE"/>
    <w:rsid w:val="00BE09CD"/>
    <w:rsid w:val="00BE1832"/>
    <w:rsid w:val="00BE28EA"/>
    <w:rsid w:val="00BE2CF6"/>
    <w:rsid w:val="00BE2EBB"/>
    <w:rsid w:val="00BE41C4"/>
    <w:rsid w:val="00BE563B"/>
    <w:rsid w:val="00BE5A38"/>
    <w:rsid w:val="00BE5C47"/>
    <w:rsid w:val="00BE62F5"/>
    <w:rsid w:val="00BF0C4D"/>
    <w:rsid w:val="00BF1CFA"/>
    <w:rsid w:val="00BF2F8B"/>
    <w:rsid w:val="00BF48A7"/>
    <w:rsid w:val="00C02855"/>
    <w:rsid w:val="00C043EC"/>
    <w:rsid w:val="00C04595"/>
    <w:rsid w:val="00C04818"/>
    <w:rsid w:val="00C05CF6"/>
    <w:rsid w:val="00C05E9B"/>
    <w:rsid w:val="00C0636A"/>
    <w:rsid w:val="00C07E63"/>
    <w:rsid w:val="00C106A8"/>
    <w:rsid w:val="00C1154C"/>
    <w:rsid w:val="00C11CD3"/>
    <w:rsid w:val="00C11E45"/>
    <w:rsid w:val="00C14228"/>
    <w:rsid w:val="00C21399"/>
    <w:rsid w:val="00C21744"/>
    <w:rsid w:val="00C21BFB"/>
    <w:rsid w:val="00C21E0F"/>
    <w:rsid w:val="00C22BB9"/>
    <w:rsid w:val="00C230C4"/>
    <w:rsid w:val="00C23369"/>
    <w:rsid w:val="00C25EB0"/>
    <w:rsid w:val="00C264E3"/>
    <w:rsid w:val="00C271E6"/>
    <w:rsid w:val="00C30241"/>
    <w:rsid w:val="00C3191B"/>
    <w:rsid w:val="00C31D4A"/>
    <w:rsid w:val="00C32002"/>
    <w:rsid w:val="00C322B6"/>
    <w:rsid w:val="00C33017"/>
    <w:rsid w:val="00C35C79"/>
    <w:rsid w:val="00C36A57"/>
    <w:rsid w:val="00C37B42"/>
    <w:rsid w:val="00C37F0D"/>
    <w:rsid w:val="00C416A8"/>
    <w:rsid w:val="00C42ED0"/>
    <w:rsid w:val="00C43E0A"/>
    <w:rsid w:val="00C43F8B"/>
    <w:rsid w:val="00C44FDE"/>
    <w:rsid w:val="00C45A55"/>
    <w:rsid w:val="00C5095B"/>
    <w:rsid w:val="00C539A6"/>
    <w:rsid w:val="00C5427B"/>
    <w:rsid w:val="00C5434A"/>
    <w:rsid w:val="00C56288"/>
    <w:rsid w:val="00C606A4"/>
    <w:rsid w:val="00C61287"/>
    <w:rsid w:val="00C6203C"/>
    <w:rsid w:val="00C622AF"/>
    <w:rsid w:val="00C63012"/>
    <w:rsid w:val="00C6377F"/>
    <w:rsid w:val="00C669B8"/>
    <w:rsid w:val="00C66E7C"/>
    <w:rsid w:val="00C66E9C"/>
    <w:rsid w:val="00C70C9D"/>
    <w:rsid w:val="00C71407"/>
    <w:rsid w:val="00C7157E"/>
    <w:rsid w:val="00C71725"/>
    <w:rsid w:val="00C73DFC"/>
    <w:rsid w:val="00C75A5B"/>
    <w:rsid w:val="00C76722"/>
    <w:rsid w:val="00C7751C"/>
    <w:rsid w:val="00C80747"/>
    <w:rsid w:val="00C82FD1"/>
    <w:rsid w:val="00C83712"/>
    <w:rsid w:val="00C8398E"/>
    <w:rsid w:val="00C85A8B"/>
    <w:rsid w:val="00C879ED"/>
    <w:rsid w:val="00C907AD"/>
    <w:rsid w:val="00C9263A"/>
    <w:rsid w:val="00C926E7"/>
    <w:rsid w:val="00C92E49"/>
    <w:rsid w:val="00C934FE"/>
    <w:rsid w:val="00C94BB5"/>
    <w:rsid w:val="00C95C8A"/>
    <w:rsid w:val="00C97772"/>
    <w:rsid w:val="00CA0DBA"/>
    <w:rsid w:val="00CA1AA0"/>
    <w:rsid w:val="00CA2B3E"/>
    <w:rsid w:val="00CA362D"/>
    <w:rsid w:val="00CA475E"/>
    <w:rsid w:val="00CA482C"/>
    <w:rsid w:val="00CA56D0"/>
    <w:rsid w:val="00CA5BA7"/>
    <w:rsid w:val="00CA5D64"/>
    <w:rsid w:val="00CA5DEC"/>
    <w:rsid w:val="00CA6519"/>
    <w:rsid w:val="00CA7F3A"/>
    <w:rsid w:val="00CA7F88"/>
    <w:rsid w:val="00CB261A"/>
    <w:rsid w:val="00CB264D"/>
    <w:rsid w:val="00CB305F"/>
    <w:rsid w:val="00CB50DF"/>
    <w:rsid w:val="00CB5214"/>
    <w:rsid w:val="00CB52BD"/>
    <w:rsid w:val="00CB5710"/>
    <w:rsid w:val="00CB5876"/>
    <w:rsid w:val="00CB6704"/>
    <w:rsid w:val="00CB69DD"/>
    <w:rsid w:val="00CB71A2"/>
    <w:rsid w:val="00CB77D1"/>
    <w:rsid w:val="00CB7B53"/>
    <w:rsid w:val="00CB7D48"/>
    <w:rsid w:val="00CC1952"/>
    <w:rsid w:val="00CC1CB3"/>
    <w:rsid w:val="00CC2642"/>
    <w:rsid w:val="00CC31C9"/>
    <w:rsid w:val="00CC3F0C"/>
    <w:rsid w:val="00CC5D7B"/>
    <w:rsid w:val="00CC630F"/>
    <w:rsid w:val="00CC7561"/>
    <w:rsid w:val="00CD001F"/>
    <w:rsid w:val="00CD1D62"/>
    <w:rsid w:val="00CD2AE0"/>
    <w:rsid w:val="00CD37BF"/>
    <w:rsid w:val="00CD476B"/>
    <w:rsid w:val="00CD48B3"/>
    <w:rsid w:val="00CD5299"/>
    <w:rsid w:val="00CD5FB4"/>
    <w:rsid w:val="00CD7F07"/>
    <w:rsid w:val="00CE0A80"/>
    <w:rsid w:val="00CE2434"/>
    <w:rsid w:val="00CE25BF"/>
    <w:rsid w:val="00CE33CB"/>
    <w:rsid w:val="00CE3DFB"/>
    <w:rsid w:val="00CE605D"/>
    <w:rsid w:val="00CE6C8A"/>
    <w:rsid w:val="00CF02AC"/>
    <w:rsid w:val="00CF1D51"/>
    <w:rsid w:val="00CF2859"/>
    <w:rsid w:val="00CF2EA2"/>
    <w:rsid w:val="00CF39F0"/>
    <w:rsid w:val="00D00B0D"/>
    <w:rsid w:val="00D00E5C"/>
    <w:rsid w:val="00D01EE9"/>
    <w:rsid w:val="00D022FC"/>
    <w:rsid w:val="00D032A7"/>
    <w:rsid w:val="00D033CB"/>
    <w:rsid w:val="00D03F64"/>
    <w:rsid w:val="00D04361"/>
    <w:rsid w:val="00D04D40"/>
    <w:rsid w:val="00D04E21"/>
    <w:rsid w:val="00D052A0"/>
    <w:rsid w:val="00D05708"/>
    <w:rsid w:val="00D06B95"/>
    <w:rsid w:val="00D07123"/>
    <w:rsid w:val="00D1003C"/>
    <w:rsid w:val="00D11132"/>
    <w:rsid w:val="00D119B3"/>
    <w:rsid w:val="00D13721"/>
    <w:rsid w:val="00D14CB8"/>
    <w:rsid w:val="00D15047"/>
    <w:rsid w:val="00D1515C"/>
    <w:rsid w:val="00D1706E"/>
    <w:rsid w:val="00D2192E"/>
    <w:rsid w:val="00D21D9D"/>
    <w:rsid w:val="00D22A0A"/>
    <w:rsid w:val="00D266B2"/>
    <w:rsid w:val="00D27292"/>
    <w:rsid w:val="00D32003"/>
    <w:rsid w:val="00D3578A"/>
    <w:rsid w:val="00D35917"/>
    <w:rsid w:val="00D35D96"/>
    <w:rsid w:val="00D37348"/>
    <w:rsid w:val="00D37DAC"/>
    <w:rsid w:val="00D40573"/>
    <w:rsid w:val="00D41AB1"/>
    <w:rsid w:val="00D4251D"/>
    <w:rsid w:val="00D425E2"/>
    <w:rsid w:val="00D4319F"/>
    <w:rsid w:val="00D45E24"/>
    <w:rsid w:val="00D46AEF"/>
    <w:rsid w:val="00D51639"/>
    <w:rsid w:val="00D51A5E"/>
    <w:rsid w:val="00D52484"/>
    <w:rsid w:val="00D52D25"/>
    <w:rsid w:val="00D5425F"/>
    <w:rsid w:val="00D54E50"/>
    <w:rsid w:val="00D555A6"/>
    <w:rsid w:val="00D567EB"/>
    <w:rsid w:val="00D56C83"/>
    <w:rsid w:val="00D60FAB"/>
    <w:rsid w:val="00D6141D"/>
    <w:rsid w:val="00D61FB0"/>
    <w:rsid w:val="00D621B1"/>
    <w:rsid w:val="00D62974"/>
    <w:rsid w:val="00D63AAE"/>
    <w:rsid w:val="00D645FC"/>
    <w:rsid w:val="00D66767"/>
    <w:rsid w:val="00D66ED6"/>
    <w:rsid w:val="00D7066A"/>
    <w:rsid w:val="00D70E8D"/>
    <w:rsid w:val="00D7114F"/>
    <w:rsid w:val="00D71379"/>
    <w:rsid w:val="00D71991"/>
    <w:rsid w:val="00D723FE"/>
    <w:rsid w:val="00D74B5B"/>
    <w:rsid w:val="00D77F80"/>
    <w:rsid w:val="00D80C34"/>
    <w:rsid w:val="00D835BF"/>
    <w:rsid w:val="00D835E3"/>
    <w:rsid w:val="00D8404F"/>
    <w:rsid w:val="00D8418D"/>
    <w:rsid w:val="00D85366"/>
    <w:rsid w:val="00D85A04"/>
    <w:rsid w:val="00D87F18"/>
    <w:rsid w:val="00D91356"/>
    <w:rsid w:val="00D923E2"/>
    <w:rsid w:val="00D94CDE"/>
    <w:rsid w:val="00D96364"/>
    <w:rsid w:val="00D9668A"/>
    <w:rsid w:val="00D966D8"/>
    <w:rsid w:val="00D9723A"/>
    <w:rsid w:val="00D97641"/>
    <w:rsid w:val="00DA0F53"/>
    <w:rsid w:val="00DA0F60"/>
    <w:rsid w:val="00DA15EA"/>
    <w:rsid w:val="00DA337F"/>
    <w:rsid w:val="00DA3BFE"/>
    <w:rsid w:val="00DA3DDD"/>
    <w:rsid w:val="00DA45ED"/>
    <w:rsid w:val="00DA4686"/>
    <w:rsid w:val="00DA57B7"/>
    <w:rsid w:val="00DA59B1"/>
    <w:rsid w:val="00DA6EB1"/>
    <w:rsid w:val="00DA735D"/>
    <w:rsid w:val="00DA76A0"/>
    <w:rsid w:val="00DA7D37"/>
    <w:rsid w:val="00DB197E"/>
    <w:rsid w:val="00DB2F18"/>
    <w:rsid w:val="00DB3DEF"/>
    <w:rsid w:val="00DB44F2"/>
    <w:rsid w:val="00DB59A7"/>
    <w:rsid w:val="00DB6AB5"/>
    <w:rsid w:val="00DB7324"/>
    <w:rsid w:val="00DB7C14"/>
    <w:rsid w:val="00DC0C53"/>
    <w:rsid w:val="00DC244A"/>
    <w:rsid w:val="00DC2FBB"/>
    <w:rsid w:val="00DC32DF"/>
    <w:rsid w:val="00DC3504"/>
    <w:rsid w:val="00DC3807"/>
    <w:rsid w:val="00DC394E"/>
    <w:rsid w:val="00DC543F"/>
    <w:rsid w:val="00DC5AC4"/>
    <w:rsid w:val="00DC724B"/>
    <w:rsid w:val="00DD0127"/>
    <w:rsid w:val="00DD15A3"/>
    <w:rsid w:val="00DD1E4D"/>
    <w:rsid w:val="00DD1FF6"/>
    <w:rsid w:val="00DD2AC1"/>
    <w:rsid w:val="00DD3295"/>
    <w:rsid w:val="00DD335A"/>
    <w:rsid w:val="00DD3AC7"/>
    <w:rsid w:val="00DD4105"/>
    <w:rsid w:val="00DD421A"/>
    <w:rsid w:val="00DD4DB0"/>
    <w:rsid w:val="00DD4EAC"/>
    <w:rsid w:val="00DD5196"/>
    <w:rsid w:val="00DD5500"/>
    <w:rsid w:val="00DD600B"/>
    <w:rsid w:val="00DD6193"/>
    <w:rsid w:val="00DE008D"/>
    <w:rsid w:val="00DE0103"/>
    <w:rsid w:val="00DE0A93"/>
    <w:rsid w:val="00DE0F17"/>
    <w:rsid w:val="00DE1BC4"/>
    <w:rsid w:val="00DE4334"/>
    <w:rsid w:val="00DE4EFB"/>
    <w:rsid w:val="00DE601A"/>
    <w:rsid w:val="00DE6809"/>
    <w:rsid w:val="00DE752C"/>
    <w:rsid w:val="00DE7D37"/>
    <w:rsid w:val="00DF09C7"/>
    <w:rsid w:val="00DF0B5F"/>
    <w:rsid w:val="00DF4476"/>
    <w:rsid w:val="00DF4922"/>
    <w:rsid w:val="00DF6E00"/>
    <w:rsid w:val="00E01E17"/>
    <w:rsid w:val="00E02345"/>
    <w:rsid w:val="00E038AD"/>
    <w:rsid w:val="00E03C68"/>
    <w:rsid w:val="00E053A8"/>
    <w:rsid w:val="00E056D4"/>
    <w:rsid w:val="00E05ED7"/>
    <w:rsid w:val="00E06429"/>
    <w:rsid w:val="00E074D2"/>
    <w:rsid w:val="00E12B31"/>
    <w:rsid w:val="00E13016"/>
    <w:rsid w:val="00E143D9"/>
    <w:rsid w:val="00E15433"/>
    <w:rsid w:val="00E15C50"/>
    <w:rsid w:val="00E1633B"/>
    <w:rsid w:val="00E20667"/>
    <w:rsid w:val="00E223FA"/>
    <w:rsid w:val="00E22E18"/>
    <w:rsid w:val="00E241E3"/>
    <w:rsid w:val="00E27108"/>
    <w:rsid w:val="00E274CD"/>
    <w:rsid w:val="00E27D58"/>
    <w:rsid w:val="00E32A36"/>
    <w:rsid w:val="00E32C62"/>
    <w:rsid w:val="00E34E4A"/>
    <w:rsid w:val="00E35FF4"/>
    <w:rsid w:val="00E372AD"/>
    <w:rsid w:val="00E417D5"/>
    <w:rsid w:val="00E434F7"/>
    <w:rsid w:val="00E4768E"/>
    <w:rsid w:val="00E5011B"/>
    <w:rsid w:val="00E504C2"/>
    <w:rsid w:val="00E50FCE"/>
    <w:rsid w:val="00E519E2"/>
    <w:rsid w:val="00E51CD1"/>
    <w:rsid w:val="00E51F64"/>
    <w:rsid w:val="00E532D6"/>
    <w:rsid w:val="00E54524"/>
    <w:rsid w:val="00E54C70"/>
    <w:rsid w:val="00E56754"/>
    <w:rsid w:val="00E577AE"/>
    <w:rsid w:val="00E61FE5"/>
    <w:rsid w:val="00E63070"/>
    <w:rsid w:val="00E6393D"/>
    <w:rsid w:val="00E63F26"/>
    <w:rsid w:val="00E64A4B"/>
    <w:rsid w:val="00E64F62"/>
    <w:rsid w:val="00E65B7D"/>
    <w:rsid w:val="00E67224"/>
    <w:rsid w:val="00E67945"/>
    <w:rsid w:val="00E67B58"/>
    <w:rsid w:val="00E70792"/>
    <w:rsid w:val="00E709F8"/>
    <w:rsid w:val="00E749A0"/>
    <w:rsid w:val="00E7735E"/>
    <w:rsid w:val="00E80F57"/>
    <w:rsid w:val="00E8136C"/>
    <w:rsid w:val="00E825A5"/>
    <w:rsid w:val="00E83C60"/>
    <w:rsid w:val="00E8440E"/>
    <w:rsid w:val="00E85498"/>
    <w:rsid w:val="00E85723"/>
    <w:rsid w:val="00E86D46"/>
    <w:rsid w:val="00E879C4"/>
    <w:rsid w:val="00E9263E"/>
    <w:rsid w:val="00E92692"/>
    <w:rsid w:val="00E928BE"/>
    <w:rsid w:val="00E93518"/>
    <w:rsid w:val="00E93A5F"/>
    <w:rsid w:val="00E94784"/>
    <w:rsid w:val="00E960F6"/>
    <w:rsid w:val="00E971A2"/>
    <w:rsid w:val="00EA0333"/>
    <w:rsid w:val="00EA0B6B"/>
    <w:rsid w:val="00EA0FB7"/>
    <w:rsid w:val="00EA1B7E"/>
    <w:rsid w:val="00EA20DF"/>
    <w:rsid w:val="00EA29AE"/>
    <w:rsid w:val="00EA3A2A"/>
    <w:rsid w:val="00EA44A6"/>
    <w:rsid w:val="00EA47AD"/>
    <w:rsid w:val="00EA7089"/>
    <w:rsid w:val="00EA7F3F"/>
    <w:rsid w:val="00EB1B3A"/>
    <w:rsid w:val="00EB1F4A"/>
    <w:rsid w:val="00EB22C2"/>
    <w:rsid w:val="00EB46F1"/>
    <w:rsid w:val="00EB49A0"/>
    <w:rsid w:val="00EB49B7"/>
    <w:rsid w:val="00EB5D54"/>
    <w:rsid w:val="00EB7D47"/>
    <w:rsid w:val="00EC14D7"/>
    <w:rsid w:val="00EC1C14"/>
    <w:rsid w:val="00EC1D6D"/>
    <w:rsid w:val="00EC4A8D"/>
    <w:rsid w:val="00EC61DC"/>
    <w:rsid w:val="00ED071D"/>
    <w:rsid w:val="00ED15A9"/>
    <w:rsid w:val="00ED2174"/>
    <w:rsid w:val="00ED2FE2"/>
    <w:rsid w:val="00ED4304"/>
    <w:rsid w:val="00ED54E1"/>
    <w:rsid w:val="00ED6D7E"/>
    <w:rsid w:val="00ED6F0F"/>
    <w:rsid w:val="00ED7E99"/>
    <w:rsid w:val="00ED7F48"/>
    <w:rsid w:val="00EE1089"/>
    <w:rsid w:val="00EE1153"/>
    <w:rsid w:val="00EE2F0C"/>
    <w:rsid w:val="00EE3D6C"/>
    <w:rsid w:val="00EE3E5B"/>
    <w:rsid w:val="00EE43F7"/>
    <w:rsid w:val="00EE4B06"/>
    <w:rsid w:val="00EE4C5B"/>
    <w:rsid w:val="00EE4D24"/>
    <w:rsid w:val="00EE55E6"/>
    <w:rsid w:val="00EE74DB"/>
    <w:rsid w:val="00EF1A84"/>
    <w:rsid w:val="00EF1DAC"/>
    <w:rsid w:val="00EF2E46"/>
    <w:rsid w:val="00EF4363"/>
    <w:rsid w:val="00EF44FB"/>
    <w:rsid w:val="00EF7E3D"/>
    <w:rsid w:val="00F00A51"/>
    <w:rsid w:val="00F044C5"/>
    <w:rsid w:val="00F064A0"/>
    <w:rsid w:val="00F064C8"/>
    <w:rsid w:val="00F07FE0"/>
    <w:rsid w:val="00F11D53"/>
    <w:rsid w:val="00F12761"/>
    <w:rsid w:val="00F13F94"/>
    <w:rsid w:val="00F13FF3"/>
    <w:rsid w:val="00F140D4"/>
    <w:rsid w:val="00F14BF8"/>
    <w:rsid w:val="00F15617"/>
    <w:rsid w:val="00F16278"/>
    <w:rsid w:val="00F17680"/>
    <w:rsid w:val="00F22989"/>
    <w:rsid w:val="00F236A9"/>
    <w:rsid w:val="00F2559D"/>
    <w:rsid w:val="00F255E2"/>
    <w:rsid w:val="00F2704A"/>
    <w:rsid w:val="00F277D3"/>
    <w:rsid w:val="00F305B8"/>
    <w:rsid w:val="00F32856"/>
    <w:rsid w:val="00F33DD5"/>
    <w:rsid w:val="00F34901"/>
    <w:rsid w:val="00F3496E"/>
    <w:rsid w:val="00F356F3"/>
    <w:rsid w:val="00F3577E"/>
    <w:rsid w:val="00F36631"/>
    <w:rsid w:val="00F3719A"/>
    <w:rsid w:val="00F37374"/>
    <w:rsid w:val="00F4132C"/>
    <w:rsid w:val="00F420FB"/>
    <w:rsid w:val="00F43180"/>
    <w:rsid w:val="00F44185"/>
    <w:rsid w:val="00F50097"/>
    <w:rsid w:val="00F51BD8"/>
    <w:rsid w:val="00F51C66"/>
    <w:rsid w:val="00F525A9"/>
    <w:rsid w:val="00F53CB5"/>
    <w:rsid w:val="00F54D4A"/>
    <w:rsid w:val="00F55078"/>
    <w:rsid w:val="00F55179"/>
    <w:rsid w:val="00F55F0F"/>
    <w:rsid w:val="00F56863"/>
    <w:rsid w:val="00F56BE5"/>
    <w:rsid w:val="00F60DFF"/>
    <w:rsid w:val="00F61F95"/>
    <w:rsid w:val="00F644E1"/>
    <w:rsid w:val="00F64E97"/>
    <w:rsid w:val="00F65E1C"/>
    <w:rsid w:val="00F66515"/>
    <w:rsid w:val="00F673FA"/>
    <w:rsid w:val="00F72023"/>
    <w:rsid w:val="00F721BC"/>
    <w:rsid w:val="00F73C17"/>
    <w:rsid w:val="00F7427E"/>
    <w:rsid w:val="00F7481C"/>
    <w:rsid w:val="00F74F14"/>
    <w:rsid w:val="00F76078"/>
    <w:rsid w:val="00F76544"/>
    <w:rsid w:val="00F8067D"/>
    <w:rsid w:val="00F80C3C"/>
    <w:rsid w:val="00F80C42"/>
    <w:rsid w:val="00F82875"/>
    <w:rsid w:val="00F82C33"/>
    <w:rsid w:val="00F83BB8"/>
    <w:rsid w:val="00F8406F"/>
    <w:rsid w:val="00F8485E"/>
    <w:rsid w:val="00F87BF4"/>
    <w:rsid w:val="00F9021F"/>
    <w:rsid w:val="00F9105E"/>
    <w:rsid w:val="00F91900"/>
    <w:rsid w:val="00F91D98"/>
    <w:rsid w:val="00F92096"/>
    <w:rsid w:val="00F9372B"/>
    <w:rsid w:val="00F93CE7"/>
    <w:rsid w:val="00F93F74"/>
    <w:rsid w:val="00F9454D"/>
    <w:rsid w:val="00F94FCF"/>
    <w:rsid w:val="00F951A2"/>
    <w:rsid w:val="00F96B59"/>
    <w:rsid w:val="00F97BEA"/>
    <w:rsid w:val="00FA0381"/>
    <w:rsid w:val="00FA118D"/>
    <w:rsid w:val="00FA1B67"/>
    <w:rsid w:val="00FA1FA2"/>
    <w:rsid w:val="00FA2E05"/>
    <w:rsid w:val="00FA45A3"/>
    <w:rsid w:val="00FA4872"/>
    <w:rsid w:val="00FA6A94"/>
    <w:rsid w:val="00FA7C61"/>
    <w:rsid w:val="00FB1950"/>
    <w:rsid w:val="00FB2793"/>
    <w:rsid w:val="00FC0D08"/>
    <w:rsid w:val="00FC1BCA"/>
    <w:rsid w:val="00FC1D9D"/>
    <w:rsid w:val="00FC1E42"/>
    <w:rsid w:val="00FC3651"/>
    <w:rsid w:val="00FC385C"/>
    <w:rsid w:val="00FC68A0"/>
    <w:rsid w:val="00FC69E8"/>
    <w:rsid w:val="00FD004F"/>
    <w:rsid w:val="00FD0288"/>
    <w:rsid w:val="00FD06CD"/>
    <w:rsid w:val="00FD0AB6"/>
    <w:rsid w:val="00FD2A4A"/>
    <w:rsid w:val="00FD3EB5"/>
    <w:rsid w:val="00FD46A6"/>
    <w:rsid w:val="00FD47D6"/>
    <w:rsid w:val="00FD5482"/>
    <w:rsid w:val="00FD59E5"/>
    <w:rsid w:val="00FD5C76"/>
    <w:rsid w:val="00FD61E9"/>
    <w:rsid w:val="00FD64CD"/>
    <w:rsid w:val="00FD6931"/>
    <w:rsid w:val="00FD69EE"/>
    <w:rsid w:val="00FD6FCD"/>
    <w:rsid w:val="00FE1138"/>
    <w:rsid w:val="00FE159C"/>
    <w:rsid w:val="00FE2080"/>
    <w:rsid w:val="00FE45C0"/>
    <w:rsid w:val="00FE4957"/>
    <w:rsid w:val="00FE51C8"/>
    <w:rsid w:val="00FF05AE"/>
    <w:rsid w:val="00FF0949"/>
    <w:rsid w:val="00FF1042"/>
    <w:rsid w:val="00FF2770"/>
    <w:rsid w:val="00FF2DF6"/>
    <w:rsid w:val="00FF412C"/>
    <w:rsid w:val="00FF6636"/>
    <w:rsid w:val="00FF789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4DFD4"/>
  <w15:chartTrackingRefBased/>
  <w15:docId w15:val="{54F2D12A-945E-4EBF-93AE-D9E6808C4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2"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4900EE"/>
    <w:pPr>
      <w:spacing w:after="240" w:line="280" w:lineRule="atLeast"/>
    </w:pPr>
    <w:rPr>
      <w:rFonts w:ascii="Gill Sans MT" w:eastAsiaTheme="minorEastAsia" w:hAnsi="Gill Sans MT" w:cs="GillSansMTStd-Book"/>
      <w:color w:val="6C6463"/>
      <w:kern w:val="0"/>
      <w:sz w:val="22"/>
      <w:szCs w:val="22"/>
      <w:lang w:val="ro-RO"/>
      <w14:ligatures w14:val="none"/>
    </w:rPr>
  </w:style>
  <w:style w:type="paragraph" w:styleId="Heading1">
    <w:name w:val="heading 1"/>
    <w:basedOn w:val="Normal"/>
    <w:next w:val="Normal"/>
    <w:link w:val="Heading1Char"/>
    <w:uiPriority w:val="9"/>
    <w:qFormat/>
    <w:rsid w:val="00534B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34B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4B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4B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4B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4B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4B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4B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4B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4B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34B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4B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4B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4B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4B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4B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4B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4B88"/>
    <w:rPr>
      <w:rFonts w:eastAsiaTheme="majorEastAsia" w:cstheme="majorBidi"/>
      <w:color w:val="272727" w:themeColor="text1" w:themeTint="D8"/>
    </w:rPr>
  </w:style>
  <w:style w:type="paragraph" w:styleId="Title">
    <w:name w:val="Title"/>
    <w:basedOn w:val="Normal"/>
    <w:next w:val="Normal"/>
    <w:link w:val="TitleChar"/>
    <w:uiPriority w:val="10"/>
    <w:qFormat/>
    <w:rsid w:val="00534B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4B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4B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4B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4B88"/>
    <w:pPr>
      <w:spacing w:before="160"/>
      <w:jc w:val="center"/>
    </w:pPr>
    <w:rPr>
      <w:i/>
      <w:iCs/>
      <w:color w:val="404040" w:themeColor="text1" w:themeTint="BF"/>
    </w:rPr>
  </w:style>
  <w:style w:type="character" w:customStyle="1" w:styleId="QuoteChar">
    <w:name w:val="Quote Char"/>
    <w:basedOn w:val="DefaultParagraphFont"/>
    <w:link w:val="Quote"/>
    <w:uiPriority w:val="29"/>
    <w:rsid w:val="00534B88"/>
    <w:rPr>
      <w:i/>
      <w:iCs/>
      <w:color w:val="404040" w:themeColor="text1" w:themeTint="BF"/>
    </w:rPr>
  </w:style>
  <w:style w:type="paragraph" w:styleId="ListParagraph">
    <w:name w:val="List Paragraph"/>
    <w:basedOn w:val="Normal"/>
    <w:uiPriority w:val="1"/>
    <w:qFormat/>
    <w:rsid w:val="00534B88"/>
    <w:pPr>
      <w:ind w:left="720"/>
      <w:contextualSpacing/>
    </w:pPr>
  </w:style>
  <w:style w:type="character" w:styleId="IntenseEmphasis">
    <w:name w:val="Intense Emphasis"/>
    <w:basedOn w:val="DefaultParagraphFont"/>
    <w:uiPriority w:val="21"/>
    <w:qFormat/>
    <w:rsid w:val="00534B88"/>
    <w:rPr>
      <w:i/>
      <w:iCs/>
      <w:color w:val="0F4761" w:themeColor="accent1" w:themeShade="BF"/>
    </w:rPr>
  </w:style>
  <w:style w:type="paragraph" w:styleId="IntenseQuote">
    <w:name w:val="Intense Quote"/>
    <w:basedOn w:val="Normal"/>
    <w:next w:val="Normal"/>
    <w:link w:val="IntenseQuoteChar"/>
    <w:uiPriority w:val="30"/>
    <w:qFormat/>
    <w:rsid w:val="00534B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4B88"/>
    <w:rPr>
      <w:i/>
      <w:iCs/>
      <w:color w:val="0F4761" w:themeColor="accent1" w:themeShade="BF"/>
    </w:rPr>
  </w:style>
  <w:style w:type="character" w:styleId="IntenseReference">
    <w:name w:val="Intense Reference"/>
    <w:basedOn w:val="DefaultParagraphFont"/>
    <w:uiPriority w:val="32"/>
    <w:qFormat/>
    <w:rsid w:val="00534B88"/>
    <w:rPr>
      <w:b/>
      <w:bCs/>
      <w:smallCaps/>
      <w:color w:val="0F4761" w:themeColor="accent1" w:themeShade="BF"/>
      <w:spacing w:val="5"/>
    </w:rPr>
  </w:style>
  <w:style w:type="paragraph" w:styleId="BodyText">
    <w:name w:val="Body Text"/>
    <w:basedOn w:val="Normal"/>
    <w:link w:val="BodyTextChar"/>
    <w:uiPriority w:val="1"/>
    <w:qFormat/>
    <w:rsid w:val="00902B61"/>
    <w:pPr>
      <w:widowControl w:val="0"/>
      <w:autoSpaceDE w:val="0"/>
      <w:autoSpaceDN w:val="0"/>
      <w:spacing w:before="248" w:after="0" w:line="240" w:lineRule="auto"/>
      <w:ind w:left="110" w:firstLine="680"/>
      <w:jc w:val="both"/>
    </w:pPr>
    <w:rPr>
      <w:rFonts w:ascii="Cambria" w:eastAsia="Cambria" w:hAnsi="Cambria" w:cs="Cambria"/>
      <w:color w:val="auto"/>
      <w:sz w:val="24"/>
      <w:szCs w:val="24"/>
    </w:rPr>
  </w:style>
  <w:style w:type="character" w:customStyle="1" w:styleId="BodyTextChar">
    <w:name w:val="Body Text Char"/>
    <w:basedOn w:val="DefaultParagraphFont"/>
    <w:link w:val="BodyText"/>
    <w:uiPriority w:val="1"/>
    <w:rsid w:val="00902B61"/>
    <w:rPr>
      <w:rFonts w:ascii="Cambria" w:eastAsia="Cambria" w:hAnsi="Cambria" w:cs="Cambria"/>
      <w:kern w:val="0"/>
      <w:lang w:val="ro-RO"/>
      <w14:ligatures w14:val="none"/>
    </w:rPr>
  </w:style>
  <w:style w:type="character" w:styleId="CommentReference">
    <w:name w:val="annotation reference"/>
    <w:basedOn w:val="DefaultParagraphFont"/>
    <w:uiPriority w:val="99"/>
    <w:semiHidden/>
    <w:unhideWhenUsed/>
    <w:rsid w:val="00902B61"/>
    <w:rPr>
      <w:sz w:val="16"/>
      <w:szCs w:val="16"/>
    </w:rPr>
  </w:style>
  <w:style w:type="paragraph" w:styleId="CommentText">
    <w:name w:val="annotation text"/>
    <w:basedOn w:val="Normal"/>
    <w:link w:val="CommentTextChar"/>
    <w:uiPriority w:val="99"/>
    <w:unhideWhenUsed/>
    <w:rsid w:val="00902B61"/>
    <w:pPr>
      <w:widowControl w:val="0"/>
      <w:autoSpaceDE w:val="0"/>
      <w:autoSpaceDN w:val="0"/>
      <w:spacing w:after="0" w:line="240" w:lineRule="auto"/>
    </w:pPr>
    <w:rPr>
      <w:rFonts w:ascii="Cambria" w:eastAsia="Cambria" w:hAnsi="Cambria" w:cs="Cambria"/>
      <w:color w:val="auto"/>
      <w:sz w:val="20"/>
      <w:szCs w:val="20"/>
    </w:rPr>
  </w:style>
  <w:style w:type="character" w:customStyle="1" w:styleId="CommentTextChar">
    <w:name w:val="Comment Text Char"/>
    <w:basedOn w:val="DefaultParagraphFont"/>
    <w:link w:val="CommentText"/>
    <w:uiPriority w:val="99"/>
    <w:rsid w:val="00902B61"/>
    <w:rPr>
      <w:rFonts w:ascii="Cambria" w:eastAsia="Cambria" w:hAnsi="Cambria" w:cs="Cambria"/>
      <w:kern w:val="0"/>
      <w:sz w:val="20"/>
      <w:szCs w:val="20"/>
      <w:lang w:val="ro-RO"/>
      <w14:ligatures w14:val="none"/>
    </w:rPr>
  </w:style>
  <w:style w:type="paragraph" w:styleId="NormalWeb">
    <w:name w:val="Normal (Web)"/>
    <w:basedOn w:val="Normal"/>
    <w:uiPriority w:val="99"/>
    <w:unhideWhenUsed/>
    <w:rsid w:val="00E5011B"/>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Text">
    <w:name w:val="Text"/>
    <w:basedOn w:val="Normal"/>
    <w:link w:val="TextCarter"/>
    <w:qFormat/>
    <w:rsid w:val="00324272"/>
    <w:pPr>
      <w:pBdr>
        <w:top w:val="nil"/>
        <w:left w:val="nil"/>
        <w:bottom w:val="nil"/>
        <w:right w:val="nil"/>
        <w:between w:val="nil"/>
        <w:bar w:val="nil"/>
      </w:pBdr>
      <w:spacing w:after="0" w:line="278" w:lineRule="auto"/>
    </w:pPr>
    <w:rPr>
      <w:rFonts w:ascii="Roboto Light" w:hAnsi="Roboto Light" w:cstheme="minorBidi"/>
      <w:iCs/>
      <w:color w:val="196B24" w:themeColor="accent3"/>
      <w:kern w:val="2"/>
      <w:sz w:val="24"/>
      <w:szCs w:val="24"/>
      <w:lang w:val="en-US" w:eastAsia="zh-CN"/>
      <w14:ligatures w14:val="standardContextual"/>
    </w:rPr>
  </w:style>
  <w:style w:type="character" w:customStyle="1" w:styleId="TextCarter">
    <w:name w:val="Text Caráter"/>
    <w:basedOn w:val="DefaultParagraphFont"/>
    <w:link w:val="Text"/>
    <w:rsid w:val="00324272"/>
    <w:rPr>
      <w:rFonts w:ascii="Roboto Light" w:eastAsiaTheme="minorEastAsia" w:hAnsi="Roboto Light"/>
      <w:iCs/>
      <w:color w:val="196B24" w:themeColor="accent3"/>
      <w:lang w:val="en-US" w:eastAsia="zh-CN"/>
    </w:rPr>
  </w:style>
  <w:style w:type="paragraph" w:styleId="Header">
    <w:name w:val="header"/>
    <w:basedOn w:val="Normal"/>
    <w:link w:val="HeaderChar"/>
    <w:uiPriority w:val="99"/>
    <w:rsid w:val="00324272"/>
    <w:pPr>
      <w:tabs>
        <w:tab w:val="center" w:pos="4677"/>
        <w:tab w:val="right" w:pos="9355"/>
      </w:tabs>
      <w:spacing w:after="0" w:line="240" w:lineRule="auto"/>
      <w:ind w:firstLine="709"/>
      <w:jc w:val="both"/>
    </w:pPr>
    <w:rPr>
      <w:rFonts w:ascii="Times New Roman" w:eastAsia="Times New Roman" w:hAnsi="Times New Roman" w:cs="Times New Roman"/>
      <w:color w:val="auto"/>
      <w:sz w:val="20"/>
      <w:szCs w:val="20"/>
      <w:lang w:val="en"/>
    </w:rPr>
  </w:style>
  <w:style w:type="character" w:customStyle="1" w:styleId="HeaderChar">
    <w:name w:val="Header Char"/>
    <w:basedOn w:val="DefaultParagraphFont"/>
    <w:link w:val="Header"/>
    <w:uiPriority w:val="99"/>
    <w:rsid w:val="00324272"/>
    <w:rPr>
      <w:rFonts w:ascii="Times New Roman" w:eastAsia="Times New Roman" w:hAnsi="Times New Roman" w:cs="Times New Roman"/>
      <w:kern w:val="0"/>
      <w:sz w:val="20"/>
      <w:szCs w:val="20"/>
      <w:lang w:val="en"/>
      <w14:ligatures w14:val="none"/>
    </w:rPr>
  </w:style>
  <w:style w:type="paragraph" w:styleId="Footer">
    <w:name w:val="footer"/>
    <w:basedOn w:val="Normal"/>
    <w:link w:val="FooterChar"/>
    <w:rsid w:val="00324272"/>
    <w:pPr>
      <w:tabs>
        <w:tab w:val="center" w:pos="4677"/>
        <w:tab w:val="right" w:pos="9355"/>
      </w:tabs>
      <w:spacing w:after="0" w:line="240" w:lineRule="auto"/>
      <w:ind w:firstLine="709"/>
      <w:jc w:val="both"/>
    </w:pPr>
    <w:rPr>
      <w:rFonts w:ascii="Times New Roman" w:eastAsia="Times New Roman" w:hAnsi="Times New Roman" w:cs="Times New Roman"/>
      <w:color w:val="auto"/>
      <w:sz w:val="20"/>
      <w:szCs w:val="20"/>
      <w:lang w:val="en"/>
    </w:rPr>
  </w:style>
  <w:style w:type="character" w:customStyle="1" w:styleId="FooterChar">
    <w:name w:val="Footer Char"/>
    <w:basedOn w:val="DefaultParagraphFont"/>
    <w:link w:val="Footer"/>
    <w:rsid w:val="00324272"/>
    <w:rPr>
      <w:rFonts w:ascii="Times New Roman" w:eastAsia="Times New Roman" w:hAnsi="Times New Roman" w:cs="Times New Roman"/>
      <w:kern w:val="0"/>
      <w:sz w:val="20"/>
      <w:szCs w:val="20"/>
      <w:lang w:val="en"/>
      <w14:ligatures w14:val="none"/>
    </w:rPr>
  </w:style>
  <w:style w:type="paragraph" w:styleId="Revision">
    <w:name w:val="Revision"/>
    <w:hidden/>
    <w:uiPriority w:val="99"/>
    <w:semiHidden/>
    <w:rsid w:val="00A73AC3"/>
    <w:pPr>
      <w:spacing w:after="0" w:line="240" w:lineRule="auto"/>
    </w:pPr>
    <w:rPr>
      <w:rFonts w:ascii="Gill Sans MT" w:eastAsiaTheme="minorEastAsia" w:hAnsi="Gill Sans MT" w:cs="GillSansMTStd-Book"/>
      <w:color w:val="6C6463"/>
      <w:kern w:val="0"/>
      <w:sz w:val="22"/>
      <w:szCs w:val="22"/>
      <w:lang w:val="ro-RO"/>
      <w14:ligatures w14:val="none"/>
    </w:rPr>
  </w:style>
  <w:style w:type="paragraph" w:styleId="CommentSubject">
    <w:name w:val="annotation subject"/>
    <w:basedOn w:val="CommentText"/>
    <w:next w:val="CommentText"/>
    <w:link w:val="CommentSubjectChar"/>
    <w:uiPriority w:val="99"/>
    <w:semiHidden/>
    <w:unhideWhenUsed/>
    <w:rsid w:val="00CE33CB"/>
    <w:pPr>
      <w:widowControl/>
      <w:autoSpaceDE/>
      <w:autoSpaceDN/>
      <w:spacing w:after="240"/>
    </w:pPr>
    <w:rPr>
      <w:rFonts w:ascii="Gill Sans MT" w:eastAsiaTheme="minorEastAsia" w:hAnsi="Gill Sans MT" w:cs="GillSansMTStd-Book"/>
      <w:b/>
      <w:bCs/>
      <w:color w:val="6C6463"/>
    </w:rPr>
  </w:style>
  <w:style w:type="character" w:customStyle="1" w:styleId="CommentSubjectChar">
    <w:name w:val="Comment Subject Char"/>
    <w:basedOn w:val="CommentTextChar"/>
    <w:link w:val="CommentSubject"/>
    <w:uiPriority w:val="99"/>
    <w:semiHidden/>
    <w:rsid w:val="00CE33CB"/>
    <w:rPr>
      <w:rFonts w:ascii="Gill Sans MT" w:eastAsiaTheme="minorEastAsia" w:hAnsi="Gill Sans MT" w:cs="GillSansMTStd-Book"/>
      <w:b/>
      <w:bCs/>
      <w:color w:val="6C6463"/>
      <w:kern w:val="0"/>
      <w:sz w:val="20"/>
      <w:szCs w:val="2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F955A-3B40-4BA9-9431-574D67F5A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10806</TotalTime>
  <Pages>39</Pages>
  <Words>18817</Words>
  <Characters>107260</Characters>
  <Application>Microsoft Office Word</Application>
  <DocSecurity>0</DocSecurity>
  <Lines>893</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dch</dc:creator>
  <cp:keywords/>
  <dc:description/>
  <cp:lastModifiedBy>Dan Braga</cp:lastModifiedBy>
  <cp:revision>685</cp:revision>
  <dcterms:created xsi:type="dcterms:W3CDTF">2026-05-22T11:55:00Z</dcterms:created>
  <dcterms:modified xsi:type="dcterms:W3CDTF">2026-08-05T08:33:00Z</dcterms:modified>
</cp:coreProperties>
</file>