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2E338" w14:textId="034C010A" w:rsidR="00F3187F" w:rsidRPr="00F3187F" w:rsidRDefault="00F3187F" w:rsidP="006F6171">
      <w:pPr>
        <w:jc w:val="center"/>
        <w:rPr>
          <w:rFonts w:ascii="Times New Roman" w:hAnsi="Times New Roman" w:cs="Times New Roman"/>
          <w:b/>
          <w:sz w:val="28"/>
          <w:szCs w:val="28"/>
        </w:rPr>
      </w:pPr>
      <w:r w:rsidRPr="00F3187F">
        <w:rPr>
          <w:rFonts w:ascii="Times New Roman" w:hAnsi="Times New Roman" w:cs="Times New Roman"/>
          <w:b/>
          <w:sz w:val="28"/>
          <w:szCs w:val="28"/>
        </w:rPr>
        <w:t>NOTA DE FUNDAMENTARE</w:t>
      </w:r>
    </w:p>
    <w:p w14:paraId="0FC0702E" w14:textId="35418D8C" w:rsidR="000B36DA" w:rsidRDefault="00F3187F" w:rsidP="007F5F21">
      <w:pPr>
        <w:jc w:val="center"/>
        <w:rPr>
          <w:rFonts w:ascii="Times New Roman" w:hAnsi="Times New Roman" w:cs="Times New Roman"/>
          <w:b/>
          <w:sz w:val="28"/>
          <w:szCs w:val="28"/>
        </w:rPr>
      </w:pPr>
      <w:r w:rsidRPr="00F3187F">
        <w:rPr>
          <w:rFonts w:ascii="Times New Roman" w:hAnsi="Times New Roman" w:cs="Times New Roman"/>
          <w:b/>
          <w:sz w:val="28"/>
          <w:szCs w:val="28"/>
        </w:rPr>
        <w:t xml:space="preserve">la proiectul Hotărârii Guvernului </w:t>
      </w:r>
      <w:r w:rsidR="000D6B61">
        <w:rPr>
          <w:rFonts w:ascii="Times New Roman" w:hAnsi="Times New Roman" w:cs="Times New Roman"/>
          <w:b/>
          <w:sz w:val="28"/>
          <w:szCs w:val="28"/>
        </w:rPr>
        <w:t>pentru</w:t>
      </w:r>
      <w:r w:rsidRPr="00F3187F">
        <w:rPr>
          <w:rFonts w:ascii="Times New Roman" w:hAnsi="Times New Roman" w:cs="Times New Roman"/>
          <w:b/>
          <w:sz w:val="28"/>
          <w:szCs w:val="28"/>
        </w:rPr>
        <w:t xml:space="preserve"> aprobarea </w:t>
      </w:r>
      <w:r w:rsidR="00D74EC1">
        <w:rPr>
          <w:rFonts w:ascii="Times New Roman" w:hAnsi="Times New Roman" w:cs="Times New Roman"/>
          <w:b/>
          <w:sz w:val="28"/>
          <w:szCs w:val="28"/>
        </w:rPr>
        <w:t>N</w:t>
      </w:r>
      <w:r w:rsidRPr="00F3187F">
        <w:rPr>
          <w:rFonts w:ascii="Times New Roman" w:hAnsi="Times New Roman" w:cs="Times New Roman"/>
          <w:b/>
          <w:sz w:val="28"/>
          <w:szCs w:val="28"/>
        </w:rPr>
        <w:t xml:space="preserve">ormelor privind </w:t>
      </w:r>
      <w:r w:rsidR="003A2482">
        <w:rPr>
          <w:rFonts w:ascii="Times New Roman" w:hAnsi="Times New Roman" w:cs="Times New Roman"/>
          <w:b/>
          <w:sz w:val="28"/>
          <w:szCs w:val="28"/>
        </w:rPr>
        <w:t xml:space="preserve">efectuarea </w:t>
      </w:r>
      <w:r w:rsidRPr="00F3187F">
        <w:rPr>
          <w:rFonts w:ascii="Times New Roman" w:hAnsi="Times New Roman" w:cs="Times New Roman"/>
          <w:b/>
          <w:sz w:val="28"/>
          <w:szCs w:val="28"/>
        </w:rPr>
        <w:t>controalel</w:t>
      </w:r>
      <w:r w:rsidR="003A2482">
        <w:rPr>
          <w:rFonts w:ascii="Times New Roman" w:hAnsi="Times New Roman" w:cs="Times New Roman"/>
          <w:b/>
          <w:sz w:val="28"/>
          <w:szCs w:val="28"/>
        </w:rPr>
        <w:t>or</w:t>
      </w:r>
      <w:r w:rsidRPr="00F3187F">
        <w:rPr>
          <w:rFonts w:ascii="Times New Roman" w:hAnsi="Times New Roman" w:cs="Times New Roman"/>
          <w:b/>
          <w:sz w:val="28"/>
          <w:szCs w:val="28"/>
        </w:rPr>
        <w:t xml:space="preserve"> oficiale specifice </w:t>
      </w:r>
      <w:r w:rsidR="00C417B8">
        <w:rPr>
          <w:rFonts w:ascii="Times New Roman" w:hAnsi="Times New Roman" w:cs="Times New Roman"/>
          <w:b/>
          <w:sz w:val="28"/>
          <w:szCs w:val="28"/>
        </w:rPr>
        <w:t>aplicabile</w:t>
      </w:r>
      <w:r w:rsidRPr="00F3187F">
        <w:rPr>
          <w:rFonts w:ascii="Times New Roman" w:hAnsi="Times New Roman" w:cs="Times New Roman"/>
          <w:b/>
          <w:sz w:val="28"/>
          <w:szCs w:val="28"/>
        </w:rPr>
        <w:t xml:space="preserve"> transporturilor de anumite animale și bunuri originare din </w:t>
      </w:r>
      <w:r w:rsidR="00081CA9">
        <w:rPr>
          <w:rFonts w:ascii="Times New Roman" w:hAnsi="Times New Roman" w:cs="Times New Roman"/>
          <w:b/>
          <w:sz w:val="28"/>
          <w:szCs w:val="28"/>
        </w:rPr>
        <w:t xml:space="preserve">Republica </w:t>
      </w:r>
      <w:r w:rsidRPr="00F3187F">
        <w:rPr>
          <w:rFonts w:ascii="Times New Roman" w:hAnsi="Times New Roman" w:cs="Times New Roman"/>
          <w:b/>
          <w:sz w:val="28"/>
          <w:szCs w:val="28"/>
        </w:rPr>
        <w:t xml:space="preserve">Moldova </w:t>
      </w:r>
      <w:r w:rsidR="007F5F21">
        <w:rPr>
          <w:rFonts w:ascii="Times New Roman" w:hAnsi="Times New Roman" w:cs="Times New Roman"/>
          <w:b/>
          <w:sz w:val="28"/>
          <w:szCs w:val="28"/>
        </w:rPr>
        <w:t xml:space="preserve">care revin în țară în urma unui refuz de intrare </w:t>
      </w:r>
      <w:r w:rsidR="00CD25BF">
        <w:rPr>
          <w:rFonts w:ascii="Times New Roman" w:hAnsi="Times New Roman" w:cs="Times New Roman"/>
          <w:b/>
          <w:sz w:val="28"/>
          <w:szCs w:val="28"/>
        </w:rPr>
        <w:t>într-o altă țară</w:t>
      </w:r>
    </w:p>
    <w:tbl>
      <w:tblPr>
        <w:tblStyle w:val="TableGrid"/>
        <w:tblW w:w="9634" w:type="dxa"/>
        <w:tblLook w:val="04A0" w:firstRow="1" w:lastRow="0" w:firstColumn="1" w:lastColumn="0" w:noHBand="0" w:noVBand="1"/>
      </w:tblPr>
      <w:tblGrid>
        <w:gridCol w:w="9634"/>
      </w:tblGrid>
      <w:tr w:rsidR="00F3187F" w:rsidRPr="00262435" w14:paraId="58FE1968" w14:textId="77777777" w:rsidTr="001842EF">
        <w:tc>
          <w:tcPr>
            <w:tcW w:w="9634" w:type="dxa"/>
            <w:shd w:val="clear" w:color="auto" w:fill="D9D9D9" w:themeFill="background1" w:themeFillShade="D9"/>
          </w:tcPr>
          <w:p w14:paraId="00A1C48E" w14:textId="77777777" w:rsidR="00F3187F" w:rsidRPr="00262435" w:rsidRDefault="00F3187F" w:rsidP="00FD7D4E">
            <w:pPr>
              <w:shd w:val="clear" w:color="auto" w:fill="D9D9D9" w:themeFill="background1" w:themeFillShade="D9"/>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rPr>
              <w:t>1. Denumirea sau numele autorului și, după caz, a/al participanților la elaborarea proiectului actului normativ</w:t>
            </w:r>
          </w:p>
        </w:tc>
      </w:tr>
      <w:tr w:rsidR="00F3187F" w:rsidRPr="00262435" w14:paraId="4D98D180" w14:textId="77777777" w:rsidTr="001842EF">
        <w:tc>
          <w:tcPr>
            <w:tcW w:w="9634" w:type="dxa"/>
          </w:tcPr>
          <w:p w14:paraId="27218FDD" w14:textId="6147228E" w:rsidR="00F3187F" w:rsidRPr="00262435" w:rsidRDefault="00F3187F" w:rsidP="00262435">
            <w:pPr>
              <w:spacing w:line="276" w:lineRule="auto"/>
              <w:jc w:val="both"/>
              <w:rPr>
                <w:rFonts w:ascii="Times New Roman" w:eastAsia="Times New Roman" w:hAnsi="Times New Roman" w:cs="Times New Roman"/>
                <w:b/>
                <w:sz w:val="28"/>
                <w:szCs w:val="28"/>
                <w:lang w:eastAsia="ro-RO"/>
              </w:rPr>
            </w:pPr>
            <w:r w:rsidRPr="00262435">
              <w:rPr>
                <w:rFonts w:ascii="Times New Roman" w:hAnsi="Times New Roman" w:cs="Times New Roman"/>
                <w:sz w:val="28"/>
                <w:szCs w:val="28"/>
              </w:rPr>
              <w:t xml:space="preserve">         Proiectul </w:t>
            </w:r>
            <w:r w:rsidR="00C3028F" w:rsidRPr="00262435">
              <w:rPr>
                <w:rFonts w:ascii="Times New Roman" w:hAnsi="Times New Roman" w:cs="Times New Roman"/>
                <w:sz w:val="28"/>
                <w:szCs w:val="28"/>
              </w:rPr>
              <w:t xml:space="preserve">Hotărârii Guvernului </w:t>
            </w:r>
            <w:r w:rsidR="007F5F21" w:rsidRPr="00262435">
              <w:rPr>
                <w:rFonts w:ascii="Times New Roman" w:hAnsi="Times New Roman" w:cs="Times New Roman"/>
                <w:sz w:val="28"/>
                <w:szCs w:val="28"/>
              </w:rPr>
              <w:t xml:space="preserve">pentru aprobarea </w:t>
            </w:r>
            <w:r w:rsidR="00D74EC1">
              <w:rPr>
                <w:rFonts w:ascii="Times New Roman" w:hAnsi="Times New Roman" w:cs="Times New Roman"/>
                <w:sz w:val="28"/>
                <w:szCs w:val="28"/>
              </w:rPr>
              <w:t>N</w:t>
            </w:r>
            <w:r w:rsidR="007F5F21" w:rsidRPr="00262435">
              <w:rPr>
                <w:rFonts w:ascii="Times New Roman" w:hAnsi="Times New Roman" w:cs="Times New Roman"/>
                <w:sz w:val="28"/>
                <w:szCs w:val="28"/>
              </w:rPr>
              <w:t xml:space="preserve">ormelor privind </w:t>
            </w:r>
            <w:r w:rsidR="00262435" w:rsidRPr="00262435">
              <w:rPr>
                <w:rFonts w:ascii="Times New Roman" w:hAnsi="Times New Roman" w:cs="Times New Roman"/>
                <w:sz w:val="28"/>
                <w:szCs w:val="28"/>
              </w:rPr>
              <w:t xml:space="preserve">efectuarea controalelor </w:t>
            </w:r>
            <w:r w:rsidR="007F5F21" w:rsidRPr="00262435">
              <w:rPr>
                <w:rFonts w:ascii="Times New Roman" w:hAnsi="Times New Roman" w:cs="Times New Roman"/>
                <w:sz w:val="28"/>
                <w:szCs w:val="28"/>
              </w:rPr>
              <w:t xml:space="preserve">oficiale specifice aplicabile transporturilor de anumite animale și bunuri originare din </w:t>
            </w:r>
            <w:r w:rsidR="00081CA9" w:rsidRPr="00262435">
              <w:rPr>
                <w:rFonts w:ascii="Times New Roman" w:hAnsi="Times New Roman" w:cs="Times New Roman"/>
                <w:sz w:val="28"/>
                <w:szCs w:val="28"/>
              </w:rPr>
              <w:t xml:space="preserve">Republica </w:t>
            </w:r>
            <w:r w:rsidR="007F5F21" w:rsidRPr="00262435">
              <w:rPr>
                <w:rFonts w:ascii="Times New Roman" w:hAnsi="Times New Roman" w:cs="Times New Roman"/>
                <w:sz w:val="28"/>
                <w:szCs w:val="28"/>
              </w:rPr>
              <w:t xml:space="preserve">Moldova care revin în țară în urma unui refuz de intrare </w:t>
            </w:r>
            <w:r w:rsidR="00CD25BF" w:rsidRPr="00262435">
              <w:rPr>
                <w:rFonts w:ascii="Times New Roman" w:hAnsi="Times New Roman" w:cs="Times New Roman"/>
                <w:sz w:val="28"/>
                <w:szCs w:val="28"/>
              </w:rPr>
              <w:t>într-o altă țară</w:t>
            </w:r>
            <w:r w:rsidR="007F5F21" w:rsidRPr="00262435">
              <w:rPr>
                <w:rFonts w:ascii="Times New Roman" w:hAnsi="Times New Roman" w:cs="Times New Roman"/>
                <w:sz w:val="28"/>
                <w:szCs w:val="28"/>
              </w:rPr>
              <w:t xml:space="preserve"> </w:t>
            </w:r>
            <w:r w:rsidRPr="00262435">
              <w:rPr>
                <w:rFonts w:ascii="Times New Roman" w:hAnsi="Times New Roman" w:cs="Times New Roman"/>
                <w:sz w:val="28"/>
                <w:szCs w:val="28"/>
              </w:rPr>
              <w:t xml:space="preserve">este elaborat de către Ministerul Agriculturii și Industriei Alimentare. </w:t>
            </w:r>
          </w:p>
        </w:tc>
      </w:tr>
      <w:tr w:rsidR="00F3187F" w:rsidRPr="00262435" w14:paraId="634A5264" w14:textId="77777777" w:rsidTr="001842EF">
        <w:trPr>
          <w:trHeight w:val="491"/>
        </w:trPr>
        <w:tc>
          <w:tcPr>
            <w:tcW w:w="9634" w:type="dxa"/>
            <w:tcBorders>
              <w:bottom w:val="single" w:sz="4" w:space="0" w:color="auto"/>
            </w:tcBorders>
            <w:shd w:val="clear" w:color="auto" w:fill="D9D9D9" w:themeFill="background1" w:themeFillShade="D9"/>
          </w:tcPr>
          <w:p w14:paraId="7AA9E886" w14:textId="77777777" w:rsidR="00F3187F" w:rsidRPr="00262435" w:rsidRDefault="00F3187F" w:rsidP="00FD7D4E">
            <w:pPr>
              <w:shd w:val="clear" w:color="auto" w:fill="D9D9D9" w:themeFill="background1" w:themeFillShade="D9"/>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rPr>
              <w:t>2. Condițiile ce au impus elaborarea proiectului actului normativ</w:t>
            </w:r>
          </w:p>
        </w:tc>
      </w:tr>
      <w:tr w:rsidR="00F3187F" w:rsidRPr="00262435" w14:paraId="19E94B80" w14:textId="77777777" w:rsidTr="001842EF">
        <w:trPr>
          <w:trHeight w:val="334"/>
        </w:trPr>
        <w:tc>
          <w:tcPr>
            <w:tcW w:w="9634" w:type="dxa"/>
            <w:tcBorders>
              <w:bottom w:val="single" w:sz="4" w:space="0" w:color="auto"/>
            </w:tcBorders>
          </w:tcPr>
          <w:p w14:paraId="3547ADF4" w14:textId="77777777" w:rsidR="00F3187F" w:rsidRPr="00262435" w:rsidRDefault="00F3187F" w:rsidP="001302BF">
            <w:pPr>
              <w:widowControl w:val="0"/>
              <w:autoSpaceDE w:val="0"/>
              <w:autoSpaceDN w:val="0"/>
              <w:spacing w:after="27" w:line="276" w:lineRule="auto"/>
              <w:jc w:val="both"/>
              <w:rPr>
                <w:rFonts w:ascii="Times New Roman" w:eastAsia="Times New Roman" w:hAnsi="Times New Roman" w:cs="Times New Roman"/>
                <w:sz w:val="28"/>
                <w:szCs w:val="28"/>
              </w:rPr>
            </w:pPr>
            <w:r w:rsidRPr="00262435">
              <w:rPr>
                <w:rFonts w:ascii="Times New Roman" w:eastAsia="Times New Roman" w:hAnsi="Times New Roman" w:cs="Times New Roman"/>
                <w:b/>
                <w:sz w:val="28"/>
                <w:szCs w:val="28"/>
              </w:rPr>
              <w:t>2.1.</w:t>
            </w:r>
            <w:r w:rsidRPr="00262435">
              <w:rPr>
                <w:rFonts w:ascii="Times New Roman" w:eastAsia="Times New Roman" w:hAnsi="Times New Roman" w:cs="Times New Roman"/>
                <w:spacing w:val="-3"/>
                <w:sz w:val="28"/>
                <w:szCs w:val="28"/>
              </w:rPr>
              <w:t xml:space="preserve"> </w:t>
            </w:r>
            <w:r w:rsidRPr="00262435">
              <w:rPr>
                <w:rFonts w:ascii="Times New Roman" w:eastAsia="Times New Roman" w:hAnsi="Times New Roman" w:cs="Times New Roman"/>
                <w:b/>
                <w:bCs/>
                <w:i/>
                <w:sz w:val="28"/>
                <w:szCs w:val="28"/>
              </w:rPr>
              <w:t>Temeiul legal</w:t>
            </w:r>
            <w:r w:rsidRPr="00262435">
              <w:rPr>
                <w:rFonts w:ascii="Times New Roman" w:eastAsia="Times New Roman" w:hAnsi="Times New Roman" w:cs="Times New Roman"/>
                <w:b/>
                <w:bCs/>
                <w:i/>
                <w:spacing w:val="-1"/>
                <w:sz w:val="28"/>
                <w:szCs w:val="28"/>
              </w:rPr>
              <w:t xml:space="preserve"> </w:t>
            </w:r>
            <w:r w:rsidRPr="00262435">
              <w:rPr>
                <w:rFonts w:ascii="Times New Roman" w:eastAsia="Times New Roman" w:hAnsi="Times New Roman" w:cs="Times New Roman"/>
                <w:b/>
                <w:bCs/>
                <w:i/>
                <w:sz w:val="28"/>
                <w:szCs w:val="28"/>
              </w:rPr>
              <w:t>sau,</w:t>
            </w:r>
            <w:r w:rsidRPr="00262435">
              <w:rPr>
                <w:rFonts w:ascii="Times New Roman" w:eastAsia="Times New Roman" w:hAnsi="Times New Roman" w:cs="Times New Roman"/>
                <w:b/>
                <w:bCs/>
                <w:i/>
                <w:spacing w:val="-1"/>
                <w:sz w:val="28"/>
                <w:szCs w:val="28"/>
              </w:rPr>
              <w:t xml:space="preserve"> </w:t>
            </w:r>
            <w:r w:rsidRPr="00262435">
              <w:rPr>
                <w:rFonts w:ascii="Times New Roman" w:eastAsia="Times New Roman" w:hAnsi="Times New Roman" w:cs="Times New Roman"/>
                <w:b/>
                <w:bCs/>
                <w:i/>
                <w:sz w:val="28"/>
                <w:szCs w:val="28"/>
              </w:rPr>
              <w:t>după</w:t>
            </w:r>
            <w:r w:rsidRPr="00262435">
              <w:rPr>
                <w:rFonts w:ascii="Times New Roman" w:eastAsia="Times New Roman" w:hAnsi="Times New Roman" w:cs="Times New Roman"/>
                <w:b/>
                <w:bCs/>
                <w:i/>
                <w:spacing w:val="-1"/>
                <w:sz w:val="28"/>
                <w:szCs w:val="28"/>
              </w:rPr>
              <w:t xml:space="preserve"> </w:t>
            </w:r>
            <w:r w:rsidRPr="00262435">
              <w:rPr>
                <w:rFonts w:ascii="Times New Roman" w:eastAsia="Times New Roman" w:hAnsi="Times New Roman" w:cs="Times New Roman"/>
                <w:b/>
                <w:bCs/>
                <w:i/>
                <w:sz w:val="28"/>
                <w:szCs w:val="28"/>
              </w:rPr>
              <w:t>caz,</w:t>
            </w:r>
            <w:r w:rsidRPr="00262435">
              <w:rPr>
                <w:rFonts w:ascii="Times New Roman" w:eastAsia="Times New Roman" w:hAnsi="Times New Roman" w:cs="Times New Roman"/>
                <w:b/>
                <w:bCs/>
                <w:i/>
                <w:spacing w:val="-1"/>
                <w:sz w:val="28"/>
                <w:szCs w:val="28"/>
              </w:rPr>
              <w:t xml:space="preserve"> </w:t>
            </w:r>
            <w:r w:rsidRPr="00262435">
              <w:rPr>
                <w:rFonts w:ascii="Times New Roman" w:eastAsia="Times New Roman" w:hAnsi="Times New Roman" w:cs="Times New Roman"/>
                <w:b/>
                <w:bCs/>
                <w:i/>
                <w:sz w:val="28"/>
                <w:szCs w:val="28"/>
              </w:rPr>
              <w:t>sursa</w:t>
            </w:r>
            <w:r w:rsidRPr="00262435">
              <w:rPr>
                <w:rFonts w:ascii="Times New Roman" w:eastAsia="Times New Roman" w:hAnsi="Times New Roman" w:cs="Times New Roman"/>
                <w:b/>
                <w:bCs/>
                <w:i/>
                <w:spacing w:val="-3"/>
                <w:sz w:val="28"/>
                <w:szCs w:val="28"/>
              </w:rPr>
              <w:t xml:space="preserve"> </w:t>
            </w:r>
            <w:r w:rsidRPr="00262435">
              <w:rPr>
                <w:rFonts w:ascii="Times New Roman" w:eastAsia="Times New Roman" w:hAnsi="Times New Roman" w:cs="Times New Roman"/>
                <w:b/>
                <w:bCs/>
                <w:i/>
                <w:sz w:val="28"/>
                <w:szCs w:val="28"/>
              </w:rPr>
              <w:t>proiectului actului</w:t>
            </w:r>
            <w:r w:rsidRPr="00262435">
              <w:rPr>
                <w:rFonts w:ascii="Times New Roman" w:eastAsia="Times New Roman" w:hAnsi="Times New Roman" w:cs="Times New Roman"/>
                <w:b/>
                <w:bCs/>
                <w:i/>
                <w:spacing w:val="1"/>
                <w:sz w:val="28"/>
                <w:szCs w:val="28"/>
              </w:rPr>
              <w:t xml:space="preserve"> </w:t>
            </w:r>
            <w:r w:rsidRPr="00262435">
              <w:rPr>
                <w:rFonts w:ascii="Times New Roman" w:eastAsia="Times New Roman" w:hAnsi="Times New Roman" w:cs="Times New Roman"/>
                <w:b/>
                <w:bCs/>
                <w:i/>
                <w:spacing w:val="-2"/>
                <w:sz w:val="28"/>
                <w:szCs w:val="28"/>
              </w:rPr>
              <w:t>normativ</w:t>
            </w:r>
          </w:p>
        </w:tc>
      </w:tr>
      <w:tr w:rsidR="00F3187F" w:rsidRPr="00262435" w14:paraId="0335B8DE" w14:textId="77777777" w:rsidTr="001842EF">
        <w:trPr>
          <w:trHeight w:val="3360"/>
        </w:trPr>
        <w:tc>
          <w:tcPr>
            <w:tcW w:w="9634" w:type="dxa"/>
            <w:tcBorders>
              <w:top w:val="single" w:sz="4" w:space="0" w:color="auto"/>
              <w:left w:val="single" w:sz="4" w:space="0" w:color="auto"/>
              <w:bottom w:val="single" w:sz="4" w:space="0" w:color="auto"/>
              <w:right w:val="single" w:sz="4" w:space="0" w:color="auto"/>
            </w:tcBorders>
          </w:tcPr>
          <w:p w14:paraId="26022985" w14:textId="77777777" w:rsidR="00F3187F" w:rsidRPr="00262435" w:rsidRDefault="00F3187F" w:rsidP="00FD7D4E">
            <w:pPr>
              <w:widowControl w:val="0"/>
              <w:autoSpaceDE w:val="0"/>
              <w:autoSpaceDN w:val="0"/>
              <w:spacing w:line="276" w:lineRule="auto"/>
              <w:ind w:right="89"/>
              <w:jc w:val="both"/>
              <w:rPr>
                <w:rFonts w:ascii="Times New Roman" w:eastAsia="Times New Roman" w:hAnsi="Times New Roman" w:cs="Times New Roman"/>
                <w:sz w:val="28"/>
                <w:szCs w:val="28"/>
              </w:rPr>
            </w:pPr>
            <w:r w:rsidRPr="00262435">
              <w:rPr>
                <w:rFonts w:ascii="Times New Roman" w:eastAsia="Times New Roman" w:hAnsi="Times New Roman" w:cs="Times New Roman"/>
                <w:b/>
                <w:sz w:val="28"/>
                <w:szCs w:val="28"/>
              </w:rPr>
              <w:t xml:space="preserve">         </w:t>
            </w:r>
            <w:r w:rsidRPr="00262435">
              <w:rPr>
                <w:rFonts w:ascii="Times New Roman" w:eastAsia="Times New Roman" w:hAnsi="Times New Roman" w:cs="Times New Roman"/>
                <w:bCs/>
                <w:sz w:val="28"/>
                <w:szCs w:val="28"/>
              </w:rPr>
              <w:t>Prezentul proiect</w:t>
            </w:r>
            <w:r w:rsidRPr="00262435">
              <w:rPr>
                <w:rFonts w:ascii="Times New Roman" w:eastAsia="Times New Roman" w:hAnsi="Times New Roman" w:cs="Times New Roman"/>
                <w:b/>
                <w:sz w:val="28"/>
                <w:szCs w:val="28"/>
              </w:rPr>
              <w:t xml:space="preserve"> </w:t>
            </w:r>
            <w:r w:rsidRPr="00262435">
              <w:rPr>
                <w:rFonts w:ascii="Times New Roman" w:eastAsia="Times New Roman" w:hAnsi="Times New Roman" w:cs="Times New Roman"/>
                <w:sz w:val="28"/>
                <w:szCs w:val="28"/>
              </w:rPr>
              <w:t>este elaborat ca urmare a angajamentelor asumate de Republica Moldova în baza Acordului de Asociere între Republica Moldova, pe de o parte, și Uniunea Europeană și Comunitatea Europeană a Energiei Atomice și statele membre ale acestora, pe de altă parte, ratificat prin Legea nr.112/2014.</w:t>
            </w:r>
          </w:p>
          <w:p w14:paraId="3BFF99C0" w14:textId="77777777" w:rsidR="00F3187F" w:rsidRPr="00262435" w:rsidRDefault="00F3187F" w:rsidP="00FD7D4E">
            <w:pPr>
              <w:spacing w:line="276" w:lineRule="auto"/>
              <w:ind w:firstLine="731"/>
              <w:jc w:val="both"/>
              <w:rPr>
                <w:rFonts w:ascii="Times New Roman" w:hAnsi="Times New Roman" w:cs="Times New Roman"/>
                <w:sz w:val="28"/>
                <w:szCs w:val="28"/>
              </w:rPr>
            </w:pPr>
            <w:r w:rsidRPr="00262435">
              <w:rPr>
                <w:rFonts w:ascii="Times New Roman" w:hAnsi="Times New Roman" w:cs="Times New Roman"/>
                <w:sz w:val="28"/>
                <w:szCs w:val="28"/>
              </w:rPr>
              <w:t xml:space="preserve">Temeiul legal: </w:t>
            </w:r>
          </w:p>
          <w:p w14:paraId="6210D764" w14:textId="19C03FCE" w:rsidR="006A5C3B" w:rsidRPr="00262435" w:rsidRDefault="00F3187F" w:rsidP="006A5C3B">
            <w:pPr>
              <w:spacing w:line="276" w:lineRule="auto"/>
              <w:jc w:val="both"/>
              <w:rPr>
                <w:rFonts w:ascii="Times New Roman" w:hAnsi="Times New Roman" w:cs="Times New Roman"/>
                <w:sz w:val="28"/>
                <w:szCs w:val="28"/>
              </w:rPr>
            </w:pPr>
            <w:r w:rsidRPr="00262435">
              <w:rPr>
                <w:rFonts w:ascii="Times New Roman" w:hAnsi="Times New Roman" w:cs="Times New Roman"/>
                <w:bCs/>
                <w:sz w:val="28"/>
                <w:szCs w:val="28"/>
              </w:rPr>
              <w:t>1</w:t>
            </w:r>
            <w:bookmarkStart w:id="0" w:name="_Hlk201676319"/>
            <w:r w:rsidRPr="00262435">
              <w:rPr>
                <w:rFonts w:ascii="Times New Roman" w:hAnsi="Times New Roman" w:cs="Times New Roman"/>
                <w:bCs/>
                <w:sz w:val="28"/>
                <w:szCs w:val="28"/>
              </w:rPr>
              <w:t>)</w:t>
            </w:r>
            <w:r w:rsidRPr="00262435">
              <w:rPr>
                <w:rFonts w:ascii="Times New Roman" w:hAnsi="Times New Roman" w:cs="Times New Roman"/>
                <w:b/>
                <w:sz w:val="28"/>
                <w:szCs w:val="28"/>
              </w:rPr>
              <w:t xml:space="preserve"> </w:t>
            </w:r>
            <w:bookmarkEnd w:id="0"/>
            <w:r w:rsidR="006A5C3B" w:rsidRPr="00262435">
              <w:rPr>
                <w:rFonts w:ascii="Times New Roman" w:hAnsi="Times New Roman" w:cs="Times New Roman"/>
                <w:sz w:val="28"/>
                <w:szCs w:val="28"/>
              </w:rPr>
              <w:t>În temeiul prevederilor art.</w:t>
            </w:r>
            <w:r w:rsidR="00CD25BF" w:rsidRPr="00262435">
              <w:rPr>
                <w:rFonts w:ascii="Times New Roman" w:hAnsi="Times New Roman" w:cs="Times New Roman"/>
                <w:sz w:val="28"/>
                <w:szCs w:val="28"/>
              </w:rPr>
              <w:t>68</w:t>
            </w:r>
            <w:r w:rsidR="009A21A4" w:rsidRPr="00262435">
              <w:rPr>
                <w:rFonts w:ascii="Times New Roman" w:hAnsi="Times New Roman" w:cs="Times New Roman"/>
                <w:sz w:val="28"/>
                <w:szCs w:val="28"/>
              </w:rPr>
              <w:t xml:space="preserve"> alin.(1) lit.h)</w:t>
            </w:r>
            <w:r w:rsidR="006A5C3B" w:rsidRPr="00262435">
              <w:rPr>
                <w:rFonts w:ascii="Times New Roman" w:hAnsi="Times New Roman" w:cs="Times New Roman"/>
                <w:sz w:val="28"/>
                <w:szCs w:val="28"/>
              </w:rPr>
              <w:t xml:space="preserve"> din Legea nr.82/2024 privind controalele oficiale în domeniul agroalimentar</w:t>
            </w:r>
            <w:r w:rsidR="00317E03">
              <w:rPr>
                <w:rFonts w:ascii="Times New Roman" w:hAnsi="Times New Roman" w:cs="Times New Roman"/>
                <w:sz w:val="28"/>
                <w:szCs w:val="28"/>
              </w:rPr>
              <w:t>;</w:t>
            </w:r>
          </w:p>
          <w:p w14:paraId="1C04E79A" w14:textId="242D070F" w:rsidR="00230332" w:rsidRPr="00262435" w:rsidRDefault="00F3187F" w:rsidP="00933A3B">
            <w:pPr>
              <w:spacing w:line="276" w:lineRule="auto"/>
              <w:jc w:val="both"/>
              <w:rPr>
                <w:rFonts w:ascii="Times New Roman" w:eastAsia="Times New Roman" w:hAnsi="Times New Roman" w:cs="Times New Roman"/>
                <w:color w:val="333333"/>
                <w:sz w:val="28"/>
                <w:szCs w:val="28"/>
                <w:lang w:eastAsia="ro-RO"/>
              </w:rPr>
            </w:pPr>
            <w:r w:rsidRPr="00262435">
              <w:rPr>
                <w:rFonts w:ascii="Times New Roman" w:hAnsi="Times New Roman" w:cs="Times New Roman"/>
                <w:sz w:val="28"/>
                <w:szCs w:val="28"/>
              </w:rPr>
              <w:t>2) Întru executarea acțiunii nr.</w:t>
            </w:r>
            <w:r w:rsidR="006E4564" w:rsidRPr="00262435">
              <w:rPr>
                <w:rFonts w:ascii="Times New Roman" w:hAnsi="Times New Roman" w:cs="Times New Roman"/>
                <w:color w:val="000000" w:themeColor="text1"/>
                <w:sz w:val="28"/>
                <w:szCs w:val="28"/>
              </w:rPr>
              <w:t>21</w:t>
            </w:r>
            <w:r w:rsidRPr="00262435">
              <w:rPr>
                <w:rFonts w:ascii="Times New Roman" w:hAnsi="Times New Roman" w:cs="Times New Roman"/>
                <w:color w:val="000000" w:themeColor="text1"/>
                <w:sz w:val="28"/>
                <w:szCs w:val="28"/>
              </w:rPr>
              <w:t xml:space="preserve"> </w:t>
            </w:r>
            <w:r w:rsidR="00A37822" w:rsidRPr="00262435">
              <w:rPr>
                <w:rFonts w:ascii="Times New Roman" w:hAnsi="Times New Roman" w:cs="Times New Roman"/>
                <w:sz w:val="28"/>
                <w:szCs w:val="28"/>
              </w:rPr>
              <w:t xml:space="preserve">din Cluster V, Cap.12 al </w:t>
            </w:r>
            <w:r w:rsidR="00933A3B" w:rsidRPr="00933A3B">
              <w:rPr>
                <w:rFonts w:ascii="Times New Roman" w:hAnsi="Times New Roman" w:cs="Times New Roman"/>
                <w:sz w:val="28"/>
                <w:szCs w:val="28"/>
              </w:rPr>
              <w:t>Programului național</w:t>
            </w:r>
            <w:r w:rsidR="00933A3B">
              <w:rPr>
                <w:rFonts w:ascii="Times New Roman" w:hAnsi="Times New Roman" w:cs="Times New Roman"/>
                <w:sz w:val="28"/>
                <w:szCs w:val="28"/>
              </w:rPr>
              <w:t xml:space="preserve"> </w:t>
            </w:r>
            <w:r w:rsidR="00933A3B" w:rsidRPr="00933A3B">
              <w:rPr>
                <w:rFonts w:ascii="Times New Roman" w:hAnsi="Times New Roman" w:cs="Times New Roman"/>
                <w:sz w:val="28"/>
                <w:szCs w:val="28"/>
              </w:rPr>
              <w:t>de aderare a Republicii Moldova la Uniunea</w:t>
            </w:r>
            <w:r w:rsidR="00933A3B">
              <w:rPr>
                <w:rFonts w:ascii="Times New Roman" w:hAnsi="Times New Roman" w:cs="Times New Roman"/>
                <w:sz w:val="28"/>
                <w:szCs w:val="28"/>
              </w:rPr>
              <w:t xml:space="preserve"> </w:t>
            </w:r>
            <w:r w:rsidR="00933A3B" w:rsidRPr="00933A3B">
              <w:rPr>
                <w:rFonts w:ascii="Times New Roman" w:hAnsi="Times New Roman" w:cs="Times New Roman"/>
                <w:sz w:val="28"/>
                <w:szCs w:val="28"/>
              </w:rPr>
              <w:t>Europeană pentru anii 2025-2029</w:t>
            </w:r>
            <w:r w:rsidR="00A37822" w:rsidRPr="00262435">
              <w:rPr>
                <w:rFonts w:ascii="Times New Roman" w:hAnsi="Times New Roman" w:cs="Times New Roman"/>
                <w:sz w:val="28"/>
                <w:szCs w:val="28"/>
              </w:rPr>
              <w:t>, aprobat prin Hotărârea Guvernului nr.</w:t>
            </w:r>
            <w:r w:rsidR="00C83ECA">
              <w:rPr>
                <w:rFonts w:ascii="Times New Roman" w:hAnsi="Times New Roman" w:cs="Times New Roman"/>
                <w:sz w:val="28"/>
                <w:szCs w:val="28"/>
              </w:rPr>
              <w:t>306</w:t>
            </w:r>
            <w:r w:rsidR="00A37822" w:rsidRPr="00262435">
              <w:rPr>
                <w:rFonts w:ascii="Times New Roman" w:hAnsi="Times New Roman" w:cs="Times New Roman"/>
                <w:sz w:val="28"/>
                <w:szCs w:val="28"/>
              </w:rPr>
              <w:t>/2025.</w:t>
            </w:r>
          </w:p>
        </w:tc>
      </w:tr>
      <w:tr w:rsidR="00F3187F" w:rsidRPr="00262435" w14:paraId="45F2F245" w14:textId="77777777" w:rsidTr="001842EF">
        <w:trPr>
          <w:trHeight w:val="593"/>
        </w:trPr>
        <w:tc>
          <w:tcPr>
            <w:tcW w:w="9634" w:type="dxa"/>
          </w:tcPr>
          <w:p w14:paraId="3F01DFC9" w14:textId="77777777" w:rsidR="00F3187F" w:rsidRPr="00262435" w:rsidRDefault="00F3187F" w:rsidP="00FD7D4E">
            <w:pPr>
              <w:pStyle w:val="NormalWeb"/>
              <w:spacing w:before="0" w:beforeAutospacing="0" w:after="0" w:afterAutospacing="0" w:line="276" w:lineRule="auto"/>
              <w:ind w:firstLine="567"/>
              <w:jc w:val="both"/>
              <w:rPr>
                <w:b/>
                <w:sz w:val="28"/>
                <w:szCs w:val="28"/>
              </w:rPr>
            </w:pPr>
            <w:r w:rsidRPr="00262435">
              <w:rPr>
                <w:b/>
                <w:sz w:val="28"/>
                <w:szCs w:val="28"/>
              </w:rPr>
              <w:t xml:space="preserve">2.2. </w:t>
            </w:r>
            <w:r w:rsidRPr="00262435">
              <w:rPr>
                <w:b/>
                <w:bCs/>
                <w:sz w:val="28"/>
                <w:szCs w:val="28"/>
              </w:rPr>
              <w:t>Descrierea situaţiei actuale şi a problemelor care impun intervenţia, inclusiv a cadrului normativ aplicabil şi a deficienţelor /lacunelor normative</w:t>
            </w:r>
          </w:p>
        </w:tc>
      </w:tr>
      <w:tr w:rsidR="00F3187F" w:rsidRPr="00262435" w14:paraId="3906EFC9" w14:textId="77777777" w:rsidTr="001842EF">
        <w:trPr>
          <w:trHeight w:val="3118"/>
        </w:trPr>
        <w:tc>
          <w:tcPr>
            <w:tcW w:w="9634" w:type="dxa"/>
          </w:tcPr>
          <w:p w14:paraId="0E197AE7" w14:textId="51F26C34" w:rsidR="00CD068F" w:rsidRPr="00262435" w:rsidRDefault="00A46F28" w:rsidP="00A46F28">
            <w:pPr>
              <w:spacing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t xml:space="preserve">În contextul actual al comerțului internațional, transporturile de animale vii și produsele alimentare originare din Republica Moldova pot fi refuzate la intrarea în </w:t>
            </w:r>
            <w:r w:rsidR="00CD25BF" w:rsidRPr="00262435">
              <w:rPr>
                <w:rFonts w:ascii="Times New Roman" w:hAnsi="Times New Roman" w:cs="Times New Roman"/>
                <w:sz w:val="28"/>
                <w:szCs w:val="28"/>
              </w:rPr>
              <w:t>alte țări</w:t>
            </w:r>
            <w:r w:rsidRPr="00262435">
              <w:rPr>
                <w:rFonts w:ascii="Times New Roman" w:hAnsi="Times New Roman" w:cs="Times New Roman"/>
                <w:sz w:val="28"/>
                <w:szCs w:val="28"/>
              </w:rPr>
              <w:t xml:space="preserve"> din diverse motive</w:t>
            </w:r>
            <w:r w:rsidR="00D9441C" w:rsidRPr="00262435">
              <w:rPr>
                <w:rFonts w:ascii="Times New Roman" w:hAnsi="Times New Roman" w:cs="Times New Roman"/>
                <w:sz w:val="28"/>
                <w:szCs w:val="28"/>
              </w:rPr>
              <w:t>: neconformități cu cerințele sanitar-veterinare, suspiciuni privind documentație incompletă etc</w:t>
            </w:r>
            <w:r w:rsidRPr="00262435">
              <w:rPr>
                <w:rFonts w:ascii="Times New Roman" w:hAnsi="Times New Roman" w:cs="Times New Roman"/>
                <w:sz w:val="28"/>
                <w:szCs w:val="28"/>
              </w:rPr>
              <w:t xml:space="preserve">. </w:t>
            </w:r>
          </w:p>
          <w:p w14:paraId="6238554C" w14:textId="5EAACFB0" w:rsidR="00D50464" w:rsidRPr="00262435" w:rsidRDefault="00A46F28" w:rsidP="00895CC1">
            <w:pPr>
              <w:spacing w:line="276" w:lineRule="auto"/>
              <w:ind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 xml:space="preserve">Pentru a asigura un nivel ridicat de protecție a sănătății publice, în special, pentru a se asigura că nu există niciun risc de introducere și răspândire în Republica Moldova a bolilor animalelor sau a dăunătorilor plantelor, autoritățile competente ar trebui să se asigure că transporturile originare din Republica Moldova care se întorc în Republica Moldova respectă cerințele relevante pentru reintroducerea în țară a acestor transporturi, astfel cum sunt prevăzute în normele privind sănătatea animală, subprodusele de origine animală sau sănătatea plantelor, după caz. Prin urmare, </w:t>
            </w:r>
            <w:r w:rsidRPr="00262435">
              <w:rPr>
                <w:rFonts w:ascii="Times New Roman" w:eastAsia="Times New Roman" w:hAnsi="Times New Roman" w:cs="Times New Roman"/>
                <w:sz w:val="28"/>
                <w:szCs w:val="28"/>
                <w:lang w:eastAsia="ro-RO"/>
              </w:rPr>
              <w:lastRenderedPageBreak/>
              <w:t>normele prevăzute trebuie să se aplice monitorizării transportului și sosirii transporturilor de mărfuri, de la postul de control la frontieră de sosire în Republica  Moldova până la unitatea de la locul de destinație.</w:t>
            </w:r>
          </w:p>
          <w:p w14:paraId="20EF891E" w14:textId="4DD50E4F" w:rsidR="00CD67C1" w:rsidRPr="00262435" w:rsidRDefault="00B71A7F" w:rsidP="00CD67C1">
            <w:pPr>
              <w:spacing w:line="276" w:lineRule="auto"/>
              <w:ind w:left="22" w:firstLine="567"/>
              <w:jc w:val="both"/>
              <w:rPr>
                <w:rFonts w:ascii="Times New Roman" w:hAnsi="Times New Roman" w:cs="Times New Roman"/>
                <w:sz w:val="28"/>
                <w:szCs w:val="28"/>
                <w:lang w:val="ro-MD"/>
              </w:rPr>
            </w:pPr>
            <w:r w:rsidRPr="00262435">
              <w:rPr>
                <w:rFonts w:ascii="Times New Roman" w:hAnsi="Times New Roman" w:cs="Times New Roman"/>
                <w:sz w:val="28"/>
                <w:szCs w:val="28"/>
                <w:lang w:val="ro-MD"/>
              </w:rPr>
              <w:t xml:space="preserve">În urma aprobării </w:t>
            </w:r>
            <w:r w:rsidR="00D74EC1">
              <w:rPr>
                <w:rFonts w:ascii="Times New Roman" w:hAnsi="Times New Roman" w:cs="Times New Roman"/>
                <w:sz w:val="28"/>
                <w:szCs w:val="28"/>
                <w:lang w:val="ro-MD"/>
              </w:rPr>
              <w:t>N</w:t>
            </w:r>
            <w:r w:rsidR="007F5F21" w:rsidRPr="00262435">
              <w:rPr>
                <w:rFonts w:ascii="Times New Roman" w:hAnsi="Times New Roman" w:cs="Times New Roman"/>
                <w:sz w:val="28"/>
                <w:szCs w:val="28"/>
                <w:lang w:val="ro-MD"/>
              </w:rPr>
              <w:t xml:space="preserve">ormelor privind controalele oficiale specifice aplicabile transporturilor de anumite animale și bunuri originare din Moldova care revin în țară în urma unui refuz de intrare </w:t>
            </w:r>
            <w:r w:rsidR="00CD25BF" w:rsidRPr="00262435">
              <w:rPr>
                <w:rFonts w:ascii="Times New Roman" w:hAnsi="Times New Roman" w:cs="Times New Roman"/>
                <w:sz w:val="28"/>
                <w:szCs w:val="28"/>
                <w:lang w:val="ro-MD"/>
              </w:rPr>
              <w:t>într-o altă țară</w:t>
            </w:r>
            <w:r w:rsidR="00CD67C1" w:rsidRPr="00262435">
              <w:rPr>
                <w:rFonts w:ascii="Times New Roman" w:hAnsi="Times New Roman" w:cs="Times New Roman"/>
                <w:sz w:val="28"/>
                <w:szCs w:val="28"/>
                <w:lang w:val="ro-MD"/>
              </w:rPr>
              <w:t>,</w:t>
            </w:r>
            <w:r w:rsidR="00BE5C63" w:rsidRPr="00262435">
              <w:rPr>
                <w:rFonts w:ascii="Times New Roman" w:hAnsi="Times New Roman" w:cs="Times New Roman"/>
                <w:sz w:val="28"/>
                <w:szCs w:val="28"/>
                <w:lang w:val="ro-MD"/>
              </w:rPr>
              <w:t xml:space="preserve"> </w:t>
            </w:r>
            <w:r w:rsidR="00CD67C1" w:rsidRPr="00262435">
              <w:rPr>
                <w:rFonts w:ascii="Times New Roman" w:eastAsia="Times New Roman" w:hAnsi="Times New Roman" w:cs="Times New Roman"/>
                <w:sz w:val="28"/>
                <w:szCs w:val="28"/>
                <w:lang w:eastAsia="ro-RO"/>
              </w:rPr>
              <w:t>ar trebui să garanteze că animalele sunt apte pentru transportul ulterior către locul lor de destinație și că sunt respectate cerințele privind bunăstarea animalelor.</w:t>
            </w:r>
          </w:p>
          <w:p w14:paraId="5D25DDB2" w14:textId="299316E5" w:rsidR="00081CA9" w:rsidRPr="00262435" w:rsidRDefault="00081CA9" w:rsidP="00F45700">
            <w:pPr>
              <w:tabs>
                <w:tab w:val="left" w:pos="660"/>
              </w:tabs>
              <w:spacing w:line="276" w:lineRule="auto"/>
              <w:ind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Proiectul dat este o in</w:t>
            </w:r>
            <w:r w:rsidR="00E90BD9" w:rsidRPr="00262435">
              <w:rPr>
                <w:rFonts w:ascii="Times New Roman" w:eastAsia="Times New Roman" w:hAnsi="Times New Roman" w:cs="Times New Roman"/>
                <w:sz w:val="28"/>
                <w:szCs w:val="28"/>
                <w:lang w:eastAsia="ro-RO"/>
              </w:rPr>
              <w:t>i</w:t>
            </w:r>
            <w:r w:rsidRPr="00262435">
              <w:rPr>
                <w:rFonts w:ascii="Times New Roman" w:eastAsia="Times New Roman" w:hAnsi="Times New Roman" w:cs="Times New Roman"/>
                <w:sz w:val="28"/>
                <w:szCs w:val="28"/>
                <w:lang w:eastAsia="ro-RO"/>
              </w:rPr>
              <w:t>țiativă necesară și oportună în contextul creșterii schimburilor comerciale internaționale și al angajamentelor Republicii Moldova de armonizare cu normele europene.</w:t>
            </w:r>
          </w:p>
          <w:p w14:paraId="7FFAB29D" w14:textId="24281CE4" w:rsidR="00081CA9" w:rsidRPr="00262435" w:rsidRDefault="00081CA9" w:rsidP="00F45700">
            <w:pPr>
              <w:tabs>
                <w:tab w:val="left" w:pos="660"/>
              </w:tabs>
              <w:spacing w:line="276" w:lineRule="auto"/>
              <w:ind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Necesitatea reglementării derivă din:</w:t>
            </w:r>
          </w:p>
          <w:p w14:paraId="31E90CED" w14:textId="02E5D66A" w:rsidR="00081CA9" w:rsidRPr="00262435" w:rsidRDefault="00081CA9" w:rsidP="00F45700">
            <w:pPr>
              <w:pStyle w:val="ListParagraph"/>
              <w:numPr>
                <w:ilvl w:val="0"/>
                <w:numId w:val="32"/>
              </w:numPr>
              <w:tabs>
                <w:tab w:val="left" w:pos="660"/>
              </w:tabs>
              <w:spacing w:line="276" w:lineRule="auto"/>
              <w:ind w:left="0"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Lipsa unui cadru normativ clar pentru gestionarea transporturilor returnate;</w:t>
            </w:r>
          </w:p>
          <w:p w14:paraId="465F47B2" w14:textId="127B1EE0" w:rsidR="00081CA9" w:rsidRPr="00262435" w:rsidRDefault="00D56458" w:rsidP="00F45700">
            <w:pPr>
              <w:pStyle w:val="ListParagraph"/>
              <w:numPr>
                <w:ilvl w:val="0"/>
                <w:numId w:val="32"/>
              </w:numPr>
              <w:tabs>
                <w:tab w:val="left" w:pos="660"/>
              </w:tabs>
              <w:spacing w:line="276" w:lineRule="auto"/>
              <w:ind w:left="0"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 xml:space="preserve"> </w:t>
            </w:r>
            <w:r w:rsidR="00F70B96" w:rsidRPr="00262435">
              <w:rPr>
                <w:rFonts w:ascii="Times New Roman" w:eastAsia="Times New Roman" w:hAnsi="Times New Roman" w:cs="Times New Roman"/>
                <w:sz w:val="28"/>
                <w:szCs w:val="28"/>
                <w:lang w:eastAsia="ro-RO"/>
              </w:rPr>
              <w:t>Creșterea riscurilor pentru sănătatea publică și animală, în lipsa unor controale oficiale adecvate;</w:t>
            </w:r>
          </w:p>
          <w:p w14:paraId="4C3727DB" w14:textId="0001114B" w:rsidR="00F70B96" w:rsidRPr="00262435" w:rsidRDefault="00F70B96" w:rsidP="00F45700">
            <w:pPr>
              <w:pStyle w:val="ListParagraph"/>
              <w:numPr>
                <w:ilvl w:val="0"/>
                <w:numId w:val="32"/>
              </w:numPr>
              <w:tabs>
                <w:tab w:val="left" w:pos="660"/>
              </w:tabs>
              <w:spacing w:line="276" w:lineRule="auto"/>
              <w:ind w:left="0" w:firstLine="598"/>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Necesitatea de a asigura trasabilitatea și siguranța alimentară;</w:t>
            </w:r>
          </w:p>
          <w:p w14:paraId="2EBD8E40" w14:textId="3CD5B7B4" w:rsidR="003050E0" w:rsidRPr="00262435" w:rsidRDefault="003050E0" w:rsidP="00F45700">
            <w:pPr>
              <w:spacing w:line="276" w:lineRule="auto"/>
              <w:ind w:firstLine="589"/>
              <w:jc w:val="both"/>
              <w:rPr>
                <w:rFonts w:ascii="Times New Roman" w:eastAsia="Times New Roman" w:hAnsi="Times New Roman" w:cs="Times New Roman"/>
                <w:sz w:val="28"/>
                <w:szCs w:val="28"/>
              </w:rPr>
            </w:pPr>
            <w:r w:rsidRPr="00262435">
              <w:rPr>
                <w:rFonts w:ascii="Times New Roman" w:eastAsia="Times New Roman" w:hAnsi="Times New Roman" w:cs="Times New Roman"/>
                <w:sz w:val="28"/>
                <w:szCs w:val="28"/>
              </w:rPr>
              <w:t>Instituirea unui cadru normativ clar pentru desfășurarea controalelor oficiale specifice la reintroducerea pe teritoriul național a mărfurilor refuzate de alte țări, pentru a asigura protecția sănătății publice, animale și mediului.</w:t>
            </w:r>
          </w:p>
        </w:tc>
      </w:tr>
      <w:tr w:rsidR="000B75C6" w:rsidRPr="00262435" w14:paraId="123374F0" w14:textId="77777777" w:rsidTr="001842EF">
        <w:tc>
          <w:tcPr>
            <w:tcW w:w="9634" w:type="dxa"/>
          </w:tcPr>
          <w:p w14:paraId="5A29D73F" w14:textId="1F0C1469" w:rsidR="000B75C6" w:rsidRPr="00262435" w:rsidRDefault="000B75C6" w:rsidP="000B75C6">
            <w:pPr>
              <w:pStyle w:val="NormalWeb"/>
              <w:tabs>
                <w:tab w:val="right" w:pos="8846"/>
              </w:tabs>
              <w:spacing w:before="0" w:beforeAutospacing="0" w:after="0" w:afterAutospacing="0" w:line="276" w:lineRule="auto"/>
              <w:jc w:val="both"/>
              <w:rPr>
                <w:i/>
                <w:sz w:val="28"/>
                <w:szCs w:val="28"/>
                <w:highlight w:val="lightGray"/>
              </w:rPr>
            </w:pPr>
            <w:r w:rsidRPr="00262435">
              <w:rPr>
                <w:b/>
                <w:bCs/>
                <w:iCs/>
                <w:sz w:val="28"/>
                <w:szCs w:val="28"/>
                <w:highlight w:val="lightGray"/>
                <w:lang w:val="en-US"/>
              </w:rPr>
              <w:lastRenderedPageBreak/>
              <w:t>3</w:t>
            </w:r>
            <w:r w:rsidRPr="00262435">
              <w:rPr>
                <w:b/>
                <w:bCs/>
                <w:iCs/>
                <w:sz w:val="28"/>
                <w:szCs w:val="28"/>
                <w:highlight w:val="lightGray"/>
              </w:rPr>
              <w:t>. Obiectivele urmărite și soluțiile propuse</w:t>
            </w:r>
          </w:p>
        </w:tc>
      </w:tr>
      <w:tr w:rsidR="000B75C6" w:rsidRPr="00262435" w14:paraId="61CD5140" w14:textId="77777777" w:rsidTr="001842EF">
        <w:tc>
          <w:tcPr>
            <w:tcW w:w="9634" w:type="dxa"/>
          </w:tcPr>
          <w:p w14:paraId="60FCEAEC" w14:textId="77777777" w:rsidR="000B75C6" w:rsidRPr="00262435" w:rsidRDefault="000B75C6" w:rsidP="000B75C6">
            <w:pPr>
              <w:spacing w:line="276" w:lineRule="auto"/>
              <w:jc w:val="both"/>
              <w:rPr>
                <w:rFonts w:ascii="Times New Roman" w:eastAsia="Times New Roman" w:hAnsi="Times New Roman" w:cs="Times New Roman"/>
                <w:i/>
                <w:sz w:val="28"/>
                <w:szCs w:val="28"/>
                <w:lang w:eastAsia="ro-RO"/>
              </w:rPr>
            </w:pPr>
            <w:r w:rsidRPr="00262435">
              <w:rPr>
                <w:rFonts w:ascii="Times New Roman" w:eastAsia="Times New Roman" w:hAnsi="Times New Roman" w:cs="Times New Roman"/>
                <w:b/>
                <w:bCs/>
                <w:i/>
                <w:sz w:val="28"/>
                <w:szCs w:val="28"/>
                <w:lang w:eastAsia="ro-RO"/>
              </w:rPr>
              <w:t>3.1. Principalele prevederi ale proiectului şi evidenţierea elementelor noi</w:t>
            </w:r>
          </w:p>
        </w:tc>
      </w:tr>
      <w:tr w:rsidR="000B75C6" w:rsidRPr="00262435" w14:paraId="60F93DFC" w14:textId="77777777" w:rsidTr="001842EF">
        <w:trPr>
          <w:trHeight w:val="1700"/>
        </w:trPr>
        <w:tc>
          <w:tcPr>
            <w:tcW w:w="9634" w:type="dxa"/>
          </w:tcPr>
          <w:p w14:paraId="1CD589D0" w14:textId="77777777" w:rsidR="002C322C" w:rsidRDefault="000B75C6" w:rsidP="00A81320">
            <w:pPr>
              <w:ind w:firstLine="589"/>
              <w:jc w:val="both"/>
              <w:rPr>
                <w:rFonts w:ascii="Times New Roman" w:hAnsi="Times New Roman" w:cs="Times New Roman"/>
                <w:sz w:val="28"/>
                <w:szCs w:val="28"/>
              </w:rPr>
            </w:pPr>
            <w:r w:rsidRPr="00262435">
              <w:rPr>
                <w:rFonts w:ascii="Times New Roman" w:hAnsi="Times New Roman" w:cs="Times New Roman"/>
                <w:sz w:val="28"/>
                <w:szCs w:val="28"/>
              </w:rPr>
              <w:t>Art. 45 și 68 din Legea nr.82/2024 prevede reguli generale ale controalelor oficiale efectuate la posturile de control la frontieră privind animalele și bunurile.</w:t>
            </w:r>
          </w:p>
          <w:p w14:paraId="3EFBEE31" w14:textId="6AA04644" w:rsidR="000B75C6" w:rsidRPr="00262435" w:rsidRDefault="00A81320" w:rsidP="002C322C">
            <w:pPr>
              <w:ind w:firstLine="589"/>
              <w:jc w:val="both"/>
              <w:rPr>
                <w:rFonts w:ascii="Times New Roman" w:hAnsi="Times New Roman" w:cs="Times New Roman"/>
                <w:sz w:val="28"/>
                <w:szCs w:val="28"/>
              </w:rPr>
            </w:pPr>
            <w:r>
              <w:rPr>
                <w:rFonts w:ascii="Times New Roman" w:hAnsi="Times New Roman" w:cs="Times New Roman"/>
                <w:sz w:val="28"/>
                <w:szCs w:val="28"/>
              </w:rPr>
              <w:t xml:space="preserve">Astfel, </w:t>
            </w:r>
            <w:r w:rsidR="000B75C6" w:rsidRPr="00262435">
              <w:rPr>
                <w:rFonts w:ascii="Times New Roman" w:hAnsi="Times New Roman" w:cs="Times New Roman"/>
                <w:sz w:val="28"/>
                <w:szCs w:val="28"/>
              </w:rPr>
              <w:t xml:space="preserve">este necesar de a introduce reglementări specifice privind controalele oficiale aplicabile transporturilor de anumite animale și bunuri originare din Moldova care revin în țară în urma unui refuz de intrare într-o altă țară, gestionarea acestor situații, mai ales, când există  riscul introducerii unor produse sau animale care pot compromite sănătatea publică și animală, precum și siguranța pieței interne. </w:t>
            </w:r>
          </w:p>
          <w:p w14:paraId="763F24FF" w14:textId="70CC63F6" w:rsidR="000B75C6" w:rsidRPr="00262435" w:rsidRDefault="000B75C6" w:rsidP="002C322C">
            <w:pPr>
              <w:ind w:firstLine="589"/>
              <w:jc w:val="both"/>
              <w:rPr>
                <w:rFonts w:ascii="Times New Roman" w:hAnsi="Times New Roman" w:cs="Times New Roman"/>
                <w:sz w:val="28"/>
                <w:szCs w:val="28"/>
              </w:rPr>
            </w:pPr>
            <w:r w:rsidRPr="00262435">
              <w:rPr>
                <w:rFonts w:ascii="Times New Roman" w:hAnsi="Times New Roman" w:cs="Times New Roman"/>
                <w:sz w:val="28"/>
                <w:szCs w:val="28"/>
              </w:rPr>
              <w:t>Mai mult, prin aprobarea acestor Norme, va fi asigurată o funcționare eficientă a comerțului prin implementarea unor standarde europene și internaționale de înaltă calitate, de aici și un nivel ridicat de protecție a consumatorilor și siguranța produselor. </w:t>
            </w:r>
          </w:p>
          <w:p w14:paraId="4E45DC6D" w14:textId="385F37A6" w:rsidR="000B75C6" w:rsidRPr="00262435" w:rsidRDefault="000B75C6" w:rsidP="002C322C">
            <w:pPr>
              <w:ind w:firstLine="589"/>
              <w:jc w:val="both"/>
              <w:rPr>
                <w:rFonts w:ascii="Times New Roman" w:hAnsi="Times New Roman" w:cs="Times New Roman"/>
                <w:sz w:val="28"/>
                <w:szCs w:val="28"/>
                <w:lang w:val="ro-MD"/>
              </w:rPr>
            </w:pPr>
            <w:r w:rsidRPr="00262435">
              <w:rPr>
                <w:rFonts w:ascii="Times New Roman" w:hAnsi="Times New Roman" w:cs="Times New Roman"/>
                <w:sz w:val="28"/>
                <w:szCs w:val="28"/>
              </w:rPr>
              <w:t xml:space="preserve">Normele privind controalele oficiale specifice aplicabile transporturilor de anumite animale și bunuri originare din Moldova refuzate de alte state și întoarse în țară prin alinierea parțială a Regulamentului delegat (UE) 2019/2074 ce ține  de controalele oficiale specifice efectuate asupra transporturilor de anumite animale și bunuri originare din </w:t>
            </w:r>
            <w:r w:rsidR="002B2674" w:rsidRPr="00262435">
              <w:rPr>
                <w:rFonts w:ascii="Times New Roman" w:hAnsi="Times New Roman" w:cs="Times New Roman"/>
                <w:sz w:val="28"/>
                <w:szCs w:val="28"/>
              </w:rPr>
              <w:t>Republica Moldova</w:t>
            </w:r>
            <w:r w:rsidRPr="00262435">
              <w:rPr>
                <w:rFonts w:ascii="Times New Roman" w:hAnsi="Times New Roman" w:cs="Times New Roman"/>
                <w:sz w:val="28"/>
                <w:szCs w:val="28"/>
              </w:rPr>
              <w:t xml:space="preserve"> și care se întorc în </w:t>
            </w:r>
            <w:r w:rsidR="002B2674" w:rsidRPr="00262435">
              <w:rPr>
                <w:rFonts w:ascii="Times New Roman" w:hAnsi="Times New Roman" w:cs="Times New Roman"/>
                <w:sz w:val="28"/>
                <w:szCs w:val="28"/>
              </w:rPr>
              <w:t>țară</w:t>
            </w:r>
            <w:r w:rsidRPr="00262435">
              <w:rPr>
                <w:rFonts w:ascii="Times New Roman" w:hAnsi="Times New Roman" w:cs="Times New Roman"/>
                <w:sz w:val="28"/>
                <w:szCs w:val="28"/>
              </w:rPr>
              <w:t xml:space="preserve"> în urma unui refuz de intrare din partea unei alte țări, </w:t>
            </w:r>
            <w:r w:rsidRPr="00262435">
              <w:rPr>
                <w:rFonts w:ascii="Times New Roman" w:hAnsi="Times New Roman" w:cs="Times New Roman"/>
                <w:sz w:val="28"/>
                <w:szCs w:val="28"/>
                <w:lang w:val="ro-MD"/>
              </w:rPr>
              <w:t xml:space="preserve">prevăd: </w:t>
            </w:r>
          </w:p>
          <w:p w14:paraId="704E2579" w14:textId="7897B5A8" w:rsidR="000B75C6" w:rsidRPr="00262435" w:rsidRDefault="000B75C6" w:rsidP="000B75C6">
            <w:pPr>
              <w:pStyle w:val="ListParagraph"/>
              <w:numPr>
                <w:ilvl w:val="0"/>
                <w:numId w:val="20"/>
              </w:numPr>
              <w:jc w:val="both"/>
              <w:rPr>
                <w:rFonts w:ascii="Times New Roman" w:hAnsi="Times New Roman" w:cs="Times New Roman"/>
                <w:sz w:val="28"/>
                <w:szCs w:val="28"/>
              </w:rPr>
            </w:pPr>
            <w:r w:rsidRPr="00262435">
              <w:rPr>
                <w:rFonts w:ascii="Times New Roman" w:hAnsi="Times New Roman" w:cs="Times New Roman"/>
                <w:sz w:val="28"/>
                <w:szCs w:val="28"/>
              </w:rPr>
              <w:lastRenderedPageBreak/>
              <w:t xml:space="preserve">Cerințe procedurale privind controalele oficiale specifice aplicabile transporturilor de anumite animale și bunuri originare din Moldova refuzate de alte state și întoarse în țară </w:t>
            </w:r>
          </w:p>
          <w:p w14:paraId="3BDE79F3" w14:textId="114CF642" w:rsidR="000B75C6" w:rsidRPr="00262435" w:rsidRDefault="000B75C6" w:rsidP="000B75C6">
            <w:pPr>
              <w:pStyle w:val="ListParagraph"/>
              <w:numPr>
                <w:ilvl w:val="0"/>
                <w:numId w:val="20"/>
              </w:numPr>
              <w:jc w:val="both"/>
              <w:rPr>
                <w:rFonts w:ascii="Times New Roman" w:hAnsi="Times New Roman" w:cs="Times New Roman"/>
                <w:sz w:val="28"/>
                <w:szCs w:val="28"/>
              </w:rPr>
            </w:pPr>
            <w:r w:rsidRPr="00262435">
              <w:rPr>
                <w:rFonts w:ascii="Times New Roman" w:hAnsi="Times New Roman" w:cs="Times New Roman"/>
                <w:sz w:val="28"/>
                <w:szCs w:val="28"/>
              </w:rPr>
              <w:t>Norme suplimentare privind controalele oficiale efectuate asupra transporturilor de produse de origine animală și de produse compuse</w:t>
            </w:r>
          </w:p>
        </w:tc>
      </w:tr>
      <w:tr w:rsidR="000B75C6" w:rsidRPr="00262435" w14:paraId="2BF06E53" w14:textId="77777777" w:rsidTr="001842EF">
        <w:trPr>
          <w:trHeight w:val="624"/>
        </w:trPr>
        <w:tc>
          <w:tcPr>
            <w:tcW w:w="9634" w:type="dxa"/>
            <w:shd w:val="clear" w:color="auto" w:fill="FFFFFF" w:themeFill="background1"/>
            <w:vAlign w:val="center"/>
          </w:tcPr>
          <w:p w14:paraId="54CBDD2A" w14:textId="77777777" w:rsidR="000B75C6" w:rsidRPr="001842EF" w:rsidRDefault="000B75C6" w:rsidP="000B75C6">
            <w:pPr>
              <w:pStyle w:val="NormalWeb"/>
              <w:spacing w:before="0" w:beforeAutospacing="0" w:after="0" w:afterAutospacing="0" w:line="276" w:lineRule="auto"/>
              <w:jc w:val="both"/>
              <w:rPr>
                <w:i/>
                <w:iCs/>
                <w:sz w:val="28"/>
                <w:szCs w:val="28"/>
              </w:rPr>
            </w:pPr>
            <w:r w:rsidRPr="001842EF">
              <w:rPr>
                <w:b/>
                <w:bCs/>
                <w:i/>
                <w:iCs/>
                <w:sz w:val="28"/>
                <w:szCs w:val="28"/>
              </w:rPr>
              <w:lastRenderedPageBreak/>
              <w:t>3.2. Opţiunile alternative analizate şi motivele pentru care acestea nu au fost luate în considerare</w:t>
            </w:r>
          </w:p>
        </w:tc>
      </w:tr>
      <w:tr w:rsidR="000B75C6" w:rsidRPr="00262435" w14:paraId="435DB12D" w14:textId="77777777" w:rsidTr="001842EF">
        <w:tc>
          <w:tcPr>
            <w:tcW w:w="9634" w:type="dxa"/>
          </w:tcPr>
          <w:p w14:paraId="41C5265E" w14:textId="77777777" w:rsidR="000B75C6" w:rsidRPr="00262435" w:rsidRDefault="000B75C6" w:rsidP="000B75C6">
            <w:pPr>
              <w:spacing w:line="276" w:lineRule="auto"/>
              <w:jc w:val="both"/>
              <w:rPr>
                <w:rFonts w:ascii="Times New Roman" w:hAnsi="Times New Roman" w:cs="Times New Roman"/>
                <w:sz w:val="28"/>
                <w:szCs w:val="28"/>
              </w:rPr>
            </w:pPr>
            <w:r w:rsidRPr="00262435">
              <w:rPr>
                <w:rFonts w:ascii="Times New Roman" w:hAnsi="Times New Roman" w:cs="Times New Roman"/>
                <w:sz w:val="28"/>
                <w:szCs w:val="28"/>
              </w:rPr>
              <w:t xml:space="preserve">           Nu s-au identificat </w:t>
            </w:r>
          </w:p>
        </w:tc>
      </w:tr>
      <w:tr w:rsidR="000B75C6" w:rsidRPr="00262435" w14:paraId="776CC636" w14:textId="77777777" w:rsidTr="001842EF">
        <w:tc>
          <w:tcPr>
            <w:tcW w:w="9634" w:type="dxa"/>
            <w:shd w:val="clear" w:color="auto" w:fill="FFFFFF" w:themeFill="background1"/>
          </w:tcPr>
          <w:p w14:paraId="7C62DAB1" w14:textId="77777777" w:rsidR="000B75C6" w:rsidRPr="00262435" w:rsidRDefault="000B75C6" w:rsidP="000B75C6">
            <w:pPr>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highlight w:val="lightGray"/>
              </w:rPr>
              <w:t>4. Analiza impactului de reglementare</w:t>
            </w:r>
          </w:p>
        </w:tc>
      </w:tr>
      <w:tr w:rsidR="000B75C6" w:rsidRPr="00262435" w14:paraId="600318F7" w14:textId="77777777" w:rsidTr="001842EF">
        <w:tc>
          <w:tcPr>
            <w:tcW w:w="9634" w:type="dxa"/>
            <w:shd w:val="clear" w:color="auto" w:fill="FFFFFF" w:themeFill="background1"/>
          </w:tcPr>
          <w:p w14:paraId="22FD0705" w14:textId="77777777" w:rsidR="000B75C6" w:rsidRPr="00262435" w:rsidRDefault="000B75C6" w:rsidP="000B75C6">
            <w:pPr>
              <w:spacing w:line="276" w:lineRule="auto"/>
              <w:jc w:val="both"/>
              <w:rPr>
                <w:rFonts w:ascii="Times New Roman" w:hAnsi="Times New Roman" w:cs="Times New Roman"/>
                <w:b/>
                <w:i/>
                <w:iCs/>
                <w:sz w:val="28"/>
                <w:szCs w:val="28"/>
              </w:rPr>
            </w:pPr>
            <w:r w:rsidRPr="00262435">
              <w:rPr>
                <w:rFonts w:ascii="Times New Roman" w:hAnsi="Times New Roman" w:cs="Times New Roman"/>
                <w:b/>
                <w:i/>
                <w:iCs/>
                <w:sz w:val="28"/>
                <w:szCs w:val="28"/>
              </w:rPr>
              <w:t>4.1. Impactul asupra sectorului public</w:t>
            </w:r>
          </w:p>
        </w:tc>
      </w:tr>
      <w:tr w:rsidR="000B75C6" w:rsidRPr="00262435" w14:paraId="57661238" w14:textId="77777777" w:rsidTr="001842EF">
        <w:tc>
          <w:tcPr>
            <w:tcW w:w="9634" w:type="dxa"/>
          </w:tcPr>
          <w:p w14:paraId="6651A265" w14:textId="014B6E30" w:rsidR="00093C73" w:rsidRDefault="00093C73" w:rsidP="002B2674">
            <w:pPr>
              <w:spacing w:line="276" w:lineRule="auto"/>
              <w:ind w:firstLine="589"/>
              <w:jc w:val="both"/>
              <w:rPr>
                <w:rFonts w:ascii="Times New Roman" w:eastAsia="Times New Roman" w:hAnsi="Times New Roman" w:cs="Times New Roman"/>
                <w:sz w:val="28"/>
                <w:szCs w:val="28"/>
                <w:lang w:eastAsia="ro-RO"/>
              </w:rPr>
            </w:pPr>
            <w:r w:rsidRPr="00093C73">
              <w:rPr>
                <w:rFonts w:ascii="Times New Roman" w:eastAsia="Times New Roman" w:hAnsi="Times New Roman" w:cs="Times New Roman"/>
                <w:sz w:val="28"/>
                <w:szCs w:val="28"/>
                <w:lang w:eastAsia="ro-RO"/>
              </w:rPr>
              <w:t xml:space="preserve">Prezentul proiect de act normativ va avea un impact pozitiv cu prevederi ce țin de </w:t>
            </w:r>
            <w:r w:rsidR="006C4FD4">
              <w:rPr>
                <w:rFonts w:ascii="Times New Roman" w:eastAsia="Times New Roman" w:hAnsi="Times New Roman" w:cs="Times New Roman"/>
                <w:sz w:val="28"/>
                <w:szCs w:val="28"/>
                <w:lang w:eastAsia="ro-RO"/>
              </w:rPr>
              <w:t>măsurile</w:t>
            </w:r>
            <w:r w:rsidRPr="00093C73">
              <w:rPr>
                <w:rFonts w:ascii="Times New Roman" w:eastAsia="Times New Roman" w:hAnsi="Times New Roman" w:cs="Times New Roman"/>
                <w:sz w:val="28"/>
                <w:szCs w:val="28"/>
                <w:lang w:eastAsia="ro-RO"/>
              </w:rPr>
              <w:t xml:space="preserve"> de control </w:t>
            </w:r>
            <w:r w:rsidR="001F33EB" w:rsidRPr="001F33EB">
              <w:rPr>
                <w:rFonts w:ascii="Times New Roman" w:eastAsia="Times New Roman" w:hAnsi="Times New Roman" w:cs="Times New Roman"/>
                <w:sz w:val="28"/>
                <w:szCs w:val="28"/>
                <w:lang w:eastAsia="ro-RO"/>
              </w:rPr>
              <w:t xml:space="preserve">asupra transporturilor de animale și bunuri </w:t>
            </w:r>
            <w:r w:rsidRPr="00093C73">
              <w:rPr>
                <w:rFonts w:ascii="Times New Roman" w:eastAsia="Times New Roman" w:hAnsi="Times New Roman" w:cs="Times New Roman"/>
                <w:sz w:val="28"/>
                <w:szCs w:val="28"/>
                <w:lang w:eastAsia="ro-RO"/>
              </w:rPr>
              <w:t xml:space="preserve">supuse controlului oficial de către ANSA </w:t>
            </w:r>
            <w:r w:rsidR="00402E43" w:rsidRPr="00402E43">
              <w:rPr>
                <w:rFonts w:ascii="Times New Roman" w:eastAsia="Times New Roman" w:hAnsi="Times New Roman" w:cs="Times New Roman"/>
                <w:sz w:val="28"/>
                <w:szCs w:val="28"/>
                <w:lang w:eastAsia="ro-RO"/>
              </w:rPr>
              <w:t xml:space="preserve">care provin din </w:t>
            </w:r>
            <w:r w:rsidR="00402E43">
              <w:rPr>
                <w:rFonts w:ascii="Times New Roman" w:eastAsia="Times New Roman" w:hAnsi="Times New Roman" w:cs="Times New Roman"/>
                <w:sz w:val="28"/>
                <w:szCs w:val="28"/>
                <w:lang w:eastAsia="ro-RO"/>
              </w:rPr>
              <w:t>Republica Moldova</w:t>
            </w:r>
            <w:r w:rsidR="00402E43" w:rsidRPr="00402E43">
              <w:rPr>
                <w:rFonts w:ascii="Times New Roman" w:eastAsia="Times New Roman" w:hAnsi="Times New Roman" w:cs="Times New Roman"/>
                <w:sz w:val="28"/>
                <w:szCs w:val="28"/>
                <w:lang w:eastAsia="ro-RO"/>
              </w:rPr>
              <w:t xml:space="preserve"> și se întorc în </w:t>
            </w:r>
            <w:r w:rsidR="00402E43">
              <w:rPr>
                <w:rFonts w:ascii="Times New Roman" w:eastAsia="Times New Roman" w:hAnsi="Times New Roman" w:cs="Times New Roman"/>
                <w:sz w:val="28"/>
                <w:szCs w:val="28"/>
                <w:lang w:eastAsia="ro-RO"/>
              </w:rPr>
              <w:t>țară</w:t>
            </w:r>
            <w:r w:rsidR="00402E43" w:rsidRPr="00402E43">
              <w:rPr>
                <w:rFonts w:ascii="Times New Roman" w:eastAsia="Times New Roman" w:hAnsi="Times New Roman" w:cs="Times New Roman"/>
                <w:sz w:val="28"/>
                <w:szCs w:val="28"/>
                <w:lang w:eastAsia="ro-RO"/>
              </w:rPr>
              <w:t xml:space="preserve"> în urma unui refuz al intrării din partea unei </w:t>
            </w:r>
            <w:r w:rsidR="0016485B">
              <w:rPr>
                <w:rFonts w:ascii="Times New Roman" w:eastAsia="Times New Roman" w:hAnsi="Times New Roman" w:cs="Times New Roman"/>
                <w:sz w:val="28"/>
                <w:szCs w:val="28"/>
                <w:lang w:eastAsia="ro-RO"/>
              </w:rPr>
              <w:t>alte</w:t>
            </w:r>
            <w:r w:rsidR="0016485B" w:rsidRPr="00402E43">
              <w:rPr>
                <w:rFonts w:ascii="Times New Roman" w:eastAsia="Times New Roman" w:hAnsi="Times New Roman" w:cs="Times New Roman"/>
                <w:sz w:val="28"/>
                <w:szCs w:val="28"/>
                <w:lang w:eastAsia="ro-RO"/>
              </w:rPr>
              <w:t xml:space="preserve"> </w:t>
            </w:r>
            <w:r w:rsidR="00402E43" w:rsidRPr="00402E43">
              <w:rPr>
                <w:rFonts w:ascii="Times New Roman" w:eastAsia="Times New Roman" w:hAnsi="Times New Roman" w:cs="Times New Roman"/>
                <w:sz w:val="28"/>
                <w:szCs w:val="28"/>
                <w:lang w:eastAsia="ro-RO"/>
              </w:rPr>
              <w:t>țări</w:t>
            </w:r>
            <w:r w:rsidRPr="00093C73">
              <w:rPr>
                <w:rFonts w:ascii="Times New Roman" w:eastAsia="Times New Roman" w:hAnsi="Times New Roman" w:cs="Times New Roman"/>
                <w:sz w:val="28"/>
                <w:szCs w:val="28"/>
                <w:lang w:eastAsia="ro-RO"/>
              </w:rPr>
              <w:t>, sporind supravegherea pieței interne. Modificări sau completări asupra sistemul administrației publice sau a altor structuri instituționale de prezentul proiect nu se prevăd.</w:t>
            </w:r>
          </w:p>
          <w:p w14:paraId="35F371EB" w14:textId="5B872BAC" w:rsidR="000B75C6" w:rsidRPr="00262435" w:rsidRDefault="000B75C6" w:rsidP="004F1366">
            <w:pPr>
              <w:spacing w:line="276" w:lineRule="auto"/>
              <w:ind w:firstLine="360"/>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De asemenea, proiectul va permite o monitorizare mai riguroasă a fluxurilor de mărfuri și animale, ceea ce contribuie la prevenirea riscurilor asupra sănătății publice.</w:t>
            </w:r>
          </w:p>
        </w:tc>
      </w:tr>
      <w:tr w:rsidR="000B75C6" w:rsidRPr="00262435" w14:paraId="0597F4C5" w14:textId="77777777" w:rsidTr="001842EF">
        <w:tc>
          <w:tcPr>
            <w:tcW w:w="9634" w:type="dxa"/>
          </w:tcPr>
          <w:p w14:paraId="01D5E3FC" w14:textId="77777777" w:rsidR="000B75C6" w:rsidRPr="00262435" w:rsidRDefault="000B75C6" w:rsidP="000B75C6">
            <w:pPr>
              <w:spacing w:line="276" w:lineRule="auto"/>
              <w:jc w:val="both"/>
              <w:rPr>
                <w:rFonts w:ascii="Times New Roman" w:hAnsi="Times New Roman" w:cs="Times New Roman"/>
                <w:i/>
                <w:iCs/>
                <w:sz w:val="28"/>
                <w:szCs w:val="28"/>
              </w:rPr>
            </w:pPr>
            <w:r w:rsidRPr="00262435">
              <w:rPr>
                <w:rFonts w:ascii="Times New Roman" w:eastAsia="Times New Roman" w:hAnsi="Times New Roman" w:cs="Times New Roman"/>
                <w:b/>
                <w:bCs/>
                <w:i/>
                <w:iCs/>
                <w:sz w:val="28"/>
                <w:szCs w:val="28"/>
                <w:lang w:eastAsia="ro-RO"/>
              </w:rPr>
              <w:t>4.2. Impactul financiar şi argumentarea costurilor estimative</w:t>
            </w:r>
            <w:r w:rsidRPr="00262435">
              <w:rPr>
                <w:rFonts w:ascii="Times New Roman" w:hAnsi="Times New Roman" w:cs="Times New Roman"/>
                <w:i/>
                <w:iCs/>
                <w:sz w:val="28"/>
                <w:szCs w:val="28"/>
              </w:rPr>
              <w:t xml:space="preserve">   </w:t>
            </w:r>
          </w:p>
        </w:tc>
      </w:tr>
      <w:tr w:rsidR="000B75C6" w:rsidRPr="00262435" w14:paraId="4751E04A" w14:textId="77777777" w:rsidTr="001842EF">
        <w:tc>
          <w:tcPr>
            <w:tcW w:w="9634" w:type="dxa"/>
          </w:tcPr>
          <w:p w14:paraId="4AEC5223" w14:textId="77777777" w:rsidR="000B75C6" w:rsidRDefault="00610E73" w:rsidP="00610E73">
            <w:pPr>
              <w:spacing w:line="276" w:lineRule="auto"/>
              <w:ind w:firstLine="447"/>
              <w:jc w:val="both"/>
              <w:rPr>
                <w:rFonts w:ascii="Times New Roman" w:eastAsia="Times New Roman" w:hAnsi="Times New Roman" w:cs="Times New Roman"/>
                <w:sz w:val="28"/>
                <w:szCs w:val="28"/>
                <w:lang w:eastAsia="ro-RO"/>
              </w:rPr>
            </w:pPr>
            <w:r w:rsidRPr="00610E73">
              <w:rPr>
                <w:rFonts w:ascii="Times New Roman" w:eastAsia="Times New Roman" w:hAnsi="Times New Roman" w:cs="Times New Roman"/>
                <w:sz w:val="28"/>
                <w:szCs w:val="28"/>
                <w:lang w:eastAsia="ro-RO"/>
              </w:rPr>
              <w:t>Sub aspect financiar şi economic implementarea proiectului în cauză nu va necesita finanțare din buget.</w:t>
            </w:r>
          </w:p>
          <w:p w14:paraId="58CA3FE9" w14:textId="77777777" w:rsidR="00610E73" w:rsidRDefault="005E1172" w:rsidP="00610E73">
            <w:pPr>
              <w:spacing w:line="276" w:lineRule="auto"/>
              <w:ind w:firstLine="447"/>
              <w:jc w:val="both"/>
              <w:rPr>
                <w:rFonts w:ascii="Times New Roman" w:hAnsi="Times New Roman" w:cs="Times New Roman"/>
                <w:sz w:val="28"/>
                <w:szCs w:val="28"/>
              </w:rPr>
            </w:pPr>
            <w:r>
              <w:rPr>
                <w:rFonts w:ascii="Times New Roman" w:eastAsia="Times New Roman" w:hAnsi="Times New Roman" w:cs="Times New Roman"/>
                <w:sz w:val="28"/>
                <w:szCs w:val="28"/>
                <w:lang w:eastAsia="ro-RO"/>
              </w:rPr>
              <w:t>Potrivit</w:t>
            </w:r>
            <w:r w:rsidR="00F35EB5">
              <w:rPr>
                <w:rFonts w:ascii="Times New Roman" w:eastAsia="Times New Roman" w:hAnsi="Times New Roman" w:cs="Times New Roman"/>
                <w:sz w:val="28"/>
                <w:szCs w:val="28"/>
                <w:lang w:eastAsia="ro-RO"/>
              </w:rPr>
              <w:t xml:space="preserve"> prevederilor proiectului </w:t>
            </w:r>
            <w:r w:rsidR="0059713B">
              <w:rPr>
                <w:rFonts w:ascii="Times New Roman" w:eastAsia="Times New Roman" w:hAnsi="Times New Roman" w:cs="Times New Roman"/>
                <w:sz w:val="28"/>
                <w:szCs w:val="28"/>
                <w:lang w:eastAsia="ro-RO"/>
              </w:rPr>
              <w:t>în cauză</w:t>
            </w:r>
            <w:r>
              <w:rPr>
                <w:rFonts w:ascii="Times New Roman" w:eastAsia="Times New Roman" w:hAnsi="Times New Roman" w:cs="Times New Roman"/>
                <w:sz w:val="28"/>
                <w:szCs w:val="28"/>
                <w:lang w:eastAsia="ro-RO"/>
              </w:rPr>
              <w:t xml:space="preserve"> care stabilește</w:t>
            </w:r>
            <w:r w:rsidR="0059713B">
              <w:rPr>
                <w:rFonts w:ascii="Times New Roman" w:eastAsia="Times New Roman" w:hAnsi="Times New Roman" w:cs="Times New Roman"/>
                <w:sz w:val="28"/>
                <w:szCs w:val="28"/>
                <w:lang w:eastAsia="ro-RO"/>
              </w:rPr>
              <w:t xml:space="preserve"> </w:t>
            </w:r>
            <w:r w:rsidR="00556968" w:rsidRPr="00556968">
              <w:rPr>
                <w:rFonts w:ascii="Times New Roman" w:eastAsia="Times New Roman" w:hAnsi="Times New Roman" w:cs="Times New Roman"/>
                <w:sz w:val="28"/>
                <w:szCs w:val="28"/>
                <w:lang w:eastAsia="ro-RO"/>
              </w:rPr>
              <w:t>controale documentare</w:t>
            </w:r>
            <w:r w:rsidR="00F34B9A">
              <w:rPr>
                <w:rFonts w:ascii="Times New Roman" w:eastAsia="Times New Roman" w:hAnsi="Times New Roman" w:cs="Times New Roman"/>
                <w:sz w:val="28"/>
                <w:szCs w:val="28"/>
                <w:lang w:eastAsia="ro-RO"/>
              </w:rPr>
              <w:t xml:space="preserve">, </w:t>
            </w:r>
            <w:r w:rsidR="00556968" w:rsidRPr="00556968">
              <w:rPr>
                <w:rFonts w:ascii="Times New Roman" w:eastAsia="Times New Roman" w:hAnsi="Times New Roman" w:cs="Times New Roman"/>
                <w:sz w:val="28"/>
                <w:szCs w:val="28"/>
                <w:lang w:eastAsia="ro-RO"/>
              </w:rPr>
              <w:t>controale de identitate ale transporturilor de animale și de bunuri</w:t>
            </w:r>
            <w:r w:rsidR="00556968">
              <w:rPr>
                <w:rFonts w:ascii="Times New Roman" w:eastAsia="Times New Roman" w:hAnsi="Times New Roman" w:cs="Times New Roman"/>
                <w:sz w:val="28"/>
                <w:szCs w:val="28"/>
                <w:lang w:eastAsia="ro-RO"/>
              </w:rPr>
              <w:t xml:space="preserve">, precum și </w:t>
            </w:r>
            <w:r w:rsidR="00556968" w:rsidRPr="00C421AB">
              <w:rPr>
                <w:rFonts w:ascii="Times New Roman" w:hAnsi="Times New Roman" w:cs="Times New Roman"/>
                <w:sz w:val="28"/>
                <w:szCs w:val="28"/>
              </w:rPr>
              <w:t>controale</w:t>
            </w:r>
            <w:r w:rsidR="00556968">
              <w:rPr>
                <w:rFonts w:ascii="Times New Roman" w:hAnsi="Times New Roman" w:cs="Times New Roman"/>
                <w:sz w:val="28"/>
                <w:szCs w:val="28"/>
              </w:rPr>
              <w:t>le</w:t>
            </w:r>
            <w:r w:rsidR="00556968" w:rsidRPr="00C421AB">
              <w:rPr>
                <w:rFonts w:ascii="Times New Roman" w:hAnsi="Times New Roman" w:cs="Times New Roman"/>
                <w:sz w:val="28"/>
                <w:szCs w:val="28"/>
              </w:rPr>
              <w:t xml:space="preserve"> fizice asupra transporturi</w:t>
            </w:r>
            <w:r w:rsidR="00F34B9A">
              <w:rPr>
                <w:rFonts w:ascii="Times New Roman" w:hAnsi="Times New Roman" w:cs="Times New Roman"/>
                <w:sz w:val="28"/>
                <w:szCs w:val="28"/>
              </w:rPr>
              <w:t>lor</w:t>
            </w:r>
            <w:r w:rsidR="00556968" w:rsidRPr="00C421AB">
              <w:rPr>
                <w:rFonts w:ascii="Times New Roman" w:hAnsi="Times New Roman" w:cs="Times New Roman"/>
                <w:sz w:val="28"/>
                <w:szCs w:val="28"/>
              </w:rPr>
              <w:t xml:space="preserve"> originare din </w:t>
            </w:r>
            <w:bookmarkStart w:id="1" w:name="_Hlk206998303"/>
            <w:r w:rsidR="00556968" w:rsidRPr="00C421AB">
              <w:rPr>
                <w:rFonts w:ascii="Times New Roman" w:hAnsi="Times New Roman" w:cs="Times New Roman"/>
                <w:sz w:val="28"/>
                <w:szCs w:val="28"/>
              </w:rPr>
              <w:t>Republica</w:t>
            </w:r>
            <w:bookmarkEnd w:id="1"/>
            <w:r w:rsidR="00556968" w:rsidRPr="00C421AB">
              <w:rPr>
                <w:rFonts w:ascii="Times New Roman" w:hAnsi="Times New Roman" w:cs="Times New Roman"/>
                <w:sz w:val="28"/>
                <w:szCs w:val="28"/>
              </w:rPr>
              <w:t xml:space="preserve"> Moldova returnate în urma unui refuz de intrare într-o altă țară</w:t>
            </w:r>
            <w:r w:rsidR="00560941">
              <w:rPr>
                <w:rFonts w:ascii="Times New Roman" w:hAnsi="Times New Roman" w:cs="Times New Roman"/>
                <w:sz w:val="28"/>
                <w:szCs w:val="28"/>
              </w:rPr>
              <w:t xml:space="preserve"> se vor efectua de către ANSA, iar cheltuielile </w:t>
            </w:r>
            <w:r w:rsidR="00791466">
              <w:rPr>
                <w:rFonts w:ascii="Times New Roman" w:hAnsi="Times New Roman" w:cs="Times New Roman"/>
                <w:sz w:val="28"/>
                <w:szCs w:val="28"/>
              </w:rPr>
              <w:t xml:space="preserve">financiare </w:t>
            </w:r>
            <w:r w:rsidR="00560941">
              <w:rPr>
                <w:rFonts w:ascii="Times New Roman" w:hAnsi="Times New Roman" w:cs="Times New Roman"/>
                <w:sz w:val="28"/>
                <w:szCs w:val="28"/>
              </w:rPr>
              <w:t>vor fi acoperite din b</w:t>
            </w:r>
            <w:r w:rsidR="00791466">
              <w:rPr>
                <w:rFonts w:ascii="Times New Roman" w:hAnsi="Times New Roman" w:cs="Times New Roman"/>
                <w:sz w:val="28"/>
                <w:szCs w:val="28"/>
              </w:rPr>
              <w:t>u</w:t>
            </w:r>
            <w:r w:rsidR="00560941">
              <w:rPr>
                <w:rFonts w:ascii="Times New Roman" w:hAnsi="Times New Roman" w:cs="Times New Roman"/>
                <w:sz w:val="28"/>
                <w:szCs w:val="28"/>
              </w:rPr>
              <w:t xml:space="preserve">getul </w:t>
            </w:r>
            <w:r>
              <w:rPr>
                <w:rFonts w:ascii="Times New Roman" w:hAnsi="Times New Roman" w:cs="Times New Roman"/>
                <w:sz w:val="28"/>
                <w:szCs w:val="28"/>
              </w:rPr>
              <w:t>acesteia.</w:t>
            </w:r>
          </w:p>
          <w:p w14:paraId="5E142EBD" w14:textId="138DCEA4" w:rsidR="005E1172" w:rsidRPr="00F35EB5" w:rsidRDefault="005E1172" w:rsidP="00610E73">
            <w:pPr>
              <w:spacing w:line="276" w:lineRule="auto"/>
              <w:ind w:firstLine="447"/>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Operatorii din </w:t>
            </w:r>
            <w:r w:rsidR="00CE421D">
              <w:rPr>
                <w:rFonts w:ascii="Times New Roman" w:eastAsia="Times New Roman" w:hAnsi="Times New Roman" w:cs="Times New Roman"/>
                <w:sz w:val="28"/>
                <w:szCs w:val="28"/>
                <w:lang w:eastAsia="ro-RO"/>
              </w:rPr>
              <w:t>domeniul alimentar nu vor suporta cheltuieli suplimentare</w:t>
            </w:r>
            <w:r w:rsidR="00FC1973">
              <w:rPr>
                <w:rFonts w:ascii="Times New Roman" w:eastAsia="Times New Roman" w:hAnsi="Times New Roman" w:cs="Times New Roman"/>
                <w:sz w:val="28"/>
                <w:szCs w:val="28"/>
                <w:lang w:eastAsia="ro-RO"/>
              </w:rPr>
              <w:t>.</w:t>
            </w:r>
          </w:p>
        </w:tc>
      </w:tr>
      <w:tr w:rsidR="000B75C6" w:rsidRPr="00262435" w14:paraId="11B93FAB" w14:textId="77777777" w:rsidTr="001842EF">
        <w:tc>
          <w:tcPr>
            <w:tcW w:w="9634" w:type="dxa"/>
          </w:tcPr>
          <w:p w14:paraId="2B164DF3" w14:textId="77777777" w:rsidR="000B75C6" w:rsidRPr="00262435" w:rsidRDefault="000B75C6" w:rsidP="000B75C6">
            <w:pPr>
              <w:spacing w:line="276" w:lineRule="auto"/>
              <w:jc w:val="both"/>
              <w:rPr>
                <w:rFonts w:ascii="Times New Roman" w:eastAsia="Times New Roman" w:hAnsi="Times New Roman" w:cs="Times New Roman"/>
                <w:b/>
                <w:bCs/>
                <w:i/>
                <w:iCs/>
                <w:sz w:val="28"/>
                <w:szCs w:val="28"/>
                <w:lang w:eastAsia="ro-RO"/>
              </w:rPr>
            </w:pPr>
            <w:r w:rsidRPr="00262435">
              <w:rPr>
                <w:rFonts w:ascii="Times New Roman" w:eastAsia="Times New Roman" w:hAnsi="Times New Roman" w:cs="Times New Roman"/>
                <w:b/>
                <w:bCs/>
                <w:i/>
                <w:iCs/>
                <w:sz w:val="28"/>
                <w:szCs w:val="28"/>
                <w:lang w:eastAsia="ro-RO"/>
              </w:rPr>
              <w:t>4.3. Impactul asupra sectorului privat</w:t>
            </w:r>
          </w:p>
        </w:tc>
      </w:tr>
      <w:tr w:rsidR="000B75C6" w:rsidRPr="00262435" w14:paraId="1E678415" w14:textId="77777777" w:rsidTr="001842EF">
        <w:trPr>
          <w:trHeight w:val="708"/>
        </w:trPr>
        <w:tc>
          <w:tcPr>
            <w:tcW w:w="9634" w:type="dxa"/>
            <w:shd w:val="clear" w:color="auto" w:fill="FFFFFF" w:themeFill="background1"/>
          </w:tcPr>
          <w:p w14:paraId="5720BFB6" w14:textId="538D62A6" w:rsidR="000B75C6" w:rsidRPr="00262435" w:rsidRDefault="0076540D" w:rsidP="00A20D87">
            <w:pPr>
              <w:spacing w:line="276" w:lineRule="auto"/>
              <w:ind w:firstLine="589"/>
              <w:jc w:val="both"/>
              <w:rPr>
                <w:rFonts w:ascii="Times New Roman" w:hAnsi="Times New Roman" w:cs="Times New Roman"/>
                <w:sz w:val="28"/>
                <w:szCs w:val="28"/>
                <w:lang w:val="ro-MD"/>
              </w:rPr>
            </w:pPr>
            <w:r>
              <w:rPr>
                <w:rFonts w:ascii="Times New Roman" w:hAnsi="Times New Roman" w:cs="Times New Roman"/>
                <w:sz w:val="28"/>
                <w:szCs w:val="28"/>
                <w:lang w:val="ro-MD"/>
              </w:rPr>
              <w:t xml:space="preserve">Prevederile proiectului vizează </w:t>
            </w:r>
            <w:r w:rsidR="007D25A8">
              <w:rPr>
                <w:rFonts w:ascii="Times New Roman" w:hAnsi="Times New Roman" w:cs="Times New Roman"/>
                <w:sz w:val="28"/>
                <w:szCs w:val="28"/>
                <w:lang w:val="ro-MD"/>
              </w:rPr>
              <w:t>t</w:t>
            </w:r>
            <w:r w:rsidR="007D25A8" w:rsidRPr="007D25A8">
              <w:rPr>
                <w:rFonts w:ascii="Times New Roman" w:hAnsi="Times New Roman" w:cs="Times New Roman"/>
                <w:sz w:val="28"/>
                <w:szCs w:val="28"/>
                <w:lang w:val="ro-MD"/>
              </w:rPr>
              <w:t>ransporturile de</w:t>
            </w:r>
            <w:r w:rsidR="00C10401">
              <w:rPr>
                <w:rFonts w:ascii="Times New Roman" w:hAnsi="Times New Roman" w:cs="Times New Roman"/>
                <w:sz w:val="28"/>
                <w:szCs w:val="28"/>
                <w:lang w:val="ro-MD"/>
              </w:rPr>
              <w:t xml:space="preserve"> animale, de</w:t>
            </w:r>
            <w:r w:rsidR="007D25A8" w:rsidRPr="007D25A8">
              <w:rPr>
                <w:rFonts w:ascii="Times New Roman" w:hAnsi="Times New Roman" w:cs="Times New Roman"/>
                <w:sz w:val="28"/>
                <w:szCs w:val="28"/>
                <w:lang w:val="ro-MD"/>
              </w:rPr>
              <w:t xml:space="preserve"> produse de origine animală și de </w:t>
            </w:r>
            <w:r w:rsidR="00C10401">
              <w:rPr>
                <w:rFonts w:ascii="Times New Roman" w:hAnsi="Times New Roman" w:cs="Times New Roman"/>
                <w:sz w:val="28"/>
                <w:szCs w:val="28"/>
                <w:lang w:val="ro-MD"/>
              </w:rPr>
              <w:t>bunuri</w:t>
            </w:r>
            <w:r w:rsidR="007D25A8" w:rsidRPr="007D25A8">
              <w:rPr>
                <w:rFonts w:ascii="Times New Roman" w:hAnsi="Times New Roman" w:cs="Times New Roman"/>
                <w:sz w:val="28"/>
                <w:szCs w:val="28"/>
                <w:lang w:val="ro-MD"/>
              </w:rPr>
              <w:t xml:space="preserve"> originare din </w:t>
            </w:r>
            <w:r w:rsidR="007D25A8">
              <w:rPr>
                <w:rFonts w:ascii="Times New Roman" w:hAnsi="Times New Roman" w:cs="Times New Roman"/>
                <w:sz w:val="28"/>
                <w:szCs w:val="28"/>
                <w:lang w:val="ro-MD"/>
              </w:rPr>
              <w:t>Republica Moldova</w:t>
            </w:r>
            <w:r w:rsidR="007D25A8" w:rsidRPr="007D25A8">
              <w:rPr>
                <w:rFonts w:ascii="Times New Roman" w:hAnsi="Times New Roman" w:cs="Times New Roman"/>
                <w:sz w:val="28"/>
                <w:szCs w:val="28"/>
                <w:lang w:val="ro-MD"/>
              </w:rPr>
              <w:t xml:space="preserve"> și care se întorc în </w:t>
            </w:r>
            <w:r w:rsidR="007D25A8">
              <w:rPr>
                <w:rFonts w:ascii="Times New Roman" w:hAnsi="Times New Roman" w:cs="Times New Roman"/>
                <w:sz w:val="28"/>
                <w:szCs w:val="28"/>
                <w:lang w:val="ro-MD"/>
              </w:rPr>
              <w:t>țară</w:t>
            </w:r>
            <w:r w:rsidR="007D25A8" w:rsidRPr="007D25A8">
              <w:rPr>
                <w:rFonts w:ascii="Times New Roman" w:hAnsi="Times New Roman" w:cs="Times New Roman"/>
                <w:sz w:val="28"/>
                <w:szCs w:val="28"/>
                <w:lang w:val="ro-MD"/>
              </w:rPr>
              <w:t xml:space="preserve">, în urma unui refuz de intrare din partea unei </w:t>
            </w:r>
            <w:r w:rsidR="007D25A8">
              <w:rPr>
                <w:rFonts w:ascii="Times New Roman" w:hAnsi="Times New Roman" w:cs="Times New Roman"/>
                <w:sz w:val="28"/>
                <w:szCs w:val="28"/>
                <w:lang w:val="ro-MD"/>
              </w:rPr>
              <w:t xml:space="preserve">alte </w:t>
            </w:r>
            <w:r w:rsidR="007D25A8" w:rsidRPr="007D25A8">
              <w:rPr>
                <w:rFonts w:ascii="Times New Roman" w:hAnsi="Times New Roman" w:cs="Times New Roman"/>
                <w:sz w:val="28"/>
                <w:szCs w:val="28"/>
                <w:lang w:val="ro-MD"/>
              </w:rPr>
              <w:t>țăr</w:t>
            </w:r>
            <w:r w:rsidR="007D25A8">
              <w:rPr>
                <w:rFonts w:ascii="Times New Roman" w:hAnsi="Times New Roman" w:cs="Times New Roman"/>
                <w:sz w:val="28"/>
                <w:szCs w:val="28"/>
                <w:lang w:val="ro-MD"/>
              </w:rPr>
              <w:t>i</w:t>
            </w:r>
            <w:r w:rsidR="007D25A8" w:rsidRPr="007D25A8">
              <w:rPr>
                <w:rFonts w:ascii="Times New Roman" w:hAnsi="Times New Roman" w:cs="Times New Roman"/>
                <w:sz w:val="28"/>
                <w:szCs w:val="28"/>
                <w:lang w:val="ro-MD"/>
              </w:rPr>
              <w:t xml:space="preserve">, </w:t>
            </w:r>
            <w:r w:rsidR="00231C30">
              <w:rPr>
                <w:rFonts w:ascii="Times New Roman" w:hAnsi="Times New Roman" w:cs="Times New Roman"/>
                <w:sz w:val="28"/>
                <w:szCs w:val="28"/>
                <w:lang w:val="ro-MD"/>
              </w:rPr>
              <w:t xml:space="preserve">și </w:t>
            </w:r>
            <w:r w:rsidR="007D25A8" w:rsidRPr="007D25A8">
              <w:rPr>
                <w:rFonts w:ascii="Times New Roman" w:hAnsi="Times New Roman" w:cs="Times New Roman"/>
                <w:sz w:val="28"/>
                <w:szCs w:val="28"/>
                <w:lang w:val="ro-MD"/>
              </w:rPr>
              <w:t>pot reprezenta un risc pentru sănătatea publică.</w:t>
            </w:r>
            <w:r w:rsidR="00231C30">
              <w:rPr>
                <w:rFonts w:ascii="Times New Roman" w:hAnsi="Times New Roman" w:cs="Times New Roman"/>
                <w:sz w:val="28"/>
                <w:szCs w:val="28"/>
                <w:lang w:val="ro-MD"/>
              </w:rPr>
              <w:t xml:space="preserve"> Costuri de conformare din partea transportatorilor nu se prevăd decît </w:t>
            </w:r>
            <w:r w:rsidR="00B85240">
              <w:rPr>
                <w:rFonts w:ascii="Times New Roman" w:hAnsi="Times New Roman" w:cs="Times New Roman"/>
                <w:sz w:val="28"/>
                <w:szCs w:val="28"/>
                <w:lang w:val="ro-MD"/>
              </w:rPr>
              <w:t xml:space="preserve">prezentarea </w:t>
            </w:r>
            <w:r w:rsidR="00B11401" w:rsidRPr="00B11401">
              <w:rPr>
                <w:rFonts w:ascii="Times New Roman" w:hAnsi="Times New Roman" w:cs="Times New Roman"/>
                <w:sz w:val="28"/>
                <w:szCs w:val="28"/>
                <w:lang w:val="ro-MD"/>
              </w:rPr>
              <w:t>certificatul</w:t>
            </w:r>
            <w:r w:rsidR="00B11401">
              <w:rPr>
                <w:rFonts w:ascii="Times New Roman" w:hAnsi="Times New Roman" w:cs="Times New Roman"/>
                <w:sz w:val="28"/>
                <w:szCs w:val="28"/>
                <w:lang w:val="ro-MD"/>
              </w:rPr>
              <w:t>ui</w:t>
            </w:r>
            <w:r w:rsidR="00B11401" w:rsidRPr="00B11401">
              <w:rPr>
                <w:rFonts w:ascii="Times New Roman" w:hAnsi="Times New Roman" w:cs="Times New Roman"/>
                <w:sz w:val="28"/>
                <w:szCs w:val="28"/>
                <w:lang w:val="ro-MD"/>
              </w:rPr>
              <w:t xml:space="preserve"> oficial original</w:t>
            </w:r>
            <w:r w:rsidR="00B11401">
              <w:rPr>
                <w:rFonts w:ascii="Times New Roman" w:hAnsi="Times New Roman" w:cs="Times New Roman"/>
                <w:sz w:val="28"/>
                <w:szCs w:val="28"/>
                <w:lang w:val="ro-MD"/>
              </w:rPr>
              <w:t xml:space="preserve"> și </w:t>
            </w:r>
            <w:r w:rsidR="00B11401" w:rsidRPr="00B11401">
              <w:rPr>
                <w:rFonts w:ascii="Times New Roman" w:hAnsi="Times New Roman" w:cs="Times New Roman"/>
                <w:sz w:val="28"/>
                <w:szCs w:val="28"/>
              </w:rPr>
              <w:t xml:space="preserve">declarația oficială a autorității competente din țara </w:t>
            </w:r>
            <w:r w:rsidR="00A131A3">
              <w:rPr>
                <w:rFonts w:ascii="Times New Roman" w:hAnsi="Times New Roman" w:cs="Times New Roman"/>
                <w:sz w:val="28"/>
                <w:szCs w:val="28"/>
              </w:rPr>
              <w:t>din care se returnează transportul,</w:t>
            </w:r>
            <w:r w:rsidR="00B11401" w:rsidRPr="00B11401">
              <w:rPr>
                <w:rFonts w:ascii="Times New Roman" w:hAnsi="Times New Roman" w:cs="Times New Roman"/>
                <w:sz w:val="28"/>
                <w:szCs w:val="28"/>
              </w:rPr>
              <w:t xml:space="preserve"> care indică motivul refuzului intrării, locul și data descărcării și reîncărcării în țara</w:t>
            </w:r>
            <w:r w:rsidR="00A131A3">
              <w:rPr>
                <w:rFonts w:ascii="Times New Roman" w:hAnsi="Times New Roman" w:cs="Times New Roman"/>
                <w:sz w:val="28"/>
                <w:szCs w:val="28"/>
              </w:rPr>
              <w:t xml:space="preserve"> respectivă.</w:t>
            </w:r>
            <w:r w:rsidR="00B11401" w:rsidRPr="00B11401">
              <w:rPr>
                <w:rFonts w:ascii="Times New Roman" w:hAnsi="Times New Roman" w:cs="Times New Roman"/>
                <w:sz w:val="28"/>
                <w:szCs w:val="28"/>
              </w:rPr>
              <w:t> </w:t>
            </w:r>
          </w:p>
        </w:tc>
      </w:tr>
      <w:tr w:rsidR="000B75C6" w:rsidRPr="00262435" w14:paraId="14B4749A" w14:textId="77777777" w:rsidTr="001842EF">
        <w:tc>
          <w:tcPr>
            <w:tcW w:w="9634" w:type="dxa"/>
            <w:shd w:val="clear" w:color="auto" w:fill="FFFFFF" w:themeFill="background1"/>
          </w:tcPr>
          <w:p w14:paraId="0442E0BD" w14:textId="77777777" w:rsidR="000B75C6" w:rsidRPr="00262435" w:rsidRDefault="000B75C6" w:rsidP="000B75C6">
            <w:pPr>
              <w:spacing w:line="276" w:lineRule="auto"/>
              <w:jc w:val="both"/>
              <w:rPr>
                <w:rFonts w:ascii="Times New Roman" w:eastAsia="Times New Roman" w:hAnsi="Times New Roman" w:cs="Times New Roman"/>
                <w:i/>
                <w:iCs/>
                <w:sz w:val="28"/>
                <w:szCs w:val="28"/>
                <w:lang w:eastAsia="ro-RO"/>
              </w:rPr>
            </w:pPr>
            <w:r w:rsidRPr="00262435">
              <w:rPr>
                <w:rFonts w:ascii="Times New Roman" w:eastAsia="Times New Roman" w:hAnsi="Times New Roman" w:cs="Times New Roman"/>
                <w:b/>
                <w:bCs/>
                <w:i/>
                <w:iCs/>
                <w:sz w:val="28"/>
                <w:szCs w:val="28"/>
                <w:lang w:eastAsia="ro-RO"/>
              </w:rPr>
              <w:t>4.4. Impactul social</w:t>
            </w:r>
          </w:p>
        </w:tc>
      </w:tr>
      <w:tr w:rsidR="000B75C6" w:rsidRPr="00262435" w14:paraId="0A2D8DC1" w14:textId="77777777" w:rsidTr="001842EF">
        <w:tc>
          <w:tcPr>
            <w:tcW w:w="9634" w:type="dxa"/>
            <w:shd w:val="clear" w:color="auto" w:fill="FFFFFF" w:themeFill="background1"/>
          </w:tcPr>
          <w:p w14:paraId="217D2473" w14:textId="03768473" w:rsidR="000B75C6" w:rsidRPr="00262435" w:rsidRDefault="000B75C6" w:rsidP="006F6171">
            <w:pPr>
              <w:spacing w:line="276" w:lineRule="auto"/>
              <w:jc w:val="both"/>
              <w:rPr>
                <w:rFonts w:ascii="Times New Roman" w:hAnsi="Times New Roman" w:cs="Times New Roman"/>
                <w:iCs/>
                <w:sz w:val="28"/>
                <w:szCs w:val="28"/>
              </w:rPr>
            </w:pPr>
            <w:r w:rsidRPr="00262435">
              <w:rPr>
                <w:rFonts w:ascii="Times New Roman" w:hAnsi="Times New Roman" w:cs="Times New Roman"/>
                <w:iCs/>
                <w:sz w:val="28"/>
                <w:szCs w:val="28"/>
              </w:rPr>
              <w:lastRenderedPageBreak/>
              <w:t xml:space="preserve">    Implementarea cadrului normativ propus are un impact social pozitiv, întrucât </w:t>
            </w:r>
            <w:r w:rsidR="00203610">
              <w:rPr>
                <w:rFonts w:ascii="Times New Roman" w:hAnsi="Times New Roman" w:cs="Times New Roman"/>
                <w:iCs/>
                <w:sz w:val="28"/>
                <w:szCs w:val="28"/>
              </w:rPr>
              <w:t xml:space="preserve">va </w:t>
            </w:r>
            <w:r w:rsidRPr="00262435">
              <w:rPr>
                <w:rFonts w:ascii="Times New Roman" w:hAnsi="Times New Roman" w:cs="Times New Roman"/>
                <w:iCs/>
                <w:sz w:val="28"/>
                <w:szCs w:val="28"/>
              </w:rPr>
              <w:t>contribui direct la protejarea sănătății publice</w:t>
            </w:r>
            <w:r w:rsidR="00203610">
              <w:rPr>
                <w:rFonts w:ascii="Times New Roman" w:hAnsi="Times New Roman" w:cs="Times New Roman"/>
                <w:iCs/>
                <w:sz w:val="28"/>
                <w:szCs w:val="28"/>
              </w:rPr>
              <w:t xml:space="preserve"> </w:t>
            </w:r>
            <w:r w:rsidRPr="00262435">
              <w:rPr>
                <w:rFonts w:ascii="Times New Roman" w:hAnsi="Times New Roman" w:cs="Times New Roman"/>
                <w:iCs/>
                <w:sz w:val="28"/>
                <w:szCs w:val="28"/>
              </w:rPr>
              <w:t>și la asigurarea accesului populației la produse sigure.</w:t>
            </w:r>
          </w:p>
          <w:p w14:paraId="1E8E1FED" w14:textId="77777777" w:rsidR="00033284" w:rsidRDefault="00924ABB" w:rsidP="006F6171">
            <w:pPr>
              <w:spacing w:line="276" w:lineRule="auto"/>
              <w:jc w:val="both"/>
              <w:rPr>
                <w:rFonts w:ascii="Times New Roman" w:hAnsi="Times New Roman" w:cs="Times New Roman"/>
                <w:iCs/>
                <w:sz w:val="28"/>
                <w:szCs w:val="28"/>
              </w:rPr>
            </w:pPr>
            <w:r>
              <w:rPr>
                <w:rFonts w:ascii="Times New Roman" w:hAnsi="Times New Roman" w:cs="Times New Roman"/>
                <w:iCs/>
                <w:sz w:val="28"/>
                <w:szCs w:val="28"/>
              </w:rPr>
              <w:t xml:space="preserve">La fel, </w:t>
            </w:r>
            <w:r w:rsidR="00033284">
              <w:rPr>
                <w:rFonts w:ascii="Times New Roman" w:hAnsi="Times New Roman" w:cs="Times New Roman"/>
                <w:iCs/>
                <w:sz w:val="28"/>
                <w:szCs w:val="28"/>
              </w:rPr>
              <w:t xml:space="preserve">implementarea proiectului dat </w:t>
            </w:r>
            <w:r>
              <w:rPr>
                <w:rFonts w:ascii="Times New Roman" w:hAnsi="Times New Roman" w:cs="Times New Roman"/>
                <w:iCs/>
                <w:sz w:val="28"/>
                <w:szCs w:val="28"/>
              </w:rPr>
              <w:t>va contribui</w:t>
            </w:r>
            <w:r w:rsidR="00033284">
              <w:rPr>
                <w:rFonts w:ascii="Times New Roman" w:hAnsi="Times New Roman" w:cs="Times New Roman"/>
                <w:iCs/>
                <w:sz w:val="28"/>
                <w:szCs w:val="28"/>
              </w:rPr>
              <w:t>:</w:t>
            </w:r>
            <w:r>
              <w:rPr>
                <w:rFonts w:ascii="Times New Roman" w:hAnsi="Times New Roman" w:cs="Times New Roman"/>
                <w:iCs/>
                <w:sz w:val="28"/>
                <w:szCs w:val="28"/>
              </w:rPr>
              <w:t xml:space="preserve"> </w:t>
            </w:r>
          </w:p>
          <w:p w14:paraId="5BEE69DB" w14:textId="4D6B9B04" w:rsidR="000B75C6" w:rsidRPr="00262435" w:rsidRDefault="00033284" w:rsidP="006F6171">
            <w:pPr>
              <w:spacing w:line="276" w:lineRule="auto"/>
              <w:jc w:val="both"/>
              <w:rPr>
                <w:rFonts w:ascii="Times New Roman" w:hAnsi="Times New Roman" w:cs="Times New Roman"/>
                <w:iCs/>
                <w:sz w:val="28"/>
                <w:szCs w:val="28"/>
              </w:rPr>
            </w:pPr>
            <w:r>
              <w:rPr>
                <w:rFonts w:ascii="Times New Roman" w:hAnsi="Times New Roman" w:cs="Times New Roman"/>
                <w:iCs/>
                <w:sz w:val="28"/>
                <w:szCs w:val="28"/>
              </w:rPr>
              <w:t>-</w:t>
            </w:r>
            <w:r w:rsidR="00924ABB">
              <w:rPr>
                <w:rFonts w:ascii="Times New Roman" w:hAnsi="Times New Roman" w:cs="Times New Roman"/>
                <w:iCs/>
                <w:sz w:val="28"/>
                <w:szCs w:val="28"/>
              </w:rPr>
              <w:t>la</w:t>
            </w:r>
            <w:r w:rsidR="000B75C6" w:rsidRPr="00262435">
              <w:rPr>
                <w:rFonts w:ascii="Times New Roman" w:hAnsi="Times New Roman" w:cs="Times New Roman"/>
                <w:iCs/>
                <w:sz w:val="28"/>
                <w:szCs w:val="28"/>
              </w:rPr>
              <w:t xml:space="preserve"> prevenirea reintroducerii în circuitul intern a produselor sau animalelor care ar putea reprezenta un pericol </w:t>
            </w:r>
            <w:r w:rsidR="00924ABB">
              <w:rPr>
                <w:rFonts w:ascii="Times New Roman" w:hAnsi="Times New Roman" w:cs="Times New Roman"/>
                <w:iCs/>
                <w:sz w:val="28"/>
                <w:szCs w:val="28"/>
              </w:rPr>
              <w:t>pentru sănătatea publică</w:t>
            </w:r>
            <w:r w:rsidR="000B75C6" w:rsidRPr="00262435">
              <w:rPr>
                <w:rFonts w:ascii="Times New Roman" w:hAnsi="Times New Roman" w:cs="Times New Roman"/>
                <w:iCs/>
                <w:sz w:val="28"/>
                <w:szCs w:val="28"/>
              </w:rPr>
              <w:t>;</w:t>
            </w:r>
          </w:p>
          <w:p w14:paraId="2DBAD272" w14:textId="5B50F0E3" w:rsidR="000B75C6" w:rsidRPr="00262435" w:rsidRDefault="000B75C6" w:rsidP="006F6171">
            <w:pPr>
              <w:spacing w:line="276" w:lineRule="auto"/>
              <w:jc w:val="both"/>
              <w:rPr>
                <w:rFonts w:ascii="Times New Roman" w:hAnsi="Times New Roman" w:cs="Times New Roman"/>
                <w:iCs/>
                <w:sz w:val="28"/>
                <w:szCs w:val="28"/>
              </w:rPr>
            </w:pPr>
            <w:r w:rsidRPr="00262435">
              <w:rPr>
                <w:rFonts w:ascii="Times New Roman" w:hAnsi="Times New Roman" w:cs="Times New Roman"/>
                <w:iCs/>
                <w:sz w:val="28"/>
                <w:szCs w:val="28"/>
              </w:rPr>
              <w:t>-</w:t>
            </w:r>
            <w:r w:rsidR="00033284">
              <w:rPr>
                <w:rFonts w:ascii="Times New Roman" w:hAnsi="Times New Roman" w:cs="Times New Roman"/>
                <w:iCs/>
                <w:sz w:val="28"/>
                <w:szCs w:val="28"/>
              </w:rPr>
              <w:t>la c</w:t>
            </w:r>
            <w:r w:rsidRPr="00262435">
              <w:rPr>
                <w:rFonts w:ascii="Times New Roman" w:hAnsi="Times New Roman" w:cs="Times New Roman"/>
                <w:iCs/>
                <w:sz w:val="28"/>
                <w:szCs w:val="28"/>
              </w:rPr>
              <w:t xml:space="preserve">onsolidarea </w:t>
            </w:r>
            <w:r w:rsidR="00FF0C3C">
              <w:rPr>
                <w:rFonts w:ascii="Times New Roman" w:hAnsi="Times New Roman" w:cs="Times New Roman"/>
                <w:iCs/>
                <w:sz w:val="28"/>
                <w:szCs w:val="28"/>
              </w:rPr>
              <w:t>siguranței</w:t>
            </w:r>
            <w:r w:rsidRPr="00262435">
              <w:rPr>
                <w:rFonts w:ascii="Times New Roman" w:hAnsi="Times New Roman" w:cs="Times New Roman"/>
                <w:iCs/>
                <w:sz w:val="28"/>
                <w:szCs w:val="28"/>
              </w:rPr>
              <w:t xml:space="preserve"> alimentare, în ceea ce privește calitatea produselor disponibile pe piața internă;</w:t>
            </w:r>
          </w:p>
          <w:p w14:paraId="37B73308" w14:textId="37FF5A6B" w:rsidR="000B75C6" w:rsidRPr="00262435" w:rsidRDefault="000B75C6" w:rsidP="006F6171">
            <w:pPr>
              <w:spacing w:line="276" w:lineRule="auto"/>
              <w:jc w:val="both"/>
              <w:rPr>
                <w:rFonts w:ascii="Times New Roman" w:hAnsi="Times New Roman" w:cs="Times New Roman"/>
                <w:iCs/>
                <w:sz w:val="28"/>
                <w:szCs w:val="28"/>
              </w:rPr>
            </w:pPr>
            <w:r w:rsidRPr="00262435">
              <w:rPr>
                <w:rFonts w:ascii="Times New Roman" w:hAnsi="Times New Roman" w:cs="Times New Roman"/>
                <w:iCs/>
                <w:sz w:val="28"/>
                <w:szCs w:val="28"/>
              </w:rPr>
              <w:t>-</w:t>
            </w:r>
            <w:r w:rsidR="00FF0C3C">
              <w:rPr>
                <w:rFonts w:ascii="Times New Roman" w:hAnsi="Times New Roman" w:cs="Times New Roman"/>
                <w:iCs/>
                <w:sz w:val="28"/>
                <w:szCs w:val="28"/>
              </w:rPr>
              <w:t>la p</w:t>
            </w:r>
            <w:r w:rsidRPr="00262435">
              <w:rPr>
                <w:rFonts w:ascii="Times New Roman" w:hAnsi="Times New Roman" w:cs="Times New Roman"/>
                <w:iCs/>
                <w:sz w:val="28"/>
                <w:szCs w:val="28"/>
              </w:rPr>
              <w:t>revenirea practicilor neloiale, cum ar fi comercializarea produselor returnate fără verificări corespunzătoare.</w:t>
            </w:r>
          </w:p>
        </w:tc>
      </w:tr>
      <w:tr w:rsidR="000B75C6" w:rsidRPr="00262435" w14:paraId="7A317995" w14:textId="77777777" w:rsidTr="001842EF">
        <w:trPr>
          <w:trHeight w:val="356"/>
        </w:trPr>
        <w:tc>
          <w:tcPr>
            <w:tcW w:w="9634" w:type="dxa"/>
            <w:shd w:val="clear" w:color="auto" w:fill="FFFFFF" w:themeFill="background1"/>
          </w:tcPr>
          <w:p w14:paraId="10A3E268" w14:textId="77777777" w:rsidR="000B75C6" w:rsidRPr="00262435" w:rsidRDefault="000B75C6" w:rsidP="000B75C6">
            <w:pPr>
              <w:spacing w:line="276" w:lineRule="auto"/>
              <w:jc w:val="both"/>
              <w:rPr>
                <w:rFonts w:ascii="Times New Roman" w:eastAsia="Times New Roman" w:hAnsi="Times New Roman" w:cs="Times New Roman"/>
                <w:i/>
                <w:iCs/>
                <w:sz w:val="28"/>
                <w:szCs w:val="28"/>
                <w:lang w:eastAsia="ro-RO"/>
              </w:rPr>
            </w:pPr>
            <w:r w:rsidRPr="00262435">
              <w:rPr>
                <w:rFonts w:ascii="Times New Roman" w:eastAsia="Times New Roman" w:hAnsi="Times New Roman" w:cs="Times New Roman"/>
                <w:b/>
                <w:bCs/>
                <w:i/>
                <w:iCs/>
                <w:sz w:val="28"/>
                <w:szCs w:val="28"/>
                <w:lang w:eastAsia="ro-RO"/>
              </w:rPr>
              <w:t>4.4.1. Impactul asupra datelor cu caracter personal</w:t>
            </w:r>
          </w:p>
        </w:tc>
      </w:tr>
      <w:tr w:rsidR="000B75C6" w:rsidRPr="00262435" w14:paraId="7318791C" w14:textId="77777777" w:rsidTr="001842EF">
        <w:trPr>
          <w:trHeight w:val="356"/>
        </w:trPr>
        <w:tc>
          <w:tcPr>
            <w:tcW w:w="9634" w:type="dxa"/>
            <w:shd w:val="clear" w:color="auto" w:fill="FFFFFF" w:themeFill="background1"/>
          </w:tcPr>
          <w:p w14:paraId="4C55F4A9" w14:textId="6ED58FAA" w:rsidR="000B75C6" w:rsidRPr="00262435" w:rsidRDefault="00203610" w:rsidP="00FF0C3C">
            <w:pPr>
              <w:spacing w:line="276" w:lineRule="auto"/>
              <w:ind w:firstLine="58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A</w:t>
            </w:r>
            <w:r w:rsidR="000B75C6" w:rsidRPr="00262435">
              <w:rPr>
                <w:rFonts w:ascii="Times New Roman" w:eastAsia="Times New Roman" w:hAnsi="Times New Roman" w:cs="Times New Roman"/>
                <w:sz w:val="28"/>
                <w:szCs w:val="28"/>
                <w:lang w:eastAsia="ro-RO"/>
              </w:rPr>
              <w:t>numite prevederi pot presupune prelucrarea unor informații referitoare la operatori economici, transportatori, precum și alte persoane implicate în lanțul logistic al transporturilor de animale și bunuri returnate.</w:t>
            </w:r>
          </w:p>
          <w:p w14:paraId="5712461C" w14:textId="5A3C99A7" w:rsidR="000B75C6" w:rsidRPr="00262435" w:rsidRDefault="000B75C6" w:rsidP="000B75C6">
            <w:pPr>
              <w:spacing w:line="276" w:lineRule="auto"/>
              <w:jc w:val="both"/>
              <w:rPr>
                <w:rFonts w:ascii="Times New Roman" w:eastAsia="Times New Roman" w:hAnsi="Times New Roman" w:cs="Times New Roman"/>
                <w:sz w:val="28"/>
                <w:szCs w:val="28"/>
                <w:lang w:eastAsia="ro-RO"/>
              </w:rPr>
            </w:pPr>
            <w:r w:rsidRPr="00262435">
              <w:rPr>
                <w:rFonts w:ascii="Times New Roman" w:eastAsia="Times New Roman" w:hAnsi="Times New Roman" w:cs="Times New Roman"/>
                <w:sz w:val="28"/>
                <w:szCs w:val="28"/>
                <w:lang w:eastAsia="ro-RO"/>
              </w:rPr>
              <w:t xml:space="preserve">Prelucrarea datelor va fi realizată în scopuri strict administrative și de control oficial de către autoritățile competente </w:t>
            </w:r>
            <w:r w:rsidRPr="00262435">
              <w:rPr>
                <w:rFonts w:ascii="Times New Roman" w:eastAsia="Arial Unicode MS" w:hAnsi="Times New Roman" w:cs="Times New Roman"/>
                <w:sz w:val="28"/>
                <w:szCs w:val="28"/>
                <w:lang w:eastAsia="ro-RO"/>
              </w:rPr>
              <w:t>respectând prevederile legale privind protecția datelor cu caracter personal.</w:t>
            </w:r>
          </w:p>
        </w:tc>
      </w:tr>
      <w:tr w:rsidR="000B75C6" w:rsidRPr="00262435" w14:paraId="321099B1" w14:textId="77777777" w:rsidTr="001842EF">
        <w:tc>
          <w:tcPr>
            <w:tcW w:w="9634" w:type="dxa"/>
            <w:shd w:val="clear" w:color="auto" w:fill="FFFFFF" w:themeFill="background1"/>
          </w:tcPr>
          <w:p w14:paraId="0CEB1851" w14:textId="77777777" w:rsidR="000B75C6" w:rsidRPr="00262435" w:rsidRDefault="000B75C6" w:rsidP="000B75C6">
            <w:pPr>
              <w:spacing w:line="276" w:lineRule="auto"/>
              <w:jc w:val="both"/>
              <w:rPr>
                <w:rFonts w:ascii="Times New Roman" w:eastAsia="Times New Roman" w:hAnsi="Times New Roman" w:cs="Times New Roman"/>
                <w:i/>
                <w:iCs/>
                <w:sz w:val="28"/>
                <w:szCs w:val="28"/>
                <w:lang w:eastAsia="ro-RO"/>
              </w:rPr>
            </w:pPr>
            <w:r w:rsidRPr="00262435">
              <w:rPr>
                <w:rFonts w:ascii="Times New Roman" w:eastAsia="Times New Roman" w:hAnsi="Times New Roman" w:cs="Times New Roman"/>
                <w:b/>
                <w:bCs/>
                <w:i/>
                <w:iCs/>
                <w:sz w:val="28"/>
                <w:szCs w:val="28"/>
                <w:lang w:eastAsia="ro-RO"/>
              </w:rPr>
              <w:t>4.4.2. Impactul asupra echităţii şi egalităţii de gen</w:t>
            </w:r>
          </w:p>
        </w:tc>
      </w:tr>
      <w:tr w:rsidR="000B75C6" w:rsidRPr="00262435" w14:paraId="0749DB81" w14:textId="77777777" w:rsidTr="001842EF">
        <w:tc>
          <w:tcPr>
            <w:tcW w:w="9634" w:type="dxa"/>
          </w:tcPr>
          <w:p w14:paraId="41E4F2F8" w14:textId="201C6C0E" w:rsidR="000B75C6" w:rsidRPr="00262435" w:rsidRDefault="000B75C6" w:rsidP="000B75C6">
            <w:pPr>
              <w:spacing w:line="276" w:lineRule="auto"/>
              <w:jc w:val="both"/>
              <w:rPr>
                <w:rFonts w:ascii="Times New Roman" w:hAnsi="Times New Roman" w:cs="Times New Roman"/>
                <w:sz w:val="28"/>
                <w:szCs w:val="28"/>
              </w:rPr>
            </w:pPr>
            <w:r w:rsidRPr="00262435">
              <w:rPr>
                <w:rFonts w:ascii="Times New Roman" w:hAnsi="Times New Roman" w:cs="Times New Roman"/>
                <w:sz w:val="28"/>
                <w:szCs w:val="28"/>
              </w:rPr>
              <w:t xml:space="preserve">Prevederile proiectului în cauză nu </w:t>
            </w:r>
            <w:r w:rsidR="003D5FA5">
              <w:rPr>
                <w:rFonts w:ascii="Times New Roman" w:hAnsi="Times New Roman" w:cs="Times New Roman"/>
                <w:sz w:val="28"/>
                <w:szCs w:val="28"/>
              </w:rPr>
              <w:t>au</w:t>
            </w:r>
            <w:r w:rsidRPr="00262435">
              <w:rPr>
                <w:rFonts w:ascii="Times New Roman" w:hAnsi="Times New Roman" w:cs="Times New Roman"/>
                <w:sz w:val="28"/>
                <w:szCs w:val="28"/>
              </w:rPr>
              <w:t xml:space="preserve"> impact sub aspectul echităţii şi egalităţii de gen.</w:t>
            </w:r>
          </w:p>
        </w:tc>
      </w:tr>
      <w:tr w:rsidR="000B75C6" w:rsidRPr="00262435" w14:paraId="5C310F6C" w14:textId="77777777" w:rsidTr="001842EF">
        <w:tc>
          <w:tcPr>
            <w:tcW w:w="9634" w:type="dxa"/>
            <w:shd w:val="clear" w:color="auto" w:fill="FFFFFF" w:themeFill="background1"/>
          </w:tcPr>
          <w:p w14:paraId="37769B50" w14:textId="77777777" w:rsidR="000B75C6" w:rsidRPr="00262435" w:rsidRDefault="000B75C6" w:rsidP="000B75C6">
            <w:pPr>
              <w:spacing w:line="276" w:lineRule="auto"/>
              <w:jc w:val="both"/>
              <w:rPr>
                <w:rFonts w:ascii="Times New Roman" w:hAnsi="Times New Roman" w:cs="Times New Roman"/>
                <w:b/>
                <w:i/>
                <w:iCs/>
                <w:sz w:val="28"/>
                <w:szCs w:val="28"/>
              </w:rPr>
            </w:pPr>
            <w:r w:rsidRPr="00262435">
              <w:rPr>
                <w:rFonts w:ascii="Times New Roman" w:eastAsia="Times New Roman" w:hAnsi="Times New Roman" w:cs="Times New Roman"/>
                <w:b/>
                <w:bCs/>
                <w:i/>
                <w:iCs/>
                <w:sz w:val="28"/>
                <w:szCs w:val="28"/>
                <w:lang w:eastAsia="ro-RO"/>
              </w:rPr>
              <w:t>4.5. Impactul asupra mediului</w:t>
            </w:r>
          </w:p>
        </w:tc>
      </w:tr>
      <w:tr w:rsidR="000B75C6" w:rsidRPr="00262435" w14:paraId="58385FD8" w14:textId="77777777" w:rsidTr="001842EF">
        <w:tc>
          <w:tcPr>
            <w:tcW w:w="9634" w:type="dxa"/>
            <w:shd w:val="clear" w:color="auto" w:fill="FFFFFF" w:themeFill="background1"/>
          </w:tcPr>
          <w:p w14:paraId="72F26AFD" w14:textId="603B9D3F" w:rsidR="000B75C6" w:rsidRPr="00262435" w:rsidRDefault="000B75C6" w:rsidP="000B75C6">
            <w:pPr>
              <w:spacing w:line="276" w:lineRule="auto"/>
              <w:jc w:val="both"/>
              <w:rPr>
                <w:rFonts w:ascii="Times New Roman" w:hAnsi="Times New Roman" w:cs="Times New Roman"/>
                <w:iCs/>
                <w:sz w:val="28"/>
                <w:szCs w:val="28"/>
                <w:lang w:val="ro-MD"/>
              </w:rPr>
            </w:pPr>
            <w:r w:rsidRPr="00262435">
              <w:rPr>
                <w:rFonts w:ascii="Times New Roman" w:hAnsi="Times New Roman" w:cs="Times New Roman"/>
                <w:b/>
                <w:i/>
                <w:iCs/>
                <w:sz w:val="28"/>
                <w:szCs w:val="28"/>
              </w:rPr>
              <w:t xml:space="preserve">       </w:t>
            </w:r>
            <w:r w:rsidRPr="00262435">
              <w:rPr>
                <w:rFonts w:ascii="Times New Roman" w:hAnsi="Times New Roman" w:cs="Times New Roman"/>
                <w:iCs/>
                <w:sz w:val="28"/>
                <w:szCs w:val="28"/>
                <w:lang w:val="ro-MD"/>
              </w:rPr>
              <w:t>Adoptarea proiectului respectiv are un impact favorabil asupra mediului prin evitarea descărcării sau manipulării necontrolate a bunurilor returnate care pot conține agenți patogeni, substanțe alterate sau  materiale biologice periculoase;</w:t>
            </w:r>
          </w:p>
          <w:p w14:paraId="5D81ECD4" w14:textId="22F9ED9D" w:rsidR="000B75C6" w:rsidRPr="00262435" w:rsidRDefault="000B75C6" w:rsidP="000B75C6">
            <w:pPr>
              <w:spacing w:line="276" w:lineRule="auto"/>
              <w:jc w:val="both"/>
              <w:rPr>
                <w:rFonts w:ascii="Times New Roman" w:hAnsi="Times New Roman" w:cs="Times New Roman"/>
                <w:iCs/>
                <w:sz w:val="28"/>
                <w:szCs w:val="28"/>
                <w:lang w:val="ro-MD"/>
              </w:rPr>
            </w:pPr>
            <w:r w:rsidRPr="00262435">
              <w:rPr>
                <w:rFonts w:ascii="Times New Roman" w:hAnsi="Times New Roman" w:cs="Times New Roman"/>
                <w:iCs/>
                <w:sz w:val="28"/>
                <w:szCs w:val="28"/>
                <w:lang w:val="ro-MD"/>
              </w:rPr>
              <w:t>-Reducerea riscului de propagare a bolilor transfrontaliere, inclusiv zoonoze, care pot afecta ecosistemele locale și fauna sălbatică;</w:t>
            </w:r>
          </w:p>
          <w:p w14:paraId="7A60375A" w14:textId="569B103B" w:rsidR="000B75C6" w:rsidRPr="00262435" w:rsidRDefault="000B75C6" w:rsidP="00FB319E">
            <w:pPr>
              <w:spacing w:line="276" w:lineRule="auto"/>
              <w:jc w:val="both"/>
              <w:rPr>
                <w:rFonts w:ascii="Times New Roman" w:hAnsi="Times New Roman" w:cs="Times New Roman"/>
                <w:iCs/>
                <w:sz w:val="28"/>
                <w:szCs w:val="28"/>
                <w:lang w:val="ro-MD"/>
              </w:rPr>
            </w:pPr>
            <w:r w:rsidRPr="00262435">
              <w:rPr>
                <w:rFonts w:ascii="Times New Roman" w:hAnsi="Times New Roman" w:cs="Times New Roman"/>
                <w:iCs/>
                <w:sz w:val="28"/>
                <w:szCs w:val="28"/>
                <w:lang w:val="ro-MD"/>
              </w:rPr>
              <w:t>-În plus, implementarea controlului oficial la reintroducerea bunurilor în țară sprijină alinierea la politicile de mediu, inclusiv cele privind biosecuritatea.</w:t>
            </w:r>
          </w:p>
        </w:tc>
      </w:tr>
      <w:tr w:rsidR="000B75C6" w:rsidRPr="00262435" w14:paraId="7704774C" w14:textId="77777777" w:rsidTr="001842EF">
        <w:trPr>
          <w:trHeight w:val="315"/>
        </w:trPr>
        <w:tc>
          <w:tcPr>
            <w:tcW w:w="9634" w:type="dxa"/>
            <w:shd w:val="clear" w:color="auto" w:fill="FFFFFF" w:themeFill="background1"/>
          </w:tcPr>
          <w:p w14:paraId="05C1CDE5" w14:textId="4AE6B845" w:rsidR="000B75C6" w:rsidRPr="00262435" w:rsidRDefault="000B75C6" w:rsidP="000B75C6">
            <w:pPr>
              <w:spacing w:line="276" w:lineRule="auto"/>
              <w:jc w:val="both"/>
              <w:rPr>
                <w:rFonts w:ascii="Times New Roman" w:eastAsia="Times New Roman" w:hAnsi="Times New Roman" w:cs="Times New Roman"/>
                <w:b/>
                <w:bCs/>
                <w:i/>
                <w:iCs/>
                <w:sz w:val="28"/>
                <w:szCs w:val="28"/>
                <w:lang w:eastAsia="ro-RO"/>
              </w:rPr>
            </w:pPr>
            <w:r w:rsidRPr="00262435">
              <w:rPr>
                <w:rFonts w:ascii="Times New Roman" w:eastAsia="Times New Roman" w:hAnsi="Times New Roman" w:cs="Times New Roman"/>
                <w:b/>
                <w:bCs/>
                <w:i/>
                <w:iCs/>
                <w:sz w:val="28"/>
                <w:szCs w:val="28"/>
                <w:lang w:eastAsia="ro-RO"/>
              </w:rPr>
              <w:t xml:space="preserve">4.6. Alte impacturi și informații relevante </w:t>
            </w:r>
          </w:p>
        </w:tc>
      </w:tr>
      <w:tr w:rsidR="000B75C6" w:rsidRPr="00262435" w14:paraId="319184E2" w14:textId="77777777" w:rsidTr="001842EF">
        <w:trPr>
          <w:trHeight w:val="420"/>
        </w:trPr>
        <w:tc>
          <w:tcPr>
            <w:tcW w:w="9634" w:type="dxa"/>
            <w:shd w:val="clear" w:color="auto" w:fill="FFFFFF" w:themeFill="background1"/>
          </w:tcPr>
          <w:p w14:paraId="274F8AEE" w14:textId="3AA6386A" w:rsidR="000B75C6" w:rsidRPr="00262435" w:rsidRDefault="000B75C6" w:rsidP="000B75C6">
            <w:pPr>
              <w:spacing w:line="276" w:lineRule="auto"/>
              <w:jc w:val="both"/>
              <w:rPr>
                <w:rFonts w:ascii="Times New Roman" w:eastAsia="Times New Roman" w:hAnsi="Times New Roman" w:cs="Times New Roman"/>
                <w:bCs/>
                <w:sz w:val="28"/>
                <w:szCs w:val="28"/>
                <w:lang w:eastAsia="ro-RO"/>
              </w:rPr>
            </w:pPr>
            <w:r w:rsidRPr="00262435">
              <w:rPr>
                <w:rFonts w:ascii="Times New Roman" w:eastAsia="Times New Roman" w:hAnsi="Times New Roman" w:cs="Times New Roman"/>
                <w:bCs/>
                <w:sz w:val="28"/>
                <w:szCs w:val="28"/>
                <w:lang w:eastAsia="ro-RO"/>
              </w:rPr>
              <w:t>Nu s-au identificat</w:t>
            </w:r>
          </w:p>
        </w:tc>
      </w:tr>
      <w:tr w:rsidR="000B75C6" w:rsidRPr="00262435" w14:paraId="06C4C993" w14:textId="77777777" w:rsidTr="001842EF">
        <w:tc>
          <w:tcPr>
            <w:tcW w:w="9634" w:type="dxa"/>
            <w:shd w:val="clear" w:color="auto" w:fill="D9D9D9" w:themeFill="background1" w:themeFillShade="D9"/>
          </w:tcPr>
          <w:p w14:paraId="7725F8C0" w14:textId="77777777" w:rsidR="000B75C6" w:rsidRPr="00262435" w:rsidRDefault="000B75C6" w:rsidP="000B75C6">
            <w:pPr>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rPr>
              <w:t>5. Compatibilitatea proiectului actului normativ cu legislația UE</w:t>
            </w:r>
          </w:p>
        </w:tc>
      </w:tr>
      <w:tr w:rsidR="000B75C6" w:rsidRPr="00262435" w14:paraId="36A38995" w14:textId="77777777" w:rsidTr="001842EF">
        <w:tc>
          <w:tcPr>
            <w:tcW w:w="9634" w:type="dxa"/>
          </w:tcPr>
          <w:p w14:paraId="12B9641B" w14:textId="77777777" w:rsidR="000B75C6" w:rsidRPr="00262435" w:rsidRDefault="000B75C6" w:rsidP="000B75C6">
            <w:pPr>
              <w:pBdr>
                <w:top w:val="single" w:sz="4" w:space="1" w:color="auto"/>
                <w:left w:val="single" w:sz="4" w:space="4" w:color="auto"/>
                <w:bottom w:val="single" w:sz="4" w:space="1" w:color="auto"/>
                <w:right w:val="single" w:sz="4" w:space="4" w:color="auto"/>
              </w:pBdr>
              <w:shd w:val="clear" w:color="auto" w:fill="FFFFFF" w:themeFill="background1"/>
              <w:spacing w:line="276" w:lineRule="auto"/>
              <w:jc w:val="both"/>
              <w:rPr>
                <w:rFonts w:ascii="Times New Roman" w:hAnsi="Times New Roman" w:cs="Times New Roman"/>
                <w:b/>
                <w:i/>
                <w:iCs/>
                <w:sz w:val="28"/>
                <w:szCs w:val="28"/>
              </w:rPr>
            </w:pPr>
            <w:r w:rsidRPr="00262435">
              <w:rPr>
                <w:rFonts w:ascii="Times New Roman" w:hAnsi="Times New Roman" w:cs="Times New Roman"/>
                <w:bCs/>
                <w:i/>
                <w:iCs/>
                <w:sz w:val="28"/>
                <w:szCs w:val="28"/>
              </w:rPr>
              <w:t xml:space="preserve"> </w:t>
            </w:r>
            <w:r w:rsidRPr="00262435">
              <w:rPr>
                <w:rFonts w:ascii="Times New Roman" w:hAnsi="Times New Roman" w:cs="Times New Roman"/>
                <w:b/>
                <w:i/>
                <w:iCs/>
                <w:sz w:val="28"/>
                <w:szCs w:val="28"/>
              </w:rPr>
              <w:t xml:space="preserve">     5.1. Măsuri normative necesare pentru transpunerea actelor juridice ale UE în legislația națională </w:t>
            </w:r>
          </w:p>
          <w:p w14:paraId="016255A4" w14:textId="54EB6AF8" w:rsidR="00CC1B01" w:rsidRDefault="00CC1B01" w:rsidP="000B75C6">
            <w:pPr>
              <w:spacing w:after="160" w:line="276" w:lineRule="auto"/>
              <w:ind w:firstLine="589"/>
              <w:jc w:val="both"/>
              <w:rPr>
                <w:rFonts w:ascii="Times New Roman" w:hAnsi="Times New Roman" w:cs="Times New Roman"/>
                <w:sz w:val="28"/>
                <w:szCs w:val="28"/>
              </w:rPr>
            </w:pPr>
            <w:r w:rsidRPr="00CC1B01">
              <w:rPr>
                <w:rFonts w:ascii="Times New Roman" w:hAnsi="Times New Roman" w:cs="Times New Roman"/>
                <w:sz w:val="28"/>
                <w:szCs w:val="28"/>
              </w:rPr>
              <w:t xml:space="preserve">Proiectul este elaborat ca urmare a angajamentelor asumate de Republica Moldova în baza Acordului de Asociere între Republica Moldova, pe de o parte, şi Uniunea Europeană şi Comunitatea Europeană a Energiei Atomice şi statele membre ale acestora, pe de altă parte, ratificat prin Legea nr.112/2014 și vine întru executarea </w:t>
            </w:r>
            <w:r w:rsidRPr="00CC1B01">
              <w:rPr>
                <w:rFonts w:ascii="Times New Roman" w:hAnsi="Times New Roman" w:cs="Times New Roman"/>
                <w:sz w:val="28"/>
                <w:szCs w:val="28"/>
              </w:rPr>
              <w:lastRenderedPageBreak/>
              <w:t>articolului 181 din Planul naţional de acţiuni pentru implementarea Acordului de Asociere Republica Moldova– Uniunea Europeană în perioada 2017 2019, aprobat prin Hotărârea de Guvern nr.1472/2016.</w:t>
            </w:r>
          </w:p>
          <w:p w14:paraId="7D8C6173" w14:textId="347C2D3A" w:rsidR="000B75C6" w:rsidRDefault="000B75C6" w:rsidP="000B75C6">
            <w:pPr>
              <w:spacing w:after="160"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t>Prezentul proiect reprezintă cadrul normativ național secundar de implementare a prevederilor art. art.68 alin.(1) lit. h) din Legea nr.82/2024 privind controalele oficiale în domeniul agroalimentar.</w:t>
            </w:r>
          </w:p>
          <w:p w14:paraId="2C1302B5" w14:textId="75A9A6D8" w:rsidR="001A6336" w:rsidRDefault="00D917B8" w:rsidP="00D917B8">
            <w:pPr>
              <w:spacing w:after="160"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t xml:space="preserve">Proiectul Hotărârii Guvernului pentru aprobarea </w:t>
            </w:r>
            <w:r w:rsidR="00D74EC1">
              <w:rPr>
                <w:rFonts w:ascii="Times New Roman" w:hAnsi="Times New Roman" w:cs="Times New Roman"/>
                <w:sz w:val="28"/>
                <w:szCs w:val="28"/>
              </w:rPr>
              <w:t>N</w:t>
            </w:r>
            <w:r w:rsidRPr="00262435">
              <w:rPr>
                <w:rFonts w:ascii="Times New Roman" w:hAnsi="Times New Roman" w:cs="Times New Roman"/>
                <w:sz w:val="28"/>
                <w:szCs w:val="28"/>
              </w:rPr>
              <w:t>ormelor privind efectuarea controalelor oficiale specifice aplicabile transporturilor de anumite animale și bunuri originare din Republica Moldova care revin în țară în urma unui refuz de intrare într-o altă țară</w:t>
            </w:r>
            <w:r>
              <w:rPr>
                <w:rFonts w:ascii="Times New Roman" w:hAnsi="Times New Roman" w:cs="Times New Roman"/>
                <w:sz w:val="28"/>
                <w:szCs w:val="28"/>
              </w:rPr>
              <w:t xml:space="preserve"> transpune parțial </w:t>
            </w:r>
            <w:r w:rsidR="001A6336" w:rsidRPr="001A6336">
              <w:rPr>
                <w:rFonts w:ascii="Times New Roman" w:hAnsi="Times New Roman" w:cs="Times New Roman"/>
                <w:sz w:val="28"/>
                <w:szCs w:val="28"/>
              </w:rPr>
              <w:t>(transpune art. 1, art. 2, art. 3 (1), (2) lit. a), b), (4) și (5))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w:t>
            </w:r>
            <w:r w:rsidR="001A6336">
              <w:rPr>
                <w:rFonts w:ascii="Times New Roman" w:hAnsi="Times New Roman" w:cs="Times New Roman"/>
                <w:sz w:val="28"/>
                <w:szCs w:val="28"/>
              </w:rPr>
              <w:t>.</w:t>
            </w:r>
          </w:p>
          <w:p w14:paraId="64A13944" w14:textId="77777777" w:rsidR="000B75C6" w:rsidRDefault="005641C6" w:rsidP="005641C6">
            <w:pPr>
              <w:spacing w:after="160" w:line="276" w:lineRule="auto"/>
              <w:ind w:firstLine="589"/>
              <w:jc w:val="both"/>
              <w:rPr>
                <w:rFonts w:ascii="Times New Roman" w:hAnsi="Times New Roman" w:cs="Times New Roman"/>
                <w:iCs/>
                <w:sz w:val="28"/>
                <w:szCs w:val="28"/>
              </w:rPr>
            </w:pPr>
            <w:r w:rsidRPr="005641C6">
              <w:rPr>
                <w:rFonts w:ascii="Times New Roman" w:hAnsi="Times New Roman" w:cs="Times New Roman"/>
                <w:i/>
                <w:iCs/>
                <w:sz w:val="28"/>
                <w:szCs w:val="28"/>
              </w:rPr>
              <w:t>Obiectivul Regulamentului (UE) 2019/2074</w:t>
            </w:r>
            <w:r>
              <w:rPr>
                <w:rFonts w:ascii="Times New Roman" w:hAnsi="Times New Roman" w:cs="Times New Roman"/>
                <w:i/>
                <w:iCs/>
                <w:sz w:val="28"/>
                <w:szCs w:val="28"/>
              </w:rPr>
              <w:t>:</w:t>
            </w:r>
            <w:r w:rsidR="000B75C6" w:rsidRPr="00262435">
              <w:rPr>
                <w:rFonts w:ascii="Times New Roman" w:hAnsi="Times New Roman" w:cs="Times New Roman"/>
                <w:sz w:val="28"/>
                <w:szCs w:val="28"/>
              </w:rPr>
              <w:t xml:space="preserve"> de a pune la dispoziția autorităților de control un instrument eficace prin norme pentru efectuarea </w:t>
            </w:r>
            <w:r w:rsidR="000B75C6" w:rsidRPr="00262435">
              <w:rPr>
                <w:rFonts w:ascii="Times New Roman" w:hAnsi="Times New Roman" w:cs="Times New Roman"/>
                <w:iCs/>
                <w:sz w:val="28"/>
                <w:szCs w:val="28"/>
              </w:rPr>
              <w:t xml:space="preserve">controalelor oficiale specifice la posturile de inspecție la frontieră asupra transporturilor din categoriile de animale și bunuri menționate la art. </w:t>
            </w:r>
            <w:r w:rsidR="000B75C6" w:rsidRPr="00262435">
              <w:rPr>
                <w:rFonts w:ascii="Times New Roman" w:hAnsi="Times New Roman" w:cs="Times New Roman"/>
                <w:sz w:val="28"/>
                <w:szCs w:val="28"/>
              </w:rPr>
              <w:t xml:space="preserve">art.68 alin.(1) lit. h) </w:t>
            </w:r>
            <w:r w:rsidR="000B75C6" w:rsidRPr="00262435">
              <w:rPr>
                <w:rFonts w:ascii="Times New Roman" w:hAnsi="Times New Roman" w:cs="Times New Roman"/>
                <w:iCs/>
                <w:sz w:val="28"/>
                <w:szCs w:val="28"/>
              </w:rPr>
              <w:t>din Legea nr. 82 /2024, originare din Moldova care revin în țară în urma unui refuz de intrare în alte state.</w:t>
            </w:r>
          </w:p>
          <w:p w14:paraId="579628AE" w14:textId="2B315B44" w:rsidR="00F45133" w:rsidRPr="00262435" w:rsidRDefault="00F45133" w:rsidP="00F45133">
            <w:pPr>
              <w:spacing w:after="160" w:line="276" w:lineRule="auto"/>
              <w:ind w:firstLine="589"/>
              <w:jc w:val="both"/>
              <w:rPr>
                <w:rFonts w:ascii="Times New Roman" w:hAnsi="Times New Roman" w:cs="Times New Roman"/>
                <w:iCs/>
                <w:sz w:val="28"/>
                <w:szCs w:val="28"/>
              </w:rPr>
            </w:pPr>
            <w:r w:rsidRPr="00F45133">
              <w:rPr>
                <w:rFonts w:ascii="Times New Roman" w:hAnsi="Times New Roman" w:cs="Times New Roman"/>
                <w:iCs/>
                <w:sz w:val="28"/>
                <w:szCs w:val="28"/>
              </w:rPr>
              <w:t>Gradul de compatibilitate a actelor UE cu proiectul în cauză este reflectat în tabelul de concordanță elaborat conform prevederilor Regulamentului privind armonizarea legislației Republicii Moldova cu legislația Uniunii Europene aprobat prin Hotărîrea de Guvern nr.1171/2018.</w:t>
            </w:r>
          </w:p>
        </w:tc>
      </w:tr>
      <w:tr w:rsidR="000B75C6" w:rsidRPr="00262435" w14:paraId="06A66320" w14:textId="77777777" w:rsidTr="001842EF">
        <w:tc>
          <w:tcPr>
            <w:tcW w:w="9634" w:type="dxa"/>
            <w:shd w:val="clear" w:color="auto" w:fill="FFFFFF" w:themeFill="background1"/>
          </w:tcPr>
          <w:p w14:paraId="3AE1E1F6" w14:textId="77777777" w:rsidR="000B75C6" w:rsidRPr="00262435" w:rsidRDefault="000B75C6" w:rsidP="000B75C6">
            <w:pPr>
              <w:spacing w:line="276" w:lineRule="auto"/>
              <w:jc w:val="both"/>
              <w:rPr>
                <w:rFonts w:ascii="Times New Roman" w:hAnsi="Times New Roman" w:cs="Times New Roman"/>
                <w:b/>
                <w:i/>
                <w:iCs/>
                <w:sz w:val="28"/>
                <w:szCs w:val="28"/>
              </w:rPr>
            </w:pPr>
            <w:r w:rsidRPr="00262435">
              <w:rPr>
                <w:rFonts w:ascii="Times New Roman" w:hAnsi="Times New Roman" w:cs="Times New Roman"/>
                <w:b/>
                <w:i/>
                <w:iCs/>
                <w:sz w:val="28"/>
                <w:szCs w:val="28"/>
              </w:rPr>
              <w:lastRenderedPageBreak/>
              <w:t xml:space="preserve">5.2. </w:t>
            </w:r>
            <w:r w:rsidRPr="00262435">
              <w:rPr>
                <w:rFonts w:ascii="Times New Roman" w:hAnsi="Times New Roman" w:cs="Times New Roman"/>
                <w:b/>
                <w:i/>
                <w:iCs/>
                <w:sz w:val="28"/>
                <w:szCs w:val="28"/>
                <w:shd w:val="clear" w:color="auto" w:fill="FFFFFF" w:themeFill="background1"/>
              </w:rPr>
              <w:t>Măsuri normative care urmăresc crearea cadrului juridic intern necesar pentru implementarea legislației UE</w:t>
            </w:r>
          </w:p>
        </w:tc>
      </w:tr>
      <w:tr w:rsidR="000B75C6" w:rsidRPr="00262435" w14:paraId="78259C6A" w14:textId="77777777" w:rsidTr="001842EF">
        <w:tc>
          <w:tcPr>
            <w:tcW w:w="9634" w:type="dxa"/>
          </w:tcPr>
          <w:p w14:paraId="1B9E4A2C" w14:textId="3E39611D" w:rsidR="000B75C6" w:rsidRDefault="000B75C6" w:rsidP="00E77636">
            <w:pPr>
              <w:spacing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t xml:space="preserve">           Prezentul proiect reprezintă cadrul normativ de punere în aplicare a legislației primare în domeniul controalelor oficiale în domeniul agroalimentar, în special a prevederilor art art.68 alin.(1) lit.h)  din Legea nr.82/2024</w:t>
            </w:r>
            <w:r w:rsidR="00C425C0">
              <w:rPr>
                <w:rFonts w:ascii="Times New Roman" w:hAnsi="Times New Roman" w:cs="Times New Roman"/>
                <w:sz w:val="28"/>
                <w:szCs w:val="28"/>
              </w:rPr>
              <w:t>.</w:t>
            </w:r>
          </w:p>
          <w:p w14:paraId="513286F2" w14:textId="77777777" w:rsidR="00B467C0" w:rsidRDefault="00B467C0" w:rsidP="00E77636">
            <w:pPr>
              <w:spacing w:line="276" w:lineRule="auto"/>
              <w:ind w:firstLine="589"/>
              <w:jc w:val="both"/>
              <w:rPr>
                <w:rFonts w:ascii="Times New Roman" w:hAnsi="Times New Roman" w:cs="Times New Roman"/>
                <w:sz w:val="28"/>
                <w:szCs w:val="28"/>
              </w:rPr>
            </w:pPr>
          </w:p>
          <w:p w14:paraId="4877A71E" w14:textId="5CD5A764" w:rsidR="00B467C0" w:rsidRPr="00B467C0" w:rsidRDefault="00B467C0" w:rsidP="00E77636">
            <w:pPr>
              <w:spacing w:line="276" w:lineRule="auto"/>
              <w:ind w:firstLine="589"/>
              <w:jc w:val="both"/>
              <w:rPr>
                <w:rFonts w:ascii="Times New Roman" w:hAnsi="Times New Roman" w:cs="Times New Roman"/>
                <w:sz w:val="28"/>
                <w:szCs w:val="28"/>
              </w:rPr>
            </w:pPr>
            <w:r w:rsidRPr="00C425C0">
              <w:rPr>
                <w:rFonts w:ascii="Times New Roman" w:hAnsi="Times New Roman" w:cs="Times New Roman"/>
                <w:sz w:val="28"/>
                <w:szCs w:val="28"/>
              </w:rPr>
              <w:t>Articolul 68.</w:t>
            </w:r>
            <w:r w:rsidRPr="00B467C0">
              <w:rPr>
                <w:rFonts w:ascii="Times New Roman" w:hAnsi="Times New Roman" w:cs="Times New Roman"/>
                <w:sz w:val="28"/>
                <w:szCs w:val="28"/>
              </w:rPr>
              <w:t xml:space="preserve"> Normele specifice privind controalele oficiale și privind măsurile care trebuie întreprinse în urma efectuării controalelor respective</w:t>
            </w:r>
          </w:p>
          <w:p w14:paraId="12C1FBCC" w14:textId="5692B48D" w:rsidR="00F45133" w:rsidRPr="00C425C0" w:rsidRDefault="00B467C0" w:rsidP="00E77636">
            <w:pPr>
              <w:spacing w:line="276" w:lineRule="auto"/>
              <w:ind w:firstLine="589"/>
              <w:jc w:val="both"/>
              <w:rPr>
                <w:rFonts w:ascii="Times New Roman" w:hAnsi="Times New Roman" w:cs="Times New Roman"/>
                <w:i/>
                <w:iCs/>
                <w:sz w:val="28"/>
                <w:szCs w:val="28"/>
              </w:rPr>
            </w:pPr>
            <w:r w:rsidRPr="00C425C0">
              <w:rPr>
                <w:rFonts w:ascii="Times New Roman" w:hAnsi="Times New Roman" w:cs="Times New Roman"/>
                <w:i/>
                <w:iCs/>
                <w:sz w:val="28"/>
                <w:szCs w:val="28"/>
              </w:rPr>
              <w:t xml:space="preserve">(1) Guvernul adoptă normele specifice pentru efectuarea controalelor oficiale și privind măsurile care trebuie întreprinse în caz de neconformitate, în vederea </w:t>
            </w:r>
            <w:r w:rsidRPr="00C425C0">
              <w:rPr>
                <w:rFonts w:ascii="Times New Roman" w:hAnsi="Times New Roman" w:cs="Times New Roman"/>
                <w:i/>
                <w:iCs/>
                <w:sz w:val="28"/>
                <w:szCs w:val="28"/>
              </w:rPr>
              <w:lastRenderedPageBreak/>
              <w:t>luării în considerare particularitățile următoarelor transporturi de animale și de bunuri sau modalitățile și mijloacele de transport ale acestora:</w:t>
            </w:r>
          </w:p>
          <w:p w14:paraId="64CE38D7" w14:textId="77777777" w:rsidR="00F45133" w:rsidRPr="00C425C0" w:rsidRDefault="00B467C0" w:rsidP="000B75C6">
            <w:pPr>
              <w:spacing w:line="276" w:lineRule="auto"/>
              <w:jc w:val="both"/>
              <w:rPr>
                <w:rFonts w:ascii="Times New Roman" w:hAnsi="Times New Roman" w:cs="Times New Roman"/>
                <w:i/>
                <w:iCs/>
                <w:sz w:val="28"/>
                <w:szCs w:val="28"/>
              </w:rPr>
            </w:pPr>
            <w:r w:rsidRPr="00C425C0">
              <w:rPr>
                <w:rFonts w:ascii="Times New Roman" w:hAnsi="Times New Roman" w:cs="Times New Roman"/>
                <w:i/>
                <w:iCs/>
                <w:sz w:val="28"/>
                <w:szCs w:val="28"/>
              </w:rPr>
              <w:t>…</w:t>
            </w:r>
          </w:p>
          <w:p w14:paraId="3835846A" w14:textId="5FDA4D88" w:rsidR="00B467C0" w:rsidRPr="00262435" w:rsidRDefault="00B467C0" w:rsidP="000B75C6">
            <w:pPr>
              <w:spacing w:line="276" w:lineRule="auto"/>
              <w:jc w:val="both"/>
              <w:rPr>
                <w:rFonts w:ascii="Times New Roman" w:hAnsi="Times New Roman" w:cs="Times New Roman"/>
                <w:sz w:val="28"/>
                <w:szCs w:val="28"/>
              </w:rPr>
            </w:pPr>
            <w:r w:rsidRPr="00C425C0">
              <w:rPr>
                <w:rFonts w:ascii="Times New Roman" w:hAnsi="Times New Roman" w:cs="Times New Roman"/>
                <w:i/>
                <w:iCs/>
                <w:sz w:val="28"/>
                <w:szCs w:val="28"/>
              </w:rPr>
              <w:t>h) transporturile de animale și bunuri din categoriile menționate la art. 45 alin. (1) lit. a)–c), originare din Republica Moldova, care sunt întoarse în Republica Moldova după ce a fost refuzată intrarea acestora într-o altă țară;</w:t>
            </w:r>
          </w:p>
        </w:tc>
      </w:tr>
      <w:tr w:rsidR="000B75C6" w:rsidRPr="00262435" w14:paraId="38DAB0D6" w14:textId="77777777" w:rsidTr="001842EF">
        <w:tc>
          <w:tcPr>
            <w:tcW w:w="9634" w:type="dxa"/>
            <w:shd w:val="clear" w:color="auto" w:fill="D9D9D9" w:themeFill="background1" w:themeFillShade="D9"/>
          </w:tcPr>
          <w:p w14:paraId="55EE7A67" w14:textId="77777777" w:rsidR="000B75C6" w:rsidRPr="00262435" w:rsidRDefault="000B75C6" w:rsidP="000B75C6">
            <w:pPr>
              <w:spacing w:line="276" w:lineRule="auto"/>
              <w:ind w:firstLine="708"/>
              <w:jc w:val="both"/>
              <w:rPr>
                <w:rFonts w:ascii="Times New Roman" w:hAnsi="Times New Roman" w:cs="Times New Roman"/>
                <w:b/>
                <w:sz w:val="28"/>
                <w:szCs w:val="28"/>
              </w:rPr>
            </w:pPr>
            <w:r w:rsidRPr="00262435">
              <w:rPr>
                <w:rFonts w:ascii="Times New Roman" w:hAnsi="Times New Roman" w:cs="Times New Roman"/>
                <w:b/>
                <w:sz w:val="28"/>
                <w:szCs w:val="28"/>
              </w:rPr>
              <w:lastRenderedPageBreak/>
              <w:t>6. Avizarea și consultarea publică a proiectului actului normativ</w:t>
            </w:r>
          </w:p>
        </w:tc>
      </w:tr>
      <w:tr w:rsidR="000B75C6" w:rsidRPr="00262435" w14:paraId="2D76E7DA" w14:textId="77777777" w:rsidTr="001842EF">
        <w:trPr>
          <w:trHeight w:val="1417"/>
        </w:trPr>
        <w:tc>
          <w:tcPr>
            <w:tcW w:w="9634" w:type="dxa"/>
          </w:tcPr>
          <w:p w14:paraId="20A87E19" w14:textId="77777777" w:rsidR="00821977" w:rsidRDefault="000B75C6" w:rsidP="001842EF">
            <w:pPr>
              <w:spacing w:line="276" w:lineRule="auto"/>
              <w:jc w:val="both"/>
              <w:rPr>
                <w:rFonts w:ascii="Times New Roman" w:hAnsi="Times New Roman" w:cs="Times New Roman"/>
                <w:color w:val="000000"/>
                <w:sz w:val="28"/>
                <w:szCs w:val="28"/>
                <w:shd w:val="clear" w:color="auto" w:fill="FFFFFF"/>
              </w:rPr>
            </w:pPr>
            <w:r w:rsidRPr="00262435">
              <w:rPr>
                <w:rFonts w:ascii="Times New Roman" w:hAnsi="Times New Roman" w:cs="Times New Roman"/>
                <w:sz w:val="28"/>
                <w:szCs w:val="28"/>
              </w:rPr>
              <w:t xml:space="preserve">      </w:t>
            </w:r>
            <w:r w:rsidR="00821977" w:rsidRPr="00821977">
              <w:rPr>
                <w:rFonts w:ascii="Times New Roman" w:hAnsi="Times New Roman" w:cs="Times New Roman"/>
                <w:color w:val="000000"/>
                <w:sz w:val="28"/>
                <w:szCs w:val="28"/>
                <w:shd w:val="clear" w:color="auto" w:fill="FFFFFF"/>
              </w:rPr>
              <w:t>Întru respectarea art. 9, art. 11 alin (22) din Legea nr. 239/2008 privind transparența în procesul decizional, pct. 239 din Regulamentul Guvernului, aprobat prin Hotărârea Guvernului nr. 610/2018, a fost publicat la linkul de </w:t>
            </w:r>
            <w:r w:rsidR="00821977" w:rsidRPr="00821977">
              <w:rPr>
                <w:rStyle w:val="object"/>
                <w:rFonts w:ascii="Times New Roman" w:hAnsi="Times New Roman" w:cs="Times New Roman"/>
                <w:sz w:val="28"/>
                <w:szCs w:val="28"/>
                <w:shd w:val="clear" w:color="auto" w:fill="FFFFFF"/>
              </w:rPr>
              <w:t>mai</w:t>
            </w:r>
            <w:r w:rsidR="00821977" w:rsidRPr="00821977">
              <w:rPr>
                <w:rStyle w:val="object"/>
                <w:rFonts w:ascii="Times New Roman" w:hAnsi="Times New Roman" w:cs="Times New Roman"/>
                <w:color w:val="005A95"/>
                <w:sz w:val="28"/>
                <w:szCs w:val="28"/>
                <w:shd w:val="clear" w:color="auto" w:fill="FFFFFF"/>
              </w:rPr>
              <w:t> </w:t>
            </w:r>
            <w:r w:rsidR="00821977" w:rsidRPr="00821977">
              <w:rPr>
                <w:rFonts w:ascii="Times New Roman" w:hAnsi="Times New Roman" w:cs="Times New Roman"/>
                <w:color w:val="000000"/>
                <w:sz w:val="28"/>
                <w:szCs w:val="28"/>
                <w:shd w:val="clear" w:color="auto" w:fill="FFFFFF"/>
              </w:rPr>
              <w:t>jos anunțul privind inițiativa de elaborare a proiectului</w:t>
            </w:r>
            <w:r w:rsidR="00821977">
              <w:rPr>
                <w:rFonts w:ascii="Times New Roman" w:hAnsi="Times New Roman" w:cs="Times New Roman"/>
                <w:color w:val="000000"/>
                <w:sz w:val="28"/>
                <w:szCs w:val="28"/>
                <w:shd w:val="clear" w:color="auto" w:fill="FFFFFF"/>
              </w:rPr>
              <w:t xml:space="preserve"> </w:t>
            </w:r>
            <w:proofErr w:type="spellStart"/>
            <w:r w:rsidR="00821977" w:rsidRPr="00262435">
              <w:rPr>
                <w:rFonts w:ascii="Times New Roman" w:eastAsia="Times New Roman" w:hAnsi="Times New Roman" w:cs="Times New Roman"/>
                <w:color w:val="3B3B3B"/>
                <w:sz w:val="28"/>
                <w:szCs w:val="28"/>
                <w:lang w:val="en-US" w:eastAsia="ru-RU"/>
              </w:rPr>
              <w:t>Hotărârii</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Guvernului</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pentru</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aprobarea</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D74EC1">
              <w:rPr>
                <w:rFonts w:ascii="Times New Roman" w:eastAsia="Times New Roman" w:hAnsi="Times New Roman" w:cs="Times New Roman"/>
                <w:color w:val="3B3B3B"/>
                <w:sz w:val="28"/>
                <w:szCs w:val="28"/>
                <w:lang w:val="en-US" w:eastAsia="ru-RU"/>
              </w:rPr>
              <w:t>N</w:t>
            </w:r>
            <w:r w:rsidR="00821977" w:rsidRPr="00262435">
              <w:rPr>
                <w:rFonts w:ascii="Times New Roman" w:eastAsia="Times New Roman" w:hAnsi="Times New Roman" w:cs="Times New Roman"/>
                <w:color w:val="3B3B3B"/>
                <w:sz w:val="28"/>
                <w:szCs w:val="28"/>
                <w:lang w:val="en-US" w:eastAsia="ru-RU"/>
              </w:rPr>
              <w:t>ormelor</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privind</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controalele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oficiale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specifice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aplicabile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transporturilor</w:t>
            </w:r>
            <w:proofErr w:type="spellEnd"/>
            <w:r w:rsidR="00821977" w:rsidRPr="00262435">
              <w:rPr>
                <w:rFonts w:ascii="Times New Roman" w:eastAsia="Times New Roman" w:hAnsi="Times New Roman" w:cs="Times New Roman"/>
                <w:color w:val="3B3B3B"/>
                <w:sz w:val="28"/>
                <w:szCs w:val="28"/>
                <w:lang w:val="en-US" w:eastAsia="ru-RU"/>
              </w:rPr>
              <w:t xml:space="preserve"> de </w:t>
            </w:r>
            <w:proofErr w:type="spellStart"/>
            <w:r w:rsidR="00821977" w:rsidRPr="00262435">
              <w:rPr>
                <w:rFonts w:ascii="Times New Roman" w:eastAsia="Times New Roman" w:hAnsi="Times New Roman" w:cs="Times New Roman"/>
                <w:color w:val="3B3B3B"/>
                <w:sz w:val="28"/>
                <w:szCs w:val="28"/>
                <w:lang w:val="en-US" w:eastAsia="ru-RU"/>
              </w:rPr>
              <w:t>anumite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animale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și</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bunuri</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originare</w:t>
            </w:r>
            <w:proofErr w:type="spellEnd"/>
            <w:r w:rsidR="00821977" w:rsidRPr="00262435">
              <w:rPr>
                <w:rFonts w:ascii="Times New Roman" w:eastAsia="Times New Roman" w:hAnsi="Times New Roman" w:cs="Times New Roman"/>
                <w:color w:val="3B3B3B"/>
                <w:sz w:val="28"/>
                <w:szCs w:val="28"/>
                <w:lang w:val="en-US" w:eastAsia="ru-RU"/>
              </w:rPr>
              <w:t xml:space="preserve"> din Moldova care </w:t>
            </w:r>
            <w:proofErr w:type="spellStart"/>
            <w:r w:rsidR="00821977" w:rsidRPr="00262435">
              <w:rPr>
                <w:rFonts w:ascii="Times New Roman" w:eastAsia="Times New Roman" w:hAnsi="Times New Roman" w:cs="Times New Roman"/>
                <w:color w:val="3B3B3B"/>
                <w:sz w:val="28"/>
                <w:szCs w:val="28"/>
                <w:lang w:val="en-US" w:eastAsia="ru-RU"/>
              </w:rPr>
              <w:t>revin</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în</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țară</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în</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urma</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unui</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refuz</w:t>
            </w:r>
            <w:proofErr w:type="spellEnd"/>
            <w:r w:rsidR="00821977" w:rsidRPr="00262435">
              <w:rPr>
                <w:rFonts w:ascii="Times New Roman" w:eastAsia="Times New Roman" w:hAnsi="Times New Roman" w:cs="Times New Roman"/>
                <w:color w:val="3B3B3B"/>
                <w:sz w:val="28"/>
                <w:szCs w:val="28"/>
                <w:lang w:val="en-US" w:eastAsia="ru-RU"/>
              </w:rPr>
              <w:t xml:space="preserve"> de </w:t>
            </w:r>
            <w:proofErr w:type="spellStart"/>
            <w:r w:rsidR="00821977" w:rsidRPr="00262435">
              <w:rPr>
                <w:rFonts w:ascii="Times New Roman" w:eastAsia="Times New Roman" w:hAnsi="Times New Roman" w:cs="Times New Roman"/>
                <w:color w:val="3B3B3B"/>
                <w:sz w:val="28"/>
                <w:szCs w:val="28"/>
                <w:lang w:val="en-US" w:eastAsia="ru-RU"/>
              </w:rPr>
              <w:t>intrare</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într</w:t>
            </w:r>
            <w:proofErr w:type="spellEnd"/>
            <w:r w:rsidR="00821977" w:rsidRPr="00262435">
              <w:rPr>
                <w:rFonts w:ascii="Times New Roman" w:eastAsia="Times New Roman" w:hAnsi="Times New Roman" w:cs="Times New Roman"/>
                <w:color w:val="3B3B3B"/>
                <w:sz w:val="28"/>
                <w:szCs w:val="28"/>
                <w:lang w:val="en-US" w:eastAsia="ru-RU"/>
              </w:rPr>
              <w:t xml:space="preserve">-o </w:t>
            </w:r>
            <w:proofErr w:type="spellStart"/>
            <w:r w:rsidR="00821977" w:rsidRPr="00262435">
              <w:rPr>
                <w:rFonts w:ascii="Times New Roman" w:eastAsia="Times New Roman" w:hAnsi="Times New Roman" w:cs="Times New Roman"/>
                <w:color w:val="3B3B3B"/>
                <w:sz w:val="28"/>
                <w:szCs w:val="28"/>
                <w:lang w:val="en-US" w:eastAsia="ru-RU"/>
              </w:rPr>
              <w:t>altă</w:t>
            </w:r>
            <w:proofErr w:type="spellEnd"/>
            <w:r w:rsidR="00821977" w:rsidRPr="00262435">
              <w:rPr>
                <w:rFonts w:ascii="Times New Roman" w:eastAsia="Times New Roman" w:hAnsi="Times New Roman" w:cs="Times New Roman"/>
                <w:color w:val="3B3B3B"/>
                <w:sz w:val="28"/>
                <w:szCs w:val="28"/>
                <w:lang w:val="en-US" w:eastAsia="ru-RU"/>
              </w:rPr>
              <w:t xml:space="preserve"> </w:t>
            </w:r>
            <w:proofErr w:type="spellStart"/>
            <w:r w:rsidR="00821977" w:rsidRPr="00262435">
              <w:rPr>
                <w:rFonts w:ascii="Times New Roman" w:eastAsia="Times New Roman" w:hAnsi="Times New Roman" w:cs="Times New Roman"/>
                <w:color w:val="3B3B3B"/>
                <w:sz w:val="28"/>
                <w:szCs w:val="28"/>
                <w:lang w:val="en-US" w:eastAsia="ru-RU"/>
              </w:rPr>
              <w:t>țară</w:t>
            </w:r>
            <w:proofErr w:type="spellEnd"/>
            <w:r w:rsidR="00821977" w:rsidRPr="00821977">
              <w:rPr>
                <w:rFonts w:ascii="Times New Roman" w:hAnsi="Times New Roman" w:cs="Times New Roman"/>
                <w:color w:val="000000"/>
                <w:sz w:val="28"/>
                <w:szCs w:val="28"/>
                <w:shd w:val="clear" w:color="auto" w:fill="FFFFFF"/>
              </w:rPr>
              <w:t xml:space="preserve"> şi elaborarea versiunii inițiale a acestuia, anunțul de consultare și versiunea definitivată a proiectului împreună cu nota de fundamentare și sinteza actualizată:</w:t>
            </w:r>
          </w:p>
          <w:p w14:paraId="00FE0E4A" w14:textId="13C02F36" w:rsidR="00D74EC1" w:rsidRPr="00D74EC1" w:rsidRDefault="00D74EC1" w:rsidP="001842EF">
            <w:pPr>
              <w:spacing w:line="276" w:lineRule="auto"/>
              <w:jc w:val="both"/>
              <w:rPr>
                <w:rFonts w:ascii="Times New Roman" w:eastAsia="Times New Roman" w:hAnsi="Times New Roman" w:cs="Times New Roman"/>
                <w:color w:val="3B3B3B"/>
                <w:sz w:val="28"/>
                <w:szCs w:val="28"/>
                <w:lang w:eastAsia="ru-RU"/>
              </w:rPr>
            </w:pPr>
            <w:hyperlink r:id="rId8" w:history="1">
              <w:r w:rsidRPr="001905BB">
                <w:rPr>
                  <w:rStyle w:val="Hyperlink"/>
                  <w:rFonts w:ascii="Times New Roman" w:eastAsia="Times New Roman" w:hAnsi="Times New Roman" w:cs="Times New Roman"/>
                  <w:sz w:val="28"/>
                  <w:szCs w:val="28"/>
                  <w:lang w:eastAsia="ru-RU"/>
                </w:rPr>
                <w:t>https://particip.gov.md/index.php/ru/document/stages/anunt-privind-initierea-elaborarii-proiectul-hotararii-guvernului-privind-aprobarea-normelor-privind/15153</w:t>
              </w:r>
            </w:hyperlink>
            <w:r>
              <w:rPr>
                <w:rFonts w:ascii="Times New Roman" w:eastAsia="Times New Roman" w:hAnsi="Times New Roman" w:cs="Times New Roman"/>
                <w:color w:val="3B3B3B"/>
                <w:sz w:val="28"/>
                <w:szCs w:val="28"/>
                <w:lang w:eastAsia="ru-RU"/>
              </w:rPr>
              <w:t xml:space="preserve"> </w:t>
            </w:r>
          </w:p>
        </w:tc>
      </w:tr>
      <w:tr w:rsidR="000B75C6" w:rsidRPr="00262435" w14:paraId="55CBA276" w14:textId="77777777" w:rsidTr="001842EF">
        <w:trPr>
          <w:trHeight w:val="345"/>
        </w:trPr>
        <w:tc>
          <w:tcPr>
            <w:tcW w:w="9634" w:type="dxa"/>
            <w:shd w:val="clear" w:color="auto" w:fill="D9D9D9" w:themeFill="background1" w:themeFillShade="D9"/>
          </w:tcPr>
          <w:p w14:paraId="7BE33094" w14:textId="1A8AC330" w:rsidR="000B75C6" w:rsidRPr="00262435" w:rsidRDefault="000B75C6" w:rsidP="000B75C6">
            <w:pPr>
              <w:rPr>
                <w:rFonts w:ascii="Times New Roman" w:hAnsi="Times New Roman" w:cs="Times New Roman"/>
                <w:color w:val="808080" w:themeColor="background1" w:themeShade="80"/>
                <w:sz w:val="28"/>
                <w:szCs w:val="28"/>
              </w:rPr>
            </w:pPr>
            <w:r w:rsidRPr="00262435">
              <w:rPr>
                <w:rFonts w:ascii="Times New Roman" w:hAnsi="Times New Roman" w:cs="Times New Roman"/>
                <w:b/>
                <w:sz w:val="28"/>
                <w:szCs w:val="28"/>
              </w:rPr>
              <w:t>7. Concluziile expertizelor</w:t>
            </w:r>
          </w:p>
        </w:tc>
      </w:tr>
      <w:tr w:rsidR="00C25A8D" w:rsidRPr="00262435" w14:paraId="4060380B" w14:textId="77777777" w:rsidTr="001842EF">
        <w:trPr>
          <w:trHeight w:val="915"/>
        </w:trPr>
        <w:tc>
          <w:tcPr>
            <w:tcW w:w="9634" w:type="dxa"/>
          </w:tcPr>
          <w:p w14:paraId="68672FA3" w14:textId="22FC713A" w:rsidR="0074330B" w:rsidRDefault="00C25A8D" w:rsidP="0074330B">
            <w:pPr>
              <w:ind w:firstLine="447"/>
              <w:jc w:val="both"/>
              <w:rPr>
                <w:rFonts w:ascii="Times New Roman" w:hAnsi="Times New Roman" w:cs="Times New Roman"/>
                <w:sz w:val="28"/>
                <w:szCs w:val="28"/>
              </w:rPr>
            </w:pPr>
            <w:r w:rsidRPr="00262435">
              <w:rPr>
                <w:rFonts w:ascii="Times New Roman" w:hAnsi="Times New Roman" w:cs="Times New Roman"/>
                <w:sz w:val="28"/>
                <w:szCs w:val="28"/>
              </w:rPr>
              <w:t>În conformitate cu art. 36 al Legii nr. 100/2017 cu privire la actele normative, proiectul a fost supus expertizei anticorupție (</w:t>
            </w:r>
            <w:r w:rsidR="00422A49" w:rsidRPr="00422A49">
              <w:rPr>
                <w:rFonts w:ascii="Times New Roman" w:hAnsi="Times New Roman" w:cs="Times New Roman"/>
                <w:sz w:val="28"/>
                <w:szCs w:val="28"/>
              </w:rPr>
              <w:t>06/2/18987</w:t>
            </w:r>
            <w:r w:rsidR="00422A49">
              <w:rPr>
                <w:rFonts w:ascii="Times New Roman" w:hAnsi="Times New Roman" w:cs="Times New Roman"/>
                <w:sz w:val="28"/>
                <w:szCs w:val="28"/>
              </w:rPr>
              <w:t xml:space="preserve"> d</w:t>
            </w:r>
            <w:r w:rsidR="00422A49" w:rsidRPr="00422A49">
              <w:rPr>
                <w:rFonts w:ascii="Times New Roman" w:hAnsi="Times New Roman" w:cs="Times New Roman"/>
                <w:sz w:val="28"/>
                <w:szCs w:val="28"/>
              </w:rPr>
              <w:t>in 24.10.2025</w:t>
            </w:r>
            <w:r w:rsidRPr="00262435">
              <w:rPr>
                <w:rFonts w:ascii="Times New Roman" w:hAnsi="Times New Roman" w:cs="Times New Roman"/>
                <w:sz w:val="28"/>
                <w:szCs w:val="28"/>
              </w:rPr>
              <w:t xml:space="preserve">) de către Centrul Național Anticorupție, în care s-a concluzionat că </w:t>
            </w:r>
            <w:r w:rsidR="00CA206D">
              <w:rPr>
                <w:rFonts w:ascii="Times New Roman" w:hAnsi="Times New Roman" w:cs="Times New Roman"/>
                <w:sz w:val="28"/>
                <w:szCs w:val="28"/>
              </w:rPr>
              <w:t>i</w:t>
            </w:r>
            <w:r w:rsidR="00CA206D" w:rsidRPr="00CA206D">
              <w:rPr>
                <w:rFonts w:ascii="Times New Roman" w:hAnsi="Times New Roman" w:cs="Times New Roman"/>
                <w:sz w:val="28"/>
                <w:szCs w:val="28"/>
              </w:rPr>
              <w:t>mplementarea prevederilor propuse poate contribui la realizarea interesului public specific vizat de</w:t>
            </w:r>
            <w:r w:rsidR="00CA206D">
              <w:rPr>
                <w:rFonts w:ascii="Times New Roman" w:hAnsi="Times New Roman" w:cs="Times New Roman"/>
                <w:sz w:val="28"/>
                <w:szCs w:val="28"/>
              </w:rPr>
              <w:t xml:space="preserve"> </w:t>
            </w:r>
            <w:r w:rsidR="00CA206D" w:rsidRPr="00CA206D">
              <w:rPr>
                <w:rFonts w:ascii="Times New Roman" w:hAnsi="Times New Roman" w:cs="Times New Roman"/>
                <w:sz w:val="28"/>
                <w:szCs w:val="28"/>
              </w:rPr>
              <w:t>proiect, fără a aduce atingere interesului public general, în sensul prevederilor Legii integrității nr. 82</w:t>
            </w:r>
            <w:r w:rsidR="00CA206D">
              <w:rPr>
                <w:rFonts w:ascii="Times New Roman" w:hAnsi="Times New Roman" w:cs="Times New Roman"/>
                <w:sz w:val="28"/>
                <w:szCs w:val="28"/>
              </w:rPr>
              <w:t>/</w:t>
            </w:r>
            <w:r w:rsidR="00CA206D" w:rsidRPr="00CA206D">
              <w:rPr>
                <w:rFonts w:ascii="Times New Roman" w:hAnsi="Times New Roman" w:cs="Times New Roman"/>
                <w:sz w:val="28"/>
                <w:szCs w:val="28"/>
              </w:rPr>
              <w:t xml:space="preserve">2017, </w:t>
            </w:r>
            <w:r w:rsidR="0074330B">
              <w:rPr>
                <w:rFonts w:ascii="Times New Roman" w:hAnsi="Times New Roman" w:cs="Times New Roman"/>
                <w:sz w:val="28"/>
                <w:szCs w:val="28"/>
              </w:rPr>
              <w:t xml:space="preserve">iar </w:t>
            </w:r>
            <w:r w:rsidR="00CA206D" w:rsidRPr="00CA206D">
              <w:rPr>
                <w:rFonts w:ascii="Times New Roman" w:hAnsi="Times New Roman" w:cs="Times New Roman"/>
                <w:sz w:val="28"/>
                <w:szCs w:val="28"/>
              </w:rPr>
              <w:t>recomandăril</w:t>
            </w:r>
            <w:r w:rsidR="0074330B">
              <w:rPr>
                <w:rFonts w:ascii="Times New Roman" w:hAnsi="Times New Roman" w:cs="Times New Roman"/>
                <w:sz w:val="28"/>
                <w:szCs w:val="28"/>
              </w:rPr>
              <w:t>e</w:t>
            </w:r>
            <w:r w:rsidR="00CA206D" w:rsidRPr="00CA206D">
              <w:rPr>
                <w:rFonts w:ascii="Times New Roman" w:hAnsi="Times New Roman" w:cs="Times New Roman"/>
                <w:sz w:val="28"/>
                <w:szCs w:val="28"/>
              </w:rPr>
              <w:t xml:space="preserve"> formulate în raport</w:t>
            </w:r>
            <w:r w:rsidR="0074330B">
              <w:rPr>
                <w:rFonts w:ascii="Times New Roman" w:hAnsi="Times New Roman" w:cs="Times New Roman"/>
                <w:sz w:val="28"/>
                <w:szCs w:val="28"/>
              </w:rPr>
              <w:t>ul</w:t>
            </w:r>
            <w:r w:rsidR="00CA206D" w:rsidRPr="00CA206D">
              <w:rPr>
                <w:rFonts w:ascii="Times New Roman" w:hAnsi="Times New Roman" w:cs="Times New Roman"/>
                <w:sz w:val="28"/>
                <w:szCs w:val="28"/>
              </w:rPr>
              <w:t xml:space="preserve"> de expertiză anticorupție</w:t>
            </w:r>
            <w:r w:rsidR="0074330B">
              <w:rPr>
                <w:rFonts w:ascii="Times New Roman" w:hAnsi="Times New Roman" w:cs="Times New Roman"/>
                <w:sz w:val="28"/>
                <w:szCs w:val="28"/>
              </w:rPr>
              <w:t xml:space="preserve">, au fost luate în </w:t>
            </w:r>
            <w:r w:rsidR="007326F9">
              <w:rPr>
                <w:rFonts w:ascii="Times New Roman" w:hAnsi="Times New Roman" w:cs="Times New Roman"/>
                <w:sz w:val="28"/>
                <w:szCs w:val="28"/>
              </w:rPr>
              <w:t>considerare</w:t>
            </w:r>
            <w:r w:rsidR="00CA206D" w:rsidRPr="00CA206D">
              <w:rPr>
                <w:rFonts w:ascii="Times New Roman" w:hAnsi="Times New Roman" w:cs="Times New Roman"/>
                <w:sz w:val="28"/>
                <w:szCs w:val="28"/>
              </w:rPr>
              <w:t>.</w:t>
            </w:r>
          </w:p>
          <w:p w14:paraId="13FEE1A4" w14:textId="70A1D108" w:rsidR="00C25A8D" w:rsidRPr="00262435" w:rsidRDefault="00C25A8D" w:rsidP="0074330B">
            <w:pPr>
              <w:ind w:firstLine="447"/>
              <w:jc w:val="both"/>
              <w:rPr>
                <w:rFonts w:ascii="Times New Roman" w:hAnsi="Times New Roman" w:cs="Times New Roman"/>
                <w:sz w:val="28"/>
                <w:szCs w:val="28"/>
              </w:rPr>
            </w:pPr>
            <w:r w:rsidRPr="00262435">
              <w:rPr>
                <w:rFonts w:ascii="Times New Roman" w:hAnsi="Times New Roman" w:cs="Times New Roman"/>
                <w:sz w:val="28"/>
                <w:szCs w:val="28"/>
              </w:rPr>
              <w:t xml:space="preserve">În conformitate cu art. 37 al Legii nr. 100/2017 cu privire la actele normative proiectul a fost supus expertizei juridice (nr. </w:t>
            </w:r>
            <w:r w:rsidR="007326F9" w:rsidRPr="007326F9">
              <w:rPr>
                <w:rFonts w:ascii="Times New Roman" w:hAnsi="Times New Roman" w:cs="Times New Roman"/>
                <w:sz w:val="28"/>
                <w:szCs w:val="28"/>
              </w:rPr>
              <w:t>04/2-10602</w:t>
            </w:r>
            <w:r w:rsidRPr="007326F9">
              <w:rPr>
                <w:rFonts w:ascii="Times New Roman" w:hAnsi="Times New Roman" w:cs="Times New Roman"/>
                <w:sz w:val="28"/>
                <w:szCs w:val="28"/>
              </w:rPr>
              <w:t xml:space="preserve"> din </w:t>
            </w:r>
            <w:r w:rsidR="007326F9" w:rsidRPr="007326F9">
              <w:rPr>
                <w:rFonts w:ascii="Times New Roman" w:hAnsi="Times New Roman" w:cs="Times New Roman"/>
                <w:sz w:val="28"/>
                <w:szCs w:val="28"/>
              </w:rPr>
              <w:t>29.10</w:t>
            </w:r>
            <w:r w:rsidRPr="007326F9">
              <w:rPr>
                <w:rFonts w:ascii="Times New Roman" w:hAnsi="Times New Roman" w:cs="Times New Roman"/>
                <w:sz w:val="28"/>
                <w:szCs w:val="28"/>
              </w:rPr>
              <w:t>.2025)</w:t>
            </w:r>
            <w:r w:rsidRPr="00262435">
              <w:rPr>
                <w:rFonts w:ascii="Times New Roman" w:hAnsi="Times New Roman" w:cs="Times New Roman"/>
                <w:sz w:val="28"/>
                <w:szCs w:val="28"/>
              </w:rPr>
              <w:t xml:space="preserve"> de către Ministerul Justiției, și redactat conform obiecțiilor.</w:t>
            </w:r>
          </w:p>
          <w:p w14:paraId="34230089" w14:textId="3D9B44F6" w:rsidR="00C25A8D" w:rsidRPr="00262435" w:rsidRDefault="00C25A8D" w:rsidP="0041483C">
            <w:pPr>
              <w:widowControl w:val="0"/>
              <w:autoSpaceDE w:val="0"/>
              <w:autoSpaceDN w:val="0"/>
              <w:spacing w:before="68" w:line="276" w:lineRule="auto"/>
              <w:ind w:left="170" w:firstLine="447"/>
              <w:jc w:val="both"/>
              <w:rPr>
                <w:rFonts w:ascii="Times New Roman" w:hAnsi="Times New Roman" w:cs="Times New Roman"/>
                <w:b/>
                <w:sz w:val="28"/>
                <w:szCs w:val="28"/>
              </w:rPr>
            </w:pPr>
            <w:r w:rsidRPr="00262435">
              <w:rPr>
                <w:rFonts w:ascii="Times New Roman" w:hAnsi="Times New Roman" w:cs="Times New Roman"/>
                <w:sz w:val="28"/>
                <w:szCs w:val="28"/>
              </w:rPr>
              <w:t xml:space="preserve">În conformitate cu art. 35 al Legii nr. 100/2017 cu privire la actele normative proiectul a fost supus expertizei de compatibilitate cu legislația UE de către </w:t>
            </w:r>
            <w:r w:rsidRPr="00262435">
              <w:rPr>
                <w:rFonts w:ascii="Times New Roman" w:hAnsi="Times New Roman" w:cs="Times New Roman"/>
                <w:bCs/>
                <w:sz w:val="28"/>
                <w:szCs w:val="28"/>
              </w:rPr>
              <w:t>Centrul de Armonizare a Legislației.</w:t>
            </w:r>
            <w:r w:rsidRPr="00262435">
              <w:rPr>
                <w:rFonts w:ascii="Times New Roman" w:hAnsi="Times New Roman" w:cs="Times New Roman"/>
                <w:sz w:val="28"/>
                <w:szCs w:val="28"/>
              </w:rPr>
              <w:t xml:space="preserve"> Obiecțiile și propunerile din declarația de compatibilitate (</w:t>
            </w:r>
            <w:r w:rsidR="0041483C" w:rsidRPr="00262435">
              <w:rPr>
                <w:rFonts w:ascii="Times New Roman" w:hAnsi="Times New Roman" w:cs="Times New Roman"/>
                <w:sz w:val="28"/>
                <w:szCs w:val="28"/>
              </w:rPr>
              <w:t>nr.</w:t>
            </w:r>
            <w:r w:rsidR="006F13D0">
              <w:t xml:space="preserve"> </w:t>
            </w:r>
            <w:r w:rsidR="006F13D0" w:rsidRPr="006F13D0">
              <w:rPr>
                <w:rFonts w:ascii="Times New Roman" w:hAnsi="Times New Roman" w:cs="Times New Roman"/>
                <w:sz w:val="28"/>
                <w:szCs w:val="28"/>
              </w:rPr>
              <w:t>31/02-126-10255</w:t>
            </w:r>
            <w:r w:rsidR="006F13D0">
              <w:rPr>
                <w:rFonts w:ascii="Times New Roman" w:hAnsi="Times New Roman" w:cs="Times New Roman"/>
                <w:sz w:val="28"/>
                <w:szCs w:val="28"/>
              </w:rPr>
              <w:t xml:space="preserve"> </w:t>
            </w:r>
            <w:r w:rsidR="0041483C" w:rsidRPr="00262435">
              <w:rPr>
                <w:rFonts w:ascii="Times New Roman" w:hAnsi="Times New Roman" w:cs="Times New Roman"/>
                <w:sz w:val="28"/>
                <w:szCs w:val="28"/>
              </w:rPr>
              <w:t>din 06.10.25</w:t>
            </w:r>
            <w:r w:rsidRPr="00262435">
              <w:rPr>
                <w:rFonts w:ascii="Times New Roman" w:eastAsia="Times New Roman" w:hAnsi="Times New Roman" w:cs="Times New Roman"/>
                <w:sz w:val="28"/>
                <w:szCs w:val="28"/>
              </w:rPr>
              <w:t xml:space="preserve">) </w:t>
            </w:r>
            <w:r w:rsidRPr="00262435">
              <w:rPr>
                <w:rFonts w:ascii="Times New Roman" w:hAnsi="Times New Roman" w:cs="Times New Roman"/>
                <w:sz w:val="28"/>
                <w:szCs w:val="28"/>
              </w:rPr>
              <w:t>au fost luate în considerare.</w:t>
            </w:r>
          </w:p>
          <w:p w14:paraId="3E2584B0" w14:textId="1FEA5687" w:rsidR="00C25A8D" w:rsidRPr="00262435" w:rsidRDefault="00C25A8D" w:rsidP="00FD456C">
            <w:pPr>
              <w:jc w:val="both"/>
              <w:rPr>
                <w:rFonts w:ascii="Times New Roman" w:hAnsi="Times New Roman" w:cs="Times New Roman"/>
                <w:sz w:val="28"/>
                <w:szCs w:val="28"/>
              </w:rPr>
            </w:pPr>
            <w:r w:rsidRPr="00262435">
              <w:rPr>
                <w:rFonts w:ascii="Times New Roman" w:hAnsi="Times New Roman" w:cs="Times New Roman"/>
                <w:sz w:val="28"/>
                <w:szCs w:val="28"/>
              </w:rPr>
              <w:t>În conformitate cu art. 32 alin.(2</w:t>
            </w:r>
            <w:r w:rsidRPr="00262435">
              <w:rPr>
                <w:rFonts w:ascii="Times New Roman" w:hAnsi="Times New Roman" w:cs="Times New Roman"/>
                <w:sz w:val="28"/>
                <w:szCs w:val="28"/>
                <w:vertAlign w:val="superscript"/>
              </w:rPr>
              <w:t>2</w:t>
            </w:r>
            <w:r w:rsidRPr="00262435">
              <w:rPr>
                <w:rFonts w:ascii="Times New Roman" w:hAnsi="Times New Roman" w:cs="Times New Roman"/>
                <w:sz w:val="28"/>
                <w:szCs w:val="28"/>
              </w:rPr>
              <w:t>) al Legii nr. 100/2017 cu privire la actele normative proiectul a fost examinat de către grupul de lucru al Comisiei de stat pentru reglementarea activității de întreprinzător. Propunerile prezentate în opinia Comisiei de stat pentru reglementarea activității de întreprinzător (</w:t>
            </w:r>
            <w:r w:rsidR="00B25D11" w:rsidRPr="00262435">
              <w:rPr>
                <w:rFonts w:ascii="Times New Roman" w:hAnsi="Times New Roman" w:cs="Times New Roman"/>
                <w:sz w:val="28"/>
                <w:szCs w:val="28"/>
              </w:rPr>
              <w:t>n</w:t>
            </w:r>
            <w:r w:rsidR="00B25D11" w:rsidRPr="00262435">
              <w:rPr>
                <w:rFonts w:ascii="Times New Roman" w:eastAsia="Times New Roman" w:hAnsi="Times New Roman" w:cs="Times New Roman"/>
                <w:sz w:val="28"/>
                <w:szCs w:val="28"/>
              </w:rPr>
              <w:t>r</w:t>
            </w:r>
            <w:r w:rsidR="00AC6AFA">
              <w:rPr>
                <w:rFonts w:ascii="Times New Roman" w:eastAsia="Times New Roman" w:hAnsi="Times New Roman" w:cs="Times New Roman"/>
                <w:sz w:val="28"/>
                <w:szCs w:val="28"/>
              </w:rPr>
              <w:t>.</w:t>
            </w:r>
            <w:r w:rsidR="00B25D11" w:rsidRPr="00262435">
              <w:rPr>
                <w:rFonts w:ascii="Times New Roman" w:eastAsia="Times New Roman" w:hAnsi="Times New Roman" w:cs="Times New Roman"/>
                <w:sz w:val="28"/>
                <w:szCs w:val="28"/>
              </w:rPr>
              <w:t>38-78-10333 din 08.10.2025</w:t>
            </w:r>
            <w:r w:rsidRPr="00262435">
              <w:rPr>
                <w:rFonts w:ascii="Times New Roman" w:hAnsi="Times New Roman" w:cs="Times New Roman"/>
                <w:sz w:val="28"/>
                <w:szCs w:val="28"/>
              </w:rPr>
              <w:t>) au fost luate în considerare la redactarea proiectului.</w:t>
            </w:r>
          </w:p>
        </w:tc>
      </w:tr>
      <w:tr w:rsidR="00C25A8D" w:rsidRPr="00262435" w14:paraId="0FF409AE" w14:textId="77777777" w:rsidTr="001842EF">
        <w:tc>
          <w:tcPr>
            <w:tcW w:w="9634" w:type="dxa"/>
            <w:shd w:val="clear" w:color="auto" w:fill="D9D9D9" w:themeFill="background1" w:themeFillShade="D9"/>
          </w:tcPr>
          <w:p w14:paraId="45A96E2A" w14:textId="77777777" w:rsidR="00C25A8D" w:rsidRPr="00262435" w:rsidRDefault="00C25A8D" w:rsidP="00C25A8D">
            <w:pPr>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rPr>
              <w:t>8. Modul de încorporare a actului în cadrul normativ existent</w:t>
            </w:r>
          </w:p>
        </w:tc>
      </w:tr>
      <w:tr w:rsidR="00C25A8D" w:rsidRPr="00262435" w14:paraId="550CA8E4" w14:textId="77777777" w:rsidTr="001842EF">
        <w:trPr>
          <w:trHeight w:val="1136"/>
        </w:trPr>
        <w:tc>
          <w:tcPr>
            <w:tcW w:w="9634" w:type="dxa"/>
          </w:tcPr>
          <w:p w14:paraId="734BFBE9" w14:textId="77777777" w:rsidR="00C25A8D" w:rsidRPr="00262435" w:rsidRDefault="00C25A8D" w:rsidP="005100B6">
            <w:pPr>
              <w:spacing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lastRenderedPageBreak/>
              <w:t>Prezentul proiect reprezintă cadrul normativ național secundar de implementare a prevederilor art. art.68 alin.(1) lit.h) din Legea nr.82/2024 privind controalele oficiale în domeniul agroalimentar.</w:t>
            </w:r>
          </w:p>
          <w:p w14:paraId="5189D06D" w14:textId="77777777" w:rsidR="00123BE4" w:rsidRDefault="00123BE4" w:rsidP="005100B6">
            <w:pPr>
              <w:spacing w:line="276" w:lineRule="auto"/>
              <w:ind w:firstLine="589"/>
              <w:jc w:val="both"/>
              <w:rPr>
                <w:rFonts w:ascii="Times New Roman" w:hAnsi="Times New Roman" w:cs="Times New Roman"/>
                <w:sz w:val="28"/>
                <w:szCs w:val="28"/>
              </w:rPr>
            </w:pPr>
            <w:r w:rsidRPr="00262435">
              <w:rPr>
                <w:rFonts w:ascii="Times New Roman" w:hAnsi="Times New Roman" w:cs="Times New Roman"/>
                <w:sz w:val="28"/>
                <w:szCs w:val="28"/>
              </w:rPr>
              <w:t>Prevederile prezentului proiect vor intra în vigoare la data intrării în vigoare a Legii nr. 82/2024 privind controalele oficiale în domeniul agroalimentar.</w:t>
            </w:r>
          </w:p>
          <w:p w14:paraId="22348CDC" w14:textId="724A189A" w:rsidR="009E2452" w:rsidRPr="00262435" w:rsidRDefault="009E7300" w:rsidP="005100B6">
            <w:pPr>
              <w:spacing w:line="276" w:lineRule="auto"/>
              <w:ind w:firstLine="589"/>
              <w:jc w:val="both"/>
              <w:rPr>
                <w:rFonts w:ascii="Times New Roman" w:hAnsi="Times New Roman" w:cs="Times New Roman"/>
                <w:sz w:val="28"/>
                <w:szCs w:val="28"/>
              </w:rPr>
            </w:pPr>
            <w:r>
              <w:rPr>
                <w:rFonts w:ascii="Times New Roman" w:hAnsi="Times New Roman" w:cs="Times New Roman"/>
                <w:sz w:val="28"/>
                <w:szCs w:val="28"/>
              </w:rPr>
              <w:t>Aprobarea proiectului de hotărîre nu presupune abrogarea sau modificarea altor acte normative</w:t>
            </w:r>
            <w:r w:rsidR="005100B6">
              <w:rPr>
                <w:rFonts w:ascii="Times New Roman" w:hAnsi="Times New Roman" w:cs="Times New Roman"/>
                <w:sz w:val="28"/>
                <w:szCs w:val="28"/>
              </w:rPr>
              <w:t>.</w:t>
            </w:r>
          </w:p>
        </w:tc>
      </w:tr>
      <w:tr w:rsidR="00C25A8D" w:rsidRPr="00262435" w14:paraId="6CAE0F15" w14:textId="77777777" w:rsidTr="001842EF">
        <w:tc>
          <w:tcPr>
            <w:tcW w:w="9634" w:type="dxa"/>
            <w:shd w:val="clear" w:color="auto" w:fill="D9D9D9" w:themeFill="background1" w:themeFillShade="D9"/>
          </w:tcPr>
          <w:p w14:paraId="61B80BEB" w14:textId="77777777" w:rsidR="00C25A8D" w:rsidRPr="00262435" w:rsidRDefault="00C25A8D" w:rsidP="00C25A8D">
            <w:pPr>
              <w:spacing w:line="276" w:lineRule="auto"/>
              <w:jc w:val="both"/>
              <w:rPr>
                <w:rFonts w:ascii="Times New Roman" w:hAnsi="Times New Roman" w:cs="Times New Roman"/>
                <w:b/>
                <w:sz w:val="28"/>
                <w:szCs w:val="28"/>
              </w:rPr>
            </w:pPr>
            <w:r w:rsidRPr="00262435">
              <w:rPr>
                <w:rFonts w:ascii="Times New Roman" w:hAnsi="Times New Roman" w:cs="Times New Roman"/>
                <w:b/>
                <w:sz w:val="28"/>
                <w:szCs w:val="28"/>
              </w:rPr>
              <w:t>9. Măsurile necesare pentru implementarea prevederilor proiectului actului normativ</w:t>
            </w:r>
          </w:p>
        </w:tc>
      </w:tr>
      <w:tr w:rsidR="00C25A8D" w:rsidRPr="00262435" w14:paraId="2549E990" w14:textId="77777777" w:rsidTr="001842EF">
        <w:tc>
          <w:tcPr>
            <w:tcW w:w="9634" w:type="dxa"/>
          </w:tcPr>
          <w:p w14:paraId="6EACC152" w14:textId="4A37A93C" w:rsidR="00400D6A" w:rsidRPr="00E77636" w:rsidRDefault="00322738" w:rsidP="001842EF">
            <w:pPr>
              <w:spacing w:line="276" w:lineRule="auto"/>
              <w:ind w:firstLine="589"/>
              <w:jc w:val="both"/>
              <w:rPr>
                <w:rFonts w:ascii="Times New Roman" w:hAnsi="Times New Roman"/>
                <w:sz w:val="28"/>
                <w:szCs w:val="28"/>
              </w:rPr>
            </w:pPr>
            <w:r w:rsidRPr="00E77636">
              <w:rPr>
                <w:rFonts w:ascii="Times New Roman" w:hAnsi="Times New Roman"/>
                <w:sz w:val="28"/>
                <w:szCs w:val="28"/>
              </w:rPr>
              <w:t>C</w:t>
            </w:r>
            <w:r w:rsidR="00400D6A" w:rsidRPr="00E77636">
              <w:rPr>
                <w:rFonts w:ascii="Times New Roman" w:hAnsi="Times New Roman"/>
                <w:sz w:val="28"/>
                <w:szCs w:val="28"/>
              </w:rPr>
              <w:t>ontrolul asupra implementării prevederilor proiectului în cauză este în responsabilitatea Agenției Naționale pentru Siguranța Alimentelor, prin realizarea</w:t>
            </w:r>
            <w:r w:rsidRPr="00E77636">
              <w:rPr>
                <w:rFonts w:ascii="Times New Roman" w:hAnsi="Times New Roman"/>
                <w:sz w:val="28"/>
                <w:szCs w:val="28"/>
              </w:rPr>
              <w:t xml:space="preserve"> controlului </w:t>
            </w:r>
            <w:r w:rsidR="00E53A20" w:rsidRPr="00E77636">
              <w:rPr>
                <w:rFonts w:ascii="Times New Roman" w:hAnsi="Times New Roman"/>
                <w:sz w:val="28"/>
                <w:szCs w:val="28"/>
              </w:rPr>
              <w:t xml:space="preserve">oficial la postul de inspecție la frontieră la sosirea </w:t>
            </w:r>
            <w:r w:rsidR="007635A0" w:rsidRPr="00E77636">
              <w:rPr>
                <w:rFonts w:ascii="Times New Roman" w:hAnsi="Times New Roman"/>
                <w:sz w:val="28"/>
                <w:szCs w:val="28"/>
              </w:rPr>
              <w:t>în țară a transporturilor originare din Republica Moldova returnate din altă țară.</w:t>
            </w:r>
          </w:p>
          <w:p w14:paraId="5CA0F0FC" w14:textId="207E2A94" w:rsidR="00400D6A" w:rsidRPr="00262435" w:rsidRDefault="00DE1369" w:rsidP="001842EF">
            <w:pPr>
              <w:spacing w:line="276" w:lineRule="auto"/>
              <w:ind w:firstLine="589"/>
              <w:jc w:val="both"/>
              <w:rPr>
                <w:rFonts w:ascii="Times New Roman" w:hAnsi="Times New Roman" w:cs="Times New Roman"/>
                <w:sz w:val="28"/>
                <w:szCs w:val="28"/>
              </w:rPr>
            </w:pPr>
            <w:r w:rsidRPr="00E77636">
              <w:rPr>
                <w:rFonts w:ascii="Times New Roman" w:hAnsi="Times New Roman"/>
                <w:sz w:val="28"/>
                <w:szCs w:val="28"/>
              </w:rPr>
              <w:t>O</w:t>
            </w:r>
            <w:r w:rsidR="00400D6A" w:rsidRPr="00E77636">
              <w:rPr>
                <w:rFonts w:ascii="Times New Roman" w:hAnsi="Times New Roman"/>
                <w:sz w:val="28"/>
                <w:szCs w:val="28"/>
              </w:rPr>
              <w:t>peratori</w:t>
            </w:r>
            <w:r w:rsidRPr="00E77636">
              <w:rPr>
                <w:rFonts w:ascii="Times New Roman" w:hAnsi="Times New Roman"/>
                <w:sz w:val="28"/>
                <w:szCs w:val="28"/>
              </w:rPr>
              <w:t>i</w:t>
            </w:r>
            <w:r w:rsidR="00400D6A" w:rsidRPr="00E77636">
              <w:rPr>
                <w:rFonts w:ascii="Times New Roman" w:hAnsi="Times New Roman"/>
                <w:sz w:val="28"/>
                <w:szCs w:val="28"/>
              </w:rPr>
              <w:t xml:space="preserve"> din domeniul alimentar</w:t>
            </w:r>
            <w:r w:rsidR="00E7396C" w:rsidRPr="00E77636">
              <w:rPr>
                <w:rFonts w:ascii="Times New Roman" w:hAnsi="Times New Roman"/>
                <w:sz w:val="28"/>
                <w:szCs w:val="28"/>
              </w:rPr>
              <w:t xml:space="preserve"> </w:t>
            </w:r>
            <w:r w:rsidRPr="00E77636">
              <w:rPr>
                <w:rFonts w:ascii="Times New Roman" w:hAnsi="Times New Roman"/>
                <w:sz w:val="28"/>
                <w:szCs w:val="28"/>
              </w:rPr>
              <w:t>sunt responsa</w:t>
            </w:r>
            <w:r w:rsidR="0099572B" w:rsidRPr="00E77636">
              <w:rPr>
                <w:rFonts w:ascii="Times New Roman" w:hAnsi="Times New Roman"/>
                <w:sz w:val="28"/>
                <w:szCs w:val="28"/>
              </w:rPr>
              <w:t xml:space="preserve">bili de respectarea prevederilor proiectului de hotărîre </w:t>
            </w:r>
            <w:r w:rsidR="00E7396C" w:rsidRPr="00E77636">
              <w:rPr>
                <w:rFonts w:ascii="Times New Roman" w:hAnsi="Times New Roman"/>
                <w:sz w:val="28"/>
                <w:szCs w:val="28"/>
              </w:rPr>
              <w:t xml:space="preserve">prin prezentarea documentelor </w:t>
            </w:r>
            <w:r w:rsidR="00166E0C" w:rsidRPr="00E77636">
              <w:rPr>
                <w:rFonts w:ascii="Times New Roman" w:hAnsi="Times New Roman"/>
                <w:sz w:val="28"/>
                <w:szCs w:val="28"/>
              </w:rPr>
              <w:t xml:space="preserve">de conformitate </w:t>
            </w:r>
            <w:r w:rsidR="00112007" w:rsidRPr="00E77636">
              <w:rPr>
                <w:rFonts w:ascii="Times New Roman" w:hAnsi="Times New Roman"/>
                <w:sz w:val="28"/>
                <w:szCs w:val="28"/>
              </w:rPr>
              <w:t>a transporturilor de animale și de bunuri.</w:t>
            </w:r>
          </w:p>
        </w:tc>
      </w:tr>
    </w:tbl>
    <w:p w14:paraId="0CF77D90" w14:textId="77777777" w:rsidR="00F3187F" w:rsidRPr="00F3187F" w:rsidRDefault="00F3187F" w:rsidP="00F3187F"/>
    <w:p w14:paraId="6275A49A" w14:textId="0D98C0AD" w:rsidR="00F3187F" w:rsidRDefault="00F3187F" w:rsidP="00F3187F"/>
    <w:p w14:paraId="38246BA3" w14:textId="7A462947" w:rsidR="00D038E9" w:rsidRPr="00D7380B" w:rsidRDefault="00C41878" w:rsidP="00D7380B">
      <w:pPr>
        <w:jc w:val="center"/>
        <w:rPr>
          <w:rFonts w:ascii="Times New Roman" w:hAnsi="Times New Roman" w:cs="Times New Roman"/>
          <w:b/>
          <w:sz w:val="28"/>
          <w:szCs w:val="28"/>
          <w:lang w:val="ro-MD"/>
        </w:rPr>
      </w:pPr>
      <w:r>
        <w:rPr>
          <w:rFonts w:ascii="Times New Roman" w:hAnsi="Times New Roman" w:cs="Times New Roman"/>
          <w:b/>
          <w:sz w:val="28"/>
          <w:szCs w:val="28"/>
          <w:lang w:val="ro-MD"/>
        </w:rPr>
        <w:t>Secretar general</w:t>
      </w:r>
      <w:r>
        <w:rPr>
          <w:rFonts w:ascii="Times New Roman" w:hAnsi="Times New Roman" w:cs="Times New Roman"/>
          <w:b/>
          <w:sz w:val="28"/>
          <w:szCs w:val="28"/>
          <w:lang w:val="ro-MD"/>
        </w:rPr>
        <w:tab/>
      </w:r>
      <w:r>
        <w:rPr>
          <w:rFonts w:ascii="Times New Roman" w:hAnsi="Times New Roman" w:cs="Times New Roman"/>
          <w:b/>
          <w:sz w:val="28"/>
          <w:szCs w:val="28"/>
          <w:lang w:val="ro-MD"/>
        </w:rPr>
        <w:tab/>
      </w:r>
      <w:r>
        <w:rPr>
          <w:rFonts w:ascii="Times New Roman" w:hAnsi="Times New Roman" w:cs="Times New Roman"/>
          <w:b/>
          <w:sz w:val="28"/>
          <w:szCs w:val="28"/>
          <w:lang w:val="ro-MD"/>
        </w:rPr>
        <w:tab/>
      </w:r>
      <w:r>
        <w:rPr>
          <w:rFonts w:ascii="Times New Roman" w:hAnsi="Times New Roman" w:cs="Times New Roman"/>
          <w:b/>
          <w:sz w:val="28"/>
          <w:szCs w:val="28"/>
          <w:lang w:val="ro-MD"/>
        </w:rPr>
        <w:tab/>
      </w:r>
      <w:r>
        <w:rPr>
          <w:rFonts w:ascii="Times New Roman" w:hAnsi="Times New Roman" w:cs="Times New Roman"/>
          <w:b/>
          <w:sz w:val="28"/>
          <w:szCs w:val="28"/>
          <w:lang w:val="ro-MD"/>
        </w:rPr>
        <w:tab/>
      </w:r>
      <w:r>
        <w:rPr>
          <w:rFonts w:ascii="Times New Roman" w:hAnsi="Times New Roman" w:cs="Times New Roman"/>
          <w:b/>
          <w:sz w:val="28"/>
          <w:szCs w:val="28"/>
          <w:lang w:val="ro-MD"/>
        </w:rPr>
        <w:tab/>
      </w:r>
      <w:r>
        <w:rPr>
          <w:rFonts w:ascii="Times New Roman" w:hAnsi="Times New Roman" w:cs="Times New Roman"/>
          <w:b/>
          <w:sz w:val="28"/>
          <w:szCs w:val="28"/>
          <w:lang w:val="ro-MD"/>
        </w:rPr>
        <w:tab/>
        <w:t>Sergiu GHERCIU</w:t>
      </w:r>
    </w:p>
    <w:sectPr w:rsidR="00D038E9" w:rsidRPr="00D7380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A16A8" w14:textId="77777777" w:rsidR="0009570B" w:rsidRDefault="0009570B" w:rsidP="00373956">
      <w:pPr>
        <w:spacing w:after="0" w:line="240" w:lineRule="auto"/>
      </w:pPr>
      <w:r>
        <w:separator/>
      </w:r>
    </w:p>
  </w:endnote>
  <w:endnote w:type="continuationSeparator" w:id="0">
    <w:p w14:paraId="4A944A38" w14:textId="77777777" w:rsidR="0009570B" w:rsidRDefault="0009570B" w:rsidP="00373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517543"/>
      <w:docPartObj>
        <w:docPartGallery w:val="Page Numbers (Bottom of Page)"/>
        <w:docPartUnique/>
      </w:docPartObj>
    </w:sdtPr>
    <w:sdtEndPr>
      <w:rPr>
        <w:rFonts w:ascii="Times New Roman" w:hAnsi="Times New Roman" w:cs="Times New Roman"/>
      </w:rPr>
    </w:sdtEndPr>
    <w:sdtContent>
      <w:p w14:paraId="0624826D" w14:textId="07F7E8B1" w:rsidR="00AF018C" w:rsidRPr="00D7380B" w:rsidRDefault="00AF018C">
        <w:pPr>
          <w:pStyle w:val="Footer"/>
          <w:jc w:val="center"/>
          <w:rPr>
            <w:rFonts w:ascii="Times New Roman" w:hAnsi="Times New Roman" w:cs="Times New Roman"/>
          </w:rPr>
        </w:pPr>
        <w:r w:rsidRPr="00D7380B">
          <w:rPr>
            <w:rFonts w:ascii="Times New Roman" w:hAnsi="Times New Roman" w:cs="Times New Roman"/>
          </w:rPr>
          <w:fldChar w:fldCharType="begin"/>
        </w:r>
        <w:r w:rsidRPr="00D7380B">
          <w:rPr>
            <w:rFonts w:ascii="Times New Roman" w:hAnsi="Times New Roman" w:cs="Times New Roman"/>
          </w:rPr>
          <w:instrText>PAGE   \* MERGEFORMAT</w:instrText>
        </w:r>
        <w:r w:rsidRPr="00D7380B">
          <w:rPr>
            <w:rFonts w:ascii="Times New Roman" w:hAnsi="Times New Roman" w:cs="Times New Roman"/>
          </w:rPr>
          <w:fldChar w:fldCharType="separate"/>
        </w:r>
        <w:r w:rsidRPr="00D7380B">
          <w:rPr>
            <w:rFonts w:ascii="Times New Roman" w:hAnsi="Times New Roman" w:cs="Times New Roman"/>
          </w:rPr>
          <w:t>2</w:t>
        </w:r>
        <w:r w:rsidRPr="00D7380B">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BFCA8" w14:textId="77777777" w:rsidR="0009570B" w:rsidRDefault="0009570B" w:rsidP="00373956">
      <w:pPr>
        <w:spacing w:after="0" w:line="240" w:lineRule="auto"/>
      </w:pPr>
      <w:r>
        <w:separator/>
      </w:r>
    </w:p>
  </w:footnote>
  <w:footnote w:type="continuationSeparator" w:id="0">
    <w:p w14:paraId="0BFBD1C2" w14:textId="77777777" w:rsidR="0009570B" w:rsidRDefault="0009570B" w:rsidP="003739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4250"/>
    <w:multiLevelType w:val="hybridMultilevel"/>
    <w:tmpl w:val="8594F4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84209C"/>
    <w:multiLevelType w:val="hybridMultilevel"/>
    <w:tmpl w:val="377C1242"/>
    <w:lvl w:ilvl="0" w:tplc="ED22EFE8">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6B62A2"/>
    <w:multiLevelType w:val="hybridMultilevel"/>
    <w:tmpl w:val="498CD9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6E1A57"/>
    <w:multiLevelType w:val="hybridMultilevel"/>
    <w:tmpl w:val="505AECBC"/>
    <w:lvl w:ilvl="0" w:tplc="3B14ED80">
      <w:start w:val="1"/>
      <w:numFmt w:val="bullet"/>
      <w:lvlText w:val="-"/>
      <w:lvlJc w:val="left"/>
      <w:pPr>
        <w:ind w:left="904" w:hanging="360"/>
      </w:pPr>
      <w:rPr>
        <w:rFonts w:ascii="Times New Roman" w:eastAsia="Times New Roman" w:hAnsi="Times New Roman" w:cs="Times New Roman"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4" w15:restartNumberingAfterBreak="0">
    <w:nsid w:val="12A03414"/>
    <w:multiLevelType w:val="hybridMultilevel"/>
    <w:tmpl w:val="12D4C41E"/>
    <w:lvl w:ilvl="0" w:tplc="6BE8124A">
      <w:start w:val="2"/>
      <w:numFmt w:val="decimal"/>
      <w:lvlText w:val="%1."/>
      <w:lvlJc w:val="left"/>
      <w:pPr>
        <w:ind w:left="720" w:hanging="360"/>
      </w:pPr>
      <w:rPr>
        <w:rFonts w:hint="default"/>
        <w:b w:val="0"/>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3F8450C"/>
    <w:multiLevelType w:val="hybridMultilevel"/>
    <w:tmpl w:val="3F4A69B6"/>
    <w:lvl w:ilvl="0" w:tplc="3B14ED80">
      <w:start w:val="1"/>
      <w:numFmt w:val="bullet"/>
      <w:lvlText w:val="-"/>
      <w:lvlJc w:val="left"/>
      <w:pPr>
        <w:ind w:left="306"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B00070A"/>
    <w:multiLevelType w:val="hybridMultilevel"/>
    <w:tmpl w:val="21C299BC"/>
    <w:lvl w:ilvl="0" w:tplc="7286EB94">
      <w:start w:val="1"/>
      <w:numFmt w:val="lowerLetter"/>
      <w:lvlText w:val="%1)"/>
      <w:lvlJc w:val="left"/>
      <w:pPr>
        <w:ind w:left="949" w:hanging="360"/>
      </w:pPr>
      <w:rPr>
        <w:rFonts w:hint="default"/>
      </w:rPr>
    </w:lvl>
    <w:lvl w:ilvl="1" w:tplc="04180019" w:tentative="1">
      <w:start w:val="1"/>
      <w:numFmt w:val="lowerLetter"/>
      <w:lvlText w:val="%2."/>
      <w:lvlJc w:val="left"/>
      <w:pPr>
        <w:ind w:left="1669" w:hanging="360"/>
      </w:pPr>
    </w:lvl>
    <w:lvl w:ilvl="2" w:tplc="0418001B" w:tentative="1">
      <w:start w:val="1"/>
      <w:numFmt w:val="lowerRoman"/>
      <w:lvlText w:val="%3."/>
      <w:lvlJc w:val="right"/>
      <w:pPr>
        <w:ind w:left="2389" w:hanging="180"/>
      </w:pPr>
    </w:lvl>
    <w:lvl w:ilvl="3" w:tplc="0418000F" w:tentative="1">
      <w:start w:val="1"/>
      <w:numFmt w:val="decimal"/>
      <w:lvlText w:val="%4."/>
      <w:lvlJc w:val="left"/>
      <w:pPr>
        <w:ind w:left="3109" w:hanging="360"/>
      </w:pPr>
    </w:lvl>
    <w:lvl w:ilvl="4" w:tplc="04180019" w:tentative="1">
      <w:start w:val="1"/>
      <w:numFmt w:val="lowerLetter"/>
      <w:lvlText w:val="%5."/>
      <w:lvlJc w:val="left"/>
      <w:pPr>
        <w:ind w:left="3829" w:hanging="360"/>
      </w:pPr>
    </w:lvl>
    <w:lvl w:ilvl="5" w:tplc="0418001B" w:tentative="1">
      <w:start w:val="1"/>
      <w:numFmt w:val="lowerRoman"/>
      <w:lvlText w:val="%6."/>
      <w:lvlJc w:val="right"/>
      <w:pPr>
        <w:ind w:left="4549" w:hanging="180"/>
      </w:pPr>
    </w:lvl>
    <w:lvl w:ilvl="6" w:tplc="0418000F" w:tentative="1">
      <w:start w:val="1"/>
      <w:numFmt w:val="decimal"/>
      <w:lvlText w:val="%7."/>
      <w:lvlJc w:val="left"/>
      <w:pPr>
        <w:ind w:left="5269" w:hanging="360"/>
      </w:pPr>
    </w:lvl>
    <w:lvl w:ilvl="7" w:tplc="04180019" w:tentative="1">
      <w:start w:val="1"/>
      <w:numFmt w:val="lowerLetter"/>
      <w:lvlText w:val="%8."/>
      <w:lvlJc w:val="left"/>
      <w:pPr>
        <w:ind w:left="5989" w:hanging="360"/>
      </w:pPr>
    </w:lvl>
    <w:lvl w:ilvl="8" w:tplc="0418001B" w:tentative="1">
      <w:start w:val="1"/>
      <w:numFmt w:val="lowerRoman"/>
      <w:lvlText w:val="%9."/>
      <w:lvlJc w:val="right"/>
      <w:pPr>
        <w:ind w:left="6709" w:hanging="180"/>
      </w:pPr>
    </w:lvl>
  </w:abstractNum>
  <w:abstractNum w:abstractNumId="7" w15:restartNumberingAfterBreak="0">
    <w:nsid w:val="1BC6231E"/>
    <w:multiLevelType w:val="multilevel"/>
    <w:tmpl w:val="CFCE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3673AC"/>
    <w:multiLevelType w:val="hybridMultilevel"/>
    <w:tmpl w:val="506814B6"/>
    <w:lvl w:ilvl="0" w:tplc="ED3A79CA">
      <w:start w:val="1"/>
      <w:numFmt w:val="decimal"/>
      <w:lvlText w:val="%1."/>
      <w:lvlJc w:val="left"/>
      <w:pPr>
        <w:ind w:left="1065" w:hanging="360"/>
      </w:pPr>
      <w:rPr>
        <w:rFonts w:hint="default"/>
        <w:b w:val="0"/>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21E50512"/>
    <w:multiLevelType w:val="hybridMultilevel"/>
    <w:tmpl w:val="583A3688"/>
    <w:lvl w:ilvl="0" w:tplc="04180001">
      <w:start w:val="1"/>
      <w:numFmt w:val="bullet"/>
      <w:lvlText w:val=""/>
      <w:lvlJc w:val="left"/>
      <w:pPr>
        <w:ind w:left="1309" w:hanging="360"/>
      </w:pPr>
      <w:rPr>
        <w:rFonts w:ascii="Symbol" w:hAnsi="Symbol" w:hint="default"/>
      </w:rPr>
    </w:lvl>
    <w:lvl w:ilvl="1" w:tplc="04180003" w:tentative="1">
      <w:start w:val="1"/>
      <w:numFmt w:val="bullet"/>
      <w:lvlText w:val="o"/>
      <w:lvlJc w:val="left"/>
      <w:pPr>
        <w:ind w:left="2029" w:hanging="360"/>
      </w:pPr>
      <w:rPr>
        <w:rFonts w:ascii="Courier New" w:hAnsi="Courier New" w:cs="Courier New" w:hint="default"/>
      </w:rPr>
    </w:lvl>
    <w:lvl w:ilvl="2" w:tplc="04180005" w:tentative="1">
      <w:start w:val="1"/>
      <w:numFmt w:val="bullet"/>
      <w:lvlText w:val=""/>
      <w:lvlJc w:val="left"/>
      <w:pPr>
        <w:ind w:left="2749" w:hanging="360"/>
      </w:pPr>
      <w:rPr>
        <w:rFonts w:ascii="Wingdings" w:hAnsi="Wingdings" w:hint="default"/>
      </w:rPr>
    </w:lvl>
    <w:lvl w:ilvl="3" w:tplc="04180001" w:tentative="1">
      <w:start w:val="1"/>
      <w:numFmt w:val="bullet"/>
      <w:lvlText w:val=""/>
      <w:lvlJc w:val="left"/>
      <w:pPr>
        <w:ind w:left="3469" w:hanging="360"/>
      </w:pPr>
      <w:rPr>
        <w:rFonts w:ascii="Symbol" w:hAnsi="Symbol" w:hint="default"/>
      </w:rPr>
    </w:lvl>
    <w:lvl w:ilvl="4" w:tplc="04180003" w:tentative="1">
      <w:start w:val="1"/>
      <w:numFmt w:val="bullet"/>
      <w:lvlText w:val="o"/>
      <w:lvlJc w:val="left"/>
      <w:pPr>
        <w:ind w:left="4189" w:hanging="360"/>
      </w:pPr>
      <w:rPr>
        <w:rFonts w:ascii="Courier New" w:hAnsi="Courier New" w:cs="Courier New" w:hint="default"/>
      </w:rPr>
    </w:lvl>
    <w:lvl w:ilvl="5" w:tplc="04180005" w:tentative="1">
      <w:start w:val="1"/>
      <w:numFmt w:val="bullet"/>
      <w:lvlText w:val=""/>
      <w:lvlJc w:val="left"/>
      <w:pPr>
        <w:ind w:left="4909" w:hanging="360"/>
      </w:pPr>
      <w:rPr>
        <w:rFonts w:ascii="Wingdings" w:hAnsi="Wingdings" w:hint="default"/>
      </w:rPr>
    </w:lvl>
    <w:lvl w:ilvl="6" w:tplc="04180001" w:tentative="1">
      <w:start w:val="1"/>
      <w:numFmt w:val="bullet"/>
      <w:lvlText w:val=""/>
      <w:lvlJc w:val="left"/>
      <w:pPr>
        <w:ind w:left="5629" w:hanging="360"/>
      </w:pPr>
      <w:rPr>
        <w:rFonts w:ascii="Symbol" w:hAnsi="Symbol" w:hint="default"/>
      </w:rPr>
    </w:lvl>
    <w:lvl w:ilvl="7" w:tplc="04180003" w:tentative="1">
      <w:start w:val="1"/>
      <w:numFmt w:val="bullet"/>
      <w:lvlText w:val="o"/>
      <w:lvlJc w:val="left"/>
      <w:pPr>
        <w:ind w:left="6349" w:hanging="360"/>
      </w:pPr>
      <w:rPr>
        <w:rFonts w:ascii="Courier New" w:hAnsi="Courier New" w:cs="Courier New" w:hint="default"/>
      </w:rPr>
    </w:lvl>
    <w:lvl w:ilvl="8" w:tplc="04180005" w:tentative="1">
      <w:start w:val="1"/>
      <w:numFmt w:val="bullet"/>
      <w:lvlText w:val=""/>
      <w:lvlJc w:val="left"/>
      <w:pPr>
        <w:ind w:left="7069" w:hanging="360"/>
      </w:pPr>
      <w:rPr>
        <w:rFonts w:ascii="Wingdings" w:hAnsi="Wingdings" w:hint="default"/>
      </w:rPr>
    </w:lvl>
  </w:abstractNum>
  <w:abstractNum w:abstractNumId="10" w15:restartNumberingAfterBreak="0">
    <w:nsid w:val="26A711F0"/>
    <w:multiLevelType w:val="hybridMultilevel"/>
    <w:tmpl w:val="8F202F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82C5BC5"/>
    <w:multiLevelType w:val="hybridMultilevel"/>
    <w:tmpl w:val="1B8E9E94"/>
    <w:lvl w:ilvl="0" w:tplc="04180001">
      <w:start w:val="1"/>
      <w:numFmt w:val="bullet"/>
      <w:lvlText w:val=""/>
      <w:lvlJc w:val="left"/>
      <w:pPr>
        <w:ind w:left="1318" w:hanging="360"/>
      </w:pPr>
      <w:rPr>
        <w:rFonts w:ascii="Symbol" w:hAnsi="Symbol"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12" w15:restartNumberingAfterBreak="0">
    <w:nsid w:val="2A734AAB"/>
    <w:multiLevelType w:val="multilevel"/>
    <w:tmpl w:val="B0F2E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FA40E5"/>
    <w:multiLevelType w:val="hybridMultilevel"/>
    <w:tmpl w:val="782CC9E0"/>
    <w:lvl w:ilvl="0" w:tplc="0C321D0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D3178BA"/>
    <w:multiLevelType w:val="hybridMultilevel"/>
    <w:tmpl w:val="05E21F1E"/>
    <w:lvl w:ilvl="0" w:tplc="3B14ED80">
      <w:start w:val="1"/>
      <w:numFmt w:val="bullet"/>
      <w:lvlText w:val="-"/>
      <w:lvlJc w:val="left"/>
      <w:pPr>
        <w:ind w:left="306" w:hanging="360"/>
      </w:pPr>
      <w:rPr>
        <w:rFonts w:ascii="Times New Roman" w:eastAsia="Times New Roman" w:hAnsi="Times New Roman" w:cs="Times New Roman" w:hint="default"/>
      </w:rPr>
    </w:lvl>
    <w:lvl w:ilvl="1" w:tplc="04180003" w:tentative="1">
      <w:start w:val="1"/>
      <w:numFmt w:val="bullet"/>
      <w:lvlText w:val="o"/>
      <w:lvlJc w:val="left"/>
      <w:pPr>
        <w:ind w:left="1026" w:hanging="360"/>
      </w:pPr>
      <w:rPr>
        <w:rFonts w:ascii="Courier New" w:hAnsi="Courier New" w:cs="Courier New" w:hint="default"/>
      </w:rPr>
    </w:lvl>
    <w:lvl w:ilvl="2" w:tplc="04180005" w:tentative="1">
      <w:start w:val="1"/>
      <w:numFmt w:val="bullet"/>
      <w:lvlText w:val=""/>
      <w:lvlJc w:val="left"/>
      <w:pPr>
        <w:ind w:left="1746" w:hanging="360"/>
      </w:pPr>
      <w:rPr>
        <w:rFonts w:ascii="Wingdings" w:hAnsi="Wingdings" w:hint="default"/>
      </w:rPr>
    </w:lvl>
    <w:lvl w:ilvl="3" w:tplc="04180001" w:tentative="1">
      <w:start w:val="1"/>
      <w:numFmt w:val="bullet"/>
      <w:lvlText w:val=""/>
      <w:lvlJc w:val="left"/>
      <w:pPr>
        <w:ind w:left="2466" w:hanging="360"/>
      </w:pPr>
      <w:rPr>
        <w:rFonts w:ascii="Symbol" w:hAnsi="Symbol" w:hint="default"/>
      </w:rPr>
    </w:lvl>
    <w:lvl w:ilvl="4" w:tplc="04180003" w:tentative="1">
      <w:start w:val="1"/>
      <w:numFmt w:val="bullet"/>
      <w:lvlText w:val="o"/>
      <w:lvlJc w:val="left"/>
      <w:pPr>
        <w:ind w:left="3186" w:hanging="360"/>
      </w:pPr>
      <w:rPr>
        <w:rFonts w:ascii="Courier New" w:hAnsi="Courier New" w:cs="Courier New" w:hint="default"/>
      </w:rPr>
    </w:lvl>
    <w:lvl w:ilvl="5" w:tplc="04180005" w:tentative="1">
      <w:start w:val="1"/>
      <w:numFmt w:val="bullet"/>
      <w:lvlText w:val=""/>
      <w:lvlJc w:val="left"/>
      <w:pPr>
        <w:ind w:left="3906" w:hanging="360"/>
      </w:pPr>
      <w:rPr>
        <w:rFonts w:ascii="Wingdings" w:hAnsi="Wingdings" w:hint="default"/>
      </w:rPr>
    </w:lvl>
    <w:lvl w:ilvl="6" w:tplc="04180001" w:tentative="1">
      <w:start w:val="1"/>
      <w:numFmt w:val="bullet"/>
      <w:lvlText w:val=""/>
      <w:lvlJc w:val="left"/>
      <w:pPr>
        <w:ind w:left="4626" w:hanging="360"/>
      </w:pPr>
      <w:rPr>
        <w:rFonts w:ascii="Symbol" w:hAnsi="Symbol" w:hint="default"/>
      </w:rPr>
    </w:lvl>
    <w:lvl w:ilvl="7" w:tplc="04180003" w:tentative="1">
      <w:start w:val="1"/>
      <w:numFmt w:val="bullet"/>
      <w:lvlText w:val="o"/>
      <w:lvlJc w:val="left"/>
      <w:pPr>
        <w:ind w:left="5346" w:hanging="360"/>
      </w:pPr>
      <w:rPr>
        <w:rFonts w:ascii="Courier New" w:hAnsi="Courier New" w:cs="Courier New" w:hint="default"/>
      </w:rPr>
    </w:lvl>
    <w:lvl w:ilvl="8" w:tplc="04180005" w:tentative="1">
      <w:start w:val="1"/>
      <w:numFmt w:val="bullet"/>
      <w:lvlText w:val=""/>
      <w:lvlJc w:val="left"/>
      <w:pPr>
        <w:ind w:left="6066" w:hanging="360"/>
      </w:pPr>
      <w:rPr>
        <w:rFonts w:ascii="Wingdings" w:hAnsi="Wingdings" w:hint="default"/>
      </w:rPr>
    </w:lvl>
  </w:abstractNum>
  <w:abstractNum w:abstractNumId="15" w15:restartNumberingAfterBreak="0">
    <w:nsid w:val="2F894911"/>
    <w:multiLevelType w:val="hybridMultilevel"/>
    <w:tmpl w:val="A7DE8D1E"/>
    <w:lvl w:ilvl="0" w:tplc="0418000F">
      <w:start w:val="1"/>
      <w:numFmt w:val="decimal"/>
      <w:lvlText w:val="%1."/>
      <w:lvlJc w:val="left"/>
      <w:pPr>
        <w:ind w:left="1309" w:hanging="360"/>
      </w:pPr>
    </w:lvl>
    <w:lvl w:ilvl="1" w:tplc="04180019" w:tentative="1">
      <w:start w:val="1"/>
      <w:numFmt w:val="lowerLetter"/>
      <w:lvlText w:val="%2."/>
      <w:lvlJc w:val="left"/>
      <w:pPr>
        <w:ind w:left="2029" w:hanging="360"/>
      </w:pPr>
    </w:lvl>
    <w:lvl w:ilvl="2" w:tplc="0418001B" w:tentative="1">
      <w:start w:val="1"/>
      <w:numFmt w:val="lowerRoman"/>
      <w:lvlText w:val="%3."/>
      <w:lvlJc w:val="right"/>
      <w:pPr>
        <w:ind w:left="2749" w:hanging="180"/>
      </w:pPr>
    </w:lvl>
    <w:lvl w:ilvl="3" w:tplc="0418000F" w:tentative="1">
      <w:start w:val="1"/>
      <w:numFmt w:val="decimal"/>
      <w:lvlText w:val="%4."/>
      <w:lvlJc w:val="left"/>
      <w:pPr>
        <w:ind w:left="3469" w:hanging="360"/>
      </w:pPr>
    </w:lvl>
    <w:lvl w:ilvl="4" w:tplc="04180019" w:tentative="1">
      <w:start w:val="1"/>
      <w:numFmt w:val="lowerLetter"/>
      <w:lvlText w:val="%5."/>
      <w:lvlJc w:val="left"/>
      <w:pPr>
        <w:ind w:left="4189" w:hanging="360"/>
      </w:pPr>
    </w:lvl>
    <w:lvl w:ilvl="5" w:tplc="0418001B" w:tentative="1">
      <w:start w:val="1"/>
      <w:numFmt w:val="lowerRoman"/>
      <w:lvlText w:val="%6."/>
      <w:lvlJc w:val="right"/>
      <w:pPr>
        <w:ind w:left="4909" w:hanging="180"/>
      </w:pPr>
    </w:lvl>
    <w:lvl w:ilvl="6" w:tplc="0418000F" w:tentative="1">
      <w:start w:val="1"/>
      <w:numFmt w:val="decimal"/>
      <w:lvlText w:val="%7."/>
      <w:lvlJc w:val="left"/>
      <w:pPr>
        <w:ind w:left="5629" w:hanging="360"/>
      </w:pPr>
    </w:lvl>
    <w:lvl w:ilvl="7" w:tplc="04180019" w:tentative="1">
      <w:start w:val="1"/>
      <w:numFmt w:val="lowerLetter"/>
      <w:lvlText w:val="%8."/>
      <w:lvlJc w:val="left"/>
      <w:pPr>
        <w:ind w:left="6349" w:hanging="360"/>
      </w:pPr>
    </w:lvl>
    <w:lvl w:ilvl="8" w:tplc="0418001B" w:tentative="1">
      <w:start w:val="1"/>
      <w:numFmt w:val="lowerRoman"/>
      <w:lvlText w:val="%9."/>
      <w:lvlJc w:val="right"/>
      <w:pPr>
        <w:ind w:left="7069" w:hanging="180"/>
      </w:pPr>
    </w:lvl>
  </w:abstractNum>
  <w:abstractNum w:abstractNumId="16" w15:restartNumberingAfterBreak="0">
    <w:nsid w:val="315F3F9C"/>
    <w:multiLevelType w:val="hybridMultilevel"/>
    <w:tmpl w:val="51C4671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8D862D7"/>
    <w:multiLevelType w:val="hybridMultilevel"/>
    <w:tmpl w:val="168E9D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419451B"/>
    <w:multiLevelType w:val="hybridMultilevel"/>
    <w:tmpl w:val="B6CAEF2C"/>
    <w:lvl w:ilvl="0" w:tplc="FEB28D82">
      <w:start w:val="1"/>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46FC724C"/>
    <w:multiLevelType w:val="hybridMultilevel"/>
    <w:tmpl w:val="C77EC2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7D03A79"/>
    <w:multiLevelType w:val="hybridMultilevel"/>
    <w:tmpl w:val="6F9AD628"/>
    <w:lvl w:ilvl="0" w:tplc="386840D4">
      <w:start w:val="2"/>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58B97E38"/>
    <w:multiLevelType w:val="hybridMultilevel"/>
    <w:tmpl w:val="EBF0FCD4"/>
    <w:lvl w:ilvl="0" w:tplc="ED1C0736">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8CC63DF"/>
    <w:multiLevelType w:val="hybridMultilevel"/>
    <w:tmpl w:val="2D242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E505E4D"/>
    <w:multiLevelType w:val="multilevel"/>
    <w:tmpl w:val="0C4C1C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E6478C1"/>
    <w:multiLevelType w:val="hybridMultilevel"/>
    <w:tmpl w:val="966E69C2"/>
    <w:lvl w:ilvl="0" w:tplc="04180001">
      <w:start w:val="1"/>
      <w:numFmt w:val="bullet"/>
      <w:lvlText w:val=""/>
      <w:lvlJc w:val="left"/>
      <w:pPr>
        <w:ind w:left="1167" w:hanging="360"/>
      </w:pPr>
      <w:rPr>
        <w:rFonts w:ascii="Symbol" w:hAnsi="Symbol" w:hint="default"/>
      </w:rPr>
    </w:lvl>
    <w:lvl w:ilvl="1" w:tplc="04180003" w:tentative="1">
      <w:start w:val="1"/>
      <w:numFmt w:val="bullet"/>
      <w:lvlText w:val="o"/>
      <w:lvlJc w:val="left"/>
      <w:pPr>
        <w:ind w:left="1887" w:hanging="360"/>
      </w:pPr>
      <w:rPr>
        <w:rFonts w:ascii="Courier New" w:hAnsi="Courier New" w:cs="Courier New" w:hint="default"/>
      </w:rPr>
    </w:lvl>
    <w:lvl w:ilvl="2" w:tplc="04180005" w:tentative="1">
      <w:start w:val="1"/>
      <w:numFmt w:val="bullet"/>
      <w:lvlText w:val=""/>
      <w:lvlJc w:val="left"/>
      <w:pPr>
        <w:ind w:left="2607" w:hanging="360"/>
      </w:pPr>
      <w:rPr>
        <w:rFonts w:ascii="Wingdings" w:hAnsi="Wingdings" w:hint="default"/>
      </w:rPr>
    </w:lvl>
    <w:lvl w:ilvl="3" w:tplc="04180001" w:tentative="1">
      <w:start w:val="1"/>
      <w:numFmt w:val="bullet"/>
      <w:lvlText w:val=""/>
      <w:lvlJc w:val="left"/>
      <w:pPr>
        <w:ind w:left="3327" w:hanging="360"/>
      </w:pPr>
      <w:rPr>
        <w:rFonts w:ascii="Symbol" w:hAnsi="Symbol" w:hint="default"/>
      </w:rPr>
    </w:lvl>
    <w:lvl w:ilvl="4" w:tplc="04180003" w:tentative="1">
      <w:start w:val="1"/>
      <w:numFmt w:val="bullet"/>
      <w:lvlText w:val="o"/>
      <w:lvlJc w:val="left"/>
      <w:pPr>
        <w:ind w:left="4047" w:hanging="360"/>
      </w:pPr>
      <w:rPr>
        <w:rFonts w:ascii="Courier New" w:hAnsi="Courier New" w:cs="Courier New" w:hint="default"/>
      </w:rPr>
    </w:lvl>
    <w:lvl w:ilvl="5" w:tplc="04180005" w:tentative="1">
      <w:start w:val="1"/>
      <w:numFmt w:val="bullet"/>
      <w:lvlText w:val=""/>
      <w:lvlJc w:val="left"/>
      <w:pPr>
        <w:ind w:left="4767" w:hanging="360"/>
      </w:pPr>
      <w:rPr>
        <w:rFonts w:ascii="Wingdings" w:hAnsi="Wingdings" w:hint="default"/>
      </w:rPr>
    </w:lvl>
    <w:lvl w:ilvl="6" w:tplc="04180001" w:tentative="1">
      <w:start w:val="1"/>
      <w:numFmt w:val="bullet"/>
      <w:lvlText w:val=""/>
      <w:lvlJc w:val="left"/>
      <w:pPr>
        <w:ind w:left="5487" w:hanging="360"/>
      </w:pPr>
      <w:rPr>
        <w:rFonts w:ascii="Symbol" w:hAnsi="Symbol" w:hint="default"/>
      </w:rPr>
    </w:lvl>
    <w:lvl w:ilvl="7" w:tplc="04180003" w:tentative="1">
      <w:start w:val="1"/>
      <w:numFmt w:val="bullet"/>
      <w:lvlText w:val="o"/>
      <w:lvlJc w:val="left"/>
      <w:pPr>
        <w:ind w:left="6207" w:hanging="360"/>
      </w:pPr>
      <w:rPr>
        <w:rFonts w:ascii="Courier New" w:hAnsi="Courier New" w:cs="Courier New" w:hint="default"/>
      </w:rPr>
    </w:lvl>
    <w:lvl w:ilvl="8" w:tplc="04180005" w:tentative="1">
      <w:start w:val="1"/>
      <w:numFmt w:val="bullet"/>
      <w:lvlText w:val=""/>
      <w:lvlJc w:val="left"/>
      <w:pPr>
        <w:ind w:left="6927" w:hanging="360"/>
      </w:pPr>
      <w:rPr>
        <w:rFonts w:ascii="Wingdings" w:hAnsi="Wingdings" w:hint="default"/>
      </w:rPr>
    </w:lvl>
  </w:abstractNum>
  <w:abstractNum w:abstractNumId="25" w15:restartNumberingAfterBreak="0">
    <w:nsid w:val="605035A8"/>
    <w:multiLevelType w:val="hybridMultilevel"/>
    <w:tmpl w:val="552CFF92"/>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62355D67"/>
    <w:multiLevelType w:val="multilevel"/>
    <w:tmpl w:val="F9968C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2703F86"/>
    <w:multiLevelType w:val="multilevel"/>
    <w:tmpl w:val="6DE8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742BF8"/>
    <w:multiLevelType w:val="hybridMultilevel"/>
    <w:tmpl w:val="2290616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45563BA"/>
    <w:multiLevelType w:val="multilevel"/>
    <w:tmpl w:val="3B96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525EFA"/>
    <w:multiLevelType w:val="hybridMultilevel"/>
    <w:tmpl w:val="AE766B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9EB17FB"/>
    <w:multiLevelType w:val="hybridMultilevel"/>
    <w:tmpl w:val="4B546A90"/>
    <w:lvl w:ilvl="0" w:tplc="0418000F">
      <w:start w:val="1"/>
      <w:numFmt w:val="decimal"/>
      <w:lvlText w:val="%1."/>
      <w:lvlJc w:val="left"/>
      <w:pPr>
        <w:ind w:left="306"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AAC128D"/>
    <w:multiLevelType w:val="hybridMultilevel"/>
    <w:tmpl w:val="BCCC5C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D0650DE"/>
    <w:multiLevelType w:val="multilevel"/>
    <w:tmpl w:val="4DA063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0F7778"/>
    <w:multiLevelType w:val="hybridMultilevel"/>
    <w:tmpl w:val="F6EC57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FCF1551"/>
    <w:multiLevelType w:val="hybridMultilevel"/>
    <w:tmpl w:val="F16E87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49A76CB"/>
    <w:multiLevelType w:val="hybridMultilevel"/>
    <w:tmpl w:val="7324BC02"/>
    <w:lvl w:ilvl="0" w:tplc="04180001">
      <w:start w:val="1"/>
      <w:numFmt w:val="bullet"/>
      <w:lvlText w:val=""/>
      <w:lvlJc w:val="left"/>
      <w:pPr>
        <w:ind w:left="1318" w:hanging="360"/>
      </w:pPr>
      <w:rPr>
        <w:rFonts w:ascii="Symbol" w:hAnsi="Symbol"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num w:numId="1">
    <w:abstractNumId w:val="7"/>
  </w:num>
  <w:num w:numId="2">
    <w:abstractNumId w:val="29"/>
  </w:num>
  <w:num w:numId="3">
    <w:abstractNumId w:val="27"/>
  </w:num>
  <w:num w:numId="4">
    <w:abstractNumId w:val="33"/>
  </w:num>
  <w:num w:numId="5">
    <w:abstractNumId w:val="0"/>
  </w:num>
  <w:num w:numId="6">
    <w:abstractNumId w:val="21"/>
  </w:num>
  <w:num w:numId="7">
    <w:abstractNumId w:val="13"/>
  </w:num>
  <w:num w:numId="8">
    <w:abstractNumId w:val="18"/>
  </w:num>
  <w:num w:numId="9">
    <w:abstractNumId w:val="22"/>
  </w:num>
  <w:num w:numId="10">
    <w:abstractNumId w:val="28"/>
  </w:num>
  <w:num w:numId="11">
    <w:abstractNumId w:val="1"/>
  </w:num>
  <w:num w:numId="12">
    <w:abstractNumId w:val="4"/>
  </w:num>
  <w:num w:numId="13">
    <w:abstractNumId w:val="20"/>
  </w:num>
  <w:num w:numId="14">
    <w:abstractNumId w:val="25"/>
  </w:num>
  <w:num w:numId="15">
    <w:abstractNumId w:val="26"/>
  </w:num>
  <w:num w:numId="16">
    <w:abstractNumId w:val="12"/>
  </w:num>
  <w:num w:numId="17">
    <w:abstractNumId w:val="23"/>
  </w:num>
  <w:num w:numId="18">
    <w:abstractNumId w:val="6"/>
  </w:num>
  <w:num w:numId="19">
    <w:abstractNumId w:val="15"/>
  </w:num>
  <w:num w:numId="20">
    <w:abstractNumId w:val="19"/>
  </w:num>
  <w:num w:numId="21">
    <w:abstractNumId w:val="11"/>
  </w:num>
  <w:num w:numId="22">
    <w:abstractNumId w:val="14"/>
  </w:num>
  <w:num w:numId="23">
    <w:abstractNumId w:val="36"/>
  </w:num>
  <w:num w:numId="24">
    <w:abstractNumId w:val="32"/>
  </w:num>
  <w:num w:numId="25">
    <w:abstractNumId w:val="2"/>
  </w:num>
  <w:num w:numId="26">
    <w:abstractNumId w:val="34"/>
  </w:num>
  <w:num w:numId="27">
    <w:abstractNumId w:val="30"/>
  </w:num>
  <w:num w:numId="28">
    <w:abstractNumId w:val="10"/>
  </w:num>
  <w:num w:numId="29">
    <w:abstractNumId w:val="16"/>
  </w:num>
  <w:num w:numId="30">
    <w:abstractNumId w:val="5"/>
  </w:num>
  <w:num w:numId="31">
    <w:abstractNumId w:val="31"/>
  </w:num>
  <w:num w:numId="32">
    <w:abstractNumId w:val="3"/>
  </w:num>
  <w:num w:numId="33">
    <w:abstractNumId w:val="9"/>
  </w:num>
  <w:num w:numId="34">
    <w:abstractNumId w:val="35"/>
  </w:num>
  <w:num w:numId="35">
    <w:abstractNumId w:val="24"/>
  </w:num>
  <w:num w:numId="36">
    <w:abstractNumId w:val="17"/>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37"/>
    <w:rsid w:val="00006A74"/>
    <w:rsid w:val="00022754"/>
    <w:rsid w:val="00033284"/>
    <w:rsid w:val="00036620"/>
    <w:rsid w:val="000445C6"/>
    <w:rsid w:val="00051694"/>
    <w:rsid w:val="00061D45"/>
    <w:rsid w:val="000708BF"/>
    <w:rsid w:val="00071B2B"/>
    <w:rsid w:val="00081CA9"/>
    <w:rsid w:val="00082C40"/>
    <w:rsid w:val="00093C73"/>
    <w:rsid w:val="0009570B"/>
    <w:rsid w:val="000A0433"/>
    <w:rsid w:val="000B36DA"/>
    <w:rsid w:val="000B5B8D"/>
    <w:rsid w:val="000B75C6"/>
    <w:rsid w:val="000D6B61"/>
    <w:rsid w:val="000E2F04"/>
    <w:rsid w:val="00105E5B"/>
    <w:rsid w:val="00112007"/>
    <w:rsid w:val="0011291C"/>
    <w:rsid w:val="00123BE4"/>
    <w:rsid w:val="001302BF"/>
    <w:rsid w:val="001318E8"/>
    <w:rsid w:val="00136893"/>
    <w:rsid w:val="00153739"/>
    <w:rsid w:val="00154799"/>
    <w:rsid w:val="00160232"/>
    <w:rsid w:val="00163248"/>
    <w:rsid w:val="0016485B"/>
    <w:rsid w:val="00164D05"/>
    <w:rsid w:val="00166E0C"/>
    <w:rsid w:val="001677C8"/>
    <w:rsid w:val="001764A6"/>
    <w:rsid w:val="001820BA"/>
    <w:rsid w:val="001842EF"/>
    <w:rsid w:val="001A6336"/>
    <w:rsid w:val="001A721E"/>
    <w:rsid w:val="001E4AE4"/>
    <w:rsid w:val="001F33EB"/>
    <w:rsid w:val="001F793D"/>
    <w:rsid w:val="00200407"/>
    <w:rsid w:val="00203610"/>
    <w:rsid w:val="00230332"/>
    <w:rsid w:val="00231C30"/>
    <w:rsid w:val="002336CF"/>
    <w:rsid w:val="00252776"/>
    <w:rsid w:val="00262435"/>
    <w:rsid w:val="00264DE0"/>
    <w:rsid w:val="00270B2A"/>
    <w:rsid w:val="00271FC0"/>
    <w:rsid w:val="00291F0D"/>
    <w:rsid w:val="00292FA2"/>
    <w:rsid w:val="002943DC"/>
    <w:rsid w:val="002B2674"/>
    <w:rsid w:val="002B7CD3"/>
    <w:rsid w:val="002C322C"/>
    <w:rsid w:val="002D11E5"/>
    <w:rsid w:val="002F1777"/>
    <w:rsid w:val="00300950"/>
    <w:rsid w:val="003050E0"/>
    <w:rsid w:val="00310825"/>
    <w:rsid w:val="00315066"/>
    <w:rsid w:val="0031794A"/>
    <w:rsid w:val="00317E03"/>
    <w:rsid w:val="00317EE8"/>
    <w:rsid w:val="00322738"/>
    <w:rsid w:val="00327197"/>
    <w:rsid w:val="0033180D"/>
    <w:rsid w:val="00364A75"/>
    <w:rsid w:val="00373956"/>
    <w:rsid w:val="00375ED7"/>
    <w:rsid w:val="00376739"/>
    <w:rsid w:val="003904A0"/>
    <w:rsid w:val="003A2482"/>
    <w:rsid w:val="003B3468"/>
    <w:rsid w:val="003C6800"/>
    <w:rsid w:val="003D4664"/>
    <w:rsid w:val="003D5FA5"/>
    <w:rsid w:val="00400D6A"/>
    <w:rsid w:val="00402E43"/>
    <w:rsid w:val="004073DB"/>
    <w:rsid w:val="00410615"/>
    <w:rsid w:val="0041483C"/>
    <w:rsid w:val="004176A2"/>
    <w:rsid w:val="00422A49"/>
    <w:rsid w:val="0042301A"/>
    <w:rsid w:val="004241DE"/>
    <w:rsid w:val="00427317"/>
    <w:rsid w:val="00432D6B"/>
    <w:rsid w:val="004356DE"/>
    <w:rsid w:val="004472CB"/>
    <w:rsid w:val="004522B9"/>
    <w:rsid w:val="00461786"/>
    <w:rsid w:val="00477FEC"/>
    <w:rsid w:val="00487F58"/>
    <w:rsid w:val="004930EA"/>
    <w:rsid w:val="004B17DF"/>
    <w:rsid w:val="004B50B5"/>
    <w:rsid w:val="004B5846"/>
    <w:rsid w:val="004D23F7"/>
    <w:rsid w:val="004E4387"/>
    <w:rsid w:val="004F1366"/>
    <w:rsid w:val="004F5FFF"/>
    <w:rsid w:val="004F6A5B"/>
    <w:rsid w:val="004F6CE1"/>
    <w:rsid w:val="00500391"/>
    <w:rsid w:val="00503637"/>
    <w:rsid w:val="005100B6"/>
    <w:rsid w:val="00524D00"/>
    <w:rsid w:val="00555831"/>
    <w:rsid w:val="00556968"/>
    <w:rsid w:val="00560941"/>
    <w:rsid w:val="005641C6"/>
    <w:rsid w:val="00583CCF"/>
    <w:rsid w:val="00595AA0"/>
    <w:rsid w:val="0059713B"/>
    <w:rsid w:val="005A4AFF"/>
    <w:rsid w:val="005B452E"/>
    <w:rsid w:val="005E1172"/>
    <w:rsid w:val="00603382"/>
    <w:rsid w:val="00605B05"/>
    <w:rsid w:val="00610E73"/>
    <w:rsid w:val="006149F1"/>
    <w:rsid w:val="006220D6"/>
    <w:rsid w:val="00624E81"/>
    <w:rsid w:val="00627925"/>
    <w:rsid w:val="00632553"/>
    <w:rsid w:val="0063606E"/>
    <w:rsid w:val="0064637D"/>
    <w:rsid w:val="00656268"/>
    <w:rsid w:val="00656AA3"/>
    <w:rsid w:val="006659B5"/>
    <w:rsid w:val="00684BE4"/>
    <w:rsid w:val="00690F42"/>
    <w:rsid w:val="006A5C3B"/>
    <w:rsid w:val="006C4FD4"/>
    <w:rsid w:val="006D2A28"/>
    <w:rsid w:val="006E4564"/>
    <w:rsid w:val="006F13D0"/>
    <w:rsid w:val="006F6171"/>
    <w:rsid w:val="00721DC5"/>
    <w:rsid w:val="007326F9"/>
    <w:rsid w:val="0074330B"/>
    <w:rsid w:val="00750ABD"/>
    <w:rsid w:val="007635A0"/>
    <w:rsid w:val="0076540D"/>
    <w:rsid w:val="0076715E"/>
    <w:rsid w:val="00791466"/>
    <w:rsid w:val="007A16E5"/>
    <w:rsid w:val="007A4FB7"/>
    <w:rsid w:val="007B2BCE"/>
    <w:rsid w:val="007D25A8"/>
    <w:rsid w:val="007E449A"/>
    <w:rsid w:val="007F5F21"/>
    <w:rsid w:val="00810F67"/>
    <w:rsid w:val="0081298A"/>
    <w:rsid w:val="00821977"/>
    <w:rsid w:val="00830F87"/>
    <w:rsid w:val="008316B7"/>
    <w:rsid w:val="00867227"/>
    <w:rsid w:val="008676A0"/>
    <w:rsid w:val="00895CC1"/>
    <w:rsid w:val="008A0522"/>
    <w:rsid w:val="008A0FF5"/>
    <w:rsid w:val="008A5384"/>
    <w:rsid w:val="008E7666"/>
    <w:rsid w:val="009070CA"/>
    <w:rsid w:val="00914F31"/>
    <w:rsid w:val="009238DB"/>
    <w:rsid w:val="00924ABB"/>
    <w:rsid w:val="00933A3B"/>
    <w:rsid w:val="00941D99"/>
    <w:rsid w:val="009468ED"/>
    <w:rsid w:val="009609BE"/>
    <w:rsid w:val="00964E12"/>
    <w:rsid w:val="00975062"/>
    <w:rsid w:val="00976806"/>
    <w:rsid w:val="00984AE3"/>
    <w:rsid w:val="009862D6"/>
    <w:rsid w:val="00987A41"/>
    <w:rsid w:val="0099279C"/>
    <w:rsid w:val="00992C02"/>
    <w:rsid w:val="0099572B"/>
    <w:rsid w:val="009A21A4"/>
    <w:rsid w:val="009B04B0"/>
    <w:rsid w:val="009C18B3"/>
    <w:rsid w:val="009D7F61"/>
    <w:rsid w:val="009E1DC1"/>
    <w:rsid w:val="009E2452"/>
    <w:rsid w:val="009E7300"/>
    <w:rsid w:val="009F7FC5"/>
    <w:rsid w:val="00A04207"/>
    <w:rsid w:val="00A131A3"/>
    <w:rsid w:val="00A1332F"/>
    <w:rsid w:val="00A14444"/>
    <w:rsid w:val="00A20D87"/>
    <w:rsid w:val="00A23722"/>
    <w:rsid w:val="00A3536B"/>
    <w:rsid w:val="00A37822"/>
    <w:rsid w:val="00A37DFC"/>
    <w:rsid w:val="00A46F28"/>
    <w:rsid w:val="00A57B5D"/>
    <w:rsid w:val="00A747C8"/>
    <w:rsid w:val="00A81320"/>
    <w:rsid w:val="00A9131F"/>
    <w:rsid w:val="00AA2E9D"/>
    <w:rsid w:val="00AA7C5C"/>
    <w:rsid w:val="00AC6AFA"/>
    <w:rsid w:val="00AE4FD3"/>
    <w:rsid w:val="00AF018C"/>
    <w:rsid w:val="00B02F3A"/>
    <w:rsid w:val="00B10646"/>
    <w:rsid w:val="00B11401"/>
    <w:rsid w:val="00B13BBF"/>
    <w:rsid w:val="00B21D02"/>
    <w:rsid w:val="00B22BB7"/>
    <w:rsid w:val="00B25D11"/>
    <w:rsid w:val="00B466A9"/>
    <w:rsid w:val="00B467C0"/>
    <w:rsid w:val="00B6274B"/>
    <w:rsid w:val="00B71A7F"/>
    <w:rsid w:val="00B750AA"/>
    <w:rsid w:val="00B840F2"/>
    <w:rsid w:val="00B85240"/>
    <w:rsid w:val="00BA2602"/>
    <w:rsid w:val="00BD486B"/>
    <w:rsid w:val="00BE0D32"/>
    <w:rsid w:val="00BE2AC3"/>
    <w:rsid w:val="00BE2B38"/>
    <w:rsid w:val="00BE5C63"/>
    <w:rsid w:val="00C10401"/>
    <w:rsid w:val="00C20A99"/>
    <w:rsid w:val="00C25A8D"/>
    <w:rsid w:val="00C27252"/>
    <w:rsid w:val="00C3028F"/>
    <w:rsid w:val="00C417B8"/>
    <w:rsid w:val="00C41878"/>
    <w:rsid w:val="00C425C0"/>
    <w:rsid w:val="00C43339"/>
    <w:rsid w:val="00C83ECA"/>
    <w:rsid w:val="00C949B7"/>
    <w:rsid w:val="00CA206D"/>
    <w:rsid w:val="00CA493F"/>
    <w:rsid w:val="00CB6FD5"/>
    <w:rsid w:val="00CC0445"/>
    <w:rsid w:val="00CC1B01"/>
    <w:rsid w:val="00CD068F"/>
    <w:rsid w:val="00CD1891"/>
    <w:rsid w:val="00CD25BF"/>
    <w:rsid w:val="00CD67C1"/>
    <w:rsid w:val="00CE3464"/>
    <w:rsid w:val="00CE421D"/>
    <w:rsid w:val="00CF3727"/>
    <w:rsid w:val="00D038E9"/>
    <w:rsid w:val="00D14A8B"/>
    <w:rsid w:val="00D36E49"/>
    <w:rsid w:val="00D4444B"/>
    <w:rsid w:val="00D44509"/>
    <w:rsid w:val="00D45F72"/>
    <w:rsid w:val="00D50464"/>
    <w:rsid w:val="00D56458"/>
    <w:rsid w:val="00D56F60"/>
    <w:rsid w:val="00D7006B"/>
    <w:rsid w:val="00D7380B"/>
    <w:rsid w:val="00D74EC1"/>
    <w:rsid w:val="00D917B8"/>
    <w:rsid w:val="00D9441C"/>
    <w:rsid w:val="00D9601F"/>
    <w:rsid w:val="00D975CE"/>
    <w:rsid w:val="00DA5775"/>
    <w:rsid w:val="00DA7364"/>
    <w:rsid w:val="00DB097C"/>
    <w:rsid w:val="00DC2CEA"/>
    <w:rsid w:val="00DE1369"/>
    <w:rsid w:val="00DF1FF0"/>
    <w:rsid w:val="00DF57E8"/>
    <w:rsid w:val="00E239BE"/>
    <w:rsid w:val="00E23DF4"/>
    <w:rsid w:val="00E24C1F"/>
    <w:rsid w:val="00E34BFD"/>
    <w:rsid w:val="00E53A20"/>
    <w:rsid w:val="00E54E44"/>
    <w:rsid w:val="00E6307D"/>
    <w:rsid w:val="00E7396C"/>
    <w:rsid w:val="00E757A9"/>
    <w:rsid w:val="00E77636"/>
    <w:rsid w:val="00E777AC"/>
    <w:rsid w:val="00E86E99"/>
    <w:rsid w:val="00E90BD9"/>
    <w:rsid w:val="00E9718F"/>
    <w:rsid w:val="00ED477E"/>
    <w:rsid w:val="00EF490D"/>
    <w:rsid w:val="00F3187F"/>
    <w:rsid w:val="00F34B9A"/>
    <w:rsid w:val="00F35EB5"/>
    <w:rsid w:val="00F448F5"/>
    <w:rsid w:val="00F45133"/>
    <w:rsid w:val="00F45700"/>
    <w:rsid w:val="00F45891"/>
    <w:rsid w:val="00F465A1"/>
    <w:rsid w:val="00F555AB"/>
    <w:rsid w:val="00F70B96"/>
    <w:rsid w:val="00FB319E"/>
    <w:rsid w:val="00FB4D87"/>
    <w:rsid w:val="00FC1973"/>
    <w:rsid w:val="00FD456C"/>
    <w:rsid w:val="00FF0C3C"/>
    <w:rsid w:val="00FF517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6BCAA"/>
  <w15:chartTrackingRefBased/>
  <w15:docId w15:val="{2AE2B3B0-C585-4C29-8E9A-1403C5A01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8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933A3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187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unhideWhenUsed/>
    <w:rsid w:val="00F3187F"/>
    <w:rPr>
      <w:color w:val="0000FF"/>
      <w:u w:val="single"/>
    </w:rPr>
  </w:style>
  <w:style w:type="table" w:styleId="TableGrid">
    <w:name w:val="Table Grid"/>
    <w:basedOn w:val="TableNormal"/>
    <w:uiPriority w:val="39"/>
    <w:rsid w:val="00F31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3187F"/>
    <w:pPr>
      <w:ind w:left="720"/>
      <w:contextualSpacing/>
    </w:pPr>
  </w:style>
  <w:style w:type="paragraph" w:styleId="Footer">
    <w:name w:val="footer"/>
    <w:basedOn w:val="Normal"/>
    <w:link w:val="FooterChar"/>
    <w:uiPriority w:val="99"/>
    <w:unhideWhenUsed/>
    <w:rsid w:val="00F318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187F"/>
  </w:style>
  <w:style w:type="character" w:customStyle="1" w:styleId="Tablecaption">
    <w:name w:val="Table caption_"/>
    <w:basedOn w:val="DefaultParagraphFont"/>
    <w:link w:val="Tablecaption0"/>
    <w:rsid w:val="00F3187F"/>
    <w:rPr>
      <w:rFonts w:ascii="Times New Roman" w:eastAsia="Times New Roman" w:hAnsi="Times New Roman" w:cs="Times New Roman"/>
      <w:b/>
      <w:bCs/>
      <w:sz w:val="20"/>
      <w:szCs w:val="20"/>
      <w:shd w:val="clear" w:color="auto" w:fill="FFFFFF"/>
    </w:rPr>
  </w:style>
  <w:style w:type="paragraph" w:customStyle="1" w:styleId="Tablecaption0">
    <w:name w:val="Table caption"/>
    <w:basedOn w:val="Normal"/>
    <w:link w:val="Tablecaption"/>
    <w:rsid w:val="00F3187F"/>
    <w:pPr>
      <w:widowControl w:val="0"/>
      <w:shd w:val="clear" w:color="auto" w:fill="FFFFFF"/>
      <w:spacing w:after="0" w:line="0" w:lineRule="atLeast"/>
    </w:pPr>
    <w:rPr>
      <w:rFonts w:ascii="Times New Roman" w:eastAsia="Times New Roman" w:hAnsi="Times New Roman" w:cs="Times New Roman"/>
      <w:b/>
      <w:bCs/>
      <w:sz w:val="20"/>
      <w:szCs w:val="20"/>
    </w:rPr>
  </w:style>
  <w:style w:type="character" w:customStyle="1" w:styleId="Bodytext2">
    <w:name w:val="Body text (2)_"/>
    <w:basedOn w:val="DefaultParagraphFont"/>
    <w:link w:val="Bodytext20"/>
    <w:rsid w:val="00F3187F"/>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3187F"/>
    <w:pPr>
      <w:widowControl w:val="0"/>
      <w:shd w:val="clear" w:color="auto" w:fill="FFFFFF"/>
      <w:spacing w:after="0" w:line="274" w:lineRule="exact"/>
      <w:ind w:hanging="680"/>
      <w:jc w:val="both"/>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318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87F"/>
    <w:rPr>
      <w:rFonts w:ascii="Segoe UI" w:hAnsi="Segoe UI" w:cs="Segoe UI"/>
      <w:sz w:val="18"/>
      <w:szCs w:val="18"/>
    </w:rPr>
  </w:style>
  <w:style w:type="character" w:styleId="UnresolvedMention">
    <w:name w:val="Unresolved Mention"/>
    <w:basedOn w:val="DefaultParagraphFont"/>
    <w:uiPriority w:val="99"/>
    <w:semiHidden/>
    <w:unhideWhenUsed/>
    <w:rsid w:val="00F3187F"/>
    <w:rPr>
      <w:color w:val="605E5C"/>
      <w:shd w:val="clear" w:color="auto" w:fill="E1DFDD"/>
    </w:rPr>
  </w:style>
  <w:style w:type="character" w:styleId="Strong">
    <w:name w:val="Strong"/>
    <w:basedOn w:val="DefaultParagraphFont"/>
    <w:uiPriority w:val="22"/>
    <w:qFormat/>
    <w:rsid w:val="004073DB"/>
    <w:rPr>
      <w:b/>
      <w:bCs/>
    </w:rPr>
  </w:style>
  <w:style w:type="paragraph" w:styleId="NoSpacing">
    <w:name w:val="No Spacing"/>
    <w:uiPriority w:val="1"/>
    <w:qFormat/>
    <w:rsid w:val="00310825"/>
    <w:pPr>
      <w:spacing w:after="0" w:line="240" w:lineRule="auto"/>
    </w:pPr>
  </w:style>
  <w:style w:type="character" w:customStyle="1" w:styleId="Heading1Char">
    <w:name w:val="Heading 1 Char"/>
    <w:basedOn w:val="DefaultParagraphFont"/>
    <w:link w:val="Heading1"/>
    <w:uiPriority w:val="9"/>
    <w:rsid w:val="0031082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73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3956"/>
  </w:style>
  <w:style w:type="character" w:styleId="FollowedHyperlink">
    <w:name w:val="FollowedHyperlink"/>
    <w:basedOn w:val="DefaultParagraphFont"/>
    <w:uiPriority w:val="99"/>
    <w:semiHidden/>
    <w:unhideWhenUsed/>
    <w:rsid w:val="00984AE3"/>
    <w:rPr>
      <w:color w:val="954F72" w:themeColor="followedHyperlink"/>
      <w:u w:val="single"/>
    </w:rPr>
  </w:style>
  <w:style w:type="character" w:customStyle="1" w:styleId="Heading4Char">
    <w:name w:val="Heading 4 Char"/>
    <w:basedOn w:val="DefaultParagraphFont"/>
    <w:link w:val="Heading4"/>
    <w:uiPriority w:val="9"/>
    <w:semiHidden/>
    <w:rsid w:val="00933A3B"/>
    <w:rPr>
      <w:rFonts w:asciiTheme="majorHAnsi" w:eastAsiaTheme="majorEastAsia" w:hAnsiTheme="majorHAnsi" w:cstheme="majorBidi"/>
      <w:i/>
      <w:iCs/>
      <w:color w:val="2F5496" w:themeColor="accent1" w:themeShade="BF"/>
    </w:rPr>
  </w:style>
  <w:style w:type="character" w:customStyle="1" w:styleId="object">
    <w:name w:val="object"/>
    <w:basedOn w:val="DefaultParagraphFont"/>
    <w:rsid w:val="0082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index.php/ru/document/stages/anunt-privind-initierea-elaborarii-proiectul-hotararii-guvernului-privind-aprobarea-normelor-privind/151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8C0BA-1633-4953-8086-5F97DA32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2463</Words>
  <Characters>14289</Characters>
  <Application>Microsoft Office Word</Application>
  <DocSecurity>0</DocSecurity>
  <Lines>119</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2</cp:revision>
  <dcterms:created xsi:type="dcterms:W3CDTF">2026-08-06T05:49:00Z</dcterms:created>
  <dcterms:modified xsi:type="dcterms:W3CDTF">2026-08-06T05:49:00Z</dcterms:modified>
</cp:coreProperties>
</file>