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A035" w14:textId="77777777" w:rsidR="00086F9B" w:rsidRPr="003267E7" w:rsidRDefault="00086F9B" w:rsidP="00ED407D">
      <w:pPr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26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MD"/>
        </w:rPr>
        <w:t>NOTA DE FUNDAMENTARE</w:t>
      </w:r>
    </w:p>
    <w:p w14:paraId="18F7D837" w14:textId="3E86D434" w:rsidR="00086F9B" w:rsidRPr="00397AC1" w:rsidRDefault="00086F9B" w:rsidP="00397AC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267E7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la </w:t>
      </w:r>
      <w:r w:rsidRPr="00397AC1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proiectul </w:t>
      </w:r>
      <w:r w:rsidR="004C2D6D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Metodologiei privind evaluarea rezultatelor învățării în clasele primare</w:t>
      </w:r>
      <w:r w:rsidRPr="00397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MD"/>
        </w:rPr>
        <w:t xml:space="preserve"> </w:t>
      </w:r>
    </w:p>
    <w:p w14:paraId="772E69FA" w14:textId="77777777" w:rsidR="00086F9B" w:rsidRPr="00397AC1" w:rsidRDefault="00086F9B" w:rsidP="00397AC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086F9B" w:rsidRPr="003B7CD0" w14:paraId="2858A00C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A49E45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1. Denumirea sau numele autorului și, după caz, a/al participanților la elaborarea proiectului actului normativ</w:t>
            </w:r>
          </w:p>
        </w:tc>
      </w:tr>
      <w:tr w:rsidR="00086F9B" w:rsidRPr="00397AC1" w14:paraId="1772C7B2" w14:textId="77777777" w:rsidTr="00C121B3">
        <w:trPr>
          <w:trHeight w:val="4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00C42C" w14:textId="36F885D0" w:rsidR="00086F9B" w:rsidRPr="00397AC1" w:rsidRDefault="00086F9B" w:rsidP="00B45AE2">
            <w:pPr>
              <w:spacing w:after="0" w:line="276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Ministerul Educației și Cercetării </w:t>
            </w:r>
          </w:p>
        </w:tc>
      </w:tr>
      <w:tr w:rsidR="00086F9B" w:rsidRPr="003B7CD0" w14:paraId="6F085CFD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63A6F2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2. Condițiile ce au impus elaborarea proiectului actului normativ</w:t>
            </w:r>
          </w:p>
        </w:tc>
      </w:tr>
      <w:tr w:rsidR="00086F9B" w:rsidRPr="003B7CD0" w14:paraId="08CE2807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E45644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MD"/>
              </w:rPr>
              <w:t>2.1. Temeiul legal sau, după caz, sursa proiectului actului normativ</w:t>
            </w:r>
          </w:p>
        </w:tc>
      </w:tr>
      <w:tr w:rsidR="00086F9B" w:rsidRPr="003B7CD0" w14:paraId="4A7F1EB7" w14:textId="77777777" w:rsidTr="00086F9B">
        <w:trPr>
          <w:trHeight w:val="1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BD8408" w14:textId="3383B1AA" w:rsidR="00086F9B" w:rsidRPr="00DF4EA3" w:rsidRDefault="00086F9B" w:rsidP="004C2D6D">
            <w:pPr>
              <w:spacing w:after="0" w:line="276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În temeiul prevederilor </w:t>
            </w:r>
            <w:r w:rsidR="004C2D6D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art. 3., </w:t>
            </w:r>
            <w:r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art. </w:t>
            </w:r>
            <w:r w:rsidR="004C2D6D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16 și art. 140</w:t>
            </w:r>
            <w:r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="004C2D6D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al</w:t>
            </w:r>
            <w:r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Codului Educației</w:t>
            </w:r>
            <w:r w:rsidR="002F747D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al Republicii Moldova </w:t>
            </w:r>
            <w:r w:rsidR="009644E7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nr. </w:t>
            </w:r>
            <w:r w:rsidR="002F747D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152/2014</w:t>
            </w:r>
            <w:r w:rsidR="004C2D6D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="004C2D6D" w:rsidRPr="00DF4EA3">
              <w:rPr>
                <w:rFonts w:asciiTheme="majorBidi" w:hAnsiTheme="majorBidi" w:cstheme="majorBidi"/>
                <w:sz w:val="24"/>
                <w:szCs w:val="24"/>
                <w:lang w:val="ro-MD"/>
              </w:rPr>
              <w:t xml:space="preserve">(Monitorul Oficial al Republicii Moldova, 24.10.2014, Nr. 319-324 nr. 643) </w:t>
            </w:r>
            <w:r w:rsidR="004C2D6D" w:rsidRPr="00DF4EA3">
              <w:rPr>
                <w:rFonts w:asciiTheme="majorBidi" w:hAnsiTheme="majorBidi" w:cstheme="majorBidi"/>
                <w:sz w:val="24"/>
                <w:szCs w:val="24"/>
                <w:lang w:val="pt-PT"/>
              </w:rPr>
              <w:t>cu modificările ulterioare</w:t>
            </w:r>
            <w:r w:rsidR="004C2D6D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la solicitarea comunității educaționale și în </w:t>
            </w:r>
            <w:r w:rsidR="007B4795" w:rsidRPr="00DF4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MD"/>
              </w:rPr>
              <w:t>scopul</w:t>
            </w:r>
            <w:r w:rsidRPr="00DF4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MD"/>
              </w:rPr>
              <w:t xml:space="preserve"> </w:t>
            </w:r>
            <w:r w:rsidR="00DF4EA3" w:rsidRPr="00DF4EA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definitivării propunerilor de modificare a cadrului normativ privind evaluarea rezultatelor învățării la nivelul învățământului primar</w:t>
            </w:r>
            <w:r w:rsidR="00100A7E" w:rsidRPr="00DF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.</w:t>
            </w:r>
          </w:p>
        </w:tc>
      </w:tr>
      <w:tr w:rsidR="00086F9B" w:rsidRPr="003B7CD0" w14:paraId="2E9F9A1B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CA3D55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MD"/>
              </w:rPr>
              <w:t>2.2. Descrierea situației actuale și a problemelor care impun intervenția, inclusiv a cadrului normativ aplicabil și a deficiențelor/lacunelor normative</w:t>
            </w:r>
          </w:p>
        </w:tc>
      </w:tr>
      <w:tr w:rsidR="007912AB" w:rsidRPr="003B7CD0" w14:paraId="1DB40C39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3A38F" w14:textId="67CED9BF" w:rsidR="004B41F4" w:rsidRDefault="003F0B7F" w:rsidP="004B41F4">
            <w:pPr>
              <w:spacing w:after="0" w:line="276" w:lineRule="auto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9D02E5"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 xml:space="preserve">Scopul </w:t>
            </w:r>
            <w:r w:rsidRPr="0072030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modificărilor propuse </w:t>
            </w:r>
            <w:r w:rsidR="004B41F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la </w:t>
            </w:r>
            <w:r w:rsidR="004B4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Metodologiei privind evaluarea rezultatelor învățării în clasele primare:</w:t>
            </w:r>
          </w:p>
          <w:p w14:paraId="13354858" w14:textId="77777777" w:rsidR="004B41F4" w:rsidRPr="004B41F4" w:rsidRDefault="004B41F4" w:rsidP="004B41F4">
            <w:pPr>
              <w:pStyle w:val="Listparagraf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A revizui concepția aprecierii rezultatelor școlare în învățământul primar, păstrând și </w:t>
            </w:r>
            <w:proofErr w:type="spellStart"/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perfecând</w:t>
            </w:r>
            <w:proofErr w:type="spellEnd"/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MECD în clasele I-III și introducând treptat aprecierea cu note în clasa a IV-a, în premisa continuității cu ciclul gimnazial.</w:t>
            </w:r>
          </w:p>
          <w:p w14:paraId="7E250AB1" w14:textId="77777777" w:rsidR="004B41F4" w:rsidRPr="004B41F4" w:rsidRDefault="004B41F4" w:rsidP="004B41F4">
            <w:pPr>
              <w:pStyle w:val="Listparagraf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A ajusta în mod corespunzător cadrul normativ-</w:t>
            </w:r>
            <w:proofErr w:type="spellStart"/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reglatoriu</w:t>
            </w:r>
            <w:proofErr w:type="spellEnd"/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: prevederile aferente din Codul educației; Curriculumul pentru învățământul primar; Regulamentul privind evaluarea și notarea rezultatelor învățării, promovarea și absolvirea în învățământul primar </w:t>
            </w:r>
            <w:proofErr w:type="spellStart"/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secundar.</w:t>
            </w:r>
          </w:p>
          <w:p w14:paraId="6E182760" w14:textId="77777777" w:rsidR="004B41F4" w:rsidRPr="004B41F4" w:rsidRDefault="004B41F4" w:rsidP="004B41F4">
            <w:pPr>
              <w:pStyle w:val="Listparagraf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A elabora o metodologie corespunzătoare privind evaluarea rezultatelor școlare în învățământul primar, ținând cont de vulnerabilitățile MECD sesizate de respondenții chestionarului.</w:t>
            </w:r>
          </w:p>
          <w:p w14:paraId="2FAB907A" w14:textId="77777777" w:rsidR="004B41F4" w:rsidRPr="004B41F4" w:rsidRDefault="004B41F4" w:rsidP="004B41F4">
            <w:pPr>
              <w:pStyle w:val="Listparagraf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A asigura procesul de implementare a noii metodologii cu suport informațional și didactic: ghiduri; seturi de proiecte și materiale didactice etc. oferite pe pagina web a MEC.</w:t>
            </w:r>
          </w:p>
          <w:p w14:paraId="79D93ADC" w14:textId="55425DD9" w:rsidR="007912AB" w:rsidRPr="004B41F4" w:rsidRDefault="004B41F4" w:rsidP="004B41F4">
            <w:pPr>
              <w:pStyle w:val="Listparagraf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A activiza cadrele didactice și </w:t>
            </w:r>
            <w:proofErr w:type="spellStart"/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științifico</w:t>
            </w:r>
            <w:proofErr w:type="spellEnd"/>
            <w:r w:rsidRPr="004B41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-didactice în cadrul elaborării, discutării, aprobării și implementării documentelor și materialelor vizate. </w:t>
            </w:r>
          </w:p>
        </w:tc>
      </w:tr>
      <w:tr w:rsidR="007912AB" w:rsidRPr="00397AC1" w14:paraId="514094CF" w14:textId="77777777" w:rsidTr="007912A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5BBC1" w14:textId="77777777" w:rsidR="007912AB" w:rsidRPr="00397AC1" w:rsidRDefault="007912AB" w:rsidP="00397AC1">
            <w:pPr>
              <w:spacing w:after="0" w:line="276" w:lineRule="auto"/>
              <w:ind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3. Obiectivele urmărite și soluțiile propuse</w:t>
            </w:r>
          </w:p>
        </w:tc>
      </w:tr>
      <w:tr w:rsidR="007912AB" w:rsidRPr="003B7CD0" w14:paraId="6147515B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99DCB" w14:textId="77777777" w:rsidR="007912AB" w:rsidRPr="00397AC1" w:rsidRDefault="007912AB" w:rsidP="00397AC1">
            <w:pPr>
              <w:spacing w:after="0" w:line="276" w:lineRule="auto"/>
              <w:ind w:firstLine="5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MD"/>
              </w:rPr>
              <w:t>3.1. Principalele prevederi ale proiectului și evidențierea elementelor noi</w:t>
            </w:r>
          </w:p>
        </w:tc>
      </w:tr>
      <w:tr w:rsidR="007912AB" w:rsidRPr="003B7CD0" w14:paraId="004DE7DF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0B516" w14:textId="77777777" w:rsidR="009D4F43" w:rsidRPr="009D4F43" w:rsidRDefault="009D4F43" w:rsidP="009D4F43">
            <w:pPr>
              <w:tabs>
                <w:tab w:val="left" w:pos="1701"/>
              </w:tabs>
              <w:spacing w:after="0" w:line="26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D4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PT"/>
              </w:rPr>
              <w:t xml:space="preserve">Metodologia privind evaluarea rezultatelor învățării în clasele primare </w:t>
            </w: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(în continuare – Metodologia) este elaborată în temeiul Codului educaţiei al Republicii Moldova și al Curriculumului pentru învățământul primar (2018), având ca bază rezultatele monitorizării continue a procesului de implementare în instituțiile de învățământ a următoarelor documente:</w:t>
            </w:r>
          </w:p>
          <w:p w14:paraId="2F5FF931" w14:textId="77777777" w:rsidR="009D4F43" w:rsidRPr="009D4F43" w:rsidRDefault="009D4F43" w:rsidP="009D4F43">
            <w:pPr>
              <w:numPr>
                <w:ilvl w:val="0"/>
                <w:numId w:val="24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Metodologia privind evaluarea criterială prin descriptori în învățământul primar, clasele I-IV, aprobată prin Ordinul Ministerului Educației, Culturii și Cercetării nr. 1468 din 13.11.2019;</w:t>
            </w:r>
          </w:p>
          <w:p w14:paraId="0FE78B5F" w14:textId="77777777" w:rsidR="009D4F43" w:rsidRPr="009D4F43" w:rsidRDefault="009D4F43" w:rsidP="009D4F43">
            <w:pPr>
              <w:numPr>
                <w:ilvl w:val="0"/>
                <w:numId w:val="24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Ordinul MEC nr. 31 din 16.01.2024 cu privire la propunerile de revizuire a Metodologiei privind evaluarea criterială prin descriptori în învățământul primar, clasele I-IV.</w:t>
            </w:r>
          </w:p>
          <w:p w14:paraId="40DA6253" w14:textId="77777777" w:rsidR="009D4F43" w:rsidRPr="009D4F43" w:rsidRDefault="009D4F43" w:rsidP="009D4F43">
            <w:pPr>
              <w:spacing w:after="0" w:line="264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Metodologia are </w:t>
            </w:r>
            <w:r w:rsidRPr="003B7CD0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scopul</w:t>
            </w: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 de a reglementa acţiunile manageriale şi didactice privind organizarea și realizarea procesului de evaluare a rezultatelor învățării elevilor în clasele I-IV.</w:t>
            </w:r>
          </w:p>
          <w:p w14:paraId="14FAE771" w14:textId="77777777" w:rsidR="009D4F43" w:rsidRPr="00473686" w:rsidRDefault="009D4F43" w:rsidP="009D4F43">
            <w:pPr>
              <w:spacing w:after="0" w:line="26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7CD0">
              <w:rPr>
                <w:rFonts w:ascii="Times New Roman" w:eastAsia="Times New Roman" w:hAnsi="Times New Roman" w:cs="Times New Roman"/>
                <w:sz w:val="24"/>
                <w:szCs w:val="24"/>
              </w:rPr>
              <w:t>Obiectivele</w:t>
            </w:r>
            <w:proofErr w:type="spellEnd"/>
            <w:r w:rsidRPr="003B7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Metodologiei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sunt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următoarele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88D92FE" w14:textId="77777777" w:rsidR="009D4F43" w:rsidRPr="00473686" w:rsidRDefault="009D4F43" w:rsidP="009D4F43">
            <w:pPr>
              <w:numPr>
                <w:ilvl w:val="0"/>
                <w:numId w:val="25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actualizarea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concepției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evaluării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învățării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clasele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primare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necesitățile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exigențele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așteptările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societății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cheia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tendințelor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bunelor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practici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statele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sisteme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educaționale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performante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A4D1C46" w14:textId="77777777" w:rsidR="009D4F43" w:rsidRPr="00473686" w:rsidRDefault="009D4F43" w:rsidP="009D4F43">
            <w:pPr>
              <w:numPr>
                <w:ilvl w:val="0"/>
                <w:numId w:val="25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dezvoltarea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culturii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evaluative a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cadrelor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didactice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promovarea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evaluării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centrate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valorificarea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eficientă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învățării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criteriilor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descriptorilor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strategiilor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nivelul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proiectării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realizării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educațional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2B4288F7" w14:textId="77777777" w:rsidR="009D4F43" w:rsidRPr="009D4F43" w:rsidRDefault="009D4F43" w:rsidP="009D4F43">
            <w:pPr>
              <w:numPr>
                <w:ilvl w:val="0"/>
                <w:numId w:val="25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consolidarea funcției formative a evaluării, prin valorificarea rezultatelor evaluării pentru diferențierea și individualizarea învățării, remedierea pedagogică și dezvoltarea autonomiei școlarului mic; </w:t>
            </w:r>
          </w:p>
          <w:p w14:paraId="328D35E9" w14:textId="77777777" w:rsidR="009D4F43" w:rsidRPr="009D4F43" w:rsidRDefault="009D4F43" w:rsidP="009D4F43">
            <w:pPr>
              <w:numPr>
                <w:ilvl w:val="0"/>
                <w:numId w:val="25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optimizarea modalităților de procesare a datelor evaluării în documentele școlare;</w:t>
            </w:r>
          </w:p>
          <w:p w14:paraId="6E59FEBD" w14:textId="77777777" w:rsidR="009D4F43" w:rsidRPr="00473686" w:rsidRDefault="009D4F43" w:rsidP="009D4F43">
            <w:pPr>
              <w:numPr>
                <w:ilvl w:val="0"/>
                <w:numId w:val="25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eliminarea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vulnerabilităților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elucidate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473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2019-2024.</w:t>
            </w:r>
          </w:p>
          <w:p w14:paraId="0D8E835D" w14:textId="77777777" w:rsidR="009D4F43" w:rsidRPr="009D4F43" w:rsidRDefault="009D4F43" w:rsidP="009D4F43">
            <w:pPr>
              <w:tabs>
                <w:tab w:val="left" w:pos="1701"/>
              </w:tabs>
              <w:spacing w:after="0" w:line="26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Metodologia pune accent pe conștientizarea de către cadrele didactice a procesului evaluativ. Evaluarea nu se rezumă doar la constatarea măsurii în care obiectivele educaționale au fost îndeplinite, ci oferă multiple oportunități de a perfecționa procesul educațional. Extinderea evaluării de la verificarea şi aprecierea rezultatelor elevilor spre evaluarea procesului, luând în considerare nu doar cunoștințe declarative, dar abilități şi atitudini – această abordare permite atât atingerea obiectivelor stabilite, dezvoltarea competențelor școlare, cât și formarea personalității copilului în cheia profilului absolventului claselor primare.</w:t>
            </w:r>
          </w:p>
          <w:p w14:paraId="28F85F59" w14:textId="77777777" w:rsidR="009D4F43" w:rsidRPr="009D4F43" w:rsidRDefault="009D4F43" w:rsidP="009D4F43">
            <w:pPr>
              <w:tabs>
                <w:tab w:val="left" w:pos="1701"/>
              </w:tabs>
              <w:spacing w:after="0" w:line="264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pt-PT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Elementele de noutate ale Metodologiei au ca bază recomandările generalizate în </w:t>
            </w:r>
            <w:r w:rsidRPr="009D4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PT"/>
              </w:rPr>
              <w:t>Raportul final asupra rezultatelor Studiului de evaluare a eficienței implementării Metodologiei de evaluare criterială prin descriptori</w:t>
            </w: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 (Ordinul MEC nr. 1490 din 23.10.2024) și rezultatele consultărilor publice ale acestora, precum și rezultatele pilotării Metodologiei în anul de studii 2025–2026:</w:t>
            </w:r>
          </w:p>
          <w:p w14:paraId="5B6E9067" w14:textId="77777777" w:rsidR="009D4F43" w:rsidRPr="00473686" w:rsidRDefault="009D4F43" w:rsidP="009D4F43">
            <w:pPr>
              <w:pStyle w:val="Listparagraf"/>
              <w:numPr>
                <w:ilvl w:val="0"/>
                <w:numId w:val="26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bookmarkStart w:id="0" w:name="_heading=h.gjquob2mltjz" w:colFirst="0" w:colLast="0"/>
            <w:bookmarkEnd w:id="0"/>
            <w:r w:rsidRPr="0047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dezvoltarea concepției privind aprecierea rezultatelor învățării în clasele primare: </w:t>
            </w:r>
          </w:p>
          <w:p w14:paraId="3BA6ACAA" w14:textId="77777777" w:rsidR="009D4F43" w:rsidRPr="00473686" w:rsidRDefault="009D4F43" w:rsidP="009D4F43">
            <w:pPr>
              <w:pStyle w:val="Listparagraf"/>
              <w:numPr>
                <w:ilvl w:val="0"/>
                <w:numId w:val="27"/>
              </w:numPr>
              <w:tabs>
                <w:tab w:val="left" w:pos="1134"/>
              </w:tabs>
              <w:spacing w:after="0" w:line="264" w:lineRule="auto"/>
              <w:ind w:left="99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introducerea unui nivel de performanță nou (</w:t>
            </w:r>
            <w:r w:rsidRPr="00473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avansat</w:t>
            </w:r>
            <w:r w:rsidRPr="0047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) și a unui calificativ nou (</w:t>
            </w:r>
            <w:r w:rsidRPr="00473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/>
              </w:rPr>
              <w:t>Excelent</w:t>
            </w:r>
            <w:r w:rsidRPr="0047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); </w:t>
            </w:r>
          </w:p>
          <w:p w14:paraId="043AC928" w14:textId="77777777" w:rsidR="009D4F43" w:rsidRPr="00473686" w:rsidRDefault="009D4F43" w:rsidP="009D4F43">
            <w:pPr>
              <w:pStyle w:val="Listparagraf"/>
              <w:numPr>
                <w:ilvl w:val="0"/>
                <w:numId w:val="27"/>
              </w:numPr>
              <w:tabs>
                <w:tab w:val="left" w:pos="1134"/>
              </w:tabs>
              <w:spacing w:after="0" w:line="264" w:lineRule="auto"/>
              <w:ind w:left="99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introducerea notelor în clasa a IV-a la disciplinele de bază, pentru a facilita tranziția către ciclul gimnazial; </w:t>
            </w:r>
          </w:p>
          <w:p w14:paraId="5E43BD60" w14:textId="77777777" w:rsidR="009D4F43" w:rsidRPr="00473686" w:rsidRDefault="009D4F43" w:rsidP="009D4F43">
            <w:pPr>
              <w:pStyle w:val="Listparagraf"/>
              <w:numPr>
                <w:ilvl w:val="0"/>
                <w:numId w:val="27"/>
              </w:numPr>
              <w:tabs>
                <w:tab w:val="left" w:pos="1134"/>
              </w:tabs>
              <w:spacing w:after="0" w:line="264" w:lineRule="auto"/>
              <w:ind w:left="99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explicitarea corelării dintre indicatorii de performanță, descriptorii de performanță, modalitățile de apreciere a rezultatelor învățării (niveluri de performanță, calificative, note);</w:t>
            </w:r>
          </w:p>
          <w:p w14:paraId="67C4EE67" w14:textId="77777777" w:rsidR="009D4F43" w:rsidRPr="00473686" w:rsidRDefault="009D4F43" w:rsidP="009D4F43">
            <w:pPr>
              <w:pStyle w:val="Listparagraf"/>
              <w:numPr>
                <w:ilvl w:val="0"/>
                <w:numId w:val="26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raționalizarea modalităților de procesare și interpretare a datelor evaluării în documentele școlare: </w:t>
            </w:r>
          </w:p>
          <w:p w14:paraId="08FAE027" w14:textId="77777777" w:rsidR="009D4F43" w:rsidRDefault="009D4F43" w:rsidP="009D4F43">
            <w:pPr>
              <w:pStyle w:val="Listparagraf"/>
              <w:numPr>
                <w:ilvl w:val="0"/>
                <w:numId w:val="29"/>
              </w:numPr>
              <w:tabs>
                <w:tab w:val="left" w:pos="993"/>
              </w:tabs>
              <w:spacing w:after="0" w:line="264" w:lineRule="auto"/>
              <w:ind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unificarea înregistrărilor rezultatelor învățării în catalogul clasei;</w:t>
            </w:r>
            <w:bookmarkStart w:id="1" w:name="_Hlk234584690"/>
          </w:p>
          <w:p w14:paraId="1B75FFE0" w14:textId="77777777" w:rsidR="009D4F43" w:rsidRPr="009D4F43" w:rsidRDefault="009D4F43" w:rsidP="009D4F43">
            <w:pPr>
              <w:pStyle w:val="Listparagraf"/>
              <w:numPr>
                <w:ilvl w:val="0"/>
                <w:numId w:val="29"/>
              </w:numPr>
              <w:tabs>
                <w:tab w:val="left" w:pos="993"/>
              </w:tabs>
              <w:spacing w:after="0" w:line="264" w:lineRule="auto"/>
              <w:ind w:left="99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reconceptualizarea procedurilor de acordare a calificativelor și notelor, de realizare a mediilor semestriale și anuale, cu luarea în considerare a reglementărilor din ciclul gimnazial, precum și specificul și necesitățile învățământului primar;</w:t>
            </w:r>
          </w:p>
          <w:p w14:paraId="18E607B3" w14:textId="77777777" w:rsidR="009D4F43" w:rsidRPr="00A17AA4" w:rsidRDefault="009D4F43" w:rsidP="009D4F43">
            <w:pPr>
              <w:pStyle w:val="Listparagraf"/>
              <w:numPr>
                <w:ilvl w:val="0"/>
                <w:numId w:val="26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unificarea și armonizarea reglementărilor privind proiectarea și realizarea evaluărilor formative în etape și sumative:</w:t>
            </w:r>
          </w:p>
          <w:p w14:paraId="4BC210E7" w14:textId="77777777" w:rsidR="009D4F43" w:rsidRPr="00A17AA4" w:rsidRDefault="009D4F43" w:rsidP="009D4F43">
            <w:pPr>
              <w:pStyle w:val="Listparagraf"/>
              <w:numPr>
                <w:ilvl w:val="0"/>
                <w:numId w:val="30"/>
              </w:numPr>
              <w:tabs>
                <w:tab w:val="left" w:pos="993"/>
              </w:tabs>
              <w:spacing w:after="0" w:line="264" w:lineRule="auto"/>
              <w:ind w:left="99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unificarea modalității de proiectare și realizare a evaluărilor la disciplinele școlare obligatorii, prin instituirea evaluării sumative la finalul fiecărei unități de învățare și a evaluării formative în etape pe parcursul unității de învățare, pentru toate disciplinele obligatorii din clasele I–III;</w:t>
            </w:r>
          </w:p>
          <w:p w14:paraId="6F0F5491" w14:textId="77777777" w:rsidR="009D4F43" w:rsidRPr="00A17AA4" w:rsidRDefault="009D4F43" w:rsidP="009D4F43">
            <w:pPr>
              <w:pStyle w:val="Listparagraf"/>
              <w:numPr>
                <w:ilvl w:val="0"/>
                <w:numId w:val="30"/>
              </w:numPr>
              <w:tabs>
                <w:tab w:val="left" w:pos="993"/>
              </w:tabs>
              <w:spacing w:after="0" w:line="264" w:lineRule="auto"/>
              <w:ind w:left="99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armonizarea reglementărilor privind proiectarea și realizarea evaluărilor sumative în clasa a IV-a, în concordanță cu prevederile aplicabile în ciclul gimnazial;</w:t>
            </w:r>
          </w:p>
          <w:bookmarkEnd w:id="1"/>
          <w:p w14:paraId="3A2C3909" w14:textId="77777777" w:rsidR="009D4F43" w:rsidRPr="00A17AA4" w:rsidRDefault="009D4F43" w:rsidP="009D4F43">
            <w:pPr>
              <w:pStyle w:val="Listparagraf"/>
              <w:numPr>
                <w:ilvl w:val="0"/>
                <w:numId w:val="26"/>
              </w:num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sporirea fezabilității produselor și criteriilor recomandate:</w:t>
            </w:r>
          </w:p>
          <w:p w14:paraId="4D94D992" w14:textId="77777777" w:rsidR="009D4F43" w:rsidRPr="00A17AA4" w:rsidRDefault="009D4F43" w:rsidP="009D4F43">
            <w:pPr>
              <w:pStyle w:val="Listparagraf"/>
              <w:numPr>
                <w:ilvl w:val="0"/>
                <w:numId w:val="28"/>
              </w:numPr>
              <w:tabs>
                <w:tab w:val="left" w:pos="1134"/>
              </w:tabs>
              <w:spacing w:after="0" w:line="264" w:lineRule="auto"/>
              <w:ind w:left="99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actualizarea listelor de produse recomandate la disciplinele obligatorii în conformitate cu prevederile curriculare, urmărind continuitatea între clase și accesibilizarea criteriilor în corespundere cu vârsta elevilor;</w:t>
            </w:r>
          </w:p>
          <w:p w14:paraId="626BA4EE" w14:textId="77777777" w:rsidR="009D4F43" w:rsidRPr="00A17AA4" w:rsidRDefault="009D4F43" w:rsidP="009D4F43">
            <w:pPr>
              <w:pStyle w:val="Listparagraf"/>
              <w:numPr>
                <w:ilvl w:val="0"/>
                <w:numId w:val="28"/>
              </w:numPr>
              <w:tabs>
                <w:tab w:val="left" w:pos="1134"/>
              </w:tabs>
              <w:spacing w:after="0" w:line="264" w:lineRule="auto"/>
              <w:ind w:left="99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extinderea listei de produse </w:t>
            </w:r>
            <w:proofErr w:type="spellStart"/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transdisciplinare</w:t>
            </w:r>
            <w:proofErr w:type="spellEnd"/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recomandate la diverse discipline și clase în vederea asigurării, la nivelul procesului evaluativ, a abordărilor </w:t>
            </w:r>
            <w:proofErr w:type="spellStart"/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transdisciplinare</w:t>
            </w:r>
            <w:proofErr w:type="spellEnd"/>
            <w:r w:rsidRPr="00A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promovate de curriculumul pentru învățământul primar.</w:t>
            </w:r>
          </w:p>
          <w:p w14:paraId="41915A9C" w14:textId="031FFE0A" w:rsidR="000A16A8" w:rsidRPr="009D4F43" w:rsidRDefault="000A16A8" w:rsidP="008C5E77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497590" w:rsidRPr="00397AC1" w14:paraId="6A4F5182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4F748" w14:textId="77777777" w:rsidR="00497590" w:rsidRPr="00397AC1" w:rsidRDefault="00497590" w:rsidP="00397AC1">
            <w:pPr>
              <w:spacing w:after="0" w:line="276" w:lineRule="auto"/>
              <w:ind w:firstLine="7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MD"/>
              </w:rPr>
              <w:lastRenderedPageBreak/>
              <w:t>3.2. Opțiunile alternative analizate și motivele pentru care acestea nu au fost luate în considerare</w:t>
            </w:r>
          </w:p>
        </w:tc>
      </w:tr>
      <w:tr w:rsidR="00086F9B" w:rsidRPr="00397AC1" w14:paraId="3B2ED8F0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F6D3F8" w14:textId="77777777" w:rsidR="00086F9B" w:rsidRPr="00397AC1" w:rsidRDefault="00086F9B" w:rsidP="00397AC1">
            <w:pPr>
              <w:spacing w:after="0" w:line="276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Nu au fost analizate</w:t>
            </w:r>
          </w:p>
        </w:tc>
      </w:tr>
      <w:tr w:rsidR="00086F9B" w:rsidRPr="00397AC1" w14:paraId="71E10E43" w14:textId="77777777" w:rsidTr="00086F9B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45552B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4. Analiza impactului de reglementare</w:t>
            </w:r>
          </w:p>
        </w:tc>
      </w:tr>
      <w:tr w:rsidR="00086F9B" w:rsidRPr="00397AC1" w14:paraId="5EA4E1A9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ED10A8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4.1. Impactul asupra sectorului public</w:t>
            </w:r>
          </w:p>
        </w:tc>
      </w:tr>
      <w:tr w:rsidR="00086F9B" w:rsidRPr="003B7CD0" w14:paraId="0AE07539" w14:textId="77777777" w:rsidTr="00086F9B">
        <w:trPr>
          <w:trHeight w:val="8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71E80F" w14:textId="04A49D3E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Instituțiile de învățământ general </w:t>
            </w:r>
            <w:r w:rsidR="00D10A4A"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vor implementa </w:t>
            </w:r>
            <w:r w:rsidR="009D4F43"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o</w:t>
            </w:r>
            <w:r w:rsidR="00D10A4A"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nou</w:t>
            </w:r>
            <w:r w:rsidR="009D4F43" w:rsidRPr="009D4F4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ă </w:t>
            </w:r>
            <w:r w:rsidR="009D4F43" w:rsidRPr="009D4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PT"/>
              </w:rPr>
              <w:t>Metodologi</w:t>
            </w:r>
            <w:r w:rsidR="005168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PT"/>
              </w:rPr>
              <w:t>e</w:t>
            </w:r>
            <w:r w:rsidR="009D4F43" w:rsidRPr="009D4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PT"/>
              </w:rPr>
              <w:t xml:space="preserve"> privind evaluarea rezultatelor învățării în clasele primare</w:t>
            </w:r>
            <w:r w:rsidRPr="007A4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MD"/>
              </w:rPr>
              <w:t>.</w:t>
            </w:r>
          </w:p>
        </w:tc>
      </w:tr>
      <w:tr w:rsidR="00086F9B" w:rsidRPr="003B7CD0" w14:paraId="253778C4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DC33A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4.2. Impactul financiar și argumentarea costurilor estimative</w:t>
            </w:r>
          </w:p>
        </w:tc>
      </w:tr>
      <w:tr w:rsidR="00086F9B" w:rsidRPr="003B7CD0" w14:paraId="6D549A77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20B1DF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MD"/>
              </w:rPr>
              <w:t>Această inițiativă legislativă nu implică cheltuieli financiare de la bugetul de stat. </w:t>
            </w:r>
          </w:p>
        </w:tc>
      </w:tr>
      <w:tr w:rsidR="00086F9B" w:rsidRPr="00397AC1" w14:paraId="3A30948A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B6BAFE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4.3. Impactul asupra sectorului privat</w:t>
            </w:r>
          </w:p>
        </w:tc>
      </w:tr>
      <w:tr w:rsidR="00086F9B" w:rsidRPr="00397AC1" w14:paraId="69D540FF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BF4C0B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Nu este aplicabil.</w:t>
            </w:r>
          </w:p>
        </w:tc>
      </w:tr>
      <w:tr w:rsidR="00086F9B" w:rsidRPr="00397AC1" w14:paraId="5ECE6F89" w14:textId="77777777" w:rsidTr="00086F9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2B7258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4.4. Impactul social</w:t>
            </w:r>
          </w:p>
        </w:tc>
      </w:tr>
      <w:tr w:rsidR="00086F9B" w:rsidRPr="00793E32" w14:paraId="1630B9A3" w14:textId="77777777" w:rsidTr="008C5E77">
        <w:trPr>
          <w:trHeight w:val="7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99C53E" w14:textId="0F97F663" w:rsidR="00086F9B" w:rsidRPr="008C5E77" w:rsidRDefault="00086F9B" w:rsidP="008C5E77">
            <w:pPr>
              <w:ind w:right="34" w:firstLine="404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ro-MD"/>
              </w:rPr>
            </w:pPr>
            <w:r w:rsidRPr="008C5E7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Prezent</w:t>
            </w:r>
            <w:r w:rsidR="00793E3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a</w:t>
            </w:r>
            <w:r w:rsidRPr="008C5E7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Metodologi</w:t>
            </w:r>
            <w:r w:rsidR="005621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  <w:r w:rsidR="005621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privind</w:t>
            </w:r>
            <w:proofErr w:type="spellEnd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evaluarea</w:t>
            </w:r>
            <w:proofErr w:type="spellEnd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rezultatelor</w:t>
            </w:r>
            <w:proofErr w:type="spellEnd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învățării</w:t>
            </w:r>
            <w:proofErr w:type="spellEnd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în</w:t>
            </w:r>
            <w:proofErr w:type="spellEnd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clasele</w:t>
            </w:r>
            <w:proofErr w:type="spellEnd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primare</w:t>
            </w:r>
            <w:proofErr w:type="spellEnd"/>
            <w:r w:rsidR="00793E32" w:rsidRPr="00473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C5E7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va avea un impact pozitiv în societate, deoarece </w:t>
            </w:r>
            <w:r w:rsidR="008C5E77" w:rsidRPr="008C5E7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are ca scop </w:t>
            </w:r>
            <w:r w:rsidR="008C5E77" w:rsidRPr="008C5E77">
              <w:rPr>
                <w:rFonts w:ascii="Times New Roman" w:hAnsi="Times New Roman" w:cs="Times New Roman"/>
                <w:sz w:val="24"/>
                <w:szCs w:val="24"/>
                <w:highlight w:val="white"/>
                <w:lang w:val="ro-MD"/>
              </w:rPr>
              <w:t>adaptarea la realitățile educaționale și eficien</w:t>
            </w:r>
            <w:r w:rsidR="0051686B">
              <w:rPr>
                <w:rFonts w:ascii="Times New Roman" w:hAnsi="Times New Roman" w:cs="Times New Roman"/>
                <w:sz w:val="24"/>
                <w:szCs w:val="24"/>
                <w:highlight w:val="white"/>
                <w:lang w:val="ro-MD"/>
              </w:rPr>
              <w:t xml:space="preserve">tizarea </w:t>
            </w:r>
            <w:r w:rsidR="008C5E77" w:rsidRPr="008C5E77">
              <w:rPr>
                <w:rFonts w:ascii="Times New Roman" w:hAnsi="Times New Roman" w:cs="Times New Roman"/>
                <w:sz w:val="24"/>
                <w:szCs w:val="24"/>
                <w:highlight w:val="white"/>
                <w:lang w:val="ro-MD"/>
              </w:rPr>
              <w:t>procesului de evaluare</w:t>
            </w:r>
            <w:r w:rsidR="008C5E77">
              <w:rPr>
                <w:rFonts w:ascii="Times New Roman" w:hAnsi="Times New Roman" w:cs="Times New Roman"/>
                <w:sz w:val="24"/>
                <w:szCs w:val="24"/>
                <w:highlight w:val="white"/>
                <w:lang w:val="ro-MD"/>
              </w:rPr>
              <w:t>.</w:t>
            </w:r>
          </w:p>
        </w:tc>
      </w:tr>
      <w:tr w:rsidR="00086F9B" w:rsidRPr="003B7CD0" w14:paraId="67092FA9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4E5B15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4.4.1. Impactul asupra datelor cu caracter personal</w:t>
            </w:r>
          </w:p>
        </w:tc>
      </w:tr>
      <w:tr w:rsidR="00086F9B" w:rsidRPr="00397AC1" w14:paraId="6300BEA8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7649F9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Nu este aplicabil.</w:t>
            </w:r>
          </w:p>
        </w:tc>
      </w:tr>
      <w:tr w:rsidR="00086F9B" w:rsidRPr="003B7CD0" w14:paraId="26E01722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9F0DC5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4.4.2. Impactul asupra echității și egalității de gen</w:t>
            </w:r>
          </w:p>
        </w:tc>
      </w:tr>
      <w:tr w:rsidR="00086F9B" w:rsidRPr="00397AC1" w14:paraId="38B77664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E441A6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Nu este aplicabil.</w:t>
            </w:r>
          </w:p>
        </w:tc>
      </w:tr>
      <w:tr w:rsidR="00086F9B" w:rsidRPr="00397AC1" w14:paraId="176BC655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45A22F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4.5. Impactul asupra mediului</w:t>
            </w:r>
          </w:p>
        </w:tc>
      </w:tr>
      <w:tr w:rsidR="00086F9B" w:rsidRPr="00397AC1" w14:paraId="6D36E784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A47C07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Nu este aplicabil.</w:t>
            </w:r>
          </w:p>
        </w:tc>
      </w:tr>
      <w:tr w:rsidR="00086F9B" w:rsidRPr="003B7CD0" w14:paraId="72273BBF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5C9E06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4.6. Alte impacturi și informații relevante</w:t>
            </w:r>
          </w:p>
        </w:tc>
      </w:tr>
      <w:tr w:rsidR="00086F9B" w:rsidRPr="00397AC1" w14:paraId="4024EC0A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2BFA0F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Nu este aplicabil.</w:t>
            </w:r>
          </w:p>
        </w:tc>
      </w:tr>
      <w:tr w:rsidR="00086F9B" w:rsidRPr="003B7CD0" w14:paraId="417D0EE2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800642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5. Compatibilitatea proiectului actului normativ cu legislația UE</w:t>
            </w:r>
          </w:p>
        </w:tc>
      </w:tr>
      <w:tr w:rsidR="00086F9B" w:rsidRPr="003B7CD0" w14:paraId="19AB95CE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B0C612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5.1. Măsuri normative necesare pentru transpunerea actelor juridice ale UE în legislația națională</w:t>
            </w:r>
          </w:p>
        </w:tc>
      </w:tr>
      <w:tr w:rsidR="00086F9B" w:rsidRPr="00397AC1" w14:paraId="72DE83E2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9EBDA6" w14:textId="77777777" w:rsidR="00086F9B" w:rsidRPr="00397AC1" w:rsidRDefault="00E5467F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-</w:t>
            </w:r>
          </w:p>
        </w:tc>
      </w:tr>
      <w:tr w:rsidR="00086F9B" w:rsidRPr="00397AC1" w14:paraId="25707839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767B99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5.2. Măsuri normative care urmăresc crearea cadrului juridic intern necesar pentru implementarea legislației UE</w:t>
            </w:r>
          </w:p>
        </w:tc>
      </w:tr>
      <w:tr w:rsidR="00086F9B" w:rsidRPr="00397AC1" w14:paraId="0FBD310D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C0DBCD" w14:textId="7BA6D74B" w:rsidR="00086F9B" w:rsidRPr="00397AC1" w:rsidRDefault="00793E32" w:rsidP="007A4BDF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o-MD"/>
              </w:rPr>
              <w:t>-</w:t>
            </w:r>
          </w:p>
        </w:tc>
      </w:tr>
      <w:tr w:rsidR="00086F9B" w:rsidRPr="003B7CD0" w14:paraId="335EA1BA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0F7093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6. Avizarea și consultarea publică a proiectului actului normativ</w:t>
            </w:r>
          </w:p>
        </w:tc>
      </w:tr>
      <w:tr w:rsidR="00086F9B" w:rsidRPr="003B7CD0" w14:paraId="65F1E97E" w14:textId="77777777" w:rsidTr="00920492">
        <w:trPr>
          <w:trHeight w:val="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145C80" w14:textId="02FD4F76" w:rsidR="00770E28" w:rsidRPr="00397AC1" w:rsidRDefault="00086F9B" w:rsidP="00524F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În scopul respectării Legii nr.239/2008 privind transparența în procesul decizional, a fost plasat anunțul privind inițierea procesului de elaborare al proiectului </w:t>
            </w:r>
            <w:r w:rsidR="0056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pentru pilotare a</w:t>
            </w:r>
            <w:r w:rsidR="0079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="005621EE" w:rsidRPr="003B7C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Metodologiei privind evaluarea rezultatelor învățării în clasele primare </w:t>
            </w:r>
            <w:r w:rsidR="0056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="00524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, pe pagina web</w:t>
            </w:r>
            <w:hyperlink r:id="rId8" w:history="1">
              <w:r w:rsidRPr="00397AC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o-MD"/>
                </w:rPr>
                <w:t xml:space="preserve"> </w:t>
              </w:r>
              <w:r w:rsidRPr="00397AC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ro-MD"/>
                </w:rPr>
                <w:t>www.mec.gov.md</w:t>
              </w:r>
            </w:hyperlink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  la secțiunea Transparența decizională și pe portalul guvernamental</w:t>
            </w:r>
            <w:hyperlink r:id="rId9" w:history="1">
              <w:r w:rsidRPr="00397AC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o-MD"/>
                </w:rPr>
                <w:t xml:space="preserve"> </w:t>
              </w:r>
              <w:r w:rsidRPr="00397AC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ro-MD"/>
                </w:rPr>
                <w:t>www.particip.gov.md</w:t>
              </w:r>
            </w:hyperlink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, fiind accesibil la următo</w:t>
            </w:r>
            <w:r w:rsidR="0056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rul</w:t>
            </w:r>
            <w:r w:rsid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link:</w:t>
            </w:r>
            <w:r w:rsidR="005621EE" w:rsidRPr="003B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o-MD"/>
              </w:rPr>
              <w:t xml:space="preserve"> </w:t>
            </w:r>
            <w:hyperlink r:id="rId10" w:history="1">
              <w:r w:rsidR="005621EE" w:rsidRPr="003B7CD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ro-MD"/>
                </w:rPr>
                <w:t>https://particip.gov.md/ro/document/stages/*/14670</w:t>
              </w:r>
            </w:hyperlink>
          </w:p>
          <w:p w14:paraId="2C2D6E6C" w14:textId="4A9E5B72" w:rsidR="00086F9B" w:rsidRPr="00397AC1" w:rsidRDefault="00086F9B" w:rsidP="00397A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086F9B" w:rsidRPr="00397AC1" w14:paraId="291CB948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9772D3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7. Concluziile expertizelor</w:t>
            </w:r>
          </w:p>
        </w:tc>
      </w:tr>
      <w:tr w:rsidR="00086F9B" w:rsidRPr="009D4F43" w14:paraId="7773E7F0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FCD493" w14:textId="31BFB31F" w:rsidR="00086F9B" w:rsidRPr="00397AC1" w:rsidRDefault="005621EE" w:rsidP="007A4BDF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-</w:t>
            </w:r>
          </w:p>
        </w:tc>
      </w:tr>
      <w:tr w:rsidR="00086F9B" w:rsidRPr="003B7CD0" w14:paraId="713B34C4" w14:textId="77777777" w:rsidTr="00086F9B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95C88A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lastRenderedPageBreak/>
              <w:t>8. Modul de încorporare a actului în cadrul normativ existent</w:t>
            </w:r>
          </w:p>
        </w:tc>
      </w:tr>
      <w:tr w:rsidR="00086F9B" w:rsidRPr="00397AC1" w14:paraId="29198588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642CDB" w14:textId="77777777" w:rsidR="00086F9B" w:rsidRPr="00397AC1" w:rsidRDefault="00E5467F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-</w:t>
            </w:r>
          </w:p>
        </w:tc>
      </w:tr>
      <w:tr w:rsidR="00086F9B" w:rsidRPr="003B7CD0" w14:paraId="3A565361" w14:textId="77777777" w:rsidTr="00086F9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24802E" w14:textId="77777777" w:rsidR="00086F9B" w:rsidRPr="00397AC1" w:rsidRDefault="00086F9B" w:rsidP="00397AC1">
            <w:pPr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MD"/>
              </w:rPr>
              <w:t>9. Măsurile necesare pentru implementarea prevederilor proiectului actului normativ</w:t>
            </w:r>
          </w:p>
        </w:tc>
      </w:tr>
      <w:tr w:rsidR="00086F9B" w:rsidRPr="009D4F43" w14:paraId="7C63C02F" w14:textId="77777777" w:rsidTr="00086F9B">
        <w:trPr>
          <w:trHeight w:val="8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C994F2" w14:textId="002BC35E" w:rsidR="00086F9B" w:rsidRPr="00397AC1" w:rsidRDefault="00086F9B" w:rsidP="00397AC1">
            <w:pPr>
              <w:spacing w:after="0" w:line="276" w:lineRule="auto"/>
              <w:ind w:firstLine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Pentru implementarea </w:t>
            </w:r>
            <w:r w:rsidR="005621EE" w:rsidRPr="005621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PT"/>
              </w:rPr>
              <w:t>Metodologia privind evaluarea rezultatelor învățării în clasele primare</w:t>
            </w:r>
            <w:r w:rsidRPr="00397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="0056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vor fi organizate formări ale cadrelor didactice</w:t>
            </w:r>
          </w:p>
        </w:tc>
      </w:tr>
    </w:tbl>
    <w:p w14:paraId="19D0B4BA" w14:textId="77777777" w:rsidR="00086F9B" w:rsidRPr="003267E7" w:rsidRDefault="00086F9B" w:rsidP="00086F9B">
      <w:pPr>
        <w:spacing w:before="240" w:after="240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267E7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 </w:t>
      </w:r>
    </w:p>
    <w:p w14:paraId="76B1FB8A" w14:textId="77777777" w:rsidR="00086F9B" w:rsidRPr="00D95683" w:rsidRDefault="00086F9B" w:rsidP="00086F9B">
      <w:pPr>
        <w:spacing w:before="240" w:after="240" w:line="240" w:lineRule="auto"/>
        <w:ind w:left="860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3267E7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              </w:t>
      </w:r>
      <w:r w:rsidRPr="00D956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/>
        </w:rPr>
        <w:t>Ministru                                                  Dan PERCIUN</w:t>
      </w:r>
    </w:p>
    <w:p w14:paraId="250BD146" w14:textId="77777777" w:rsidR="00086F9B" w:rsidRPr="003267E7" w:rsidRDefault="00086F9B" w:rsidP="00086F9B">
      <w:pPr>
        <w:spacing w:before="240" w:after="240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267E7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 </w:t>
      </w:r>
    </w:p>
    <w:p w14:paraId="516832E2" w14:textId="77777777" w:rsidR="003B637D" w:rsidRPr="003267E7" w:rsidRDefault="003B637D">
      <w:pPr>
        <w:rPr>
          <w:rFonts w:ascii="Times New Roman" w:hAnsi="Times New Roman" w:cs="Times New Roman"/>
          <w:sz w:val="24"/>
          <w:szCs w:val="24"/>
          <w:lang w:val="ro-MD"/>
        </w:rPr>
      </w:pPr>
    </w:p>
    <w:sectPr w:rsidR="003B637D" w:rsidRPr="003267E7" w:rsidSect="007378A2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B44D7" w14:textId="77777777" w:rsidR="007D6D88" w:rsidRDefault="007D6D88" w:rsidP="00A65646">
      <w:pPr>
        <w:spacing w:after="0" w:line="240" w:lineRule="auto"/>
      </w:pPr>
      <w:r>
        <w:separator/>
      </w:r>
    </w:p>
  </w:endnote>
  <w:endnote w:type="continuationSeparator" w:id="0">
    <w:p w14:paraId="416BB31F" w14:textId="77777777" w:rsidR="007D6D88" w:rsidRDefault="007D6D88" w:rsidP="00A6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2675" w14:textId="77777777" w:rsidR="007D6D88" w:rsidRDefault="007D6D88" w:rsidP="00A65646">
      <w:pPr>
        <w:spacing w:after="0" w:line="240" w:lineRule="auto"/>
      </w:pPr>
      <w:r>
        <w:separator/>
      </w:r>
    </w:p>
  </w:footnote>
  <w:footnote w:type="continuationSeparator" w:id="0">
    <w:p w14:paraId="0914E2A4" w14:textId="77777777" w:rsidR="007D6D88" w:rsidRDefault="007D6D88" w:rsidP="00A65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620D"/>
    <w:multiLevelType w:val="hybridMultilevel"/>
    <w:tmpl w:val="2884D54E"/>
    <w:lvl w:ilvl="0" w:tplc="CB8EC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3900"/>
    <w:multiLevelType w:val="hybridMultilevel"/>
    <w:tmpl w:val="AF68B3A0"/>
    <w:lvl w:ilvl="0" w:tplc="B532C480">
      <w:start w:val="1"/>
      <w:numFmt w:val="lowerLetter"/>
      <w:lvlText w:val="%1)"/>
      <w:lvlJc w:val="left"/>
      <w:pPr>
        <w:ind w:left="720" w:hanging="360"/>
      </w:pPr>
      <w:rPr>
        <w:rFonts w:hint="default"/>
        <w:lang w:val="ro-M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32B9"/>
    <w:multiLevelType w:val="multilevel"/>
    <w:tmpl w:val="2550BCB6"/>
    <w:lvl w:ilvl="0">
      <w:start w:val="1"/>
      <w:numFmt w:val="bullet"/>
      <w:lvlText w:val=""/>
      <w:lvlJc w:val="left"/>
      <w:pPr>
        <w:tabs>
          <w:tab w:val="num" w:pos="-1130"/>
        </w:tabs>
        <w:ind w:left="-11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410"/>
        </w:tabs>
        <w:ind w:left="-4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0"/>
        </w:tabs>
        <w:ind w:left="3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30"/>
        </w:tabs>
        <w:ind w:left="10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750"/>
        </w:tabs>
        <w:ind w:left="17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470"/>
        </w:tabs>
        <w:ind w:left="24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190"/>
        </w:tabs>
        <w:ind w:left="31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910"/>
        </w:tabs>
        <w:ind w:left="39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630"/>
        </w:tabs>
        <w:ind w:left="463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C1B6C"/>
    <w:multiLevelType w:val="multilevel"/>
    <w:tmpl w:val="6A84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45337"/>
    <w:multiLevelType w:val="hybridMultilevel"/>
    <w:tmpl w:val="CF8CE3AE"/>
    <w:lvl w:ilvl="0" w:tplc="6608B8D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92EB7"/>
    <w:multiLevelType w:val="hybridMultilevel"/>
    <w:tmpl w:val="CA049FB6"/>
    <w:lvl w:ilvl="0" w:tplc="6C020FAE">
      <w:start w:val="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0D1DF1"/>
    <w:multiLevelType w:val="hybridMultilevel"/>
    <w:tmpl w:val="9508F2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F10AF"/>
    <w:multiLevelType w:val="hybridMultilevel"/>
    <w:tmpl w:val="1BACD938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36839"/>
    <w:multiLevelType w:val="hybridMultilevel"/>
    <w:tmpl w:val="6D34E1B4"/>
    <w:lvl w:ilvl="0" w:tplc="137268CA">
      <w:start w:val="1"/>
      <w:numFmt w:val="decimal"/>
      <w:lvlText w:val="%1)"/>
      <w:lvlJc w:val="left"/>
      <w:pPr>
        <w:ind w:left="720" w:hanging="360"/>
      </w:pPr>
      <w:rPr>
        <w:rFonts w:ascii="Cambria Math" w:eastAsia="Times New Roman" w:hAnsi="Cambria Math" w:cs="Times New Roman" w:hint="default"/>
        <w:color w:val="33333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3F20"/>
    <w:multiLevelType w:val="hybridMultilevel"/>
    <w:tmpl w:val="FCAE5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222AF"/>
    <w:multiLevelType w:val="multilevel"/>
    <w:tmpl w:val="A4920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071FA5"/>
    <w:multiLevelType w:val="hybridMultilevel"/>
    <w:tmpl w:val="6B74B1A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00F523E"/>
    <w:multiLevelType w:val="multilevel"/>
    <w:tmpl w:val="AD9854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5946DE"/>
    <w:multiLevelType w:val="hybridMultilevel"/>
    <w:tmpl w:val="62B2C7CA"/>
    <w:lvl w:ilvl="0" w:tplc="FD38D802">
      <w:start w:val="4"/>
      <w:numFmt w:val="bullet"/>
      <w:lvlText w:val="-"/>
      <w:lvlJc w:val="left"/>
      <w:pPr>
        <w:ind w:left="1211" w:hanging="360"/>
      </w:pPr>
      <w:rPr>
        <w:rFonts w:ascii="Cambria Math" w:eastAsiaTheme="minorHAnsi" w:hAnsi="Cambria Math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0B240B7"/>
    <w:multiLevelType w:val="multilevel"/>
    <w:tmpl w:val="DB6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A5EB2"/>
    <w:multiLevelType w:val="hybridMultilevel"/>
    <w:tmpl w:val="9508F2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67AA9"/>
    <w:multiLevelType w:val="multilevel"/>
    <w:tmpl w:val="16B09DF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7" w15:restartNumberingAfterBreak="0">
    <w:nsid w:val="463F22EA"/>
    <w:multiLevelType w:val="multilevel"/>
    <w:tmpl w:val="4550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2D753E"/>
    <w:multiLevelType w:val="multilevel"/>
    <w:tmpl w:val="5B3A1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BE9682D"/>
    <w:multiLevelType w:val="multilevel"/>
    <w:tmpl w:val="FCE81B6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F1F2DB1"/>
    <w:multiLevelType w:val="multilevel"/>
    <w:tmpl w:val="440CE6F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30666E7"/>
    <w:multiLevelType w:val="multilevel"/>
    <w:tmpl w:val="EE0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F77DDF"/>
    <w:multiLevelType w:val="hybridMultilevel"/>
    <w:tmpl w:val="9508F22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526A5"/>
    <w:multiLevelType w:val="hybridMultilevel"/>
    <w:tmpl w:val="9508F2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D2142"/>
    <w:multiLevelType w:val="multilevel"/>
    <w:tmpl w:val="2418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2A3A0F"/>
    <w:multiLevelType w:val="hybridMultilevel"/>
    <w:tmpl w:val="16344D8E"/>
    <w:lvl w:ilvl="0" w:tplc="BA746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E46B7"/>
    <w:multiLevelType w:val="multilevel"/>
    <w:tmpl w:val="1624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4C0A05"/>
    <w:multiLevelType w:val="hybridMultilevel"/>
    <w:tmpl w:val="03BA51E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8" w15:restartNumberingAfterBreak="0">
    <w:nsid w:val="773573D5"/>
    <w:multiLevelType w:val="hybridMultilevel"/>
    <w:tmpl w:val="FC2819A6"/>
    <w:lvl w:ilvl="0" w:tplc="6366CA4A">
      <w:start w:val="1"/>
      <w:numFmt w:val="decimal"/>
      <w:lvlText w:val="%1)"/>
      <w:lvlJc w:val="left"/>
      <w:pPr>
        <w:ind w:left="720" w:hanging="360"/>
      </w:pPr>
      <w:rPr>
        <w:rFonts w:ascii="Cambria Math" w:eastAsia="Times New Roman" w:hAnsi="Cambria Math" w:cs="Times New Roman" w:hint="default"/>
        <w:color w:val="33333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D2D0B"/>
    <w:multiLevelType w:val="multilevel"/>
    <w:tmpl w:val="7E2E0E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353998267">
    <w:abstractNumId w:val="4"/>
  </w:num>
  <w:num w:numId="2" w16cid:durableId="60640199">
    <w:abstractNumId w:val="11"/>
  </w:num>
  <w:num w:numId="3" w16cid:durableId="318071234">
    <w:abstractNumId w:val="25"/>
  </w:num>
  <w:num w:numId="4" w16cid:durableId="1328096114">
    <w:abstractNumId w:val="13"/>
  </w:num>
  <w:num w:numId="5" w16cid:durableId="800148717">
    <w:abstractNumId w:val="26"/>
  </w:num>
  <w:num w:numId="6" w16cid:durableId="88356423">
    <w:abstractNumId w:val="14"/>
  </w:num>
  <w:num w:numId="7" w16cid:durableId="2103795189">
    <w:abstractNumId w:val="2"/>
  </w:num>
  <w:num w:numId="8" w16cid:durableId="1091047253">
    <w:abstractNumId w:val="3"/>
  </w:num>
  <w:num w:numId="9" w16cid:durableId="631986037">
    <w:abstractNumId w:val="24"/>
  </w:num>
  <w:num w:numId="10" w16cid:durableId="499079784">
    <w:abstractNumId w:val="27"/>
  </w:num>
  <w:num w:numId="11" w16cid:durableId="1637832419">
    <w:abstractNumId w:val="8"/>
  </w:num>
  <w:num w:numId="12" w16cid:durableId="1495562090">
    <w:abstractNumId w:val="18"/>
  </w:num>
  <w:num w:numId="13" w16cid:durableId="179903694">
    <w:abstractNumId w:val="10"/>
  </w:num>
  <w:num w:numId="14" w16cid:durableId="271984739">
    <w:abstractNumId w:val="28"/>
  </w:num>
  <w:num w:numId="15" w16cid:durableId="419449316">
    <w:abstractNumId w:val="16"/>
  </w:num>
  <w:num w:numId="16" w16cid:durableId="1808930550">
    <w:abstractNumId w:val="12"/>
  </w:num>
  <w:num w:numId="17" w16cid:durableId="1809082541">
    <w:abstractNumId w:val="1"/>
  </w:num>
  <w:num w:numId="18" w16cid:durableId="159346820">
    <w:abstractNumId w:val="17"/>
  </w:num>
  <w:num w:numId="19" w16cid:durableId="57293176">
    <w:abstractNumId w:val="9"/>
  </w:num>
  <w:num w:numId="20" w16cid:durableId="263222876">
    <w:abstractNumId w:val="21"/>
  </w:num>
  <w:num w:numId="21" w16cid:durableId="1402363881">
    <w:abstractNumId w:val="29"/>
  </w:num>
  <w:num w:numId="22" w16cid:durableId="772171064">
    <w:abstractNumId w:val="0"/>
  </w:num>
  <w:num w:numId="23" w16cid:durableId="135462918">
    <w:abstractNumId w:val="5"/>
  </w:num>
  <w:num w:numId="24" w16cid:durableId="310137627">
    <w:abstractNumId w:val="20"/>
  </w:num>
  <w:num w:numId="25" w16cid:durableId="1165127064">
    <w:abstractNumId w:val="19"/>
  </w:num>
  <w:num w:numId="26" w16cid:durableId="1822500646">
    <w:abstractNumId w:val="7"/>
  </w:num>
  <w:num w:numId="27" w16cid:durableId="988167753">
    <w:abstractNumId w:val="22"/>
  </w:num>
  <w:num w:numId="28" w16cid:durableId="490946694">
    <w:abstractNumId w:val="15"/>
  </w:num>
  <w:num w:numId="29" w16cid:durableId="1123576628">
    <w:abstractNumId w:val="23"/>
  </w:num>
  <w:num w:numId="30" w16cid:durableId="1262176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F9B"/>
    <w:rsid w:val="000171D4"/>
    <w:rsid w:val="0001760D"/>
    <w:rsid w:val="000276E7"/>
    <w:rsid w:val="00033640"/>
    <w:rsid w:val="000340DE"/>
    <w:rsid w:val="000448C9"/>
    <w:rsid w:val="000548B3"/>
    <w:rsid w:val="00060655"/>
    <w:rsid w:val="00065188"/>
    <w:rsid w:val="000741B5"/>
    <w:rsid w:val="00077D1F"/>
    <w:rsid w:val="00082E58"/>
    <w:rsid w:val="0008337E"/>
    <w:rsid w:val="00086F9B"/>
    <w:rsid w:val="000A0589"/>
    <w:rsid w:val="000A16A8"/>
    <w:rsid w:val="000A6079"/>
    <w:rsid w:val="000B5C8F"/>
    <w:rsid w:val="000C2947"/>
    <w:rsid w:val="000C6A09"/>
    <w:rsid w:val="000E0A51"/>
    <w:rsid w:val="00100A7E"/>
    <w:rsid w:val="00112101"/>
    <w:rsid w:val="001262DB"/>
    <w:rsid w:val="00156AB5"/>
    <w:rsid w:val="00157D56"/>
    <w:rsid w:val="00160F89"/>
    <w:rsid w:val="001A1378"/>
    <w:rsid w:val="001A2941"/>
    <w:rsid w:val="001A3F89"/>
    <w:rsid w:val="001B6379"/>
    <w:rsid w:val="001E08AD"/>
    <w:rsid w:val="0021263C"/>
    <w:rsid w:val="00224D1A"/>
    <w:rsid w:val="00247D12"/>
    <w:rsid w:val="002819B6"/>
    <w:rsid w:val="002839FB"/>
    <w:rsid w:val="002D3D65"/>
    <w:rsid w:val="002E40D6"/>
    <w:rsid w:val="002F747D"/>
    <w:rsid w:val="0032276C"/>
    <w:rsid w:val="003267E7"/>
    <w:rsid w:val="00334C13"/>
    <w:rsid w:val="00335218"/>
    <w:rsid w:val="00335553"/>
    <w:rsid w:val="00374465"/>
    <w:rsid w:val="00374F29"/>
    <w:rsid w:val="00390A67"/>
    <w:rsid w:val="00392110"/>
    <w:rsid w:val="00393CF7"/>
    <w:rsid w:val="00397AC1"/>
    <w:rsid w:val="003B5D3F"/>
    <w:rsid w:val="003B637D"/>
    <w:rsid w:val="003B7CD0"/>
    <w:rsid w:val="003F0B7F"/>
    <w:rsid w:val="004053AE"/>
    <w:rsid w:val="00441D6E"/>
    <w:rsid w:val="00445F00"/>
    <w:rsid w:val="00452F6C"/>
    <w:rsid w:val="004654CE"/>
    <w:rsid w:val="00480A37"/>
    <w:rsid w:val="00492198"/>
    <w:rsid w:val="00497590"/>
    <w:rsid w:val="004A3C2F"/>
    <w:rsid w:val="004B41F4"/>
    <w:rsid w:val="004C2D6D"/>
    <w:rsid w:val="0051686B"/>
    <w:rsid w:val="00524F17"/>
    <w:rsid w:val="00554B5C"/>
    <w:rsid w:val="00557507"/>
    <w:rsid w:val="005621EE"/>
    <w:rsid w:val="005A62A5"/>
    <w:rsid w:val="005F1908"/>
    <w:rsid w:val="005F641B"/>
    <w:rsid w:val="00612790"/>
    <w:rsid w:val="006154E7"/>
    <w:rsid w:val="00631F64"/>
    <w:rsid w:val="006511EB"/>
    <w:rsid w:val="006B0131"/>
    <w:rsid w:val="0071160C"/>
    <w:rsid w:val="00720308"/>
    <w:rsid w:val="007378A2"/>
    <w:rsid w:val="00770E28"/>
    <w:rsid w:val="0077444E"/>
    <w:rsid w:val="007912AB"/>
    <w:rsid w:val="00793E32"/>
    <w:rsid w:val="007A4BDF"/>
    <w:rsid w:val="007B4795"/>
    <w:rsid w:val="007B7482"/>
    <w:rsid w:val="007D6D88"/>
    <w:rsid w:val="007E01A8"/>
    <w:rsid w:val="007F14FC"/>
    <w:rsid w:val="007F4698"/>
    <w:rsid w:val="00807394"/>
    <w:rsid w:val="008103F6"/>
    <w:rsid w:val="00847E5E"/>
    <w:rsid w:val="00850D72"/>
    <w:rsid w:val="008606C1"/>
    <w:rsid w:val="00871EA7"/>
    <w:rsid w:val="0088151A"/>
    <w:rsid w:val="0089617B"/>
    <w:rsid w:val="008B595B"/>
    <w:rsid w:val="008C5E77"/>
    <w:rsid w:val="008F5A01"/>
    <w:rsid w:val="00920492"/>
    <w:rsid w:val="00927D5E"/>
    <w:rsid w:val="0096077F"/>
    <w:rsid w:val="009644E7"/>
    <w:rsid w:val="009B08ED"/>
    <w:rsid w:val="009B3DBD"/>
    <w:rsid w:val="009D02E5"/>
    <w:rsid w:val="009D4F43"/>
    <w:rsid w:val="009E7FBB"/>
    <w:rsid w:val="00A030BF"/>
    <w:rsid w:val="00A21102"/>
    <w:rsid w:val="00A36FE9"/>
    <w:rsid w:val="00A510E7"/>
    <w:rsid w:val="00A65646"/>
    <w:rsid w:val="00A74608"/>
    <w:rsid w:val="00A85818"/>
    <w:rsid w:val="00A9218F"/>
    <w:rsid w:val="00A951C2"/>
    <w:rsid w:val="00AA3F9D"/>
    <w:rsid w:val="00AB170C"/>
    <w:rsid w:val="00AF0157"/>
    <w:rsid w:val="00AF6792"/>
    <w:rsid w:val="00B06FBE"/>
    <w:rsid w:val="00B3252A"/>
    <w:rsid w:val="00B45AE2"/>
    <w:rsid w:val="00B65518"/>
    <w:rsid w:val="00B825D4"/>
    <w:rsid w:val="00B85B6A"/>
    <w:rsid w:val="00B948B6"/>
    <w:rsid w:val="00BA4436"/>
    <w:rsid w:val="00BA5CE8"/>
    <w:rsid w:val="00C03C1D"/>
    <w:rsid w:val="00C06293"/>
    <w:rsid w:val="00C06F6A"/>
    <w:rsid w:val="00C121B3"/>
    <w:rsid w:val="00C35356"/>
    <w:rsid w:val="00C43DCA"/>
    <w:rsid w:val="00C50C27"/>
    <w:rsid w:val="00C61151"/>
    <w:rsid w:val="00C77963"/>
    <w:rsid w:val="00CA390A"/>
    <w:rsid w:val="00CB511D"/>
    <w:rsid w:val="00CE768D"/>
    <w:rsid w:val="00D10A4A"/>
    <w:rsid w:val="00D14F4D"/>
    <w:rsid w:val="00D32F6A"/>
    <w:rsid w:val="00D4040C"/>
    <w:rsid w:val="00D601F5"/>
    <w:rsid w:val="00D6405B"/>
    <w:rsid w:val="00D67C2C"/>
    <w:rsid w:val="00D72D2A"/>
    <w:rsid w:val="00D95683"/>
    <w:rsid w:val="00DD5BFC"/>
    <w:rsid w:val="00DF4EA3"/>
    <w:rsid w:val="00E03E36"/>
    <w:rsid w:val="00E270E2"/>
    <w:rsid w:val="00E27ED0"/>
    <w:rsid w:val="00E363F3"/>
    <w:rsid w:val="00E5467F"/>
    <w:rsid w:val="00E61221"/>
    <w:rsid w:val="00E61A9B"/>
    <w:rsid w:val="00E84C12"/>
    <w:rsid w:val="00EA594E"/>
    <w:rsid w:val="00EB16E3"/>
    <w:rsid w:val="00ED407D"/>
    <w:rsid w:val="00F03E09"/>
    <w:rsid w:val="00F56B0B"/>
    <w:rsid w:val="00FB1FFF"/>
    <w:rsid w:val="00FD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23232"/>
  <w15:chartTrackingRefBased/>
  <w15:docId w15:val="{DE0472FD-FEA4-43A3-BF94-F5FEB5A9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deparagrafimplicit"/>
    <w:rsid w:val="00086F9B"/>
  </w:style>
  <w:style w:type="character" w:styleId="Hyperlink">
    <w:name w:val="Hyperlink"/>
    <w:basedOn w:val="Fontdeparagrafimplicit"/>
    <w:uiPriority w:val="99"/>
    <w:unhideWhenUsed/>
    <w:rsid w:val="00086F9B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A65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65646"/>
  </w:style>
  <w:style w:type="paragraph" w:styleId="Subsol">
    <w:name w:val="footer"/>
    <w:basedOn w:val="Normal"/>
    <w:link w:val="SubsolCaracter"/>
    <w:uiPriority w:val="99"/>
    <w:unhideWhenUsed/>
    <w:rsid w:val="00A65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65646"/>
  </w:style>
  <w:style w:type="paragraph" w:styleId="Listparagraf">
    <w:name w:val="List Paragraph"/>
    <w:aliases w:val="List Paragraph 1,List Paragraph1,List Paragraph11,Абзац списка2"/>
    <w:basedOn w:val="Normal"/>
    <w:link w:val="ListparagrafCaracter"/>
    <w:uiPriority w:val="34"/>
    <w:qFormat/>
    <w:rsid w:val="00557507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100A7E"/>
    <w:pPr>
      <w:spacing w:after="0" w:line="240" w:lineRule="auto"/>
    </w:pPr>
    <w:rPr>
      <w:sz w:val="20"/>
      <w:szCs w:val="20"/>
      <w:lang w:val="en-GB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100A7E"/>
    <w:rPr>
      <w:sz w:val="20"/>
      <w:szCs w:val="20"/>
      <w:lang w:val="en-GB"/>
    </w:rPr>
  </w:style>
  <w:style w:type="character" w:customStyle="1" w:styleId="ListparagrafCaracter">
    <w:name w:val="Listă paragraf Caracter"/>
    <w:aliases w:val="List Paragraph 1 Caracter,List Paragraph1 Caracter,List Paragraph11 Caracter,Абзац списка2 Caracter"/>
    <w:link w:val="Listparagraf"/>
    <w:uiPriority w:val="34"/>
    <w:locked/>
    <w:rsid w:val="004B41F4"/>
  </w:style>
  <w:style w:type="character" w:styleId="MeniuneNerezolvat">
    <w:name w:val="Unresolved Mention"/>
    <w:basedOn w:val="Fontdeparagrafimplicit"/>
    <w:uiPriority w:val="99"/>
    <w:semiHidden/>
    <w:unhideWhenUsed/>
    <w:rsid w:val="00562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c.gov.m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rticip.gov.md/ro/document/stages/*/146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rticip.gov.m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7623D-41E5-4E5D-AF1D-9DE0BBA03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1412</Words>
  <Characters>8049</Characters>
  <Application>Microsoft Office Word</Application>
  <DocSecurity>0</DocSecurity>
  <Lines>67</Lines>
  <Paragraphs>18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12</cp:revision>
  <cp:lastPrinted>2024-09-10T14:38:00Z</cp:lastPrinted>
  <dcterms:created xsi:type="dcterms:W3CDTF">2025-03-06T09:51:00Z</dcterms:created>
  <dcterms:modified xsi:type="dcterms:W3CDTF">2026-07-23T08:35:00Z</dcterms:modified>
</cp:coreProperties>
</file>