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1BC39" w14:textId="6CC2F166" w:rsidR="00584F47" w:rsidRDefault="00395C04" w:rsidP="00584F47">
      <w:pPr>
        <w:spacing w:after="0" w:line="276" w:lineRule="auto"/>
        <w:jc w:val="right"/>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 xml:space="preserve">                                                                         </w:t>
      </w:r>
    </w:p>
    <w:p w14:paraId="6E5EA96D" w14:textId="77777777" w:rsidR="00FC6799" w:rsidRPr="009535A2" w:rsidRDefault="00584F47" w:rsidP="00D314F1">
      <w:pPr>
        <w:spacing w:after="0" w:line="276" w:lineRule="auto"/>
        <w:ind w:right="-846"/>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 xml:space="preserve">                                                                         </w:t>
      </w:r>
      <w:r w:rsidR="00395C04">
        <w:rPr>
          <w:rFonts w:ascii="Times New Roman" w:eastAsia="Times New Roman" w:hAnsi="Times New Roman" w:cs="Times New Roman"/>
          <w:b/>
          <w:bCs/>
          <w:sz w:val="24"/>
          <w:szCs w:val="20"/>
          <w:lang w:eastAsia="ru-RU"/>
        </w:rPr>
        <w:t xml:space="preserve">  </w:t>
      </w:r>
      <w:r w:rsidR="00FC6799" w:rsidRPr="009535A2">
        <w:rPr>
          <w:rFonts w:eastAsiaTheme="minorEastAsia"/>
          <w:noProof/>
        </w:rPr>
        <w:drawing>
          <wp:inline distT="0" distB="0" distL="0" distR="0" wp14:anchorId="2ADFD071" wp14:editId="674C4DA6">
            <wp:extent cx="695325" cy="723900"/>
            <wp:effectExtent l="0" t="0" r="9525" b="0"/>
            <wp:docPr id="1" name="Рисунок 1" descr="https://belarus.mfa.gov.md/sites/default/files/styles/medium/public/stema-invers%5B1%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belarus.mfa.gov.md/sites/default/files/styles/medium/public/stema-invers%5B1%5D.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723900"/>
                    </a:xfrm>
                    <a:prstGeom prst="rect">
                      <a:avLst/>
                    </a:prstGeom>
                    <a:noFill/>
                    <a:ln>
                      <a:noFill/>
                    </a:ln>
                  </pic:spPr>
                </pic:pic>
              </a:graphicData>
            </a:graphic>
          </wp:inline>
        </w:drawing>
      </w:r>
      <w:r w:rsidR="00FC6799">
        <w:rPr>
          <w:rFonts w:ascii="Times New Roman" w:eastAsia="Times New Roman" w:hAnsi="Times New Roman" w:cs="Times New Roman"/>
          <w:b/>
          <w:bCs/>
          <w:sz w:val="24"/>
          <w:szCs w:val="20"/>
          <w:lang w:eastAsia="ru-RU"/>
        </w:rPr>
        <w:t xml:space="preserve">              </w:t>
      </w:r>
      <w:r w:rsidR="00395C04">
        <w:rPr>
          <w:rFonts w:ascii="Times New Roman" w:eastAsia="Times New Roman" w:hAnsi="Times New Roman" w:cs="Times New Roman"/>
          <w:b/>
          <w:bCs/>
          <w:sz w:val="24"/>
          <w:szCs w:val="20"/>
          <w:lang w:eastAsia="ru-RU"/>
        </w:rPr>
        <w:t xml:space="preserve">                              </w:t>
      </w:r>
    </w:p>
    <w:p w14:paraId="4096A8D1" w14:textId="77777777" w:rsidR="00FC6799" w:rsidRPr="009535A2" w:rsidRDefault="00FC6799" w:rsidP="00395C04">
      <w:pPr>
        <w:spacing w:after="0" w:line="240" w:lineRule="auto"/>
        <w:jc w:val="center"/>
        <w:rPr>
          <w:rFonts w:ascii="Times New Roman" w:hAnsi="Times New Roman" w:cs="Times New Roman"/>
          <w:b/>
          <w:sz w:val="28"/>
          <w:szCs w:val="28"/>
          <w:lang w:val="ro-RO"/>
        </w:rPr>
      </w:pPr>
      <w:r w:rsidRPr="009535A2">
        <w:rPr>
          <w:rFonts w:ascii="Times New Roman" w:eastAsiaTheme="minorEastAsia" w:hAnsi="Times New Roman" w:cs="Times New Roman"/>
          <w:b/>
          <w:sz w:val="28"/>
          <w:szCs w:val="28"/>
          <w:lang w:val="ro-RO" w:eastAsia="ru-RU"/>
        </w:rPr>
        <w:t xml:space="preserve">            REPUBLICA MOLDOVA</w:t>
      </w:r>
    </w:p>
    <w:p w14:paraId="6ED73B41" w14:textId="77777777" w:rsidR="00FC6799" w:rsidRPr="00867273" w:rsidRDefault="00FC6799" w:rsidP="00395C04">
      <w:pPr>
        <w:spacing w:after="0" w:line="240" w:lineRule="auto"/>
        <w:ind w:right="-705"/>
        <w:jc w:val="center"/>
        <w:rPr>
          <w:rFonts w:ascii="Times New Roman" w:eastAsiaTheme="minorEastAsia" w:hAnsi="Times New Roman" w:cs="Times New Roman"/>
          <w:b/>
          <w:sz w:val="28"/>
          <w:szCs w:val="28"/>
          <w:lang w:val="ro-RO" w:eastAsia="ru-RU"/>
        </w:rPr>
      </w:pPr>
      <w:r>
        <w:rPr>
          <w:rFonts w:ascii="Times New Roman" w:eastAsiaTheme="minorEastAsia" w:hAnsi="Times New Roman" w:cs="Times New Roman"/>
          <w:b/>
          <w:sz w:val="28"/>
          <w:szCs w:val="28"/>
          <w:lang w:val="ro-RO" w:eastAsia="ru-RU"/>
        </w:rPr>
        <w:t xml:space="preserve"> </w:t>
      </w:r>
      <w:r w:rsidRPr="00867273">
        <w:rPr>
          <w:rFonts w:ascii="Times New Roman" w:eastAsiaTheme="minorEastAsia" w:hAnsi="Times New Roman" w:cs="Times New Roman"/>
          <w:b/>
          <w:sz w:val="28"/>
          <w:szCs w:val="28"/>
          <w:lang w:val="ro-RO" w:eastAsia="ru-RU"/>
        </w:rPr>
        <w:t>RAIONUL CĂUŞENI</w:t>
      </w:r>
    </w:p>
    <w:p w14:paraId="52092AF1" w14:textId="77777777" w:rsidR="00FC6799" w:rsidRPr="00451D45" w:rsidRDefault="00FC6799" w:rsidP="00FC6799">
      <w:pPr>
        <w:spacing w:after="0" w:line="240" w:lineRule="auto"/>
        <w:ind w:right="-705"/>
        <w:jc w:val="center"/>
        <w:rPr>
          <w:rFonts w:ascii="Times New Roman" w:eastAsiaTheme="minorEastAsia" w:hAnsi="Times New Roman" w:cs="Times New Roman"/>
          <w:b/>
          <w:lang w:val="ro-RO" w:eastAsia="ru-RU"/>
        </w:rPr>
      </w:pPr>
      <w:r>
        <w:rPr>
          <w:rFonts w:ascii="Times New Roman" w:eastAsiaTheme="minorEastAsia" w:hAnsi="Times New Roman" w:cs="Times New Roman"/>
          <w:b/>
          <w:sz w:val="28"/>
          <w:szCs w:val="28"/>
          <w:u w:val="single"/>
          <w:lang w:val="ro-RO" w:eastAsia="ru-RU"/>
        </w:rPr>
        <w:t xml:space="preserve"> ____________________CONSILIUL SĂTESC</w:t>
      </w:r>
      <w:r w:rsidRPr="009535A2">
        <w:rPr>
          <w:rFonts w:ascii="Times New Roman" w:eastAsiaTheme="minorEastAsia" w:hAnsi="Times New Roman" w:cs="Times New Roman"/>
          <w:b/>
          <w:sz w:val="28"/>
          <w:szCs w:val="28"/>
          <w:u w:val="single"/>
          <w:lang w:val="ro-RO" w:eastAsia="ru-RU"/>
        </w:rPr>
        <w:t xml:space="preserve"> SĂLCUȚ</w:t>
      </w:r>
      <w:r>
        <w:rPr>
          <w:rFonts w:ascii="Times New Roman" w:eastAsiaTheme="minorEastAsia" w:hAnsi="Times New Roman" w:cs="Times New Roman"/>
          <w:b/>
          <w:sz w:val="28"/>
          <w:szCs w:val="28"/>
          <w:u w:val="single"/>
          <w:lang w:val="ro-RO" w:eastAsia="ru-RU"/>
        </w:rPr>
        <w:t xml:space="preserve">A ___________________ </w:t>
      </w:r>
      <w:r w:rsidRPr="009535A2">
        <w:rPr>
          <w:rFonts w:ascii="Times New Roman" w:eastAsiaTheme="minorEastAsia" w:hAnsi="Times New Roman" w:cs="Times New Roman"/>
          <w:b/>
          <w:lang w:val="ro-RO" w:eastAsia="ru-RU"/>
        </w:rPr>
        <w:t xml:space="preserve">MD 4323, s. Sălcuţa, r-ul Căușeni str. </w:t>
      </w:r>
      <w:r w:rsidRPr="00451D45">
        <w:rPr>
          <w:rFonts w:ascii="Times New Roman" w:eastAsiaTheme="minorEastAsia" w:hAnsi="Times New Roman" w:cs="Times New Roman"/>
          <w:b/>
          <w:lang w:val="ro-RO" w:eastAsia="ru-RU"/>
        </w:rPr>
        <w:t>Pavel Creangă 33, tel/fax 0.243.41.1.84 primaria.salcuta@apl.gov.md</w:t>
      </w:r>
    </w:p>
    <w:p w14:paraId="44C142FB" w14:textId="77777777" w:rsidR="00FC6799" w:rsidRPr="00B74C4A" w:rsidRDefault="00FC6799" w:rsidP="00FC6799">
      <w:pPr>
        <w:spacing w:after="0" w:line="240" w:lineRule="auto"/>
        <w:jc w:val="center"/>
        <w:rPr>
          <w:rFonts w:ascii="Times New Roman" w:eastAsia="Times New Roman" w:hAnsi="Times New Roman" w:cs="Times New Roman"/>
          <w:b/>
          <w:sz w:val="26"/>
          <w:szCs w:val="26"/>
          <w:u w:val="single"/>
          <w:lang w:eastAsia="ro-RO"/>
        </w:rPr>
      </w:pPr>
    </w:p>
    <w:p w14:paraId="45337272" w14:textId="21544C84" w:rsidR="00FC6799" w:rsidRPr="00225419" w:rsidRDefault="00FC6799" w:rsidP="00227F74">
      <w:pPr>
        <w:spacing w:after="0" w:line="240" w:lineRule="auto"/>
        <w:ind w:right="-1130"/>
        <w:jc w:val="center"/>
        <w:rPr>
          <w:rFonts w:ascii="Times New Roman" w:eastAsia="Times New Roman" w:hAnsi="Times New Roman" w:cs="Times New Roman"/>
          <w:b/>
          <w:sz w:val="28"/>
          <w:szCs w:val="28"/>
          <w:lang w:eastAsia="ro-RO"/>
        </w:rPr>
      </w:pPr>
      <w:r w:rsidRPr="002E1D2A">
        <w:rPr>
          <w:rFonts w:ascii="Times New Roman" w:eastAsia="Times New Roman" w:hAnsi="Times New Roman" w:cs="Times New Roman"/>
          <w:b/>
          <w:sz w:val="28"/>
          <w:szCs w:val="28"/>
          <w:lang w:eastAsia="ro-RO"/>
        </w:rPr>
        <w:t xml:space="preserve">D E C I Z I E </w:t>
      </w:r>
      <w:proofErr w:type="spellStart"/>
      <w:r w:rsidR="0092163C">
        <w:rPr>
          <w:rFonts w:ascii="Times New Roman" w:eastAsia="Times New Roman" w:hAnsi="Times New Roman" w:cs="Times New Roman"/>
          <w:b/>
          <w:sz w:val="28"/>
          <w:szCs w:val="28"/>
          <w:lang w:eastAsia="ro-RO"/>
        </w:rPr>
        <w:t>nr</w:t>
      </w:r>
      <w:proofErr w:type="spellEnd"/>
      <w:r w:rsidR="0092163C">
        <w:rPr>
          <w:rFonts w:ascii="Times New Roman" w:eastAsia="Times New Roman" w:hAnsi="Times New Roman" w:cs="Times New Roman"/>
          <w:b/>
          <w:sz w:val="28"/>
          <w:szCs w:val="28"/>
          <w:lang w:eastAsia="ro-RO"/>
        </w:rPr>
        <w:t>.</w:t>
      </w:r>
      <w:r w:rsidR="0038502E">
        <w:rPr>
          <w:rFonts w:ascii="Times New Roman" w:eastAsia="Times New Roman" w:hAnsi="Times New Roman" w:cs="Times New Roman"/>
          <w:b/>
          <w:sz w:val="28"/>
          <w:szCs w:val="28"/>
          <w:lang w:eastAsia="ro-RO"/>
        </w:rPr>
        <w:t xml:space="preserve"> </w:t>
      </w:r>
      <w:r w:rsidR="002D2B0E">
        <w:rPr>
          <w:rFonts w:ascii="Times New Roman" w:eastAsia="Times New Roman" w:hAnsi="Times New Roman" w:cs="Times New Roman"/>
          <w:b/>
          <w:sz w:val="28"/>
          <w:szCs w:val="28"/>
          <w:lang w:eastAsia="ro-RO"/>
        </w:rPr>
        <w:t>5/1</w:t>
      </w:r>
    </w:p>
    <w:p w14:paraId="61BA6265" w14:textId="3AC15012" w:rsidR="00FC6799" w:rsidRPr="00225419" w:rsidRDefault="00FC6799" w:rsidP="00227F74">
      <w:pPr>
        <w:spacing w:after="0" w:line="240" w:lineRule="auto"/>
        <w:ind w:right="-1130"/>
        <w:jc w:val="center"/>
        <w:rPr>
          <w:rFonts w:ascii="Times New Roman" w:eastAsia="Calibri" w:hAnsi="Times New Roman" w:cs="Times New Roman"/>
          <w:b/>
          <w:sz w:val="28"/>
          <w:szCs w:val="28"/>
          <w:lang w:eastAsia="ro-RO"/>
        </w:rPr>
      </w:pPr>
      <w:r w:rsidRPr="00225419">
        <w:rPr>
          <w:rFonts w:ascii="Times New Roman" w:eastAsia="Times New Roman" w:hAnsi="Times New Roman" w:cs="Times New Roman"/>
          <w:b/>
          <w:sz w:val="28"/>
          <w:szCs w:val="28"/>
          <w:lang w:eastAsia="ro-RO"/>
        </w:rPr>
        <w:t xml:space="preserve">din </w:t>
      </w:r>
      <w:r w:rsidR="002D2B0E">
        <w:rPr>
          <w:rFonts w:ascii="Times New Roman" w:eastAsia="Times New Roman" w:hAnsi="Times New Roman" w:cs="Times New Roman"/>
          <w:b/>
          <w:sz w:val="28"/>
          <w:szCs w:val="28"/>
          <w:lang w:eastAsia="ro-RO"/>
        </w:rPr>
        <w:t>17 iunie</w:t>
      </w:r>
      <w:r w:rsidR="008A6887">
        <w:rPr>
          <w:rFonts w:ascii="Times New Roman" w:eastAsia="Times New Roman" w:hAnsi="Times New Roman" w:cs="Times New Roman"/>
          <w:b/>
          <w:sz w:val="28"/>
          <w:szCs w:val="28"/>
          <w:lang w:eastAsia="ro-RO"/>
        </w:rPr>
        <w:t xml:space="preserve"> 2026</w:t>
      </w:r>
      <w:r w:rsidRPr="00225419">
        <w:rPr>
          <w:rFonts w:ascii="Times New Roman" w:eastAsia="Calibri" w:hAnsi="Times New Roman" w:cs="Times New Roman"/>
          <w:b/>
          <w:sz w:val="28"/>
          <w:szCs w:val="28"/>
          <w:lang w:eastAsia="ro-RO"/>
        </w:rPr>
        <w:t xml:space="preserve"> </w:t>
      </w:r>
    </w:p>
    <w:p w14:paraId="06A9C441" w14:textId="77777777" w:rsidR="00227F74" w:rsidRDefault="00227F74" w:rsidP="00227F74">
      <w:pPr>
        <w:spacing w:after="0" w:line="276" w:lineRule="auto"/>
        <w:ind w:right="-1130"/>
        <w:jc w:val="both"/>
        <w:rPr>
          <w:rFonts w:ascii="Times New Roman" w:eastAsia="Times New Roman" w:hAnsi="Times New Roman" w:cs="Times New Roman"/>
          <w:b/>
          <w:sz w:val="28"/>
          <w:szCs w:val="28"/>
          <w:lang w:val="ro-RO" w:eastAsia="ru-RU"/>
        </w:rPr>
      </w:pPr>
    </w:p>
    <w:p w14:paraId="6CF33F90" w14:textId="39DAADA2" w:rsidR="008C3CEB" w:rsidRPr="00385B0A" w:rsidRDefault="00227F74" w:rsidP="00227F74">
      <w:pPr>
        <w:spacing w:after="0" w:line="276" w:lineRule="auto"/>
        <w:ind w:right="-988"/>
        <w:jc w:val="both"/>
        <w:rPr>
          <w:rFonts w:ascii="Times New Roman" w:eastAsia="Times New Roman" w:hAnsi="Times New Roman" w:cs="Times New Roman"/>
          <w:b/>
          <w:sz w:val="28"/>
          <w:szCs w:val="26"/>
          <w:lang w:val="ro-RO" w:eastAsia="ru-RU"/>
        </w:rPr>
      </w:pPr>
      <w:r w:rsidRPr="00385B0A">
        <w:rPr>
          <w:rFonts w:ascii="Times New Roman" w:eastAsia="Times New Roman" w:hAnsi="Times New Roman" w:cs="Times New Roman"/>
          <w:b/>
          <w:sz w:val="28"/>
          <w:szCs w:val="26"/>
          <w:lang w:val="ro-RO" w:eastAsia="ru-RU"/>
        </w:rPr>
        <w:t>Cu privire la inițierea procesului de amalgamare voluntară</w:t>
      </w:r>
    </w:p>
    <w:p w14:paraId="1543E649" w14:textId="77777777" w:rsidR="00227F74" w:rsidRPr="00385B0A" w:rsidRDefault="00227F74" w:rsidP="00227F74">
      <w:pPr>
        <w:spacing w:after="0" w:line="276" w:lineRule="auto"/>
        <w:ind w:right="-988"/>
        <w:jc w:val="both"/>
        <w:rPr>
          <w:rFonts w:ascii="Times New Roman" w:eastAsia="Times New Roman" w:hAnsi="Times New Roman" w:cs="Times New Roman"/>
          <w:b/>
          <w:sz w:val="28"/>
          <w:szCs w:val="26"/>
          <w:lang w:val="ro-RO" w:eastAsia="ru-RU"/>
        </w:rPr>
      </w:pPr>
    </w:p>
    <w:p w14:paraId="0DBA77D8" w14:textId="0844DA31" w:rsidR="008C3CEB" w:rsidRPr="00385B0A" w:rsidRDefault="008C3CEB"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În temeiul prevederilor art. 14 alin. (2) lit. k¹) al Legii nr. 436/2006 privind administrația publică locală, art. 8 lit. c) și art. 9 al Legii nr. 225/2023 cu privire la amalgamarea voluntară a unităților administrativ-teritoriale, luând în considerare avizele comisiilor consultative de specialitate, Consiliul sătesc Sălcuța</w:t>
      </w:r>
    </w:p>
    <w:p w14:paraId="459443E1" w14:textId="77777777" w:rsidR="008C3CEB" w:rsidRPr="00385B0A" w:rsidRDefault="008C3CEB" w:rsidP="00AF1909">
      <w:pPr>
        <w:spacing w:after="0" w:line="360" w:lineRule="auto"/>
        <w:ind w:right="-988"/>
        <w:jc w:val="center"/>
        <w:rPr>
          <w:rFonts w:ascii="Times New Roman" w:eastAsia="Times New Roman" w:hAnsi="Times New Roman" w:cs="Times New Roman"/>
          <w:b/>
          <w:bCs/>
          <w:sz w:val="28"/>
          <w:szCs w:val="26"/>
          <w:lang w:val="ro-RO" w:eastAsia="ru-RU"/>
        </w:rPr>
      </w:pPr>
      <w:r w:rsidRPr="00385B0A">
        <w:rPr>
          <w:rFonts w:ascii="Times New Roman" w:eastAsia="Times New Roman" w:hAnsi="Times New Roman" w:cs="Times New Roman"/>
          <w:b/>
          <w:bCs/>
          <w:sz w:val="28"/>
          <w:szCs w:val="26"/>
          <w:lang w:val="ro-RO" w:eastAsia="ru-RU"/>
        </w:rPr>
        <w:t>DECIDE:</w:t>
      </w:r>
    </w:p>
    <w:p w14:paraId="63FCE13C" w14:textId="247AB232" w:rsidR="008C3CEB" w:rsidRPr="00385B0A"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1. </w:t>
      </w:r>
      <w:r w:rsidR="008C3CEB" w:rsidRPr="00385B0A">
        <w:rPr>
          <w:rFonts w:ascii="Times New Roman" w:eastAsia="Times New Roman" w:hAnsi="Times New Roman" w:cs="Times New Roman"/>
          <w:sz w:val="28"/>
          <w:szCs w:val="26"/>
          <w:lang w:val="ro-RO" w:eastAsia="ru-RU"/>
        </w:rPr>
        <w:t>Se acceptă propunerea înaintată de primarul satului Sălcuța privind inițierea procesului de amalgamare voluntară a unităților administrativ-teritoriale: satul Sălcuța,</w:t>
      </w:r>
      <w:r w:rsidR="005F50E6" w:rsidRPr="00385B0A">
        <w:rPr>
          <w:rFonts w:ascii="Times New Roman" w:eastAsia="Times New Roman" w:hAnsi="Times New Roman" w:cs="Times New Roman"/>
          <w:sz w:val="28"/>
          <w:szCs w:val="26"/>
          <w:lang w:val="ro-RO" w:eastAsia="ru-RU"/>
        </w:rPr>
        <w:t xml:space="preserve"> satul Tocuz și satul Ucrainca, raionul Căușeni.</w:t>
      </w:r>
    </w:p>
    <w:p w14:paraId="7759941C" w14:textId="057320E5" w:rsidR="008C3CEB" w:rsidRPr="00385B0A"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2. </w:t>
      </w:r>
      <w:r w:rsidR="008C3CEB" w:rsidRPr="00385B0A">
        <w:rPr>
          <w:rFonts w:ascii="Times New Roman" w:eastAsia="Times New Roman" w:hAnsi="Times New Roman" w:cs="Times New Roman"/>
          <w:sz w:val="28"/>
          <w:szCs w:val="26"/>
          <w:lang w:val="ro-RO" w:eastAsia="ru-RU"/>
        </w:rPr>
        <w:t>Se inițiază procesul de amalgamare voluntară a unităților administrativ-teritoriale: satul Sălcuța,</w:t>
      </w:r>
      <w:r w:rsidR="005F50E6" w:rsidRPr="00385B0A">
        <w:rPr>
          <w:rFonts w:ascii="Times New Roman" w:eastAsia="Times New Roman" w:hAnsi="Times New Roman" w:cs="Times New Roman"/>
          <w:sz w:val="28"/>
          <w:szCs w:val="26"/>
          <w:lang w:val="ro-RO" w:eastAsia="ru-RU"/>
        </w:rPr>
        <w:t xml:space="preserve"> satul Tocuz și satul Ucrainca.</w:t>
      </w:r>
    </w:p>
    <w:p w14:paraId="4293E3CB" w14:textId="507E2F73" w:rsidR="008C3CEB" w:rsidRPr="00385B0A"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3. </w:t>
      </w:r>
      <w:r w:rsidR="008C3CEB" w:rsidRPr="00385B0A">
        <w:rPr>
          <w:rFonts w:ascii="Times New Roman" w:eastAsia="Times New Roman" w:hAnsi="Times New Roman" w:cs="Times New Roman"/>
          <w:sz w:val="28"/>
          <w:szCs w:val="26"/>
          <w:lang w:val="ro-RO" w:eastAsia="ru-RU"/>
        </w:rPr>
        <w:t xml:space="preserve">Se deleagă din partea UAT Sălcuța în componența grupului de lucru comun privind amalgamarea voluntară, următoarele persoane: </w:t>
      </w:r>
    </w:p>
    <w:p w14:paraId="3E96B2B2" w14:textId="2DA9FD0B" w:rsidR="008C3CEB" w:rsidRPr="00385B0A" w:rsidRDefault="00A56374" w:rsidP="00AF1909">
      <w:pPr>
        <w:numPr>
          <w:ilvl w:val="1"/>
          <w:numId w:val="4"/>
        </w:numPr>
        <w:tabs>
          <w:tab w:val="clear" w:pos="1440"/>
        </w:tabs>
        <w:spacing w:after="0" w:line="360" w:lineRule="auto"/>
        <w:ind w:left="0" w:right="-988" w:firstLine="426"/>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Bacal Liliana</w:t>
      </w:r>
      <w:r w:rsidR="005F50E6" w:rsidRPr="00385B0A">
        <w:rPr>
          <w:rFonts w:ascii="Times New Roman" w:eastAsia="Times New Roman" w:hAnsi="Times New Roman" w:cs="Times New Roman"/>
          <w:sz w:val="28"/>
          <w:szCs w:val="26"/>
          <w:lang w:val="ro-RO" w:eastAsia="ru-RU"/>
        </w:rPr>
        <w:t>,</w:t>
      </w:r>
      <w:r w:rsidR="008C3CEB" w:rsidRPr="00385B0A">
        <w:rPr>
          <w:rFonts w:ascii="Times New Roman" w:eastAsia="Times New Roman" w:hAnsi="Times New Roman" w:cs="Times New Roman"/>
          <w:sz w:val="28"/>
          <w:szCs w:val="26"/>
          <w:lang w:val="ro-RO" w:eastAsia="ru-RU"/>
        </w:rPr>
        <w:t xml:space="preserve"> primarul satului Sălcuța </w:t>
      </w:r>
    </w:p>
    <w:p w14:paraId="3652293C" w14:textId="1019639B" w:rsidR="008C3CEB" w:rsidRPr="00385B0A" w:rsidRDefault="00A56374" w:rsidP="00AF1909">
      <w:pPr>
        <w:numPr>
          <w:ilvl w:val="1"/>
          <w:numId w:val="4"/>
        </w:numPr>
        <w:tabs>
          <w:tab w:val="clear" w:pos="1440"/>
        </w:tabs>
        <w:spacing w:after="0" w:line="360" w:lineRule="auto"/>
        <w:ind w:left="0" w:right="-988" w:firstLine="426"/>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Gangan Rodica</w:t>
      </w:r>
      <w:r w:rsidR="005F50E6" w:rsidRPr="00385B0A">
        <w:rPr>
          <w:rFonts w:ascii="Times New Roman" w:eastAsia="Times New Roman" w:hAnsi="Times New Roman" w:cs="Times New Roman"/>
          <w:sz w:val="28"/>
          <w:szCs w:val="26"/>
          <w:lang w:val="ro-RO" w:eastAsia="ru-RU"/>
        </w:rPr>
        <w:t>,</w:t>
      </w:r>
      <w:r w:rsidR="008C3CEB" w:rsidRPr="00385B0A">
        <w:rPr>
          <w:rFonts w:ascii="Times New Roman" w:eastAsia="Times New Roman" w:hAnsi="Times New Roman" w:cs="Times New Roman"/>
          <w:sz w:val="28"/>
          <w:szCs w:val="26"/>
          <w:lang w:val="ro-RO" w:eastAsia="ru-RU"/>
        </w:rPr>
        <w:t xml:space="preserve"> secretar</w:t>
      </w:r>
      <w:r w:rsidR="005F50E6" w:rsidRPr="00385B0A">
        <w:rPr>
          <w:rFonts w:ascii="Times New Roman" w:eastAsia="Times New Roman" w:hAnsi="Times New Roman" w:cs="Times New Roman"/>
          <w:sz w:val="28"/>
          <w:szCs w:val="26"/>
          <w:lang w:val="ro-RO" w:eastAsia="ru-RU"/>
        </w:rPr>
        <w:t>a</w:t>
      </w:r>
      <w:r w:rsidR="008C3CEB" w:rsidRPr="00385B0A">
        <w:rPr>
          <w:rFonts w:ascii="Times New Roman" w:eastAsia="Times New Roman" w:hAnsi="Times New Roman" w:cs="Times New Roman"/>
          <w:sz w:val="28"/>
          <w:szCs w:val="26"/>
          <w:lang w:val="ro-RO" w:eastAsia="ru-RU"/>
        </w:rPr>
        <w:t xml:space="preserve"> Consiliului sătesc Sălcuța </w:t>
      </w:r>
    </w:p>
    <w:p w14:paraId="0904C315" w14:textId="6E73F092" w:rsidR="008C3CEB" w:rsidRPr="00385B0A" w:rsidRDefault="00A56374" w:rsidP="00AF1909">
      <w:pPr>
        <w:numPr>
          <w:ilvl w:val="1"/>
          <w:numId w:val="4"/>
        </w:numPr>
        <w:tabs>
          <w:tab w:val="clear" w:pos="1440"/>
          <w:tab w:val="num" w:pos="709"/>
        </w:tabs>
        <w:spacing w:after="0" w:line="360" w:lineRule="auto"/>
        <w:ind w:left="0" w:right="-988" w:firstLine="426"/>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Ciomîrtan Maria</w:t>
      </w:r>
      <w:r w:rsidR="005F50E6" w:rsidRPr="00385B0A">
        <w:rPr>
          <w:rFonts w:ascii="Times New Roman" w:eastAsia="Times New Roman" w:hAnsi="Times New Roman" w:cs="Times New Roman"/>
          <w:sz w:val="28"/>
          <w:szCs w:val="26"/>
          <w:lang w:val="ro-RO" w:eastAsia="ru-RU"/>
        </w:rPr>
        <w:t>,</w:t>
      </w:r>
      <w:r w:rsidR="008C3CEB" w:rsidRPr="00385B0A">
        <w:rPr>
          <w:rFonts w:ascii="Times New Roman" w:eastAsia="Times New Roman" w:hAnsi="Times New Roman" w:cs="Times New Roman"/>
          <w:sz w:val="28"/>
          <w:szCs w:val="26"/>
          <w:lang w:val="ro-RO" w:eastAsia="ru-RU"/>
        </w:rPr>
        <w:t xml:space="preserve"> contabil-șef </w:t>
      </w:r>
      <w:r w:rsidR="005F50E6" w:rsidRPr="00385B0A">
        <w:rPr>
          <w:rFonts w:ascii="Times New Roman" w:eastAsia="Times New Roman" w:hAnsi="Times New Roman" w:cs="Times New Roman"/>
          <w:sz w:val="28"/>
          <w:szCs w:val="26"/>
          <w:lang w:val="ro-RO" w:eastAsia="ru-RU"/>
        </w:rPr>
        <w:t>la Primăria s. Sălcuța</w:t>
      </w:r>
    </w:p>
    <w:p w14:paraId="16BCBFC4" w14:textId="666318D1" w:rsidR="008C3CEB" w:rsidRPr="00385B0A" w:rsidRDefault="00A56374" w:rsidP="00AF1909">
      <w:pPr>
        <w:numPr>
          <w:ilvl w:val="1"/>
          <w:numId w:val="4"/>
        </w:numPr>
        <w:tabs>
          <w:tab w:val="clear" w:pos="1440"/>
          <w:tab w:val="num" w:pos="709"/>
        </w:tabs>
        <w:spacing w:after="0" w:line="360" w:lineRule="auto"/>
        <w:ind w:left="0" w:right="-988" w:firstLine="426"/>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w:t>
      </w:r>
      <w:r w:rsidR="005F50E6" w:rsidRPr="00385B0A">
        <w:rPr>
          <w:rFonts w:ascii="Times New Roman" w:eastAsia="Times New Roman" w:hAnsi="Times New Roman" w:cs="Times New Roman"/>
          <w:sz w:val="28"/>
          <w:szCs w:val="26"/>
          <w:lang w:val="ro-RO" w:eastAsia="ru-RU"/>
        </w:rPr>
        <w:t xml:space="preserve">Bucuci Irina, </w:t>
      </w:r>
      <w:r w:rsidRPr="00385B0A">
        <w:rPr>
          <w:rFonts w:ascii="Times New Roman" w:eastAsia="Times New Roman" w:hAnsi="Times New Roman" w:cs="Times New Roman"/>
          <w:sz w:val="28"/>
          <w:szCs w:val="26"/>
          <w:lang w:val="ro-RO" w:eastAsia="ru-RU"/>
        </w:rPr>
        <w:t>consilier local</w:t>
      </w:r>
      <w:r w:rsidR="008C3CEB" w:rsidRPr="00385B0A">
        <w:rPr>
          <w:rFonts w:ascii="Times New Roman" w:eastAsia="Times New Roman" w:hAnsi="Times New Roman" w:cs="Times New Roman"/>
          <w:sz w:val="28"/>
          <w:szCs w:val="26"/>
          <w:lang w:val="ro-RO" w:eastAsia="ru-RU"/>
        </w:rPr>
        <w:t xml:space="preserve"> </w:t>
      </w:r>
    </w:p>
    <w:p w14:paraId="62159273" w14:textId="27BA584B" w:rsidR="008C3CEB" w:rsidRPr="00385B0A" w:rsidRDefault="005F50E6" w:rsidP="00AF1909">
      <w:pPr>
        <w:numPr>
          <w:ilvl w:val="1"/>
          <w:numId w:val="4"/>
        </w:numPr>
        <w:tabs>
          <w:tab w:val="clear" w:pos="1440"/>
        </w:tabs>
        <w:spacing w:after="0" w:line="360" w:lineRule="auto"/>
        <w:ind w:left="0" w:right="-988" w:firstLine="426"/>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Tăbăcaru Alexei,</w:t>
      </w:r>
      <w:r w:rsidR="008C3CEB" w:rsidRPr="00385B0A">
        <w:rPr>
          <w:rFonts w:ascii="Times New Roman" w:eastAsia="Times New Roman" w:hAnsi="Times New Roman" w:cs="Times New Roman"/>
          <w:sz w:val="28"/>
          <w:szCs w:val="26"/>
          <w:lang w:val="ro-RO" w:eastAsia="ru-RU"/>
        </w:rPr>
        <w:t xml:space="preserve"> consilier local</w:t>
      </w:r>
      <w:r w:rsidRPr="00385B0A">
        <w:rPr>
          <w:rFonts w:ascii="Times New Roman" w:eastAsia="Times New Roman" w:hAnsi="Times New Roman" w:cs="Times New Roman"/>
          <w:sz w:val="28"/>
          <w:szCs w:val="26"/>
          <w:lang w:val="ro-RO" w:eastAsia="ru-RU"/>
        </w:rPr>
        <w:t>.</w:t>
      </w:r>
      <w:r w:rsidR="008C3CEB" w:rsidRPr="00385B0A">
        <w:rPr>
          <w:rFonts w:ascii="Times New Roman" w:eastAsia="Times New Roman" w:hAnsi="Times New Roman" w:cs="Times New Roman"/>
          <w:sz w:val="28"/>
          <w:szCs w:val="26"/>
          <w:lang w:val="ro-RO" w:eastAsia="ru-RU"/>
        </w:rPr>
        <w:t xml:space="preserve"> </w:t>
      </w:r>
    </w:p>
    <w:p w14:paraId="70A03438" w14:textId="20ACC5B2" w:rsidR="008C3CEB" w:rsidRPr="00385B0A"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4. </w:t>
      </w:r>
      <w:r w:rsidR="008C3CEB" w:rsidRPr="00385B0A">
        <w:rPr>
          <w:rFonts w:ascii="Times New Roman" w:eastAsia="Times New Roman" w:hAnsi="Times New Roman" w:cs="Times New Roman"/>
          <w:sz w:val="28"/>
          <w:szCs w:val="26"/>
          <w:lang w:val="ro-RO" w:eastAsia="ru-RU"/>
        </w:rPr>
        <w:t xml:space="preserve">Membrii grupului de lucru se împuternicesc să asigure implementarea mecanismelor prevăzute de cadrul normativ aplicabil procesului de amalgamare voluntară, precum și să întreprindă toate măsurile necesare în vederea garantării eficienței, eficacității și legalității acestuia. Vor asigura elaborarea și prezentarea către Consiliul local a proiectului de decizie privind amalgamarea voluntară a unităților administrativ-teritoriale participante. </w:t>
      </w:r>
    </w:p>
    <w:p w14:paraId="4D003E81" w14:textId="61C88037" w:rsidR="008C3CEB" w:rsidRPr="00385B0A"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lastRenderedPageBreak/>
        <w:t xml:space="preserve">     5. </w:t>
      </w:r>
      <w:r w:rsidR="008C3CEB" w:rsidRPr="00385B0A">
        <w:rPr>
          <w:rFonts w:ascii="Times New Roman" w:eastAsia="Times New Roman" w:hAnsi="Times New Roman" w:cs="Times New Roman"/>
          <w:sz w:val="28"/>
          <w:szCs w:val="26"/>
          <w:lang w:val="ro-RO" w:eastAsia="ru-RU"/>
        </w:rPr>
        <w:t xml:space="preserve">Prezenta </w:t>
      </w:r>
      <w:r w:rsidRPr="00385B0A">
        <w:rPr>
          <w:rFonts w:ascii="Times New Roman" w:eastAsia="Times New Roman" w:hAnsi="Times New Roman" w:cs="Times New Roman"/>
          <w:sz w:val="28"/>
          <w:szCs w:val="26"/>
          <w:lang w:val="ro-RO" w:eastAsia="ru-RU"/>
        </w:rPr>
        <w:t>D</w:t>
      </w:r>
      <w:r w:rsidR="008C3CEB" w:rsidRPr="00385B0A">
        <w:rPr>
          <w:rFonts w:ascii="Times New Roman" w:eastAsia="Times New Roman" w:hAnsi="Times New Roman" w:cs="Times New Roman"/>
          <w:sz w:val="28"/>
          <w:szCs w:val="26"/>
          <w:lang w:val="ro-RO" w:eastAsia="ru-RU"/>
        </w:rPr>
        <w:t xml:space="preserve">ecizie se aduce la cunoștință publică prin publicarea în Registrul de Stat al Actelor Locale, afișarea pe panourile informative ale instituției, precum și prin plasarea pe paginile oficiale ale autorității publice locale. </w:t>
      </w:r>
    </w:p>
    <w:p w14:paraId="37B58695" w14:textId="5BBD25BD" w:rsidR="00537037" w:rsidRDefault="00A56374" w:rsidP="00AF1909">
      <w:pPr>
        <w:spacing w:after="0" w:line="360" w:lineRule="auto"/>
        <w:ind w:right="-988"/>
        <w:jc w:val="both"/>
        <w:rPr>
          <w:rFonts w:ascii="Times New Roman" w:eastAsia="Times New Roman" w:hAnsi="Times New Roman" w:cs="Times New Roman"/>
          <w:sz w:val="28"/>
          <w:szCs w:val="26"/>
          <w:lang w:val="ro-RO" w:eastAsia="ru-RU"/>
        </w:rPr>
      </w:pPr>
      <w:r w:rsidRPr="00385B0A">
        <w:rPr>
          <w:rFonts w:ascii="Times New Roman" w:eastAsia="Times New Roman" w:hAnsi="Times New Roman" w:cs="Times New Roman"/>
          <w:sz w:val="28"/>
          <w:szCs w:val="26"/>
          <w:lang w:val="ro-RO" w:eastAsia="ru-RU"/>
        </w:rPr>
        <w:t xml:space="preserve">     6. </w:t>
      </w:r>
      <w:r w:rsidR="008C3CEB" w:rsidRPr="00385B0A">
        <w:rPr>
          <w:rFonts w:ascii="Times New Roman" w:eastAsia="Times New Roman" w:hAnsi="Times New Roman" w:cs="Times New Roman"/>
          <w:sz w:val="28"/>
          <w:szCs w:val="26"/>
          <w:lang w:val="ro-RO" w:eastAsia="ru-RU"/>
        </w:rPr>
        <w:t>Prezentul act administrativ poate fi contestat în termen de 30 de zile de la publicare în instanța de contencios administrativ, conform prevederilor Codului administrativ al Republicii Moldova.</w:t>
      </w:r>
    </w:p>
    <w:p w14:paraId="025DB854" w14:textId="60751ADF" w:rsidR="00AF1909" w:rsidRDefault="00AF1909" w:rsidP="00AF1909">
      <w:pPr>
        <w:spacing w:after="0" w:line="360" w:lineRule="auto"/>
        <w:ind w:right="-988"/>
        <w:jc w:val="both"/>
        <w:rPr>
          <w:rFonts w:ascii="Times New Roman" w:eastAsia="Times New Roman" w:hAnsi="Times New Roman" w:cs="Times New Roman"/>
          <w:sz w:val="28"/>
          <w:szCs w:val="26"/>
          <w:lang w:val="ro-RO" w:eastAsia="ru-RU"/>
        </w:rPr>
      </w:pPr>
    </w:p>
    <w:p w14:paraId="0794CB3D" w14:textId="72458EB1" w:rsidR="00AF1909" w:rsidRDefault="00AF1909" w:rsidP="00AF1909">
      <w:pPr>
        <w:spacing w:after="0" w:line="360" w:lineRule="auto"/>
        <w:ind w:right="-988"/>
        <w:jc w:val="both"/>
        <w:rPr>
          <w:rFonts w:ascii="Times New Roman" w:eastAsia="Times New Roman" w:hAnsi="Times New Roman" w:cs="Times New Roman"/>
          <w:sz w:val="28"/>
          <w:szCs w:val="26"/>
          <w:lang w:val="ro-RO" w:eastAsia="ru-RU"/>
        </w:rPr>
      </w:pPr>
    </w:p>
    <w:p w14:paraId="71800A98" w14:textId="77777777" w:rsidR="00AF1909" w:rsidRPr="00385B0A" w:rsidRDefault="00AF1909" w:rsidP="00AF1909">
      <w:pPr>
        <w:spacing w:after="0" w:line="360" w:lineRule="auto"/>
        <w:ind w:right="-988"/>
        <w:jc w:val="both"/>
        <w:rPr>
          <w:rFonts w:ascii="Times New Roman" w:eastAsia="Times New Roman" w:hAnsi="Times New Roman" w:cs="Times New Roman"/>
          <w:sz w:val="28"/>
          <w:szCs w:val="26"/>
          <w:lang w:val="ro-RO" w:eastAsia="ru-RU"/>
        </w:rPr>
      </w:pPr>
    </w:p>
    <w:p w14:paraId="1141206B" w14:textId="11C5134D" w:rsidR="00AF1909" w:rsidRDefault="00FC6799" w:rsidP="00227F74">
      <w:pPr>
        <w:tabs>
          <w:tab w:val="center" w:pos="4677"/>
        </w:tabs>
        <w:spacing w:after="0" w:line="240" w:lineRule="auto"/>
        <w:ind w:right="-988"/>
        <w:rPr>
          <w:rFonts w:ascii="Times New Roman" w:eastAsia="Times New Roman" w:hAnsi="Times New Roman" w:cs="Times New Roman"/>
          <w:sz w:val="28"/>
          <w:szCs w:val="26"/>
          <w:lang w:val="ro-RO" w:eastAsia="ro-RO"/>
        </w:rPr>
      </w:pPr>
      <w:r w:rsidRPr="00385B0A">
        <w:rPr>
          <w:rFonts w:ascii="Times New Roman" w:eastAsia="Times New Roman" w:hAnsi="Times New Roman" w:cs="Times New Roman"/>
          <w:color w:val="FF0000"/>
          <w:sz w:val="28"/>
          <w:szCs w:val="26"/>
          <w:lang w:val="ro-RO" w:eastAsia="ro-RO"/>
        </w:rPr>
        <w:t xml:space="preserve">         </w:t>
      </w:r>
      <w:r w:rsidRPr="00385B0A">
        <w:rPr>
          <w:rFonts w:ascii="Times New Roman" w:eastAsia="Times New Roman" w:hAnsi="Times New Roman" w:cs="Times New Roman"/>
          <w:sz w:val="28"/>
          <w:szCs w:val="26"/>
          <w:lang w:val="ro-RO" w:eastAsia="ro-RO"/>
        </w:rPr>
        <w:t xml:space="preserve">Președintele ședinței  </w:t>
      </w:r>
      <w:r w:rsidR="002C79FA" w:rsidRPr="00385B0A">
        <w:rPr>
          <w:rFonts w:ascii="Times New Roman" w:eastAsia="Times New Roman" w:hAnsi="Times New Roman" w:cs="Times New Roman"/>
          <w:sz w:val="28"/>
          <w:szCs w:val="26"/>
          <w:lang w:val="ro-RO" w:eastAsia="ro-RO"/>
        </w:rPr>
        <w:t xml:space="preserve">   </w:t>
      </w:r>
      <w:r w:rsidR="00AF1909">
        <w:rPr>
          <w:rFonts w:ascii="Times New Roman" w:eastAsia="Times New Roman" w:hAnsi="Times New Roman" w:cs="Times New Roman"/>
          <w:sz w:val="28"/>
          <w:szCs w:val="26"/>
          <w:lang w:val="ro-RO" w:eastAsia="ro-RO"/>
        </w:rPr>
        <w:t xml:space="preserve">                                      </w:t>
      </w:r>
      <w:bookmarkStart w:id="0" w:name="_GoBack"/>
      <w:bookmarkEnd w:id="0"/>
      <w:r w:rsidR="00AF1909">
        <w:rPr>
          <w:rFonts w:ascii="Times New Roman" w:eastAsia="Times New Roman" w:hAnsi="Times New Roman" w:cs="Times New Roman"/>
          <w:sz w:val="28"/>
          <w:szCs w:val="26"/>
          <w:lang w:val="ro-RO" w:eastAsia="ro-RO"/>
        </w:rPr>
        <w:t xml:space="preserve">                         Irina BUCUCI</w:t>
      </w:r>
    </w:p>
    <w:p w14:paraId="39D86CA2" w14:textId="77777777" w:rsidR="00AF1909" w:rsidRDefault="00AF1909" w:rsidP="00227F74">
      <w:pPr>
        <w:tabs>
          <w:tab w:val="center" w:pos="4677"/>
        </w:tabs>
        <w:spacing w:after="0" w:line="240" w:lineRule="auto"/>
        <w:ind w:right="-988"/>
        <w:rPr>
          <w:rFonts w:ascii="Times New Roman" w:eastAsia="Times New Roman" w:hAnsi="Times New Roman" w:cs="Times New Roman"/>
          <w:sz w:val="28"/>
          <w:szCs w:val="26"/>
          <w:lang w:val="ro-RO" w:eastAsia="ro-RO"/>
        </w:rPr>
      </w:pPr>
    </w:p>
    <w:p w14:paraId="40466CE5" w14:textId="77777777" w:rsidR="00AF1909" w:rsidRDefault="00AF1909" w:rsidP="00227F74">
      <w:pPr>
        <w:tabs>
          <w:tab w:val="center" w:pos="4677"/>
        </w:tabs>
        <w:spacing w:after="0" w:line="240" w:lineRule="auto"/>
        <w:ind w:right="-988"/>
        <w:rPr>
          <w:rFonts w:ascii="Times New Roman" w:eastAsia="Times New Roman" w:hAnsi="Times New Roman" w:cs="Times New Roman"/>
          <w:sz w:val="28"/>
          <w:szCs w:val="26"/>
          <w:lang w:val="ro-RO" w:eastAsia="ro-RO"/>
        </w:rPr>
      </w:pPr>
    </w:p>
    <w:p w14:paraId="022A08A1" w14:textId="3ECC5785" w:rsidR="00D11BA4" w:rsidRPr="00385B0A" w:rsidRDefault="002C79FA" w:rsidP="00227F74">
      <w:pPr>
        <w:tabs>
          <w:tab w:val="center" w:pos="4677"/>
        </w:tabs>
        <w:spacing w:after="0" w:line="240" w:lineRule="auto"/>
        <w:ind w:right="-988"/>
        <w:rPr>
          <w:rFonts w:ascii="Times New Roman" w:eastAsia="Times New Roman" w:hAnsi="Times New Roman" w:cs="Times New Roman"/>
          <w:sz w:val="28"/>
          <w:szCs w:val="26"/>
          <w:lang w:val="ro-RO" w:eastAsia="ro-RO"/>
        </w:rPr>
      </w:pPr>
      <w:r w:rsidRPr="00385B0A">
        <w:rPr>
          <w:rFonts w:ascii="Times New Roman" w:eastAsia="Times New Roman" w:hAnsi="Times New Roman" w:cs="Times New Roman"/>
          <w:sz w:val="28"/>
          <w:szCs w:val="26"/>
          <w:lang w:val="ro-RO" w:eastAsia="ro-RO"/>
        </w:rPr>
        <w:t xml:space="preserve">                            </w:t>
      </w:r>
      <w:r w:rsidR="00D314F1" w:rsidRPr="00385B0A">
        <w:rPr>
          <w:rFonts w:ascii="Times New Roman" w:eastAsia="Times New Roman" w:hAnsi="Times New Roman" w:cs="Times New Roman"/>
          <w:sz w:val="28"/>
          <w:szCs w:val="26"/>
          <w:lang w:val="ro-RO" w:eastAsia="ro-RO"/>
        </w:rPr>
        <w:t xml:space="preserve"> </w:t>
      </w:r>
      <w:r w:rsidR="00A56374" w:rsidRPr="00385B0A">
        <w:rPr>
          <w:rFonts w:ascii="Times New Roman" w:eastAsia="Times New Roman" w:hAnsi="Times New Roman" w:cs="Times New Roman"/>
          <w:sz w:val="28"/>
          <w:szCs w:val="26"/>
          <w:lang w:val="ro-RO" w:eastAsia="ro-RO"/>
        </w:rPr>
        <w:t xml:space="preserve">             </w:t>
      </w:r>
    </w:p>
    <w:p w14:paraId="2199BF30" w14:textId="77777777" w:rsidR="00FC6799" w:rsidRPr="00385B0A" w:rsidRDefault="00FC6799" w:rsidP="00227F74">
      <w:pPr>
        <w:spacing w:after="0" w:line="240" w:lineRule="auto"/>
        <w:ind w:right="-988"/>
        <w:jc w:val="both"/>
        <w:rPr>
          <w:rFonts w:ascii="Times New Roman" w:eastAsia="Times New Roman" w:hAnsi="Times New Roman" w:cs="Times New Roman"/>
          <w:sz w:val="28"/>
          <w:szCs w:val="26"/>
          <w:lang w:val="ro-RO" w:eastAsia="ro-RO"/>
        </w:rPr>
      </w:pPr>
      <w:r w:rsidRPr="00385B0A">
        <w:rPr>
          <w:rFonts w:ascii="Times New Roman" w:eastAsia="Times New Roman" w:hAnsi="Times New Roman" w:cs="Times New Roman"/>
          <w:sz w:val="28"/>
          <w:szCs w:val="26"/>
          <w:lang w:val="ro-RO" w:eastAsia="ro-RO"/>
        </w:rPr>
        <w:t xml:space="preserve">            Contrasemnează</w:t>
      </w:r>
    </w:p>
    <w:p w14:paraId="4D6B5D1C" w14:textId="1A099188" w:rsidR="00D377E9" w:rsidRPr="00385B0A" w:rsidRDefault="005F50E6" w:rsidP="00227F74">
      <w:pPr>
        <w:spacing w:after="0" w:line="240" w:lineRule="auto"/>
        <w:ind w:right="-988"/>
        <w:rPr>
          <w:rFonts w:ascii="Times New Roman" w:eastAsia="Times New Roman" w:hAnsi="Times New Roman" w:cs="Times New Roman"/>
          <w:sz w:val="28"/>
          <w:szCs w:val="26"/>
          <w:lang w:val="ro-RO" w:eastAsia="ro-RO"/>
        </w:rPr>
      </w:pPr>
      <w:r w:rsidRPr="00385B0A">
        <w:rPr>
          <w:rFonts w:ascii="Times New Roman" w:eastAsia="Times New Roman" w:hAnsi="Times New Roman" w:cs="Times New Roman"/>
          <w:sz w:val="28"/>
          <w:szCs w:val="26"/>
          <w:lang w:val="ro-RO" w:eastAsia="ro-RO"/>
        </w:rPr>
        <w:t xml:space="preserve">     </w:t>
      </w:r>
      <w:r w:rsidR="00FC6799" w:rsidRPr="00385B0A">
        <w:rPr>
          <w:rFonts w:ascii="Times New Roman" w:eastAsia="Times New Roman" w:hAnsi="Times New Roman" w:cs="Times New Roman"/>
          <w:sz w:val="28"/>
          <w:szCs w:val="26"/>
          <w:lang w:val="ro-RO" w:eastAsia="ro-RO"/>
        </w:rPr>
        <w:t>Secretar</w:t>
      </w:r>
      <w:r w:rsidR="00AF34EF" w:rsidRPr="00385B0A">
        <w:rPr>
          <w:rFonts w:ascii="Times New Roman" w:eastAsia="Times New Roman" w:hAnsi="Times New Roman" w:cs="Times New Roman"/>
          <w:sz w:val="28"/>
          <w:szCs w:val="26"/>
          <w:lang w:val="ro-RO" w:eastAsia="ro-RO"/>
        </w:rPr>
        <w:t>a</w:t>
      </w:r>
      <w:r w:rsidR="00FC6799" w:rsidRPr="00385B0A">
        <w:rPr>
          <w:rFonts w:ascii="Times New Roman" w:eastAsia="Times New Roman" w:hAnsi="Times New Roman" w:cs="Times New Roman"/>
          <w:sz w:val="28"/>
          <w:szCs w:val="26"/>
          <w:lang w:val="ro-RO" w:eastAsia="ro-RO"/>
        </w:rPr>
        <w:t xml:space="preserve"> Consiliului sătesc                     </w:t>
      </w:r>
      <w:r w:rsidR="00AF1909">
        <w:rPr>
          <w:rFonts w:ascii="Times New Roman" w:eastAsia="Times New Roman" w:hAnsi="Times New Roman" w:cs="Times New Roman"/>
          <w:sz w:val="28"/>
          <w:szCs w:val="26"/>
          <w:lang w:val="ro-RO" w:eastAsia="ro-RO"/>
        </w:rPr>
        <w:t xml:space="preserve">   </w:t>
      </w:r>
      <w:r w:rsidR="00FC6799" w:rsidRPr="00385B0A">
        <w:rPr>
          <w:rFonts w:ascii="Times New Roman" w:eastAsia="Times New Roman" w:hAnsi="Times New Roman" w:cs="Times New Roman"/>
          <w:sz w:val="28"/>
          <w:szCs w:val="26"/>
          <w:lang w:val="ro-RO" w:eastAsia="ro-RO"/>
        </w:rPr>
        <w:t xml:space="preserve">  </w:t>
      </w:r>
      <w:r w:rsidR="00D314F1" w:rsidRPr="00385B0A">
        <w:rPr>
          <w:rFonts w:ascii="Times New Roman" w:eastAsia="Times New Roman" w:hAnsi="Times New Roman" w:cs="Times New Roman"/>
          <w:sz w:val="28"/>
          <w:szCs w:val="26"/>
          <w:lang w:val="ro-RO" w:eastAsia="ro-RO"/>
        </w:rPr>
        <w:t xml:space="preserve">  </w:t>
      </w:r>
      <w:r w:rsidR="00FC6799" w:rsidRPr="00385B0A">
        <w:rPr>
          <w:rFonts w:ascii="Times New Roman" w:eastAsia="Times New Roman" w:hAnsi="Times New Roman" w:cs="Times New Roman"/>
          <w:sz w:val="28"/>
          <w:szCs w:val="26"/>
          <w:lang w:val="ro-RO" w:eastAsia="ro-RO"/>
        </w:rPr>
        <w:t xml:space="preserve">                             </w:t>
      </w:r>
      <w:r w:rsidR="00AF1909">
        <w:rPr>
          <w:rFonts w:ascii="Times New Roman" w:eastAsia="Times New Roman" w:hAnsi="Times New Roman" w:cs="Times New Roman"/>
          <w:sz w:val="28"/>
          <w:szCs w:val="26"/>
          <w:lang w:val="ro-RO" w:eastAsia="ro-RO"/>
        </w:rPr>
        <w:t>Rodica GANGAN</w:t>
      </w:r>
    </w:p>
    <w:sectPr w:rsidR="00D377E9" w:rsidRPr="00385B0A" w:rsidSect="00E466B1">
      <w:pgSz w:w="12240" w:h="15840"/>
      <w:pgMar w:top="284"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12121"/>
    <w:multiLevelType w:val="hybridMultilevel"/>
    <w:tmpl w:val="B2B6749C"/>
    <w:lvl w:ilvl="0" w:tplc="0952DE80">
      <w:start w:val="1"/>
      <w:numFmt w:val="decimal"/>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194FFF"/>
    <w:multiLevelType w:val="hybridMultilevel"/>
    <w:tmpl w:val="D054B7C0"/>
    <w:lvl w:ilvl="0" w:tplc="F25EC2A6">
      <w:start w:val="2"/>
      <w:numFmt w:val="bullet"/>
      <w:lvlText w:val="-"/>
      <w:lvlJc w:val="left"/>
      <w:pPr>
        <w:ind w:left="643"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0EF58D9"/>
    <w:multiLevelType w:val="multilevel"/>
    <w:tmpl w:val="87A68B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DF4C48"/>
    <w:multiLevelType w:val="multilevel"/>
    <w:tmpl w:val="4AD2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ED"/>
    <w:rsid w:val="00001E94"/>
    <w:rsid w:val="00037D49"/>
    <w:rsid w:val="000412AC"/>
    <w:rsid w:val="00044E1C"/>
    <w:rsid w:val="00045B81"/>
    <w:rsid w:val="000F357A"/>
    <w:rsid w:val="00100E75"/>
    <w:rsid w:val="00107551"/>
    <w:rsid w:val="00227F74"/>
    <w:rsid w:val="002C79FA"/>
    <w:rsid w:val="002D2B0E"/>
    <w:rsid w:val="002F34A7"/>
    <w:rsid w:val="00371753"/>
    <w:rsid w:val="00374A66"/>
    <w:rsid w:val="0038502E"/>
    <w:rsid w:val="00385B0A"/>
    <w:rsid w:val="00395C04"/>
    <w:rsid w:val="003B3119"/>
    <w:rsid w:val="003D2658"/>
    <w:rsid w:val="00414E98"/>
    <w:rsid w:val="00421621"/>
    <w:rsid w:val="004461A6"/>
    <w:rsid w:val="00511F7D"/>
    <w:rsid w:val="00537037"/>
    <w:rsid w:val="005739FB"/>
    <w:rsid w:val="00584F47"/>
    <w:rsid w:val="005F50E6"/>
    <w:rsid w:val="00603B5E"/>
    <w:rsid w:val="006A1A92"/>
    <w:rsid w:val="00766CB4"/>
    <w:rsid w:val="007C10D4"/>
    <w:rsid w:val="008261D3"/>
    <w:rsid w:val="00832619"/>
    <w:rsid w:val="0084770D"/>
    <w:rsid w:val="008A6887"/>
    <w:rsid w:val="008C3CEB"/>
    <w:rsid w:val="00901869"/>
    <w:rsid w:val="00913D13"/>
    <w:rsid w:val="0092163C"/>
    <w:rsid w:val="00965777"/>
    <w:rsid w:val="009A464E"/>
    <w:rsid w:val="009C745E"/>
    <w:rsid w:val="009D1047"/>
    <w:rsid w:val="009E1773"/>
    <w:rsid w:val="00A028FE"/>
    <w:rsid w:val="00A51055"/>
    <w:rsid w:val="00A56374"/>
    <w:rsid w:val="00AA51CF"/>
    <w:rsid w:val="00AA72B9"/>
    <w:rsid w:val="00AF1909"/>
    <w:rsid w:val="00AF34EF"/>
    <w:rsid w:val="00B43C79"/>
    <w:rsid w:val="00B44048"/>
    <w:rsid w:val="00B768D6"/>
    <w:rsid w:val="00BE2386"/>
    <w:rsid w:val="00C54713"/>
    <w:rsid w:val="00CB70ED"/>
    <w:rsid w:val="00CC54F7"/>
    <w:rsid w:val="00CF757F"/>
    <w:rsid w:val="00D05823"/>
    <w:rsid w:val="00D11BA4"/>
    <w:rsid w:val="00D314F1"/>
    <w:rsid w:val="00D377E9"/>
    <w:rsid w:val="00D448FC"/>
    <w:rsid w:val="00D85D78"/>
    <w:rsid w:val="00E84BCC"/>
    <w:rsid w:val="00EA4091"/>
    <w:rsid w:val="00F35D88"/>
    <w:rsid w:val="00F63F0D"/>
    <w:rsid w:val="00FC6799"/>
    <w:rsid w:val="00FE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19B8"/>
  <w15:chartTrackingRefBased/>
  <w15:docId w15:val="{C0A2E092-2B13-409D-89E8-5BD5EDA0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7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799"/>
    <w:pPr>
      <w:ind w:left="720"/>
      <w:contextualSpacing/>
    </w:pPr>
  </w:style>
  <w:style w:type="paragraph" w:styleId="a4">
    <w:name w:val="Balloon Text"/>
    <w:basedOn w:val="a"/>
    <w:link w:val="a5"/>
    <w:uiPriority w:val="99"/>
    <w:semiHidden/>
    <w:unhideWhenUsed/>
    <w:rsid w:val="00BE23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2386"/>
    <w:rPr>
      <w:rFonts w:ascii="Segoe UI" w:hAnsi="Segoe UI" w:cs="Segoe UI"/>
      <w:sz w:val="18"/>
      <w:szCs w:val="18"/>
    </w:rPr>
  </w:style>
  <w:style w:type="character" w:customStyle="1" w:styleId="a6">
    <w:name w:val="Без интервала Знак"/>
    <w:basedOn w:val="a0"/>
    <w:link w:val="a7"/>
    <w:uiPriority w:val="1"/>
    <w:locked/>
    <w:rsid w:val="00913D13"/>
    <w:rPr>
      <w:lang w:val="ru-RU"/>
    </w:rPr>
  </w:style>
  <w:style w:type="paragraph" w:styleId="a7">
    <w:name w:val="No Spacing"/>
    <w:link w:val="a6"/>
    <w:uiPriority w:val="1"/>
    <w:qFormat/>
    <w:rsid w:val="00913D13"/>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022749">
      <w:bodyDiv w:val="1"/>
      <w:marLeft w:val="0"/>
      <w:marRight w:val="0"/>
      <w:marTop w:val="0"/>
      <w:marBottom w:val="0"/>
      <w:divBdr>
        <w:top w:val="none" w:sz="0" w:space="0" w:color="auto"/>
        <w:left w:val="none" w:sz="0" w:space="0" w:color="auto"/>
        <w:bottom w:val="none" w:sz="0" w:space="0" w:color="auto"/>
        <w:right w:val="none" w:sz="0" w:space="0" w:color="auto"/>
      </w:divBdr>
    </w:div>
    <w:div w:id="179525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411</Words>
  <Characters>2347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Expert</cp:lastModifiedBy>
  <cp:revision>4</cp:revision>
  <cp:lastPrinted>2026-06-09T10:53:00Z</cp:lastPrinted>
  <dcterms:created xsi:type="dcterms:W3CDTF">2026-06-12T14:23:00Z</dcterms:created>
  <dcterms:modified xsi:type="dcterms:W3CDTF">2026-06-22T15:49:00Z</dcterms:modified>
</cp:coreProperties>
</file>