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CC5AB" w14:textId="15F230D7" w:rsidR="00DC65E2" w:rsidRPr="003929F6" w:rsidRDefault="00DC65E2" w:rsidP="00DC65E2">
      <w:pPr>
        <w:jc w:val="right"/>
        <w:rPr>
          <w:i/>
          <w:lang w:val="ro-MD"/>
        </w:rPr>
      </w:pPr>
      <w:r w:rsidRPr="003929F6">
        <w:rPr>
          <w:i/>
          <w:lang w:val="ro-MD"/>
        </w:rPr>
        <w:t>Proiect</w:t>
      </w:r>
    </w:p>
    <w:p w14:paraId="0A080D10" w14:textId="77777777" w:rsidR="00DC65E2" w:rsidRDefault="00DC65E2" w:rsidP="00160FF2">
      <w:pPr>
        <w:jc w:val="center"/>
        <w:rPr>
          <w:b/>
          <w:sz w:val="28"/>
          <w:szCs w:val="28"/>
          <w:lang w:val="ro-MD"/>
        </w:rPr>
      </w:pPr>
      <w:r w:rsidRPr="00F73C75">
        <w:rPr>
          <w:b/>
          <w:noProof/>
          <w:sz w:val="28"/>
          <w:szCs w:val="20"/>
          <w:lang w:val="ru-RU"/>
        </w:rPr>
        <w:drawing>
          <wp:inline distT="0" distB="0" distL="0" distR="0" wp14:anchorId="43E44C42" wp14:editId="284E50AD">
            <wp:extent cx="691515" cy="7556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A5AF6" w14:textId="1EE445A0" w:rsidR="00DC65E2" w:rsidRDefault="00DC65E2" w:rsidP="00F80073">
      <w:pPr>
        <w:jc w:val="center"/>
        <w:rPr>
          <w:b/>
          <w:sz w:val="28"/>
          <w:szCs w:val="28"/>
          <w:lang w:val="ro-MD"/>
        </w:rPr>
      </w:pPr>
      <w:r w:rsidRPr="003929F6">
        <w:rPr>
          <w:b/>
          <w:sz w:val="28"/>
          <w:szCs w:val="28"/>
          <w:lang w:val="ro-MD"/>
        </w:rPr>
        <w:t>GUVERNUL REPUBLICII MOLDOVA</w:t>
      </w:r>
    </w:p>
    <w:p w14:paraId="18BDBCC1" w14:textId="77777777" w:rsidR="00F80073" w:rsidRPr="00F80073" w:rsidRDefault="00F80073" w:rsidP="00F80073">
      <w:pPr>
        <w:jc w:val="center"/>
        <w:rPr>
          <w:b/>
          <w:sz w:val="28"/>
          <w:szCs w:val="28"/>
          <w:lang w:val="ro-MD"/>
        </w:rPr>
      </w:pPr>
    </w:p>
    <w:p w14:paraId="3E006828" w14:textId="34A451D6" w:rsidR="00DC65E2" w:rsidRPr="003929F6" w:rsidRDefault="00F80073" w:rsidP="00160FF2">
      <w:pPr>
        <w:jc w:val="center"/>
        <w:rPr>
          <w:b/>
          <w:sz w:val="28"/>
          <w:szCs w:val="28"/>
          <w:lang w:val="ro-MD"/>
        </w:rPr>
      </w:pPr>
      <w:r>
        <w:rPr>
          <w:b/>
          <w:sz w:val="28"/>
          <w:szCs w:val="28"/>
          <w:lang w:val="ro-MD"/>
        </w:rPr>
        <w:t xml:space="preserve">         </w:t>
      </w:r>
      <w:r w:rsidR="00DC65E2" w:rsidRPr="003929F6">
        <w:rPr>
          <w:b/>
          <w:sz w:val="28"/>
          <w:szCs w:val="28"/>
          <w:lang w:val="ro-MD"/>
        </w:rPr>
        <w:t>HOTĂRÂRE nr. _____</w:t>
      </w:r>
    </w:p>
    <w:p w14:paraId="30A8A9BD" w14:textId="3AE59E2E" w:rsidR="00DC65E2" w:rsidRPr="00F80073" w:rsidRDefault="00DC65E2" w:rsidP="00160FF2">
      <w:pPr>
        <w:jc w:val="center"/>
        <w:rPr>
          <w:b/>
          <w:noProof/>
          <w:sz w:val="28"/>
          <w:szCs w:val="28"/>
          <w:u w:val="single"/>
        </w:rPr>
      </w:pPr>
      <w:r w:rsidRPr="00F80073">
        <w:rPr>
          <w:b/>
          <w:noProof/>
          <w:sz w:val="28"/>
          <w:szCs w:val="28"/>
          <w:u w:val="single"/>
        </w:rPr>
        <w:t>din _____________ 202</w:t>
      </w:r>
      <w:r w:rsidR="00936E38" w:rsidRPr="00F80073">
        <w:rPr>
          <w:b/>
          <w:noProof/>
          <w:sz w:val="28"/>
          <w:szCs w:val="28"/>
          <w:u w:val="single"/>
        </w:rPr>
        <w:t>6</w:t>
      </w:r>
    </w:p>
    <w:p w14:paraId="51847E04" w14:textId="77777777" w:rsidR="00DC65E2" w:rsidRPr="00F73C75" w:rsidRDefault="00DC65E2" w:rsidP="00160FF2">
      <w:pPr>
        <w:jc w:val="center"/>
        <w:rPr>
          <w:b/>
          <w:noProof/>
          <w:sz w:val="28"/>
          <w:szCs w:val="28"/>
        </w:rPr>
      </w:pPr>
      <w:r w:rsidRPr="00F73C75">
        <w:rPr>
          <w:b/>
          <w:noProof/>
          <w:sz w:val="28"/>
          <w:szCs w:val="28"/>
        </w:rPr>
        <w:t>Chișinău</w:t>
      </w:r>
    </w:p>
    <w:p w14:paraId="62E34ECB" w14:textId="77777777" w:rsidR="00DC65E2" w:rsidRPr="003929F6" w:rsidRDefault="00DC65E2" w:rsidP="00160FF2">
      <w:pPr>
        <w:rPr>
          <w:sz w:val="28"/>
          <w:szCs w:val="28"/>
          <w:lang w:val="ro-MD"/>
        </w:rPr>
      </w:pPr>
    </w:p>
    <w:p w14:paraId="57D468D4" w14:textId="75238991" w:rsidR="00B43578" w:rsidRPr="00F80073" w:rsidRDefault="00611C97" w:rsidP="00F800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privind acordul de </w:t>
      </w:r>
      <w:r w:rsidR="00C64646" w:rsidRPr="00C64646">
        <w:rPr>
          <w:b/>
          <w:sz w:val="28"/>
          <w:szCs w:val="28"/>
        </w:rPr>
        <w:t>transmitere a unor terenuri din proprietatea</w:t>
      </w:r>
      <w:r w:rsidR="00AD08C1">
        <w:rPr>
          <w:b/>
          <w:sz w:val="28"/>
          <w:szCs w:val="28"/>
        </w:rPr>
        <w:t xml:space="preserve"> publică a</w:t>
      </w:r>
      <w:r w:rsidR="00C64646" w:rsidRPr="00C64646">
        <w:rPr>
          <w:b/>
          <w:sz w:val="28"/>
          <w:szCs w:val="28"/>
        </w:rPr>
        <w:t xml:space="preserve"> unităților administrativ-teritoriale în proprietatea publică a statului </w:t>
      </w:r>
      <w:r w:rsidR="00F80073">
        <w:rPr>
          <w:bCs/>
          <w:i/>
          <w:iCs/>
          <w:sz w:val="28"/>
          <w:szCs w:val="28"/>
        </w:rPr>
        <w:t xml:space="preserve"> </w:t>
      </w:r>
    </w:p>
    <w:p w14:paraId="435C055E" w14:textId="3900F77F" w:rsidR="008B4FEC" w:rsidRDefault="00F80073" w:rsidP="00160FF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---------------------------------------------------------------------------</w:t>
      </w:r>
    </w:p>
    <w:p w14:paraId="08F83D8F" w14:textId="77777777" w:rsidR="00F80073" w:rsidRPr="00160FF2" w:rsidRDefault="00F80073" w:rsidP="0034750C">
      <w:pPr>
        <w:spacing w:line="276" w:lineRule="auto"/>
        <w:jc w:val="center"/>
        <w:rPr>
          <w:b/>
          <w:sz w:val="26"/>
          <w:szCs w:val="26"/>
        </w:rPr>
      </w:pPr>
    </w:p>
    <w:p w14:paraId="3666FB68" w14:textId="10FC30D8" w:rsidR="00622757" w:rsidRPr="00160FF2" w:rsidRDefault="00DE158A" w:rsidP="0034750C">
      <w:pPr>
        <w:pStyle w:val="NormalWeb"/>
        <w:spacing w:line="276" w:lineRule="auto"/>
        <w:rPr>
          <w:sz w:val="28"/>
          <w:szCs w:val="28"/>
          <w:lang w:val="ro-MD"/>
        </w:rPr>
      </w:pPr>
      <w:r w:rsidRPr="00160FF2">
        <w:rPr>
          <w:sz w:val="28"/>
          <w:szCs w:val="28"/>
          <w:lang w:val="ro-MD"/>
        </w:rPr>
        <w:t>În temeiul art. 5 lit. j) și art. 16 alin. (4) din Codul funciar nr. 22/2024 (Monitorul Oficial al Republicii Moldova, 2024, nr. 93-95, art. 137), cu modificările ulterioare, Guvernul HOTĂRĂŞTE:</w:t>
      </w:r>
    </w:p>
    <w:p w14:paraId="0D14B4D5" w14:textId="77777777" w:rsidR="00DC65E2" w:rsidRPr="00160FF2" w:rsidRDefault="00DC65E2" w:rsidP="0034750C">
      <w:pPr>
        <w:pStyle w:val="NormalWeb"/>
        <w:spacing w:line="276" w:lineRule="auto"/>
        <w:rPr>
          <w:sz w:val="28"/>
          <w:szCs w:val="28"/>
          <w:lang w:val="ro-MD"/>
        </w:rPr>
      </w:pPr>
    </w:p>
    <w:p w14:paraId="48822CF2" w14:textId="2BD7B850" w:rsidR="0034750C" w:rsidRPr="0034750C" w:rsidRDefault="0034750C" w:rsidP="0049680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34750C">
        <w:rPr>
          <w:sz w:val="28"/>
          <w:szCs w:val="28"/>
        </w:rPr>
        <w:t>1. Se acceptă transmiterea, cu titlu gratuit, din proprietatea publică a comunei Etulia în proprietatea publică a statului, administrarea Agenției Proprietății Publice (gestiunea Inspectoratului General al Poliției de Frontieră), a terenului cu numărul cadastral 9629220.395, amplasat în comuna Etulia, UTA Găgăuzia.</w:t>
      </w:r>
    </w:p>
    <w:p w14:paraId="741012FD" w14:textId="162B93E4" w:rsidR="0034750C" w:rsidRPr="0034750C" w:rsidRDefault="0049680E" w:rsidP="0034750C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4750C" w:rsidRPr="0034750C">
        <w:rPr>
          <w:sz w:val="28"/>
          <w:szCs w:val="28"/>
        </w:rPr>
        <w:t>. Se acceptă transmiterea, cu titlu gratuit, din proprietatea publică a comunei Calaraşovca în proprietatea publică a statului, administrarea Agenției Proprietății Publice (gestiunea Inspectoratului General al Poliției de Frontieră), a terenului cu numărul cadastral 6214101.513, amplasat în comuna Calaraşovca, raionul Ocnița.</w:t>
      </w:r>
    </w:p>
    <w:p w14:paraId="72EFFF6C" w14:textId="335FF586" w:rsidR="0034750C" w:rsidRPr="0034750C" w:rsidRDefault="0049680E" w:rsidP="0034750C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4750C" w:rsidRPr="0034750C">
        <w:rPr>
          <w:sz w:val="28"/>
          <w:szCs w:val="28"/>
        </w:rPr>
        <w:t>. Se acceptă transmiterea, cu titlu gratuit, din proprietatea publică a comunei Lencăuți în proprietatea publică a statului, administrarea Agenției Proprietății Publice (gestiunea Inspectoratului General al Poliției de Frontieră), a terenului cu numărul cadastral 6229201.052, amplasat în comuna Lencăuți, raionul Ocnița.</w:t>
      </w:r>
    </w:p>
    <w:p w14:paraId="75F3B021" w14:textId="4FBDF45B" w:rsidR="0034750C" w:rsidRDefault="0049680E" w:rsidP="0034750C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4750C" w:rsidRPr="0034750C">
        <w:rPr>
          <w:sz w:val="28"/>
          <w:szCs w:val="28"/>
        </w:rPr>
        <w:t>. Se acceptă transmiterea, cu titlu gratuit, din proprietatea publică a satului Copceac în proprietatea publică a statului, administrarea Agenției Proprietății Publice (gestiunea Inspectoratului General al Poliției de Frontieră), a terenului cu numărul cadastral 8517202.009, amplasat în satul Copceac, raionul Ștefan Vodă.</w:t>
      </w:r>
    </w:p>
    <w:p w14:paraId="0264057F" w14:textId="45C9FCE2" w:rsidR="009756B1" w:rsidRPr="0034750C" w:rsidRDefault="0049680E" w:rsidP="0034750C">
      <w:pPr>
        <w:tabs>
          <w:tab w:val="left" w:pos="851"/>
        </w:tabs>
        <w:ind w:firstLine="567"/>
        <w:jc w:val="both"/>
        <w:rPr>
          <w:sz w:val="28"/>
          <w:szCs w:val="28"/>
          <w:lang w:val="ro-MD"/>
        </w:rPr>
      </w:pPr>
      <w:r>
        <w:rPr>
          <w:sz w:val="28"/>
          <w:szCs w:val="28"/>
        </w:rPr>
        <w:t>5</w:t>
      </w:r>
      <w:r w:rsidR="0034750C">
        <w:rPr>
          <w:sz w:val="28"/>
          <w:szCs w:val="28"/>
        </w:rPr>
        <w:t xml:space="preserve">. </w:t>
      </w:r>
      <w:r w:rsidR="009756B1" w:rsidRPr="0034750C">
        <w:rPr>
          <w:sz w:val="28"/>
          <w:szCs w:val="28"/>
        </w:rPr>
        <w:t>Prezenta hotărâre intră în vigoare la expirarea termenului de o lună de la data publicării în Monitorul Oficial al Republicii Moldova.</w:t>
      </w:r>
    </w:p>
    <w:p w14:paraId="31A94FA2" w14:textId="77777777" w:rsidR="00E473D5" w:rsidRPr="00F80073" w:rsidRDefault="00E473D5" w:rsidP="00E473D5">
      <w:pPr>
        <w:rPr>
          <w:sz w:val="28"/>
          <w:szCs w:val="28"/>
        </w:rPr>
      </w:pPr>
    </w:p>
    <w:p w14:paraId="67610484" w14:textId="693D6C53" w:rsidR="00DC65E2" w:rsidRPr="0034750C" w:rsidRDefault="00DC65E2" w:rsidP="0034750C">
      <w:pPr>
        <w:tabs>
          <w:tab w:val="left" w:pos="710"/>
          <w:tab w:val="left" w:pos="851"/>
        </w:tabs>
        <w:spacing w:line="276" w:lineRule="auto"/>
        <w:ind w:right="-1"/>
        <w:jc w:val="both"/>
        <w:rPr>
          <w:sz w:val="28"/>
          <w:szCs w:val="28"/>
        </w:rPr>
      </w:pPr>
    </w:p>
    <w:p w14:paraId="0FF730C5" w14:textId="543BE1EA" w:rsidR="00DC65E2" w:rsidRPr="003929F6" w:rsidRDefault="00997CE0" w:rsidP="00DC65E2">
      <w:pPr>
        <w:spacing w:line="276" w:lineRule="auto"/>
        <w:ind w:firstLine="284"/>
        <w:rPr>
          <w:bCs/>
          <w:sz w:val="28"/>
          <w:szCs w:val="28"/>
          <w:lang w:val="ro-MD"/>
        </w:rPr>
      </w:pPr>
      <w:r w:rsidRPr="003929F6">
        <w:rPr>
          <w:b/>
          <w:bCs/>
          <w:sz w:val="28"/>
          <w:szCs w:val="28"/>
          <w:lang w:val="ro-MD"/>
        </w:rPr>
        <w:t>Prim-</w:t>
      </w:r>
      <w:r>
        <w:rPr>
          <w:b/>
          <w:bCs/>
          <w:sz w:val="28"/>
          <w:szCs w:val="28"/>
          <w:lang w:val="ro-MD"/>
        </w:rPr>
        <w:t>m</w:t>
      </w:r>
      <w:r w:rsidRPr="003929F6">
        <w:rPr>
          <w:b/>
          <w:bCs/>
          <w:sz w:val="28"/>
          <w:szCs w:val="28"/>
          <w:lang w:val="ro-MD"/>
        </w:rPr>
        <w:t>inistru</w:t>
      </w:r>
      <w:r w:rsidR="00DC65E2">
        <w:rPr>
          <w:b/>
          <w:bCs/>
          <w:sz w:val="28"/>
          <w:szCs w:val="28"/>
          <w:lang w:val="ro-MD"/>
        </w:rPr>
        <w:tab/>
      </w:r>
      <w:r w:rsidR="00DC65E2">
        <w:rPr>
          <w:b/>
          <w:bCs/>
          <w:sz w:val="28"/>
          <w:szCs w:val="28"/>
          <w:lang w:val="ro-MD"/>
        </w:rPr>
        <w:tab/>
      </w:r>
      <w:r w:rsidR="00E940CC">
        <w:rPr>
          <w:b/>
          <w:bCs/>
          <w:sz w:val="28"/>
          <w:szCs w:val="28"/>
          <w:lang w:val="ro-MD"/>
        </w:rPr>
        <w:t xml:space="preserve">                  </w:t>
      </w:r>
      <w:r w:rsidR="0078179F">
        <w:rPr>
          <w:b/>
          <w:bCs/>
          <w:sz w:val="28"/>
          <w:szCs w:val="28"/>
          <w:lang w:val="ro-MD"/>
        </w:rPr>
        <w:t xml:space="preserve"> </w:t>
      </w:r>
      <w:r w:rsidR="00E940CC">
        <w:rPr>
          <w:b/>
          <w:bCs/>
          <w:sz w:val="28"/>
          <w:szCs w:val="28"/>
          <w:lang w:val="ro-MD"/>
        </w:rPr>
        <w:t xml:space="preserve">  </w:t>
      </w:r>
      <w:r w:rsidR="008B4FEC">
        <w:rPr>
          <w:b/>
          <w:bCs/>
          <w:sz w:val="28"/>
          <w:szCs w:val="28"/>
          <w:lang w:val="ro-MD"/>
        </w:rPr>
        <w:t xml:space="preserve">        </w:t>
      </w:r>
      <w:r w:rsidR="00F80073">
        <w:rPr>
          <w:b/>
          <w:bCs/>
          <w:sz w:val="28"/>
          <w:szCs w:val="28"/>
          <w:lang w:val="ro-MD"/>
        </w:rPr>
        <w:t xml:space="preserve">        </w:t>
      </w:r>
      <w:r w:rsidR="008B4FEC">
        <w:rPr>
          <w:b/>
          <w:bCs/>
          <w:sz w:val="28"/>
          <w:szCs w:val="28"/>
          <w:lang w:val="ro-MD"/>
        </w:rPr>
        <w:t xml:space="preserve">    </w:t>
      </w:r>
      <w:r w:rsidR="0034750C">
        <w:rPr>
          <w:b/>
          <w:bCs/>
          <w:sz w:val="28"/>
          <w:szCs w:val="28"/>
          <w:lang w:val="ro-MD"/>
        </w:rPr>
        <w:t xml:space="preserve">      </w:t>
      </w:r>
      <w:r w:rsidR="00E940CC">
        <w:rPr>
          <w:b/>
          <w:bCs/>
          <w:sz w:val="28"/>
          <w:szCs w:val="28"/>
          <w:lang w:val="ro-MD"/>
        </w:rPr>
        <w:t>Alexandru MUNTEANU</w:t>
      </w:r>
    </w:p>
    <w:p w14:paraId="46C32C07" w14:textId="59D59B3C" w:rsidR="00997CE0" w:rsidRDefault="00997CE0" w:rsidP="00DC65E2">
      <w:pPr>
        <w:spacing w:line="276" w:lineRule="auto"/>
        <w:ind w:firstLine="284"/>
        <w:rPr>
          <w:b/>
          <w:bCs/>
          <w:sz w:val="28"/>
          <w:szCs w:val="28"/>
          <w:lang w:val="ro-MD"/>
        </w:rPr>
      </w:pPr>
    </w:p>
    <w:p w14:paraId="57F96A7A" w14:textId="77777777" w:rsidR="0034750C" w:rsidRDefault="0034750C" w:rsidP="00DC65E2">
      <w:pPr>
        <w:spacing w:line="276" w:lineRule="auto"/>
        <w:ind w:firstLine="284"/>
        <w:rPr>
          <w:b/>
          <w:bCs/>
          <w:sz w:val="28"/>
          <w:szCs w:val="28"/>
          <w:lang w:val="ro-MD"/>
        </w:rPr>
      </w:pPr>
    </w:p>
    <w:p w14:paraId="6E16D2D4" w14:textId="20C1244F" w:rsidR="00B376CA" w:rsidRPr="00087513" w:rsidRDefault="00DC65E2" w:rsidP="009048D0">
      <w:pPr>
        <w:spacing w:line="276" w:lineRule="auto"/>
        <w:ind w:firstLine="284"/>
        <w:rPr>
          <w:sz w:val="28"/>
          <w:szCs w:val="28"/>
          <w:lang w:val="ro-MD"/>
        </w:rPr>
      </w:pPr>
      <w:r w:rsidRPr="00087513">
        <w:rPr>
          <w:sz w:val="28"/>
          <w:szCs w:val="28"/>
          <w:lang w:val="ro-MD"/>
        </w:rPr>
        <w:t>Contrasemnează:</w:t>
      </w:r>
    </w:p>
    <w:p w14:paraId="2D93AE51" w14:textId="07CD8FE5" w:rsidR="00753586" w:rsidRDefault="00DC65E2" w:rsidP="0034750C">
      <w:pPr>
        <w:spacing w:line="276" w:lineRule="auto"/>
        <w:ind w:firstLine="284"/>
      </w:pPr>
      <w:r w:rsidRPr="00087513">
        <w:rPr>
          <w:sz w:val="28"/>
          <w:szCs w:val="28"/>
          <w:lang w:val="ro-MD"/>
        </w:rPr>
        <w:t>Ministra afacerilor interne</w:t>
      </w:r>
      <w:r w:rsidRPr="00087513">
        <w:rPr>
          <w:sz w:val="28"/>
          <w:szCs w:val="28"/>
          <w:lang w:val="ro-MD"/>
        </w:rPr>
        <w:tab/>
      </w:r>
      <w:r w:rsidRPr="00087513">
        <w:rPr>
          <w:sz w:val="28"/>
          <w:szCs w:val="28"/>
          <w:lang w:val="ro-MD"/>
        </w:rPr>
        <w:tab/>
      </w:r>
      <w:r w:rsidR="0034750C">
        <w:rPr>
          <w:sz w:val="28"/>
          <w:szCs w:val="28"/>
          <w:lang w:val="ro-MD"/>
        </w:rPr>
        <w:t xml:space="preserve">      </w:t>
      </w:r>
      <w:r w:rsidRPr="00087513">
        <w:rPr>
          <w:sz w:val="28"/>
          <w:szCs w:val="28"/>
          <w:lang w:val="ro-MD"/>
        </w:rPr>
        <w:t xml:space="preserve">  </w:t>
      </w:r>
      <w:r w:rsidR="008B4FEC">
        <w:rPr>
          <w:sz w:val="28"/>
          <w:szCs w:val="28"/>
          <w:lang w:val="ro-MD"/>
        </w:rPr>
        <w:t xml:space="preserve">   </w:t>
      </w:r>
      <w:r w:rsidR="00F80073">
        <w:rPr>
          <w:sz w:val="28"/>
          <w:szCs w:val="28"/>
          <w:lang w:val="ro-MD"/>
        </w:rPr>
        <w:t xml:space="preserve">         </w:t>
      </w:r>
      <w:r w:rsidR="008B4FEC">
        <w:rPr>
          <w:sz w:val="28"/>
          <w:szCs w:val="28"/>
          <w:lang w:val="ro-MD"/>
        </w:rPr>
        <w:t xml:space="preserve">  </w:t>
      </w:r>
      <w:r w:rsidRPr="00087513">
        <w:rPr>
          <w:sz w:val="28"/>
          <w:szCs w:val="28"/>
          <w:lang w:val="ro-MD"/>
        </w:rPr>
        <w:t>Daniella MISAIL-NICHITIN</w:t>
      </w:r>
    </w:p>
    <w:sectPr w:rsidR="00753586" w:rsidSect="0034750C">
      <w:pgSz w:w="11906" w:h="16838"/>
      <w:pgMar w:top="284" w:right="99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47CA2" w14:textId="77777777" w:rsidR="0062190E" w:rsidRDefault="0062190E" w:rsidP="00753586">
      <w:r>
        <w:separator/>
      </w:r>
    </w:p>
  </w:endnote>
  <w:endnote w:type="continuationSeparator" w:id="0">
    <w:p w14:paraId="710AE20D" w14:textId="77777777" w:rsidR="0062190E" w:rsidRDefault="0062190E" w:rsidP="00753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F9CCA" w14:textId="77777777" w:rsidR="0062190E" w:rsidRDefault="0062190E" w:rsidP="00753586">
      <w:r>
        <w:separator/>
      </w:r>
    </w:p>
  </w:footnote>
  <w:footnote w:type="continuationSeparator" w:id="0">
    <w:p w14:paraId="4B051D90" w14:textId="77777777" w:rsidR="0062190E" w:rsidRDefault="0062190E" w:rsidP="007535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A26C3"/>
    <w:multiLevelType w:val="hybridMultilevel"/>
    <w:tmpl w:val="A6661336"/>
    <w:lvl w:ilvl="0" w:tplc="DA9070B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8180019" w:tentative="1">
      <w:start w:val="1"/>
      <w:numFmt w:val="lowerLetter"/>
      <w:lvlText w:val="%2."/>
      <w:lvlJc w:val="left"/>
      <w:pPr>
        <w:ind w:left="1647" w:hanging="360"/>
      </w:pPr>
    </w:lvl>
    <w:lvl w:ilvl="2" w:tplc="0818001B" w:tentative="1">
      <w:start w:val="1"/>
      <w:numFmt w:val="lowerRoman"/>
      <w:lvlText w:val="%3."/>
      <w:lvlJc w:val="right"/>
      <w:pPr>
        <w:ind w:left="2367" w:hanging="180"/>
      </w:pPr>
    </w:lvl>
    <w:lvl w:ilvl="3" w:tplc="0818000F" w:tentative="1">
      <w:start w:val="1"/>
      <w:numFmt w:val="decimal"/>
      <w:lvlText w:val="%4."/>
      <w:lvlJc w:val="left"/>
      <w:pPr>
        <w:ind w:left="3087" w:hanging="360"/>
      </w:pPr>
    </w:lvl>
    <w:lvl w:ilvl="4" w:tplc="08180019" w:tentative="1">
      <w:start w:val="1"/>
      <w:numFmt w:val="lowerLetter"/>
      <w:lvlText w:val="%5."/>
      <w:lvlJc w:val="left"/>
      <w:pPr>
        <w:ind w:left="3807" w:hanging="360"/>
      </w:pPr>
    </w:lvl>
    <w:lvl w:ilvl="5" w:tplc="0818001B" w:tentative="1">
      <w:start w:val="1"/>
      <w:numFmt w:val="lowerRoman"/>
      <w:lvlText w:val="%6."/>
      <w:lvlJc w:val="right"/>
      <w:pPr>
        <w:ind w:left="4527" w:hanging="180"/>
      </w:pPr>
    </w:lvl>
    <w:lvl w:ilvl="6" w:tplc="0818000F" w:tentative="1">
      <w:start w:val="1"/>
      <w:numFmt w:val="decimal"/>
      <w:lvlText w:val="%7."/>
      <w:lvlJc w:val="left"/>
      <w:pPr>
        <w:ind w:left="5247" w:hanging="360"/>
      </w:pPr>
    </w:lvl>
    <w:lvl w:ilvl="7" w:tplc="08180019" w:tentative="1">
      <w:start w:val="1"/>
      <w:numFmt w:val="lowerLetter"/>
      <w:lvlText w:val="%8."/>
      <w:lvlJc w:val="left"/>
      <w:pPr>
        <w:ind w:left="5967" w:hanging="360"/>
      </w:pPr>
    </w:lvl>
    <w:lvl w:ilvl="8" w:tplc="08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11C2D9D"/>
    <w:multiLevelType w:val="multilevel"/>
    <w:tmpl w:val="F63C1D04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/>
        <w:bCs/>
        <w:sz w:val="28"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2" w15:restartNumberingAfterBreak="0">
    <w:nsid w:val="6A5C1E73"/>
    <w:multiLevelType w:val="multilevel"/>
    <w:tmpl w:val="A9B62BB0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b/>
        <w:bCs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num w:numId="1" w16cid:durableId="1339037955">
    <w:abstractNumId w:val="0"/>
  </w:num>
  <w:num w:numId="2" w16cid:durableId="1911620710">
    <w:abstractNumId w:val="1"/>
  </w:num>
  <w:num w:numId="3" w16cid:durableId="1208957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C98"/>
    <w:rsid w:val="00035711"/>
    <w:rsid w:val="000444DC"/>
    <w:rsid w:val="00072986"/>
    <w:rsid w:val="00074DA9"/>
    <w:rsid w:val="000833F6"/>
    <w:rsid w:val="00087513"/>
    <w:rsid w:val="0009418E"/>
    <w:rsid w:val="000A0428"/>
    <w:rsid w:val="000B3A2B"/>
    <w:rsid w:val="000C0FF3"/>
    <w:rsid w:val="000C6A35"/>
    <w:rsid w:val="000E7D7A"/>
    <w:rsid w:val="00112FB0"/>
    <w:rsid w:val="0012268B"/>
    <w:rsid w:val="00135611"/>
    <w:rsid w:val="00160FF2"/>
    <w:rsid w:val="00170DC4"/>
    <w:rsid w:val="00176470"/>
    <w:rsid w:val="0018037E"/>
    <w:rsid w:val="00186F15"/>
    <w:rsid w:val="001926B7"/>
    <w:rsid w:val="001977FD"/>
    <w:rsid w:val="001C58CF"/>
    <w:rsid w:val="001E0AEE"/>
    <w:rsid w:val="001F2B71"/>
    <w:rsid w:val="00202219"/>
    <w:rsid w:val="00202423"/>
    <w:rsid w:val="00217DE6"/>
    <w:rsid w:val="00230C83"/>
    <w:rsid w:val="00244F9F"/>
    <w:rsid w:val="00262036"/>
    <w:rsid w:val="00290D53"/>
    <w:rsid w:val="002C1CE9"/>
    <w:rsid w:val="002E1077"/>
    <w:rsid w:val="002E113A"/>
    <w:rsid w:val="002E739D"/>
    <w:rsid w:val="002F4F07"/>
    <w:rsid w:val="002F6562"/>
    <w:rsid w:val="002F7F9D"/>
    <w:rsid w:val="00316DFF"/>
    <w:rsid w:val="00323C98"/>
    <w:rsid w:val="0032689A"/>
    <w:rsid w:val="00332BC5"/>
    <w:rsid w:val="0034750C"/>
    <w:rsid w:val="003541BD"/>
    <w:rsid w:val="00384CE2"/>
    <w:rsid w:val="003B718B"/>
    <w:rsid w:val="003C4902"/>
    <w:rsid w:val="003D0035"/>
    <w:rsid w:val="003F181B"/>
    <w:rsid w:val="00420260"/>
    <w:rsid w:val="00473421"/>
    <w:rsid w:val="00483D5E"/>
    <w:rsid w:val="0048750A"/>
    <w:rsid w:val="00487961"/>
    <w:rsid w:val="0049680E"/>
    <w:rsid w:val="004C638C"/>
    <w:rsid w:val="004D754E"/>
    <w:rsid w:val="004F72DB"/>
    <w:rsid w:val="00572D10"/>
    <w:rsid w:val="005B364A"/>
    <w:rsid w:val="005B4F33"/>
    <w:rsid w:val="006047BD"/>
    <w:rsid w:val="00611C97"/>
    <w:rsid w:val="0062190E"/>
    <w:rsid w:val="00622757"/>
    <w:rsid w:val="00645E7E"/>
    <w:rsid w:val="006630CE"/>
    <w:rsid w:val="00680132"/>
    <w:rsid w:val="006927C9"/>
    <w:rsid w:val="006B1D98"/>
    <w:rsid w:val="006D7D4B"/>
    <w:rsid w:val="00723A3E"/>
    <w:rsid w:val="00746740"/>
    <w:rsid w:val="00746A37"/>
    <w:rsid w:val="00752245"/>
    <w:rsid w:val="00753586"/>
    <w:rsid w:val="00775E98"/>
    <w:rsid w:val="0078179F"/>
    <w:rsid w:val="0079337D"/>
    <w:rsid w:val="007A4292"/>
    <w:rsid w:val="007D349A"/>
    <w:rsid w:val="00836836"/>
    <w:rsid w:val="0084058A"/>
    <w:rsid w:val="008426F9"/>
    <w:rsid w:val="00853AC0"/>
    <w:rsid w:val="008B4FEC"/>
    <w:rsid w:val="008B7AE0"/>
    <w:rsid w:val="008C7CC9"/>
    <w:rsid w:val="008E389A"/>
    <w:rsid w:val="008F3F78"/>
    <w:rsid w:val="008F5973"/>
    <w:rsid w:val="00901D18"/>
    <w:rsid w:val="009048D0"/>
    <w:rsid w:val="00914495"/>
    <w:rsid w:val="00931EF9"/>
    <w:rsid w:val="00932BA0"/>
    <w:rsid w:val="00936E38"/>
    <w:rsid w:val="009754CF"/>
    <w:rsid w:val="009756B1"/>
    <w:rsid w:val="00997CE0"/>
    <w:rsid w:val="009A6B96"/>
    <w:rsid w:val="009B69DB"/>
    <w:rsid w:val="009B6ED3"/>
    <w:rsid w:val="009F6817"/>
    <w:rsid w:val="00A00A1E"/>
    <w:rsid w:val="00A217D7"/>
    <w:rsid w:val="00A2729C"/>
    <w:rsid w:val="00A65538"/>
    <w:rsid w:val="00A66E3E"/>
    <w:rsid w:val="00A77E4E"/>
    <w:rsid w:val="00A82B0A"/>
    <w:rsid w:val="00AD08C1"/>
    <w:rsid w:val="00AF1AA1"/>
    <w:rsid w:val="00AF6505"/>
    <w:rsid w:val="00B0791F"/>
    <w:rsid w:val="00B167B7"/>
    <w:rsid w:val="00B376CA"/>
    <w:rsid w:val="00B43578"/>
    <w:rsid w:val="00B57C83"/>
    <w:rsid w:val="00B820F9"/>
    <w:rsid w:val="00B82B74"/>
    <w:rsid w:val="00B83270"/>
    <w:rsid w:val="00B927DB"/>
    <w:rsid w:val="00B92BFC"/>
    <w:rsid w:val="00B95A3D"/>
    <w:rsid w:val="00BA0F26"/>
    <w:rsid w:val="00BA5868"/>
    <w:rsid w:val="00BB5FC0"/>
    <w:rsid w:val="00BB7BAB"/>
    <w:rsid w:val="00BD365F"/>
    <w:rsid w:val="00BD53EC"/>
    <w:rsid w:val="00BE33F4"/>
    <w:rsid w:val="00BE3940"/>
    <w:rsid w:val="00BE511C"/>
    <w:rsid w:val="00BE7E5F"/>
    <w:rsid w:val="00BF1331"/>
    <w:rsid w:val="00C119E7"/>
    <w:rsid w:val="00C15F73"/>
    <w:rsid w:val="00C3377E"/>
    <w:rsid w:val="00C42067"/>
    <w:rsid w:val="00C44661"/>
    <w:rsid w:val="00C5071F"/>
    <w:rsid w:val="00C64646"/>
    <w:rsid w:val="00CA070F"/>
    <w:rsid w:val="00CA686B"/>
    <w:rsid w:val="00CB6D2A"/>
    <w:rsid w:val="00CD08EF"/>
    <w:rsid w:val="00CD3027"/>
    <w:rsid w:val="00CE0557"/>
    <w:rsid w:val="00CE28F0"/>
    <w:rsid w:val="00D33DBB"/>
    <w:rsid w:val="00D364A0"/>
    <w:rsid w:val="00D55FFE"/>
    <w:rsid w:val="00D710BA"/>
    <w:rsid w:val="00DB4631"/>
    <w:rsid w:val="00DC65E2"/>
    <w:rsid w:val="00DE07A5"/>
    <w:rsid w:val="00DE158A"/>
    <w:rsid w:val="00DE7283"/>
    <w:rsid w:val="00DF5095"/>
    <w:rsid w:val="00DF5B4D"/>
    <w:rsid w:val="00E02338"/>
    <w:rsid w:val="00E1201B"/>
    <w:rsid w:val="00E40817"/>
    <w:rsid w:val="00E473D5"/>
    <w:rsid w:val="00E50E55"/>
    <w:rsid w:val="00E56A7E"/>
    <w:rsid w:val="00E647A0"/>
    <w:rsid w:val="00E940CC"/>
    <w:rsid w:val="00EA239C"/>
    <w:rsid w:val="00EB28B2"/>
    <w:rsid w:val="00ED0DF8"/>
    <w:rsid w:val="00EF3372"/>
    <w:rsid w:val="00F03A2A"/>
    <w:rsid w:val="00F07D5E"/>
    <w:rsid w:val="00F12FFC"/>
    <w:rsid w:val="00F40AF3"/>
    <w:rsid w:val="00F40B93"/>
    <w:rsid w:val="00F47353"/>
    <w:rsid w:val="00F55E10"/>
    <w:rsid w:val="00F66B1A"/>
    <w:rsid w:val="00F719A5"/>
    <w:rsid w:val="00F747B1"/>
    <w:rsid w:val="00F80073"/>
    <w:rsid w:val="00F87D35"/>
    <w:rsid w:val="00FA1588"/>
    <w:rsid w:val="00FA3406"/>
    <w:rsid w:val="00FB2BC6"/>
    <w:rsid w:val="00FC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CB4E8"/>
  <w15:chartTrackingRefBased/>
  <w15:docId w15:val="{530EE328-52A4-4465-97D9-A2229E1D4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link w:val="NormalWebCaracter"/>
    <w:uiPriority w:val="99"/>
    <w:rsid w:val="00DC65E2"/>
    <w:pPr>
      <w:ind w:firstLine="567"/>
      <w:jc w:val="both"/>
    </w:pPr>
    <w:rPr>
      <w:lang w:val="ru-RU"/>
    </w:rPr>
  </w:style>
  <w:style w:type="paragraph" w:styleId="Listparagraf">
    <w:name w:val="List Paragraph"/>
    <w:basedOn w:val="Normal"/>
    <w:uiPriority w:val="34"/>
    <w:qFormat/>
    <w:rsid w:val="00C42067"/>
    <w:pPr>
      <w:ind w:left="720"/>
      <w:contextualSpacing/>
    </w:pPr>
  </w:style>
  <w:style w:type="character" w:customStyle="1" w:styleId="NormalWebCaracter">
    <w:name w:val="Normal (Web) Caracter"/>
    <w:link w:val="NormalWeb"/>
    <w:uiPriority w:val="99"/>
    <w:locked/>
    <w:rsid w:val="00F4735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elgril">
    <w:name w:val="Table Grid"/>
    <w:basedOn w:val="TabelNormal"/>
    <w:uiPriority w:val="39"/>
    <w:rsid w:val="0048750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753586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753586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Subsol">
    <w:name w:val="footer"/>
    <w:basedOn w:val="Normal"/>
    <w:link w:val="SubsolCaracter"/>
    <w:uiPriority w:val="99"/>
    <w:unhideWhenUsed/>
    <w:rsid w:val="00753586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753586"/>
    <w:rPr>
      <w:rFonts w:ascii="Times New Roman" w:eastAsia="Times New Roman" w:hAnsi="Times New Roman" w:cs="Times New Roman"/>
      <w:sz w:val="24"/>
      <w:szCs w:val="24"/>
      <w:lang w:val="ro-R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1674</TotalTime>
  <Pages>1</Pages>
  <Words>313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Protic</dc:creator>
  <cp:keywords/>
  <dc:description/>
  <cp:lastModifiedBy>Inga Cotorobai</cp:lastModifiedBy>
  <cp:revision>119</cp:revision>
  <cp:lastPrinted>2026-05-06T11:51:00Z</cp:lastPrinted>
  <dcterms:created xsi:type="dcterms:W3CDTF">2025-07-17T05:50:00Z</dcterms:created>
  <dcterms:modified xsi:type="dcterms:W3CDTF">2026-06-17T10:55:00Z</dcterms:modified>
</cp:coreProperties>
</file>